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6A" w:rsidRPr="005D0611" w:rsidRDefault="00343E6A" w:rsidP="00343E6A">
      <w:pPr>
        <w:spacing w:before="120"/>
        <w:jc w:val="center"/>
        <w:rPr>
          <w:b/>
          <w:bCs/>
          <w:sz w:val="32"/>
          <w:szCs w:val="32"/>
        </w:rPr>
      </w:pPr>
      <w:r w:rsidRPr="005D0611">
        <w:rPr>
          <w:b/>
          <w:bCs/>
          <w:sz w:val="32"/>
          <w:szCs w:val="32"/>
        </w:rPr>
        <w:t xml:space="preserve">Методы анализа производственного травматизма </w:t>
      </w:r>
    </w:p>
    <w:p w:rsidR="00343E6A" w:rsidRPr="00D311F7" w:rsidRDefault="00343E6A" w:rsidP="00343E6A">
      <w:pPr>
        <w:spacing w:before="120"/>
        <w:ind w:firstLine="567"/>
        <w:jc w:val="both"/>
      </w:pPr>
      <w:r w:rsidRPr="00D311F7">
        <w:t xml:space="preserve">При анализе причин, приведших к несчастному случаю, используются следующие методы </w:t>
      </w:r>
    </w:p>
    <w:p w:rsidR="00343E6A" w:rsidRPr="00D311F7" w:rsidRDefault="00343E6A" w:rsidP="00343E6A">
      <w:pPr>
        <w:spacing w:before="120"/>
        <w:ind w:firstLine="567"/>
        <w:jc w:val="both"/>
      </w:pPr>
      <w:r w:rsidRPr="00D311F7">
        <w:t xml:space="preserve">Статистический метод, при котором обрабатываются статистические данные по травматизму и вычисляются следующие показатели: </w:t>
      </w:r>
    </w:p>
    <w:p w:rsidR="00343E6A" w:rsidRPr="00D311F7" w:rsidRDefault="00343E6A" w:rsidP="00343E6A">
      <w:pPr>
        <w:spacing w:before="120"/>
        <w:ind w:firstLine="567"/>
        <w:jc w:val="both"/>
      </w:pPr>
      <w:r w:rsidRPr="00D311F7">
        <w:t xml:space="preserve">а) коэффициент частоты травматизма </w:t>
      </w:r>
    </w:p>
    <w:p w:rsidR="00343E6A" w:rsidRPr="00D311F7" w:rsidRDefault="00343E6A" w:rsidP="00343E6A">
      <w:pPr>
        <w:spacing w:before="120"/>
        <w:ind w:firstLine="567"/>
        <w:jc w:val="both"/>
      </w:pPr>
      <w:r w:rsidRPr="00D311F7">
        <w:t>Кч =N·1000/С ,        (2.1)</w:t>
      </w:r>
    </w:p>
    <w:p w:rsidR="00343E6A" w:rsidRPr="00D311F7" w:rsidRDefault="00343E6A" w:rsidP="00343E6A">
      <w:pPr>
        <w:spacing w:before="120"/>
        <w:ind w:firstLine="567"/>
        <w:jc w:val="both"/>
      </w:pPr>
      <w:r w:rsidRPr="00D311F7">
        <w:t>где N - количество несчастных случаев;</w:t>
      </w:r>
    </w:p>
    <w:p w:rsidR="00343E6A" w:rsidRPr="00D311F7" w:rsidRDefault="00343E6A" w:rsidP="00343E6A">
      <w:pPr>
        <w:spacing w:before="120"/>
        <w:ind w:firstLine="567"/>
        <w:jc w:val="both"/>
      </w:pPr>
      <w:r w:rsidRPr="00D311F7">
        <w:t xml:space="preserve">С - среднесписочный состав предприятия; </w:t>
      </w:r>
    </w:p>
    <w:p w:rsidR="00343E6A" w:rsidRPr="00D311F7" w:rsidRDefault="00343E6A" w:rsidP="00343E6A">
      <w:pPr>
        <w:spacing w:before="120"/>
        <w:ind w:firstLine="567"/>
        <w:jc w:val="both"/>
      </w:pPr>
      <w:r w:rsidRPr="00D311F7">
        <w:t xml:space="preserve">б) коэффициент тяжести травматизма </w:t>
      </w:r>
    </w:p>
    <w:p w:rsidR="00343E6A" w:rsidRPr="00D311F7" w:rsidRDefault="00343E6A" w:rsidP="00343E6A">
      <w:pPr>
        <w:spacing w:before="120"/>
        <w:ind w:firstLine="567"/>
        <w:jc w:val="both"/>
      </w:pPr>
      <w:r w:rsidRPr="00D311F7">
        <w:t>Кт = Д / N ,          (2.2)</w:t>
      </w:r>
    </w:p>
    <w:p w:rsidR="00343E6A" w:rsidRPr="00D311F7" w:rsidRDefault="00343E6A" w:rsidP="00343E6A">
      <w:pPr>
        <w:spacing w:before="120"/>
        <w:ind w:firstLine="567"/>
        <w:jc w:val="both"/>
      </w:pPr>
      <w:r w:rsidRPr="00D311F7">
        <w:t xml:space="preserve">где Д - количество дней нетрудоспособности вследствие несчастного случая; </w:t>
      </w:r>
    </w:p>
    <w:p w:rsidR="00343E6A" w:rsidRPr="00D311F7" w:rsidRDefault="00343E6A" w:rsidP="00343E6A">
      <w:pPr>
        <w:spacing w:before="120"/>
        <w:ind w:firstLine="567"/>
        <w:jc w:val="both"/>
      </w:pPr>
      <w:r w:rsidRPr="00D311F7">
        <w:t xml:space="preserve">в) коэффициент общего травматизма </w:t>
      </w:r>
    </w:p>
    <w:p w:rsidR="00343E6A" w:rsidRPr="00D311F7" w:rsidRDefault="00343E6A" w:rsidP="00343E6A">
      <w:pPr>
        <w:spacing w:before="120"/>
        <w:ind w:firstLine="567"/>
        <w:jc w:val="both"/>
      </w:pPr>
      <w:r w:rsidRPr="00D311F7">
        <w:t>Кобщ = Кч·Кт = Д·1000/С ;         (2.3)</w:t>
      </w:r>
    </w:p>
    <w:p w:rsidR="00343E6A" w:rsidRPr="00D311F7" w:rsidRDefault="00343E6A" w:rsidP="00343E6A">
      <w:pPr>
        <w:spacing w:before="120"/>
        <w:ind w:firstLine="567"/>
        <w:jc w:val="both"/>
      </w:pPr>
      <w:r w:rsidRPr="00D311F7">
        <w:t xml:space="preserve">г) коэффициент, определяющий процент несчастных случаев с выходом на инвалидность и со смертельным исходом, </w:t>
      </w:r>
    </w:p>
    <w:p w:rsidR="00343E6A" w:rsidRPr="00D311F7" w:rsidRDefault="00343E6A" w:rsidP="00343E6A">
      <w:pPr>
        <w:spacing w:before="120"/>
        <w:ind w:firstLine="567"/>
        <w:jc w:val="both"/>
      </w:pPr>
      <w:r w:rsidRPr="00D311F7">
        <w:t>Кис = Т·1000/N ,        (2.4)</w:t>
      </w:r>
    </w:p>
    <w:p w:rsidR="00343E6A" w:rsidRPr="00D311F7" w:rsidRDefault="00343E6A" w:rsidP="00343E6A">
      <w:pPr>
        <w:spacing w:before="120"/>
        <w:ind w:firstLine="567"/>
        <w:jc w:val="both"/>
      </w:pPr>
      <w:r w:rsidRPr="00D311F7">
        <w:t>где Т - количество несчастных случаев с выходом на инвалидность и смертельным исходом;</w:t>
      </w:r>
    </w:p>
    <w:p w:rsidR="00343E6A" w:rsidRPr="00D311F7" w:rsidRDefault="00343E6A" w:rsidP="00343E6A">
      <w:pPr>
        <w:spacing w:before="120"/>
        <w:ind w:firstLine="567"/>
        <w:jc w:val="both"/>
      </w:pPr>
      <w:r w:rsidRPr="00D311F7">
        <w:t>д) коэффициент, отражающий количество пострадавших на 1000 работающих,</w:t>
      </w:r>
    </w:p>
    <w:p w:rsidR="00343E6A" w:rsidRPr="00D311F7" w:rsidRDefault="00343E6A" w:rsidP="00343E6A">
      <w:pPr>
        <w:spacing w:before="120"/>
        <w:ind w:firstLine="567"/>
        <w:jc w:val="both"/>
      </w:pPr>
      <w:r w:rsidRPr="00D311F7">
        <w:t>Кп=П·1000/С ,        (2.5)</w:t>
      </w:r>
    </w:p>
    <w:p w:rsidR="00343E6A" w:rsidRPr="00D311F7" w:rsidRDefault="00343E6A" w:rsidP="00343E6A">
      <w:pPr>
        <w:spacing w:before="120"/>
        <w:ind w:firstLine="567"/>
        <w:jc w:val="both"/>
      </w:pPr>
      <w:r w:rsidRPr="00D311F7">
        <w:t xml:space="preserve">где П - количество пострадавших. </w:t>
      </w:r>
    </w:p>
    <w:p w:rsidR="00343E6A" w:rsidRPr="00D311F7" w:rsidRDefault="00343E6A" w:rsidP="00343E6A">
      <w:pPr>
        <w:spacing w:before="120"/>
        <w:ind w:firstLine="567"/>
        <w:jc w:val="both"/>
      </w:pPr>
      <w:r w:rsidRPr="00D311F7">
        <w:t>При необходимости вычисляются и другие показатели.</w:t>
      </w:r>
    </w:p>
    <w:p w:rsidR="00343E6A" w:rsidRPr="00D311F7" w:rsidRDefault="00343E6A" w:rsidP="00343E6A">
      <w:pPr>
        <w:spacing w:before="120"/>
        <w:ind w:firstLine="567"/>
        <w:jc w:val="both"/>
      </w:pPr>
      <w:r w:rsidRPr="00D311F7">
        <w:t xml:space="preserve">Монографический метод, при котором проводится детальный анализ приемов работы и условий труда на одном инструменте или при одной операции. Привлекаются специалисты разного профиля. Цель анализа - оценить причину несчастного случая и разработать мероприятия по предупреждению их в будущем. </w:t>
      </w:r>
    </w:p>
    <w:p w:rsidR="00343E6A" w:rsidRPr="00D311F7" w:rsidRDefault="00343E6A" w:rsidP="00343E6A">
      <w:pPr>
        <w:spacing w:before="120"/>
        <w:ind w:firstLine="567"/>
        <w:jc w:val="both"/>
      </w:pPr>
      <w:r w:rsidRPr="00D311F7">
        <w:t xml:space="preserve">ТОПОГРАФИЧЕСКИЙ метод, при котором на графическое изображение территории предприятия или его структурного подразделения (цеха, участка) наносится специальными условными знаками места, где произошёл несчастный случай. На графическом плане предприятия наглядно отражаются неблагополучные рабочие места. </w:t>
      </w:r>
    </w:p>
    <w:p w:rsidR="00343E6A" w:rsidRPr="00D311F7" w:rsidRDefault="00343E6A" w:rsidP="00343E6A">
      <w:pPr>
        <w:spacing w:before="120"/>
        <w:ind w:firstLine="567"/>
        <w:jc w:val="both"/>
      </w:pPr>
      <w:r w:rsidRPr="00D311F7">
        <w:t xml:space="preserve">ТЕХНИЧЕСКИЙ метод, при котором проводят расчёт и испытание технических средств (машин, механизмов, спасательных средств, сигнализации) с целью выявления наиболее безопасных. </w:t>
      </w:r>
    </w:p>
    <w:p w:rsidR="00343E6A" w:rsidRPr="00D311F7" w:rsidRDefault="00343E6A" w:rsidP="00343E6A">
      <w:pPr>
        <w:spacing w:before="120"/>
        <w:ind w:firstLine="567"/>
        <w:jc w:val="both"/>
      </w:pPr>
      <w:r w:rsidRPr="00D311F7">
        <w:t>ЭКОНОМИЧЕСКИЙ метод, при котором оцениваются экономические показатели травматизма.</w:t>
      </w:r>
    </w:p>
    <w:p w:rsidR="00343E6A" w:rsidRPr="00D311F7" w:rsidRDefault="00343E6A" w:rsidP="00343E6A">
      <w:pPr>
        <w:spacing w:before="120"/>
        <w:ind w:firstLine="567"/>
        <w:jc w:val="both"/>
      </w:pPr>
      <w:r w:rsidRPr="00D311F7">
        <w:t xml:space="preserve">Общие потери предприятия и государства от несчастных случаев можно вычислять по формуле: </w:t>
      </w:r>
    </w:p>
    <w:p w:rsidR="00343E6A" w:rsidRPr="00D311F7" w:rsidRDefault="00343E6A" w:rsidP="00343E6A">
      <w:pPr>
        <w:spacing w:before="120"/>
        <w:ind w:firstLine="567"/>
        <w:jc w:val="both"/>
      </w:pPr>
      <w:r w:rsidRPr="00D311F7">
        <w:t>Эг=Рпр+Рдр+Н,       (2.6)</w:t>
      </w:r>
    </w:p>
    <w:p w:rsidR="00343E6A" w:rsidRPr="00D311F7" w:rsidRDefault="00343E6A" w:rsidP="00343E6A">
      <w:pPr>
        <w:spacing w:before="120"/>
        <w:ind w:firstLine="567"/>
        <w:jc w:val="both"/>
      </w:pPr>
      <w:r w:rsidRPr="00D311F7">
        <w:t>где Рпр - расходы предприятия, связанные с несчастным случаем (стоимость оборудования, сырья, заработная плата и др.);</w:t>
      </w:r>
    </w:p>
    <w:p w:rsidR="00343E6A" w:rsidRPr="00D311F7" w:rsidRDefault="00343E6A" w:rsidP="00343E6A">
      <w:pPr>
        <w:spacing w:before="120"/>
        <w:ind w:firstLine="567"/>
        <w:jc w:val="both"/>
      </w:pPr>
      <w:r w:rsidRPr="00D311F7">
        <w:t>Рдр - расходы других учреждений, связанные с несчастным случаем (пенсии, путёвки);</w:t>
      </w:r>
    </w:p>
    <w:p w:rsidR="00343E6A" w:rsidRPr="00D311F7" w:rsidRDefault="00343E6A" w:rsidP="00343E6A">
      <w:pPr>
        <w:spacing w:before="120"/>
        <w:ind w:firstLine="567"/>
        <w:jc w:val="both"/>
      </w:pPr>
      <w:r w:rsidRPr="00D311F7">
        <w:t>Н - недополученные государством налоги.</w:t>
      </w:r>
    </w:p>
    <w:p w:rsidR="00343E6A" w:rsidRPr="00D311F7" w:rsidRDefault="00343E6A" w:rsidP="00343E6A">
      <w:pPr>
        <w:spacing w:before="120"/>
        <w:ind w:firstLine="567"/>
        <w:jc w:val="both"/>
      </w:pPr>
      <w:r w:rsidRPr="00D311F7">
        <w:t xml:space="preserve">Зависимость экономических потерь предприятия от количества несчастных случаев, числа дней нетрудоспособности и средней зарплаты пострадавших можно представить эмпирической формулой: </w:t>
      </w:r>
    </w:p>
    <w:p w:rsidR="00343E6A" w:rsidRPr="00D311F7" w:rsidRDefault="00343E6A" w:rsidP="00343E6A">
      <w:pPr>
        <w:spacing w:before="120"/>
        <w:ind w:firstLine="567"/>
        <w:jc w:val="both"/>
      </w:pPr>
      <w:r w:rsidRPr="00D311F7">
        <w:t>Рпр = (0,6Т + 1,28Д)В + 8ТВ,       (2.7)</w:t>
      </w:r>
    </w:p>
    <w:p w:rsidR="00343E6A" w:rsidRDefault="00343E6A" w:rsidP="00343E6A">
      <w:pPr>
        <w:spacing w:before="120"/>
        <w:ind w:firstLine="567"/>
        <w:jc w:val="both"/>
      </w:pPr>
      <w:r w:rsidRPr="00D311F7">
        <w:t>где Д - суммарная длительность нетрудоспособности в днях;</w:t>
      </w:r>
    </w:p>
    <w:p w:rsidR="00343E6A" w:rsidRDefault="00343E6A" w:rsidP="00343E6A">
      <w:pPr>
        <w:spacing w:before="120"/>
        <w:ind w:firstLine="567"/>
        <w:jc w:val="both"/>
      </w:pPr>
      <w:r w:rsidRPr="00D311F7">
        <w:t>Т - количество несчастных случаев в год;</w:t>
      </w:r>
    </w:p>
    <w:p w:rsidR="00343E6A" w:rsidRDefault="00343E6A" w:rsidP="00343E6A">
      <w:pPr>
        <w:spacing w:before="120"/>
        <w:ind w:firstLine="567"/>
        <w:jc w:val="both"/>
      </w:pPr>
      <w:r w:rsidRPr="00D311F7">
        <w:t>В - среднедневная зарплата пострадавших в рублях.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E6A"/>
    <w:rsid w:val="00051FB8"/>
    <w:rsid w:val="00095BA6"/>
    <w:rsid w:val="00145ECA"/>
    <w:rsid w:val="00210DB3"/>
    <w:rsid w:val="0031418A"/>
    <w:rsid w:val="00343E6A"/>
    <w:rsid w:val="00350B15"/>
    <w:rsid w:val="00377A3D"/>
    <w:rsid w:val="00431F82"/>
    <w:rsid w:val="0052086C"/>
    <w:rsid w:val="005A2562"/>
    <w:rsid w:val="005D0611"/>
    <w:rsid w:val="00755964"/>
    <w:rsid w:val="008C19D7"/>
    <w:rsid w:val="00A44D32"/>
    <w:rsid w:val="00D311F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E33D19-783F-47ED-9538-A740AB2C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E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3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Company>Home</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анализа производственного травматизма </dc:title>
  <dc:subject/>
  <dc:creator>Alena</dc:creator>
  <cp:keywords/>
  <dc:description/>
  <cp:lastModifiedBy>admin</cp:lastModifiedBy>
  <cp:revision>2</cp:revision>
  <dcterms:created xsi:type="dcterms:W3CDTF">2014-02-19T09:09:00Z</dcterms:created>
  <dcterms:modified xsi:type="dcterms:W3CDTF">2014-02-19T09:09:00Z</dcterms:modified>
</cp:coreProperties>
</file>