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5A" w:rsidRDefault="000B5D5A">
      <w:pPr>
        <w:spacing w:line="22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Методы анализа управленческих решений</w:t>
      </w:r>
    </w:p>
    <w:p w:rsidR="000B5D5A" w:rsidRDefault="000B5D5A">
      <w:pPr>
        <w:spacing w:line="220" w:lineRule="auto"/>
        <w:rPr>
          <w:b/>
          <w:bCs/>
          <w:sz w:val="24"/>
          <w:szCs w:val="24"/>
        </w:rPr>
      </w:pPr>
    </w:p>
    <w:p w:rsidR="000B5D5A" w:rsidRDefault="000B5D5A">
      <w:p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План: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Сущность и принципы анализа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и приёмы анализа: сущность и область применения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 цепных подстановок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Факторный анализ с применением ЭВМ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функционально- стоимостного анализа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эффективности использования ресурсов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Сущность </w:t>
      </w:r>
      <w:r>
        <w:rPr>
          <w:b/>
          <w:bCs/>
          <w:sz w:val="24"/>
          <w:szCs w:val="24"/>
          <w:lang w:val="en-US"/>
        </w:rPr>
        <w:t>SWOT-</w:t>
      </w:r>
      <w:r>
        <w:rPr>
          <w:b/>
          <w:bCs/>
          <w:sz w:val="24"/>
          <w:szCs w:val="24"/>
        </w:rPr>
        <w:t>анализа</w:t>
      </w:r>
    </w:p>
    <w:p w:rsidR="000B5D5A" w:rsidRDefault="000B5D5A">
      <w:pPr>
        <w:numPr>
          <w:ilvl w:val="0"/>
          <w:numId w:val="8"/>
        </w:numPr>
        <w:spacing w:line="22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финансового состояния фирмы с позиций конкурентоспособности</w:t>
      </w:r>
    </w:p>
    <w:p w:rsidR="000B5D5A" w:rsidRDefault="000B5D5A">
      <w:pPr>
        <w:spacing w:line="220" w:lineRule="auto"/>
        <w:ind w:firstLine="720"/>
        <w:rPr>
          <w:b/>
          <w:bCs/>
          <w:sz w:val="24"/>
          <w:szCs w:val="24"/>
        </w:rPr>
      </w:pPr>
    </w:p>
    <w:p w:rsidR="000B5D5A" w:rsidRDefault="000B5D5A">
      <w:pPr>
        <w:spacing w:line="220" w:lineRule="auto"/>
        <w:ind w:firstLine="720"/>
        <w:rPr>
          <w:b/>
          <w:bCs/>
          <w:sz w:val="24"/>
          <w:szCs w:val="24"/>
        </w:rPr>
      </w:pPr>
    </w:p>
    <w:p w:rsidR="000B5D5A" w:rsidRDefault="000B5D5A">
      <w:pPr>
        <w:spacing w:line="220" w:lineRule="auto"/>
        <w:ind w:firstLine="720"/>
        <w:rPr>
          <w:b/>
          <w:bCs/>
          <w:sz w:val="24"/>
          <w:szCs w:val="24"/>
        </w:rPr>
      </w:pP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Процесс познания</w:t>
      </w:r>
      <w:r>
        <w:rPr>
          <w:sz w:val="24"/>
          <w:szCs w:val="24"/>
        </w:rPr>
        <w:t xml:space="preserve"> широко использует такие важнейшие инст</w:t>
      </w:r>
      <w:r>
        <w:rPr>
          <w:sz w:val="24"/>
          <w:szCs w:val="24"/>
        </w:rPr>
        <w:softHyphen/>
        <w:t>рументы, как анализ, синтез, эксперимент, моделирование /I/. Ак</w:t>
      </w:r>
      <w:r>
        <w:rPr>
          <w:sz w:val="24"/>
          <w:szCs w:val="24"/>
        </w:rPr>
        <w:softHyphen/>
        <w:t>тивно- составляющим здесь выступает человеческое мышление, ко</w:t>
      </w:r>
      <w:r>
        <w:rPr>
          <w:sz w:val="24"/>
          <w:szCs w:val="24"/>
        </w:rPr>
        <w:softHyphen/>
        <w:t>торое представляет собой наивысшую аналитико-синтетическую способность человеческого мозга. Человек по своей природе зап</w:t>
      </w:r>
      <w:r>
        <w:rPr>
          <w:sz w:val="24"/>
          <w:szCs w:val="24"/>
        </w:rPr>
        <w:softHyphen/>
        <w:t>рограммирован как бы живым аналитико- синтезирующим аппа</w:t>
      </w:r>
      <w:r>
        <w:rPr>
          <w:sz w:val="24"/>
          <w:szCs w:val="24"/>
        </w:rPr>
        <w:softHyphen/>
        <w:t>ратом.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Мышление, как отмечает М. И. Баканов, в качестве творческо</w:t>
      </w:r>
      <w:r>
        <w:rPr>
          <w:sz w:val="24"/>
          <w:szCs w:val="24"/>
        </w:rPr>
        <w:softHyphen/>
        <w:t>го процесса охватывает понятия, суждения, умозаключения. Мыш</w:t>
      </w:r>
      <w:r>
        <w:rPr>
          <w:sz w:val="24"/>
          <w:szCs w:val="24"/>
        </w:rPr>
        <w:softHyphen/>
        <w:t>ление, а в данном случае и анализ, отражают общее, дифференци</w:t>
      </w:r>
      <w:r>
        <w:rPr>
          <w:sz w:val="24"/>
          <w:szCs w:val="24"/>
        </w:rPr>
        <w:softHyphen/>
        <w:t>руют и группируют свойства вещей, явлений, показателей в соот</w:t>
      </w:r>
      <w:r>
        <w:rPr>
          <w:sz w:val="24"/>
          <w:szCs w:val="24"/>
        </w:rPr>
        <w:softHyphen/>
        <w:t>ветствии с их понятиями, сущностью, реальностями, объективно</w:t>
      </w:r>
      <w:r>
        <w:rPr>
          <w:sz w:val="24"/>
          <w:szCs w:val="24"/>
        </w:rPr>
        <w:softHyphen/>
        <w:t>стью, в их развитии и противоречии. Черз суждение, через поня</w:t>
      </w:r>
      <w:r>
        <w:rPr>
          <w:sz w:val="24"/>
          <w:szCs w:val="24"/>
        </w:rPr>
        <w:softHyphen/>
        <w:t>тия что-либо утверждается или, наоборот, отрицается. Используя приемы индукции (суждение от частного к общему), а также де</w:t>
      </w:r>
      <w:r>
        <w:rPr>
          <w:sz w:val="24"/>
          <w:szCs w:val="24"/>
        </w:rPr>
        <w:softHyphen/>
        <w:t>дукции (суждение от общего к частному), суждения приводят к тому или иному умозаключению.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sz w:val="24"/>
          <w:szCs w:val="24"/>
        </w:rPr>
        <w:t xml:space="preserve"> (от греч. - analisis) буквально означает расчленение, разложение изучаемого объекта на части, элементы, на внутренне присущие этому объекту составляющие (мысленные или реаль</w:t>
      </w:r>
      <w:r>
        <w:rPr>
          <w:sz w:val="24"/>
          <w:szCs w:val="24"/>
        </w:rPr>
        <w:softHyphen/>
        <w:t>ные). Анализ выступает в диалектическом, противоречивом един</w:t>
      </w:r>
      <w:r>
        <w:rPr>
          <w:sz w:val="24"/>
          <w:szCs w:val="24"/>
        </w:rPr>
        <w:softHyphen/>
        <w:t>стве с понятием "синтез" (от гречес. - sinthesis) соединение ранее расчлененных элементов изучаемого объекта в единое целое.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Анализ без синтеза невозможен. Умозаключение представляет собой индуктивно-дедуктивный вывод, содержащий нечто новое, отличающееся от прежних понятий и представлений.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Процесс мышления</w:t>
      </w:r>
      <w:r>
        <w:rPr>
          <w:sz w:val="24"/>
          <w:szCs w:val="24"/>
        </w:rPr>
        <w:t xml:space="preserve"> - процесс аналитико-синтетической дея</w:t>
      </w:r>
      <w:r>
        <w:rPr>
          <w:sz w:val="24"/>
          <w:szCs w:val="24"/>
        </w:rPr>
        <w:softHyphen/>
        <w:t>тельности человеческого мозга, проходит через три взаимосвязан</w:t>
      </w:r>
      <w:r>
        <w:rPr>
          <w:sz w:val="24"/>
          <w:szCs w:val="24"/>
        </w:rPr>
        <w:softHyphen/>
        <w:t>ные стадии: созерцание, научную абстракцию, формирование но</w:t>
      </w:r>
      <w:r>
        <w:rPr>
          <w:sz w:val="24"/>
          <w:szCs w:val="24"/>
        </w:rPr>
        <w:softHyphen/>
        <w:t>вых практических предложений и умозаключений.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Созерцание</w:t>
      </w:r>
      <w:r>
        <w:rPr>
          <w:sz w:val="24"/>
          <w:szCs w:val="24"/>
        </w:rPr>
        <w:t>, или наблюдение, фактофиксация - начальный мо</w:t>
      </w:r>
      <w:r>
        <w:rPr>
          <w:sz w:val="24"/>
          <w:szCs w:val="24"/>
        </w:rPr>
        <w:softHyphen/>
        <w:t>мент познания, начальный момент анализа. Созерцание - это отда</w:t>
      </w:r>
      <w:r>
        <w:rPr>
          <w:sz w:val="24"/>
          <w:szCs w:val="24"/>
        </w:rPr>
        <w:softHyphen/>
        <w:t>ние чести "его величеству господину факту", факты - это воздух аналитика, лица, принимающего решение. Множественность фак</w:t>
      </w:r>
      <w:r>
        <w:rPr>
          <w:sz w:val="24"/>
          <w:szCs w:val="24"/>
        </w:rPr>
        <w:softHyphen/>
        <w:t>тов - основа всех последующих этапов анализа - мышления. Со</w:t>
      </w:r>
      <w:r>
        <w:rPr>
          <w:sz w:val="24"/>
          <w:szCs w:val="24"/>
        </w:rPr>
        <w:softHyphen/>
        <w:t>зерцание, сбор требующихся фактов, определенных кирпичиков сущего служат базой для абстрактного обобщения на более высо</w:t>
      </w:r>
      <w:r>
        <w:rPr>
          <w:sz w:val="24"/>
          <w:szCs w:val="24"/>
        </w:rPr>
        <w:softHyphen/>
        <w:t>ком уровне. Здесь проявляется мудрость восточной поговорки:</w:t>
      </w:r>
    </w:p>
    <w:p w:rsidR="000B5D5A" w:rsidRDefault="000B5D5A">
      <w:pPr>
        <w:spacing w:line="22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"Не всякий знает, как много надо знать, чтобы знать, как мало мы знаем" /1/.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На стадии абстрактных обобщений</w:t>
      </w:r>
      <w:r>
        <w:rPr>
          <w:sz w:val="24"/>
          <w:szCs w:val="24"/>
        </w:rPr>
        <w:t xml:space="preserve"> возможна многовариант</w:t>
      </w:r>
      <w:r>
        <w:rPr>
          <w:sz w:val="24"/>
          <w:szCs w:val="24"/>
        </w:rPr>
        <w:softHyphen/>
        <w:t>ность теоретических суждений и умозаключений. Чем больше та</w:t>
      </w:r>
      <w:r>
        <w:rPr>
          <w:sz w:val="24"/>
          <w:szCs w:val="24"/>
        </w:rPr>
        <w:softHyphen/>
        <w:t>ких суждений, тем большая вероятность выбора оптимального решения (здесь вполне применимы способ итераций и метод "Дельфи"). Абстрактное мышление, основанное на объективных дан</w:t>
      </w:r>
      <w:r>
        <w:rPr>
          <w:sz w:val="24"/>
          <w:szCs w:val="24"/>
        </w:rPr>
        <w:softHyphen/>
        <w:t>ных, прошедших логическую обработку первичного материала, раскрывает глубинный смысл изучаемых явлений, выявляет опре</w:t>
      </w:r>
      <w:r>
        <w:rPr>
          <w:sz w:val="24"/>
          <w:szCs w:val="24"/>
        </w:rPr>
        <w:softHyphen/>
        <w:t>деленные закономерности в их развитии.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Формирование новых практических предложений</w:t>
      </w:r>
      <w:r>
        <w:rPr>
          <w:sz w:val="24"/>
          <w:szCs w:val="24"/>
        </w:rPr>
        <w:t xml:space="preserve"> и умозак</w:t>
      </w:r>
      <w:r>
        <w:rPr>
          <w:sz w:val="24"/>
          <w:szCs w:val="24"/>
        </w:rPr>
        <w:softHyphen/>
        <w:t>лючений осуществляется на основе результатов абстрактных обобщений путем восхождения от абстрактного к конкретному, привязки теоретических результатов к конкретной ситуации, разработки и обоснования конкретных организационно-технических и других мероприятий.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 основным принципам диалектики</w:t>
      </w:r>
      <w:r>
        <w:rPr>
          <w:sz w:val="24"/>
          <w:szCs w:val="24"/>
        </w:rPr>
        <w:t>, на которых базируется анализ, можно отнести следующие: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системный подход;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динамический подход;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принцип проявления необходимости и случайности;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принцип единства и борьбы противоположностей;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принцип перехода количества в качество и качества в новое количество;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принцип "отрицание отрицания", непрерывного отмира</w:t>
      </w:r>
      <w:r>
        <w:rPr>
          <w:sz w:val="24"/>
          <w:szCs w:val="24"/>
        </w:rPr>
        <w:softHyphen/>
        <w:t>ния систем (компонентов систем) и появления новых, более ка</w:t>
      </w:r>
      <w:r>
        <w:rPr>
          <w:sz w:val="24"/>
          <w:szCs w:val="24"/>
        </w:rPr>
        <w:softHyphen/>
        <w:t>чественных.</w:t>
      </w:r>
    </w:p>
    <w:p w:rsidR="000B5D5A" w:rsidRDefault="000B5D5A">
      <w:pPr>
        <w:spacing w:before="40"/>
        <w:ind w:firstLine="300"/>
        <w:rPr>
          <w:sz w:val="24"/>
          <w:szCs w:val="24"/>
        </w:rPr>
      </w:pPr>
      <w:r>
        <w:rPr>
          <w:sz w:val="24"/>
          <w:szCs w:val="24"/>
        </w:rPr>
        <w:t>Рассмотрим сущность этих принципов.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Сущность системного и динамического подходов была рассмот</w:t>
      </w:r>
      <w:r>
        <w:rPr>
          <w:sz w:val="24"/>
          <w:szCs w:val="24"/>
        </w:rPr>
        <w:softHyphen/>
        <w:t>рена в п.п. 2.3, 2.4. Здесь добавим, что движение - непреложная предпосылка развития природы, общества, человека и других си</w:t>
      </w:r>
      <w:r>
        <w:rPr>
          <w:sz w:val="24"/>
          <w:szCs w:val="24"/>
        </w:rPr>
        <w:softHyphen/>
        <w:t>стем. Особенность, необходимость и трудность анализа как раз и состоят в том</w:t>
      </w:r>
      <w:r>
        <w:rPr>
          <w:b/>
          <w:bCs/>
          <w:sz w:val="24"/>
          <w:szCs w:val="24"/>
        </w:rPr>
        <w:t>, что все следует изучать не в статике, а в динами</w:t>
      </w:r>
      <w:r>
        <w:rPr>
          <w:b/>
          <w:bCs/>
          <w:sz w:val="24"/>
          <w:szCs w:val="24"/>
        </w:rPr>
        <w:softHyphen/>
        <w:t>ке, в причинно-следственных связях</w:t>
      </w:r>
      <w:r>
        <w:rPr>
          <w:sz w:val="24"/>
          <w:szCs w:val="24"/>
        </w:rPr>
        <w:t>. Причина порождает след</w:t>
      </w:r>
      <w:r>
        <w:rPr>
          <w:sz w:val="24"/>
          <w:szCs w:val="24"/>
        </w:rPr>
        <w:softHyphen/>
        <w:t>ствие, а следствие вновь оборачивается причиной последующего события и так до бесконечности.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b/>
          <w:bCs/>
          <w:sz w:val="24"/>
          <w:szCs w:val="24"/>
        </w:rPr>
        <w:t>Проявление необходимости и случайности</w:t>
      </w:r>
      <w:r>
        <w:rPr>
          <w:sz w:val="24"/>
          <w:szCs w:val="24"/>
        </w:rPr>
        <w:t xml:space="preserve"> выражается в двух аспектах : а) с точки зрения определенности событий, явлений, фактов, которые могут быть либо зафиксированными, бесспор</w:t>
      </w:r>
      <w:r>
        <w:rPr>
          <w:sz w:val="24"/>
          <w:szCs w:val="24"/>
        </w:rPr>
        <w:softHyphen/>
        <w:t>ными или планируемыми, либо случайными, непредсказуемыми;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б) с точки зрения степени определенности (неопределенности) причинно-следственных отношений, которые могут быть либо де</w:t>
      </w:r>
      <w:r>
        <w:rPr>
          <w:sz w:val="24"/>
          <w:szCs w:val="24"/>
        </w:rPr>
        <w:softHyphen/>
        <w:t>терминированными, жесткими, либо стохастическими, вероятнос</w:t>
      </w:r>
      <w:r>
        <w:rPr>
          <w:sz w:val="24"/>
          <w:szCs w:val="24"/>
        </w:rPr>
        <w:softHyphen/>
        <w:t>тными. Отсюда уравнения связи между факторами могут быть функциональными (жесткими, конкретными) и корреляционными (гибкими, вероятностными).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Принцип единства и борьбы противоположностей</w:t>
      </w:r>
      <w:r>
        <w:rPr>
          <w:sz w:val="24"/>
          <w:szCs w:val="24"/>
        </w:rPr>
        <w:t xml:space="preserve"> является одним из важнейших в философии, объясняющий противоречи</w:t>
      </w:r>
      <w:r>
        <w:rPr>
          <w:sz w:val="24"/>
          <w:szCs w:val="24"/>
        </w:rPr>
        <w:softHyphen/>
        <w:t>вость исторического развития любой системы. Например, любой экономической системе присущ криволинейный, зигзагообразный, поступательно-возвратный характер развития. Единство и борьба противоположностей, наличие антагонистических и неантагонис</w:t>
      </w:r>
      <w:r>
        <w:rPr>
          <w:sz w:val="24"/>
          <w:szCs w:val="24"/>
        </w:rPr>
        <w:softHyphen/>
        <w:t>тических противоречий всегда считались одним из мощнейших средств поступательного движения.</w:t>
      </w:r>
    </w:p>
    <w:p w:rsidR="000B5D5A" w:rsidRDefault="000B5D5A">
      <w:pPr>
        <w:spacing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Особенно сближает диалектическое познание с экономичес</w:t>
      </w:r>
      <w:r>
        <w:rPr>
          <w:sz w:val="24"/>
          <w:szCs w:val="24"/>
        </w:rPr>
        <w:softHyphen/>
        <w:t xml:space="preserve">ким анализом философская проблема </w:t>
      </w:r>
      <w:r>
        <w:rPr>
          <w:b/>
          <w:bCs/>
          <w:sz w:val="24"/>
          <w:szCs w:val="24"/>
        </w:rPr>
        <w:t>количества и качества</w:t>
      </w:r>
      <w:r>
        <w:rPr>
          <w:sz w:val="24"/>
          <w:szCs w:val="24"/>
        </w:rPr>
        <w:t>. В основе этого принципа лежат в большей мере не непрерывность развития динамического процесса, а его дискретность; не целос</w:t>
      </w:r>
      <w:r>
        <w:rPr>
          <w:sz w:val="24"/>
          <w:szCs w:val="24"/>
        </w:rPr>
        <w:softHyphen/>
        <w:t>тность, а расчлененность на составляющие, которые, впрочем, складываются в целое. Для исследования количества характер</w:t>
      </w:r>
      <w:r>
        <w:rPr>
          <w:sz w:val="24"/>
          <w:szCs w:val="24"/>
        </w:rPr>
        <w:softHyphen/>
        <w:t>ны счет и мера, зависимости между факторами в динамике. Для исследования качества нужно изучить рынок, потребности, дина</w:t>
      </w:r>
      <w:r>
        <w:rPr>
          <w:sz w:val="24"/>
          <w:szCs w:val="24"/>
        </w:rPr>
        <w:softHyphen/>
        <w:t>мику изменения показателей качества. Диалектически переход количества в новое качество выражается в накоплении (увеличе</w:t>
      </w:r>
      <w:r>
        <w:rPr>
          <w:sz w:val="24"/>
          <w:szCs w:val="24"/>
        </w:rPr>
        <w:softHyphen/>
        <w:t>нии) первого (количества) для повышения второго (качества) по спирали развития. Например, в настоящее время наблюдается увеличение доли затрат на стратегический маркетинг и НИОКР с целью повышения качества товара и его конкурентоспособнос</w:t>
      </w:r>
      <w:r>
        <w:rPr>
          <w:sz w:val="24"/>
          <w:szCs w:val="24"/>
        </w:rPr>
        <w:softHyphen/>
        <w:t>ти. Новое качество ведет к снижению абсолютных и относитель</w:t>
      </w:r>
      <w:r>
        <w:rPr>
          <w:sz w:val="24"/>
          <w:szCs w:val="24"/>
        </w:rPr>
        <w:softHyphen/>
        <w:t>ных затрат у потребителя, к снижению затрат за жизненный цикл товара на единицу его полезного эффекта (качества). Познание проблемы количества и качества в конечном счете должно при</w:t>
      </w:r>
      <w:r>
        <w:rPr>
          <w:sz w:val="24"/>
          <w:szCs w:val="24"/>
        </w:rPr>
        <w:softHyphen/>
        <w:t>вести к экономии времени, то есть снижению суммы прошлого, живого и будущего труда на единицу полезного эффекта това</w:t>
      </w:r>
      <w:r>
        <w:rPr>
          <w:sz w:val="24"/>
          <w:szCs w:val="24"/>
        </w:rPr>
        <w:softHyphen/>
        <w:t>ров. Ведущая роль в решении этой проблемы отводится анализу, прогнозированию и оптимизации.</w:t>
      </w:r>
    </w:p>
    <w:p w:rsidR="000B5D5A" w:rsidRDefault="000B5D5A">
      <w:pPr>
        <w:spacing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С проблемой количества и качества связан принцип или диа</w:t>
      </w:r>
      <w:r>
        <w:rPr>
          <w:sz w:val="24"/>
          <w:szCs w:val="24"/>
        </w:rPr>
        <w:softHyphen/>
        <w:t>лектический закон "</w:t>
      </w:r>
      <w:r>
        <w:rPr>
          <w:b/>
          <w:bCs/>
          <w:sz w:val="24"/>
          <w:szCs w:val="24"/>
        </w:rPr>
        <w:t>отрицание отрицания</w:t>
      </w:r>
      <w:r>
        <w:rPr>
          <w:sz w:val="24"/>
          <w:szCs w:val="24"/>
        </w:rPr>
        <w:t>". Во всех сферах про</w:t>
      </w:r>
      <w:r>
        <w:rPr>
          <w:sz w:val="24"/>
          <w:szCs w:val="24"/>
        </w:rPr>
        <w:softHyphen/>
        <w:t>исходит отрицание новым старого и создание (рождение, форми</w:t>
      </w:r>
      <w:r>
        <w:rPr>
          <w:sz w:val="24"/>
          <w:szCs w:val="24"/>
        </w:rPr>
        <w:softHyphen/>
        <w:t>рование и т. д.) нового, более качественного, экономичного, кон</w:t>
      </w:r>
      <w:r>
        <w:rPr>
          <w:sz w:val="24"/>
          <w:szCs w:val="24"/>
        </w:rPr>
        <w:softHyphen/>
        <w:t>курентоспособного. Например, в промышленно развитых странах ежегодно закрывается 8—12 % фирм, вместо них открываются новые, более рентабельные, прогрессивные. Продолжительность освоения и серийного выпуска промышленной продукции под давлением конкуренции в последние годы резко сократилась. Постоянно идет процесс воспроизводства более конкурентоспо</w:t>
      </w:r>
      <w:r>
        <w:rPr>
          <w:sz w:val="24"/>
          <w:szCs w:val="24"/>
        </w:rPr>
        <w:softHyphen/>
        <w:t>собных объектов. Например, в США за последние 15 лет продол</w:t>
      </w:r>
      <w:r>
        <w:rPr>
          <w:sz w:val="24"/>
          <w:szCs w:val="24"/>
        </w:rPr>
        <w:softHyphen/>
        <w:t>жительность выпуска вычислительной техники сократилась в сред</w:t>
      </w:r>
      <w:r>
        <w:rPr>
          <w:sz w:val="24"/>
          <w:szCs w:val="24"/>
        </w:rPr>
        <w:softHyphen/>
        <w:t>нем в 7 раз и составляет около 12 месяцев. В России за последние 5 лет продолжительность выпуска продукции машиностроения сократилась примерно в 2 раза.</w:t>
      </w:r>
    </w:p>
    <w:p w:rsidR="000B5D5A" w:rsidRDefault="000B5D5A">
      <w:pPr>
        <w:spacing w:line="220" w:lineRule="auto"/>
        <w:ind w:firstLine="3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Кроме перечисленных принципов диалектики, являющихся основой анализа, </w:t>
      </w:r>
      <w:r>
        <w:rPr>
          <w:b/>
          <w:bCs/>
          <w:sz w:val="24"/>
          <w:szCs w:val="24"/>
        </w:rPr>
        <w:t>следует выполнять специфические принципы анализа:</w:t>
      </w:r>
    </w:p>
    <w:p w:rsidR="000B5D5A" w:rsidRDefault="000B5D5A">
      <w:pPr>
        <w:spacing w:line="220" w:lineRule="auto"/>
        <w:ind w:firstLine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I) принцип единства анализа и синтеза предполагает разложе</w:t>
      </w:r>
      <w:r>
        <w:rPr>
          <w:i/>
          <w:iCs/>
          <w:sz w:val="24"/>
          <w:szCs w:val="24"/>
        </w:rPr>
        <w:softHyphen/>
        <w:t>ние на составные части анализируемых сложных явлений, предметов с целью глубокого изучения их свойств и в последующем рас</w:t>
      </w:r>
      <w:r>
        <w:rPr>
          <w:i/>
          <w:iCs/>
          <w:sz w:val="24"/>
          <w:szCs w:val="24"/>
        </w:rPr>
        <w:softHyphen/>
        <w:t>смотрении их в целом во взаимосвязи и взаимозависимости;</w:t>
      </w:r>
    </w:p>
    <w:p w:rsidR="000B5D5A" w:rsidRDefault="000B5D5A">
      <w:pPr>
        <w:spacing w:line="220" w:lineRule="auto"/>
        <w:ind w:firstLine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 принцип выделения ведущего звена (ранжирование факто</w:t>
      </w:r>
      <w:r>
        <w:rPr>
          <w:i/>
          <w:iCs/>
          <w:sz w:val="24"/>
          <w:szCs w:val="24"/>
        </w:rPr>
        <w:softHyphen/>
        <w:t>ров) предполагает постановку целей и установление способов до</w:t>
      </w:r>
      <w:r>
        <w:rPr>
          <w:i/>
          <w:iCs/>
          <w:sz w:val="24"/>
          <w:szCs w:val="24"/>
        </w:rPr>
        <w:softHyphen/>
        <w:t>стижения этой цели. При этом всегда выделяется основное (веду</w:t>
      </w:r>
      <w:r>
        <w:rPr>
          <w:i/>
          <w:iCs/>
          <w:sz w:val="24"/>
          <w:szCs w:val="24"/>
        </w:rPr>
        <w:softHyphen/>
        <w:t>щее) звено, применяя методы факторного анализа и структури</w:t>
      </w:r>
      <w:r>
        <w:rPr>
          <w:i/>
          <w:iCs/>
          <w:sz w:val="24"/>
          <w:szCs w:val="24"/>
        </w:rPr>
        <w:softHyphen/>
        <w:t>зации проблемы;</w:t>
      </w:r>
    </w:p>
    <w:p w:rsidR="000B5D5A" w:rsidRDefault="000B5D5A">
      <w:pPr>
        <w:spacing w:line="220" w:lineRule="auto"/>
        <w:ind w:firstLine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принцип обеспечения сопоставимости вариантов анализа по объему, качеству, срокам, методам получения информации и усло</w:t>
      </w:r>
      <w:r>
        <w:rPr>
          <w:i/>
          <w:iCs/>
          <w:sz w:val="24"/>
          <w:szCs w:val="24"/>
        </w:rPr>
        <w:softHyphen/>
        <w:t>виям применения объектов анализа и другим условиям (см. п. 1.4);</w:t>
      </w:r>
    </w:p>
    <w:p w:rsidR="000B5D5A" w:rsidRDefault="000B5D5A">
      <w:pPr>
        <w:spacing w:line="220" w:lineRule="auto"/>
        <w:ind w:firstLine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4) принцип оперативности и своевременности анализа направ</w:t>
      </w:r>
      <w:r>
        <w:rPr>
          <w:i/>
          <w:iCs/>
          <w:sz w:val="24"/>
          <w:szCs w:val="24"/>
        </w:rPr>
        <w:softHyphen/>
        <w:t>лен на сокращение времени выполнения работ за счет реализации принципов рациональной организации частичных процессов (про</w:t>
      </w:r>
      <w:r>
        <w:rPr>
          <w:i/>
          <w:iCs/>
          <w:sz w:val="24"/>
          <w:szCs w:val="24"/>
        </w:rPr>
        <w:softHyphen/>
        <w:t>порциональности, параллельности, прямоточности, непрерывнос</w:t>
      </w:r>
      <w:r>
        <w:rPr>
          <w:i/>
          <w:iCs/>
          <w:sz w:val="24"/>
          <w:szCs w:val="24"/>
        </w:rPr>
        <w:softHyphen/>
        <w:t>ти, ритмичности и др.), кодирования и автоматизации информа</w:t>
      </w:r>
      <w:r>
        <w:rPr>
          <w:i/>
          <w:iCs/>
          <w:sz w:val="24"/>
          <w:szCs w:val="24"/>
        </w:rPr>
        <w:softHyphen/>
        <w:t>ционного обеспечения, повышения качества информации и мето</w:t>
      </w:r>
      <w:r>
        <w:rPr>
          <w:i/>
          <w:iCs/>
          <w:sz w:val="24"/>
          <w:szCs w:val="24"/>
        </w:rPr>
        <w:softHyphen/>
        <w:t>дов анализа;</w:t>
      </w:r>
    </w:p>
    <w:p w:rsidR="000B5D5A" w:rsidRDefault="000B5D5A">
      <w:pPr>
        <w:pStyle w:val="21"/>
        <w:spacing w:line="220" w:lineRule="auto"/>
        <w:ind w:firstLine="280"/>
        <w:rPr>
          <w:i/>
          <w:iCs/>
        </w:rPr>
      </w:pPr>
      <w:r>
        <w:rPr>
          <w:i/>
          <w:iCs/>
        </w:rPr>
        <w:t>5) принцип количественной определенности предполагает ко</w:t>
      </w:r>
      <w:r>
        <w:rPr>
          <w:i/>
          <w:iCs/>
        </w:rPr>
        <w:softHyphen/>
        <w:t>личественное выражение: а) параметров и условий обеспечения сопоставимости и оптимизации альтернативных вариантов уп</w:t>
      </w:r>
      <w:r>
        <w:rPr>
          <w:i/>
          <w:iCs/>
        </w:rPr>
        <w:softHyphen/>
        <w:t>равленческого решения; б) связей между компонентами системы менеджмента; в) степени неопределенности и риска при приня</w:t>
      </w:r>
      <w:r>
        <w:rPr>
          <w:i/>
          <w:iCs/>
        </w:rPr>
        <w:softHyphen/>
        <w:t>тии решения.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Схема проявления принципа единства анализа и синтеза пока</w:t>
      </w:r>
      <w:r>
        <w:rPr>
          <w:sz w:val="24"/>
          <w:szCs w:val="24"/>
        </w:rPr>
        <w:softHyphen/>
        <w:t>зана на рис. 4.1.</w:t>
      </w:r>
    </w:p>
    <w:p w:rsidR="000B5D5A" w:rsidRDefault="0014583C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265.5pt" fillcolor="window">
            <v:imagedata r:id="rId7" o:title="untitled1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pStyle w:val="1"/>
      </w:pPr>
      <w:r>
        <w:t>Рис. 4.1. Схема проявления принципа единства анализа и синтеза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Допустим, мы построили дерево эффективности конкретного товара. Тогда на 0-м уровне будет показатель эффективности то</w:t>
      </w:r>
      <w:r>
        <w:rPr>
          <w:sz w:val="24"/>
          <w:szCs w:val="24"/>
        </w:rPr>
        <w:softHyphen/>
        <w:t>вара как отношение совокупных затрат за его жизненный цикл к полезному эффекту (отдаче) за этот же период. На 1-м уровне по левой ветви будут показатели качества (1 - полезный эффект;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1.1 - показатели назначения товара; 1.2 - надежность; 1.3 - эколо-гичность; 1.4 - эргономичность; 1.5 - технологичность; 1.6 - эстетич</w:t>
      </w:r>
      <w:r>
        <w:rPr>
          <w:sz w:val="24"/>
          <w:szCs w:val="24"/>
        </w:rPr>
        <w:softHyphen/>
        <w:t>ность (дизайн); 1.7 - стандартизация и унификация; 1.8 - патентная чистота и патентоспособность; 1.2.1 - безотказность; 1.2.2 - долго</w:t>
      </w:r>
      <w:r>
        <w:rPr>
          <w:sz w:val="24"/>
          <w:szCs w:val="24"/>
        </w:rPr>
        <w:softHyphen/>
        <w:t>вечность; 1.2.3 - ремонтопригодность; 1.2.4 - сохраняемость и т. д.).</w:t>
      </w:r>
    </w:p>
    <w:p w:rsidR="000B5D5A" w:rsidRDefault="000B5D5A">
      <w:pPr>
        <w:spacing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Правая ветвь дерева эффективности товара раскрывает сово</w:t>
      </w:r>
      <w:r>
        <w:rPr>
          <w:sz w:val="24"/>
          <w:szCs w:val="24"/>
        </w:rPr>
        <w:softHyphen/>
        <w:t>купные затраты - на 1-м уровне, на 2-м уровне: 2.1 - затраты на стратегический маркетинг; 2.2 - затраты на НИОКР; 2.3 - затраты на организационно-технологическую подготовку производства нового товара; 2.4 - затраты на производство товара; 2.5 - затраты на подготовку товара к функционированию или обращение; 2.6 -затраты на эксплуатацию (использование) и ремонты (восстанов</w:t>
      </w:r>
      <w:r>
        <w:rPr>
          <w:sz w:val="24"/>
          <w:szCs w:val="24"/>
        </w:rPr>
        <w:softHyphen/>
        <w:t>ление) товара за нормативный срок его службы; 2.7 - затраты на утилизацию товара. На 3-м уровне приведем составляющие толь</w:t>
      </w:r>
      <w:r>
        <w:rPr>
          <w:sz w:val="24"/>
          <w:szCs w:val="24"/>
        </w:rPr>
        <w:softHyphen/>
        <w:t>ко по показателю 2.2 (затраты на НИОКР): 2.2.1 - затраты на фун</w:t>
      </w:r>
      <w:r>
        <w:rPr>
          <w:sz w:val="24"/>
          <w:szCs w:val="24"/>
        </w:rPr>
        <w:softHyphen/>
        <w:t>даментальные исследования; 2.2.2 - затраты на прикладные иссле</w:t>
      </w:r>
      <w:r>
        <w:rPr>
          <w:sz w:val="24"/>
          <w:szCs w:val="24"/>
        </w:rPr>
        <w:softHyphen/>
        <w:t>дования; 2.2.3 - затраты на конструкторские работы; 2.2.4 - затраты на опытно-экспериментальные и испытательные работы. По ана</w:t>
      </w:r>
      <w:r>
        <w:rPr>
          <w:sz w:val="24"/>
          <w:szCs w:val="24"/>
        </w:rPr>
        <w:softHyphen/>
        <w:t>логичной схеме проводится структуризация остальных показате</w:t>
      </w:r>
      <w:r>
        <w:rPr>
          <w:sz w:val="24"/>
          <w:szCs w:val="24"/>
        </w:rPr>
        <w:softHyphen/>
        <w:t>лей на 3-м уровне, далее показатели 3-го уровня разбиваются на показатели 4-го уровня (по ветви "качество" это могут быть част</w:t>
      </w:r>
      <w:r>
        <w:rPr>
          <w:sz w:val="24"/>
          <w:szCs w:val="24"/>
        </w:rPr>
        <w:softHyphen/>
        <w:t>ные показатели качества, ветви "затраты" - затраты по подразде</w:t>
      </w:r>
      <w:r>
        <w:rPr>
          <w:sz w:val="24"/>
          <w:szCs w:val="24"/>
        </w:rPr>
        <w:softHyphen/>
        <w:t>лениям и проблемам). На рис. 4.1 показатели 2-го и 3-го уровней схематично раскрыты полностью, однако цифрами для простоты обозначены только крайние показатели, например, 1.1 и 2.7.</w:t>
      </w:r>
    </w:p>
    <w:p w:rsidR="000B5D5A" w:rsidRDefault="000B5D5A">
      <w:pPr>
        <w:spacing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После построения дерева эффективности товара, т. е. после выпол</w:t>
      </w:r>
      <w:r>
        <w:rPr>
          <w:sz w:val="24"/>
          <w:szCs w:val="24"/>
        </w:rPr>
        <w:softHyphen/>
        <w:t>нения одного из первых этапов анализа, при помощи синтеза проверя</w:t>
      </w:r>
      <w:r>
        <w:rPr>
          <w:sz w:val="24"/>
          <w:szCs w:val="24"/>
        </w:rPr>
        <w:softHyphen/>
        <w:t>ется правильность структуризации показателей. Для этого на белом листе перечисляются вразброс (без привязки к ветви дерева и уров</w:t>
      </w:r>
      <w:r>
        <w:rPr>
          <w:sz w:val="24"/>
          <w:szCs w:val="24"/>
        </w:rPr>
        <w:softHyphen/>
        <w:t>ню) все показатели обеих ветвей и всех уровней без номеров. При</w:t>
      </w:r>
      <w:r>
        <w:rPr>
          <w:sz w:val="24"/>
          <w:szCs w:val="24"/>
        </w:rPr>
        <w:softHyphen/>
        <w:t>ведем фрагмент показателей эффективности оборудования: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1) надежность;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 затраты на прикладные исследования;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экологичность;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4) производительность;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5) затраты на патентный поиск;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6) технологичность;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7) совокупные затраты за жизненный цикл товара;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8) сохраняемость свойств качества товара;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9) уровень вибрации;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10) полезный эффект и т. д.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pStyle w:val="23"/>
      </w:pPr>
      <w:r>
        <w:t>Теперь мы должны каждому показателю присвоить номер, при</w:t>
      </w:r>
      <w:r>
        <w:softHyphen/>
        <w:t>надлежащий ему в дереве показателей по экономическому содер</w:t>
      </w:r>
      <w:r>
        <w:softHyphen/>
        <w:t>жанию и логике. Так, "надежность" имеет номер 1.2, "затраты на прикладные исследования" - 2.2.2, "экологичность" - 1.3, "произво</w:t>
      </w:r>
      <w:r>
        <w:softHyphen/>
        <w:t>дительность" является одним из показателей назначения оборудо</w:t>
      </w:r>
      <w:r>
        <w:softHyphen/>
        <w:t>вания и этому показателю можно присвоить номер 1.1.1, "затраты на патентный поиск" являются частью затрат на фундаменталь</w:t>
      </w:r>
      <w:r>
        <w:softHyphen/>
        <w:t>ные исследования и этому показателю можно присвоить номер 2.2.1.2 (если 2.2.1 - затраты на фундаментальные исследования, 2.2.1.1 - анализ проблемы и разработка технического задания), "тех</w:t>
      </w:r>
      <w:r>
        <w:softHyphen/>
        <w:t>нологичность" - 1.5, "совокупные затраты за жизненный цикл" - 2, "сохраняемость свойств качества товара" - 1.2.4, "уровень вибра</w:t>
      </w:r>
      <w:r>
        <w:softHyphen/>
        <w:t>ции" относится к частному показателю эргономичности (1.4) и ему можно присвоить номер 1.4.1, "полезный эффект" - 1.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После выполнения этой весьма трудной работы, требующей знания проблем эффективности, строится дерево показателей снизу, т. е. мы соединяем ранее расчлененные элементы или вос</w:t>
      </w:r>
      <w:r>
        <w:rPr>
          <w:sz w:val="24"/>
          <w:szCs w:val="24"/>
        </w:rPr>
        <w:softHyphen/>
        <w:t>ходим снизу (с 4-го уровня) к вершине дерева. Дерево показате</w:t>
      </w:r>
      <w:r>
        <w:rPr>
          <w:sz w:val="24"/>
          <w:szCs w:val="24"/>
        </w:rPr>
        <w:softHyphen/>
        <w:t>лей, построенное на этапе анализа, мы не должны видеть (лучше, если анализ и синтез проводят разные люди).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На следующем этапе проводим сличение дерева показателей, построенного на этапе анализа, с деревом, построенным на этапе синтеза. Следует добиваться полного совпадения этих деревьев.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После построения и уточнения дерева показателей рекоменду</w:t>
      </w:r>
      <w:r>
        <w:rPr>
          <w:sz w:val="24"/>
          <w:szCs w:val="24"/>
        </w:rPr>
        <w:softHyphen/>
        <w:t>ется находить и анализировать горизонтальные связи между пока</w:t>
      </w:r>
      <w:r>
        <w:rPr>
          <w:sz w:val="24"/>
          <w:szCs w:val="24"/>
        </w:rPr>
        <w:softHyphen/>
        <w:t>зателями. Например, с повышением уровня безотказности изде</w:t>
      </w:r>
      <w:r>
        <w:rPr>
          <w:sz w:val="24"/>
          <w:szCs w:val="24"/>
        </w:rPr>
        <w:softHyphen/>
        <w:t>лия резко снижаются затраты на эксплуатацию и ремонты, но увеличиваются затраты в сфере производства. С увеличением зат</w:t>
      </w:r>
      <w:r>
        <w:rPr>
          <w:sz w:val="24"/>
          <w:szCs w:val="24"/>
        </w:rPr>
        <w:softHyphen/>
        <w:t>рат на стратегический маркетинг (конечно, при профессиональ</w:t>
      </w:r>
      <w:r>
        <w:rPr>
          <w:sz w:val="24"/>
          <w:szCs w:val="24"/>
        </w:rPr>
        <w:softHyphen/>
        <w:t xml:space="preserve">ном его проведении) снижаются затраты на последующих стадиях жизненного цикла изделия (иногда в 10 и 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более раз). Эти зависи</w:t>
      </w:r>
      <w:r>
        <w:rPr>
          <w:sz w:val="24"/>
          <w:szCs w:val="24"/>
        </w:rPr>
        <w:softHyphen/>
        <w:t>мости нужны для ранжирования факторов и определения приори</w:t>
      </w:r>
      <w:r>
        <w:rPr>
          <w:sz w:val="24"/>
          <w:szCs w:val="24"/>
        </w:rPr>
        <w:softHyphen/>
        <w:t>тетов в инвестиционной политике. Методы выполнения этих ра</w:t>
      </w:r>
      <w:r>
        <w:rPr>
          <w:sz w:val="24"/>
          <w:szCs w:val="24"/>
        </w:rPr>
        <w:softHyphen/>
        <w:t>бот приведены в последующих разделах настоящего учебника.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Остальные принципы анализа (ранжирование факторов, обес</w:t>
      </w:r>
      <w:r>
        <w:rPr>
          <w:sz w:val="24"/>
          <w:szCs w:val="24"/>
        </w:rPr>
        <w:softHyphen/>
        <w:t>печение сопоставимости вариантов, принципы оперативности и количественной определенности) рассматриваются в темах 1, 3, 4 учебника.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Методы и приемы анализа: сущность и область применения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 Классификация основных методов и приемов анализа и область их применения приведена в табл. 4.1.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14583C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515.25pt;height:744.75pt" fillcolor="window">
            <v:imagedata r:id="rId8" o:title="untitled1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Рассмотрим сущность </w:t>
      </w:r>
      <w:r>
        <w:rPr>
          <w:b/>
          <w:bCs/>
          <w:sz w:val="24"/>
          <w:szCs w:val="24"/>
        </w:rPr>
        <w:t>методов анализа.</w:t>
      </w:r>
    </w:p>
    <w:p w:rsidR="000B5D5A" w:rsidRDefault="000B5D5A">
      <w:pPr>
        <w:spacing w:before="6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Метод сравнения</w:t>
      </w:r>
      <w:r>
        <w:rPr>
          <w:sz w:val="24"/>
          <w:szCs w:val="24"/>
        </w:rPr>
        <w:t xml:space="preserve"> позволяет оценить работу фирмы, опреде</w:t>
      </w:r>
      <w:r>
        <w:rPr>
          <w:sz w:val="24"/>
          <w:szCs w:val="24"/>
        </w:rPr>
        <w:softHyphen/>
        <w:t>лить отклонения от плановых показателей, установить их причины и выявить резервы.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виды</w:t>
      </w:r>
      <w:r>
        <w:rPr>
          <w:sz w:val="24"/>
          <w:szCs w:val="24"/>
        </w:rPr>
        <w:t xml:space="preserve"> сравнений, применяемые при анализе: 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отчетные показатели с плановыми показателями;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плановые показатели с показателями предшествующего периода;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отчетные показатели с показателями предшествующих периодов;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показатели работы за каждый день;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сравнения со среднеотраслевыми данными;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• показатели качества продукции данного предприятия с пока</w:t>
      </w:r>
      <w:r>
        <w:rPr>
          <w:sz w:val="24"/>
          <w:szCs w:val="24"/>
        </w:rPr>
        <w:softHyphen/>
        <w:t>зателями аналогичных предприятий-конкурентов и др.</w:t>
      </w:r>
    </w:p>
    <w:p w:rsidR="000B5D5A" w:rsidRDefault="000B5D5A">
      <w:pPr>
        <w:pStyle w:val="31"/>
      </w:pPr>
      <w:r>
        <w:t>Сравнение требует обеспечения сопоставимости сравнивае</w:t>
      </w:r>
      <w:r>
        <w:softHyphen/>
        <w:t>мых показателей (единство оценки, сравнимость календарных сро</w:t>
      </w:r>
      <w:r>
        <w:softHyphen/>
        <w:t>ков, устранение влияния различий в объеме и ассортименте, каче</w:t>
      </w:r>
      <w:r>
        <w:softHyphen/>
        <w:t>стве, сезонных особенностей и территориальных различий, гео</w:t>
      </w:r>
      <w:r>
        <w:softHyphen/>
        <w:t>графических условий и т.д.).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Индексный</w:t>
      </w:r>
      <w:r>
        <w:rPr>
          <w:sz w:val="24"/>
          <w:szCs w:val="24"/>
        </w:rPr>
        <w:t xml:space="preserve"> метод применяется при изучении сложных явле</w:t>
      </w:r>
      <w:r>
        <w:rPr>
          <w:sz w:val="24"/>
          <w:szCs w:val="24"/>
        </w:rPr>
        <w:softHyphen/>
        <w:t>ний, отдельные элементы которых неизмеримы. Как относитель</w:t>
      </w:r>
      <w:r>
        <w:rPr>
          <w:sz w:val="24"/>
          <w:szCs w:val="24"/>
        </w:rPr>
        <w:softHyphen/>
        <w:t>ные показатели индексы необходимы для оценки выполнения пла</w:t>
      </w:r>
      <w:r>
        <w:rPr>
          <w:sz w:val="24"/>
          <w:szCs w:val="24"/>
        </w:rPr>
        <w:softHyphen/>
        <w:t>новых заданий, для определения динамики явлений и процессов.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Индексный метод позволяет провести разложение по факторам относительных и абсолютных отклонений обобщающего показате</w:t>
      </w:r>
      <w:r>
        <w:rPr>
          <w:sz w:val="24"/>
          <w:szCs w:val="24"/>
        </w:rPr>
        <w:softHyphen/>
        <w:t>ля, в последнем случае число факторов должно быть равно двум, а анализируемый показатель представлен как их произведение.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Балансовый метод</w:t>
      </w:r>
      <w:r>
        <w:rPr>
          <w:sz w:val="24"/>
          <w:szCs w:val="24"/>
        </w:rPr>
        <w:t xml:space="preserve"> предполагает сопоставление взаимосвязан</w:t>
      </w:r>
      <w:r>
        <w:rPr>
          <w:sz w:val="24"/>
          <w:szCs w:val="24"/>
        </w:rPr>
        <w:softHyphen/>
        <w:t>ных показателей хозяйственной деятельности с целью выяснения и измерения их взаимного влияния, а также подсчета резервов повышения эффективности производства. При применении ба</w:t>
      </w:r>
      <w:r>
        <w:rPr>
          <w:sz w:val="24"/>
          <w:szCs w:val="24"/>
        </w:rPr>
        <w:softHyphen/>
        <w:t>лансового метода анализа связь между отдельными показателями выражается в форме равенства итогов, полученных в результате различных сопоставлений.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Метод цепных подстановок</w:t>
      </w:r>
      <w:r>
        <w:rPr>
          <w:sz w:val="24"/>
          <w:szCs w:val="24"/>
        </w:rPr>
        <w:t xml:space="preserve"> заключается в получении ряда кор</w:t>
      </w:r>
      <w:r>
        <w:rPr>
          <w:sz w:val="24"/>
          <w:szCs w:val="24"/>
        </w:rPr>
        <w:softHyphen/>
        <w:t>ректированных значений обобщающего показателя путем после</w:t>
      </w:r>
      <w:r>
        <w:rPr>
          <w:sz w:val="24"/>
          <w:szCs w:val="24"/>
        </w:rPr>
        <w:softHyphen/>
        <w:t>довательной замены базисных значений факторов — сомножите</w:t>
      </w:r>
      <w:r>
        <w:rPr>
          <w:sz w:val="24"/>
          <w:szCs w:val="24"/>
        </w:rPr>
        <w:softHyphen/>
        <w:t>лей фактическими.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Сравнение значений двух стоящих рядом показателей в цепи подстановок позволяет исчислить влияние на обобщающий пока</w:t>
      </w:r>
      <w:r>
        <w:rPr>
          <w:sz w:val="24"/>
          <w:szCs w:val="24"/>
        </w:rPr>
        <w:softHyphen/>
        <w:t>затель того фактора, базисное значение которого заменяется на фактическое.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Метод элиминирования</w:t>
      </w:r>
      <w:r>
        <w:rPr>
          <w:sz w:val="24"/>
          <w:szCs w:val="24"/>
        </w:rPr>
        <w:t xml:space="preserve"> позволяет выделить действие одного фактора на обобщающие показатели производственно-хозяйствен</w:t>
      </w:r>
      <w:r>
        <w:rPr>
          <w:sz w:val="24"/>
          <w:szCs w:val="24"/>
        </w:rPr>
        <w:softHyphen/>
        <w:t>ной деятельности, исключает действие других факторов.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Графический метод</w:t>
      </w:r>
      <w:r>
        <w:rPr>
          <w:sz w:val="24"/>
          <w:szCs w:val="24"/>
        </w:rPr>
        <w:t xml:space="preserve"> является средством иллюстрации хозяй</w:t>
      </w:r>
      <w:r>
        <w:rPr>
          <w:sz w:val="24"/>
          <w:szCs w:val="24"/>
        </w:rPr>
        <w:softHyphen/>
        <w:t>ственных процессов и исчисления ряда показателей и оформле</w:t>
      </w:r>
      <w:r>
        <w:rPr>
          <w:sz w:val="24"/>
          <w:szCs w:val="24"/>
        </w:rPr>
        <w:softHyphen/>
        <w:t>ния результатов анализа.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Графическое изображение экономических показателей разли</w:t>
      </w:r>
      <w:r>
        <w:rPr>
          <w:sz w:val="24"/>
          <w:szCs w:val="24"/>
        </w:rPr>
        <w:softHyphen/>
        <w:t>чают по назначению (диаграммы сравнения, хронологические и контрольно-плановые графики), а также по способу построения (линейные, столбиковые, круговые, объемные, координатные и др.).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Функционально-стоимостный анализ</w:t>
      </w:r>
      <w:r>
        <w:rPr>
          <w:sz w:val="24"/>
          <w:szCs w:val="24"/>
        </w:rPr>
        <w:t xml:space="preserve"> (ФСА) — это метод си</w:t>
      </w:r>
      <w:r>
        <w:rPr>
          <w:sz w:val="24"/>
          <w:szCs w:val="24"/>
        </w:rPr>
        <w:softHyphen/>
        <w:t>стемного исследования, применяемого по назначению объекта (из</w:t>
      </w:r>
      <w:r>
        <w:rPr>
          <w:sz w:val="24"/>
          <w:szCs w:val="24"/>
        </w:rPr>
        <w:softHyphen/>
        <w:t>делия, процессы, структуры) с целью повышения полезного эф</w:t>
      </w:r>
      <w:r>
        <w:rPr>
          <w:sz w:val="24"/>
          <w:szCs w:val="24"/>
        </w:rPr>
        <w:softHyphen/>
        <w:t>фекта (отдачи) на единицу совокупных затрат за жизненный цикл объекта.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Особенность проведения ФСА заключается в установлении це</w:t>
      </w:r>
      <w:r>
        <w:rPr>
          <w:sz w:val="24"/>
          <w:szCs w:val="24"/>
        </w:rPr>
        <w:softHyphen/>
        <w:t>лесообразности набора функций, которые должен выполнять про</w:t>
      </w:r>
      <w:r>
        <w:rPr>
          <w:sz w:val="24"/>
          <w:szCs w:val="24"/>
        </w:rPr>
        <w:softHyphen/>
        <w:t>ектируемый объект в конкретных условиях, либо необходимости функций существующего объекта.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Экономико-математические методы анализа</w:t>
      </w:r>
      <w:r>
        <w:rPr>
          <w:sz w:val="24"/>
          <w:szCs w:val="24"/>
        </w:rPr>
        <w:t xml:space="preserve"> (ЭММ) применя</w:t>
      </w:r>
      <w:r>
        <w:rPr>
          <w:sz w:val="24"/>
          <w:szCs w:val="24"/>
        </w:rPr>
        <w:softHyphen/>
        <w:t>ются для выбора наилучших, оптимальных вариантов, определяю</w:t>
      </w:r>
      <w:r>
        <w:rPr>
          <w:sz w:val="24"/>
          <w:szCs w:val="24"/>
        </w:rPr>
        <w:softHyphen/>
        <w:t>щих хозяйственные решения в сложившихся или планируемых экономических условиях.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Примерным перечнем задач экономического анализа, для ре</w:t>
      </w:r>
      <w:r>
        <w:rPr>
          <w:sz w:val="24"/>
          <w:szCs w:val="24"/>
        </w:rPr>
        <w:softHyphen/>
        <w:t>шения которых могут быть использованы ЭММ, является: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оценка разработанного с помощью ЭММ плана производ</w:t>
      </w:r>
      <w:r>
        <w:rPr>
          <w:sz w:val="24"/>
          <w:szCs w:val="24"/>
        </w:rPr>
        <w:softHyphen/>
        <w:t>ства продукции;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оптимизация хозяйственной программы, распределения ее по цехам и оборудованию и количеству продукции (работ);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оптимизация распределения хозяйственных ресурсов, рас</w:t>
      </w:r>
      <w:r>
        <w:rPr>
          <w:sz w:val="24"/>
          <w:szCs w:val="24"/>
        </w:rPr>
        <w:softHyphen/>
        <w:t>кроя материала, определения напряженности норм;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оптимизация уровня унификации составляющих частей изде</w:t>
      </w:r>
      <w:r>
        <w:rPr>
          <w:sz w:val="24"/>
          <w:szCs w:val="24"/>
        </w:rPr>
        <w:softHyphen/>
        <w:t>лия и средств технологического оснащения;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установление оптимальных размеров предприятия, цеха, уча</w:t>
      </w:r>
      <w:r>
        <w:rPr>
          <w:sz w:val="24"/>
          <w:szCs w:val="24"/>
        </w:rPr>
        <w:softHyphen/>
        <w:t>стка и т.п.;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определение оптимального ассортимента изделий;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определение наиболее рациональных маршрутов внутриза</w:t>
      </w:r>
      <w:r>
        <w:rPr>
          <w:sz w:val="24"/>
          <w:szCs w:val="24"/>
        </w:rPr>
        <w:softHyphen/>
        <w:t>водского транспорта, размещение складов;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определение границ целесообразности проведения капиталь</w:t>
      </w:r>
      <w:r>
        <w:rPr>
          <w:sz w:val="24"/>
          <w:szCs w:val="24"/>
        </w:rPr>
        <w:softHyphen/>
        <w:t>ного ремонта, рациональных сроков эксплуатации оборудования и замена его новым;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• установление и сравнительный анализ экономической эф</w:t>
      </w:r>
      <w:r>
        <w:rPr>
          <w:sz w:val="24"/>
          <w:szCs w:val="24"/>
        </w:rPr>
        <w:softHyphen/>
        <w:t>фективности использования единицы ресурса каждого вида с точ</w:t>
      </w:r>
      <w:r>
        <w:rPr>
          <w:sz w:val="24"/>
          <w:szCs w:val="24"/>
        </w:rPr>
        <w:softHyphen/>
        <w:t>ки зрения оптимального варианта решения;</w:t>
      </w:r>
    </w:p>
    <w:p w:rsidR="000B5D5A" w:rsidRDefault="000B5D5A">
      <w:pPr>
        <w:pStyle w:val="23"/>
      </w:pPr>
      <w:r>
        <w:t>• определение внутрихозяйственных потерь в связи с возмож</w:t>
      </w:r>
      <w:r>
        <w:softHyphen/>
        <w:t>ным оптимальным решением.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Наиболее важные методы анализа рассматриваются в данной теме.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Далее рассмотрим приемы анализа.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сводки и группировки.</w:t>
      </w:r>
      <w:r>
        <w:rPr>
          <w:sz w:val="24"/>
          <w:szCs w:val="24"/>
        </w:rPr>
        <w:t xml:space="preserve"> Сводка предполагает подведе</w:t>
      </w:r>
      <w:r>
        <w:rPr>
          <w:sz w:val="24"/>
          <w:szCs w:val="24"/>
        </w:rPr>
        <w:softHyphen/>
        <w:t>ние общего результата действия различных факторов на обобща</w:t>
      </w:r>
      <w:r>
        <w:rPr>
          <w:sz w:val="24"/>
          <w:szCs w:val="24"/>
        </w:rPr>
        <w:softHyphen/>
        <w:t>ющий показатель производственно-хозяйственной деятельности предприятия.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Группировка заключается в выделении среди изучаемых явле</w:t>
      </w:r>
      <w:r>
        <w:rPr>
          <w:sz w:val="24"/>
          <w:szCs w:val="24"/>
        </w:rPr>
        <w:softHyphen/>
        <w:t>ний характерных групп по тем или иным признакам. Сгруппиро</w:t>
      </w:r>
      <w:r>
        <w:rPr>
          <w:sz w:val="24"/>
          <w:szCs w:val="24"/>
        </w:rPr>
        <w:softHyphen/>
        <w:t>ванные данные оформляются в виде таблиц. Такая таблица пред</w:t>
      </w:r>
      <w:r>
        <w:rPr>
          <w:sz w:val="24"/>
          <w:szCs w:val="24"/>
        </w:rPr>
        <w:softHyphen/>
        <w:t>ставляет форму рационального изложения цифровых характерис</w:t>
      </w:r>
      <w:r>
        <w:rPr>
          <w:sz w:val="24"/>
          <w:szCs w:val="24"/>
        </w:rPr>
        <w:softHyphen/>
        <w:t>тик, изучаемых явлений и процессов.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абсолютных и относительных величин.</w:t>
      </w:r>
      <w:r>
        <w:rPr>
          <w:sz w:val="24"/>
          <w:szCs w:val="24"/>
        </w:rPr>
        <w:t xml:space="preserve"> Абсолютные величины характеризуют размеры (величины, объемы) экономи</w:t>
      </w:r>
      <w:r>
        <w:rPr>
          <w:sz w:val="24"/>
          <w:szCs w:val="24"/>
        </w:rPr>
        <w:softHyphen/>
        <w:t>ческих явлений. Относительные величины характеризуют уровень выполнения плановых заданий, соблюдение норм, темпы роста и прироста, структуру, удельный вес или показатели интенсивности.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средних величин</w:t>
      </w:r>
      <w:r>
        <w:rPr>
          <w:sz w:val="24"/>
          <w:szCs w:val="24"/>
        </w:rPr>
        <w:t xml:space="preserve"> используется для обобщающей ха</w:t>
      </w:r>
      <w:r>
        <w:rPr>
          <w:sz w:val="24"/>
          <w:szCs w:val="24"/>
        </w:rPr>
        <w:softHyphen/>
        <w:t>рактеристики массовых, качественно однородных, экономических явлений. Выражает собой отличительную особенность данной со</w:t>
      </w:r>
      <w:r>
        <w:rPr>
          <w:sz w:val="24"/>
          <w:szCs w:val="24"/>
        </w:rPr>
        <w:softHyphen/>
        <w:t>вокупности явлений, устанавливает ее наиболее типичные черты.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экономическом анализе в зависимости от конкретной цели используются различные виды средних величин: средние арифме</w:t>
      </w:r>
      <w:r>
        <w:rPr>
          <w:sz w:val="24"/>
          <w:szCs w:val="24"/>
        </w:rPr>
        <w:softHyphen/>
        <w:t>тические, геометрические, простые, средневзвешенные.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динамических рядов</w:t>
      </w:r>
      <w:r>
        <w:rPr>
          <w:sz w:val="24"/>
          <w:szCs w:val="24"/>
        </w:rPr>
        <w:t xml:space="preserve"> предполагает характеристику из</w:t>
      </w:r>
      <w:r>
        <w:rPr>
          <w:sz w:val="24"/>
          <w:szCs w:val="24"/>
        </w:rPr>
        <w:softHyphen/>
        <w:t>менений показателей во времени, показ последовательных значе</w:t>
      </w:r>
      <w:r>
        <w:rPr>
          <w:sz w:val="24"/>
          <w:szCs w:val="24"/>
        </w:rPr>
        <w:softHyphen/>
        <w:t>ний показателей, вскрытие закономерностей и тенденций разви</w:t>
      </w:r>
      <w:r>
        <w:rPr>
          <w:sz w:val="24"/>
          <w:szCs w:val="24"/>
        </w:rPr>
        <w:softHyphen/>
        <w:t>тия. Различают ряды моментные — для характеристики изучаемо</w:t>
      </w:r>
      <w:r>
        <w:rPr>
          <w:sz w:val="24"/>
          <w:szCs w:val="24"/>
        </w:rPr>
        <w:softHyphen/>
        <w:t>го объекта за различные моменты времени и периодические — за определенный период времени.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сплошных и выборочных наблюдений</w:t>
      </w:r>
      <w:r>
        <w:rPr>
          <w:sz w:val="24"/>
          <w:szCs w:val="24"/>
        </w:rPr>
        <w:t>. Сплошные на</w:t>
      </w:r>
      <w:r>
        <w:rPr>
          <w:sz w:val="24"/>
          <w:szCs w:val="24"/>
        </w:rPr>
        <w:softHyphen/>
        <w:t>блюдения предполагают изучение всей совокупности явлений, ха</w:t>
      </w:r>
      <w:r>
        <w:rPr>
          <w:sz w:val="24"/>
          <w:szCs w:val="24"/>
        </w:rPr>
        <w:softHyphen/>
        <w:t>рактеризующих какую-либо одну сторону производственно-хозяй</w:t>
      </w:r>
      <w:r>
        <w:rPr>
          <w:sz w:val="24"/>
          <w:szCs w:val="24"/>
        </w:rPr>
        <w:softHyphen/>
        <w:t>ственной деятельности предприятия.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Выборочные наблюдения предполагают изучение хозяйствен</w:t>
      </w:r>
      <w:r>
        <w:rPr>
          <w:sz w:val="24"/>
          <w:szCs w:val="24"/>
        </w:rPr>
        <w:softHyphen/>
        <w:t>ной деятельности предприятия на основе типовых представителей всей совокупности явлений, процессов. По данным выборочных наблюдений на основе методов теории вероятностей определяет</w:t>
      </w:r>
      <w:r>
        <w:rPr>
          <w:sz w:val="24"/>
          <w:szCs w:val="24"/>
        </w:rPr>
        <w:softHyphen/>
        <w:t>ся возможность распространения выводов на всю генеральную совокупность изучаемых явлений.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Прием детализации и обобщения.</w:t>
      </w:r>
      <w:r>
        <w:rPr>
          <w:sz w:val="24"/>
          <w:szCs w:val="24"/>
        </w:rPr>
        <w:t xml:space="preserve"> Детализация проводится пу</w:t>
      </w:r>
      <w:r>
        <w:rPr>
          <w:sz w:val="24"/>
          <w:szCs w:val="24"/>
        </w:rPr>
        <w:softHyphen/>
        <w:t>тем разложения обобщающего (конечного) показателя на част</w:t>
      </w:r>
      <w:r>
        <w:rPr>
          <w:sz w:val="24"/>
          <w:szCs w:val="24"/>
        </w:rPr>
        <w:softHyphen/>
        <w:t>ные. Расчленяя и детализируя сложные показатели по отдельным составным частям и факторам, определяют влияние каждого из них на эти показатели.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Обобщения раскрывают связь между частями целого (объекта, явления, процесса), итогами деятельности и отдельных подразде</w:t>
      </w:r>
      <w:r>
        <w:rPr>
          <w:sz w:val="24"/>
          <w:szCs w:val="24"/>
        </w:rPr>
        <w:softHyphen/>
        <w:t>лений и определяют степень их влияния на общие результаты.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line="320" w:lineRule="auto"/>
        <w:rPr>
          <w:sz w:val="24"/>
          <w:szCs w:val="24"/>
        </w:rPr>
      </w:pPr>
      <w:r>
        <w:rPr>
          <w:sz w:val="24"/>
          <w:szCs w:val="24"/>
        </w:rPr>
        <w:t>Приведем примеры анализа управленческого решения. Ситуация 1</w:t>
      </w:r>
    </w:p>
    <w:p w:rsidR="000B5D5A" w:rsidRDefault="000B5D5A">
      <w:pPr>
        <w:spacing w:line="220" w:lineRule="auto"/>
        <w:ind w:firstLine="240"/>
        <w:rPr>
          <w:sz w:val="24"/>
          <w:szCs w:val="24"/>
        </w:rPr>
      </w:pPr>
      <w:r>
        <w:rPr>
          <w:sz w:val="24"/>
          <w:szCs w:val="24"/>
        </w:rPr>
        <w:t>Требуется определить темп прироста объема продаж фирмы в 1998 г. и направления расширения рынка по следующим данным:</w:t>
      </w:r>
    </w:p>
    <w:p w:rsidR="000B5D5A" w:rsidRDefault="000B5D5A">
      <w:pPr>
        <w:spacing w:before="20"/>
        <w:ind w:firstLine="260"/>
        <w:rPr>
          <w:sz w:val="24"/>
          <w:szCs w:val="24"/>
        </w:rPr>
      </w:pPr>
      <w:r>
        <w:rPr>
          <w:sz w:val="24"/>
          <w:szCs w:val="24"/>
        </w:rPr>
        <w:t>• объем продаж товара А на рынке 1 в 1997 г. составлял 450 тыс. у.е.;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• то же на рынке 2 — 130 тыс. у.е.;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• объем продаж товара Б на рынке 1 в 1997 г. составлял 1240 тыс. у.е.;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• то же на рынке 3 — 3150 тыс. у.е.;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• на основе сегментации рынка установлено, что темп прироста объема продаж товара А на рынке 1 на 1998 г. составит 5,0%;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• то же на рынке 2 — 12,0%;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• темп прироста объема продаж товара Б на рынке 1 на 1998 г. составит 2,5%;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• то же на рынке 3 — 4,5%.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Поскольку объемы рынков по товарам разные, для определе</w:t>
      </w:r>
      <w:r>
        <w:rPr>
          <w:sz w:val="24"/>
          <w:szCs w:val="24"/>
        </w:rPr>
        <w:softHyphen/>
        <w:t>ния темпа прироста объема продаж товаров фирмы в 1998 г. при</w:t>
      </w:r>
      <w:r>
        <w:rPr>
          <w:sz w:val="24"/>
          <w:szCs w:val="24"/>
        </w:rPr>
        <w:softHyphen/>
        <w:t>меняем прием анализа — прием средневзвешенной величины. Тогда искомая величина будет равна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83C">
        <w:rPr>
          <w:position w:val="-24"/>
          <w:sz w:val="24"/>
          <w:szCs w:val="24"/>
        </w:rPr>
        <w:pict>
          <v:shape id="_x0000_i1027" type="#_x0000_t75" style="width:255pt;height:30.75pt" fillcolor="window">
            <v:imagedata r:id="rId9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Для справки сообщаем, что без учета объема продаж, по мето</w:t>
      </w:r>
      <w:r>
        <w:rPr>
          <w:sz w:val="24"/>
          <w:szCs w:val="24"/>
        </w:rPr>
        <w:softHyphen/>
        <w:t>ду среднеарифметической величины темп прироста объема про</w:t>
      </w:r>
      <w:r>
        <w:rPr>
          <w:sz w:val="24"/>
          <w:szCs w:val="24"/>
        </w:rPr>
        <w:softHyphen/>
        <w:t>даж составит 6,0%, что искажает реальную действительность.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Анализ приведенной ситуации показывает, что для увеличения объема продаж фирмы рекомендуется провести дополнительные маркетинговые исследования с целью расширения прежде всего наиболее эффективного сегмента — товара Б на рынке 3. Это можно достигнуть путем пересмотра стратегии повышения каче</w:t>
      </w:r>
      <w:r>
        <w:rPr>
          <w:sz w:val="24"/>
          <w:szCs w:val="24"/>
        </w:rPr>
        <w:softHyphen/>
        <w:t>ства товаров, ресурсосбережения и снижения цен, активизации рекламной деятельности фирмы.</w:t>
      </w:r>
    </w:p>
    <w:p w:rsidR="000B5D5A" w:rsidRDefault="000B5D5A">
      <w:pPr>
        <w:spacing w:before="180"/>
        <w:rPr>
          <w:sz w:val="24"/>
          <w:szCs w:val="24"/>
        </w:rPr>
      </w:pPr>
      <w:r>
        <w:rPr>
          <w:sz w:val="24"/>
          <w:szCs w:val="24"/>
        </w:rPr>
        <w:t>Ситуация 2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Фирма стала терять свои конкурентные преимущества на рын</w:t>
      </w:r>
      <w:r>
        <w:rPr>
          <w:sz w:val="24"/>
          <w:szCs w:val="24"/>
        </w:rPr>
        <w:softHyphen/>
        <w:t>ке, вследствие чего стал снижаться уровень конкурентоспособно</w:t>
      </w:r>
      <w:r>
        <w:rPr>
          <w:sz w:val="24"/>
          <w:szCs w:val="24"/>
        </w:rPr>
        <w:softHyphen/>
        <w:t xml:space="preserve">сти выпускаемого товара. Для получения необходимой прибыли фирма может выбрать одну из трех основных стратегий: </w:t>
      </w:r>
    </w:p>
    <w:p w:rsidR="000B5D5A" w:rsidRDefault="000B5D5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</w:t>
      </w:r>
      <w:r>
        <w:rPr>
          <w:sz w:val="24"/>
          <w:szCs w:val="24"/>
        </w:rPr>
        <w:softHyphen/>
        <w:t xml:space="preserve">шение качества выпускаемого товара, т.е. переход на новую более прогрессивную модель; </w:t>
      </w:r>
    </w:p>
    <w:p w:rsidR="000B5D5A" w:rsidRDefault="000B5D5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снижение цены на товар путем совер</w:t>
      </w:r>
      <w:r>
        <w:rPr>
          <w:sz w:val="24"/>
          <w:szCs w:val="24"/>
        </w:rPr>
        <w:softHyphen/>
        <w:t>шенствования организации производства, технологии, системы менеджмента;</w:t>
      </w:r>
    </w:p>
    <w:p w:rsidR="000B5D5A" w:rsidRDefault="000B5D5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освоение нового рынка сбыта товара. Фирма не располагает отработанной конструкторско-технологической доку-ментацией на более прогрессивную модель товара, маркетологи не подготовили новый рынок. Технологи и менеджеры имеют со-гласованные предложения по совершенствованию технологии, организации производства и системы менеджмента. Значит, принимаем вторую стратегию — стратегию снижения цены товаров.</w:t>
      </w:r>
    </w:p>
    <w:p w:rsidR="000B5D5A" w:rsidRDefault="000B5D5A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реализации стратегии снижения цены изменяются следующие данные:</w:t>
      </w:r>
    </w:p>
    <w:p w:rsidR="000B5D5A" w:rsidRDefault="000B5D5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уравнение регрессии для факторного анализа себестоимости товара (С)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4583C">
        <w:rPr>
          <w:position w:val="-14"/>
          <w:sz w:val="24"/>
          <w:szCs w:val="24"/>
        </w:rPr>
        <w:pict>
          <v:shape id="_x0000_i1028" type="#_x0000_t75" style="width:295.5pt;height:28.5pt" fillcolor="window">
            <v:imagedata r:id="rId10" o:title=""/>
          </v:shape>
        </w:pic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где М — норма расхода материалов на производство товара, кг;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Т — полная трудоемкость изготовления товара, н.ч;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Кпр — средневзвешенный коэффициент пропорциональнос</w:t>
      </w:r>
      <w:r>
        <w:rPr>
          <w:sz w:val="24"/>
          <w:szCs w:val="24"/>
        </w:rPr>
        <w:softHyphen/>
        <w:t>ти основных производственных процессов изготовления товара, доли единицы (оптимальное значение равно 1,0};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Kc — коэффициент стабильности кадров на фирме, доли еди</w:t>
      </w:r>
      <w:r>
        <w:rPr>
          <w:sz w:val="24"/>
          <w:szCs w:val="24"/>
        </w:rPr>
        <w:softHyphen/>
        <w:t>ницы (оптимальное значение равно 0,90 ... 0,95);</w:t>
      </w:r>
    </w:p>
    <w:p w:rsidR="000B5D5A" w:rsidRDefault="000B5D5A">
      <w:pPr>
        <w:spacing w:before="80"/>
        <w:ind w:firstLine="280"/>
        <w:rPr>
          <w:sz w:val="24"/>
          <w:szCs w:val="24"/>
        </w:rPr>
      </w:pPr>
      <w:r>
        <w:rPr>
          <w:sz w:val="24"/>
          <w:szCs w:val="24"/>
        </w:rPr>
        <w:t>2) годовая программа выпуска товаров — 1500 шт.;</w:t>
      </w:r>
    </w:p>
    <w:p w:rsidR="000B5D5A" w:rsidRDefault="000B5D5A">
      <w:pPr>
        <w:spacing w:line="220" w:lineRule="auto"/>
        <w:ind w:left="280"/>
        <w:rPr>
          <w:sz w:val="24"/>
          <w:szCs w:val="24"/>
        </w:rPr>
      </w:pPr>
      <w:r>
        <w:rPr>
          <w:sz w:val="24"/>
          <w:szCs w:val="24"/>
        </w:rPr>
        <w:t>3) реализация организационно-технических мероприятий по совершенствованию технологии, организации производства и си</w:t>
      </w:r>
      <w:r>
        <w:rPr>
          <w:sz w:val="24"/>
          <w:szCs w:val="24"/>
        </w:rPr>
        <w:softHyphen/>
        <w:t>стемы менеджмента фирмы позволит: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» снизить норму расхода материалов на 4,5%;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      » снизить трудоемкость изготовления товара на 6,8%;</w:t>
      </w:r>
    </w:p>
    <w:p w:rsidR="000B5D5A" w:rsidRDefault="000B5D5A">
      <w:pPr>
        <w:spacing w:line="220" w:lineRule="auto"/>
        <w:ind w:left="280"/>
        <w:rPr>
          <w:sz w:val="24"/>
          <w:szCs w:val="24"/>
        </w:rPr>
      </w:pPr>
      <w:r>
        <w:rPr>
          <w:sz w:val="24"/>
          <w:szCs w:val="24"/>
        </w:rPr>
        <w:t>» повысить средневзвешенный коэффициент пропорциональ</w:t>
      </w:r>
      <w:r>
        <w:rPr>
          <w:sz w:val="24"/>
          <w:szCs w:val="24"/>
        </w:rPr>
        <w:softHyphen/>
        <w:t>ности основных производственных процессов изготовления това</w:t>
      </w:r>
      <w:r>
        <w:rPr>
          <w:sz w:val="24"/>
          <w:szCs w:val="24"/>
        </w:rPr>
        <w:softHyphen/>
        <w:t xml:space="preserve">ра на 5,3%;          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» снизить текучесть кадров на 9,2%;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4) срок действия мероприятий — 3 года;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5) инвестиции в разработку и реализацию мероприятий — 110 тыс. у.е.;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6) себестоимость единицы продукции до внедрения организа</w:t>
      </w:r>
      <w:r>
        <w:rPr>
          <w:sz w:val="24"/>
          <w:szCs w:val="24"/>
        </w:rPr>
        <w:softHyphen/>
        <w:t>ционно-технических мероприятий составляет 830 у.е.;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7) норма прибыли по данному товару на 1998 г. сохраняется на уровне 1997и г., т.е. равна 8,5%;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8) степень капитального риска реализации мероприятий со</w:t>
      </w:r>
      <w:r>
        <w:rPr>
          <w:sz w:val="24"/>
          <w:szCs w:val="24"/>
        </w:rPr>
        <w:softHyphen/>
        <w:t>ставляет 0,80.</w:t>
      </w:r>
    </w:p>
    <w:p w:rsidR="000B5D5A" w:rsidRDefault="000B5D5A">
      <w:pPr>
        <w:spacing w:before="12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Сначала сделаем расчет снижения себестоимости за счет вне</w:t>
      </w:r>
      <w:r>
        <w:rPr>
          <w:sz w:val="24"/>
          <w:szCs w:val="24"/>
        </w:rPr>
        <w:softHyphen/>
        <w:t>дрения организационно-технических мероприятий.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Показатели степейи, при факторах в уравнении регрессии по</w:t>
      </w:r>
      <w:r>
        <w:rPr>
          <w:sz w:val="24"/>
          <w:szCs w:val="24"/>
        </w:rPr>
        <w:softHyphen/>
        <w:t>казывают их эластичность, т.е. на сколько процентов снизится себестоимость при улучшении данного фактора на 1%. Например, при снижении расхода материалов на 1% себестоимость снижается на 0,652 и т.д.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  <w:t>В данном примере снижение себестоимости товара в процентах (</w:t>
      </w:r>
      <w:r w:rsidR="0014583C">
        <w:rPr>
          <w:position w:val="-4"/>
          <w:sz w:val="24"/>
          <w:szCs w:val="24"/>
        </w:rPr>
        <w:pict>
          <v:shape id="_x0000_i1029" type="#_x0000_t75" style="width:11.25pt;height:12.75pt" fillcolor="window">
            <v:imagedata r:id="rId11" o:title=""/>
          </v:shape>
        </w:pict>
      </w:r>
      <w:r>
        <w:rPr>
          <w:sz w:val="24"/>
          <w:szCs w:val="24"/>
        </w:rPr>
        <w:t>С) можно определить исходя из эффективности мероприятий по улучшению</w:t>
      </w:r>
      <w:r w:rsidR="0014583C">
        <w:rPr>
          <w:position w:val="-10"/>
          <w:sz w:val="24"/>
          <w:szCs w:val="24"/>
        </w:rPr>
        <w:pict>
          <v:shape id="_x0000_i1030" type="#_x0000_t75" style="width:9pt;height:17.25pt" fillcolor="window">
            <v:imagedata r:id="rId12" o:title=""/>
          </v:shape>
        </w:pict>
      </w:r>
    </w:p>
    <w:p w:rsidR="000B5D5A" w:rsidRDefault="0014583C">
      <w:pPr>
        <w:ind w:left="3600"/>
        <w:rPr>
          <w:sz w:val="24"/>
          <w:szCs w:val="24"/>
        </w:rPr>
      </w:pPr>
      <w:r>
        <w:rPr>
          <w:position w:val="-28"/>
          <w:sz w:val="24"/>
          <w:szCs w:val="24"/>
        </w:rPr>
        <w:pict>
          <v:shape id="_x0000_i1031" type="#_x0000_t75" style="width:101.25pt;height:42.75pt" fillcolor="window">
            <v:imagedata r:id="rId13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14583C">
        <w:rPr>
          <w:position w:val="-4"/>
          <w:sz w:val="24"/>
          <w:szCs w:val="24"/>
        </w:rPr>
        <w:pict>
          <v:shape id="_x0000_i1032" type="#_x0000_t75" style="width:11.25pt;height:12.75pt" fillcolor="window">
            <v:imagedata r:id="rId11" o:title=""/>
          </v:shape>
        </w:pict>
      </w:r>
      <w:r>
        <w:rPr>
          <w:sz w:val="24"/>
          <w:szCs w:val="24"/>
        </w:rPr>
        <w:t>С – относительное снижение себестоимости за счёт внедрения мероприятий, %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i = 1,2, …n – </w:t>
      </w:r>
      <w:r>
        <w:rPr>
          <w:sz w:val="24"/>
          <w:szCs w:val="24"/>
        </w:rPr>
        <w:t>номер фактора, влияющего на себестоимость;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  <w:t>Х</w:t>
      </w:r>
      <w:r>
        <w:rPr>
          <w:sz w:val="24"/>
          <w:szCs w:val="24"/>
          <w:lang w:val="en-US"/>
        </w:rPr>
        <w:t xml:space="preserve">i – i </w:t>
      </w:r>
      <w:r>
        <w:rPr>
          <w:sz w:val="24"/>
          <w:szCs w:val="24"/>
        </w:rPr>
        <w:t>фактор снижения себестоимости;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ai  - </w:t>
      </w:r>
      <w:r>
        <w:rPr>
          <w:sz w:val="24"/>
          <w:szCs w:val="24"/>
        </w:rPr>
        <w:t xml:space="preserve">весомость </w:t>
      </w:r>
      <w:r>
        <w:rPr>
          <w:sz w:val="24"/>
          <w:szCs w:val="24"/>
          <w:lang w:val="en-US"/>
        </w:rPr>
        <w:t>i-</w:t>
      </w:r>
      <w:r>
        <w:rPr>
          <w:sz w:val="24"/>
          <w:szCs w:val="24"/>
        </w:rPr>
        <w:t>го фактора.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  <w:t>Для данного примера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4"/>
          <w:sz w:val="24"/>
          <w:szCs w:val="24"/>
        </w:rPr>
        <w:pict>
          <v:shape id="_x0000_i1033" type="#_x0000_t75" style="width:11.25pt;height:12.75pt" fillcolor="window">
            <v:imagedata r:id="rId11" o:title=""/>
          </v:shape>
        </w:pict>
      </w:r>
      <w:r>
        <w:rPr>
          <w:sz w:val="24"/>
          <w:szCs w:val="24"/>
        </w:rPr>
        <w:t>С = 4,5 * 0,652 + 6,8 * 0,340 + 5,3 * 0,148 + 9,2 * 0,085 = 6,8 %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Снижение себестоимости единицы товара за счёт внедрения мероприятий с учетом риска инвестиций (неопределённости) составит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24"/>
          <w:sz w:val="24"/>
          <w:szCs w:val="24"/>
        </w:rPr>
        <w:pict>
          <v:shape id="_x0000_i1034" type="#_x0000_t75" style="width:2in;height:37.5pt" fillcolor="window">
            <v:imagedata r:id="rId14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Одновременно со снижением себестоимости товара за счёт внедрения мероприятий на цену оказывают влияние инвестиции, вложенные в предприятие. На единицу товара инвестиции отразятся следующим образом: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24"/>
          <w:sz w:val="24"/>
          <w:szCs w:val="24"/>
        </w:rPr>
        <w:pict>
          <v:shape id="_x0000_i1035" type="#_x0000_t75" style="width:78pt;height:39pt" fillcolor="window">
            <v:imagedata r:id="rId15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14583C">
        <w:rPr>
          <w:position w:val="-4"/>
          <w:sz w:val="24"/>
          <w:szCs w:val="24"/>
        </w:rPr>
        <w:pict>
          <v:shape id="_x0000_i1036" type="#_x0000_t75" style="width:11.25pt;height:12.75pt" fillcolor="window">
            <v:imagedata r:id="rId11" o:title=""/>
          </v:shape>
        </w:pict>
      </w:r>
      <w:r>
        <w:rPr>
          <w:sz w:val="24"/>
          <w:szCs w:val="24"/>
        </w:rPr>
        <w:t>К  - рост себестоимости товара за счёт распределения инвестиций на разработку и реализацию мероприятий (К);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N – </w:t>
      </w:r>
      <w:r>
        <w:rPr>
          <w:sz w:val="24"/>
          <w:szCs w:val="24"/>
        </w:rPr>
        <w:t>готовая программа выпуска товара;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– срок действия мероприятий, лет.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24"/>
          <w:sz w:val="24"/>
          <w:szCs w:val="24"/>
        </w:rPr>
        <w:pict>
          <v:shape id="_x0000_i1037" type="#_x0000_t75" style="width:129pt;height:32.25pt" fillcolor="window">
            <v:imagedata r:id="rId16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Цена товара до внедрения мероприятий составляет 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28"/>
          <w:sz w:val="24"/>
          <w:szCs w:val="24"/>
        </w:rPr>
        <w:pict>
          <v:shape id="_x0000_i1038" type="#_x0000_t75" style="width:2in;height:39.75pt" fillcolor="window">
            <v:imagedata r:id="rId17" o:title=""/>
          </v:shape>
        </w:pic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Цена товара после внедрения мероприятий составит 900 – 45,1 + 24,5 = 879,4 = 879 у.е.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  <w:t>Таким образом, реализация стратегии ресурсосбережения позволила снизить цену товара на 21 у.е.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Метод цепных подстановок</w:t>
      </w:r>
    </w:p>
    <w:p w:rsidR="000B5D5A" w:rsidRDefault="000B5D5A">
      <w:pPr>
        <w:spacing w:before="180"/>
        <w:ind w:firstLine="300"/>
        <w:rPr>
          <w:sz w:val="24"/>
          <w:szCs w:val="24"/>
        </w:rPr>
      </w:pPr>
      <w:r>
        <w:rPr>
          <w:sz w:val="24"/>
          <w:szCs w:val="24"/>
        </w:rPr>
        <w:t>Метод цепных подстановок (МЦП) используется для исчисле</w:t>
      </w:r>
      <w:r>
        <w:rPr>
          <w:sz w:val="24"/>
          <w:szCs w:val="24"/>
        </w:rPr>
        <w:softHyphen/>
        <w:t>ния влияния отдельных факторов на соответствующий совокуп</w:t>
      </w:r>
      <w:r>
        <w:rPr>
          <w:sz w:val="24"/>
          <w:szCs w:val="24"/>
        </w:rPr>
        <w:softHyphen/>
        <w:t>ный показатель или функцию. МЦП используется лишь тогда, когда зависимость между изучаемыми явлениями имеет строго функци</w:t>
      </w:r>
      <w:r>
        <w:rPr>
          <w:sz w:val="24"/>
          <w:szCs w:val="24"/>
        </w:rPr>
        <w:softHyphen/>
        <w:t>ональный характер. В этих случаях функция должна быть изобра</w:t>
      </w:r>
      <w:r>
        <w:rPr>
          <w:sz w:val="24"/>
          <w:szCs w:val="24"/>
        </w:rPr>
        <w:softHyphen/>
        <w:t>жена в виде суммы, произведения или частного, от деления одних показателей (факторов) на другие /1/.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МЦП заключается в последовательной замене плановой вели</w:t>
      </w:r>
      <w:r>
        <w:rPr>
          <w:sz w:val="24"/>
          <w:szCs w:val="24"/>
        </w:rPr>
        <w:softHyphen/>
        <w:t>чины одного из факторов при условии, что остальные факторы остаются неизменными.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Степень влияния на функцию того или иного фактора опреде</w:t>
      </w:r>
      <w:r>
        <w:rPr>
          <w:sz w:val="24"/>
          <w:szCs w:val="24"/>
        </w:rPr>
        <w:softHyphen/>
        <w:t>ляется последовательным вычитанием: из второго расчета вычита</w:t>
      </w:r>
      <w:r>
        <w:rPr>
          <w:sz w:val="24"/>
          <w:szCs w:val="24"/>
        </w:rPr>
        <w:softHyphen/>
        <w:t>ется первый, из третьего - второй и т.д. В первом расчете все величины плановые, в последнем - фактические. Таким образом, число расчетов на единицу больше числа факторов.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Пример.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Требуется определить влияние на объем продаж (V) трудовых факторов по следующей формуле:</w:t>
      </w:r>
    </w:p>
    <w:p w:rsidR="000B5D5A" w:rsidRDefault="000B5D5A">
      <w:pPr>
        <w:spacing w:before="120"/>
        <w:ind w:left="360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V=Ч*Д*t*B,</w:t>
      </w:r>
      <w:r>
        <w:rPr>
          <w:sz w:val="24"/>
          <w:szCs w:val="24"/>
        </w:rPr>
        <w:t xml:space="preserve">                   (4.1)</w:t>
      </w:r>
    </w:p>
    <w:p w:rsidR="000B5D5A" w:rsidRDefault="000B5D5A">
      <w:pPr>
        <w:spacing w:before="100"/>
        <w:rPr>
          <w:sz w:val="24"/>
          <w:szCs w:val="24"/>
        </w:rPr>
      </w:pPr>
      <w:r>
        <w:rPr>
          <w:sz w:val="24"/>
          <w:szCs w:val="24"/>
        </w:rPr>
        <w:t>где Ч — среднесписочное число рабочих;</w:t>
      </w:r>
    </w:p>
    <w:p w:rsidR="000B5D5A" w:rsidRDefault="000B5D5A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 — среднее число дней, отработанных одним рабочим за день;</w:t>
      </w:r>
    </w:p>
    <w:p w:rsidR="000B5D5A" w:rsidRDefault="000B5D5A">
      <w:pPr>
        <w:ind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t —</w:t>
      </w:r>
      <w:r>
        <w:rPr>
          <w:sz w:val="24"/>
          <w:szCs w:val="24"/>
        </w:rPr>
        <w:t xml:space="preserve"> среднее число часов, отработанных одним рабочим за день;</w:t>
      </w:r>
    </w:p>
    <w:p w:rsidR="000B5D5A" w:rsidRDefault="000B5D5A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 — средняя выработка продукции на один отработанный человеко-день.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Следовательно, объем продаж равен произведению четырех фак</w:t>
      </w:r>
      <w:r>
        <w:rPr>
          <w:sz w:val="24"/>
          <w:szCs w:val="24"/>
        </w:rPr>
        <w:softHyphen/>
        <w:t>торов.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Исходные данные приведены в табл. 4.2.</w:t>
      </w:r>
    </w:p>
    <w:p w:rsidR="000B5D5A" w:rsidRDefault="000B5D5A">
      <w:pPr>
        <w:ind w:left="8640" w:firstLine="720"/>
        <w:rPr>
          <w:sz w:val="24"/>
          <w:szCs w:val="24"/>
        </w:rPr>
      </w:pPr>
    </w:p>
    <w:p w:rsidR="000B5D5A" w:rsidRDefault="000B5D5A">
      <w:pPr>
        <w:ind w:left="8640" w:firstLine="720"/>
        <w:rPr>
          <w:sz w:val="24"/>
          <w:szCs w:val="24"/>
        </w:rPr>
      </w:pPr>
      <w:r>
        <w:rPr>
          <w:sz w:val="24"/>
          <w:szCs w:val="24"/>
        </w:rPr>
        <w:t>Таблица 4.2.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pStyle w:val="2"/>
      </w:pPr>
      <w:r>
        <w:t>Исходные данные для определения влияния трудовых факторов на объем продаж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134"/>
        <w:gridCol w:w="1155"/>
      </w:tblGrid>
      <w:tr w:rsidR="000B5D5A" w:rsidRPr="000B5D5A">
        <w:trPr>
          <w:trHeight w:val="375"/>
        </w:trPr>
        <w:tc>
          <w:tcPr>
            <w:tcW w:w="8046" w:type="dxa"/>
          </w:tcPr>
          <w:p w:rsidR="000B5D5A" w:rsidRPr="000B5D5A" w:rsidRDefault="000B5D5A">
            <w:pPr>
              <w:pStyle w:val="3"/>
            </w:pPr>
            <w:r w:rsidRPr="000B5D5A">
              <w:t xml:space="preserve">               Факторы и функция</w:t>
            </w:r>
          </w:p>
        </w:tc>
        <w:tc>
          <w:tcPr>
            <w:tcW w:w="1134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План</w:t>
            </w:r>
          </w:p>
        </w:tc>
        <w:tc>
          <w:tcPr>
            <w:tcW w:w="1155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Факт</w:t>
            </w:r>
          </w:p>
        </w:tc>
      </w:tr>
      <w:tr w:rsidR="000B5D5A" w:rsidRPr="000B5D5A">
        <w:trPr>
          <w:trHeight w:val="1482"/>
        </w:trPr>
        <w:tc>
          <w:tcPr>
            <w:tcW w:w="8046" w:type="dxa"/>
          </w:tcPr>
          <w:p w:rsidR="000B5D5A" w:rsidRPr="000B5D5A" w:rsidRDefault="000B5D5A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Объем продаж (</w:t>
            </w:r>
            <w:r w:rsidRPr="000B5D5A">
              <w:rPr>
                <w:sz w:val="24"/>
                <w:szCs w:val="24"/>
                <w:lang w:val="en-US"/>
              </w:rPr>
              <w:t>V)</w:t>
            </w:r>
            <w:r w:rsidRPr="000B5D5A">
              <w:rPr>
                <w:sz w:val="24"/>
                <w:szCs w:val="24"/>
              </w:rPr>
              <w:t xml:space="preserve">, тыс </w:t>
            </w:r>
            <w:r w:rsidRPr="000B5D5A">
              <w:rPr>
                <w:sz w:val="24"/>
                <w:szCs w:val="24"/>
                <w:lang w:val="en-US"/>
              </w:rPr>
              <w:t>$</w:t>
            </w:r>
          </w:p>
          <w:p w:rsidR="000B5D5A" w:rsidRPr="000B5D5A" w:rsidRDefault="000B5D5A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Среднесписочное число рабочих (Ч)</w:t>
            </w:r>
          </w:p>
          <w:p w:rsidR="000B5D5A" w:rsidRPr="000B5D5A" w:rsidRDefault="000B5D5A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Среднее число часов, отработанных рабочим в год (Д)</w:t>
            </w:r>
          </w:p>
          <w:p w:rsidR="000B5D5A" w:rsidRPr="000B5D5A" w:rsidRDefault="000B5D5A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Среднее число часов, отработанных одним рабочим в день (</w:t>
            </w:r>
            <w:r w:rsidRPr="000B5D5A">
              <w:rPr>
                <w:sz w:val="24"/>
                <w:szCs w:val="24"/>
                <w:lang w:val="en-US"/>
              </w:rPr>
              <w:t>t)</w:t>
            </w:r>
          </w:p>
          <w:p w:rsidR="000B5D5A" w:rsidRPr="000B5D5A" w:rsidRDefault="000B5D5A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Средняя выработка продукции на отработанный человеко-час (В)</w:t>
            </w:r>
          </w:p>
        </w:tc>
        <w:tc>
          <w:tcPr>
            <w:tcW w:w="1134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2803,8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900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301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6,9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155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3155,2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1000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290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6,8</w:t>
            </w:r>
          </w:p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1,6</w:t>
            </w:r>
          </w:p>
        </w:tc>
      </w:tr>
    </w:tbl>
    <w:p w:rsidR="000B5D5A" w:rsidRDefault="000B5D5A">
      <w:pPr>
        <w:ind w:firstLine="720"/>
        <w:rPr>
          <w:sz w:val="24"/>
          <w:szCs w:val="24"/>
        </w:rPr>
      </w:pP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План продаж перевыполнен на 351,4 тыс. $ (3155,2 - 2803,8). Для того, чтобы определить, каким образом влияли на функцию (V) различные факторы, сделаем следующие расчеты.</w:t>
      </w:r>
    </w:p>
    <w:p w:rsidR="000B5D5A" w:rsidRDefault="000B5D5A">
      <w:pPr>
        <w:spacing w:line="220" w:lineRule="auto"/>
        <w:ind w:firstLine="720"/>
        <w:rPr>
          <w:sz w:val="24"/>
          <w:szCs w:val="24"/>
        </w:rPr>
      </w:pPr>
    </w:p>
    <w:p w:rsidR="000B5D5A" w:rsidRDefault="000B5D5A">
      <w:pPr>
        <w:pStyle w:val="2"/>
        <w:spacing w:before="80"/>
      </w:pPr>
      <w:r>
        <w:t>Первый расчет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Все показатели плановые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900 • 301 • 6,9 • 1,5 = 2803,8 тыс.$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pStyle w:val="3"/>
        <w:spacing w:before="100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Второй расчет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Среднесписочное число рабочих фактическое, а остальные по</w:t>
      </w:r>
      <w:r>
        <w:rPr>
          <w:sz w:val="24"/>
          <w:szCs w:val="24"/>
        </w:rPr>
        <w:softHyphen/>
        <w:t>казатели плановые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1000-301-6,9 .1,5 =3115,4 тыс.$.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pStyle w:val="2"/>
        <w:spacing w:before="40"/>
      </w:pPr>
      <w:r>
        <w:t>Третий расчет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Число рабочих и число отработанных ими дней фактические, а остальные показатели плановые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1000 • 290 • 6,9 • 1,5 = 3001,5 тыс.$.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pStyle w:val="2"/>
        <w:spacing w:before="40"/>
      </w:pPr>
      <w:r>
        <w:t>Четвертый расчет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Число рабочих, число отработанных дней и часов фактические, а выработка плановая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1000 • 290 • 6,8 • 1,5 = 2958,0 тыс. $.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pStyle w:val="2"/>
        <w:spacing w:before="40"/>
      </w:pPr>
      <w:r>
        <w:t>Пятый расчет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Все показатели фактические</w:t>
      </w:r>
    </w:p>
    <w:p w:rsidR="000B5D5A" w:rsidRDefault="000B5D5A">
      <w:pPr>
        <w:spacing w:line="320" w:lineRule="auto"/>
        <w:rPr>
          <w:sz w:val="24"/>
          <w:szCs w:val="24"/>
        </w:rPr>
      </w:pPr>
      <w:r>
        <w:rPr>
          <w:sz w:val="24"/>
          <w:szCs w:val="24"/>
        </w:rPr>
        <w:t>1000-290-6,8-1,6=3155,2 тыс.$. Далее сделаем анализ влияния факторов на объем продаж.</w:t>
      </w:r>
    </w:p>
    <w:p w:rsidR="000B5D5A" w:rsidRDefault="000B5D5A">
      <w:pPr>
        <w:spacing w:before="60"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Отклонение фактического объема продаж от планового про</w:t>
      </w:r>
      <w:r>
        <w:rPr>
          <w:sz w:val="24"/>
          <w:szCs w:val="24"/>
        </w:rPr>
        <w:softHyphen/>
        <w:t>изошло за счет влияния следующих факторов:</w:t>
      </w:r>
    </w:p>
    <w:p w:rsidR="000B5D5A" w:rsidRDefault="000B5D5A">
      <w:pPr>
        <w:spacing w:before="60" w:line="220" w:lineRule="auto"/>
        <w:rPr>
          <w:sz w:val="24"/>
          <w:szCs w:val="24"/>
        </w:rPr>
      </w:pPr>
      <w:r>
        <w:rPr>
          <w:sz w:val="24"/>
          <w:szCs w:val="24"/>
        </w:rPr>
        <w:t>1) увеличения количества рабочих определяется путем вычи</w:t>
      </w:r>
      <w:r>
        <w:rPr>
          <w:sz w:val="24"/>
          <w:szCs w:val="24"/>
        </w:rPr>
        <w:softHyphen/>
        <w:t>тания из второго расчета первого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3115,4 - 2803,8 = +311,6 тыс. $;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spacing w:before="60" w:line="220" w:lineRule="auto"/>
        <w:rPr>
          <w:sz w:val="24"/>
          <w:szCs w:val="24"/>
        </w:rPr>
      </w:pPr>
    </w:p>
    <w:p w:rsidR="000B5D5A" w:rsidRDefault="000B5D5A">
      <w:pPr>
        <w:spacing w:before="60" w:line="220" w:lineRule="auto"/>
        <w:rPr>
          <w:sz w:val="24"/>
          <w:szCs w:val="24"/>
        </w:rPr>
      </w:pPr>
      <w:r>
        <w:rPr>
          <w:sz w:val="24"/>
          <w:szCs w:val="24"/>
        </w:rPr>
        <w:t>2) уменьшения числа отработанных дней - из третьего вычи</w:t>
      </w:r>
      <w:r>
        <w:rPr>
          <w:sz w:val="24"/>
          <w:szCs w:val="24"/>
        </w:rPr>
        <w:softHyphen/>
        <w:t>тается второй результат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3001,5 - 3115,4 = -113,9 тыс. $;</w:t>
      </w:r>
    </w:p>
    <w:p w:rsidR="000B5D5A" w:rsidRDefault="000B5D5A">
      <w:pPr>
        <w:spacing w:before="60"/>
        <w:rPr>
          <w:sz w:val="24"/>
          <w:szCs w:val="24"/>
        </w:rPr>
      </w:pPr>
    </w:p>
    <w:p w:rsidR="000B5D5A" w:rsidRDefault="000B5D5A">
      <w:pPr>
        <w:spacing w:before="60" w:line="220" w:lineRule="auto"/>
        <w:rPr>
          <w:sz w:val="24"/>
          <w:szCs w:val="24"/>
        </w:rPr>
      </w:pPr>
      <w:r>
        <w:rPr>
          <w:sz w:val="24"/>
          <w:szCs w:val="24"/>
        </w:rPr>
        <w:t>3) уменьшения средней продолжительности рабочего дня - из четвертого вычитается третий</w:t>
      </w:r>
    </w:p>
    <w:p w:rsidR="000B5D5A" w:rsidRDefault="000B5D5A">
      <w:pPr>
        <w:spacing w:before="80"/>
        <w:rPr>
          <w:sz w:val="24"/>
          <w:szCs w:val="24"/>
        </w:rPr>
      </w:pPr>
      <w:r>
        <w:rPr>
          <w:sz w:val="24"/>
          <w:szCs w:val="24"/>
        </w:rPr>
        <w:t>2958,0 - 3001, 5 = -43,5 тыс. $;</w:t>
      </w:r>
    </w:p>
    <w:p w:rsidR="000B5D5A" w:rsidRDefault="000B5D5A">
      <w:pPr>
        <w:spacing w:before="80"/>
        <w:rPr>
          <w:sz w:val="24"/>
          <w:szCs w:val="24"/>
        </w:rPr>
      </w:pPr>
    </w:p>
    <w:p w:rsidR="000B5D5A" w:rsidRDefault="000B5D5A">
      <w:pPr>
        <w:spacing w:line="320" w:lineRule="auto"/>
        <w:rPr>
          <w:sz w:val="24"/>
          <w:szCs w:val="24"/>
        </w:rPr>
      </w:pPr>
      <w:r>
        <w:rPr>
          <w:sz w:val="24"/>
          <w:szCs w:val="24"/>
        </w:rPr>
        <w:t>4) повышения средней часовой выработки 3155,2 - 2958,0 = +197,2 тыс. $.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Общее отклонение 3155,2 - 2803,8 = +351,4 тыс. $. Или 311,6 - 113,9 - 43,5 + 197,2 = +351,4.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При использовании МЦП очень важно обеспечить строгую пос</w:t>
      </w:r>
      <w:r>
        <w:rPr>
          <w:sz w:val="24"/>
          <w:szCs w:val="24"/>
        </w:rPr>
        <w:softHyphen/>
        <w:t>ледовательность подстановки: сначала выявляется влияние коли</w:t>
      </w:r>
      <w:r>
        <w:rPr>
          <w:sz w:val="24"/>
          <w:szCs w:val="24"/>
        </w:rPr>
        <w:softHyphen/>
        <w:t>чественных показателей, а потом - качественных. К качественным относятся, например, выработка, производительность труда, цена.</w:t>
      </w:r>
    </w:p>
    <w:p w:rsidR="000B5D5A" w:rsidRDefault="000B5D5A">
      <w:pPr>
        <w:pStyle w:val="4"/>
      </w:pPr>
      <w:r>
        <w:t>Факторный анализ с применением ЭВМ</w:t>
      </w:r>
    </w:p>
    <w:p w:rsidR="000B5D5A" w:rsidRDefault="000B5D5A">
      <w:pPr>
        <w:spacing w:before="180"/>
        <w:ind w:firstLine="320"/>
        <w:rPr>
          <w:sz w:val="24"/>
          <w:szCs w:val="24"/>
        </w:rPr>
      </w:pPr>
      <w:r>
        <w:rPr>
          <w:sz w:val="24"/>
          <w:szCs w:val="24"/>
        </w:rPr>
        <w:t>Факторный анализ — это процедура установления силы влия</w:t>
      </w:r>
      <w:r>
        <w:rPr>
          <w:sz w:val="24"/>
          <w:szCs w:val="24"/>
        </w:rPr>
        <w:softHyphen/>
        <w:t>ния факторов на функцию или результативный признак (полез</w:t>
      </w:r>
      <w:r>
        <w:rPr>
          <w:sz w:val="24"/>
          <w:szCs w:val="24"/>
        </w:rPr>
        <w:softHyphen/>
        <w:t>ный эффект машины.элементы совокупных затрат, производитель</w:t>
      </w:r>
      <w:r>
        <w:rPr>
          <w:sz w:val="24"/>
          <w:szCs w:val="24"/>
        </w:rPr>
        <w:softHyphen/>
        <w:t>ности труда и т.д.) с целью ранжирования факторов для разработ</w:t>
      </w:r>
      <w:r>
        <w:rPr>
          <w:sz w:val="24"/>
          <w:szCs w:val="24"/>
        </w:rPr>
        <w:softHyphen/>
        <w:t>ки плана организационно-технических мероприятий по улучшению функции.</w:t>
      </w:r>
    </w:p>
    <w:p w:rsidR="000B5D5A" w:rsidRDefault="000B5D5A">
      <w:pPr>
        <w:ind w:firstLine="320"/>
        <w:rPr>
          <w:sz w:val="24"/>
          <w:szCs w:val="24"/>
        </w:rPr>
      </w:pPr>
      <w:r>
        <w:rPr>
          <w:sz w:val="24"/>
          <w:szCs w:val="24"/>
        </w:rPr>
        <w:t>Применение методов факторного анализа требует большой под</w:t>
      </w:r>
      <w:r>
        <w:rPr>
          <w:sz w:val="24"/>
          <w:szCs w:val="24"/>
        </w:rPr>
        <w:softHyphen/>
        <w:t>готовительной работы и трудоемких по установлению моделей рас</w:t>
      </w:r>
      <w:r>
        <w:rPr>
          <w:sz w:val="24"/>
          <w:szCs w:val="24"/>
        </w:rPr>
        <w:softHyphen/>
        <w:t>четов. Поэтому без ЭВМ не рекомендуется применять методы кор</w:t>
      </w:r>
      <w:r>
        <w:rPr>
          <w:sz w:val="24"/>
          <w:szCs w:val="24"/>
        </w:rPr>
        <w:softHyphen/>
        <w:t>реляционного и регрессионного анализа, главных компонент. К тому же в настоящее время для ЭВМ различных классов имеются стандартные программы по этим методам. В свою очередь пользо</w:t>
      </w:r>
      <w:r>
        <w:rPr>
          <w:sz w:val="24"/>
          <w:szCs w:val="24"/>
        </w:rPr>
        <w:softHyphen/>
        <w:t>ваться установленными с помощью ЭВМ моделями очень просто.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На подготовительной стадии факторного анализа большое вни</w:t>
      </w:r>
      <w:r>
        <w:rPr>
          <w:sz w:val="24"/>
          <w:szCs w:val="24"/>
        </w:rPr>
        <w:softHyphen/>
        <w:t>мание следует уделять качеству матрицы исходных данных для ЭВМ. С этой целью сначала рекомендуется на основе логического анализа определять группы факторов, влияющих на исследуемую функцию.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К исходным данным предъявляются следующие требования: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а) в объем выборки должны включаться данные только по одно</w:t>
      </w:r>
      <w:r>
        <w:rPr>
          <w:i/>
          <w:iCs/>
          <w:sz w:val="24"/>
          <w:szCs w:val="24"/>
        </w:rPr>
        <w:softHyphen/>
        <w:t>родной совокупности объектов анализа, т.е. одного назначения и класса, используемых (изготавливаемых, функционирующих) в ана</w:t>
      </w:r>
      <w:r>
        <w:rPr>
          <w:i/>
          <w:iCs/>
          <w:sz w:val="24"/>
          <w:szCs w:val="24"/>
        </w:rPr>
        <w:softHyphen/>
        <w:t>логичных условиях по характеру и типу производства, режиму работы, географическому району и т.д. В том случае, когда необ</w:t>
      </w:r>
      <w:r>
        <w:rPr>
          <w:i/>
          <w:iCs/>
          <w:sz w:val="24"/>
          <w:szCs w:val="24"/>
        </w:rPr>
        <w:softHyphen/>
        <w:t>ходимо увеличить размер матрицы, исходные данные отдельных объектов могут быть приведены в сравнимый вид с большинством объектов по отличающимся признакам путем умножения их на корректирующие, коэффициенты;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б) период динамического ряда исходных данных должен быть небольшим, но, по возможности, одинаковым для всех объектов. Устойчивый период упреждения (зона прогноза) обычно в два и более раза меньше периода динамического ряда. Например, по дан</w:t>
      </w:r>
      <w:r>
        <w:rPr>
          <w:i/>
          <w:iCs/>
          <w:sz w:val="24"/>
          <w:szCs w:val="24"/>
        </w:rPr>
        <w:softHyphen/>
        <w:t>ным за 1985-1995гг. можно разработать прогноз до 2000г., а в пос</w:t>
      </w:r>
      <w:r>
        <w:rPr>
          <w:i/>
          <w:iCs/>
          <w:sz w:val="24"/>
          <w:szCs w:val="24"/>
        </w:rPr>
        <w:softHyphen/>
        <w:t>ледующие годы по фактическим данным модель должна обновляться (уточняться);</w:t>
      </w:r>
    </w:p>
    <w:p w:rsidR="000B5D5A" w:rsidRDefault="000B5D5A">
      <w:pPr>
        <w:pStyle w:val="a3"/>
        <w:rPr>
          <w:i w:val="0"/>
          <w:iCs w:val="0"/>
        </w:rPr>
      </w:pPr>
      <w:r>
        <w:t>в) исходные данные должны быть качественно однородными, с небольшими интервалами между собой;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г) следует применять одинаковые методы или источники фор</w:t>
      </w:r>
      <w:r>
        <w:rPr>
          <w:i/>
          <w:iCs/>
          <w:sz w:val="24"/>
          <w:szCs w:val="24"/>
        </w:rPr>
        <w:softHyphen/>
        <w:t>мирования данных. Если динамический ряд имеет крупные струк</w:t>
      </w:r>
      <w:r>
        <w:rPr>
          <w:i/>
          <w:iCs/>
          <w:sz w:val="24"/>
          <w:szCs w:val="24"/>
        </w:rPr>
        <w:softHyphen/>
        <w:t>турные сдвиги (например из-за изменения цен, ассортимента вы</w:t>
      </w:r>
      <w:r>
        <w:rPr>
          <w:i/>
          <w:iCs/>
          <w:sz w:val="24"/>
          <w:szCs w:val="24"/>
        </w:rPr>
        <w:softHyphen/>
        <w:t>пускаемой продукции, программы ее выпуска и т.д.), то все дан</w:t>
      </w:r>
      <w:r>
        <w:rPr>
          <w:i/>
          <w:iCs/>
          <w:sz w:val="24"/>
          <w:szCs w:val="24"/>
        </w:rPr>
        <w:softHyphen/>
        <w:t>ные должны быть приведены в сравнимый вид или одинаковые условия;</w:t>
      </w:r>
    </w:p>
    <w:p w:rsidR="000B5D5A" w:rsidRDefault="000B5D5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д) отдельные исходные данные должны быть независимы от предыдущих и последующих наблюдений.</w:t>
      </w:r>
      <w:r>
        <w:rPr>
          <w:sz w:val="24"/>
          <w:szCs w:val="24"/>
        </w:rPr>
        <w:t xml:space="preserve"> </w:t>
      </w:r>
    </w:p>
    <w:p w:rsidR="000B5D5A" w:rsidRDefault="000B5D5A">
      <w:pPr>
        <w:pStyle w:val="a3"/>
      </w:pPr>
      <w:r>
        <w:t>Например, наблюдение не должно определяться расчетным путем по предыдущему на</w:t>
      </w:r>
      <w:r>
        <w:softHyphen/>
        <w:t>блюдению.</w:t>
      </w:r>
    </w:p>
    <w:p w:rsidR="000B5D5A" w:rsidRDefault="000B5D5A">
      <w:pPr>
        <w:rPr>
          <w:i/>
          <w:iCs/>
          <w:sz w:val="24"/>
          <w:szCs w:val="24"/>
        </w:rPr>
      </w:pPr>
    </w:p>
    <w:p w:rsidR="000B5D5A" w:rsidRDefault="000B5D5A">
      <w:pPr>
        <w:spacing w:before="60"/>
        <w:ind w:firstLine="300"/>
        <w:rPr>
          <w:sz w:val="24"/>
          <w:szCs w:val="24"/>
        </w:rPr>
      </w:pPr>
      <w:r>
        <w:rPr>
          <w:sz w:val="24"/>
          <w:szCs w:val="24"/>
        </w:rPr>
        <w:t>Основные параметры корреляционно-регрессионного анализа в связи с их сложностью не приводятся, поскольку все расчеты предполагается выполнять на ЭВМ по стандартной программе. Ко</w:t>
      </w:r>
      <w:r>
        <w:rPr>
          <w:sz w:val="24"/>
          <w:szCs w:val="24"/>
        </w:rPr>
        <w:softHyphen/>
        <w:t>нечные результаты расчета выдаются на печать (табл. 4.3).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Факторный анализ следует проводить в следующей последова</w:t>
      </w:r>
      <w:r>
        <w:rPr>
          <w:sz w:val="24"/>
          <w:szCs w:val="24"/>
        </w:rPr>
        <w:softHyphen/>
        <w:t>тельности: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Обоснование объекта анализа, постановка цели.</w:t>
      </w:r>
    </w:p>
    <w:p w:rsidR="000B5D5A" w:rsidRDefault="000B5D5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2. Сбор исходных данных и их уточнение в соответствии с ранее описанными требованиями</w:t>
      </w:r>
      <w:r>
        <w:rPr>
          <w:sz w:val="24"/>
          <w:szCs w:val="24"/>
        </w:rPr>
        <w:t>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Основные параметры корреляционно- регрессионного анализа</w:t>
      </w:r>
      <w:r>
        <w:rPr>
          <w:i/>
          <w:iCs/>
          <w:sz w:val="24"/>
          <w:szCs w:val="24"/>
        </w:rPr>
        <w:t>.</w:t>
      </w:r>
    </w:p>
    <w:p w:rsidR="000B5D5A" w:rsidRDefault="000B5D5A">
      <w:pPr>
        <w:rPr>
          <w:i/>
          <w:iCs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992"/>
        <w:gridCol w:w="5103"/>
        <w:gridCol w:w="2328"/>
      </w:tblGrid>
      <w:tr w:rsidR="000B5D5A" w:rsidRPr="000B5D5A">
        <w:trPr>
          <w:trHeight w:val="840"/>
        </w:trPr>
        <w:tc>
          <w:tcPr>
            <w:tcW w:w="2377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Назначение</w:t>
            </w:r>
          </w:p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параметра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Обозначение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Что характеризует параметр и для чего применяется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Оптимальное значение параметра</w:t>
            </w:r>
          </w:p>
        </w:tc>
      </w:tr>
      <w:tr w:rsidR="000B5D5A" w:rsidRPr="000B5D5A">
        <w:trPr>
          <w:trHeight w:val="255"/>
        </w:trPr>
        <w:tc>
          <w:tcPr>
            <w:tcW w:w="2377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i/>
                <w:iCs/>
                <w:sz w:val="24"/>
                <w:szCs w:val="24"/>
              </w:rPr>
            </w:pPr>
            <w:r w:rsidRPr="000B5D5A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0B5D5A" w:rsidRPr="000B5D5A">
        <w:trPr>
          <w:trHeight w:val="24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1. Объем выработки 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м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Количество данных по фактору (размер матрицы по вертикали). Применяется для установления тенденций изменения фактора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Не менее чем в 3-5 раз больше количества факторов (</w:t>
            </w:r>
            <w:r w:rsidRPr="000B5D5A">
              <w:rPr>
                <w:sz w:val="24"/>
                <w:szCs w:val="24"/>
                <w:lang w:val="en-US"/>
              </w:rPr>
              <w:t>Nxi)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  <w:lang w:val="en-US"/>
              </w:rPr>
              <w:t>2</w:t>
            </w:r>
            <w:r w:rsidRPr="000B5D5A">
              <w:rPr>
                <w:sz w:val="24"/>
                <w:szCs w:val="24"/>
              </w:rPr>
              <w:t>. Коэффициент вариации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Уровень отклонения значений факторов от средней анализируемой совокупности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Меньше 33%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3. Коэффициент парной корреляции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Rxy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Тесноту связи между </w:t>
            </w:r>
            <w:r w:rsidRPr="000B5D5A">
              <w:rPr>
                <w:sz w:val="24"/>
                <w:szCs w:val="24"/>
                <w:lang w:val="en-US"/>
              </w:rPr>
              <w:t>i-</w:t>
            </w:r>
            <w:r w:rsidRPr="000B5D5A">
              <w:rPr>
                <w:sz w:val="24"/>
                <w:szCs w:val="24"/>
              </w:rPr>
              <w:t>м фактором и функцией. Применяется для отбора факторов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Больше  0,1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4. Коэффициент частной корреляции 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Rxx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Тесноту связи между факторами. Применяется для отбора факторов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Чем меньше, тем лучше модель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5. Коэффициент множественной корреляции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Тесноту связи одновременно между всеми факторами и функцией. Применяется для выбора модели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Больше 0,7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6. Коэффициент множественной детерминации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Долю влияния на функцию включенных в модель факторов. Равен квадрату коэффициента множественной корреляции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Больше 0,5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7. Коэффициент  асиметрии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Степень отклонения фактического распределения случайных наблюдений от нормального по центру распределения. Применяется для проверки нормальности распределения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Метод наименьших квадратов может применяться при А меньше трёх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8. Коэффициент эксцесса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Плосковершинность случайных наблюдений от нормального  по центру распределения. Применяется для проверки нормальности распределения функции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Е должен быть меньше трёх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9. Критерий Фишера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Математический критерий характеризующий значимость уравнения регрессии. Применяется для выбора модели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  <w:lang w:val="en-US"/>
              </w:rPr>
              <w:t xml:space="preserve">F </w:t>
            </w:r>
            <w:r w:rsidRPr="000B5D5A">
              <w:rPr>
                <w:sz w:val="24"/>
                <w:szCs w:val="24"/>
              </w:rPr>
              <w:t>должен быть больше табличного значения, установленного для различных размеров матрицы и вероятностей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10. Критерий Стьюдента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Существенность факторов, входящих в модель. Применяется для выбора модели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Больше 2 (при вероятности, равной 0,95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11. Среднеквадратическая ошибка коэффициентов регрессии</w:t>
            </w:r>
          </w:p>
        </w:tc>
        <w:tc>
          <w:tcPr>
            <w:tcW w:w="992" w:type="dxa"/>
          </w:tcPr>
          <w:p w:rsidR="000B5D5A" w:rsidRPr="000B5D5A" w:rsidRDefault="0014583C">
            <w:pPr>
              <w:rPr>
                <w:sz w:val="24"/>
                <w:szCs w:val="24"/>
                <w:lang w:val="en-US"/>
              </w:rPr>
            </w:pPr>
            <w:r>
              <w:rPr>
                <w:position w:val="-4"/>
                <w:sz w:val="24"/>
                <w:szCs w:val="24"/>
              </w:rPr>
              <w:pict>
                <v:shape id="_x0000_i1039" type="#_x0000_t75" style="width:11.25pt;height:12.75pt" fillcolor="window">
                  <v:imagedata r:id="rId11" o:title=""/>
                </v:shape>
              </w:pict>
            </w:r>
            <w:r w:rsidR="000B5D5A" w:rsidRPr="000B5D5A">
              <w:rPr>
                <w:sz w:val="24"/>
                <w:szCs w:val="24"/>
                <w:lang w:val="en-US"/>
              </w:rPr>
              <w:t>ai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Точность полученных коэффициентов регрессии. Применяется для оценки коэффициентов регрессии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В 2 и более раза меньше соответствующего коэффициента регрессии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12. Ошибка аппроксимации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Допуск прогноза или степень несоответствия эмпирической зависимости теоретической. Применяется для оценки адекватности (точности) модели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Меньше +-15%</w:t>
            </w:r>
          </w:p>
        </w:tc>
      </w:tr>
      <w:tr w:rsidR="000B5D5A" w:rsidRPr="000B5D5A">
        <w:trPr>
          <w:trHeight w:val="270"/>
        </w:trPr>
        <w:tc>
          <w:tcPr>
            <w:tcW w:w="2377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13. Коэффициент эластичности</w:t>
            </w:r>
          </w:p>
        </w:tc>
        <w:tc>
          <w:tcPr>
            <w:tcW w:w="992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</w:rPr>
              <w:t>Э</w:t>
            </w:r>
            <w:r w:rsidRPr="000B5D5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Показывает, на сколько процентов изменяется функция при изменении соответствующего фактора на 1%. Применяется для ранжирования факторов по их значимости</w:t>
            </w:r>
          </w:p>
        </w:tc>
        <w:tc>
          <w:tcPr>
            <w:tcW w:w="2328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Больше 0,01</w:t>
            </w:r>
          </w:p>
        </w:tc>
      </w:tr>
    </w:tbl>
    <w:p w:rsidR="000B5D5A" w:rsidRDefault="000B5D5A">
      <w:pPr>
        <w:pStyle w:val="a3"/>
      </w:pPr>
      <w:r>
        <w:t xml:space="preserve">3. Построение гистограмм по каждому фактору с целью определения форм распределения случайных наблюдений. </w:t>
      </w:r>
    </w:p>
    <w:p w:rsidR="000B5D5A" w:rsidRDefault="000B5D5A">
      <w:pPr>
        <w:rPr>
          <w:i/>
          <w:iCs/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Построение по каждому фактору корреляционных полей, т.е. графическое изображение функций от фактора с целью предварительного определения тесноты и формы связи между функцией и каждым фактором. Примеры корреляционных полей показаны на рис 4.2.</w:t>
      </w:r>
    </w:p>
    <w:p w:rsidR="000B5D5A" w:rsidRDefault="000B5D5A">
      <w:pPr>
        <w:rPr>
          <w:sz w:val="24"/>
          <w:szCs w:val="24"/>
        </w:rPr>
      </w:pPr>
    </w:p>
    <w:p w:rsidR="000B5D5A" w:rsidRDefault="0014583C">
      <w:pPr>
        <w:rPr>
          <w:sz w:val="24"/>
          <w:szCs w:val="24"/>
        </w:rPr>
      </w:pPr>
      <w:r>
        <w:rPr>
          <w:noProof/>
        </w:rPr>
        <w:pict>
          <v:shape id="_x0000_s1028" type="#_x0000_t75" style="position:absolute;margin-left:79.65pt;margin-top:4.65pt;width:396.3pt;height:179.9pt;z-index:251657216" o:allowincell="f">
            <v:imagedata r:id="rId18" o:title=""/>
            <w10:wrap type="topAndBottom"/>
          </v:shape>
        </w:pic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Корреляционные поля построены по исходным статистичес</w:t>
      </w:r>
      <w:r>
        <w:rPr>
          <w:sz w:val="24"/>
          <w:szCs w:val="24"/>
        </w:rPr>
        <w:softHyphen/>
        <w:t>ким данным X)—Х4 (факторы) и</w:t>
      </w:r>
      <w:r>
        <w:rPr>
          <w:sz w:val="24"/>
          <w:szCs w:val="24"/>
          <w:lang w:val="en-US"/>
        </w:rPr>
        <w:t xml:space="preserve"> Y</w:t>
      </w:r>
      <w:r>
        <w:rPr>
          <w:sz w:val="24"/>
          <w:szCs w:val="24"/>
        </w:rPr>
        <w:t xml:space="preserve"> (функция). Анализ корреляци</w:t>
      </w:r>
      <w:r>
        <w:rPr>
          <w:sz w:val="24"/>
          <w:szCs w:val="24"/>
        </w:rPr>
        <w:softHyphen/>
        <w:t>онных полей показывает, что: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а) между Y и</w:t>
      </w:r>
      <w:r>
        <w:rPr>
          <w:sz w:val="24"/>
          <w:szCs w:val="24"/>
          <w:lang w:val="en-US"/>
        </w:rPr>
        <w:t xml:space="preserve"> X1</w:t>
      </w:r>
      <w:r>
        <w:rPr>
          <w:sz w:val="24"/>
          <w:szCs w:val="24"/>
        </w:rPr>
        <w:t xml:space="preserve"> теснота связи слабая, по форме она линейная, обратно пропорциональная;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б) между Y и Х2 теснота связи высокая, по форме она линейная, прямо пропорциональная;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в) между Y и Х3 связи нет, т.к. функцию</w:t>
      </w:r>
      <w:r>
        <w:rPr>
          <w:sz w:val="24"/>
          <w:szCs w:val="24"/>
          <w:lang w:val="en-US"/>
        </w:rPr>
        <w:t xml:space="preserve"> Y = f(X3)</w:t>
      </w:r>
      <w:r>
        <w:rPr>
          <w:sz w:val="24"/>
          <w:szCs w:val="24"/>
        </w:rPr>
        <w:t xml:space="preserve"> можно про</w:t>
      </w:r>
      <w:r>
        <w:rPr>
          <w:sz w:val="24"/>
          <w:szCs w:val="24"/>
        </w:rPr>
        <w:softHyphen/>
        <w:t>вести в любом направлении;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г) между Y и Х4 теснота связи высокая, форма связи — гипер</w:t>
      </w:r>
      <w:r>
        <w:rPr>
          <w:sz w:val="24"/>
          <w:szCs w:val="24"/>
        </w:rPr>
        <w:softHyphen/>
        <w:t>болическая, после линии А—А фактор Х4 на Y уже не оказывает влияния.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 Составление матрицы исходных данных производится по следующей форме:</w:t>
      </w:r>
    </w:p>
    <w:p w:rsidR="000B5D5A" w:rsidRDefault="000B5D5A">
      <w:pPr>
        <w:rPr>
          <w:i/>
          <w:i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134"/>
        <w:gridCol w:w="851"/>
        <w:gridCol w:w="850"/>
        <w:gridCol w:w="851"/>
        <w:gridCol w:w="2835"/>
      </w:tblGrid>
      <w:tr w:rsidR="000B5D5A" w:rsidRPr="000B5D5A">
        <w:trPr>
          <w:trHeight w:val="262"/>
        </w:trPr>
        <w:tc>
          <w:tcPr>
            <w:tcW w:w="706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№ п.п.</w:t>
            </w:r>
          </w:p>
        </w:tc>
        <w:tc>
          <w:tcPr>
            <w:tcW w:w="1134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   </w:t>
            </w:r>
            <w:r w:rsidRPr="000B5D5A">
              <w:rPr>
                <w:sz w:val="24"/>
                <w:szCs w:val="24"/>
                <w:lang w:val="en-US"/>
              </w:rPr>
              <w:t>Y</w:t>
            </w:r>
            <w:r w:rsidRPr="000B5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 xml:space="preserve">    X1</w:t>
            </w:r>
          </w:p>
        </w:tc>
        <w:tc>
          <w:tcPr>
            <w:tcW w:w="850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 xml:space="preserve">    X2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  <w:lang w:val="en-US"/>
              </w:rPr>
            </w:pPr>
            <w:r w:rsidRPr="000B5D5A">
              <w:rPr>
                <w:sz w:val="24"/>
                <w:szCs w:val="24"/>
                <w:lang w:val="en-US"/>
              </w:rPr>
              <w:t xml:space="preserve">    Xn</w:t>
            </w:r>
          </w:p>
        </w:tc>
        <w:tc>
          <w:tcPr>
            <w:tcW w:w="2835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Принадлежность строки</w:t>
            </w:r>
          </w:p>
        </w:tc>
      </w:tr>
      <w:tr w:rsidR="000B5D5A" w:rsidRPr="000B5D5A">
        <w:trPr>
          <w:trHeight w:val="265"/>
        </w:trPr>
        <w:tc>
          <w:tcPr>
            <w:tcW w:w="706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5,80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1,47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Цех №1, </w:t>
            </w:r>
            <w:r w:rsidRPr="000B5D5A">
              <w:rPr>
                <w:sz w:val="24"/>
                <w:szCs w:val="24"/>
                <w:lang w:val="en-US"/>
              </w:rPr>
              <w:t xml:space="preserve">I </w:t>
            </w:r>
            <w:r w:rsidRPr="000B5D5A">
              <w:rPr>
                <w:sz w:val="24"/>
                <w:szCs w:val="24"/>
              </w:rPr>
              <w:t>квартал 1997г</w:t>
            </w:r>
          </w:p>
        </w:tc>
      </w:tr>
      <w:tr w:rsidR="000B5D5A" w:rsidRPr="000B5D5A">
        <w:trPr>
          <w:trHeight w:val="256"/>
        </w:trPr>
        <w:tc>
          <w:tcPr>
            <w:tcW w:w="706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6,15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0,82</w:t>
            </w:r>
          </w:p>
        </w:tc>
        <w:tc>
          <w:tcPr>
            <w:tcW w:w="850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>1,59</w:t>
            </w:r>
          </w:p>
        </w:tc>
        <w:tc>
          <w:tcPr>
            <w:tcW w:w="851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5D5A" w:rsidRPr="000B5D5A" w:rsidRDefault="000B5D5A">
            <w:pPr>
              <w:rPr>
                <w:sz w:val="24"/>
                <w:szCs w:val="24"/>
              </w:rPr>
            </w:pPr>
            <w:r w:rsidRPr="000B5D5A">
              <w:rPr>
                <w:sz w:val="24"/>
                <w:szCs w:val="24"/>
              </w:rPr>
              <w:t xml:space="preserve">Цех №1, </w:t>
            </w:r>
            <w:r w:rsidRPr="000B5D5A">
              <w:rPr>
                <w:sz w:val="24"/>
                <w:szCs w:val="24"/>
                <w:lang w:val="en-US"/>
              </w:rPr>
              <w:t xml:space="preserve">II </w:t>
            </w:r>
            <w:r w:rsidRPr="000B5D5A">
              <w:rPr>
                <w:sz w:val="24"/>
                <w:szCs w:val="24"/>
              </w:rPr>
              <w:t>квартал 1997г</w:t>
            </w:r>
          </w:p>
        </w:tc>
      </w:tr>
    </w:tbl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и т.д.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матрицу исходных данных следует включать факторы, имею</w:t>
      </w:r>
      <w:r>
        <w:rPr>
          <w:sz w:val="24"/>
          <w:szCs w:val="24"/>
        </w:rPr>
        <w:softHyphen/>
        <w:t>щие примерно такую форму связи, как</w:t>
      </w:r>
      <w:r>
        <w:rPr>
          <w:sz w:val="24"/>
          <w:szCs w:val="24"/>
          <w:lang w:val="en-US"/>
        </w:rPr>
        <w:t xml:space="preserve"> Y</w:t>
      </w:r>
      <w:r>
        <w:rPr>
          <w:sz w:val="24"/>
          <w:szCs w:val="24"/>
        </w:rPr>
        <w:t xml:space="preserve"> с X1 и Х2 на рис. 4.2. Фактор Х3 с Y не имеет связи, поэтому этот фактор не следует включать в матрицу, фактор Х4 тоже не следует включать в матри</w:t>
      </w:r>
      <w:r>
        <w:rPr>
          <w:sz w:val="24"/>
          <w:szCs w:val="24"/>
        </w:rPr>
        <w:softHyphen/>
        <w:t>цу, поскольку после линии А—А этот фактор влияния на Y не оказывает. Влияние подобных факторов на Y следует учитывать при помощи коэффициентов, определяемых отдельно для каждо</w:t>
      </w:r>
      <w:r>
        <w:rPr>
          <w:sz w:val="24"/>
          <w:szCs w:val="24"/>
        </w:rPr>
        <w:softHyphen/>
        <w:t>го фактора и группы предприятий.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Наши исследования показывают, что к «организационным фак</w:t>
      </w:r>
      <w:r>
        <w:rPr>
          <w:sz w:val="24"/>
          <w:szCs w:val="24"/>
        </w:rPr>
        <w:softHyphen/>
        <w:t>торам, имеющим с экономическими показателями гиперболичес</w:t>
      </w:r>
      <w:r>
        <w:rPr>
          <w:sz w:val="24"/>
          <w:szCs w:val="24"/>
        </w:rPr>
        <w:softHyphen/>
        <w:t>кую форму связи, относятся уровень освоенности продукции в установившемся производстве, программа ее выпуска и др.</w:t>
      </w:r>
    </w:p>
    <w:p w:rsidR="000B5D5A" w:rsidRDefault="000B5D5A">
      <w:pPr>
        <w:numPr>
          <w:ilvl w:val="0"/>
          <w:numId w:val="4"/>
        </w:numPr>
        <w:spacing w:before="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Ввод информации и решение задачи на ЭВМ. 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В экономических исследованиях для многофакторных регрес</w:t>
      </w:r>
      <w:r>
        <w:rPr>
          <w:sz w:val="24"/>
          <w:szCs w:val="24"/>
        </w:rPr>
        <w:softHyphen/>
        <w:t>сионных моделей чаще всего приемлемы две формы связи факто</w:t>
      </w:r>
      <w:r>
        <w:rPr>
          <w:sz w:val="24"/>
          <w:szCs w:val="24"/>
        </w:rPr>
        <w:softHyphen/>
        <w:t>ров с функцией: линейная и степенная. Для двухфакторных моде</w:t>
      </w:r>
      <w:r>
        <w:rPr>
          <w:sz w:val="24"/>
          <w:szCs w:val="24"/>
        </w:rPr>
        <w:softHyphen/>
        <w:t>лей применяются также гиперболическая и параболическая фор</w:t>
      </w:r>
      <w:r>
        <w:rPr>
          <w:sz w:val="24"/>
          <w:szCs w:val="24"/>
        </w:rPr>
        <w:softHyphen/>
        <w:t>мы связи.</w:t>
      </w:r>
    </w:p>
    <w:p w:rsidR="000B5D5A" w:rsidRDefault="000B5D5A">
      <w:pPr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Анализ уравнения регрессии и его параметров в соответ</w:t>
      </w:r>
      <w:r>
        <w:rPr>
          <w:i/>
          <w:iCs/>
          <w:sz w:val="24"/>
          <w:szCs w:val="24"/>
        </w:rPr>
        <w:softHyphen/>
        <w:t>ствии с требованиями, изложенными в табл. 4.3.</w:t>
      </w:r>
    </w:p>
    <w:p w:rsidR="000B5D5A" w:rsidRDefault="000B5D5A">
      <w:pPr>
        <w:rPr>
          <w:i/>
          <w:iCs/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pStyle w:val="a3"/>
        <w:spacing w:line="220" w:lineRule="auto"/>
      </w:pPr>
      <w:r>
        <w:t>7. Составление матрицы исходных данных для окончательной модели и решение ее на ЭВМ. Апробация окончательной модели путем подстановки в нее фактических данных по одной из строк матрицы и сравнение полученного значения функции с ее факти</w:t>
      </w:r>
      <w:r>
        <w:softHyphen/>
        <w:t>ческим значением.</w:t>
      </w:r>
    </w:p>
    <w:p w:rsidR="000B5D5A" w:rsidRDefault="000B5D5A">
      <w:pPr>
        <w:spacing w:before="20"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При составлении новых матриц исходных данных из них ис</w:t>
      </w:r>
      <w:r>
        <w:rPr>
          <w:sz w:val="24"/>
          <w:szCs w:val="24"/>
        </w:rPr>
        <w:softHyphen/>
        <w:t>ключаются поочередно: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а) один из двух факторов, коэффициент частной корреляции между которыми значительно больше коэффициентов парной корреляции между функцией и этими факторами. Например, если между двумя факторами коэффициент частной корреляции ра-</w:t>
      </w:r>
    </w:p>
    <w:p w:rsidR="000B5D5A" w:rsidRDefault="000B5D5A">
      <w:pPr>
        <w:spacing w:line="22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>0,95, а коэффициенты парной корреляции между функцией и этими факторами равны 0.18 и 0,73, то первый фактор с коэффи</w:t>
      </w:r>
      <w:r>
        <w:rPr>
          <w:sz w:val="24"/>
          <w:szCs w:val="24"/>
        </w:rPr>
        <w:softHyphen/>
        <w:t>циентом парной корреляции, равным 0,18, из матрицы можно исключить;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б) факторы с коэффициентами парной корреляции между ними и функцией менее 0,1;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в) только после соблюдения требований а) и б) исключаются из матрицы факторы, имеющие с функцией обратную, с точки зре</w:t>
      </w:r>
      <w:r>
        <w:rPr>
          <w:sz w:val="24"/>
          <w:szCs w:val="24"/>
        </w:rPr>
        <w:softHyphen/>
        <w:t>ния экономической сущности, связь. Например, с повышением сменности работы цеха (фактор) должна расти его годовая произ</w:t>
      </w:r>
      <w:r>
        <w:rPr>
          <w:sz w:val="24"/>
          <w:szCs w:val="24"/>
        </w:rPr>
        <w:softHyphen/>
        <w:t>водительность (функция). Обратная же зависимость между ними свидетельствует о нерегулярном и недостоверном учете коэффи</w:t>
      </w:r>
      <w:r>
        <w:rPr>
          <w:sz w:val="24"/>
          <w:szCs w:val="24"/>
        </w:rPr>
        <w:softHyphen/>
        <w:t>циента сменности, а возможно, и производительности оборудова</w:t>
      </w:r>
      <w:r>
        <w:rPr>
          <w:sz w:val="24"/>
          <w:szCs w:val="24"/>
        </w:rPr>
        <w:softHyphen/>
        <w:t>ния, либо о неправильной методике расчета этих показателей. Поэтому в этом случае фактор необходимо исключить из матри</w:t>
      </w:r>
      <w:r>
        <w:rPr>
          <w:sz w:val="24"/>
          <w:szCs w:val="24"/>
        </w:rPr>
        <w:softHyphen/>
        <w:t>цы исходных данных и изучать систему учета.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Из матрицы могут быть исключены также отдельные строки по предприятиям (периодам), не отвечающие ранее описанным тре</w:t>
      </w:r>
      <w:r>
        <w:rPr>
          <w:sz w:val="24"/>
          <w:szCs w:val="24"/>
        </w:rPr>
        <w:softHyphen/>
        <w:t>бованиям.</w:t>
      </w:r>
    </w:p>
    <w:p w:rsidR="000B5D5A" w:rsidRDefault="000B5D5A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Параметры окончательного уравнения регрессии должны отве</w:t>
      </w:r>
      <w:r>
        <w:rPr>
          <w:sz w:val="24"/>
          <w:szCs w:val="24"/>
        </w:rPr>
        <w:softHyphen/>
        <w:t>чать требованиям табл. 4.3. Если невозможно этого достигнуть, модель для ранжирования факторов и прогнозирования экономи</w:t>
      </w:r>
      <w:r>
        <w:rPr>
          <w:sz w:val="24"/>
          <w:szCs w:val="24"/>
        </w:rPr>
        <w:softHyphen/>
        <w:t>ческих показателей не может быть использована. Она пригодна только для предварительного отбора факторов.</w:t>
      </w:r>
    </w:p>
    <w:p w:rsidR="000B5D5A" w:rsidRDefault="000B5D5A">
      <w:pPr>
        <w:spacing w:before="80"/>
        <w:ind w:firstLine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 И последнее — ранжирование.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Ранжирование факторов осуществляется по показателю их эла</w:t>
      </w:r>
      <w:r>
        <w:rPr>
          <w:sz w:val="24"/>
          <w:szCs w:val="24"/>
        </w:rPr>
        <w:softHyphen/>
        <w:t>стичности. фактору с наибольшим коэффициентом эластичности присваивается первый ранг, и он является важнейшим. Например, если два фактора имеют коэффициенты эластичности, равные 0,35 и 0,58, то второму фактору нужно отдать предпочтение перед пер</w:t>
      </w:r>
      <w:r>
        <w:rPr>
          <w:sz w:val="24"/>
          <w:szCs w:val="24"/>
        </w:rPr>
        <w:softHyphen/>
        <w:t>вым при распределении ресурсов на улучшение данной функции (при улучшении второго фактора на 1% функция улучшается на 0,58%, а по первому фактору — 0,35%).</w:t>
      </w:r>
    </w:p>
    <w:p w:rsidR="000B5D5A" w:rsidRDefault="000B5D5A">
      <w:pPr>
        <w:pStyle w:val="21"/>
      </w:pPr>
      <w:r>
        <w:t>Нами проведены специальные исследования зависимостей меж</w:t>
      </w:r>
      <w:r>
        <w:softHyphen/>
        <w:t>ду элементами затрат и организационными факторами (програм</w:t>
      </w:r>
      <w:r>
        <w:softHyphen/>
        <w:t>ма выпуска продукции, уровень ее освоенности, тенденция роста производительности труда). Результаты исследований показали, что эти факторы на -экономические показатели оказывают влияние только в определенных границах по гиперболической форме свя</w:t>
      </w:r>
      <w:r>
        <w:softHyphen/>
        <w:t>зи. Поэтому эти факторы не должны включаться в общую много</w:t>
      </w:r>
      <w:r>
        <w:softHyphen/>
        <w:t>факторную модель, их влияние на функцию должно учитываться отдельно. Например, себестоимость продукции прогнозируется по формуле</w:t>
      </w:r>
    </w:p>
    <w:p w:rsidR="000B5D5A" w:rsidRDefault="000B5D5A">
      <w:pPr>
        <w:pStyle w:val="21"/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14"/>
          <w:sz w:val="24"/>
          <w:szCs w:val="24"/>
        </w:rPr>
        <w:pict>
          <v:shape id="_x0000_i1040" type="#_x0000_t75" style="width:165.75pt;height:26.25pt" fillcolor="window">
            <v:imagedata r:id="rId19" o:title="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(4.2)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tab/>
        <w:t>3 — прогнозное значение себестоимости продукции, рас</w:t>
      </w:r>
      <w:r>
        <w:rPr>
          <w:sz w:val="24"/>
          <w:szCs w:val="24"/>
        </w:rPr>
        <w:softHyphen/>
        <w:t>считанное с учетом организационных факторов производства и технических параметров конструкции;</w:t>
      </w:r>
    </w:p>
    <w:p w:rsidR="000B5D5A" w:rsidRDefault="0014583C">
      <w:pPr>
        <w:spacing w:line="220" w:lineRule="auto"/>
        <w:ind w:firstLine="760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41" type="#_x0000_t75" style="width:15.75pt;height:19.5pt" fillcolor="window">
            <v:imagedata r:id="rId20" o:title=""/>
          </v:shape>
        </w:pict>
      </w:r>
      <w:r w:rsidR="000B5D5A">
        <w:rPr>
          <w:sz w:val="24"/>
          <w:szCs w:val="24"/>
        </w:rPr>
        <w:t xml:space="preserve"> — прогнозное значение себестоимости продукции, рас</w:t>
      </w:r>
      <w:r w:rsidR="000B5D5A">
        <w:rPr>
          <w:sz w:val="24"/>
          <w:szCs w:val="24"/>
        </w:rPr>
        <w:softHyphen/>
        <w:t>считанное по ее техническим параметрам;</w:t>
      </w:r>
    </w:p>
    <w:p w:rsidR="000B5D5A" w:rsidRDefault="0014583C">
      <w:pPr>
        <w:spacing w:line="220" w:lineRule="auto"/>
        <w:ind w:firstLine="780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42" type="#_x0000_t75" style="width:26.25pt;height:24pt" fillcolor="window">
            <v:imagedata r:id="rId21" o:title=""/>
          </v:shape>
        </w:pict>
      </w:r>
      <w:r w:rsidR="000B5D5A">
        <w:rPr>
          <w:sz w:val="24"/>
          <w:szCs w:val="24"/>
        </w:rPr>
        <w:t>— коэффициент, учитывающий влияние на себестои</w:t>
      </w:r>
      <w:r w:rsidR="000B5D5A">
        <w:rPr>
          <w:sz w:val="24"/>
          <w:szCs w:val="24"/>
        </w:rPr>
        <w:softHyphen/>
        <w:t>мость изменения программы выпуска нового изделия по сравне</w:t>
      </w:r>
      <w:r w:rsidR="000B5D5A">
        <w:rPr>
          <w:sz w:val="24"/>
          <w:szCs w:val="24"/>
        </w:rPr>
        <w:softHyphen/>
        <w:t>нию с программой выпуска базового (или группы аналогичных проектируемому) изделия. Для изделии массового выпуска этот коэффициент равен единице;</w:t>
      </w:r>
    </w:p>
    <w:p w:rsidR="000B5D5A" w:rsidRDefault="0014583C">
      <w:pPr>
        <w:spacing w:line="220" w:lineRule="auto"/>
        <w:ind w:firstLine="90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43" type="#_x0000_t75" style="width:27pt;height:21pt" fillcolor="window">
            <v:imagedata r:id="rId22" o:title=""/>
          </v:shape>
        </w:pict>
      </w:r>
      <w:r w:rsidR="000B5D5A">
        <w:rPr>
          <w:sz w:val="24"/>
          <w:szCs w:val="24"/>
        </w:rPr>
        <w:t>— коэффициент, учитывающий влияние на себесто</w:t>
      </w:r>
      <w:r w:rsidR="000B5D5A">
        <w:rPr>
          <w:sz w:val="24"/>
          <w:szCs w:val="24"/>
        </w:rPr>
        <w:softHyphen/>
        <w:t>имость уровня освоенности конструкции изделия;</w:t>
      </w:r>
    </w:p>
    <w:p w:rsidR="000B5D5A" w:rsidRDefault="0014583C">
      <w:pPr>
        <w:ind w:firstLine="720"/>
        <w:rPr>
          <w:sz w:val="24"/>
          <w:szCs w:val="24"/>
        </w:rPr>
      </w:pPr>
      <w:r>
        <w:rPr>
          <w:position w:val="-14"/>
          <w:sz w:val="24"/>
          <w:szCs w:val="24"/>
          <w:lang w:val="en-US"/>
        </w:rPr>
        <w:pict>
          <v:shape id="_x0000_i1044" type="#_x0000_t75" style="width:29.25pt;height:23.25pt" fillcolor="window">
            <v:imagedata r:id="rId23" o:title=""/>
          </v:shape>
        </w:pict>
      </w:r>
      <w:r w:rsidR="000B5D5A">
        <w:rPr>
          <w:sz w:val="24"/>
          <w:szCs w:val="24"/>
          <w:lang w:val="en-US"/>
        </w:rPr>
        <w:t>—</w:t>
      </w:r>
      <w:r w:rsidR="000B5D5A">
        <w:rPr>
          <w:sz w:val="24"/>
          <w:szCs w:val="24"/>
        </w:rPr>
        <w:t xml:space="preserve"> коэффициент, учитывающий закономерность не</w:t>
      </w:r>
      <w:r w:rsidR="000B5D5A">
        <w:rPr>
          <w:sz w:val="24"/>
          <w:szCs w:val="24"/>
        </w:rPr>
        <w:softHyphen/>
        <w:t>уклонного роста производительности труда. Он определяется по формуле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5D5A" w:rsidRDefault="0014583C">
      <w:pPr>
        <w:ind w:firstLine="720"/>
        <w:rPr>
          <w:sz w:val="24"/>
          <w:szCs w:val="24"/>
        </w:rPr>
      </w:pPr>
      <w:r>
        <w:rPr>
          <w:position w:val="-66"/>
          <w:sz w:val="24"/>
          <w:szCs w:val="24"/>
        </w:rPr>
        <w:pict>
          <v:shape id="_x0000_i1045" type="#_x0000_t75" style="width:122.25pt;height:60pt" fillcolor="window">
            <v:imagedata r:id="rId24" o:title=""/>
          </v:shape>
        </w:pict>
      </w:r>
    </w:p>
    <w:p w:rsidR="000B5D5A" w:rsidRDefault="000B5D5A">
      <w:pPr>
        <w:spacing w:line="2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14583C">
        <w:rPr>
          <w:position w:val="-4"/>
          <w:sz w:val="24"/>
          <w:szCs w:val="24"/>
        </w:rPr>
        <w:pict>
          <v:shape id="_x0000_i1046" type="#_x0000_t75" style="width:21pt;height:12.75pt" fillcolor="window">
            <v:imagedata r:id="rId25" o:title=""/>
          </v:shape>
        </w:pict>
      </w:r>
      <w:r>
        <w:rPr>
          <w:sz w:val="24"/>
          <w:szCs w:val="24"/>
        </w:rPr>
        <w:t>— среднегодовой (за последние 5 лет) прирост произво</w:t>
      </w:r>
      <w:r>
        <w:rPr>
          <w:sz w:val="24"/>
          <w:szCs w:val="24"/>
        </w:rPr>
        <w:softHyphen/>
        <w:t>дительности труда на предприятии (по общему объему продаж);</w:t>
      </w:r>
    </w:p>
    <w:p w:rsidR="000B5D5A" w:rsidRDefault="0014583C">
      <w:pPr>
        <w:spacing w:line="220" w:lineRule="auto"/>
        <w:ind w:firstLine="740"/>
        <w:rPr>
          <w:sz w:val="24"/>
          <w:szCs w:val="24"/>
        </w:rPr>
      </w:pPr>
      <w:r>
        <w:rPr>
          <w:position w:val="-6"/>
          <w:sz w:val="24"/>
          <w:szCs w:val="24"/>
        </w:rPr>
        <w:pict>
          <v:shape id="_x0000_i1047" type="#_x0000_t75" style="width:11.25pt;height:11.25pt" fillcolor="window">
            <v:imagedata r:id="rId26" o:title=""/>
          </v:shape>
        </w:pict>
      </w:r>
      <w:r w:rsidR="000B5D5A">
        <w:rPr>
          <w:sz w:val="24"/>
          <w:szCs w:val="24"/>
        </w:rPr>
        <w:t>— доля фонда заработной агаты в себестоимости про</w:t>
      </w:r>
      <w:r w:rsidR="000B5D5A">
        <w:rPr>
          <w:sz w:val="24"/>
          <w:szCs w:val="24"/>
        </w:rPr>
        <w:softHyphen/>
        <w:t>дукции, доли единицы;</w:t>
      </w:r>
    </w:p>
    <w:p w:rsidR="000B5D5A" w:rsidRDefault="000B5D5A">
      <w:pPr>
        <w:spacing w:line="220" w:lineRule="auto"/>
        <w:ind w:firstLine="740"/>
        <w:rPr>
          <w:sz w:val="24"/>
          <w:szCs w:val="24"/>
        </w:rPr>
      </w:pPr>
      <w:r>
        <w:rPr>
          <w:sz w:val="24"/>
          <w:szCs w:val="24"/>
          <w:lang w:val="en-US"/>
        </w:rPr>
        <w:t>t —</w:t>
      </w:r>
      <w:r>
        <w:rPr>
          <w:sz w:val="24"/>
          <w:szCs w:val="24"/>
        </w:rPr>
        <w:t xml:space="preserve"> интервал времени в годах, разделяющий периоды вы</w:t>
      </w:r>
      <w:r>
        <w:rPr>
          <w:sz w:val="24"/>
          <w:szCs w:val="24"/>
        </w:rPr>
        <w:softHyphen/>
        <w:t>пуска базовой и новой продукции.</w:t>
      </w:r>
    </w:p>
    <w:p w:rsidR="000B5D5A" w:rsidRDefault="000B5D5A">
      <w:pPr>
        <w:ind w:firstLine="720"/>
        <w:rPr>
          <w:sz w:val="24"/>
          <w:szCs w:val="24"/>
        </w:rPr>
      </w:pP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Анализ применения регрессионных моделей показывает, что в общем случае с повышением коэффициента множественной корреляции улучшаются другие параметры модели. Однако между коэффициентом множественной корреляции и ошибкой ап</w:t>
      </w:r>
      <w:r>
        <w:rPr>
          <w:sz w:val="24"/>
          <w:szCs w:val="24"/>
        </w:rPr>
        <w:softHyphen/>
        <w:t>проксимации не наблюдается устойчивой связи. Покажем это на примере.</w:t>
      </w:r>
    </w:p>
    <w:p w:rsidR="000B5D5A" w:rsidRDefault="000B5D5A">
      <w:pPr>
        <w:spacing w:line="220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>Для ранжирования факторов, например, влияющих на годовые затраты на эксплуатацию и ремонты воздушных поршневых ком</w:t>
      </w:r>
      <w:r>
        <w:rPr>
          <w:sz w:val="24"/>
          <w:szCs w:val="24"/>
        </w:rPr>
        <w:softHyphen/>
        <w:t>прессоров в условиях ряда машиностроительных предприятий Краснодарского края, окончательно были установлены следую</w:t>
      </w:r>
      <w:r>
        <w:rPr>
          <w:sz w:val="24"/>
          <w:szCs w:val="24"/>
        </w:rPr>
        <w:softHyphen/>
        <w:t>щие зависимости:</w:t>
      </w:r>
    </w:p>
    <w:p w:rsidR="000B5D5A" w:rsidRDefault="000B5D5A">
      <w:pPr>
        <w:spacing w:line="220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ab/>
      </w:r>
      <w:r w:rsidR="0014583C">
        <w:rPr>
          <w:position w:val="-32"/>
          <w:sz w:val="24"/>
          <w:szCs w:val="24"/>
        </w:rPr>
        <w:pict>
          <v:shape id="_x0000_i1048" type="#_x0000_t75" style="width:272.25pt;height:42pt" fillcolor="window">
            <v:imagedata r:id="rId27" o:title=""/>
          </v:shape>
        </w:pict>
      </w:r>
    </w:p>
    <w:p w:rsidR="000B5D5A" w:rsidRDefault="000B5D5A">
      <w:pPr>
        <w:spacing w:before="160" w:line="220" w:lineRule="auto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</w:rPr>
        <w:tab/>
      </w:r>
      <w:r w:rsidR="0014583C">
        <w:rPr>
          <w:smallCaps/>
          <w:position w:val="-10"/>
          <w:sz w:val="24"/>
          <w:szCs w:val="24"/>
          <w:lang w:val="en-US"/>
        </w:rPr>
        <w:pict>
          <v:shape id="_x0000_i1049" type="#_x0000_t75" style="width:12pt;height:17.25pt" fillcolor="window">
            <v:imagedata r:id="rId28" o:title=""/>
          </v:shape>
        </w:pict>
      </w:r>
      <w:r>
        <w:rPr>
          <w:sz w:val="24"/>
          <w:szCs w:val="24"/>
        </w:rPr>
        <w:t>— годовые затраты на эксплуатацию и ремонт воздушных поршневых компрессоров в условиях краснодарских машиностро</w:t>
      </w:r>
      <w:r>
        <w:rPr>
          <w:sz w:val="24"/>
          <w:szCs w:val="24"/>
        </w:rPr>
        <w:softHyphen/>
        <w:t>ительных заводов, млн.руб.;</w:t>
      </w:r>
    </w:p>
    <w:p w:rsidR="000B5D5A" w:rsidRDefault="0014583C">
      <w:pPr>
        <w:ind w:firstLine="560"/>
        <w:rPr>
          <w:sz w:val="24"/>
          <w:szCs w:val="24"/>
        </w:rPr>
      </w:pPr>
      <w:r>
        <w:rPr>
          <w:position w:val="-12"/>
          <w:sz w:val="24"/>
          <w:szCs w:val="24"/>
          <w:lang w:val="en-US"/>
        </w:rPr>
        <w:pict>
          <v:shape id="_x0000_i1050" type="#_x0000_t75" style="width:17.25pt;height:18pt" fillcolor="window">
            <v:imagedata r:id="rId29" o:title=""/>
          </v:shape>
        </w:pict>
      </w:r>
      <w:r w:rsidR="000B5D5A">
        <w:rPr>
          <w:sz w:val="24"/>
          <w:szCs w:val="24"/>
        </w:rPr>
        <w:t>— годовая производительность компрессора, м</w:t>
      </w:r>
      <w:r w:rsidR="000B5D5A">
        <w:rPr>
          <w:sz w:val="24"/>
          <w:szCs w:val="24"/>
          <w:vertAlign w:val="superscript"/>
        </w:rPr>
        <w:t>3</w:t>
      </w:r>
      <w:r w:rsidR="000B5D5A">
        <w:rPr>
          <w:sz w:val="24"/>
          <w:szCs w:val="24"/>
        </w:rPr>
        <w:t>;</w:t>
      </w:r>
    </w:p>
    <w:p w:rsidR="000B5D5A" w:rsidRDefault="0014583C">
      <w:pPr>
        <w:spacing w:line="220" w:lineRule="auto"/>
        <w:ind w:firstLine="56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1" type="#_x0000_t75" style="width:18pt;height:18pt" fillcolor="window">
            <v:imagedata r:id="rId30" o:title=""/>
          </v:shape>
        </w:pict>
      </w:r>
      <w:r w:rsidR="000B5D5A">
        <w:rPr>
          <w:sz w:val="24"/>
          <w:szCs w:val="24"/>
        </w:rPr>
        <w:t>— уровень централизации изготовления запасных частей к компрессорам, %;</w:t>
      </w:r>
    </w:p>
    <w:p w:rsidR="000B5D5A" w:rsidRDefault="0014583C">
      <w:pPr>
        <w:spacing w:line="220" w:lineRule="auto"/>
        <w:ind w:firstLine="560"/>
        <w:rPr>
          <w:sz w:val="24"/>
          <w:szCs w:val="24"/>
        </w:rPr>
      </w:pPr>
      <w:r>
        <w:rPr>
          <w:position w:val="-12"/>
          <w:sz w:val="24"/>
          <w:szCs w:val="24"/>
          <w:lang w:val="en-US"/>
        </w:rPr>
        <w:pict>
          <v:shape id="_x0000_i1052" type="#_x0000_t75" style="width:17.25pt;height:18pt" fillcolor="window">
            <v:imagedata r:id="rId31" o:title=""/>
          </v:shape>
        </w:pict>
      </w:r>
      <w:r w:rsidR="000B5D5A">
        <w:rPr>
          <w:sz w:val="24"/>
          <w:szCs w:val="24"/>
          <w:lang w:val="en-US"/>
        </w:rPr>
        <w:t>—</w:t>
      </w:r>
      <w:r w:rsidR="000B5D5A">
        <w:rPr>
          <w:sz w:val="24"/>
          <w:szCs w:val="24"/>
        </w:rPr>
        <w:t xml:space="preserve"> средний разряд рабочих, обслуживающих эти комп</w:t>
      </w:r>
      <w:r w:rsidR="000B5D5A">
        <w:rPr>
          <w:sz w:val="24"/>
          <w:szCs w:val="24"/>
        </w:rPr>
        <w:softHyphen/>
        <w:t>рессоры;</w:t>
      </w:r>
    </w:p>
    <w:p w:rsidR="000B5D5A" w:rsidRDefault="0014583C">
      <w:pPr>
        <w:spacing w:line="220" w:lineRule="auto"/>
        <w:ind w:firstLine="56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3" type="#_x0000_t75" style="width:17.25pt;height:18pt" fillcolor="window">
            <v:imagedata r:id="rId32" o:title=""/>
          </v:shape>
        </w:pict>
      </w:r>
      <w:r w:rsidR="000B5D5A">
        <w:rPr>
          <w:sz w:val="24"/>
          <w:szCs w:val="24"/>
        </w:rPr>
        <w:t>— возраст компрессоров на 01.01.1995 г. (по дате их изго</w:t>
      </w:r>
      <w:r w:rsidR="000B5D5A">
        <w:rPr>
          <w:sz w:val="24"/>
          <w:szCs w:val="24"/>
        </w:rPr>
        <w:softHyphen/>
        <w:t>товления), лет.</w:t>
      </w:r>
    </w:p>
    <w:p w:rsidR="000B5D5A" w:rsidRDefault="000B5D5A">
      <w:pPr>
        <w:spacing w:before="160"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Структура затрат в данном примере: около 60% — энергия и топливо, 25 — заработная плата, 6 — амортизация, 6 — ремон</w:t>
      </w:r>
      <w:r>
        <w:rPr>
          <w:sz w:val="24"/>
          <w:szCs w:val="24"/>
        </w:rPr>
        <w:softHyphen/>
        <w:t>ты (без энергии и заработной платы), 3% — вспомогательные материалы.</w:t>
      </w:r>
    </w:p>
    <w:p w:rsidR="000B5D5A" w:rsidRDefault="000B5D5A">
      <w:pPr>
        <w:spacing w:before="40"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Для обоих уравнений коэффициенты множественной корреля</w:t>
      </w:r>
      <w:r>
        <w:rPr>
          <w:sz w:val="24"/>
          <w:szCs w:val="24"/>
        </w:rPr>
        <w:softHyphen/>
        <w:t>ции равны 0,95. Ошибка аппроксимации для линейной формы свя</w:t>
      </w:r>
      <w:r>
        <w:rPr>
          <w:sz w:val="24"/>
          <w:szCs w:val="24"/>
        </w:rPr>
        <w:softHyphen/>
        <w:t>зи равна ±21,4%, а для степенной</w:t>
      </w:r>
      <w:r>
        <w:rPr>
          <w:sz w:val="24"/>
          <w:szCs w:val="24"/>
          <w:lang w:val="en-US"/>
        </w:rPr>
        <w:t xml:space="preserve"> d=ll,5%.</w:t>
      </w:r>
      <w:r>
        <w:rPr>
          <w:sz w:val="24"/>
          <w:szCs w:val="24"/>
        </w:rPr>
        <w:t xml:space="preserve"> Вторая модель почти в два раза точнее первой, хотя коэффициенты корреляции одинако</w:t>
      </w:r>
      <w:r>
        <w:rPr>
          <w:sz w:val="24"/>
          <w:szCs w:val="24"/>
        </w:rPr>
        <w:softHyphen/>
        <w:t>вы. Коэффициенты эластичности факторов по этим уравнениям отличаются незначительно: для линейной формы связи соответ</w:t>
      </w:r>
      <w:r>
        <w:rPr>
          <w:sz w:val="24"/>
          <w:szCs w:val="24"/>
        </w:rPr>
        <w:softHyphen/>
        <w:t>ственно 0,900; 0,980; 1,630; 0,060, а для степенной — 0,967; 0,817;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1,525 и 0,065.</w:t>
      </w:r>
    </w:p>
    <w:p w:rsidR="000B5D5A" w:rsidRDefault="000B5D5A">
      <w:pPr>
        <w:spacing w:before="2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Между коэффициентами корреляции и эластичности тоже от</w:t>
      </w:r>
      <w:r>
        <w:rPr>
          <w:sz w:val="24"/>
          <w:szCs w:val="24"/>
        </w:rPr>
        <w:softHyphen/>
        <w:t>сутствует устойчивая связь.</w:t>
      </w:r>
    </w:p>
    <w:p w:rsidR="000B5D5A" w:rsidRDefault="000B5D5A">
      <w:pPr>
        <w:spacing w:before="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Регрессионные модели могут также применяться для установ</w:t>
      </w:r>
      <w:r>
        <w:rPr>
          <w:sz w:val="24"/>
          <w:szCs w:val="24"/>
        </w:rPr>
        <w:softHyphen/>
        <w:t>ления факторов, оказывающих влияние на различные экономи</w:t>
      </w:r>
      <w:r>
        <w:rPr>
          <w:sz w:val="24"/>
          <w:szCs w:val="24"/>
        </w:rPr>
        <w:softHyphen/>
        <w:t>ческие показатели.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Факторный анализ может проводиться и без ЭВМ.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Основы функционально-стоимостного анализа</w:t>
      </w:r>
    </w:p>
    <w:p w:rsidR="000B5D5A" w:rsidRDefault="000B5D5A">
      <w:pPr>
        <w:spacing w:before="180"/>
        <w:ind w:firstLine="300"/>
        <w:rPr>
          <w:sz w:val="24"/>
          <w:szCs w:val="24"/>
        </w:rPr>
      </w:pPr>
      <w:r>
        <w:rPr>
          <w:sz w:val="24"/>
          <w:szCs w:val="24"/>
        </w:rPr>
        <w:t>Функционально-стоимостный анализ (ФСА) как метод повы</w:t>
      </w:r>
      <w:r>
        <w:rPr>
          <w:sz w:val="24"/>
          <w:szCs w:val="24"/>
        </w:rPr>
        <w:softHyphen/>
        <w:t>шения полезного эффекта объекта на единицу совокупных затрат за его жизненный цикл в настоящее время широко применяется в промышленно развитых странах. Области применения ФСА: опти</w:t>
      </w:r>
      <w:r>
        <w:rPr>
          <w:sz w:val="24"/>
          <w:szCs w:val="24"/>
        </w:rPr>
        <w:softHyphen/>
        <w:t>мизация конструкции машин и оборудования, технологий, органи</w:t>
      </w:r>
      <w:r>
        <w:rPr>
          <w:sz w:val="24"/>
          <w:szCs w:val="24"/>
        </w:rPr>
        <w:softHyphen/>
        <w:t>зационных структур фирм и их подразделений, методов организа</w:t>
      </w:r>
      <w:r>
        <w:rPr>
          <w:sz w:val="24"/>
          <w:szCs w:val="24"/>
        </w:rPr>
        <w:softHyphen/>
        <w:t>ции производства. Этот метод достаточно глубоко разработан, опи</w:t>
      </w:r>
      <w:r>
        <w:rPr>
          <w:sz w:val="24"/>
          <w:szCs w:val="24"/>
        </w:rPr>
        <w:softHyphen/>
        <w:t>сан в литературе. Поэтому здесь остановимся только на основных особенностях ФСА.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Основные задачи ФСА: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достижение оптимального соотношения между полезным эф</w:t>
      </w:r>
      <w:r>
        <w:rPr>
          <w:sz w:val="24"/>
          <w:szCs w:val="24"/>
        </w:rPr>
        <w:softHyphen/>
        <w:t>фектом объекта и совокупными затратами за его жизненный цикл;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нахождение совершенно новых технических решений за счет применения функционального подхода;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снижение расхода различных видов ресурсов по стадиям жиз</w:t>
      </w:r>
      <w:r>
        <w:rPr>
          <w:sz w:val="24"/>
          <w:szCs w:val="24"/>
        </w:rPr>
        <w:softHyphen/>
        <w:t>ненного цикла объекта за счет ликвидации или сокращения вспо</w:t>
      </w:r>
      <w:r>
        <w:rPr>
          <w:sz w:val="24"/>
          <w:szCs w:val="24"/>
        </w:rPr>
        <w:softHyphen/>
        <w:t>могательных и вредных (ненужных) функций объекта.</w:t>
      </w:r>
    </w:p>
    <w:p w:rsidR="000B5D5A" w:rsidRDefault="000B5D5A">
      <w:pPr>
        <w:spacing w:before="40"/>
        <w:rPr>
          <w:sz w:val="24"/>
          <w:szCs w:val="24"/>
        </w:rPr>
      </w:pPr>
      <w:r>
        <w:rPr>
          <w:sz w:val="24"/>
          <w:szCs w:val="24"/>
        </w:rPr>
        <w:t>Основные принципы проведения ФСА: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функционального подхода, т.е. рассмотрения объек</w:t>
      </w:r>
      <w:r>
        <w:rPr>
          <w:sz w:val="24"/>
          <w:szCs w:val="24"/>
        </w:rPr>
        <w:softHyphen/>
        <w:t>та исследования с позиций тех функций, для выполнения которых он создается;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стоимостной оценки, заключающийся в непрерыв</w:t>
      </w:r>
      <w:r>
        <w:rPr>
          <w:sz w:val="24"/>
          <w:szCs w:val="24"/>
        </w:rPr>
        <w:softHyphen/>
        <w:t>ной экономической оценке возникающих технических решений;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системного подхода к объекту ФСА;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комплексного подхода;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динамического подхода;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принцип полного использования достижений информатики и эвристики и др.</w:t>
      </w:r>
    </w:p>
    <w:p w:rsidR="000B5D5A" w:rsidRDefault="000B5D5A">
      <w:pPr>
        <w:spacing w:before="40"/>
        <w:rPr>
          <w:sz w:val="24"/>
          <w:szCs w:val="24"/>
        </w:rPr>
      </w:pPr>
      <w:r>
        <w:rPr>
          <w:sz w:val="24"/>
          <w:szCs w:val="24"/>
        </w:rPr>
        <w:t>Основные особенности проведения ФСА: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объектом анализа может быть любая система (с любым коли</w:t>
      </w:r>
      <w:r>
        <w:rPr>
          <w:sz w:val="24"/>
          <w:szCs w:val="24"/>
        </w:rPr>
        <w:softHyphen/>
        <w:t>чеством элементов и связей), ее подсистемы или элементы, по которым можно количественно выразить полезный эффект их функционирования по назначению;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глобальным критерием ФСА является максимум полезного эффекта объекта на единицу совокупных затрат ресурсов за его жизненный цикл;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одновременно и с равной степенью детализации анализиру</w:t>
      </w:r>
      <w:r>
        <w:rPr>
          <w:sz w:val="24"/>
          <w:szCs w:val="24"/>
        </w:rPr>
        <w:softHyphen/>
        <w:t>ется оптимальность элементов полезного эффекта и совокупных затрат по объекту;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     • при проведении ФСА прежде всего устанавливается целесо</w:t>
      </w:r>
      <w:r>
        <w:rPr>
          <w:sz w:val="24"/>
          <w:szCs w:val="24"/>
        </w:rPr>
        <w:softHyphen/>
        <w:t>образность функций, которые должен выполнять проектируемый объект в конкретных условиях, либо целесообразность, достаточность и избыточность функции существующего объекта. Не функ</w:t>
      </w:r>
      <w:r>
        <w:rPr>
          <w:sz w:val="24"/>
          <w:szCs w:val="24"/>
        </w:rPr>
        <w:softHyphen/>
        <w:t>ции создаются или уточняются для объекта, а наоборот, выбирает</w:t>
      </w:r>
      <w:r>
        <w:rPr>
          <w:sz w:val="24"/>
          <w:szCs w:val="24"/>
        </w:rPr>
        <w:softHyphen/>
        <w:t>ся или проектируется объект для выполнения необходимых функ</w:t>
      </w:r>
      <w:r>
        <w:rPr>
          <w:sz w:val="24"/>
          <w:szCs w:val="24"/>
        </w:rPr>
        <w:softHyphen/>
        <w:t>ции с минимальными затратами за его жизненный цикл.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Организация работ</w:t>
      </w:r>
      <w:r>
        <w:rPr>
          <w:sz w:val="24"/>
          <w:szCs w:val="24"/>
        </w:rPr>
        <w:t xml:space="preserve"> по ФСА представляет собой комплекс вза</w:t>
      </w:r>
      <w:r>
        <w:rPr>
          <w:sz w:val="24"/>
          <w:szCs w:val="24"/>
        </w:rPr>
        <w:softHyphen/>
        <w:t>имосвязанных мероприятий, направленных на создание условий для проведения работ по ФСА и непосредственное проведение ФСА конкретных объектов, и включает-</w:t>
      </w:r>
    </w:p>
    <w:p w:rsidR="000B5D5A" w:rsidRDefault="000B5D5A">
      <w:pPr>
        <w:pStyle w:val="31"/>
        <w:spacing w:before="0"/>
        <w:rPr>
          <w:i/>
          <w:iCs/>
        </w:rPr>
      </w:pPr>
      <w:r>
        <w:rPr>
          <w:i/>
          <w:iCs/>
        </w:rPr>
        <w:t>а) подготовку к внедрению метода, пропаганду его возможно</w:t>
      </w:r>
      <w:r>
        <w:rPr>
          <w:i/>
          <w:iCs/>
        </w:rPr>
        <w:softHyphen/>
        <w:t>стей для повышения эффективности производства;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б) обучение менеджеров и специалистов основам метода;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в) подготовку специалистов для работы в координационной группе по внедрению ФСА;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г) обеспечение работ по ФСА нормативно-методическими до</w:t>
      </w:r>
      <w:r>
        <w:rPr>
          <w:i/>
          <w:iCs/>
          <w:sz w:val="24"/>
          <w:szCs w:val="24"/>
        </w:rPr>
        <w:softHyphen/>
        <w:t>кументами;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д) формирование и функционирование рабочих органов ФСА, интегрированных с существующими службами фирмы;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i/>
          <w:iCs/>
          <w:sz w:val="24"/>
          <w:szCs w:val="24"/>
        </w:rPr>
        <w:t>е) создание экономических условий для проведения работ по ФСА и внедрения рекомендаций ФСА на основе их планирования, финансирования и стимулирования.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Для организации и координации работ по ФСА на фирме орга</w:t>
      </w:r>
      <w:r>
        <w:rPr>
          <w:sz w:val="24"/>
          <w:szCs w:val="24"/>
        </w:rPr>
        <w:softHyphen/>
        <w:t>низуют координационный совет по проведению работ по ФСА в составе главных специалистов. Возглавляет координационный со</w:t>
      </w:r>
      <w:r>
        <w:rPr>
          <w:sz w:val="24"/>
          <w:szCs w:val="24"/>
        </w:rPr>
        <w:softHyphen/>
        <w:t>вет первый руководитель фирмы или, в крайнем случае, его за</w:t>
      </w:r>
      <w:r>
        <w:rPr>
          <w:sz w:val="24"/>
          <w:szCs w:val="24"/>
        </w:rPr>
        <w:softHyphen/>
        <w:t>меститель.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</w:p>
    <w:p w:rsidR="000B5D5A" w:rsidRDefault="000B5D5A">
      <w:pPr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>
        <w:rPr>
          <w:b/>
          <w:bCs/>
          <w:sz w:val="24"/>
          <w:szCs w:val="24"/>
        </w:rPr>
        <w:t>этапы</w:t>
      </w:r>
      <w:r>
        <w:rPr>
          <w:sz w:val="24"/>
          <w:szCs w:val="24"/>
        </w:rPr>
        <w:t xml:space="preserve"> проведения ФСА: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1) подготовительный;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2) информационный;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3) аналитический;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4) творческий;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5) исследовательский;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6) рекомендательный;</w:t>
      </w: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>7) внедренческий.</w:t>
      </w:r>
    </w:p>
    <w:p w:rsidR="000B5D5A" w:rsidRDefault="000B5D5A">
      <w:pPr>
        <w:spacing w:before="16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подготовительном этапе</w:t>
      </w:r>
      <w:r>
        <w:rPr>
          <w:sz w:val="24"/>
          <w:szCs w:val="24"/>
        </w:rPr>
        <w:t xml:space="preserve"> выполняются следующие работы: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выбор объекта анализа;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подбор членов исследовательской рабочей группы (ИРГ) для решения поставленных задач;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определение сроков, конкретных результатов, которых дол</w:t>
      </w:r>
      <w:r>
        <w:rPr>
          <w:sz w:val="24"/>
          <w:szCs w:val="24"/>
        </w:rPr>
        <w:softHyphen/>
        <w:t>жна достигнуть группа, порядка взаимодействия с соответствую</w:t>
      </w:r>
      <w:r>
        <w:rPr>
          <w:sz w:val="24"/>
          <w:szCs w:val="24"/>
        </w:rPr>
        <w:softHyphen/>
        <w:t>щими службами.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Информационное обеспечение</w:t>
      </w:r>
      <w:r>
        <w:rPr>
          <w:sz w:val="24"/>
          <w:szCs w:val="24"/>
        </w:rPr>
        <w:t xml:space="preserve"> ФСА предусматривает: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подготовку, сбор, систематизацию информации об объекте ФСА и его аналогах;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изучение потребностей и функций, которые нужно удовлет</w:t>
      </w:r>
      <w:r>
        <w:rPr>
          <w:sz w:val="24"/>
          <w:szCs w:val="24"/>
        </w:rPr>
        <w:softHyphen/>
        <w:t>ворить;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прогнозирование конкурентоспособности объектов;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изучение объекта и его аналогов;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изучение условий их эксплуатации;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изучение технологии создания объекта;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построение структурно-экономической модели объекта;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анализ стоимостной информации, определение затрат на из</w:t>
      </w:r>
      <w:r>
        <w:rPr>
          <w:sz w:val="24"/>
          <w:szCs w:val="24"/>
        </w:rPr>
        <w:softHyphen/>
        <w:t>готовление и функционирование объекта и его составных частей, затрат на техническое обслуживание и ремонты объекта;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дополнение структурно-элементной модели объекта и его со</w:t>
      </w:r>
      <w:r>
        <w:rPr>
          <w:sz w:val="24"/>
          <w:szCs w:val="24"/>
        </w:rPr>
        <w:softHyphen/>
        <w:t>ставных частей стоимостной информацией;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выявление зон наибольшего сосредоточения затрат в иссле</w:t>
      </w:r>
      <w:r>
        <w:rPr>
          <w:sz w:val="24"/>
          <w:szCs w:val="24"/>
        </w:rPr>
        <w:softHyphen/>
        <w:t>дуемом объекте;</w:t>
      </w:r>
    </w:p>
    <w:p w:rsidR="000B5D5A" w:rsidRDefault="000B5D5A">
      <w:pPr>
        <w:pStyle w:val="21"/>
        <w:ind w:firstLine="720"/>
      </w:pPr>
      <w:r>
        <w:t>• анализ патентной информации в данной области, в том числе отклоненных предложений.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before="40"/>
        <w:rPr>
          <w:sz w:val="24"/>
          <w:szCs w:val="24"/>
        </w:rPr>
      </w:pPr>
      <w:r>
        <w:rPr>
          <w:b/>
          <w:bCs/>
          <w:sz w:val="24"/>
          <w:szCs w:val="24"/>
        </w:rPr>
        <w:t>Аналитический этап ФСА включает</w:t>
      </w:r>
      <w:r>
        <w:rPr>
          <w:sz w:val="24"/>
          <w:szCs w:val="24"/>
        </w:rPr>
        <w:t>: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формулирование всех возможных функций объекта и его элементов;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классификацию функций;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построение функциональной модели объекта;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оценку значимости функций экспертным методом;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определение материальных носителей соответствующих функций;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оценку связанных с осуществлением функций затрат в увяз</w:t>
      </w:r>
      <w:r>
        <w:rPr>
          <w:sz w:val="24"/>
          <w:szCs w:val="24"/>
        </w:rPr>
        <w:softHyphen/>
        <w:t>ке с соответствующими материальными носителями;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построение функционально-стоимостной диаграммы, модели объекта с применением принципа иерархичности системного под</w:t>
      </w:r>
      <w:r>
        <w:rPr>
          <w:sz w:val="24"/>
          <w:szCs w:val="24"/>
        </w:rPr>
        <w:softHyphen/>
        <w:t>хода. Модель содержит элементы объекта, шифры элементов, аб</w:t>
      </w:r>
      <w:r>
        <w:rPr>
          <w:sz w:val="24"/>
          <w:szCs w:val="24"/>
        </w:rPr>
        <w:softHyphen/>
        <w:t>солютные и удельные затраты по элементам, а также доли функ</w:t>
      </w:r>
      <w:r>
        <w:rPr>
          <w:sz w:val="24"/>
          <w:szCs w:val="24"/>
        </w:rPr>
        <w:softHyphen/>
        <w:t>ций, выполняющих эти элементы;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определение противоречий между значимостью функций и их стоимостной оценкой;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формулирование задач совершенствования объекта для пос</w:t>
      </w:r>
      <w:r>
        <w:rPr>
          <w:sz w:val="24"/>
          <w:szCs w:val="24"/>
        </w:rPr>
        <w:softHyphen/>
        <w:t>ледующих задач ФСА.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spacing w:before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творческом этапе осуществляются: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выработка предложений по совершенствованию объекта;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анализ и предварительный отбор предложений для реализации;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систематизация предложений по функциям;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формирование вариантов выполнения функций.</w:t>
      </w:r>
    </w:p>
    <w:p w:rsidR="000B5D5A" w:rsidRDefault="000B5D5A">
      <w:pPr>
        <w:spacing w:before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исследовательском этапе выполняются следующие работы: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разработка эскизного проекта по отобранным вариантам;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экспертиза подготовленных решений;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отбор наиболее рациональных вариантов решений;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создание при необходимости макетов или опытных образцов для проведения испытаний;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проведение испытаний;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окончательный выбор реализуемых решений;</w:t>
      </w:r>
    </w:p>
    <w:p w:rsidR="000B5D5A" w:rsidRDefault="000B5D5A">
      <w:pPr>
        <w:ind w:firstLine="240"/>
        <w:rPr>
          <w:sz w:val="24"/>
          <w:szCs w:val="24"/>
        </w:rPr>
      </w:pPr>
      <w:r>
        <w:rPr>
          <w:sz w:val="24"/>
          <w:szCs w:val="24"/>
        </w:rPr>
        <w:t>• технико-экономическое обоснование решений.</w:t>
      </w:r>
    </w:p>
    <w:p w:rsidR="000B5D5A" w:rsidRDefault="000B5D5A">
      <w:pPr>
        <w:spacing w:before="160"/>
        <w:rPr>
          <w:sz w:val="24"/>
          <w:szCs w:val="24"/>
        </w:rPr>
      </w:pPr>
      <w:r>
        <w:rPr>
          <w:b/>
          <w:bCs/>
          <w:sz w:val="24"/>
          <w:szCs w:val="24"/>
        </w:rPr>
        <w:t>На рекомендательном этапе</w:t>
      </w:r>
      <w:r>
        <w:rPr>
          <w:sz w:val="24"/>
          <w:szCs w:val="24"/>
        </w:rPr>
        <w:t xml:space="preserve"> осуществляются: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рассмотрение представленных технических решений на на</w:t>
      </w:r>
      <w:r>
        <w:rPr>
          <w:sz w:val="24"/>
          <w:szCs w:val="24"/>
        </w:rPr>
        <w:softHyphen/>
        <w:t>учно-техническом совете;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принятие решения о возможности их реализации;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согласование мероприятий по реализации принятых решений.</w:t>
      </w:r>
    </w:p>
    <w:p w:rsidR="000B5D5A" w:rsidRDefault="000B5D5A">
      <w:pPr>
        <w:spacing w:before="160"/>
        <w:rPr>
          <w:sz w:val="24"/>
          <w:szCs w:val="24"/>
        </w:rPr>
      </w:pPr>
      <w:r>
        <w:rPr>
          <w:sz w:val="24"/>
          <w:szCs w:val="24"/>
        </w:rPr>
        <w:t xml:space="preserve">На этапе </w:t>
      </w:r>
      <w:r>
        <w:rPr>
          <w:b/>
          <w:bCs/>
          <w:sz w:val="24"/>
          <w:szCs w:val="24"/>
        </w:rPr>
        <w:t>внедрения</w:t>
      </w:r>
      <w:r>
        <w:rPr>
          <w:sz w:val="24"/>
          <w:szCs w:val="24"/>
        </w:rPr>
        <w:t xml:space="preserve"> осуществляются: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включение мероприятий по обеспечению внедрения приня</w:t>
      </w:r>
      <w:r>
        <w:rPr>
          <w:sz w:val="24"/>
          <w:szCs w:val="24"/>
        </w:rPr>
        <w:softHyphen/>
        <w:t>тых предложений ФСА в соответствующие планы;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контроль выполнения планов;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оценка эффективности реализации планов;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стимулирование работников за внедрение методов ФСА.</w:t>
      </w:r>
    </w:p>
    <w:p w:rsidR="000B5D5A" w:rsidRDefault="000B5D5A">
      <w:pPr>
        <w:pStyle w:val="5"/>
      </w:pPr>
      <w:r>
        <w:t>Анализ эффективности использования ресурсов</w:t>
      </w:r>
    </w:p>
    <w:p w:rsidR="000B5D5A" w:rsidRDefault="000B5D5A">
      <w:pPr>
        <w:spacing w:before="180"/>
        <w:ind w:firstLine="720"/>
        <w:rPr>
          <w:sz w:val="24"/>
          <w:szCs w:val="24"/>
        </w:rPr>
      </w:pPr>
      <w:r>
        <w:rPr>
          <w:sz w:val="24"/>
          <w:szCs w:val="24"/>
        </w:rPr>
        <w:t>В этом разделе будут рассматриваться стратегии ресурсосбережения, цели ресурсного обеспечения системы менеджмента, виды ресурсов, процесс их движения, факторы улучшения исполь</w:t>
      </w:r>
      <w:r>
        <w:rPr>
          <w:sz w:val="24"/>
          <w:szCs w:val="24"/>
        </w:rPr>
        <w:softHyphen/>
        <w:t>зования ресурсов и способы обеспечения ими производства, ме</w:t>
      </w:r>
      <w:r>
        <w:rPr>
          <w:sz w:val="24"/>
          <w:szCs w:val="24"/>
        </w:rPr>
        <w:softHyphen/>
        <w:t>тоды факторного анализа эффективности использования различ</w:t>
      </w:r>
      <w:r>
        <w:rPr>
          <w:sz w:val="24"/>
          <w:szCs w:val="24"/>
        </w:rPr>
        <w:softHyphen/>
        <w:t>ных видов ресурсов.</w:t>
      </w:r>
    </w:p>
    <w:p w:rsidR="000B5D5A" w:rsidRDefault="000B5D5A">
      <w:pPr>
        <w:pStyle w:val="6"/>
      </w:pPr>
      <w:r>
        <w:t>Основы стратегии ресурсосбережения</w:t>
      </w:r>
    </w:p>
    <w:p w:rsidR="000B5D5A" w:rsidRDefault="000B5D5A">
      <w:pPr>
        <w:spacing w:before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Формирование и реализация стратегии ресурсосбережения </w:t>
      </w:r>
      <w:r>
        <w:rPr>
          <w:sz w:val="24"/>
          <w:szCs w:val="24"/>
        </w:rPr>
        <w:t>на всех уровнях управления — один из важнейших вопросов стра</w:t>
      </w:r>
      <w:r>
        <w:rPr>
          <w:sz w:val="24"/>
          <w:szCs w:val="24"/>
        </w:rPr>
        <w:softHyphen/>
        <w:t>тегического менеджмента, т.к., во-первых, ресурсоемкость явля</w:t>
      </w:r>
      <w:r>
        <w:rPr>
          <w:sz w:val="24"/>
          <w:szCs w:val="24"/>
        </w:rPr>
        <w:softHyphen/>
        <w:t>ется второй стороной товара (первая — качество), во-вторых, Рос</w:t>
      </w:r>
      <w:r>
        <w:rPr>
          <w:sz w:val="24"/>
          <w:szCs w:val="24"/>
        </w:rPr>
        <w:softHyphen/>
        <w:t>сийская Федерация по эффективности использования ресурсов значительно отстает от промышленно развитых стран. Например, эффективность использования электроэнергии в Российской Фе</w:t>
      </w:r>
      <w:r>
        <w:rPr>
          <w:sz w:val="24"/>
          <w:szCs w:val="24"/>
        </w:rPr>
        <w:softHyphen/>
        <w:t>дерации примерно в 2 раза ниже, чем в США, коэффициент ис</w:t>
      </w:r>
      <w:r>
        <w:rPr>
          <w:sz w:val="24"/>
          <w:szCs w:val="24"/>
        </w:rPr>
        <w:softHyphen/>
        <w:t>пользования металлов в машиностроительной промышленности США составляет порядка 0,92, а в Российской Федерации — 0,70. Российская федерация значительно отстает от промышленно раз</w:t>
      </w:r>
      <w:r>
        <w:rPr>
          <w:sz w:val="24"/>
          <w:szCs w:val="24"/>
        </w:rPr>
        <w:softHyphen/>
        <w:t>витых стран по коэффициенту извлечения из недр полезных иско</w:t>
      </w:r>
      <w:r>
        <w:rPr>
          <w:sz w:val="24"/>
          <w:szCs w:val="24"/>
        </w:rPr>
        <w:softHyphen/>
        <w:t>паемых, использования технологического оборудования и машин, основных и оборотных средств, трудовых ресурсов и т.д.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И как следствие, из-за отсутствия средств на качественное вос</w:t>
      </w:r>
      <w:r>
        <w:rPr>
          <w:sz w:val="24"/>
          <w:szCs w:val="24"/>
        </w:rPr>
        <w:softHyphen/>
        <w:t>производство всех составляющих потенциала страны растет удель</w:t>
      </w:r>
      <w:r>
        <w:rPr>
          <w:sz w:val="24"/>
          <w:szCs w:val="24"/>
        </w:rPr>
        <w:softHyphen/>
        <w:t>ный вес изношенных основных фондов, экологически опасных объектов, снижается доля конкурентоспособной промышленной продукции (в 1995 г. она составляла примерно 2%), средняя про</w:t>
      </w:r>
      <w:r>
        <w:rPr>
          <w:sz w:val="24"/>
          <w:szCs w:val="24"/>
        </w:rPr>
        <w:softHyphen/>
        <w:t>должительность жизни населения и т.д.</w:t>
      </w:r>
    </w:p>
    <w:p w:rsidR="000B5D5A" w:rsidRDefault="000B5D5A">
      <w:pPr>
        <w:ind w:firstLine="300"/>
        <w:rPr>
          <w:sz w:val="24"/>
          <w:szCs w:val="24"/>
        </w:rPr>
      </w:pPr>
    </w:p>
    <w:p w:rsidR="000B5D5A" w:rsidRDefault="000B5D5A">
      <w:pPr>
        <w:spacing w:before="40"/>
        <w:ind w:firstLine="300"/>
        <w:rPr>
          <w:sz w:val="24"/>
          <w:szCs w:val="24"/>
        </w:rPr>
      </w:pPr>
      <w:r>
        <w:rPr>
          <w:b/>
          <w:bCs/>
          <w:sz w:val="24"/>
          <w:szCs w:val="24"/>
        </w:rPr>
        <w:t>Стратегия ресурсосбережения</w:t>
      </w:r>
      <w:r>
        <w:rPr>
          <w:sz w:val="24"/>
          <w:szCs w:val="24"/>
        </w:rPr>
        <w:t xml:space="preserve"> — это комплекс принципов, фак</w:t>
      </w:r>
      <w:r>
        <w:rPr>
          <w:sz w:val="24"/>
          <w:szCs w:val="24"/>
        </w:rPr>
        <w:softHyphen/>
        <w:t>торов, методов, мероприятий, обеспечивающих неуклонное сни</w:t>
      </w:r>
      <w:r>
        <w:rPr>
          <w:sz w:val="24"/>
          <w:szCs w:val="24"/>
        </w:rPr>
        <w:softHyphen/>
        <w:t>жение расхода совокупных ресурсов на единицу валового нацио</w:t>
      </w:r>
      <w:r>
        <w:rPr>
          <w:sz w:val="24"/>
          <w:szCs w:val="24"/>
        </w:rPr>
        <w:softHyphen/>
        <w:t>нального продукта (в рамках страны), либо на единицу полезного эффекта конкретного товара при условии обеспечения безопас</w:t>
      </w:r>
      <w:r>
        <w:rPr>
          <w:sz w:val="24"/>
          <w:szCs w:val="24"/>
        </w:rPr>
        <w:softHyphen/>
        <w:t>ности страны, экосистемы, регионов, фирм, человека.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Рассмотрим это понятие по элементам и уровням иерархии.</w:t>
      </w:r>
    </w:p>
    <w:p w:rsidR="000B5D5A" w:rsidRDefault="000B5D5A">
      <w:pPr>
        <w:ind w:firstLine="300"/>
        <w:rPr>
          <w:sz w:val="24"/>
          <w:szCs w:val="24"/>
        </w:rPr>
      </w:pPr>
    </w:p>
    <w:p w:rsidR="000B5D5A" w:rsidRDefault="000B5D5A">
      <w:pPr>
        <w:spacing w:before="60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Принципы ресурсосбережения</w:t>
      </w:r>
      <w:r>
        <w:rPr>
          <w:sz w:val="24"/>
          <w:szCs w:val="24"/>
        </w:rPr>
        <w:t xml:space="preserve"> в рамках страны: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 xml:space="preserve"> совершенствование структуры потребляемых ресурсов путем уменьшения доли экспорта сырьевых ресурсов, увеличения удель</w:t>
      </w:r>
      <w:r>
        <w:rPr>
          <w:sz w:val="24"/>
          <w:szCs w:val="24"/>
        </w:rPr>
        <w:softHyphen/>
        <w:t>ного веса экологически чистых и эффективных видов ресурсов;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>повышение коэффициентов извлечения из недр полезных ис</w:t>
      </w:r>
      <w:r>
        <w:rPr>
          <w:sz w:val="24"/>
          <w:szCs w:val="24"/>
        </w:rPr>
        <w:softHyphen/>
        <w:t>копаемых;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>увеличение доли ресурсосберегающих технологий;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>анализ использования ресурсов по всем стадиям жизненного цикла объектов;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>развитие методов анализа, прогнозирования, оптимизации и стимулирования улучшения использования ресурсов;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>применение при разработке проблем ресурсосбережения на</w:t>
      </w:r>
      <w:r>
        <w:rPr>
          <w:sz w:val="24"/>
          <w:szCs w:val="24"/>
        </w:rPr>
        <w:softHyphen/>
        <w:t>учных подходов менеджмента.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Для уровня фирм перечисленные принципы должны адаптиро</w:t>
      </w:r>
      <w:r>
        <w:rPr>
          <w:sz w:val="24"/>
          <w:szCs w:val="24"/>
        </w:rPr>
        <w:softHyphen/>
        <w:t>ваться к конкретным объектам, технологиям, возможностям, стан</w:t>
      </w:r>
      <w:r>
        <w:rPr>
          <w:sz w:val="24"/>
          <w:szCs w:val="24"/>
        </w:rPr>
        <w:softHyphen/>
        <w:t>дартам.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Методы ресурсосбережения</w:t>
      </w:r>
      <w:r>
        <w:rPr>
          <w:sz w:val="24"/>
          <w:szCs w:val="24"/>
        </w:rPr>
        <w:t xml:space="preserve"> — конкретные технологические способы, организационные и экономические методы экономии расхода ресурсов на единицу полезного эффекта (работы) по но</w:t>
      </w:r>
      <w:r>
        <w:rPr>
          <w:sz w:val="24"/>
          <w:szCs w:val="24"/>
        </w:rPr>
        <w:softHyphen/>
        <w:t>вому варианту инвестиционного проекта по сравнению с заменя</w:t>
      </w:r>
      <w:r>
        <w:rPr>
          <w:sz w:val="24"/>
          <w:szCs w:val="24"/>
        </w:rPr>
        <w:softHyphen/>
        <w:t>емым вариантом.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Методы ресурсосбережения реализуются через организацион</w:t>
      </w:r>
      <w:r>
        <w:rPr>
          <w:sz w:val="24"/>
          <w:szCs w:val="24"/>
        </w:rPr>
        <w:softHyphen/>
        <w:t>но-технические мероприятия, например, по замене физически или морально устаревших технологий, оборудования, организацион</w:t>
      </w:r>
      <w:r>
        <w:rPr>
          <w:sz w:val="24"/>
          <w:szCs w:val="24"/>
        </w:rPr>
        <w:softHyphen/>
        <w:t>ных проектов, экономических и других методов менеджмента.</w:t>
      </w:r>
    </w:p>
    <w:p w:rsidR="000B5D5A" w:rsidRDefault="000B5D5A">
      <w:pPr>
        <w:pStyle w:val="31"/>
        <w:spacing w:before="180"/>
      </w:pPr>
      <w:r>
        <w:t>Для уровня страны (региона) стратегия ресурсосбережения должна разрабатываться на длительную перспективу (например, в США действует программа ресурсосбережения на 40 лет) на осно</w:t>
      </w:r>
      <w:r>
        <w:softHyphen/>
        <w:t>ве рассмотренных выше принципов.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Стратегиями ресурсосбережения</w:t>
      </w:r>
      <w:r>
        <w:rPr>
          <w:sz w:val="24"/>
          <w:szCs w:val="24"/>
        </w:rPr>
        <w:t xml:space="preserve"> на фирме могут быть следу</w:t>
      </w:r>
      <w:r>
        <w:rPr>
          <w:sz w:val="24"/>
          <w:szCs w:val="24"/>
        </w:rPr>
        <w:softHyphen/>
        <w:t>ющие: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Упрощение кинематической схемы (структуры, принципа дей</w:t>
      </w:r>
      <w:r>
        <w:rPr>
          <w:i/>
          <w:iCs/>
          <w:sz w:val="24"/>
          <w:szCs w:val="24"/>
        </w:rPr>
        <w:softHyphen/>
        <w:t>ствия) товара.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Межвидовая и внутривидовая унификация составных час</w:t>
      </w:r>
      <w:r>
        <w:rPr>
          <w:i/>
          <w:iCs/>
          <w:sz w:val="24"/>
          <w:szCs w:val="24"/>
        </w:rPr>
        <w:softHyphen/>
        <w:t>тей товара.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 Совершенствование технологичности конструкции товара.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 Организационно-техническое развитие производства.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 Расширение зарубежного производства качественного това</w:t>
      </w:r>
      <w:r>
        <w:rPr>
          <w:i/>
          <w:iCs/>
          <w:sz w:val="24"/>
          <w:szCs w:val="24"/>
        </w:rPr>
        <w:softHyphen/>
        <w:t>ра без изменения его конструкции в стране (странах), где дешев</w:t>
      </w:r>
      <w:r>
        <w:rPr>
          <w:i/>
          <w:iCs/>
          <w:sz w:val="24"/>
          <w:szCs w:val="24"/>
        </w:rPr>
        <w:softHyphen/>
        <w:t>ле (эффективнее) конкретный вид ресурса.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i/>
          <w:iCs/>
          <w:sz w:val="24"/>
          <w:szCs w:val="24"/>
        </w:rPr>
        <w:t>6. Реализация факторов ресурсосбережения</w:t>
      </w:r>
      <w:r>
        <w:rPr>
          <w:sz w:val="24"/>
          <w:szCs w:val="24"/>
        </w:rPr>
        <w:t>.</w:t>
      </w:r>
    </w:p>
    <w:p w:rsidR="000B5D5A" w:rsidRDefault="000B5D5A">
      <w:pPr>
        <w:pStyle w:val="4"/>
        <w:spacing w:before="420"/>
      </w:pPr>
      <w:r>
        <w:t>Система показателей ресурсоемкости товара и производства</w:t>
      </w:r>
    </w:p>
    <w:p w:rsidR="000B5D5A" w:rsidRDefault="000B5D5A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ресурсного обеспечения системы менеджмента: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своевременное обеспечение потребителей фирмы необходи</w:t>
      </w:r>
      <w:r>
        <w:rPr>
          <w:i/>
          <w:iCs/>
          <w:sz w:val="24"/>
          <w:szCs w:val="24"/>
        </w:rPr>
        <w:softHyphen/>
        <w:t>мыми видами ресурсов требуемого качества и количества;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i/>
          <w:iCs/>
          <w:sz w:val="24"/>
          <w:szCs w:val="24"/>
        </w:rPr>
        <w:t>√ улучшение использования ресурсов — повышение произво</w:t>
      </w:r>
      <w:r>
        <w:rPr>
          <w:i/>
          <w:iCs/>
          <w:sz w:val="24"/>
          <w:szCs w:val="24"/>
        </w:rPr>
        <w:softHyphen/>
        <w:t>дительности труда, фондоотдачи, сокращение длительности про</w:t>
      </w:r>
      <w:r>
        <w:rPr>
          <w:i/>
          <w:iCs/>
          <w:sz w:val="24"/>
          <w:szCs w:val="24"/>
        </w:rPr>
        <w:softHyphen/>
        <w:t>изводственных циклов, обеспечение ритмичности процессов, сокращение оборачиваемости оборотных средств, полное исполь</w:t>
      </w:r>
      <w:r>
        <w:rPr>
          <w:i/>
          <w:iCs/>
          <w:sz w:val="24"/>
          <w:szCs w:val="24"/>
        </w:rPr>
        <w:softHyphen/>
        <w:t>зование вторичных ресурсов, повышение эффективности инвес</w:t>
      </w:r>
      <w:r>
        <w:rPr>
          <w:i/>
          <w:iCs/>
          <w:sz w:val="24"/>
          <w:szCs w:val="24"/>
        </w:rPr>
        <w:softHyphen/>
        <w:t>тиций.</w:t>
      </w:r>
    </w:p>
    <w:p w:rsidR="000B5D5A" w:rsidRDefault="000B5D5A">
      <w:pPr>
        <w:spacing w:before="100"/>
        <w:ind w:firstLine="300"/>
        <w:rPr>
          <w:sz w:val="24"/>
          <w:szCs w:val="24"/>
        </w:rPr>
      </w:pPr>
      <w:r>
        <w:rPr>
          <w:b/>
          <w:bCs/>
          <w:sz w:val="24"/>
          <w:szCs w:val="24"/>
        </w:rPr>
        <w:t>Виды ресурсов</w:t>
      </w:r>
      <w:r>
        <w:rPr>
          <w:sz w:val="24"/>
          <w:szCs w:val="24"/>
        </w:rPr>
        <w:t>: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√трудовые ресурсы — промышленно-производственный пер</w:t>
      </w:r>
      <w:r>
        <w:rPr>
          <w:i/>
          <w:iCs/>
          <w:sz w:val="24"/>
          <w:szCs w:val="24"/>
        </w:rPr>
        <w:softHyphen/>
        <w:t>сонал (основные и вспомогательные рабочие, руководители, спе</w:t>
      </w:r>
      <w:r>
        <w:rPr>
          <w:i/>
          <w:iCs/>
          <w:sz w:val="24"/>
          <w:szCs w:val="24"/>
        </w:rPr>
        <w:softHyphen/>
        <w:t>циалисты и служащие, ученики) и непромышленный персонал;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материальные ресурсы (сырье, материалы, топливно-энергетические ресурсы, запасные части);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√основные производственные фонды — здания и сооружения, передаточные устройства, силовые машины, технологическое оборудование, транспортные средства, средства автоматизации уп</w:t>
      </w:r>
      <w:r>
        <w:rPr>
          <w:i/>
          <w:iCs/>
          <w:sz w:val="24"/>
          <w:szCs w:val="24"/>
        </w:rPr>
        <w:softHyphen/>
        <w:t>равления, измерительные приборы, хозяйственный инвентарь и пр.;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√финансовые ресурсы — собственный капитал, заемный ка</w:t>
      </w:r>
      <w:r>
        <w:rPr>
          <w:i/>
          <w:iCs/>
          <w:sz w:val="24"/>
          <w:szCs w:val="24"/>
        </w:rPr>
        <w:softHyphen/>
        <w:t>питал, нематериальные активы и пр.;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i/>
          <w:iCs/>
          <w:sz w:val="24"/>
          <w:szCs w:val="24"/>
        </w:rPr>
        <w:t>√ совокупные ресурсы — сумма предыдущих видов ресурсов в денежном выражении.</w:t>
      </w:r>
    </w:p>
    <w:p w:rsidR="000B5D5A" w:rsidRDefault="000B5D5A">
      <w:pPr>
        <w:pStyle w:val="31"/>
        <w:spacing w:before="180"/>
      </w:pPr>
      <w:r>
        <w:t>Наличие и состав ресурсов определяется объемом конкретно</w:t>
      </w:r>
      <w:r>
        <w:softHyphen/>
        <w:t>го вида ресурса, его структурой по номенклатуре и ассортименту, качеством и сроками поставок.</w:t>
      </w:r>
    </w:p>
    <w:p w:rsidR="000B5D5A" w:rsidRDefault="000B5D5A">
      <w:pPr>
        <w:pStyle w:val="31"/>
        <w:spacing w:before="180"/>
      </w:pP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Процесс движения</w:t>
      </w:r>
      <w:r>
        <w:rPr>
          <w:sz w:val="24"/>
          <w:szCs w:val="24"/>
        </w:rPr>
        <w:t xml:space="preserve"> ресурсов включает:</w:t>
      </w:r>
    </w:p>
    <w:p w:rsidR="000B5D5A" w:rsidRDefault="000B5D5A">
      <w:pPr>
        <w:ind w:firstLine="260"/>
        <w:rPr>
          <w:sz w:val="24"/>
          <w:szCs w:val="24"/>
        </w:rPr>
      </w:pP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формирование ресурсов, т.е. привлечение ресурсов для вы</w:t>
      </w:r>
      <w:r>
        <w:rPr>
          <w:i/>
          <w:iCs/>
          <w:sz w:val="24"/>
          <w:szCs w:val="24"/>
        </w:rPr>
        <w:softHyphen/>
        <w:t>полнения маркетинговых исследований, НИОКР, организационно-технологической подготовки производства, производства това</w:t>
      </w:r>
      <w:r>
        <w:rPr>
          <w:i/>
          <w:iCs/>
          <w:sz w:val="24"/>
          <w:szCs w:val="24"/>
        </w:rPr>
        <w:softHyphen/>
        <w:t>ров и выполнения услуг, капитального строительства, гарантий</w:t>
      </w:r>
      <w:r>
        <w:rPr>
          <w:i/>
          <w:iCs/>
          <w:sz w:val="24"/>
          <w:szCs w:val="24"/>
        </w:rPr>
        <w:softHyphen/>
        <w:t>ного обслуживания товара фирмы. В свою очередь, привлечение ресурсов для производства товаров, выполнения услуг подразде</w:t>
      </w:r>
      <w:r>
        <w:rPr>
          <w:i/>
          <w:iCs/>
          <w:sz w:val="24"/>
          <w:szCs w:val="24"/>
        </w:rPr>
        <w:softHyphen/>
        <w:t>ляется на ресурсы для непосредственного изготовления товаров, выполнения услуг, ремонтно-эксплуатационных нужд, непроизвод</w:t>
      </w:r>
      <w:r>
        <w:rPr>
          <w:i/>
          <w:iCs/>
          <w:sz w:val="24"/>
          <w:szCs w:val="24"/>
        </w:rPr>
        <w:softHyphen/>
        <w:t>ственных нужд; для капитального строительства — на новое стро</w:t>
      </w:r>
      <w:r>
        <w:rPr>
          <w:i/>
          <w:iCs/>
          <w:sz w:val="24"/>
          <w:szCs w:val="24"/>
        </w:rPr>
        <w:softHyphen/>
        <w:t>ительство, расширение производства, техническое перевооруже</w:t>
      </w:r>
      <w:r>
        <w:rPr>
          <w:i/>
          <w:iCs/>
          <w:sz w:val="24"/>
          <w:szCs w:val="24"/>
        </w:rPr>
        <w:softHyphen/>
        <w:t>ние, реконструкцию;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использование ресурсов по одному из перечисленных направ</w:t>
      </w:r>
      <w:r>
        <w:rPr>
          <w:i/>
          <w:iCs/>
          <w:sz w:val="24"/>
          <w:szCs w:val="24"/>
        </w:rPr>
        <w:softHyphen/>
        <w:t>лений;</w:t>
      </w:r>
    </w:p>
    <w:p w:rsidR="000B5D5A" w:rsidRDefault="000B5D5A">
      <w:pPr>
        <w:ind w:firstLine="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восстановление ресурсов;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i/>
          <w:iCs/>
          <w:sz w:val="24"/>
          <w:szCs w:val="24"/>
        </w:rPr>
        <w:t>√ утилизация или списание ресурсов.</w:t>
      </w:r>
    </w:p>
    <w:p w:rsidR="000B5D5A" w:rsidRDefault="000B5D5A">
      <w:pPr>
        <w:spacing w:before="160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Направления</w:t>
      </w:r>
      <w:r>
        <w:rPr>
          <w:sz w:val="24"/>
          <w:szCs w:val="24"/>
        </w:rPr>
        <w:t xml:space="preserve"> улучшения использования ресурсов: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применение к процессам движения ресурсов совокупности научных подходов и принципов менеджмента;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оптимизация формирования и использования ресурсов пу</w:t>
      </w:r>
      <w:r>
        <w:rPr>
          <w:i/>
          <w:iCs/>
          <w:sz w:val="24"/>
          <w:szCs w:val="24"/>
        </w:rPr>
        <w:softHyphen/>
        <w:t>тем применения методов нормирования, моделирования, прогно</w:t>
      </w:r>
      <w:r>
        <w:rPr>
          <w:i/>
          <w:iCs/>
          <w:sz w:val="24"/>
          <w:szCs w:val="24"/>
        </w:rPr>
        <w:softHyphen/>
        <w:t>зирования, факторного, функционально-стоимостного анализа, эко</w:t>
      </w:r>
      <w:r>
        <w:rPr>
          <w:i/>
          <w:iCs/>
          <w:sz w:val="24"/>
          <w:szCs w:val="24"/>
        </w:rPr>
        <w:softHyphen/>
        <w:t>номического обоснования мероприятий по оптимизации, балансо</w:t>
      </w:r>
      <w:r>
        <w:rPr>
          <w:i/>
          <w:iCs/>
          <w:sz w:val="24"/>
          <w:szCs w:val="24"/>
        </w:rPr>
        <w:softHyphen/>
        <w:t>вых методов, сетевых моделей и др. методов;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совершенствование конструкции товара;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√совершенствование технологии путем применения лазер</w:t>
      </w:r>
      <w:r>
        <w:rPr>
          <w:i/>
          <w:iCs/>
          <w:sz w:val="24"/>
          <w:szCs w:val="24"/>
        </w:rPr>
        <w:softHyphen/>
        <w:t>ных, электрофизических, электрохимических, электронно-лучевых, плазменных, биологических, радиационных и других прогрессив</w:t>
      </w:r>
      <w:r>
        <w:rPr>
          <w:i/>
          <w:iCs/>
          <w:sz w:val="24"/>
          <w:szCs w:val="24"/>
        </w:rPr>
        <w:softHyphen/>
        <w:t>ных методов, обеспечивающих минимум отходов и затрат труда;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применение материалов с заранее заданными свойствами;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типизация технологий путем унификации элементов кон</w:t>
      </w:r>
      <w:r>
        <w:rPr>
          <w:i/>
          <w:iCs/>
          <w:sz w:val="24"/>
          <w:szCs w:val="24"/>
        </w:rPr>
        <w:softHyphen/>
        <w:t>струкций технологических процессов и оборудования, оснастки, организации производства;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√совершенствование управления ресурсами;</w:t>
      </w:r>
    </w:p>
    <w:p w:rsidR="000B5D5A" w:rsidRDefault="000B5D5A">
      <w:pPr>
        <w:ind w:firstLine="3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применение оптимальных для данных условий методов обес</w:t>
      </w:r>
      <w:r>
        <w:rPr>
          <w:i/>
          <w:iCs/>
          <w:sz w:val="24"/>
          <w:szCs w:val="24"/>
        </w:rPr>
        <w:softHyphen/>
        <w:t>печения ресурсами;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i/>
          <w:iCs/>
          <w:sz w:val="24"/>
          <w:szCs w:val="24"/>
        </w:rPr>
        <w:t>√ стимулирование улучшения использования ресурсов.</w:t>
      </w:r>
    </w:p>
    <w:p w:rsidR="000B5D5A" w:rsidRDefault="000B5D5A">
      <w:pPr>
        <w:spacing w:before="160"/>
        <w:rPr>
          <w:sz w:val="24"/>
          <w:szCs w:val="24"/>
        </w:rPr>
      </w:pPr>
      <w:r>
        <w:rPr>
          <w:b/>
          <w:bCs/>
          <w:sz w:val="24"/>
          <w:szCs w:val="24"/>
        </w:rPr>
        <w:t>Способы</w:t>
      </w:r>
      <w:r>
        <w:rPr>
          <w:sz w:val="24"/>
          <w:szCs w:val="24"/>
        </w:rPr>
        <w:t xml:space="preserve"> обеспечения ресурсами:</w:t>
      </w:r>
    </w:p>
    <w:p w:rsidR="000B5D5A" w:rsidRDefault="000B5D5A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√через товарно-сырьевые биржи;</w:t>
      </w:r>
    </w:p>
    <w:p w:rsidR="000B5D5A" w:rsidRDefault="000B5D5A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прямые связи, аукционы, конкурсы;</w:t>
      </w:r>
    </w:p>
    <w:p w:rsidR="000B5D5A" w:rsidRDefault="000B5D5A">
      <w:pPr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√ собственное производство или подготовка;</w:t>
      </w:r>
    </w:p>
    <w:p w:rsidR="000B5D5A" w:rsidRDefault="000B5D5A">
      <w:pPr>
        <w:spacing w:before="180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спонсорство и др.</w:t>
      </w:r>
    </w:p>
    <w:p w:rsidR="000B5D5A" w:rsidRDefault="000B5D5A">
      <w:pPr>
        <w:spacing w:before="180"/>
        <w:ind w:firstLine="720"/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ресурсоемкости отдельных видов товаров </w:t>
      </w:r>
      <w:r>
        <w:rPr>
          <w:sz w:val="24"/>
          <w:szCs w:val="24"/>
        </w:rPr>
        <w:t>под</w:t>
      </w:r>
      <w:r>
        <w:rPr>
          <w:sz w:val="24"/>
          <w:szCs w:val="24"/>
        </w:rPr>
        <w:softHyphen/>
        <w:t>разделяются на: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абсолютные;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структурные;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относительные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и удельные.</w:t>
      </w:r>
    </w:p>
    <w:p w:rsidR="000B5D5A" w:rsidRDefault="000B5D5A">
      <w:p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К абсолютным показателям ресурсоемкости товара</w:t>
      </w:r>
      <w:r>
        <w:rPr>
          <w:sz w:val="24"/>
          <w:szCs w:val="24"/>
        </w:rPr>
        <w:t xml:space="preserve"> относят</w:t>
      </w:r>
      <w:r>
        <w:rPr>
          <w:sz w:val="24"/>
          <w:szCs w:val="24"/>
        </w:rPr>
        <w:softHyphen/>
        <w:t>ся показатели по стадиям жизненного цикла: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маркетинг (на единицу товара);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НИОКР (на единицу товара);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организационно-технологическую подготовку про</w:t>
      </w:r>
      <w:r>
        <w:rPr>
          <w:sz w:val="24"/>
          <w:szCs w:val="24"/>
        </w:rPr>
        <w:softHyphen/>
        <w:t>изводства нового товара;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производство товара;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подготовку товара к функционированию;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эксплуатацию и техническое обслуживание товара;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на восстановление (ремонт) товара;</w:t>
      </w:r>
    </w:p>
    <w:p w:rsidR="000B5D5A" w:rsidRDefault="000B5D5A">
      <w:pPr>
        <w:ind w:firstLine="560"/>
        <w:rPr>
          <w:sz w:val="24"/>
          <w:szCs w:val="24"/>
        </w:rPr>
      </w:pPr>
      <w:r>
        <w:rPr>
          <w:sz w:val="24"/>
          <w:szCs w:val="24"/>
        </w:rPr>
        <w:t>• затраты (экономия) на утилизацию товара.</w:t>
      </w:r>
    </w:p>
    <w:p w:rsidR="000B5D5A" w:rsidRDefault="000B5D5A">
      <w:pPr>
        <w:spacing w:before="14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структурным показателям ресурсоемкости товара</w:t>
      </w:r>
      <w:r>
        <w:rPr>
          <w:sz w:val="24"/>
          <w:szCs w:val="24"/>
        </w:rPr>
        <w:t xml:space="preserve"> относят</w:t>
      </w:r>
      <w:r>
        <w:rPr>
          <w:sz w:val="24"/>
          <w:szCs w:val="24"/>
        </w:rPr>
        <w:softHyphen/>
        <w:t>ся показатели, характеризующие долю укрупненного вида ресур</w:t>
      </w:r>
      <w:r>
        <w:rPr>
          <w:sz w:val="24"/>
          <w:szCs w:val="24"/>
        </w:rPr>
        <w:softHyphen/>
        <w:t>са на каждой стадии жизненного цикла единицы товара: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сырье и материалы (в % от полных затрат на этой стадии жизненного цикла товара);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комплектующие покупные изделия или запасные части (в % от полных затрат);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топливно-энергетические ресурсы (в натуральном выраже</w:t>
      </w:r>
      <w:r>
        <w:rPr>
          <w:sz w:val="24"/>
          <w:szCs w:val="24"/>
        </w:rPr>
        <w:softHyphen/>
        <w:t>нии и в % от полных затрат);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• заработная плата промышленно-производственного персо</w:t>
      </w:r>
      <w:r>
        <w:rPr>
          <w:sz w:val="24"/>
          <w:szCs w:val="24"/>
        </w:rPr>
        <w:softHyphen/>
        <w:t>нала фирмы, приходящаяся на единицу товара (в % от полных затрат);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 xml:space="preserve">• амортизация основных производственных фондов в расчете на единицу товара на данной стадии 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(в %).</w:t>
      </w:r>
    </w:p>
    <w:p w:rsidR="000B5D5A" w:rsidRDefault="000B5D5A">
      <w:pPr>
        <w:spacing w:before="140"/>
        <w:ind w:firstLine="26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относительным показателям ресурсоемкости товара</w:t>
      </w:r>
      <w:r>
        <w:rPr>
          <w:sz w:val="24"/>
          <w:szCs w:val="24"/>
        </w:rPr>
        <w:t xml:space="preserve"> отно</w:t>
      </w:r>
      <w:r>
        <w:rPr>
          <w:sz w:val="24"/>
          <w:szCs w:val="24"/>
        </w:rPr>
        <w:softHyphen/>
        <w:t>сятся показатели расхода ресурса на единицу технического пара</w:t>
      </w:r>
      <w:r>
        <w:rPr>
          <w:sz w:val="24"/>
          <w:szCs w:val="24"/>
        </w:rPr>
        <w:softHyphen/>
        <w:t>метра объекта или технологические потери ресурса. Например, расход топлива на 100 км пробега конкретного автомобиля, рас</w:t>
      </w:r>
      <w:r>
        <w:rPr>
          <w:sz w:val="24"/>
          <w:szCs w:val="24"/>
        </w:rPr>
        <w:softHyphen/>
        <w:t>ход конкретного вида угля на выработку 1квт • час электрической энергии, процент усушки при транспортировании сельскохозяй</w:t>
      </w:r>
      <w:r>
        <w:rPr>
          <w:sz w:val="24"/>
          <w:szCs w:val="24"/>
        </w:rPr>
        <w:softHyphen/>
        <w:t>ственной продукции, процент технологических потерь конкретно</w:t>
      </w:r>
      <w:r>
        <w:rPr>
          <w:sz w:val="24"/>
          <w:szCs w:val="24"/>
        </w:rPr>
        <w:softHyphen/>
        <w:t>го вида ресурса на конкретной стадии жизненного цикла, коэф</w:t>
      </w:r>
      <w:r>
        <w:rPr>
          <w:sz w:val="24"/>
          <w:szCs w:val="24"/>
        </w:rPr>
        <w:softHyphen/>
        <w:t>фициент использования конкретного вида ресурса и др.</w:t>
      </w: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удельным показателям ресурсоемкости товара</w:t>
      </w:r>
      <w:r>
        <w:rPr>
          <w:sz w:val="24"/>
          <w:szCs w:val="24"/>
        </w:rPr>
        <w:t xml:space="preserve"> относятся показатели, характеризующие расход абсолютного значения конкретного вида или совокупности ресурсов на отдельной стадии жизненного цикла товара на единицу его полезного эффекта.</w:t>
      </w:r>
    </w:p>
    <w:p w:rsidR="000B5D5A" w:rsidRDefault="000B5D5A">
      <w:pPr>
        <w:pStyle w:val="7"/>
      </w:pPr>
      <w:r>
        <w:t>Например, удельная материалоемкость создания товара опре</w:t>
      </w:r>
      <w:r>
        <w:softHyphen/>
        <w:t>деляется по формуле</w:t>
      </w:r>
    </w:p>
    <w:p w:rsidR="000B5D5A" w:rsidRDefault="000B5D5A">
      <w:pPr>
        <w:spacing w:before="180"/>
        <w:ind w:firstLine="260"/>
        <w:rPr>
          <w:sz w:val="24"/>
          <w:szCs w:val="24"/>
        </w:rPr>
      </w:pPr>
    </w:p>
    <w:p w:rsidR="000B5D5A" w:rsidRDefault="0014583C">
      <w:pPr>
        <w:spacing w:before="180"/>
        <w:ind w:firstLine="260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054" type="#_x0000_t75" style="width:187.5pt;height:40.5pt" fillcolor="window">
            <v:imagedata r:id="rId33" o:title=""/>
          </v:shape>
        </w:pict>
      </w:r>
    </w:p>
    <w:p w:rsidR="000B5D5A" w:rsidRDefault="000B5D5A">
      <w:pPr>
        <w:spacing w:before="180"/>
        <w:ind w:firstLine="260"/>
        <w:rPr>
          <w:sz w:val="24"/>
          <w:szCs w:val="24"/>
        </w:rPr>
      </w:pPr>
    </w:p>
    <w:p w:rsidR="000B5D5A" w:rsidRDefault="000B5D5A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 w:rsidR="000B5D5A" w:rsidRDefault="0014583C">
      <w:pPr>
        <w:ind w:firstLine="720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55" type="#_x0000_t75" style="width:27.75pt;height:18.75pt" fillcolor="window">
            <v:imagedata r:id="rId34" o:title=""/>
          </v:shape>
        </w:pict>
      </w:r>
      <w:r w:rsidR="000B5D5A">
        <w:rPr>
          <w:sz w:val="24"/>
          <w:szCs w:val="24"/>
        </w:rPr>
        <w:t>— удельная материалоемкость создания товара, кг/ единица полезного эффекта или денежное выражение материаль</w:t>
      </w:r>
      <w:r w:rsidR="000B5D5A">
        <w:rPr>
          <w:sz w:val="24"/>
          <w:szCs w:val="24"/>
        </w:rPr>
        <w:softHyphen/>
        <w:t>ных затрат/ единица полезного эффекта товара;</w:t>
      </w:r>
    </w:p>
    <w:p w:rsidR="000B5D5A" w:rsidRDefault="0014583C">
      <w:pPr>
        <w:ind w:firstLine="38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6" type="#_x0000_t75" style="width:21pt;height:18pt" fillcolor="window">
            <v:imagedata r:id="rId35" o:title=""/>
          </v:shape>
        </w:pict>
      </w:r>
      <w:r w:rsidR="000B5D5A">
        <w:rPr>
          <w:sz w:val="24"/>
          <w:szCs w:val="24"/>
        </w:rPr>
        <w:t>— затраты на маркетинговые исследования по дан</w:t>
      </w:r>
      <w:r w:rsidR="000B5D5A">
        <w:rPr>
          <w:sz w:val="24"/>
          <w:szCs w:val="24"/>
        </w:rPr>
        <w:softHyphen/>
        <w:t>ной группе товара, соответственно, в натуральном или денежном выражении;</w:t>
      </w:r>
    </w:p>
    <w:p w:rsidR="000B5D5A" w:rsidRDefault="0014583C">
      <w:pPr>
        <w:ind w:firstLine="36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7" type="#_x0000_t75" style="width:39.75pt;height:18pt" fillcolor="window">
            <v:imagedata r:id="rId36" o:title=""/>
          </v:shape>
        </w:pict>
      </w:r>
      <w:r w:rsidR="000B5D5A">
        <w:rPr>
          <w:sz w:val="24"/>
          <w:szCs w:val="24"/>
        </w:rPr>
        <w:t>— затраты на проведение НИОКР по данной группе товара, соответственно, в натуральном или денежном выражении;</w:t>
      </w:r>
    </w:p>
    <w:p w:rsidR="000B5D5A" w:rsidRDefault="0014583C">
      <w:pPr>
        <w:ind w:firstLine="36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8" type="#_x0000_t75" style="width:35.25pt;height:18pt" fillcolor="window">
            <v:imagedata r:id="rId37" o:title=""/>
          </v:shape>
        </w:pict>
      </w:r>
      <w:r w:rsidR="000B5D5A">
        <w:rPr>
          <w:sz w:val="24"/>
          <w:szCs w:val="24"/>
        </w:rPr>
        <w:t>— затраты на организационно-технологическую подго</w:t>
      </w:r>
      <w:r w:rsidR="000B5D5A">
        <w:rPr>
          <w:sz w:val="24"/>
          <w:szCs w:val="24"/>
        </w:rPr>
        <w:softHyphen/>
        <w:t>товку нового товара, соответственно в натуральном или денежном выражении;</w:t>
      </w:r>
    </w:p>
    <w:p w:rsidR="000B5D5A" w:rsidRDefault="000B5D5A">
      <w:pPr>
        <w:ind w:firstLine="600"/>
        <w:rPr>
          <w:sz w:val="24"/>
          <w:szCs w:val="24"/>
        </w:rPr>
      </w:pPr>
      <w:r>
        <w:rPr>
          <w:sz w:val="24"/>
          <w:szCs w:val="24"/>
        </w:rPr>
        <w:t>N — предполагаемое количество товара, которое будет вы</w:t>
      </w:r>
      <w:r>
        <w:rPr>
          <w:sz w:val="24"/>
          <w:szCs w:val="24"/>
        </w:rPr>
        <w:softHyphen/>
        <w:t>пущено по данной конструкторской (технологической) докумен</w:t>
      </w:r>
      <w:r>
        <w:rPr>
          <w:sz w:val="24"/>
          <w:szCs w:val="24"/>
        </w:rPr>
        <w:softHyphen/>
        <w:t>тации, шт. (или др. измерители);</w:t>
      </w:r>
    </w:p>
    <w:p w:rsidR="000B5D5A" w:rsidRDefault="0014583C">
      <w:pPr>
        <w:ind w:firstLine="700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059" type="#_x0000_t75" style="width:17.25pt;height:18pt" fillcolor="window">
            <v:imagedata r:id="rId38" o:title=""/>
          </v:shape>
        </w:pict>
      </w:r>
      <w:r w:rsidR="000B5D5A">
        <w:rPr>
          <w:sz w:val="24"/>
          <w:szCs w:val="24"/>
        </w:rPr>
        <w:t>— суммарный полезный эффект использования товара за его нормативный срок службы, единица полезного эффекта (в натуральном, денежном выражении или в баллах).</w:t>
      </w:r>
    </w:p>
    <w:p w:rsidR="000B5D5A" w:rsidRDefault="000B5D5A">
      <w:pPr>
        <w:spacing w:before="180"/>
        <w:ind w:firstLine="260"/>
        <w:rPr>
          <w:sz w:val="24"/>
          <w:szCs w:val="24"/>
        </w:rPr>
      </w:pPr>
      <w:r>
        <w:rPr>
          <w:sz w:val="24"/>
          <w:szCs w:val="24"/>
        </w:rPr>
        <w:t>Удельная материалоемкость производства товара определяет</w:t>
      </w:r>
      <w:r>
        <w:rPr>
          <w:sz w:val="24"/>
          <w:szCs w:val="24"/>
        </w:rPr>
        <w:softHyphen/>
        <w:t>ся по формуле</w:t>
      </w:r>
    </w:p>
    <w:p w:rsidR="000B5D5A" w:rsidRDefault="000B5D5A">
      <w:pPr>
        <w:spacing w:before="180"/>
        <w:ind w:firstLine="260"/>
        <w:rPr>
          <w:sz w:val="24"/>
          <w:szCs w:val="24"/>
        </w:rPr>
      </w:pPr>
    </w:p>
    <w:p w:rsidR="000B5D5A" w:rsidRDefault="0014583C">
      <w:pPr>
        <w:ind w:left="2880" w:firstLine="720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060" type="#_x0000_t75" style="width:78pt;height:43.5pt" fillcolor="window">
            <v:imagedata r:id="rId39" o:title=""/>
          </v:shape>
        </w:pict>
      </w:r>
    </w:p>
    <w:p w:rsidR="000B5D5A" w:rsidRDefault="000B5D5A">
      <w:pPr>
        <w:spacing w:before="180"/>
        <w:ind w:firstLine="260"/>
        <w:rPr>
          <w:sz w:val="24"/>
          <w:szCs w:val="24"/>
        </w:rPr>
      </w:pPr>
    </w:p>
    <w:p w:rsidR="000B5D5A" w:rsidRDefault="000B5D5A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 w:rsidR="000B5D5A" w:rsidRDefault="0014583C">
      <w:pPr>
        <w:spacing w:line="220" w:lineRule="auto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061" type="#_x0000_t75" style="width:23.25pt;height:18.75pt" fillcolor="window">
            <v:imagedata r:id="rId40" o:title=""/>
          </v:shape>
        </w:pict>
      </w:r>
      <w:r w:rsidR="000B5D5A">
        <w:rPr>
          <w:sz w:val="24"/>
          <w:szCs w:val="24"/>
        </w:rPr>
        <w:t xml:space="preserve"> — расход материалов на производство единицы това</w:t>
      </w:r>
      <w:r w:rsidR="000B5D5A">
        <w:rPr>
          <w:sz w:val="24"/>
          <w:szCs w:val="24"/>
        </w:rPr>
        <w:softHyphen/>
        <w:t>ра в натуральном либо стоимостном выражении.</w:t>
      </w:r>
    </w:p>
    <w:p w:rsidR="000B5D5A" w:rsidRDefault="000B5D5A">
      <w:pPr>
        <w:spacing w:before="180"/>
        <w:ind w:firstLine="260"/>
        <w:rPr>
          <w:sz w:val="24"/>
          <w:szCs w:val="24"/>
        </w:rPr>
      </w:pPr>
      <w:r>
        <w:rPr>
          <w:sz w:val="24"/>
          <w:szCs w:val="24"/>
        </w:rPr>
        <w:t>Удельная материалоемкость подготовки товара к функциони</w:t>
      </w:r>
      <w:r>
        <w:rPr>
          <w:sz w:val="24"/>
          <w:szCs w:val="24"/>
        </w:rPr>
        <w:softHyphen/>
        <w:t>рованию определяется по формуле</w:t>
      </w:r>
    </w:p>
    <w:p w:rsidR="000B5D5A" w:rsidRDefault="000B5D5A">
      <w:pPr>
        <w:spacing w:before="180"/>
        <w:ind w:firstLine="260"/>
        <w:rPr>
          <w:sz w:val="24"/>
          <w:szCs w:val="24"/>
        </w:rPr>
      </w:pPr>
    </w:p>
    <w:p w:rsidR="000B5D5A" w:rsidRDefault="0014583C">
      <w:pPr>
        <w:spacing w:before="180"/>
        <w:ind w:left="2880" w:firstLine="720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062" type="#_x0000_t75" style="width:97.5pt;height:40.5pt" fillcolor="window">
            <v:imagedata r:id="rId41" o:title=""/>
          </v:shape>
        </w:pict>
      </w:r>
    </w:p>
    <w:p w:rsidR="000B5D5A" w:rsidRDefault="000B5D5A">
      <w:pPr>
        <w:spacing w:before="180"/>
        <w:rPr>
          <w:sz w:val="24"/>
          <w:szCs w:val="24"/>
        </w:rPr>
      </w:pPr>
    </w:p>
    <w:p w:rsidR="000B5D5A" w:rsidRDefault="000B5D5A">
      <w:pPr>
        <w:pStyle w:val="21"/>
        <w:spacing w:before="180"/>
      </w:pPr>
      <w:r>
        <w:t xml:space="preserve">где </w:t>
      </w:r>
    </w:p>
    <w:p w:rsidR="000B5D5A" w:rsidRDefault="0014583C">
      <w:pPr>
        <w:pStyle w:val="21"/>
        <w:spacing w:before="180"/>
      </w:pPr>
      <w:r>
        <w:rPr>
          <w:position w:val="-12"/>
        </w:rPr>
        <w:pict>
          <v:shape id="_x0000_i1063" type="#_x0000_t75" style="width:30pt;height:18pt" fillcolor="window">
            <v:imagedata r:id="rId42" o:title=""/>
          </v:shape>
        </w:pict>
      </w:r>
      <w:r w:rsidR="000B5D5A">
        <w:t>— расход материалов на подготовку товара к функ</w:t>
      </w:r>
      <w:r w:rsidR="000B5D5A">
        <w:softHyphen/>
        <w:t>ционированию (на транспортирование, монтаж, строительство, при необходимости технической и ремонтной базы, в натуральном либо стоимостном выражении.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  <w:t>Удельная материалоемкость эксплуатации и технического обслуживания товара за его нормальный срок службы определяется по формуле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</w:r>
      <w:r>
        <w:tab/>
      </w:r>
      <w:r>
        <w:tab/>
      </w:r>
      <w:r w:rsidR="0014583C">
        <w:rPr>
          <w:position w:val="-30"/>
        </w:rPr>
        <w:pict>
          <v:shape id="_x0000_i1064" type="#_x0000_t75" style="width:186.75pt;height:79.5pt" fillcolor="window">
            <v:imagedata r:id="rId43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 xml:space="preserve">где 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65" type="#_x0000_t75" style="width:17.25pt;height:18pt" fillcolor="window">
            <v:imagedata r:id="rId44" o:title=""/>
          </v:shape>
        </w:pict>
      </w:r>
      <w:r>
        <w:t>- нормативный срок службы товара, лет;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66" type="#_x0000_t75" style="width:23.25pt;height:18pt" fillcolor="window">
            <v:imagedata r:id="rId45" o:title=""/>
          </v:shape>
        </w:pict>
      </w:r>
      <w:r>
        <w:t xml:space="preserve">- расход материалов на эксплуатацию товара в году </w:t>
      </w:r>
      <w:r>
        <w:rPr>
          <w:lang w:val="en-US"/>
        </w:rPr>
        <w:t>t,</w:t>
      </w:r>
      <w:r>
        <w:t xml:space="preserve"> в натуральном либо стоимостном выражении;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67" type="#_x0000_t75" style="width:24pt;height:18pt" fillcolor="window">
            <v:imagedata r:id="rId46" o:title=""/>
          </v:shape>
        </w:pict>
      </w:r>
      <w:r>
        <w:t xml:space="preserve">- расход материалов на техническое обслуживание в году </w:t>
      </w:r>
      <w:r>
        <w:rPr>
          <w:lang w:val="en-US"/>
        </w:rPr>
        <w:t>t.</w:t>
      </w:r>
    </w:p>
    <w:p w:rsidR="000B5D5A" w:rsidRDefault="000B5D5A">
      <w:pPr>
        <w:pStyle w:val="21"/>
        <w:spacing w:before="180"/>
      </w:pPr>
      <w:r>
        <w:tab/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  <w:ind w:firstLine="720"/>
      </w:pPr>
      <w:r>
        <w:t>Удельная материальность восстановления (ремонтов) товара за его срок службы определяется по формуле</w:t>
      </w:r>
    </w:p>
    <w:p w:rsidR="000B5D5A" w:rsidRDefault="000B5D5A">
      <w:pPr>
        <w:pStyle w:val="21"/>
        <w:spacing w:before="180"/>
        <w:ind w:firstLine="720"/>
      </w:pPr>
      <w:r>
        <w:tab/>
      </w:r>
      <w:r>
        <w:tab/>
      </w:r>
      <w:r w:rsidR="0014583C">
        <w:rPr>
          <w:position w:val="-30"/>
        </w:rPr>
        <w:pict>
          <v:shape id="_x0000_i1068" type="#_x0000_t75" style="width:118.5pt;height:85.5pt" fillcolor="window">
            <v:imagedata r:id="rId47" o:title=""/>
          </v:shape>
        </w:pict>
      </w:r>
    </w:p>
    <w:p w:rsidR="000B5D5A" w:rsidRDefault="000B5D5A">
      <w:pPr>
        <w:pStyle w:val="21"/>
        <w:spacing w:before="180"/>
      </w:pPr>
      <w:r>
        <w:t>где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4"/>
        </w:rPr>
        <w:pict>
          <v:shape id="_x0000_i1069" type="#_x0000_t75" style="width:24.75pt;height:18.75pt" fillcolor="window">
            <v:imagedata r:id="rId48" o:title=""/>
          </v:shape>
        </w:pict>
      </w:r>
      <w:r>
        <w:t xml:space="preserve">- расход материалов на восстановление (ремонт) товара в году </w:t>
      </w:r>
      <w:r>
        <w:rPr>
          <w:lang w:val="en-US"/>
        </w:rPr>
        <w:t>t,</w:t>
      </w:r>
      <w:r>
        <w:t xml:space="preserve"> в натуральном либо стоимостном выражениях.</w:t>
      </w:r>
    </w:p>
    <w:p w:rsidR="000B5D5A" w:rsidRDefault="000B5D5A">
      <w:pPr>
        <w:pStyle w:val="21"/>
        <w:spacing w:before="180"/>
      </w:pPr>
      <w:r>
        <w:tab/>
        <w:t>Удельная материалоёмкость товара за его жизненный цикл определяется по формуле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 xml:space="preserve">  </w:t>
      </w:r>
      <w:r w:rsidR="0014583C">
        <w:rPr>
          <w:position w:val="-30"/>
        </w:rPr>
        <w:pict>
          <v:shape id="_x0000_i1070" type="#_x0000_t75" style="width:451.5pt;height:70.5pt" fillcolor="window">
            <v:imagedata r:id="rId49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  <w:t>По аналогичным формулам определяется удельные показатели по расходу остальных элементов структуры ресурсоемкости товара:</w:t>
      </w:r>
    </w:p>
    <w:p w:rsidR="000B5D5A" w:rsidRDefault="000B5D5A">
      <w:pPr>
        <w:pStyle w:val="21"/>
        <w:spacing w:before="180"/>
        <w:ind w:firstLine="720"/>
        <w:rPr>
          <w:i/>
          <w:iCs/>
        </w:rPr>
      </w:pPr>
      <w:r>
        <w:rPr>
          <w:i/>
          <w:iCs/>
        </w:rPr>
        <w:t>√ удельная энергоёмкость ( по стадиям жизненного цикла, в натуральном выражении по видам энергии и стоимостном выражении);</w:t>
      </w:r>
    </w:p>
    <w:p w:rsidR="000B5D5A" w:rsidRDefault="000B5D5A">
      <w:pPr>
        <w:pStyle w:val="21"/>
        <w:spacing w:before="180"/>
        <w:rPr>
          <w:i/>
          <w:iCs/>
        </w:rPr>
      </w:pPr>
      <w:r>
        <w:rPr>
          <w:i/>
          <w:iCs/>
        </w:rPr>
        <w:tab/>
        <w:t>√ удельная зарплатоёмкость (трудоёмкость);</w:t>
      </w:r>
    </w:p>
    <w:p w:rsidR="000B5D5A" w:rsidRDefault="000B5D5A">
      <w:pPr>
        <w:pStyle w:val="21"/>
        <w:spacing w:before="180"/>
      </w:pPr>
      <w:r>
        <w:rPr>
          <w:i/>
          <w:iCs/>
        </w:rPr>
        <w:tab/>
        <w:t>√ удельная фондоёмкость (отношение амортизации основных производственных фондов, приходящихся на единицу товара, к его полезному эффекту).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  <w:t>Удельные показатели по совокупности ресурсов определяются аналогично. Например, удельная стоимость создания товара определяется по формуле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</w:r>
      <w:r>
        <w:tab/>
      </w:r>
      <w:r w:rsidR="0014583C">
        <w:rPr>
          <w:position w:val="-30"/>
        </w:rPr>
        <w:pict>
          <v:shape id="_x0000_i1071" type="#_x0000_t75" style="width:160.5pt;height:40.5pt" fillcolor="window">
            <v:imagedata r:id="rId50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>где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72" type="#_x0000_t75" style="width:84.75pt;height:18pt" fillcolor="window">
            <v:imagedata r:id="rId51" o:title=""/>
          </v:shape>
        </w:pict>
      </w:r>
      <w:r>
        <w:rPr>
          <w:i/>
          <w:iCs/>
        </w:rPr>
        <w:t xml:space="preserve"> - </w:t>
      </w:r>
      <w:r>
        <w:t>соответственно сменная стоимость маркетинговых исследований, НИОКР, ОТПП.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  <w:t>Удельная себестоимость товара</w:t>
      </w:r>
    </w:p>
    <w:p w:rsidR="000B5D5A" w:rsidRDefault="000B5D5A">
      <w:pPr>
        <w:pStyle w:val="21"/>
        <w:spacing w:before="180"/>
      </w:pPr>
      <w:r>
        <w:tab/>
      </w:r>
      <w:r>
        <w:tab/>
      </w:r>
      <w:r>
        <w:tab/>
      </w:r>
      <w:r w:rsidR="0014583C">
        <w:rPr>
          <w:position w:val="-30"/>
        </w:rPr>
        <w:pict>
          <v:shape id="_x0000_i1073" type="#_x0000_t75" style="width:66pt;height:40.5pt" fillcolor="window">
            <v:imagedata r:id="rId52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 xml:space="preserve">где </w:t>
      </w:r>
    </w:p>
    <w:p w:rsidR="000B5D5A" w:rsidRDefault="000B5D5A">
      <w:pPr>
        <w:pStyle w:val="21"/>
        <w:spacing w:before="180"/>
      </w:pPr>
      <w:r>
        <w:tab/>
        <w:t>С – себестоимость товара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  <w:t>Удельная стоимость подготовки товара к функционированию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30"/>
        </w:rPr>
        <w:pict>
          <v:shape id="_x0000_i1074" type="#_x0000_t75" style="width:86.25pt;height:40.5pt" fillcolor="window">
            <v:imagedata r:id="rId53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 xml:space="preserve">где 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75" type="#_x0000_t75" style="width:24pt;height:18pt" fillcolor="window">
            <v:imagedata r:id="rId54" o:title=""/>
          </v:shape>
        </w:pict>
      </w:r>
      <w:r>
        <w:t>- стоимость подготовки к функционированию.</w:t>
      </w:r>
    </w:p>
    <w:p w:rsidR="000B5D5A" w:rsidRDefault="000B5D5A">
      <w:pPr>
        <w:pStyle w:val="21"/>
        <w:spacing w:before="180"/>
      </w:pPr>
      <w:r>
        <w:tab/>
        <w:t>Удельная стоимость эксплуатации и технического обслуживания товара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30"/>
        </w:rPr>
        <w:pict>
          <v:shape id="_x0000_i1076" type="#_x0000_t75" style="width:136.5pt;height:63.75pt" fillcolor="window">
            <v:imagedata r:id="rId55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>где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77" type="#_x0000_t75" style="width:18pt;height:18pt" fillcolor="window">
            <v:imagedata r:id="rId56" o:title=""/>
          </v:shape>
        </w:pict>
      </w:r>
      <w:r>
        <w:t xml:space="preserve">-затраты на эксплуатацию товара в году </w:t>
      </w:r>
      <w:r>
        <w:rPr>
          <w:lang w:val="en-US"/>
        </w:rPr>
        <w:t>t.</w:t>
      </w:r>
    </w:p>
    <w:p w:rsidR="000B5D5A" w:rsidRDefault="000B5D5A">
      <w:pPr>
        <w:pStyle w:val="21"/>
        <w:spacing w:before="180"/>
        <w:rPr>
          <w:lang w:val="en-US"/>
        </w:rPr>
      </w:pPr>
      <w:r>
        <w:tab/>
      </w:r>
      <w:r w:rsidR="0014583C">
        <w:rPr>
          <w:position w:val="-12"/>
        </w:rPr>
        <w:pict>
          <v:shape id="_x0000_i1078" type="#_x0000_t75" style="width:18pt;height:18pt" fillcolor="window">
            <v:imagedata r:id="rId57" o:title=""/>
          </v:shape>
        </w:pict>
      </w:r>
      <w:r>
        <w:t xml:space="preserve">- затраты на техническое обслуживание в году </w:t>
      </w:r>
      <w:r>
        <w:rPr>
          <w:lang w:val="en-US"/>
        </w:rPr>
        <w:t>t.</w:t>
      </w:r>
    </w:p>
    <w:p w:rsidR="000B5D5A" w:rsidRDefault="000B5D5A">
      <w:pPr>
        <w:pStyle w:val="21"/>
        <w:spacing w:before="180"/>
        <w:rPr>
          <w:lang w:val="en-US"/>
        </w:rPr>
      </w:pPr>
    </w:p>
    <w:p w:rsidR="000B5D5A" w:rsidRDefault="000B5D5A">
      <w:pPr>
        <w:pStyle w:val="21"/>
        <w:spacing w:before="180"/>
      </w:pPr>
      <w:r>
        <w:rPr>
          <w:lang w:val="en-US"/>
        </w:rPr>
        <w:tab/>
      </w:r>
      <w:r>
        <w:t>Удельная стоимость восстановления (ремонтов) товара за его срок службы</w:t>
      </w:r>
    </w:p>
    <w:p w:rsidR="000B5D5A" w:rsidRDefault="000B5D5A">
      <w:pPr>
        <w:pStyle w:val="21"/>
        <w:spacing w:before="180"/>
      </w:pPr>
      <w:r>
        <w:tab/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30"/>
        </w:rPr>
        <w:pict>
          <v:shape id="_x0000_i1079" type="#_x0000_t75" style="width:87.75pt;height:63.75pt" fillcolor="window">
            <v:imagedata r:id="rId58" o:title=""/>
          </v:shape>
        </w:pict>
      </w:r>
    </w:p>
    <w:p w:rsidR="000B5D5A" w:rsidRDefault="000B5D5A">
      <w:pPr>
        <w:pStyle w:val="21"/>
        <w:spacing w:before="180"/>
      </w:pPr>
      <w:r>
        <w:t>где</w:t>
      </w:r>
    </w:p>
    <w:p w:rsidR="000B5D5A" w:rsidRDefault="000B5D5A">
      <w:pPr>
        <w:pStyle w:val="21"/>
        <w:spacing w:before="180"/>
        <w:rPr>
          <w:lang w:val="en-US"/>
        </w:rPr>
      </w:pPr>
      <w:r>
        <w:tab/>
      </w:r>
      <w:r w:rsidR="0014583C">
        <w:rPr>
          <w:position w:val="-14"/>
        </w:rPr>
        <w:pict>
          <v:shape id="_x0000_i1080" type="#_x0000_t75" style="width:18.75pt;height:18.75pt" fillcolor="window">
            <v:imagedata r:id="rId59" o:title=""/>
          </v:shape>
        </w:pict>
      </w:r>
      <w:r>
        <w:t xml:space="preserve">- затраты на ремонты товара в году </w:t>
      </w:r>
      <w:r>
        <w:rPr>
          <w:lang w:val="en-US"/>
        </w:rPr>
        <w:t>t.</w:t>
      </w:r>
    </w:p>
    <w:p w:rsidR="000B5D5A" w:rsidRDefault="000B5D5A">
      <w:pPr>
        <w:pStyle w:val="21"/>
        <w:spacing w:before="180"/>
        <w:rPr>
          <w:lang w:val="en-US"/>
        </w:rPr>
      </w:pPr>
    </w:p>
    <w:p w:rsidR="000B5D5A" w:rsidRDefault="000B5D5A">
      <w:pPr>
        <w:pStyle w:val="21"/>
        <w:spacing w:before="180"/>
        <w:rPr>
          <w:lang w:val="en-US"/>
        </w:rPr>
      </w:pPr>
    </w:p>
    <w:p w:rsidR="000B5D5A" w:rsidRDefault="000B5D5A">
      <w:pPr>
        <w:pStyle w:val="21"/>
        <w:spacing w:before="180"/>
        <w:rPr>
          <w:lang w:val="en-US"/>
        </w:rPr>
      </w:pPr>
    </w:p>
    <w:p w:rsidR="000B5D5A" w:rsidRDefault="000B5D5A">
      <w:pPr>
        <w:pStyle w:val="21"/>
        <w:spacing w:before="180"/>
      </w:pPr>
      <w:r>
        <w:rPr>
          <w:lang w:val="en-US"/>
        </w:rPr>
        <w:tab/>
      </w:r>
      <w:r>
        <w:t>Удельные затраты за жизненный цикл товара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30"/>
        </w:rPr>
        <w:pict>
          <v:shape id="_x0000_i1081" type="#_x0000_t75" style="width:387pt;height:70.5pt" fillcolor="window">
            <v:imagedata r:id="rId60" o:title="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сложным товарам рекомендуется анализировать структуру затрат на каждой стадии жизненного цикла по ведущим блокам (агрегатам) товара, с применением метода функционально-стоимо</w:t>
      </w:r>
      <w:r>
        <w:rPr>
          <w:sz w:val="24"/>
          <w:szCs w:val="24"/>
        </w:rPr>
        <w:softHyphen/>
        <w:t>стного анализа.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Анализ частных показателен ресурсоемкости товара позволяет най</w:t>
      </w:r>
      <w:r>
        <w:rPr>
          <w:sz w:val="24"/>
          <w:szCs w:val="24"/>
        </w:rPr>
        <w:softHyphen/>
        <w:t>ти узкие места по сравнению с товарами конкурентов. Однако окон</w:t>
      </w:r>
      <w:r>
        <w:rPr>
          <w:sz w:val="24"/>
          <w:szCs w:val="24"/>
        </w:rPr>
        <w:softHyphen/>
        <w:t>чательное решение может быть принято только по комплексному по</w:t>
      </w:r>
      <w:r>
        <w:rPr>
          <w:sz w:val="24"/>
          <w:szCs w:val="24"/>
        </w:rPr>
        <w:softHyphen/>
        <w:t>казателю либо его обратному значению - эффективности товара.</w:t>
      </w:r>
    </w:p>
    <w:p w:rsidR="000B5D5A" w:rsidRDefault="000B5D5A">
      <w:pPr>
        <w:spacing w:before="60"/>
        <w:ind w:firstLine="280"/>
        <w:rPr>
          <w:sz w:val="24"/>
          <w:szCs w:val="24"/>
        </w:rPr>
      </w:pPr>
      <w:r>
        <w:rPr>
          <w:b/>
          <w:bCs/>
          <w:sz w:val="24"/>
          <w:szCs w:val="24"/>
        </w:rPr>
        <w:t>К показателям ресурсоемкости производства</w:t>
      </w:r>
      <w:r>
        <w:rPr>
          <w:sz w:val="24"/>
          <w:szCs w:val="24"/>
        </w:rPr>
        <w:t xml:space="preserve"> относятся пока</w:t>
      </w:r>
      <w:r>
        <w:rPr>
          <w:sz w:val="24"/>
          <w:szCs w:val="24"/>
        </w:rPr>
        <w:softHyphen/>
        <w:t>затели, характеризующие эффективность использования отдель</w:t>
      </w:r>
      <w:r>
        <w:rPr>
          <w:sz w:val="24"/>
          <w:szCs w:val="24"/>
        </w:rPr>
        <w:softHyphen/>
        <w:t>ных видов ресурсов в целом по фирме, без привязки к конкрет</w:t>
      </w:r>
      <w:r>
        <w:rPr>
          <w:sz w:val="24"/>
          <w:szCs w:val="24"/>
        </w:rPr>
        <w:softHyphen/>
        <w:t>ным товарам.</w:t>
      </w:r>
    </w:p>
    <w:p w:rsidR="000B5D5A" w:rsidRDefault="000B5D5A">
      <w:pPr>
        <w:spacing w:before="60"/>
        <w:ind w:firstLine="280"/>
        <w:rPr>
          <w:sz w:val="24"/>
          <w:szCs w:val="24"/>
        </w:rPr>
      </w:pPr>
      <w:r>
        <w:rPr>
          <w:sz w:val="24"/>
          <w:szCs w:val="24"/>
        </w:rPr>
        <w:t>К этим показателям целесообразно отнести следующие: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показатель эффективности рабочего капитала;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показатель эффективности накопленного капитала;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рентабельность производства;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показатель задолженности;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√ показатель эффективности активов и др.</w:t>
      </w:r>
    </w:p>
    <w:p w:rsidR="000B5D5A" w:rsidRDefault="000B5D5A">
      <w:pPr>
        <w:rPr>
          <w:i/>
          <w:iCs/>
          <w:sz w:val="24"/>
          <w:szCs w:val="24"/>
        </w:rPr>
      </w:pPr>
    </w:p>
    <w:p w:rsidR="000B5D5A" w:rsidRDefault="000B5D5A">
      <w:pPr>
        <w:spacing w:before="20"/>
        <w:ind w:firstLine="280"/>
        <w:rPr>
          <w:sz w:val="24"/>
          <w:szCs w:val="24"/>
        </w:rPr>
      </w:pPr>
      <w:r>
        <w:rPr>
          <w:sz w:val="24"/>
          <w:szCs w:val="24"/>
        </w:rPr>
        <w:t>Дополнительно к перечисленным показателям ресурсоемкости произэодства рекомендуется включить следующие: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производительность труда (отношение общего объема про</w:t>
      </w:r>
      <w:r>
        <w:rPr>
          <w:sz w:val="24"/>
          <w:szCs w:val="24"/>
        </w:rPr>
        <w:softHyphen/>
        <w:t>даж за год к среднегодовой численности персонала фирмы);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сверхнормативные потери рабочего времени, например, за год;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сверхнормативные потери материальных ресурсов (вклю</w:t>
      </w:r>
      <w:r>
        <w:rPr>
          <w:sz w:val="24"/>
          <w:szCs w:val="24"/>
        </w:rPr>
        <w:softHyphen/>
        <w:t>чая топливно-энергетические);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сверхнормативные простои технологического оборудова</w:t>
      </w:r>
      <w:r>
        <w:rPr>
          <w:sz w:val="24"/>
          <w:szCs w:val="24"/>
        </w:rPr>
        <w:softHyphen/>
        <w:t>ния основного, вспомогательного и обслуживающего производств;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сверхнормативные выплаты штрафов и неустоек.</w:t>
      </w:r>
    </w:p>
    <w:p w:rsidR="000B5D5A" w:rsidRDefault="000B5D5A">
      <w:pPr>
        <w:pStyle w:val="21"/>
        <w:spacing w:before="180"/>
        <w:ind w:firstLine="280"/>
      </w:pPr>
      <w:r>
        <w:t>Основные факторы ресурсосбережения приведены на рис. 4.3. Разработка конкретных мероприятий по реализации перечисленных факторов позволит улучшить основные и дополнительные показате</w:t>
      </w:r>
      <w:r>
        <w:softHyphen/>
        <w:t>ли ресурсоемкости отдельных товаров и производств в целом.</w:t>
      </w:r>
    </w:p>
    <w:p w:rsidR="000B5D5A" w:rsidRDefault="0014583C">
      <w:pPr>
        <w:pStyle w:val="21"/>
        <w:spacing w:before="180"/>
        <w:ind w:firstLine="280"/>
        <w:rPr>
          <w:i/>
          <w:iCs/>
        </w:rPr>
      </w:pPr>
      <w:r>
        <w:rPr>
          <w:i/>
          <w:iCs/>
        </w:rPr>
        <w:pict>
          <v:shape id="_x0000_i1082" type="#_x0000_t75" style="width:517.5pt;height:717pt" fillcolor="window">
            <v:imagedata r:id="rId61" o:title="untitled1"/>
          </v:shape>
        </w:pict>
      </w:r>
    </w:p>
    <w:p w:rsidR="000B5D5A" w:rsidRDefault="000B5D5A">
      <w:pPr>
        <w:pStyle w:val="21"/>
        <w:spacing w:before="180"/>
        <w:ind w:firstLine="280"/>
        <w:rPr>
          <w:i/>
          <w:iCs/>
        </w:rPr>
      </w:pPr>
    </w:p>
    <w:p w:rsidR="000B5D5A" w:rsidRDefault="000B5D5A">
      <w:pPr>
        <w:pStyle w:val="21"/>
        <w:spacing w:before="180"/>
        <w:ind w:firstLine="280"/>
        <w:rPr>
          <w:i/>
          <w:iCs/>
        </w:rPr>
      </w:pPr>
    </w:p>
    <w:p w:rsidR="000B5D5A" w:rsidRDefault="000B5D5A">
      <w:pPr>
        <w:pStyle w:val="21"/>
        <w:spacing w:before="180"/>
        <w:ind w:firstLine="280"/>
        <w:rPr>
          <w:i/>
          <w:iCs/>
        </w:rPr>
      </w:pPr>
    </w:p>
    <w:p w:rsidR="000B5D5A" w:rsidRDefault="000B5D5A">
      <w:pPr>
        <w:pStyle w:val="6"/>
        <w:spacing w:before="0"/>
      </w:pPr>
    </w:p>
    <w:p w:rsidR="000B5D5A" w:rsidRDefault="000B5D5A">
      <w:pPr>
        <w:pStyle w:val="6"/>
        <w:spacing w:before="0"/>
      </w:pPr>
    </w:p>
    <w:p w:rsidR="000B5D5A" w:rsidRDefault="000B5D5A">
      <w:pPr>
        <w:pStyle w:val="6"/>
        <w:spacing w:before="0"/>
      </w:pPr>
      <w:r>
        <w:t>Анализ эффективности использования ресурсов</w:t>
      </w:r>
    </w:p>
    <w:p w:rsidR="000B5D5A" w:rsidRDefault="000B5D5A">
      <w:pPr>
        <w:spacing w:before="160"/>
        <w:ind w:firstLine="300"/>
        <w:rPr>
          <w:sz w:val="24"/>
          <w:szCs w:val="24"/>
        </w:rPr>
      </w:pPr>
      <w:r>
        <w:rPr>
          <w:sz w:val="24"/>
          <w:szCs w:val="24"/>
        </w:rPr>
        <w:t>На эффективность и соответственно конкурентоспособность товара прежде всего оказывают влияние три фактора: себестои</w:t>
      </w:r>
      <w:r>
        <w:rPr>
          <w:sz w:val="24"/>
          <w:szCs w:val="24"/>
        </w:rPr>
        <w:softHyphen/>
        <w:t>мость, качество и затраты у потребителя. Ориентация любой дея</w:t>
      </w:r>
      <w:r>
        <w:rPr>
          <w:sz w:val="24"/>
          <w:szCs w:val="24"/>
        </w:rPr>
        <w:softHyphen/>
        <w:t>тельности на потребителя требует уточнения приоритетов: 1) сна</w:t>
      </w:r>
      <w:r>
        <w:rPr>
          <w:sz w:val="24"/>
          <w:szCs w:val="24"/>
        </w:rPr>
        <w:softHyphen/>
        <w:t>чала нужно повышать качество товара, 2) потом снижать затраты у потребителя (прежде всего за счет высокого качества товара и условии его применения), 3) в последнюю очередь нужно снижать себестоимость товара.</w:t>
      </w:r>
    </w:p>
    <w:p w:rsidR="000B5D5A" w:rsidRDefault="000B5D5A">
      <w:pPr>
        <w:ind w:firstLine="300"/>
        <w:rPr>
          <w:sz w:val="24"/>
          <w:szCs w:val="24"/>
        </w:rPr>
      </w:pPr>
      <w:r>
        <w:rPr>
          <w:sz w:val="24"/>
          <w:szCs w:val="24"/>
        </w:rPr>
        <w:t>Чтобы одновременно повышать качество и снижать затраты, нужно применять современные научные подходы и методы (функци</w:t>
      </w:r>
      <w:r>
        <w:rPr>
          <w:sz w:val="24"/>
          <w:szCs w:val="24"/>
        </w:rPr>
        <w:softHyphen/>
        <w:t>онально-стоимостный анализ, прогнозирование, моделирование, оптимизация и др.).</w:t>
      </w:r>
    </w:p>
    <w:p w:rsidR="000B5D5A" w:rsidRDefault="000B5D5A">
      <w:pPr>
        <w:ind w:firstLine="300"/>
        <w:rPr>
          <w:sz w:val="24"/>
          <w:szCs w:val="24"/>
        </w:rPr>
      </w:pPr>
    </w:p>
    <w:p w:rsidR="000B5D5A" w:rsidRDefault="000B5D5A">
      <w:pPr>
        <w:spacing w:before="40"/>
        <w:rPr>
          <w:sz w:val="24"/>
          <w:szCs w:val="24"/>
        </w:rPr>
      </w:pPr>
      <w:r>
        <w:rPr>
          <w:sz w:val="24"/>
          <w:szCs w:val="24"/>
        </w:rPr>
        <w:t>Рассмотрим показатели использования основных видов ресурсов.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производственные фонды</w:t>
      </w:r>
      <w:r>
        <w:rPr>
          <w:sz w:val="24"/>
          <w:szCs w:val="24"/>
        </w:rPr>
        <w:t xml:space="preserve"> характеризуются струк</w:t>
      </w:r>
      <w:r>
        <w:rPr>
          <w:sz w:val="24"/>
          <w:szCs w:val="24"/>
        </w:rPr>
        <w:softHyphen/>
        <w:t>турными показателями и показателями эффективности их исполь</w:t>
      </w:r>
      <w:r>
        <w:rPr>
          <w:sz w:val="24"/>
          <w:szCs w:val="24"/>
        </w:rPr>
        <w:softHyphen/>
        <w:t>зования.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К структурным показателям основных фондов относятся сле</w:t>
      </w:r>
      <w:r>
        <w:rPr>
          <w:sz w:val="24"/>
          <w:szCs w:val="24"/>
        </w:rPr>
        <w:softHyphen/>
        <w:t>дующие: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1)</w:t>
      </w:r>
      <w:r>
        <w:rPr>
          <w:i/>
          <w:iCs/>
          <w:sz w:val="24"/>
          <w:szCs w:val="24"/>
        </w:rPr>
        <w:t xml:space="preserve"> удельный вес активной части основных фондов;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 коэффициент выбытия основных фондов (ОФ);</w:t>
      </w:r>
    </w:p>
    <w:p w:rsidR="000B5D5A" w:rsidRDefault="000B5D5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коэффициент обновления ОФ;</w:t>
      </w:r>
    </w:p>
    <w:p w:rsidR="000B5D5A" w:rsidRDefault="000B5D5A">
      <w:pPr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коэффициент годности ОФ (с учетом физического и мораль</w:t>
      </w:r>
      <w:r>
        <w:rPr>
          <w:i/>
          <w:iCs/>
          <w:sz w:val="24"/>
          <w:szCs w:val="24"/>
        </w:rPr>
        <w:softHyphen/>
        <w:t>ного износа);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 показателям эффективности использования ОФ относятся следующие:</w:t>
      </w:r>
    </w:p>
    <w:p w:rsidR="000B5D5A" w:rsidRDefault="000B5D5A">
      <w:pPr>
        <w:pStyle w:val="21"/>
        <w:numPr>
          <w:ilvl w:val="0"/>
          <w:numId w:val="5"/>
        </w:numPr>
        <w:spacing w:before="180"/>
        <w:rPr>
          <w:i/>
          <w:iCs/>
          <w:lang w:val="en-US"/>
        </w:rPr>
      </w:pPr>
      <w:r>
        <w:rPr>
          <w:i/>
          <w:iCs/>
        </w:rPr>
        <w:t>фондоотдача</w:t>
      </w:r>
      <w:r>
        <w:rPr>
          <w:i/>
          <w:iCs/>
          <w:lang w:val="en-US"/>
        </w:rPr>
        <w:t xml:space="preserve"> (f)</w:t>
      </w:r>
    </w:p>
    <w:p w:rsidR="000B5D5A" w:rsidRDefault="000B5D5A">
      <w:pPr>
        <w:pStyle w:val="21"/>
        <w:spacing w:before="180"/>
        <w:ind w:left="280"/>
        <w:rPr>
          <w:lang w:val="en-US"/>
        </w:rPr>
      </w:pPr>
    </w:p>
    <w:p w:rsidR="000B5D5A" w:rsidRDefault="0014583C">
      <w:pPr>
        <w:pStyle w:val="21"/>
        <w:spacing w:before="180"/>
        <w:ind w:left="3520" w:firstLine="80"/>
        <w:rPr>
          <w:lang w:val="en-US"/>
        </w:rPr>
      </w:pPr>
      <w:r>
        <w:rPr>
          <w:i/>
          <w:iCs/>
          <w:position w:val="-32"/>
          <w:lang w:val="en-US"/>
        </w:rPr>
        <w:pict>
          <v:shape id="_x0000_i1083" type="#_x0000_t75" style="width:50.25pt;height:44.25pt" fillcolor="window">
            <v:imagedata r:id="rId62" o:title=""/>
          </v:shape>
        </w:pict>
      </w:r>
    </w:p>
    <w:p w:rsidR="000B5D5A" w:rsidRDefault="000B5D5A">
      <w:pPr>
        <w:pStyle w:val="21"/>
        <w:spacing w:before="180"/>
        <w:rPr>
          <w:lang w:val="en-US"/>
        </w:rPr>
      </w:pPr>
    </w:p>
    <w:p w:rsidR="000B5D5A" w:rsidRDefault="000B5D5A">
      <w:pPr>
        <w:pStyle w:val="21"/>
        <w:spacing w:before="180"/>
        <w:rPr>
          <w:lang w:val="en-US"/>
        </w:rPr>
      </w:pPr>
      <w:r>
        <w:rPr>
          <w:lang w:val="en-US"/>
        </w:rPr>
        <w:t xml:space="preserve">где </w:t>
      </w:r>
    </w:p>
    <w:p w:rsidR="000B5D5A" w:rsidRDefault="000B5D5A">
      <w:pPr>
        <w:pStyle w:val="21"/>
        <w:spacing w:before="180"/>
        <w:ind w:firstLine="720"/>
      </w:pPr>
      <w:r>
        <w:rPr>
          <w:lang w:val="en-US"/>
        </w:rPr>
        <w:t xml:space="preserve">V- </w:t>
      </w:r>
      <w:r>
        <w:t>общий объём продаж;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4"/>
        </w:rPr>
        <w:pict>
          <v:shape id="_x0000_i1084" type="#_x0000_t75" style="width:20.25pt;height:18.75pt" fillcolor="window">
            <v:imagedata r:id="rId63" o:title=""/>
          </v:shape>
        </w:pict>
      </w:r>
      <w:r>
        <w:t>- среднегодовая стоимость ОФ;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numPr>
          <w:ilvl w:val="0"/>
          <w:numId w:val="5"/>
        </w:numPr>
        <w:spacing w:before="180"/>
        <w:rPr>
          <w:i/>
          <w:iCs/>
        </w:rPr>
      </w:pPr>
      <w:r>
        <w:rPr>
          <w:i/>
          <w:iCs/>
        </w:rPr>
        <w:t xml:space="preserve">коэффициент использования производственной мощности </w:t>
      </w:r>
    </w:p>
    <w:p w:rsidR="000B5D5A" w:rsidRDefault="000B5D5A">
      <w:pPr>
        <w:pStyle w:val="21"/>
        <w:spacing w:before="180"/>
        <w:ind w:left="280"/>
        <w:rPr>
          <w:i/>
          <w:iCs/>
        </w:rPr>
      </w:pPr>
    </w:p>
    <w:p w:rsidR="000B5D5A" w:rsidRDefault="0014583C">
      <w:pPr>
        <w:pStyle w:val="21"/>
        <w:spacing w:before="180"/>
        <w:ind w:left="2160"/>
        <w:rPr>
          <w:i/>
          <w:iCs/>
        </w:rPr>
      </w:pPr>
      <w:r>
        <w:rPr>
          <w:i/>
          <w:iCs/>
          <w:position w:val="-24"/>
        </w:rPr>
        <w:pict>
          <v:shape id="_x0000_i1085" type="#_x0000_t75" style="width:65.25pt;height:39.75pt" fillcolor="window">
            <v:imagedata r:id="rId64" o:title=""/>
          </v:shape>
        </w:pict>
      </w:r>
    </w:p>
    <w:p w:rsidR="000B5D5A" w:rsidRDefault="000B5D5A">
      <w:pPr>
        <w:pStyle w:val="21"/>
        <w:spacing w:before="180"/>
      </w:pPr>
      <w:r>
        <w:t>где</w:t>
      </w:r>
    </w:p>
    <w:p w:rsidR="000B5D5A" w:rsidRDefault="000B5D5A">
      <w:pPr>
        <w:pStyle w:val="21"/>
        <w:spacing w:before="180"/>
      </w:pPr>
      <w:r>
        <w:tab/>
      </w:r>
      <w:r>
        <w:rPr>
          <w:lang w:val="en-US"/>
        </w:rPr>
        <w:t xml:space="preserve">N- </w:t>
      </w:r>
      <w:r>
        <w:t>производственная мощность фирмы за тот же период (максимально возможный выпуск продукции);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numPr>
          <w:ilvl w:val="0"/>
          <w:numId w:val="5"/>
        </w:numPr>
        <w:spacing w:before="180"/>
        <w:rPr>
          <w:i/>
          <w:iCs/>
        </w:rPr>
      </w:pPr>
      <w:r>
        <w:rPr>
          <w:i/>
          <w:iCs/>
        </w:rPr>
        <w:t>коэффициент сменности работы технологического оборудования</w:t>
      </w:r>
    </w:p>
    <w:p w:rsidR="000B5D5A" w:rsidRDefault="000B5D5A">
      <w:pPr>
        <w:pStyle w:val="21"/>
        <w:spacing w:before="180"/>
        <w:ind w:left="280"/>
        <w:rPr>
          <w:i/>
          <w:iCs/>
        </w:rPr>
      </w:pPr>
    </w:p>
    <w:p w:rsidR="000B5D5A" w:rsidRDefault="0014583C">
      <w:pPr>
        <w:pStyle w:val="21"/>
        <w:spacing w:before="180"/>
        <w:ind w:left="2800" w:firstLine="80"/>
        <w:rPr>
          <w:i/>
          <w:iCs/>
        </w:rPr>
      </w:pPr>
      <w:r>
        <w:rPr>
          <w:i/>
          <w:iCs/>
          <w:position w:val="-32"/>
        </w:rPr>
        <w:pict>
          <v:shape id="_x0000_i1086" type="#_x0000_t75" style="width:140.25pt;height:43.5pt" fillcolor="window">
            <v:imagedata r:id="rId65" o:title=""/>
          </v:shape>
        </w:pict>
      </w:r>
    </w:p>
    <w:p w:rsidR="000B5D5A" w:rsidRDefault="000B5D5A">
      <w:pPr>
        <w:pStyle w:val="21"/>
        <w:spacing w:before="180"/>
        <w:rPr>
          <w:i/>
          <w:iCs/>
        </w:rPr>
      </w:pPr>
    </w:p>
    <w:p w:rsidR="000B5D5A" w:rsidRDefault="000B5D5A">
      <w:pPr>
        <w:pStyle w:val="21"/>
        <w:spacing w:before="180"/>
      </w:pPr>
      <w:r>
        <w:t xml:space="preserve">где 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4"/>
          <w:lang w:val="en-US"/>
        </w:rPr>
        <w:pict>
          <v:shape id="_x0000_i1087" type="#_x0000_t75" style="width:15pt;height:18.75pt" fillcolor="window">
            <v:imagedata r:id="rId66" o:title=""/>
          </v:shape>
        </w:pict>
      </w:r>
      <w:r>
        <w:rPr>
          <w:lang w:val="en-US"/>
        </w:rPr>
        <w:t xml:space="preserve">- </w:t>
      </w:r>
      <w:r>
        <w:t>количество единиц оборудования, стоящего в резерве и ремонте;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0"/>
        </w:rPr>
        <w:pict>
          <v:shape id="_x0000_i1088" type="#_x0000_t75" style="width:12pt;height:17.25pt" fillcolor="window">
            <v:imagedata r:id="rId67" o:title=""/>
          </v:shape>
        </w:pict>
      </w:r>
      <w:r>
        <w:t>- количество единиц оборудования, работающего в одну смену;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0"/>
        </w:rPr>
        <w:pict>
          <v:shape id="_x0000_i1089" type="#_x0000_t75" style="width:14.25pt;height:17.25pt" fillcolor="window">
            <v:imagedata r:id="rId68" o:title=""/>
          </v:shape>
        </w:pict>
      </w:r>
      <w:r>
        <w:t>- то же в две смены;</w:t>
      </w:r>
    </w:p>
    <w:p w:rsidR="000B5D5A" w:rsidRDefault="000B5D5A">
      <w:pPr>
        <w:pStyle w:val="21"/>
        <w:spacing w:before="180"/>
      </w:pPr>
      <w:r>
        <w:tab/>
      </w:r>
      <w:r w:rsidR="0014583C">
        <w:rPr>
          <w:position w:val="-12"/>
        </w:rPr>
        <w:pict>
          <v:shape id="_x0000_i1090" type="#_x0000_t75" style="width:12.75pt;height:18pt" fillcolor="window">
            <v:imagedata r:id="rId69" o:title=""/>
          </v:shape>
        </w:pict>
      </w:r>
      <w:r>
        <w:t xml:space="preserve"> - то же в три смены;</w:t>
      </w:r>
    </w:p>
    <w:p w:rsidR="000B5D5A" w:rsidRDefault="000B5D5A">
      <w:pPr>
        <w:pStyle w:val="21"/>
        <w:numPr>
          <w:ilvl w:val="0"/>
          <w:numId w:val="5"/>
        </w:numPr>
        <w:spacing w:before="180"/>
        <w:rPr>
          <w:i/>
          <w:iCs/>
        </w:rPr>
      </w:pPr>
      <w:r>
        <w:rPr>
          <w:i/>
          <w:iCs/>
        </w:rPr>
        <w:t>коэффициент экстенсивного (во времени) использования ведущего оборудования;</w:t>
      </w:r>
    </w:p>
    <w:p w:rsidR="000B5D5A" w:rsidRDefault="000B5D5A">
      <w:pPr>
        <w:pStyle w:val="21"/>
        <w:numPr>
          <w:ilvl w:val="0"/>
          <w:numId w:val="5"/>
        </w:numPr>
        <w:spacing w:before="180"/>
        <w:rPr>
          <w:i/>
          <w:iCs/>
        </w:rPr>
      </w:pPr>
      <w:r>
        <w:rPr>
          <w:i/>
          <w:iCs/>
        </w:rPr>
        <w:t>коэффициент интенсивного ( по производительности) использования ведущего оборудования.</w:t>
      </w:r>
    </w:p>
    <w:p w:rsidR="000B5D5A" w:rsidRDefault="000B5D5A">
      <w:pPr>
        <w:pStyle w:val="21"/>
        <w:spacing w:before="180"/>
        <w:ind w:left="280"/>
      </w:pPr>
    </w:p>
    <w:p w:rsidR="000B5D5A" w:rsidRDefault="000B5D5A">
      <w:pPr>
        <w:pStyle w:val="21"/>
        <w:spacing w:before="180"/>
        <w:ind w:left="640"/>
        <w:rPr>
          <w:b/>
          <w:bCs/>
        </w:rPr>
      </w:pPr>
      <w:r>
        <w:rPr>
          <w:b/>
          <w:bCs/>
        </w:rPr>
        <w:t>Факторный анализ фондоотдачи</w:t>
      </w:r>
    </w:p>
    <w:p w:rsidR="000B5D5A" w:rsidRDefault="000B5D5A">
      <w:pPr>
        <w:pStyle w:val="21"/>
        <w:spacing w:before="180"/>
      </w:pPr>
      <w:r>
        <w:tab/>
        <w:t>Исходные данные для факторного анализа фондоотдачи приведены в табл. 4.4.</w:t>
      </w:r>
    </w:p>
    <w:p w:rsidR="000B5D5A" w:rsidRDefault="0014583C">
      <w:pPr>
        <w:pStyle w:val="21"/>
        <w:spacing w:before="180"/>
      </w:pPr>
      <w:r>
        <w:rPr>
          <w:noProof/>
        </w:rPr>
        <w:pict>
          <v:shape id="_x0000_s1029" type="#_x0000_t75" style="position:absolute;margin-left:-6.75pt;margin-top:33.7pt;width:554.4pt;height:302.4pt;z-index:251658240" o:allowincell="f">
            <v:imagedata r:id="rId70" o:title=""/>
            <w10:wrap type="topAndBottom"/>
          </v:shape>
        </w:pic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</w:p>
    <w:p w:rsidR="000B5D5A" w:rsidRDefault="000B5D5A">
      <w:pPr>
        <w:pStyle w:val="21"/>
        <w:spacing w:before="180"/>
      </w:pPr>
      <w:r>
        <w:rPr>
          <w:i/>
          <w:iCs/>
        </w:rPr>
        <w:t xml:space="preserve"> </w:t>
      </w:r>
      <w:r>
        <w:t>Расчёт влияния отдельных факторов на фондоотдачу.</w:t>
      </w:r>
    </w:p>
    <w:p w:rsidR="000B5D5A" w:rsidRDefault="000B5D5A">
      <w:pPr>
        <w:pStyle w:val="21"/>
        <w:numPr>
          <w:ilvl w:val="0"/>
          <w:numId w:val="6"/>
        </w:numPr>
        <w:spacing w:before="180"/>
      </w:pPr>
      <w:r>
        <w:t>Изменение фондоотдачи при изменении структуры ОПФ</w:t>
      </w:r>
    </w:p>
    <w:p w:rsidR="000B5D5A" w:rsidRDefault="000B5D5A">
      <w:pPr>
        <w:pStyle w:val="21"/>
        <w:spacing w:before="180"/>
        <w:ind w:left="720"/>
      </w:pPr>
    </w:p>
    <w:p w:rsidR="000B5D5A" w:rsidRDefault="0014583C">
      <w:pPr>
        <w:pStyle w:val="21"/>
        <w:spacing w:before="180"/>
        <w:ind w:left="720"/>
      </w:pPr>
      <w:r>
        <w:rPr>
          <w:position w:val="-24"/>
        </w:rPr>
        <w:pict>
          <v:shape id="_x0000_i1091" type="#_x0000_t75" style="width:201pt;height:39.75pt" fillcolor="window">
            <v:imagedata r:id="rId71" o:title="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numPr>
          <w:ilvl w:val="0"/>
          <w:numId w:val="6"/>
        </w:numPr>
        <w:spacing w:before="180"/>
      </w:pPr>
      <w:r>
        <w:t>Изменение фондоотдачи при изменении сменности работы оборудования</w:t>
      </w:r>
    </w:p>
    <w:p w:rsidR="000B5D5A" w:rsidRDefault="000B5D5A">
      <w:pPr>
        <w:pStyle w:val="21"/>
        <w:spacing w:before="180"/>
        <w:ind w:left="720"/>
      </w:pPr>
    </w:p>
    <w:p w:rsidR="000B5D5A" w:rsidRDefault="0014583C">
      <w:pPr>
        <w:pStyle w:val="21"/>
        <w:spacing w:before="180"/>
        <w:ind w:left="720"/>
      </w:pPr>
      <w:r>
        <w:rPr>
          <w:position w:val="-28"/>
        </w:rPr>
        <w:pict>
          <v:shape id="_x0000_i1092" type="#_x0000_t75" style="width:201pt;height:39.75pt" fillcolor="window">
            <v:imagedata r:id="rId72" o:title="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numPr>
          <w:ilvl w:val="0"/>
          <w:numId w:val="6"/>
        </w:numPr>
        <w:spacing w:before="180"/>
      </w:pPr>
      <w:r>
        <w:t>Изменение фондоотдачи при изменении удельного веса кооперированных поставок в себестоимости продукции</w: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spacing w:before="180"/>
        <w:ind w:left="720"/>
      </w:pPr>
    </w:p>
    <w:p w:rsidR="000B5D5A" w:rsidRDefault="0014583C">
      <w:pPr>
        <w:pStyle w:val="21"/>
        <w:spacing w:before="180"/>
        <w:ind w:left="720"/>
      </w:pPr>
      <w:r>
        <w:rPr>
          <w:position w:val="-24"/>
        </w:rPr>
        <w:pict>
          <v:shape id="_x0000_i1093" type="#_x0000_t75" style="width:216.75pt;height:37.5pt" fillcolor="window">
            <v:imagedata r:id="rId73" o:title="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numPr>
          <w:ilvl w:val="0"/>
          <w:numId w:val="6"/>
        </w:numPr>
        <w:spacing w:before="180"/>
      </w:pPr>
      <w:r>
        <w:t>Изменение фондоотдачи при изменении объема производства</w:t>
      </w:r>
    </w:p>
    <w:p w:rsidR="000B5D5A" w:rsidRDefault="000B5D5A">
      <w:pPr>
        <w:pStyle w:val="21"/>
        <w:spacing w:before="180"/>
      </w:pPr>
    </w:p>
    <w:p w:rsidR="000B5D5A" w:rsidRDefault="0014583C">
      <w:pPr>
        <w:pStyle w:val="21"/>
        <w:spacing w:before="180"/>
        <w:ind w:left="720"/>
      </w:pPr>
      <w:r>
        <w:rPr>
          <w:position w:val="-24"/>
        </w:rPr>
        <w:pict>
          <v:shape id="_x0000_i1094" type="#_x0000_t75" style="width:213pt;height:37.5pt" fillcolor="window">
            <v:imagedata r:id="rId74" o:title="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spacing w:before="180"/>
        <w:ind w:left="720"/>
      </w:pPr>
      <w:r>
        <w:t>Вывод: наибольшее влияние на фондоотдачу оказал второй фактор</w: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spacing w:before="180"/>
        <w:ind w:left="720"/>
      </w:pPr>
      <w:r>
        <w:rPr>
          <w:b/>
          <w:bCs/>
        </w:rPr>
        <w:t xml:space="preserve">Эффективность использования оборотных средств </w:t>
      </w:r>
      <w:r>
        <w:t>анализируется по следующим показателям:</w:t>
      </w:r>
    </w:p>
    <w:p w:rsidR="000B5D5A" w:rsidRDefault="000B5D5A">
      <w:pPr>
        <w:pStyle w:val="21"/>
        <w:spacing w:before="180"/>
        <w:rPr>
          <w:b/>
          <w:bCs/>
        </w:rPr>
      </w:pPr>
    </w:p>
    <w:p w:rsidR="000B5D5A" w:rsidRDefault="000B5D5A">
      <w:pPr>
        <w:pStyle w:val="21"/>
        <w:numPr>
          <w:ilvl w:val="0"/>
          <w:numId w:val="7"/>
        </w:numPr>
        <w:spacing w:before="180"/>
        <w:rPr>
          <w:i/>
          <w:iCs/>
        </w:rPr>
      </w:pPr>
      <w:r>
        <w:rPr>
          <w:i/>
          <w:iCs/>
        </w:rPr>
        <w:t>оборачиваемость оборотных средств (число оборотов за год)</w:t>
      </w:r>
    </w:p>
    <w:p w:rsidR="000B5D5A" w:rsidRDefault="000B5D5A">
      <w:pPr>
        <w:pStyle w:val="21"/>
        <w:spacing w:before="180"/>
        <w:rPr>
          <w:i/>
          <w:iCs/>
        </w:rPr>
      </w:pPr>
    </w:p>
    <w:p w:rsidR="000B5D5A" w:rsidRDefault="0014583C">
      <w:pPr>
        <w:pStyle w:val="21"/>
        <w:spacing w:before="180"/>
        <w:ind w:left="720"/>
      </w:pPr>
      <w:r>
        <w:rPr>
          <w:position w:val="-30"/>
        </w:rPr>
        <w:pict>
          <v:shape id="_x0000_i1095" type="#_x0000_t75" style="width:87pt;height:55.5pt" fillcolor="window">
            <v:imagedata r:id="rId75" o:title=""/>
          </v:shape>
        </w:pict>
      </w:r>
    </w:p>
    <w:p w:rsidR="000B5D5A" w:rsidRDefault="000B5D5A">
      <w:pPr>
        <w:pStyle w:val="21"/>
        <w:spacing w:before="180"/>
        <w:ind w:left="720"/>
      </w:pPr>
      <w:r>
        <w:t xml:space="preserve">где </w:t>
      </w:r>
      <w:r w:rsidR="0014583C">
        <w:rPr>
          <w:position w:val="-12"/>
        </w:rPr>
        <w:pict>
          <v:shape id="_x0000_i1096" type="#_x0000_t75" style="width:24.75pt;height:23.25pt" fillcolor="window">
            <v:imagedata r:id="rId76" o:title=""/>
          </v:shape>
        </w:pict>
      </w:r>
      <w:r>
        <w:t xml:space="preserve"> - средний остаток обработанных средств в конце рассматриваемого периода;</w:t>
      </w:r>
    </w:p>
    <w:p w:rsidR="000B5D5A" w:rsidRDefault="000B5D5A">
      <w:pPr>
        <w:pStyle w:val="21"/>
        <w:numPr>
          <w:ilvl w:val="0"/>
          <w:numId w:val="7"/>
        </w:numPr>
        <w:spacing w:before="180"/>
        <w:rPr>
          <w:i/>
          <w:iCs/>
        </w:rPr>
      </w:pPr>
      <w:r>
        <w:rPr>
          <w:i/>
          <w:iCs/>
        </w:rPr>
        <w:t>время оборота оборотных средств в днях</w:t>
      </w:r>
    </w:p>
    <w:p w:rsidR="000B5D5A" w:rsidRDefault="000B5D5A">
      <w:pPr>
        <w:pStyle w:val="21"/>
        <w:spacing w:before="180"/>
        <w:ind w:left="720"/>
      </w:pPr>
    </w:p>
    <w:p w:rsidR="000B5D5A" w:rsidRDefault="0014583C">
      <w:pPr>
        <w:pStyle w:val="21"/>
        <w:spacing w:before="180"/>
        <w:ind w:left="720"/>
      </w:pPr>
      <w:r>
        <w:rPr>
          <w:position w:val="-30"/>
        </w:rPr>
        <w:pict>
          <v:shape id="_x0000_i1097" type="#_x0000_t75" style="width:81.75pt;height:55.5pt" fillcolor="window">
            <v:imagedata r:id="rId77" o:title="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numPr>
          <w:ilvl w:val="0"/>
          <w:numId w:val="7"/>
        </w:numPr>
        <w:spacing w:before="180"/>
      </w:pPr>
      <w:r>
        <w:rPr>
          <w:i/>
          <w:iCs/>
        </w:rPr>
        <w:t>коэффициент закрепления оборотных средств за единицей выпускаемой продукции</w:t>
      </w:r>
    </w:p>
    <w:p w:rsidR="000B5D5A" w:rsidRDefault="000B5D5A">
      <w:pPr>
        <w:pStyle w:val="21"/>
        <w:spacing w:before="180"/>
        <w:ind w:left="720"/>
      </w:pPr>
    </w:p>
    <w:p w:rsidR="000B5D5A" w:rsidRDefault="0014583C">
      <w:pPr>
        <w:pStyle w:val="21"/>
        <w:spacing w:before="180"/>
        <w:ind w:left="720"/>
      </w:pPr>
      <w:r>
        <w:rPr>
          <w:position w:val="-24"/>
        </w:rPr>
        <w:pict>
          <v:shape id="_x0000_i1098" type="#_x0000_t75" style="width:90pt;height:51pt" fillcolor="window">
            <v:imagedata r:id="rId78" o:title=""/>
          </v:shape>
        </w:pict>
      </w:r>
    </w:p>
    <w:p w:rsidR="000B5D5A" w:rsidRDefault="000B5D5A">
      <w:pPr>
        <w:pStyle w:val="21"/>
        <w:numPr>
          <w:ilvl w:val="0"/>
          <w:numId w:val="7"/>
        </w:numPr>
        <w:spacing w:before="180"/>
        <w:rPr>
          <w:i/>
          <w:iCs/>
        </w:rPr>
      </w:pPr>
      <w:r>
        <w:rPr>
          <w:i/>
          <w:iCs/>
        </w:rPr>
        <w:t xml:space="preserve">коэффициент использования </w:t>
      </w:r>
      <w:r>
        <w:rPr>
          <w:i/>
          <w:iCs/>
          <w:lang w:val="en-US"/>
        </w:rPr>
        <w:t>i-</w:t>
      </w:r>
      <w:r>
        <w:rPr>
          <w:i/>
          <w:iCs/>
        </w:rPr>
        <w:t>го вида материала в производстве;</w:t>
      </w:r>
    </w:p>
    <w:p w:rsidR="000B5D5A" w:rsidRDefault="000B5D5A">
      <w:pPr>
        <w:pStyle w:val="21"/>
        <w:numPr>
          <w:ilvl w:val="0"/>
          <w:numId w:val="7"/>
        </w:numPr>
        <w:spacing w:before="180"/>
        <w:rPr>
          <w:i/>
          <w:iCs/>
        </w:rPr>
      </w:pPr>
      <w:r>
        <w:rPr>
          <w:i/>
          <w:iCs/>
        </w:rPr>
        <w:t>экономический эффект внедрения мероприятий по снижению норм расхода материалов</w:t>
      </w:r>
    </w:p>
    <w:p w:rsidR="000B5D5A" w:rsidRDefault="000B5D5A">
      <w:pPr>
        <w:pStyle w:val="21"/>
        <w:spacing w:before="180"/>
        <w:ind w:left="720"/>
        <w:rPr>
          <w:i/>
          <w:iCs/>
        </w:rPr>
      </w:pPr>
    </w:p>
    <w:p w:rsidR="000B5D5A" w:rsidRDefault="000B5D5A">
      <w:pPr>
        <w:pStyle w:val="a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Сущность SWOT-анализа</w:t>
      </w:r>
    </w:p>
    <w:p w:rsidR="000B5D5A" w:rsidRDefault="000B5D5A">
      <w:pPr>
        <w:pStyle w:val="21"/>
        <w:spacing w:before="180"/>
        <w:ind w:left="720"/>
      </w:pPr>
      <w:r>
        <w:t>При разработке стратегических планов многие фирмы приме</w:t>
      </w:r>
      <w:r>
        <w:softHyphen/>
        <w:t>няют SWOT-анализ (рис. 4.4).</w:t>
      </w:r>
    </w:p>
    <w:p w:rsidR="000B5D5A" w:rsidRDefault="0014583C">
      <w:pPr>
        <w:pStyle w:val="21"/>
        <w:spacing w:before="180"/>
        <w:ind w:left="720"/>
      </w:pPr>
      <w:r>
        <w:pict>
          <v:shape id="_x0000_i1099" type="#_x0000_t75" style="width:422.25pt;height:333pt" fillcolor="window">
            <v:imagedata r:id="rId79" o:title="untitled1"/>
          </v:shape>
        </w:pict>
      </w: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spacing w:before="180"/>
        <w:ind w:left="720"/>
      </w:pPr>
    </w:p>
    <w:p w:rsidR="000B5D5A" w:rsidRDefault="000B5D5A">
      <w:pPr>
        <w:pStyle w:val="21"/>
        <w:spacing w:before="180"/>
        <w:ind w:left="720" w:firstLine="720"/>
      </w:pPr>
      <w:r>
        <w:t>В проанализированной нами литературе сущность SWOT-ана-лиза раскрывается укрупнено. Он является одним из первых эта</w:t>
      </w:r>
      <w:r>
        <w:softHyphen/>
        <w:t>пов стратегического планирования. На наш взгляд, идея</w:t>
      </w:r>
      <w:r>
        <w:rPr>
          <w:lang w:val="en-US"/>
        </w:rPr>
        <w:t xml:space="preserve"> SWOT-</w:t>
      </w:r>
      <w:r>
        <w:t>анализа заключается в следующем: а) принятие усилий для превращения слабостей в силу и угроз в возможности; б) развитие сильных сторон фирмы в соответствии с ее ограниченными воз</w:t>
      </w:r>
      <w:r>
        <w:softHyphen/>
        <w:t>можностями.</w:t>
      </w:r>
    </w:p>
    <w:p w:rsidR="000B5D5A" w:rsidRDefault="000B5D5A">
      <w:pPr>
        <w:pStyle w:val="21"/>
        <w:spacing w:before="180"/>
        <w:ind w:left="720" w:firstLine="720"/>
      </w:pPr>
    </w:p>
    <w:p w:rsidR="000B5D5A" w:rsidRDefault="000B5D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SWOT-анализ нами предлагается разбить на ряд этапов.</w:t>
      </w:r>
    </w:p>
    <w:p w:rsidR="000B5D5A" w:rsidRDefault="000B5D5A">
      <w:pPr>
        <w:spacing w:before="80" w:line="220" w:lineRule="auto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На первом этапе</w:t>
      </w:r>
      <w:r>
        <w:rPr>
          <w:sz w:val="24"/>
          <w:szCs w:val="24"/>
        </w:rPr>
        <w:t xml:space="preserve"> SWOT-анализа глубоко изучаются силы - кон</w:t>
      </w:r>
      <w:r>
        <w:rPr>
          <w:sz w:val="24"/>
          <w:szCs w:val="24"/>
        </w:rPr>
        <w:softHyphen/>
        <w:t>курентные преимущества фирмы в следующих областях: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патентоспособность выпускаемых товаров;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цена товаров;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прогрессивность технологии;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квалификация кадров;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стоимость ресурсов, применяемых фирмой;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возраст основных производственных фондов;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географическое расположение фирмы;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• инфраструктура;</w:t>
      </w:r>
    </w:p>
    <w:p w:rsidR="000B5D5A" w:rsidRDefault="000B5D5A">
      <w:pPr>
        <w:spacing w:before="20"/>
        <w:ind w:firstLine="280"/>
        <w:rPr>
          <w:sz w:val="24"/>
          <w:szCs w:val="24"/>
        </w:rPr>
      </w:pPr>
      <w:r>
        <w:rPr>
          <w:sz w:val="24"/>
          <w:szCs w:val="24"/>
        </w:rPr>
        <w:t>• система менеджмента (в т. ч. маркетинга);</w:t>
      </w:r>
    </w:p>
    <w:p w:rsidR="000B5D5A" w:rsidRDefault="000B5D5A">
      <w:pPr>
        <w:pStyle w:val="23"/>
      </w:pPr>
      <w:r>
        <w:t>• сила конкуренции на "входе" и "выходе" системы менедж</w:t>
      </w:r>
      <w:r>
        <w:softHyphen/>
        <w:t>мента фирмы и др.</w:t>
      </w:r>
    </w:p>
    <w:p w:rsidR="000B5D5A" w:rsidRDefault="000B5D5A">
      <w:pPr>
        <w:spacing w:line="220" w:lineRule="auto"/>
        <w:ind w:firstLine="280"/>
        <w:rPr>
          <w:sz w:val="24"/>
          <w:szCs w:val="24"/>
        </w:rPr>
      </w:pPr>
    </w:p>
    <w:p w:rsidR="000B5D5A" w:rsidRDefault="000B5D5A">
      <w:pPr>
        <w:spacing w:before="60"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На втором этапе</w:t>
      </w:r>
      <w:r>
        <w:rPr>
          <w:sz w:val="24"/>
          <w:szCs w:val="24"/>
        </w:rPr>
        <w:t xml:space="preserve"> SWOT-анализа изучаются слабости фирмы. Он начинается с анализа конкурентоспособности выпускаемых товаров по всем рынкам. Строится дерево показателей конкурен</w:t>
      </w:r>
      <w:r>
        <w:rPr>
          <w:sz w:val="24"/>
          <w:szCs w:val="24"/>
        </w:rPr>
        <w:softHyphen/>
        <w:t>тоспособности: на 0-м уровне - комплексный показатель конку</w:t>
      </w:r>
      <w:r>
        <w:rPr>
          <w:sz w:val="24"/>
          <w:szCs w:val="24"/>
        </w:rPr>
        <w:softHyphen/>
        <w:t>рентоспособности конкретного товара; на 1-м уровне - полезный эффект (интегральный показатель качества), совокупные затра</w:t>
      </w:r>
      <w:r>
        <w:rPr>
          <w:sz w:val="24"/>
          <w:szCs w:val="24"/>
        </w:rPr>
        <w:softHyphen/>
        <w:t>ты, условия применения товара; на 2-м уровне - конкретные пока</w:t>
      </w:r>
      <w:r>
        <w:rPr>
          <w:sz w:val="24"/>
          <w:szCs w:val="24"/>
        </w:rPr>
        <w:softHyphen/>
        <w:t>затели и т. д. Рассчитываются показатели в соответствии с постро</w:t>
      </w:r>
      <w:r>
        <w:rPr>
          <w:sz w:val="24"/>
          <w:szCs w:val="24"/>
        </w:rPr>
        <w:softHyphen/>
        <w:t>енным деревом. Собираются или прогнозируются аналогичные показатели по конкурирующим товарам. Определяются слабости по изученным на первом этапе конкурентным преимуществам фирмы.</w:t>
      </w:r>
    </w:p>
    <w:p w:rsidR="000B5D5A" w:rsidRDefault="000B5D5A">
      <w:pPr>
        <w:spacing w:before="80"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На третьем этапе</w:t>
      </w:r>
      <w:r>
        <w:rPr>
          <w:sz w:val="24"/>
          <w:szCs w:val="24"/>
        </w:rPr>
        <w:t xml:space="preserve"> SWOT-анализа изучаются факторы макро</w:t>
      </w:r>
      <w:r>
        <w:rPr>
          <w:sz w:val="24"/>
          <w:szCs w:val="24"/>
        </w:rPr>
        <w:softHyphen/>
        <w:t>среды фирмы (политические, экономические, технологические, рыночные и др.) с целью прогнозирования стратегических и так</w:t>
      </w:r>
      <w:r>
        <w:rPr>
          <w:sz w:val="24"/>
          <w:szCs w:val="24"/>
        </w:rPr>
        <w:softHyphen/>
        <w:t>тических угроз фирме и своевременного предотвращения убыт</w:t>
      </w:r>
      <w:r>
        <w:rPr>
          <w:sz w:val="24"/>
          <w:szCs w:val="24"/>
        </w:rPr>
        <w:softHyphen/>
        <w:t>ков от них.</w:t>
      </w:r>
    </w:p>
    <w:p w:rsidR="000B5D5A" w:rsidRDefault="000B5D5A">
      <w:pPr>
        <w:spacing w:before="80" w:line="22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На четвертом этапе</w:t>
      </w:r>
      <w:r>
        <w:rPr>
          <w:sz w:val="24"/>
          <w:szCs w:val="24"/>
        </w:rPr>
        <w:t xml:space="preserve"> изучаются стратегические и тактические возможности фирмы (капитал, активы и т. п.), необходимые для предотвращения угроз, уменьшения слабостей и роста силы.</w:t>
      </w:r>
    </w:p>
    <w:p w:rsidR="000B5D5A" w:rsidRDefault="000B5D5A">
      <w:pPr>
        <w:pStyle w:val="21"/>
        <w:spacing w:before="180"/>
        <w:ind w:firstLine="720"/>
      </w:pPr>
      <w:r>
        <w:t xml:space="preserve">На последнем, </w:t>
      </w:r>
      <w:r>
        <w:rPr>
          <w:b/>
          <w:bCs/>
        </w:rPr>
        <w:t>пятом этапе</w:t>
      </w:r>
      <w:r>
        <w:t xml:space="preserve"> SWOT-анализа согласуются силы с возможностями для формирования проекта отдельных разделов стратегии фирмы  (этот вопрос рассматривается в курсе "Страте</w:t>
      </w:r>
      <w:r>
        <w:softHyphen/>
        <w:t>гический менеджмент").</w:t>
      </w:r>
    </w:p>
    <w:p w:rsidR="000B5D5A" w:rsidRDefault="000B5D5A">
      <w:pPr>
        <w:pStyle w:val="21"/>
        <w:spacing w:before="180"/>
      </w:pPr>
    </w:p>
    <w:p w:rsidR="000B5D5A" w:rsidRDefault="000B5D5A">
      <w:pPr>
        <w:pStyle w:val="1"/>
      </w:pPr>
      <w:r>
        <w:t>Анализ финансового состояния фирмы с позиций конкурентоспособности</w:t>
      </w:r>
    </w:p>
    <w:p w:rsidR="000B5D5A" w:rsidRDefault="000B5D5A">
      <w:pPr>
        <w:spacing w:before="180"/>
        <w:ind w:firstLine="720"/>
        <w:rPr>
          <w:sz w:val="24"/>
          <w:szCs w:val="24"/>
        </w:rPr>
      </w:pPr>
      <w:r>
        <w:rPr>
          <w:sz w:val="24"/>
          <w:szCs w:val="24"/>
        </w:rPr>
        <w:t>Сегодняшнее финансовое состояние фирмы определяется ка</w:t>
      </w:r>
      <w:r>
        <w:rPr>
          <w:sz w:val="24"/>
          <w:szCs w:val="24"/>
        </w:rPr>
        <w:softHyphen/>
        <w:t>чеством и эффективностью системы менеджмента, функциониру</w:t>
      </w:r>
      <w:r>
        <w:rPr>
          <w:sz w:val="24"/>
          <w:szCs w:val="24"/>
        </w:rPr>
        <w:softHyphen/>
        <w:t xml:space="preserve">ющей вчера (допустим, в 1995 г.), качеством стратегии фирмы до 1998 г. (включительно). Поэтому анализ финансового состояния фирмы следует начинать с анализа факторов, которые </w:t>
      </w:r>
      <w:r>
        <w:rPr>
          <w:b/>
          <w:bCs/>
          <w:sz w:val="24"/>
          <w:szCs w:val="24"/>
        </w:rPr>
        <w:t>были ис</w:t>
      </w:r>
      <w:r>
        <w:rPr>
          <w:b/>
          <w:bCs/>
          <w:sz w:val="24"/>
          <w:szCs w:val="24"/>
        </w:rPr>
        <w:softHyphen/>
        <w:t>пользованы вчера. Сегодня мы пожинаем плоды вчерашнего тру</w:t>
      </w:r>
      <w:r>
        <w:rPr>
          <w:b/>
          <w:bCs/>
          <w:sz w:val="24"/>
          <w:szCs w:val="24"/>
        </w:rPr>
        <w:softHyphen/>
        <w:t>да</w:t>
      </w:r>
      <w:r>
        <w:rPr>
          <w:sz w:val="24"/>
          <w:szCs w:val="24"/>
        </w:rPr>
        <w:t>. К этим факторам рекомендуется относить следующие: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качество нормативно-технических документов по системе ме</w:t>
      </w:r>
      <w:r>
        <w:rPr>
          <w:sz w:val="24"/>
          <w:szCs w:val="24"/>
        </w:rPr>
        <w:softHyphen/>
        <w:t>неджмента, которые были применены вчера (допустим в 1995 г.);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качество стратегии фирмы (допустим до 1998 г.);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степень использования конкурентных преимуществ при раз</w:t>
      </w:r>
      <w:r>
        <w:rPr>
          <w:sz w:val="24"/>
          <w:szCs w:val="24"/>
        </w:rPr>
        <w:softHyphen/>
        <w:t>работке стратегии фирмы;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динамика циклов прибыльности товаров фирмы за прошлый период и на перспективу;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эффективность использования ресурсов;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динамика конкурентоспособности товаров фирмы на конк</w:t>
      </w:r>
      <w:r>
        <w:rPr>
          <w:sz w:val="24"/>
          <w:szCs w:val="24"/>
        </w:rPr>
        <w:softHyphen/>
        <w:t>ретных рынках и фирмы в целом;</w:t>
      </w:r>
    </w:p>
    <w:p w:rsidR="000B5D5A" w:rsidRDefault="000B5D5A">
      <w:pPr>
        <w:ind w:firstLine="280"/>
        <w:rPr>
          <w:sz w:val="24"/>
          <w:szCs w:val="24"/>
        </w:rPr>
      </w:pPr>
      <w:r>
        <w:rPr>
          <w:sz w:val="24"/>
          <w:szCs w:val="24"/>
        </w:rPr>
        <w:t>• устойчивость функционирования фирмы.</w:t>
      </w:r>
    </w:p>
    <w:p w:rsidR="000B5D5A" w:rsidRDefault="000B5D5A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Раскроем содержание перечисленных факторов.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Качество нормативно-методических документов</w:t>
      </w:r>
      <w:r>
        <w:rPr>
          <w:sz w:val="24"/>
          <w:szCs w:val="24"/>
        </w:rPr>
        <w:t xml:space="preserve"> определяет</w:t>
      </w:r>
      <w:r>
        <w:rPr>
          <w:sz w:val="24"/>
          <w:szCs w:val="24"/>
        </w:rPr>
        <w:softHyphen/>
        <w:t>ся их полнотой по составу и содержанию, обоснованностью реко</w:t>
      </w:r>
      <w:r>
        <w:rPr>
          <w:sz w:val="24"/>
          <w:szCs w:val="24"/>
        </w:rPr>
        <w:softHyphen/>
        <w:t>мендуемых методов, требований, показателей, научных подходов, принципов. Нормативно-методические документы должны охва</w:t>
      </w:r>
      <w:r>
        <w:rPr>
          <w:sz w:val="24"/>
          <w:szCs w:val="24"/>
        </w:rPr>
        <w:softHyphen/>
        <w:t>тывать все компоненты системы менеджмента, учитывать науч</w:t>
      </w:r>
      <w:r>
        <w:rPr>
          <w:sz w:val="24"/>
          <w:szCs w:val="24"/>
        </w:rPr>
        <w:softHyphen/>
        <w:t>ные подходы и принципы менеджмента, международные требова</w:t>
      </w:r>
      <w:r>
        <w:rPr>
          <w:sz w:val="24"/>
          <w:szCs w:val="24"/>
        </w:rPr>
        <w:softHyphen/>
        <w:t>ния по стандартизации, сохранению экосистемы, безопасности то</w:t>
      </w:r>
      <w:r>
        <w:rPr>
          <w:sz w:val="24"/>
          <w:szCs w:val="24"/>
        </w:rPr>
        <w:softHyphen/>
        <w:t>варов и услуг, взаимозаменяемости объектов и др. Например, если при разработке стратегии фирмы не были использованы между</w:t>
      </w:r>
      <w:r>
        <w:rPr>
          <w:sz w:val="24"/>
          <w:szCs w:val="24"/>
        </w:rPr>
        <w:softHyphen/>
        <w:t>народные стандарты ИСО серии 9000 по системам качества, Реко</w:t>
      </w:r>
      <w:r>
        <w:rPr>
          <w:sz w:val="24"/>
          <w:szCs w:val="24"/>
        </w:rPr>
        <w:softHyphen/>
        <w:t>мендации по сертификации, стандарты по функционально-стоимо</w:t>
      </w:r>
      <w:r>
        <w:rPr>
          <w:sz w:val="24"/>
          <w:szCs w:val="24"/>
        </w:rPr>
        <w:softHyphen/>
        <w:t>стному анализу, методики оптимизации технических и социально-экономических процессов, нечего рассчитывать на выпуск конкурентоспособных объектов. Чем быстрее "ковбойский" ме</w:t>
      </w:r>
      <w:r>
        <w:rPr>
          <w:sz w:val="24"/>
          <w:szCs w:val="24"/>
        </w:rPr>
        <w:softHyphen/>
        <w:t>неджмент уступит место научному менеджменту, тем успешнее пойдут дела в области конкуренции.</w:t>
      </w:r>
    </w:p>
    <w:p w:rsidR="000B5D5A" w:rsidRDefault="000B5D5A">
      <w:pPr>
        <w:pStyle w:val="21"/>
        <w:spacing w:before="180"/>
        <w:ind w:firstLine="260"/>
      </w:pPr>
      <w:r>
        <w:rPr>
          <w:b/>
          <w:bCs/>
        </w:rPr>
        <w:t xml:space="preserve">Качество стратегии фирмы </w:t>
      </w:r>
      <w:r>
        <w:t>определяется ее составом и содер</w:t>
      </w:r>
      <w:r>
        <w:softHyphen/>
        <w:t>жанием, количеством и глубиной применяемых научных подходов и современных методов. Тенденции экономического развития кон</w:t>
      </w:r>
      <w:r>
        <w:softHyphen/>
        <w:t>курентоспособных стран характеризуются резким увеличением затрат на стратегический маркетинг, формирование системы менеджмента, на НИОКР ради многократной экономии на последу</w:t>
      </w:r>
      <w:r>
        <w:softHyphen/>
        <w:t>ющих стадиях жизненного цикла объектов и обеспечения их кон</w:t>
      </w:r>
      <w:r>
        <w:softHyphen/>
        <w:t>курентоспособности на внешних рынках. Эти вопросы освещают</w:t>
      </w:r>
      <w:r>
        <w:softHyphen/>
        <w:t>ся в курсе "Стратегический менеджмент".</w:t>
      </w:r>
    </w:p>
    <w:p w:rsidR="000B5D5A" w:rsidRDefault="000B5D5A">
      <w:pPr>
        <w:pStyle w:val="21"/>
        <w:spacing w:before="180"/>
        <w:ind w:firstLine="260"/>
      </w:pPr>
      <w:r>
        <w:rPr>
          <w:b/>
          <w:bCs/>
        </w:rPr>
        <w:t>Анализ динамики циклов прибыльности</w:t>
      </w:r>
      <w:r>
        <w:t xml:space="preserve"> товаров фирмы за прошлый период и на перспективу должен дать ответ на следую</w:t>
      </w:r>
      <w:r>
        <w:softHyphen/>
        <w:t>щие вопросы: Как живут наши родители за счет вчерашней при</w:t>
      </w:r>
      <w:r>
        <w:softHyphen/>
        <w:t>были? Как мы (дети) живем сегодня? Как мы будем жить завтра? Для ответа на эти вопросы строятся циклы прибыльности каждого товара фирмы (рис. 4.5.).</w:t>
      </w:r>
    </w:p>
    <w:p w:rsidR="000B5D5A" w:rsidRDefault="000B5D5A">
      <w:pPr>
        <w:pStyle w:val="21"/>
        <w:spacing w:before="180"/>
        <w:ind w:firstLine="260"/>
      </w:pPr>
    </w:p>
    <w:p w:rsidR="000B5D5A" w:rsidRDefault="0014583C">
      <w:pPr>
        <w:pStyle w:val="21"/>
        <w:spacing w:before="180"/>
        <w:ind w:firstLine="260"/>
      </w:pPr>
      <w:r>
        <w:pict>
          <v:shape id="_x0000_i1100" type="#_x0000_t75" style="width:440.25pt;height:272.25pt" fillcolor="window">
            <v:imagedata r:id="rId80" o:title="untitled1"/>
          </v:shape>
        </w:pict>
      </w:r>
    </w:p>
    <w:p w:rsidR="000B5D5A" w:rsidRDefault="000B5D5A">
      <w:pPr>
        <w:pStyle w:val="21"/>
        <w:spacing w:before="180"/>
        <w:ind w:firstLine="260"/>
      </w:pPr>
    </w:p>
    <w:p w:rsidR="000B5D5A" w:rsidRDefault="000B5D5A">
      <w:pPr>
        <w:pStyle w:val="1"/>
      </w:pPr>
      <w:r>
        <w:t>Рис. 4.5. Динамика циклов прибыльности товара фирмы</w:t>
      </w:r>
    </w:p>
    <w:p w:rsidR="000B5D5A" w:rsidRDefault="000B5D5A">
      <w:pPr>
        <w:pStyle w:val="21"/>
        <w:spacing w:before="180"/>
        <w:ind w:firstLine="260"/>
      </w:pPr>
      <w:r>
        <w:t>На рис. 4.5 показана динамика сменяемости и прибыльности моделей товара одного назначения (наименования). Названия цик</w:t>
      </w:r>
      <w:r>
        <w:softHyphen/>
        <w:t>лов - вчерашние "кормильцы", сегодняшние "кормильцы", завт</w:t>
      </w:r>
      <w:r>
        <w:softHyphen/>
        <w:t>рашние "кормильцы" - заимствованы из работы Е. В. Деминой. На схеме показан пример воспроизводства моделей товара с приме</w:t>
      </w:r>
      <w:r>
        <w:softHyphen/>
        <w:t>нением воспроизводственного подхода, т. е. для поддержания кон</w:t>
      </w:r>
      <w:r>
        <w:softHyphen/>
        <w:t>курентоспособности модели каждая будущая модель прибыльнее вчерашней.</w:t>
      </w:r>
    </w:p>
    <w:p w:rsidR="000B5D5A" w:rsidRDefault="000B5D5A">
      <w:pPr>
        <w:pStyle w:val="21"/>
        <w:spacing w:before="180"/>
        <w:ind w:firstLine="260"/>
      </w:pP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z w:val="24"/>
          <w:szCs w:val="24"/>
          <w:lang w:val="en-US"/>
        </w:rPr>
        <w:t xml:space="preserve"> "T1"</w:t>
      </w:r>
      <w:r>
        <w:rPr>
          <w:sz w:val="24"/>
          <w:szCs w:val="24"/>
        </w:rPr>
        <w:t xml:space="preserve"> - продолжительность проведения стратегического маркетинга, НИОКР и организационно-технологической подготовки производства нового товара. "Т2 - продолжительность выпуска первой модели (освоение, рост, зрелость, спад). Пунктирной лини</w:t>
      </w:r>
      <w:r>
        <w:rPr>
          <w:sz w:val="24"/>
          <w:szCs w:val="24"/>
        </w:rPr>
        <w:softHyphen/>
        <w:t>ей на первом цикле показан возможный вариант прибыльности модели товара при плохой работе; тогда и по будущим моделям будет меньше прибыль, т. к. не будет средств на инновации. Пере</w:t>
      </w:r>
      <w:r>
        <w:rPr>
          <w:sz w:val="24"/>
          <w:szCs w:val="24"/>
        </w:rPr>
        <w:softHyphen/>
        <w:t>ход с одной модели на другую в данном примере осуществляется наиболее сложным - параллельно-последовательным методом. Например, в точке "А" одновременно выпускались две модели товара: старая, на стадии спада, снятия с производства и новая, на стадии освоения производства. Прибыль фирмы в точке "А" равна сумме прибыли, полученной со снимаемой модели, и прибыли, полученной с осваиваемой модели. Проще переход с одной моде</w:t>
      </w:r>
      <w:r>
        <w:rPr>
          <w:sz w:val="24"/>
          <w:szCs w:val="24"/>
        </w:rPr>
        <w:softHyphen/>
        <w:t>ли на другую осуществлять с остановкой производства, перена</w:t>
      </w:r>
      <w:r>
        <w:rPr>
          <w:sz w:val="24"/>
          <w:szCs w:val="24"/>
        </w:rPr>
        <w:softHyphen/>
        <w:t>ладкой оборудования, освоением прогрессивной технологии. Но в этом случае от данного товара в этот период фирма не будет по</w:t>
      </w:r>
      <w:r>
        <w:rPr>
          <w:sz w:val="24"/>
          <w:szCs w:val="24"/>
        </w:rPr>
        <w:softHyphen/>
        <w:t>лучать прибыль. На рис. 4.5 в 1998 г. фирма получает максималь</w:t>
      </w:r>
      <w:r>
        <w:rPr>
          <w:sz w:val="24"/>
          <w:szCs w:val="24"/>
        </w:rPr>
        <w:softHyphen/>
        <w:t>ную прибыль по второй (сегодняшней) модели и несет затраты на создание третьей (завтрашней) модели.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Конкурентоспособность товаров</w:t>
      </w:r>
      <w:r>
        <w:rPr>
          <w:sz w:val="24"/>
          <w:szCs w:val="24"/>
        </w:rPr>
        <w:t xml:space="preserve"> и фирмы следует анализиро</w:t>
      </w:r>
      <w:r>
        <w:rPr>
          <w:sz w:val="24"/>
          <w:szCs w:val="24"/>
        </w:rPr>
        <w:softHyphen/>
        <w:t>вать по конкретным рынкам и прогнозировать альтернативные варианты товаров одного назначения и сегментов для них. Количе</w:t>
      </w:r>
      <w:r>
        <w:rPr>
          <w:sz w:val="24"/>
          <w:szCs w:val="24"/>
        </w:rPr>
        <w:softHyphen/>
        <w:t>ство альтернативных вариантов товаров и сегментов рынка долж</w:t>
      </w:r>
      <w:r>
        <w:rPr>
          <w:sz w:val="24"/>
          <w:szCs w:val="24"/>
        </w:rPr>
        <w:softHyphen/>
        <w:t>но быть не менее трех. Это очень сложная проблема. Она охваты</w:t>
      </w:r>
      <w:r>
        <w:rPr>
          <w:sz w:val="24"/>
          <w:szCs w:val="24"/>
        </w:rPr>
        <w:softHyphen/>
        <w:t>вает анализ факторов внешней среды фирмы, конкурентоспособ</w:t>
      </w:r>
      <w:r>
        <w:rPr>
          <w:sz w:val="24"/>
          <w:szCs w:val="24"/>
        </w:rPr>
        <w:softHyphen/>
        <w:t>ности конкурентов по аналогичным товарам, конкурентов поставщиков "входа" системы менеджмента фирмы, организаци</w:t>
      </w:r>
      <w:r>
        <w:rPr>
          <w:sz w:val="24"/>
          <w:szCs w:val="24"/>
        </w:rPr>
        <w:softHyphen/>
        <w:t>онно-технического уровня производства и др., которые подробно рассматриваются в курсе "Стратегический менеджмент".</w:t>
      </w:r>
    </w:p>
    <w:p w:rsidR="000B5D5A" w:rsidRDefault="000B5D5A">
      <w:pPr>
        <w:spacing w:before="60"/>
        <w:ind w:firstLine="260"/>
        <w:rPr>
          <w:sz w:val="24"/>
          <w:szCs w:val="24"/>
          <w:lang w:val="en-US"/>
        </w:rPr>
      </w:pPr>
      <w:r>
        <w:rPr>
          <w:sz w:val="24"/>
          <w:szCs w:val="24"/>
        </w:rPr>
        <w:t>Одним из показателей устойчивости функционирования фир</w:t>
      </w:r>
      <w:r>
        <w:rPr>
          <w:sz w:val="24"/>
          <w:szCs w:val="24"/>
        </w:rPr>
        <w:softHyphen/>
        <w:t>мы и гарантированного ее развития является безубыточность го</w:t>
      </w:r>
      <w:r>
        <w:rPr>
          <w:sz w:val="24"/>
          <w:szCs w:val="24"/>
        </w:rPr>
        <w:softHyphen/>
        <w:t>довой программы выпуска товара, ее минимальное значение. На рис. 4.6 показана схема определения границы безубыточности программы товара.</w:t>
      </w:r>
    </w:p>
    <w:p w:rsidR="000B5D5A" w:rsidRDefault="0014583C">
      <w:pPr>
        <w:spacing w:before="60"/>
        <w:ind w:firstLine="260"/>
        <w:rPr>
          <w:sz w:val="24"/>
          <w:szCs w:val="24"/>
        </w:rPr>
      </w:pPr>
      <w:r>
        <w:rPr>
          <w:sz w:val="24"/>
          <w:szCs w:val="24"/>
        </w:rPr>
        <w:pict>
          <v:shape id="_x0000_i1101" type="#_x0000_t75" style="width:7in;height:376.5pt" fillcolor="window">
            <v:imagedata r:id="rId81" o:title="untitled1"/>
          </v:shape>
        </w:pict>
      </w:r>
    </w:p>
    <w:p w:rsidR="000B5D5A" w:rsidRDefault="000B5D5A">
      <w:pPr>
        <w:spacing w:before="60"/>
        <w:ind w:firstLine="260"/>
        <w:rPr>
          <w:sz w:val="24"/>
          <w:szCs w:val="24"/>
        </w:rPr>
      </w:pPr>
    </w:p>
    <w:p w:rsidR="000B5D5A" w:rsidRDefault="000B5D5A">
      <w:pPr>
        <w:spacing w:before="60"/>
        <w:ind w:firstLine="260"/>
        <w:rPr>
          <w:sz w:val="24"/>
          <w:szCs w:val="24"/>
        </w:rPr>
      </w:pPr>
    </w:p>
    <w:p w:rsidR="000B5D5A" w:rsidRDefault="000B5D5A">
      <w:pPr>
        <w:spacing w:before="60"/>
        <w:ind w:firstLine="260"/>
        <w:rPr>
          <w:sz w:val="24"/>
          <w:szCs w:val="24"/>
        </w:rPr>
      </w:pPr>
    </w:p>
    <w:p w:rsidR="000B5D5A" w:rsidRDefault="000B5D5A">
      <w:pPr>
        <w:pStyle w:val="21"/>
        <w:spacing w:before="180"/>
        <w:ind w:firstLine="260"/>
      </w:pPr>
      <w:r>
        <w:t>К условно-постоянным издержкам относятся издержки на го</w:t>
      </w:r>
      <w:r>
        <w:softHyphen/>
        <w:t>довую программу выпуска данного товара, условно (относитель</w:t>
      </w:r>
      <w:r>
        <w:softHyphen/>
        <w:t>но) не изменяющиеся при изменении программы выпуска товара. К ним относятся комплексные общецеховые и общезаводские расходы, которые трудно калькулировать на единицу продукции.</w:t>
      </w:r>
    </w:p>
    <w:p w:rsidR="000B5D5A" w:rsidRDefault="000B5D5A">
      <w:pPr>
        <w:pStyle w:val="21"/>
        <w:spacing w:before="180"/>
        <w:ind w:firstLine="260"/>
      </w:pPr>
    </w:p>
    <w:p w:rsidR="000B5D5A" w:rsidRDefault="000B5D5A">
      <w:pPr>
        <w:pStyle w:val="31"/>
        <w:spacing w:before="0"/>
      </w:pPr>
      <w:r>
        <w:t>К условно-переменным издержкам относятся издержки на го</w:t>
      </w:r>
      <w:r>
        <w:softHyphen/>
        <w:t>довую программу выпуска данного товара, изменяющиеся, как правило, пропорционально программе выпуска. К ним относятся затраты на сырье, материалы, комплектующие изделия, энергию (при наличии индивидуального учета), заработную плату основных производственных рабочих, амортизацию конкретного технологи</w:t>
      </w:r>
      <w:r>
        <w:softHyphen/>
        <w:t>ческого оборудования. Эти затраты нормируются на единицу вы</w:t>
      </w:r>
      <w:r>
        <w:softHyphen/>
        <w:t>пускаемой продукции.</w:t>
      </w:r>
    </w:p>
    <w:p w:rsidR="000B5D5A" w:rsidRDefault="000B5D5A">
      <w:pPr>
        <w:ind w:firstLine="260"/>
        <w:rPr>
          <w:sz w:val="24"/>
          <w:szCs w:val="24"/>
        </w:rPr>
      </w:pPr>
      <w:r>
        <w:rPr>
          <w:sz w:val="24"/>
          <w:szCs w:val="24"/>
        </w:rPr>
        <w:t>Левее точки "А", в связи с недостаточной программой выпуска продукции, условно-постоянные издержки будут распределяться между небольшим количеством продукции и доля этих издержек на единицу продукции будет велика, цена товара будет больше рыночной (равновесной) и он не будет реализован. Правее точки "А", наоборот, при сохранении условно-постоянных издержек на программу примерно на прежнем уровне уменьшится их доля на единицу продукции, снизится себестоимость единицы продукции. Себестоимость будет меньше цены, товар будет реализован и бу</w:t>
      </w:r>
      <w:r>
        <w:rPr>
          <w:sz w:val="24"/>
          <w:szCs w:val="24"/>
        </w:rPr>
        <w:softHyphen/>
        <w:t>дет получена прибыль.</w:t>
      </w:r>
    </w:p>
    <w:p w:rsidR="000B5D5A" w:rsidRDefault="000B5D5A">
      <w:pPr>
        <w:pStyle w:val="21"/>
        <w:spacing w:before="180"/>
        <w:ind w:firstLine="260"/>
      </w:pPr>
      <w:r>
        <w:t>Для нахождения и анализа границ безубыточности конкретных товаров необходимо автоматизировать учет расхода ресурсов.</w:t>
      </w:r>
    </w:p>
    <w:p w:rsidR="000B5D5A" w:rsidRDefault="000B5D5A">
      <w:pPr>
        <w:rPr>
          <w:sz w:val="24"/>
          <w:szCs w:val="24"/>
        </w:rPr>
      </w:pPr>
    </w:p>
    <w:p w:rsidR="000B5D5A" w:rsidRDefault="000B5D5A">
      <w:pPr>
        <w:ind w:firstLine="260"/>
        <w:rPr>
          <w:sz w:val="24"/>
          <w:szCs w:val="24"/>
        </w:rPr>
      </w:pPr>
      <w:r>
        <w:rPr>
          <w:b/>
          <w:bCs/>
          <w:sz w:val="24"/>
          <w:szCs w:val="24"/>
        </w:rPr>
        <w:t>Методика расчета показателя устойчивости фирмы</w:t>
      </w:r>
      <w:r>
        <w:rPr>
          <w:sz w:val="24"/>
          <w:szCs w:val="24"/>
        </w:rPr>
        <w:t xml:space="preserve"> приведе</w:t>
      </w:r>
      <w:r>
        <w:rPr>
          <w:sz w:val="24"/>
          <w:szCs w:val="24"/>
        </w:rPr>
        <w:softHyphen/>
        <w:t>на в работе автора /14/.</w:t>
      </w:r>
    </w:p>
    <w:p w:rsidR="000B5D5A" w:rsidRDefault="000B5D5A">
      <w:pPr>
        <w:spacing w:before="60"/>
        <w:rPr>
          <w:sz w:val="24"/>
          <w:szCs w:val="24"/>
        </w:rPr>
      </w:pPr>
      <w:r>
        <w:rPr>
          <w:sz w:val="24"/>
          <w:szCs w:val="24"/>
        </w:rPr>
        <w:t>После анализа перечисленных факторов, предопределяющих сегодняшнее состояние фирмы, выполняется анализ и оценка финансового состояния фирмы. За основу системы показателей, характеризующих финансовое состояние фирмы, рекомендуется принимать следующие:</w:t>
      </w:r>
    </w:p>
    <w:p w:rsidR="000B5D5A" w:rsidRDefault="000B5D5A">
      <w:pPr>
        <w:ind w:firstLine="520"/>
        <w:rPr>
          <w:sz w:val="24"/>
          <w:szCs w:val="24"/>
        </w:rPr>
      </w:pPr>
      <w:r>
        <w:rPr>
          <w:sz w:val="24"/>
          <w:szCs w:val="24"/>
        </w:rPr>
        <w:t>• показатели ликвидности активов;</w:t>
      </w:r>
    </w:p>
    <w:p w:rsidR="000B5D5A" w:rsidRDefault="000B5D5A">
      <w:pPr>
        <w:ind w:firstLine="520"/>
        <w:rPr>
          <w:sz w:val="24"/>
          <w:szCs w:val="24"/>
        </w:rPr>
      </w:pPr>
      <w:r>
        <w:rPr>
          <w:sz w:val="24"/>
          <w:szCs w:val="24"/>
        </w:rPr>
        <w:t>• показатели привлечения заемных средств;</w:t>
      </w:r>
    </w:p>
    <w:p w:rsidR="000B5D5A" w:rsidRDefault="000B5D5A">
      <w:pPr>
        <w:ind w:firstLine="520"/>
        <w:rPr>
          <w:sz w:val="24"/>
          <w:szCs w:val="24"/>
        </w:rPr>
      </w:pPr>
      <w:r>
        <w:rPr>
          <w:sz w:val="24"/>
          <w:szCs w:val="24"/>
        </w:rPr>
        <w:t>• показатели оборачиваемости ресурсов;</w:t>
      </w:r>
    </w:p>
    <w:p w:rsidR="000B5D5A" w:rsidRDefault="000B5D5A">
      <w:pPr>
        <w:ind w:firstLine="520"/>
        <w:rPr>
          <w:sz w:val="24"/>
          <w:szCs w:val="24"/>
        </w:rPr>
      </w:pPr>
      <w:r>
        <w:rPr>
          <w:sz w:val="24"/>
          <w:szCs w:val="24"/>
        </w:rPr>
        <w:t>• рентабельность продукции и производства;</w:t>
      </w:r>
    </w:p>
    <w:p w:rsidR="000B5D5A" w:rsidRDefault="000B5D5A">
      <w:pPr>
        <w:ind w:firstLine="520"/>
        <w:rPr>
          <w:sz w:val="24"/>
          <w:szCs w:val="24"/>
        </w:rPr>
      </w:pPr>
      <w:r>
        <w:rPr>
          <w:sz w:val="24"/>
          <w:szCs w:val="24"/>
        </w:rPr>
        <w:t>• устойчивость фирмы.</w:t>
      </w:r>
    </w:p>
    <w:p w:rsidR="000B5D5A" w:rsidRDefault="000B5D5A">
      <w:pPr>
        <w:spacing w:before="40"/>
        <w:ind w:firstLine="260"/>
        <w:rPr>
          <w:sz w:val="24"/>
          <w:szCs w:val="24"/>
        </w:rPr>
      </w:pPr>
      <w:r>
        <w:rPr>
          <w:sz w:val="24"/>
          <w:szCs w:val="24"/>
        </w:rPr>
        <w:t>Конкретная система финансовых показателей фирмы опреде</w:t>
      </w:r>
      <w:r>
        <w:rPr>
          <w:sz w:val="24"/>
          <w:szCs w:val="24"/>
        </w:rPr>
        <w:softHyphen/>
        <w:t>ляется особенностями отрасли, выпускаемой продукции, разме</w:t>
      </w:r>
      <w:r>
        <w:rPr>
          <w:sz w:val="24"/>
          <w:szCs w:val="24"/>
        </w:rPr>
        <w:softHyphen/>
        <w:t>ром фирмы и другими факторами. В работах /10, 13, 14/ приведе</w:t>
      </w:r>
      <w:r>
        <w:rPr>
          <w:sz w:val="24"/>
          <w:szCs w:val="24"/>
        </w:rPr>
        <w:softHyphen/>
        <w:t>ны в качестве примеров различные системы показателей.</w:t>
      </w:r>
    </w:p>
    <w:p w:rsidR="000B5D5A" w:rsidRDefault="000B5D5A">
      <w:pPr>
        <w:pStyle w:val="21"/>
        <w:spacing w:before="180"/>
        <w:ind w:firstLine="260"/>
      </w:pPr>
      <w:r>
        <w:t>Соблюдение системного, маркетингового, динамического и дру</w:t>
      </w:r>
      <w:r>
        <w:softHyphen/>
        <w:t>гих подходов менеджмента в условиях ужесточения конкуренции требует, во-первых, проведения анализа конкурентоспособности и рентабельности каждого вида товара на каждом рынке, во-вто</w:t>
      </w:r>
      <w:r>
        <w:softHyphen/>
        <w:t>рых, прогнозирования стратегии изменения финансовых показа</w:t>
      </w:r>
      <w:r>
        <w:softHyphen/>
        <w:t xml:space="preserve">телей по товарам, рынкам и фирме в целом. Другими словами, </w:t>
      </w:r>
      <w:r>
        <w:rPr>
          <w:b/>
          <w:bCs/>
        </w:rPr>
        <w:t>стратегию финансов фирмы следует формировать не сверху, как делается в настоящее время, а снизу: с товаров и рынков</w:t>
      </w:r>
      <w:r>
        <w:t>. Труд</w:t>
      </w:r>
      <w:r>
        <w:softHyphen/>
        <w:t>ная работа. Однако в условиях развития международной конку</w:t>
      </w:r>
      <w:r>
        <w:softHyphen/>
        <w:t>ренции устойчивость функционирования фирмы другим путем обес</w:t>
      </w:r>
      <w:r>
        <w:softHyphen/>
        <w:t>печить очень и очень трудно.</w:t>
      </w:r>
    </w:p>
    <w:p w:rsidR="000B5D5A" w:rsidRDefault="000B5D5A">
      <w:pPr>
        <w:pStyle w:val="21"/>
        <w:spacing w:before="180"/>
        <w:ind w:firstLine="260"/>
      </w:pPr>
    </w:p>
    <w:p w:rsidR="000B5D5A" w:rsidRDefault="000B5D5A">
      <w:pPr>
        <w:pStyle w:val="21"/>
        <w:spacing w:before="180"/>
        <w:ind w:firstLine="260"/>
      </w:pPr>
      <w:r>
        <w:t>Список используемой литературы:</w:t>
      </w:r>
    </w:p>
    <w:p w:rsidR="000B5D5A" w:rsidRDefault="000B5D5A">
      <w:pPr>
        <w:pStyle w:val="21"/>
        <w:spacing w:before="180"/>
        <w:ind w:firstLine="260"/>
      </w:pPr>
      <w:r>
        <w:t xml:space="preserve"> «Разработка управленческого решения» Р.А. Фатхутдинов, Москва 1998</w:t>
      </w:r>
      <w:bookmarkStart w:id="0" w:name="_GoBack"/>
      <w:bookmarkEnd w:id="0"/>
    </w:p>
    <w:sectPr w:rsidR="000B5D5A">
      <w:footerReference w:type="default" r:id="rId8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5A" w:rsidRDefault="000B5D5A">
      <w:r>
        <w:separator/>
      </w:r>
    </w:p>
  </w:endnote>
  <w:endnote w:type="continuationSeparator" w:id="0">
    <w:p w:rsidR="000B5D5A" w:rsidRDefault="000B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5A" w:rsidRDefault="000B5D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F6A">
      <w:rPr>
        <w:rStyle w:val="aa"/>
        <w:noProof/>
      </w:rPr>
      <w:t>1</w:t>
    </w:r>
    <w:r>
      <w:rPr>
        <w:rStyle w:val="aa"/>
      </w:rPr>
      <w:fldChar w:fldCharType="end"/>
    </w:r>
  </w:p>
  <w:p w:rsidR="000B5D5A" w:rsidRDefault="000B5D5A">
    <w:pPr>
      <w:pStyle w:val="a8"/>
      <w:framePr w:wrap="auto" w:vAnchor="text" w:hAnchor="margin" w:xAlign="right" w:y="1"/>
      <w:rPr>
        <w:rStyle w:val="aa"/>
      </w:rPr>
    </w:pPr>
  </w:p>
  <w:p w:rsidR="000B5D5A" w:rsidRDefault="000B5D5A">
    <w:pPr>
      <w:pStyle w:val="a8"/>
      <w:framePr w:wrap="auto" w:vAnchor="text" w:hAnchor="margin" w:xAlign="right" w:y="1"/>
      <w:rPr>
        <w:rStyle w:val="aa"/>
      </w:rPr>
    </w:pPr>
  </w:p>
  <w:p w:rsidR="000B5D5A" w:rsidRDefault="000B5D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5A" w:rsidRDefault="000B5D5A">
      <w:r>
        <w:separator/>
      </w:r>
    </w:p>
  </w:footnote>
  <w:footnote w:type="continuationSeparator" w:id="0">
    <w:p w:rsidR="000B5D5A" w:rsidRDefault="000B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2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754ECC"/>
    <w:multiLevelType w:val="singleLevel"/>
    <w:tmpl w:val="3BEEA4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7B72B2F"/>
    <w:multiLevelType w:val="singleLevel"/>
    <w:tmpl w:val="C8445494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3">
    <w:nsid w:val="4B6936A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632A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5">
    <w:nsid w:val="5CB2619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221012"/>
    <w:multiLevelType w:val="singleLevel"/>
    <w:tmpl w:val="7B888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60B4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F6A"/>
    <w:rsid w:val="000B5D5A"/>
    <w:rsid w:val="0014583C"/>
    <w:rsid w:val="00D03D13"/>
    <w:rsid w:val="00E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CCBDFB4C-1E83-4935-9718-898785D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400"/>
      <w:ind w:firstLine="7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380"/>
      <w:ind w:left="720" w:firstLine="7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60"/>
      <w:ind w:left="1440" w:firstLine="720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180"/>
      <w:ind w:firstLine="2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20" w:lineRule="auto"/>
      <w:ind w:firstLine="2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40"/>
      <w:ind w:firstLine="26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jpe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49050</Words>
  <Characters>27960</Characters>
  <Application>Microsoft Office Word</Application>
  <DocSecurity>0</DocSecurity>
  <Lines>233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 познания широко использует такие важнейшие инст-рументы, как анализ, синтез, эксперимент, моделирование /I/</vt:lpstr>
    </vt:vector>
  </TitlesOfParts>
  <Company>МДОУ №81</Company>
  <LinksUpToDate>false</LinksUpToDate>
  <CharactersWithSpaces>76857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познания широко использует такие важнейшие инст-рументы, как анализ, синтез, эксперимент, моделирование /I/</dc:title>
  <dc:subject/>
  <dc:creator>Андрей Чарыков</dc:creator>
  <cp:keywords/>
  <dc:description/>
  <cp:lastModifiedBy>admin</cp:lastModifiedBy>
  <cp:revision>2</cp:revision>
  <cp:lastPrinted>1999-09-14T10:12:00Z</cp:lastPrinted>
  <dcterms:created xsi:type="dcterms:W3CDTF">2014-01-27T12:58:00Z</dcterms:created>
  <dcterms:modified xsi:type="dcterms:W3CDTF">2014-01-27T12:58:00Z</dcterms:modified>
</cp:coreProperties>
</file>