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96" w:rsidRDefault="00400896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Введение……………………………………………………………</w:t>
      </w:r>
      <w:r w:rsidR="00893554">
        <w:rPr>
          <w:bCs/>
          <w:sz w:val="28"/>
          <w:szCs w:val="28"/>
        </w:rPr>
        <w:t>2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Способы добычи нефти…………………………………………</w:t>
      </w:r>
      <w:r w:rsidR="00893554">
        <w:rPr>
          <w:bCs/>
          <w:sz w:val="28"/>
          <w:szCs w:val="28"/>
        </w:rPr>
        <w:t>…3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941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Фонтанный способ……………………………………………</w:t>
      </w:r>
      <w:r w:rsidR="00A9417D">
        <w:rPr>
          <w:bCs/>
          <w:sz w:val="28"/>
          <w:szCs w:val="28"/>
        </w:rPr>
        <w:t>..</w:t>
      </w:r>
      <w:r w:rsidR="00893554">
        <w:rPr>
          <w:bCs/>
          <w:sz w:val="28"/>
          <w:szCs w:val="28"/>
        </w:rPr>
        <w:t>3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941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Газлифтный способ………………………………………</w:t>
      </w:r>
      <w:r w:rsidR="00893554">
        <w:rPr>
          <w:bCs/>
          <w:sz w:val="28"/>
          <w:szCs w:val="28"/>
        </w:rPr>
        <w:t>……</w:t>
      </w:r>
      <w:r w:rsidR="00A9417D">
        <w:rPr>
          <w:bCs/>
          <w:sz w:val="28"/>
          <w:szCs w:val="28"/>
        </w:rPr>
        <w:t>.</w:t>
      </w:r>
      <w:r w:rsidR="00893554">
        <w:rPr>
          <w:bCs/>
          <w:sz w:val="28"/>
          <w:szCs w:val="28"/>
        </w:rPr>
        <w:t>5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941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ЭЦН……………………………………………………………</w:t>
      </w:r>
      <w:r w:rsidR="00893554">
        <w:rPr>
          <w:bCs/>
          <w:sz w:val="28"/>
          <w:szCs w:val="28"/>
        </w:rPr>
        <w:t>…7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941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ЭВН………………………………………………………………</w:t>
      </w:r>
      <w:r w:rsidR="00893554">
        <w:rPr>
          <w:bCs/>
          <w:sz w:val="28"/>
          <w:szCs w:val="28"/>
        </w:rPr>
        <w:t>8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Переработка нефти……………………………………………</w:t>
      </w:r>
      <w:r w:rsidR="00893554">
        <w:rPr>
          <w:bCs/>
          <w:sz w:val="28"/>
          <w:szCs w:val="28"/>
        </w:rPr>
        <w:t>….…</w:t>
      </w:r>
      <w:r w:rsidR="00A9417D">
        <w:rPr>
          <w:bCs/>
          <w:sz w:val="28"/>
          <w:szCs w:val="28"/>
        </w:rPr>
        <w:t>.</w:t>
      </w:r>
      <w:r w:rsidR="00893554">
        <w:rPr>
          <w:bCs/>
          <w:sz w:val="28"/>
          <w:szCs w:val="28"/>
        </w:rPr>
        <w:t>8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941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Первичные процессы……………………………………………</w:t>
      </w:r>
      <w:r w:rsidR="00893554">
        <w:rPr>
          <w:bCs/>
          <w:sz w:val="28"/>
          <w:szCs w:val="28"/>
        </w:rPr>
        <w:t>8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9417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Вторичные процессы……………………………………………</w:t>
      </w:r>
      <w:r w:rsidR="00893554">
        <w:rPr>
          <w:bCs/>
          <w:sz w:val="28"/>
          <w:szCs w:val="28"/>
        </w:rPr>
        <w:t>9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Транспортировка нефти……………………………………………</w:t>
      </w:r>
      <w:r w:rsidR="00A9417D">
        <w:rPr>
          <w:bCs/>
          <w:sz w:val="28"/>
          <w:szCs w:val="28"/>
        </w:rPr>
        <w:t>..11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</w:t>
      </w:r>
      <w:r w:rsidR="00A9417D">
        <w:rPr>
          <w:bCs/>
          <w:sz w:val="28"/>
          <w:szCs w:val="28"/>
        </w:rPr>
        <w:t>...13</w:t>
      </w:r>
    </w:p>
    <w:p w:rsidR="00193F63" w:rsidRDefault="00193F63" w:rsidP="00193F6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литературы………………………………</w:t>
      </w:r>
      <w:r w:rsidR="00A9417D">
        <w:rPr>
          <w:bCs/>
          <w:sz w:val="28"/>
          <w:szCs w:val="28"/>
        </w:rPr>
        <w:t>.....15</w:t>
      </w:r>
    </w:p>
    <w:p w:rsidR="00193F63" w:rsidRPr="00193F63" w:rsidRDefault="00193F63" w:rsidP="00193F63">
      <w:pPr>
        <w:spacing w:line="360" w:lineRule="auto"/>
        <w:rPr>
          <w:bCs/>
          <w:sz w:val="28"/>
          <w:szCs w:val="28"/>
        </w:rPr>
      </w:pPr>
    </w:p>
    <w:p w:rsidR="00193F63" w:rsidRPr="00193F63" w:rsidRDefault="00193F63" w:rsidP="00101D70">
      <w:pPr>
        <w:spacing w:line="360" w:lineRule="auto"/>
        <w:rPr>
          <w:bCs/>
          <w:sz w:val="28"/>
          <w:szCs w:val="28"/>
        </w:rPr>
      </w:pPr>
    </w:p>
    <w:p w:rsidR="00101D70" w:rsidRDefault="00101D70" w:rsidP="00101D70">
      <w:pPr>
        <w:spacing w:line="360" w:lineRule="auto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A9417D">
      <w:pPr>
        <w:spacing w:line="360" w:lineRule="auto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101D70" w:rsidRDefault="00101D70" w:rsidP="00214E84">
      <w:pPr>
        <w:spacing w:line="360" w:lineRule="auto"/>
        <w:jc w:val="center"/>
        <w:rPr>
          <w:b/>
          <w:bCs/>
          <w:sz w:val="28"/>
          <w:szCs w:val="28"/>
        </w:rPr>
      </w:pPr>
    </w:p>
    <w:p w:rsidR="00A9417D" w:rsidRDefault="00A9417D" w:rsidP="00A9417D">
      <w:pPr>
        <w:spacing w:line="360" w:lineRule="auto"/>
        <w:rPr>
          <w:b/>
          <w:bCs/>
          <w:sz w:val="28"/>
          <w:szCs w:val="28"/>
        </w:rPr>
      </w:pPr>
    </w:p>
    <w:p w:rsidR="003E7D80" w:rsidRPr="00214E84" w:rsidRDefault="003E7D80" w:rsidP="00A9417D">
      <w:pPr>
        <w:spacing w:line="360" w:lineRule="auto"/>
        <w:jc w:val="center"/>
        <w:rPr>
          <w:b/>
          <w:bCs/>
          <w:sz w:val="28"/>
          <w:szCs w:val="28"/>
        </w:rPr>
      </w:pPr>
      <w:r w:rsidRPr="00214E84">
        <w:rPr>
          <w:b/>
          <w:bCs/>
          <w:sz w:val="28"/>
          <w:szCs w:val="28"/>
        </w:rPr>
        <w:t>Введение</w:t>
      </w:r>
    </w:p>
    <w:p w:rsidR="00491846" w:rsidRPr="00214E84" w:rsidRDefault="00491846" w:rsidP="00214E84">
      <w:pPr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b/>
          <w:bCs/>
          <w:sz w:val="28"/>
          <w:szCs w:val="28"/>
        </w:rPr>
        <w:t>Нефть</w:t>
      </w:r>
      <w:r w:rsidRPr="00214E84">
        <w:rPr>
          <w:sz w:val="28"/>
          <w:szCs w:val="28"/>
        </w:rPr>
        <w:t xml:space="preserve"> (</w:t>
      </w:r>
      <w:r w:rsidRPr="002D2DFD">
        <w:rPr>
          <w:sz w:val="28"/>
          <w:szCs w:val="28"/>
        </w:rPr>
        <w:t>греч.</w:t>
      </w:r>
      <w:r w:rsidRPr="00214E84">
        <w:rPr>
          <w:sz w:val="28"/>
          <w:szCs w:val="28"/>
        </w:rPr>
        <w:t xml:space="preserve"> </w:t>
      </w:r>
      <w:r w:rsidRPr="00214E84">
        <w:rPr>
          <w:sz w:val="28"/>
          <w:szCs w:val="28"/>
          <w:lang w:val="el-GR"/>
        </w:rPr>
        <w:t>ναφθα</w:t>
      </w:r>
      <w:r w:rsidRPr="00214E84">
        <w:rPr>
          <w:sz w:val="28"/>
          <w:szCs w:val="28"/>
        </w:rPr>
        <w:t xml:space="preserve">, или через </w:t>
      </w:r>
      <w:r w:rsidRPr="002D2DFD">
        <w:rPr>
          <w:sz w:val="28"/>
          <w:szCs w:val="28"/>
        </w:rPr>
        <w:t>тур.</w:t>
      </w:r>
      <w:r w:rsidRPr="00214E84">
        <w:rPr>
          <w:sz w:val="28"/>
          <w:szCs w:val="28"/>
        </w:rPr>
        <w:t xml:space="preserve"> </w:t>
      </w:r>
      <w:r w:rsidRPr="00214E84">
        <w:rPr>
          <w:i/>
          <w:iCs/>
          <w:sz w:val="28"/>
          <w:szCs w:val="28"/>
          <w:lang w:val="tr-TR"/>
        </w:rPr>
        <w:t>neft</w:t>
      </w:r>
      <w:r w:rsidRPr="00214E84">
        <w:rPr>
          <w:sz w:val="28"/>
          <w:szCs w:val="28"/>
        </w:rPr>
        <w:t xml:space="preserve">, от </w:t>
      </w:r>
      <w:r w:rsidRPr="002D2DFD">
        <w:rPr>
          <w:sz w:val="28"/>
          <w:szCs w:val="28"/>
        </w:rPr>
        <w:t>персидск.</w:t>
      </w:r>
      <w:r w:rsidRPr="00214E84">
        <w:rPr>
          <w:sz w:val="28"/>
          <w:szCs w:val="28"/>
        </w:rPr>
        <w:t xml:space="preserve"> </w:t>
      </w:r>
      <w:r w:rsidRPr="00214E84">
        <w:rPr>
          <w:i/>
          <w:iCs/>
          <w:sz w:val="28"/>
          <w:szCs w:val="28"/>
        </w:rPr>
        <w:t>нефт</w:t>
      </w:r>
      <w:r w:rsidRPr="00214E84">
        <w:rPr>
          <w:sz w:val="28"/>
          <w:szCs w:val="28"/>
        </w:rPr>
        <w:t xml:space="preserve">; восходит к </w:t>
      </w:r>
      <w:r w:rsidRPr="002D2DFD">
        <w:rPr>
          <w:sz w:val="28"/>
          <w:szCs w:val="28"/>
        </w:rPr>
        <w:t>аккад.</w:t>
      </w:r>
      <w:r w:rsidRPr="00214E84">
        <w:rPr>
          <w:sz w:val="28"/>
          <w:szCs w:val="28"/>
        </w:rPr>
        <w:t xml:space="preserve"> </w:t>
      </w:r>
      <w:r w:rsidRPr="00214E84">
        <w:rPr>
          <w:i/>
          <w:iCs/>
          <w:sz w:val="28"/>
          <w:szCs w:val="28"/>
        </w:rPr>
        <w:t>напатум</w:t>
      </w:r>
      <w:r w:rsidRPr="00214E84">
        <w:rPr>
          <w:sz w:val="28"/>
          <w:szCs w:val="28"/>
        </w:rPr>
        <w:t xml:space="preserve"> — вспыхивать, воспламеняться) — горючая маслянистая </w:t>
      </w:r>
      <w:r w:rsidRPr="002D2DFD">
        <w:rPr>
          <w:sz w:val="28"/>
          <w:szCs w:val="28"/>
        </w:rPr>
        <w:t>жидкость</w:t>
      </w:r>
      <w:r w:rsidRPr="00214E84">
        <w:rPr>
          <w:sz w:val="28"/>
          <w:szCs w:val="28"/>
        </w:rPr>
        <w:t xml:space="preserve">, являющаяся смесью </w:t>
      </w:r>
      <w:r w:rsidRPr="002D2DFD">
        <w:rPr>
          <w:sz w:val="28"/>
          <w:szCs w:val="28"/>
        </w:rPr>
        <w:t>углеводородов</w:t>
      </w:r>
      <w:r w:rsidRPr="00214E84">
        <w:rPr>
          <w:sz w:val="28"/>
          <w:szCs w:val="28"/>
        </w:rPr>
        <w:t xml:space="preserve">, красно-коричневого, иногда почти чёрного цвета, хотя иногда встречается и слабо окрашенная в жёлто-зелёный цвет и даже бесцветная нефть, имеет специфический запах, распространена в осадочной оболочке </w:t>
      </w:r>
      <w:r w:rsidRPr="002D2DFD">
        <w:rPr>
          <w:sz w:val="28"/>
          <w:szCs w:val="28"/>
        </w:rPr>
        <w:t>Земли</w:t>
      </w:r>
      <w:r w:rsidRPr="00214E84">
        <w:rPr>
          <w:sz w:val="28"/>
          <w:szCs w:val="28"/>
        </w:rPr>
        <w:t xml:space="preserve">; на сегодня — одно из важнейших для </w:t>
      </w:r>
      <w:r w:rsidRPr="002D2DFD">
        <w:rPr>
          <w:sz w:val="28"/>
          <w:szCs w:val="28"/>
        </w:rPr>
        <w:t>человечества</w:t>
      </w:r>
      <w:r w:rsidRPr="00214E84">
        <w:rPr>
          <w:sz w:val="28"/>
          <w:szCs w:val="28"/>
        </w:rPr>
        <w:t xml:space="preserve"> </w:t>
      </w:r>
      <w:r w:rsidRPr="002D2DFD">
        <w:rPr>
          <w:sz w:val="28"/>
          <w:szCs w:val="28"/>
        </w:rPr>
        <w:t>полезных ископаемых</w:t>
      </w:r>
      <w:r w:rsidRPr="00214E84">
        <w:rPr>
          <w:sz w:val="28"/>
          <w:szCs w:val="28"/>
        </w:rPr>
        <w:t>.</w:t>
      </w:r>
    </w:p>
    <w:p w:rsidR="00C87CEE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Нефтедобыча — отрасль экономики, занимающаяся добычей природного полезного ископаемого — нефти. Нефтедобыча — сложный производственный процесс, включающий в себя геологоразведку, бурение скважин и их ремонт, очистку добытой нефти от воды, серы, парафина и многое другое.</w:t>
      </w:r>
    </w:p>
    <w:p w:rsidR="00231092" w:rsidRPr="00231092" w:rsidRDefault="00231092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31092">
        <w:rPr>
          <w:sz w:val="28"/>
          <w:szCs w:val="28"/>
        </w:rPr>
        <w:t>Россия обладает одним из самых больших в мире потенциалов топливно-энергетических ресурсов. На 13% территории Земли, в стране, где проживает менее 3% населения мира, сосредоточено около 13% всех мировых разведанных запасов нефти</w:t>
      </w:r>
      <w:r>
        <w:rPr>
          <w:sz w:val="28"/>
          <w:szCs w:val="28"/>
        </w:rPr>
        <w:t>. Так как Россия богата нефтяными запасами, то существует определённые механизмы добычи нефти, её переработки и транспортировки.</w:t>
      </w:r>
    </w:p>
    <w:p w:rsidR="0048615F" w:rsidRPr="00214E84" w:rsidRDefault="0048615F" w:rsidP="00214E84">
      <w:pPr>
        <w:pStyle w:val="a4"/>
        <w:spacing w:line="360" w:lineRule="auto"/>
        <w:jc w:val="both"/>
        <w:rPr>
          <w:sz w:val="28"/>
          <w:szCs w:val="28"/>
        </w:rPr>
      </w:pP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По способам современные методы добычи флюидов или скважинной жидкости (в т.ч. нефти) делятся на:</w:t>
      </w: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- фонтан (выход флюида осуществляется за счет разности давлений)</w:t>
      </w: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- газлифт</w:t>
      </w: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- </w:t>
      </w:r>
      <w:r w:rsidRPr="002D2DFD">
        <w:rPr>
          <w:sz w:val="28"/>
          <w:szCs w:val="28"/>
        </w:rPr>
        <w:t>установка электро-центробежного насоса (УЭЦН)</w:t>
      </w: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- ЭВН установка электро-винтового насоса (УЭВН)</w:t>
      </w: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- ШГН (штанговые насосы)</w:t>
      </w:r>
    </w:p>
    <w:p w:rsidR="00C87CEE" w:rsidRPr="00214E84" w:rsidRDefault="00C87CEE" w:rsidP="00214E84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sz w:val="28"/>
          <w:szCs w:val="28"/>
        </w:rPr>
        <w:t>- другие</w:t>
      </w:r>
    </w:p>
    <w:p w:rsidR="003E7D80" w:rsidRPr="00214E84" w:rsidRDefault="003E7D80" w:rsidP="00214E84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214E84">
        <w:rPr>
          <w:b/>
          <w:bCs/>
          <w:sz w:val="28"/>
          <w:szCs w:val="28"/>
        </w:rPr>
        <w:t>Способы добычи нефти</w:t>
      </w:r>
    </w:p>
    <w:p w:rsidR="003A0337" w:rsidRPr="00214E84" w:rsidRDefault="003A0337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b/>
          <w:bCs/>
          <w:sz w:val="28"/>
          <w:szCs w:val="28"/>
        </w:rPr>
        <w:t xml:space="preserve">Фонтанный способ добычи нефти. </w:t>
      </w:r>
      <w:r w:rsidRPr="00214E84">
        <w:rPr>
          <w:sz w:val="28"/>
          <w:szCs w:val="28"/>
        </w:rPr>
        <w:t>Фонтанная эксплуатация скважин, как уже отмечалось выше, является одним из наиболее эффективных способов добычи нефти, особенно на новых площадях. Поскольку он не требует дополнительных затрат энергии на подъем жидкости, а при его применении используют исключительно энергетические ресурсы пласта, фонтанный способ добычи нефти, кроме того, является наиболее дешевым. Он обладает рядом преимуществ по сравнению с другими способами эксплуатации скважин, таких как:</w:t>
      </w:r>
    </w:p>
    <w:p w:rsidR="003A0337" w:rsidRPr="00E656AB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3A0337" w:rsidRPr="00E656AB">
        <w:rPr>
          <w:sz w:val="28"/>
          <w:szCs w:val="28"/>
        </w:rPr>
        <w:t xml:space="preserve">простота </w:t>
      </w:r>
      <w:r w:rsidR="003A0337" w:rsidRPr="00E656AB">
        <w:rPr>
          <w:rStyle w:val="a5"/>
          <w:b w:val="0"/>
          <w:sz w:val="28"/>
          <w:szCs w:val="28"/>
        </w:rPr>
        <w:t>оборудования скважины</w:t>
      </w:r>
      <w:r w:rsidR="003A0337" w:rsidRPr="00E656AB">
        <w:rPr>
          <w:sz w:val="28"/>
          <w:szCs w:val="28"/>
        </w:rPr>
        <w:t>;</w:t>
      </w:r>
    </w:p>
    <w:p w:rsidR="003A0337" w:rsidRPr="00E656AB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3A0337" w:rsidRPr="00E656AB">
        <w:rPr>
          <w:sz w:val="28"/>
          <w:szCs w:val="28"/>
        </w:rPr>
        <w:t xml:space="preserve">отсутствие подачи энергии </w:t>
      </w:r>
      <w:r w:rsidR="003A0337" w:rsidRPr="00E656AB">
        <w:rPr>
          <w:b/>
          <w:sz w:val="28"/>
          <w:szCs w:val="28"/>
        </w:rPr>
        <w:t xml:space="preserve">в </w:t>
      </w:r>
      <w:r w:rsidR="003A0337" w:rsidRPr="00E656AB">
        <w:rPr>
          <w:rStyle w:val="a5"/>
          <w:b w:val="0"/>
          <w:sz w:val="28"/>
          <w:szCs w:val="28"/>
        </w:rPr>
        <w:t>скважину</w:t>
      </w:r>
      <w:r w:rsidR="003A0337" w:rsidRPr="00E656AB">
        <w:rPr>
          <w:sz w:val="28"/>
          <w:szCs w:val="28"/>
        </w:rPr>
        <w:t xml:space="preserve"> с поверхности;</w:t>
      </w:r>
    </w:p>
    <w:p w:rsidR="003A0337" w:rsidRPr="00E656AB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3A0337" w:rsidRPr="00E656AB">
        <w:rPr>
          <w:sz w:val="28"/>
          <w:szCs w:val="28"/>
        </w:rPr>
        <w:t xml:space="preserve">возможность регулирования режима </w:t>
      </w:r>
      <w:r w:rsidR="003A0337" w:rsidRPr="00E656AB">
        <w:rPr>
          <w:rStyle w:val="a5"/>
          <w:b w:val="0"/>
          <w:sz w:val="28"/>
          <w:szCs w:val="28"/>
        </w:rPr>
        <w:t>работы скважины</w:t>
      </w:r>
      <w:r w:rsidR="003A0337" w:rsidRPr="00E656AB">
        <w:rPr>
          <w:sz w:val="28"/>
          <w:szCs w:val="28"/>
        </w:rPr>
        <w:t xml:space="preserve"> в широких пределах;</w:t>
      </w:r>
    </w:p>
    <w:p w:rsidR="003A0337" w:rsidRPr="00E656AB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3A0337" w:rsidRPr="00E656AB">
        <w:rPr>
          <w:sz w:val="28"/>
          <w:szCs w:val="28"/>
        </w:rPr>
        <w:t>удобства выполнения исследований скважин и пласта с применением практически всех современных методов;</w:t>
      </w:r>
    </w:p>
    <w:p w:rsidR="003A0337" w:rsidRPr="00E656AB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3A0337" w:rsidRPr="00E656AB">
        <w:rPr>
          <w:sz w:val="28"/>
          <w:szCs w:val="28"/>
        </w:rPr>
        <w:t xml:space="preserve">возможность дистанционного управления </w:t>
      </w:r>
      <w:r w:rsidR="003A0337" w:rsidRPr="00E656AB">
        <w:rPr>
          <w:rStyle w:val="a5"/>
          <w:b w:val="0"/>
          <w:sz w:val="28"/>
          <w:szCs w:val="28"/>
        </w:rPr>
        <w:t>скважиной</w:t>
      </w:r>
      <w:r w:rsidR="003A0337" w:rsidRPr="00E656AB">
        <w:rPr>
          <w:b/>
          <w:sz w:val="28"/>
          <w:szCs w:val="28"/>
        </w:rPr>
        <w:t>;</w:t>
      </w:r>
    </w:p>
    <w:p w:rsidR="003A0337" w:rsidRPr="00E656AB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3A0337" w:rsidRPr="00E656AB">
        <w:rPr>
          <w:sz w:val="28"/>
          <w:szCs w:val="28"/>
        </w:rPr>
        <w:t xml:space="preserve">значительная продолжительность </w:t>
      </w:r>
      <w:r w:rsidR="003A0337" w:rsidRPr="00E656AB">
        <w:rPr>
          <w:rStyle w:val="a5"/>
          <w:b w:val="0"/>
          <w:sz w:val="28"/>
          <w:szCs w:val="28"/>
        </w:rPr>
        <w:t>межремонтного периода работы</w:t>
      </w:r>
      <w:r w:rsidR="003A0337" w:rsidRPr="00E656AB">
        <w:rPr>
          <w:b/>
          <w:sz w:val="28"/>
          <w:szCs w:val="28"/>
        </w:rPr>
        <w:t xml:space="preserve"> (</w:t>
      </w:r>
      <w:r w:rsidR="003A0337" w:rsidRPr="00E656AB">
        <w:rPr>
          <w:rStyle w:val="a5"/>
          <w:b w:val="0"/>
          <w:sz w:val="28"/>
          <w:szCs w:val="28"/>
        </w:rPr>
        <w:t>МРП</w:t>
      </w:r>
      <w:r w:rsidR="003A0337" w:rsidRPr="00E656AB">
        <w:rPr>
          <w:b/>
          <w:sz w:val="28"/>
          <w:szCs w:val="28"/>
        </w:rPr>
        <w:t>)</w:t>
      </w:r>
      <w:r w:rsidR="003A0337" w:rsidRPr="00E656AB">
        <w:rPr>
          <w:sz w:val="28"/>
          <w:szCs w:val="28"/>
        </w:rPr>
        <w:t xml:space="preserve"> скважины и др.</w:t>
      </w:r>
    </w:p>
    <w:p w:rsidR="003A0337" w:rsidRPr="00214E84" w:rsidRDefault="003A0337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Геолого-физические условия </w:t>
      </w:r>
      <w:r w:rsidRPr="00E656AB">
        <w:rPr>
          <w:rStyle w:val="a5"/>
          <w:b w:val="0"/>
          <w:sz w:val="28"/>
          <w:szCs w:val="28"/>
        </w:rPr>
        <w:t>нефтяных месторождений</w:t>
      </w:r>
      <w:r w:rsidRPr="00214E84">
        <w:rPr>
          <w:sz w:val="28"/>
          <w:szCs w:val="28"/>
        </w:rPr>
        <w:t>, из которых добывается нефть и газ, различны. Они отличаются глубиной залегания продуктивного пласта, характеристикой и устойчивостью нефтегазоводонасыщенных пород, пластовыми температурой, продуктивностью пласта и т.д.</w:t>
      </w:r>
    </w:p>
    <w:p w:rsidR="003A0337" w:rsidRPr="00214E84" w:rsidRDefault="002D2DFD" w:rsidP="00214E8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6.75pt">
            <v:imagedata r:id="rId7" o:title=""/>
          </v:shape>
        </w:pict>
      </w:r>
    </w:p>
    <w:p w:rsidR="00ED564C" w:rsidRPr="00214E84" w:rsidRDefault="003A0337" w:rsidP="00214E84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b/>
          <w:bCs/>
          <w:sz w:val="28"/>
          <w:szCs w:val="28"/>
        </w:rPr>
        <w:t>Схема оборудования фонтанной сква</w:t>
      </w:r>
      <w:r w:rsidRPr="00214E84">
        <w:rPr>
          <w:b/>
          <w:bCs/>
          <w:sz w:val="28"/>
          <w:szCs w:val="28"/>
        </w:rPr>
        <w:softHyphen/>
        <w:t>жины:</w:t>
      </w:r>
    </w:p>
    <w:p w:rsidR="003A0337" w:rsidRPr="00214E84" w:rsidRDefault="003A0337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i/>
          <w:iCs/>
          <w:sz w:val="28"/>
          <w:szCs w:val="28"/>
        </w:rPr>
        <w:t xml:space="preserve">1 </w:t>
      </w:r>
      <w:r w:rsidRPr="00214E84">
        <w:rPr>
          <w:sz w:val="28"/>
          <w:szCs w:val="28"/>
        </w:rPr>
        <w:t xml:space="preserve">- пласт; 2 – интервал перфорации; </w:t>
      </w:r>
      <w:r w:rsidRPr="00214E84">
        <w:rPr>
          <w:i/>
          <w:iCs/>
          <w:sz w:val="28"/>
          <w:szCs w:val="28"/>
        </w:rPr>
        <w:t xml:space="preserve">3 </w:t>
      </w:r>
      <w:r w:rsidRPr="00214E84">
        <w:rPr>
          <w:sz w:val="28"/>
          <w:szCs w:val="28"/>
        </w:rPr>
        <w:t xml:space="preserve">- штуцер забойный; </w:t>
      </w:r>
      <w:r w:rsidRPr="00214E84">
        <w:rPr>
          <w:i/>
          <w:iCs/>
          <w:sz w:val="28"/>
          <w:szCs w:val="28"/>
        </w:rPr>
        <w:t xml:space="preserve">4 – </w:t>
      </w:r>
      <w:r w:rsidRPr="00214E84">
        <w:rPr>
          <w:sz w:val="28"/>
          <w:szCs w:val="28"/>
        </w:rPr>
        <w:t xml:space="preserve">отсекатель; 5 – колонная головка; </w:t>
      </w:r>
      <w:r w:rsidRPr="00214E84">
        <w:rPr>
          <w:i/>
          <w:iCs/>
          <w:sz w:val="28"/>
          <w:szCs w:val="28"/>
        </w:rPr>
        <w:t xml:space="preserve">6, 8 </w:t>
      </w:r>
      <w:r w:rsidRPr="00214E84">
        <w:rPr>
          <w:sz w:val="28"/>
          <w:szCs w:val="28"/>
        </w:rPr>
        <w:t xml:space="preserve">- манометры; 7 – лубрикатор; 9-77, 75 – задвижки; </w:t>
      </w:r>
      <w:r w:rsidRPr="00214E84">
        <w:rPr>
          <w:i/>
          <w:iCs/>
          <w:sz w:val="28"/>
          <w:szCs w:val="28"/>
        </w:rPr>
        <w:t xml:space="preserve">12 – </w:t>
      </w:r>
      <w:r w:rsidRPr="00214E84">
        <w:rPr>
          <w:sz w:val="28"/>
          <w:szCs w:val="28"/>
        </w:rPr>
        <w:t xml:space="preserve">устьевой штуцер; </w:t>
      </w:r>
      <w:r w:rsidRPr="00214E84">
        <w:rPr>
          <w:i/>
          <w:iCs/>
          <w:sz w:val="28"/>
          <w:szCs w:val="28"/>
        </w:rPr>
        <w:t xml:space="preserve">13 – </w:t>
      </w:r>
      <w:r w:rsidRPr="00214E84">
        <w:rPr>
          <w:sz w:val="28"/>
          <w:szCs w:val="28"/>
        </w:rPr>
        <w:t xml:space="preserve">крестовина; </w:t>
      </w:r>
      <w:r w:rsidRPr="00214E84">
        <w:rPr>
          <w:i/>
          <w:iCs/>
          <w:sz w:val="28"/>
          <w:szCs w:val="28"/>
        </w:rPr>
        <w:t>14 -</w:t>
      </w:r>
      <w:r w:rsidRPr="00214E84">
        <w:rPr>
          <w:sz w:val="28"/>
          <w:szCs w:val="28"/>
        </w:rPr>
        <w:t xml:space="preserve">катушка; </w:t>
      </w:r>
      <w:r w:rsidRPr="00214E84">
        <w:rPr>
          <w:i/>
          <w:iCs/>
          <w:sz w:val="28"/>
          <w:szCs w:val="28"/>
        </w:rPr>
        <w:t xml:space="preserve">16 — </w:t>
      </w:r>
      <w:r w:rsidRPr="00214E84">
        <w:rPr>
          <w:sz w:val="28"/>
          <w:szCs w:val="28"/>
        </w:rPr>
        <w:t xml:space="preserve">импульсная линия; </w:t>
      </w:r>
      <w:r w:rsidRPr="00214E84">
        <w:rPr>
          <w:i/>
          <w:iCs/>
          <w:sz w:val="28"/>
          <w:szCs w:val="28"/>
        </w:rPr>
        <w:t xml:space="preserve">17 — </w:t>
      </w:r>
      <w:r w:rsidRPr="00214E84">
        <w:rPr>
          <w:sz w:val="28"/>
          <w:szCs w:val="28"/>
        </w:rPr>
        <w:t xml:space="preserve">НКТ; 78 -пакер; </w:t>
      </w:r>
      <w:r w:rsidRPr="00214E84">
        <w:rPr>
          <w:i/>
          <w:iCs/>
          <w:sz w:val="28"/>
          <w:szCs w:val="28"/>
        </w:rPr>
        <w:t xml:space="preserve">19 – </w:t>
      </w:r>
      <w:r w:rsidRPr="00214E84">
        <w:rPr>
          <w:sz w:val="28"/>
          <w:szCs w:val="28"/>
        </w:rPr>
        <w:t xml:space="preserve">воронка башмачная; </w:t>
      </w:r>
      <w:r w:rsidRPr="00214E84">
        <w:rPr>
          <w:i/>
          <w:iCs/>
          <w:sz w:val="28"/>
          <w:szCs w:val="28"/>
        </w:rPr>
        <w:t>20 -</w:t>
      </w:r>
      <w:r w:rsidRPr="00214E84">
        <w:rPr>
          <w:sz w:val="28"/>
          <w:szCs w:val="28"/>
        </w:rPr>
        <w:t>колонна обсадная</w:t>
      </w:r>
    </w:p>
    <w:p w:rsidR="00ED564C" w:rsidRPr="00214E84" w:rsidRDefault="00ED564C" w:rsidP="00214E84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sz w:val="28"/>
          <w:szCs w:val="28"/>
        </w:rPr>
        <w:t xml:space="preserve">В зависимости от этих факторов выбирается схема оборудования фонтанной скважины. Общая схема оборудования фонтанной скважины приведена на рис. 1.2. Основными элементами схемы являются: колонная головка 5, фонтанная арматура с лубрикатором 7 для проведения различных операций в работающей скважине, насосно-компрессорные трубы </w:t>
      </w:r>
      <w:r w:rsidRPr="00214E84">
        <w:rPr>
          <w:i/>
          <w:iCs/>
          <w:sz w:val="28"/>
          <w:szCs w:val="28"/>
        </w:rPr>
        <w:t xml:space="preserve">17. </w:t>
      </w:r>
      <w:r w:rsidRPr="00214E84">
        <w:rPr>
          <w:sz w:val="28"/>
          <w:szCs w:val="28"/>
        </w:rPr>
        <w:t xml:space="preserve">Возможна установка пакера 75 или башмачной воронки </w:t>
      </w:r>
      <w:r w:rsidRPr="00214E84">
        <w:rPr>
          <w:i/>
          <w:iCs/>
          <w:sz w:val="28"/>
          <w:szCs w:val="28"/>
        </w:rPr>
        <w:t xml:space="preserve">19 </w:t>
      </w:r>
      <w:r w:rsidRPr="00214E84">
        <w:rPr>
          <w:sz w:val="28"/>
          <w:szCs w:val="28"/>
        </w:rPr>
        <w:t xml:space="preserve">для устранения пульсирующей работы фонтанного подъемника. В высокопродуктивных пластах НКТ оборудуются скважинными отсекателями </w:t>
      </w:r>
      <w:r w:rsidRPr="00214E84">
        <w:rPr>
          <w:i/>
          <w:iCs/>
          <w:sz w:val="28"/>
          <w:szCs w:val="28"/>
        </w:rPr>
        <w:t xml:space="preserve">4 </w:t>
      </w:r>
      <w:r w:rsidRPr="00214E84">
        <w:rPr>
          <w:sz w:val="28"/>
          <w:szCs w:val="28"/>
        </w:rPr>
        <w:t>для аварийного отключения. На фонтанной арматуре устанавливаются штуцер, предохранительные клапаны, пробоотборные устройства, приборы контроля.</w:t>
      </w:r>
    </w:p>
    <w:p w:rsidR="00231092" w:rsidRDefault="00231092" w:rsidP="00214E84">
      <w:pPr>
        <w:pStyle w:val="a4"/>
        <w:spacing w:line="360" w:lineRule="auto"/>
        <w:jc w:val="both"/>
        <w:rPr>
          <w:b/>
          <w:bCs/>
          <w:sz w:val="28"/>
          <w:szCs w:val="28"/>
        </w:rPr>
      </w:pPr>
    </w:p>
    <w:p w:rsidR="00CA1445" w:rsidRPr="00214E84" w:rsidRDefault="00125B66" w:rsidP="00214E84">
      <w:pPr>
        <w:pStyle w:val="a4"/>
        <w:spacing w:line="360" w:lineRule="auto"/>
        <w:jc w:val="both"/>
        <w:rPr>
          <w:b/>
          <w:bCs/>
          <w:sz w:val="28"/>
          <w:szCs w:val="28"/>
        </w:rPr>
      </w:pPr>
      <w:r w:rsidRPr="00214E84">
        <w:rPr>
          <w:b/>
          <w:bCs/>
          <w:sz w:val="28"/>
          <w:szCs w:val="28"/>
        </w:rPr>
        <w:t>Газлифтный способ добычи нефти.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b/>
          <w:bCs/>
          <w:sz w:val="28"/>
          <w:szCs w:val="28"/>
        </w:rPr>
        <w:t xml:space="preserve"> </w:t>
      </w:r>
      <w:r w:rsidRPr="00214E84">
        <w:rPr>
          <w:sz w:val="28"/>
          <w:szCs w:val="28"/>
        </w:rPr>
        <w:t>При газлифтном способе эксплуатации недостающая энергия подается с поверхности в виде энергии сжатого газа по специальному каналу.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rStyle w:val="a5"/>
          <w:sz w:val="28"/>
          <w:szCs w:val="28"/>
        </w:rPr>
        <w:t>Газлифт</w:t>
      </w:r>
      <w:r w:rsidRPr="00214E84">
        <w:rPr>
          <w:sz w:val="28"/>
          <w:szCs w:val="28"/>
        </w:rPr>
        <w:t xml:space="preserve"> подразделяется на два типа: компрессорный и бескомпрессорный. При </w:t>
      </w:r>
      <w:r w:rsidRPr="00214E84">
        <w:rPr>
          <w:rStyle w:val="a5"/>
          <w:sz w:val="28"/>
          <w:szCs w:val="28"/>
        </w:rPr>
        <w:t>компрессорном газлифте</w:t>
      </w:r>
      <w:r w:rsidRPr="00214E84">
        <w:rPr>
          <w:sz w:val="28"/>
          <w:szCs w:val="28"/>
        </w:rPr>
        <w:t xml:space="preserve"> для сжатия попутного газа применяются компрессоры, а при бескомпрессорном газлифте используется газ газового месторождения, находящийся под давлением, или из других источников.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rStyle w:val="a5"/>
          <w:sz w:val="28"/>
          <w:szCs w:val="28"/>
        </w:rPr>
        <w:t>Газлифт</w:t>
      </w:r>
      <w:r w:rsidRPr="00214E84">
        <w:rPr>
          <w:sz w:val="28"/>
          <w:szCs w:val="28"/>
        </w:rPr>
        <w:t xml:space="preserve"> относительно других механизированных способов эксплуатации скважин имеет ряд преимуществ: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возможность отбора значительных объемов жидкости с больших глубин на всех этапах разработки месторождения при высоких технико-экономических показателях;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простота скважинного оборудования и удобство его обслуживания;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эффективная эксплуатация скважин с большими искривлениями ствола;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эксплуатация скважин в высокотемпературных пластах и с большим газовым фактором без осложнений;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 xml:space="preserve">возможность осуществления всего комплекса исследовательских работ по контролю за работой скважины и </w:t>
      </w:r>
      <w:r w:rsidR="00125B66" w:rsidRPr="00214E84">
        <w:rPr>
          <w:rStyle w:val="a5"/>
          <w:sz w:val="28"/>
          <w:szCs w:val="28"/>
        </w:rPr>
        <w:t>разработкой месторождения</w:t>
      </w:r>
      <w:r w:rsidR="00125B66" w:rsidRPr="00214E84">
        <w:rPr>
          <w:sz w:val="28"/>
          <w:szCs w:val="28"/>
        </w:rPr>
        <w:t>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полная автоматизация и телемеханизация процессов добычи нефти;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 xml:space="preserve">большие </w:t>
      </w:r>
      <w:r w:rsidR="00125B66" w:rsidRPr="00E656AB">
        <w:rPr>
          <w:rStyle w:val="a5"/>
          <w:b w:val="0"/>
          <w:sz w:val="28"/>
          <w:szCs w:val="28"/>
        </w:rPr>
        <w:t>межремонтные периоды работы скважин</w:t>
      </w:r>
      <w:r w:rsidR="00125B66" w:rsidRPr="00214E84">
        <w:rPr>
          <w:sz w:val="28"/>
          <w:szCs w:val="28"/>
        </w:rPr>
        <w:t xml:space="preserve"> на фоне высокой надежности оборудования и всей системы в целом;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возможность одновременно-раздельной эксплуатации двух пластов и более при надежном контроле за процессом;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простота борьбы с отложением парафина, солей и коррозионными процессами;</w:t>
      </w:r>
    </w:p>
    <w:p w:rsidR="00125B66" w:rsidRPr="00214E84" w:rsidRDefault="00E656AB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E656AB">
        <w:rPr>
          <w:sz w:val="28"/>
          <w:szCs w:val="28"/>
        </w:rPr>
        <w:t>-</w:t>
      </w:r>
      <w:r w:rsidR="00125B66" w:rsidRPr="00214E84">
        <w:rPr>
          <w:sz w:val="28"/>
          <w:szCs w:val="28"/>
        </w:rPr>
        <w:t>простота работ по подземному текущему ремонту скважины, восстановлению работоспособности подземного оборудования для подъема продукции скважины.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Недостатками </w:t>
      </w:r>
      <w:r w:rsidRPr="00E656AB">
        <w:rPr>
          <w:rStyle w:val="a5"/>
          <w:b w:val="0"/>
          <w:sz w:val="28"/>
          <w:szCs w:val="28"/>
        </w:rPr>
        <w:t>газлифта</w:t>
      </w:r>
      <w:r w:rsidRPr="00214E84">
        <w:rPr>
          <w:sz w:val="28"/>
          <w:szCs w:val="28"/>
        </w:rPr>
        <w:t xml:space="preserve"> по традиции считаются высокие начальные капитальные вложения, фондоемкость и металлоемкость. Эти показатели, во многом зависящие от принятой схемы обустройства промысла, ненамного превышают показатели при насосной добыче [2, 9-14 и др.].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Оборудование </w:t>
      </w:r>
      <w:r w:rsidRPr="00E656AB">
        <w:rPr>
          <w:rStyle w:val="a5"/>
          <w:b w:val="0"/>
          <w:sz w:val="28"/>
          <w:szCs w:val="28"/>
        </w:rPr>
        <w:t>газлифтных скважин</w:t>
      </w:r>
      <w:r w:rsidRPr="00214E84">
        <w:rPr>
          <w:sz w:val="28"/>
          <w:szCs w:val="28"/>
        </w:rPr>
        <w:t xml:space="preserve"> состоит из наземной и подземной частей.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Наземное оборудование </w:t>
      </w:r>
      <w:r w:rsidRPr="00E656AB">
        <w:rPr>
          <w:rStyle w:val="a5"/>
          <w:b w:val="0"/>
          <w:sz w:val="28"/>
          <w:szCs w:val="28"/>
        </w:rPr>
        <w:t>газлифтных скважин</w:t>
      </w:r>
      <w:r w:rsidRPr="00214E84">
        <w:rPr>
          <w:sz w:val="28"/>
          <w:szCs w:val="28"/>
        </w:rPr>
        <w:t xml:space="preserve"> практически не отличается от оборудования для фонтанных. Арматура устанавливается на устье первых, аналогична фонтанной арматуре и имеет то же назначение – герметизация устья, подвеска подъемных труб и возможность осуществления различных операций по переключению направления закачиваемого газа, по промывке скважины и т.д.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Для газлифтных скважин нередко используют фонтанную арматуру, остающуюся после прекращения фонтанирования. Часто применяют специальную упрощенную и более легкую арматуру. При интенсивном отложении парафина арматуру устья дополнительно оборудуют лубрикатором, через который в НКТ на проволоке спускают скребок для механического удаления парафина с внутренних стенок труб.</w:t>
      </w:r>
    </w:p>
    <w:p w:rsidR="00125B66" w:rsidRPr="00214E84" w:rsidRDefault="00125B66" w:rsidP="00214E84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sz w:val="28"/>
          <w:szCs w:val="28"/>
        </w:rPr>
        <w:t>Кроме того, скважина оборудуется устьевым клапаном-отсекателем для перекрытия скважины при достижении ею производительности заданного предела.</w:t>
      </w:r>
    </w:p>
    <w:p w:rsidR="00DD745C" w:rsidRPr="00214E84" w:rsidRDefault="00DD745C" w:rsidP="00214E84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b/>
          <w:bCs/>
          <w:sz w:val="28"/>
          <w:szCs w:val="28"/>
        </w:rPr>
        <w:t>ЭЦН</w:t>
      </w:r>
      <w:r w:rsidRPr="00214E84">
        <w:rPr>
          <w:sz w:val="28"/>
          <w:szCs w:val="28"/>
        </w:rPr>
        <w:t xml:space="preserve"> (Электрический центробежный насос)- наиболее широко распространенный в России аппарат механизированной добычи нефти.</w:t>
      </w:r>
    </w:p>
    <w:p w:rsidR="00DD745C" w:rsidRPr="00214E84" w:rsidRDefault="00DD745C" w:rsidP="00214E84">
      <w:pPr>
        <w:pStyle w:val="a4"/>
        <w:spacing w:line="360" w:lineRule="auto"/>
        <w:jc w:val="both"/>
        <w:rPr>
          <w:sz w:val="28"/>
          <w:szCs w:val="28"/>
          <w:lang w:val="en-US"/>
        </w:rPr>
      </w:pPr>
      <w:r w:rsidRPr="00214E84">
        <w:rPr>
          <w:sz w:val="28"/>
          <w:szCs w:val="28"/>
        </w:rPr>
        <w:t xml:space="preserve">ЭЦН — </w:t>
      </w:r>
      <w:r w:rsidRPr="002D2DFD">
        <w:rPr>
          <w:sz w:val="28"/>
          <w:szCs w:val="28"/>
        </w:rPr>
        <w:t>центробежный насос</w:t>
      </w:r>
      <w:r w:rsidRPr="00214E84">
        <w:rPr>
          <w:sz w:val="28"/>
          <w:szCs w:val="28"/>
        </w:rPr>
        <w:t xml:space="preserve">. ЭЦН — </w:t>
      </w:r>
      <w:r w:rsidRPr="002D2DFD">
        <w:rPr>
          <w:sz w:val="28"/>
          <w:szCs w:val="28"/>
        </w:rPr>
        <w:t>погружной насос</w:t>
      </w:r>
      <w:r w:rsidRPr="00214E84">
        <w:rPr>
          <w:sz w:val="28"/>
          <w:szCs w:val="28"/>
        </w:rPr>
        <w:t xml:space="preserve"> Необходимость эксплуатации ЭЦН в скважине накладывает ограничения на диаметр насоса. Большинство применяемых центробежных насосов для добычи нефти не превышает </w:t>
      </w:r>
      <w:smartTag w:uri="urn:schemas-microsoft-com:office:smarttags" w:element="metricconverter">
        <w:smartTagPr>
          <w:attr w:name="ProductID" w:val="103 мм"/>
        </w:smartTagPr>
        <w:r w:rsidRPr="00214E84">
          <w:rPr>
            <w:sz w:val="28"/>
            <w:szCs w:val="28"/>
          </w:rPr>
          <w:t>103 мм</w:t>
        </w:r>
      </w:smartTag>
      <w:r w:rsidRPr="00214E84">
        <w:rPr>
          <w:sz w:val="28"/>
          <w:szCs w:val="28"/>
        </w:rPr>
        <w:t xml:space="preserve"> (5А габарит насоса). В то же время длина ЭЦН в сборе может достигать </w:t>
      </w:r>
      <w:smartTag w:uri="urn:schemas-microsoft-com:office:smarttags" w:element="metricconverter">
        <w:smartTagPr>
          <w:attr w:name="ProductID" w:val="50 м"/>
        </w:smartTagPr>
        <w:r w:rsidRPr="00214E84">
          <w:rPr>
            <w:sz w:val="28"/>
            <w:szCs w:val="28"/>
          </w:rPr>
          <w:t>50 м</w:t>
        </w:r>
      </w:smartTag>
      <w:r w:rsidRPr="00214E84">
        <w:rPr>
          <w:sz w:val="28"/>
          <w:szCs w:val="28"/>
        </w:rPr>
        <w:t>. Основными параметрами определяющими характеристики работы насоса являются: номинальный дебит или производительность (м3/сут) развиваемый напор при номинальном дебите (м) частота вращения насоса (об/мин)</w:t>
      </w:r>
    </w:p>
    <w:p w:rsidR="00DD745C" w:rsidRPr="00214E84" w:rsidRDefault="00DD745C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b/>
          <w:sz w:val="28"/>
          <w:szCs w:val="28"/>
        </w:rPr>
        <w:t>Глубинные (скважинные) штанговые насосы (ГШН)</w:t>
      </w:r>
      <w:r w:rsidRPr="00214E84">
        <w:rPr>
          <w:sz w:val="28"/>
          <w:szCs w:val="28"/>
        </w:rPr>
        <w:t xml:space="preserve"> являются наиболее распространенным видом насосов, предназначенных для подъема жидкости из нефтяных скважин.</w:t>
      </w:r>
    </w:p>
    <w:p w:rsidR="00DD745C" w:rsidRPr="00214E84" w:rsidRDefault="00DD745C" w:rsidP="00214E84">
      <w:pPr>
        <w:pStyle w:val="2"/>
        <w:spacing w:line="360" w:lineRule="auto"/>
        <w:jc w:val="both"/>
        <w:rPr>
          <w:sz w:val="28"/>
          <w:szCs w:val="28"/>
        </w:rPr>
      </w:pPr>
      <w:bookmarkStart w:id="0" w:name="_Toc279934879"/>
      <w:r w:rsidRPr="00214E84">
        <w:rPr>
          <w:sz w:val="28"/>
          <w:szCs w:val="28"/>
        </w:rPr>
        <w:t>Конструктивные особенности</w:t>
      </w:r>
      <w:bookmarkEnd w:id="0"/>
    </w:p>
    <w:p w:rsidR="00DD745C" w:rsidRPr="00214E84" w:rsidRDefault="00DD745C" w:rsidP="00214E8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Насосы состоят из цельного неподвижного цилиндра с удлинителями, подвижного плунжера, нагнетательного и всасывающего клапанов и замка.</w:t>
      </w:r>
    </w:p>
    <w:p w:rsidR="00DD745C" w:rsidRPr="00214E84" w:rsidRDefault="00DD745C" w:rsidP="00214E8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Удлинители навертываются на цилиндр по одному с каждой стороны. Наличие удлинителей позволяет выдвигать плунжер из цилиндра при работе насоса, при этом предотвращаются отложения на внутренней поверхности цилиндра, что исключает заедание плунжера и создает благоприятные условия при проведении ремонта.</w:t>
      </w:r>
    </w:p>
    <w:p w:rsidR="00DD745C" w:rsidRPr="00214E84" w:rsidRDefault="00DD745C" w:rsidP="00214E8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Детали насосов, находящиеся под напряжением, изготовлены из высоколегированных сталей и сплавов, что обеспечивает длительную безотказную работу насосов.</w:t>
      </w:r>
    </w:p>
    <w:p w:rsidR="00DD745C" w:rsidRPr="00214E84" w:rsidRDefault="00DD745C" w:rsidP="00214E8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Герметичность посадки насосов, резьбовых соединений, полная взаимозаменяемость всех деталей насоса обеспечены высокой точностью их изготовления.</w:t>
      </w:r>
    </w:p>
    <w:p w:rsidR="00DD745C" w:rsidRPr="00214E84" w:rsidRDefault="00DD745C" w:rsidP="00214E8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По присоединительным размерам и резьбам все насосы модифицированы под отечественное скважинное оборудование.</w:t>
      </w:r>
    </w:p>
    <w:p w:rsidR="00DD745C" w:rsidRPr="00214E84" w:rsidRDefault="00DD745C" w:rsidP="00214E84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val="en-US"/>
        </w:rPr>
      </w:pPr>
      <w:r w:rsidRPr="00214E84">
        <w:rPr>
          <w:b/>
          <w:sz w:val="28"/>
          <w:szCs w:val="28"/>
        </w:rPr>
        <w:t>ЭВН установка электро-винтового насоса (УЭВН)</w:t>
      </w:r>
    </w:p>
    <w:p w:rsidR="00DD745C" w:rsidRPr="00214E84" w:rsidRDefault="00DD745C" w:rsidP="00214E84">
      <w:pPr>
        <w:spacing w:before="100" w:beforeAutospacing="1" w:after="100" w:afterAutospacing="1" w:line="360" w:lineRule="auto"/>
        <w:jc w:val="both"/>
        <w:rPr>
          <w:sz w:val="28"/>
          <w:szCs w:val="28"/>
          <w:lang w:val="en-US"/>
        </w:rPr>
      </w:pPr>
      <w:r w:rsidRPr="00214E84">
        <w:rPr>
          <w:sz w:val="28"/>
          <w:szCs w:val="28"/>
        </w:rPr>
        <w:t>УЭВН – вертикальный электронасосный агрегат с винтовым (сдвоенным) скважинным погружным насосом.</w:t>
      </w:r>
    </w:p>
    <w:p w:rsidR="00261FCD" w:rsidRPr="00214E84" w:rsidRDefault="00261FCD" w:rsidP="00214E84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214E84">
        <w:rPr>
          <w:b/>
          <w:sz w:val="28"/>
          <w:szCs w:val="28"/>
        </w:rPr>
        <w:t>Переработка нефти</w:t>
      </w:r>
    </w:p>
    <w:p w:rsidR="00261FCD" w:rsidRPr="00214E84" w:rsidRDefault="00261FCD" w:rsidP="00214E8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Цель переработки </w:t>
      </w:r>
      <w:r w:rsidRPr="002D2DFD">
        <w:rPr>
          <w:sz w:val="28"/>
          <w:szCs w:val="28"/>
        </w:rPr>
        <w:t>нефти</w:t>
      </w:r>
      <w:r w:rsidRPr="00214E84">
        <w:rPr>
          <w:sz w:val="28"/>
          <w:szCs w:val="28"/>
        </w:rPr>
        <w:t xml:space="preserve"> (</w:t>
      </w:r>
      <w:r w:rsidRPr="00214E84">
        <w:rPr>
          <w:b/>
          <w:bCs/>
          <w:sz w:val="28"/>
          <w:szCs w:val="28"/>
        </w:rPr>
        <w:t>нефтепереработки</w:t>
      </w:r>
      <w:r w:rsidRPr="00214E84">
        <w:rPr>
          <w:sz w:val="28"/>
          <w:szCs w:val="28"/>
        </w:rPr>
        <w:t xml:space="preserve">) — производство </w:t>
      </w:r>
      <w:r w:rsidRPr="002D2DFD">
        <w:rPr>
          <w:sz w:val="28"/>
          <w:szCs w:val="28"/>
        </w:rPr>
        <w:t>нефтепродуктов</w:t>
      </w:r>
      <w:r w:rsidRPr="00214E84">
        <w:rPr>
          <w:sz w:val="28"/>
          <w:szCs w:val="28"/>
        </w:rPr>
        <w:t>, прежде всего, различных топлив (автомобильных, авиационных, котельных и т. д.) и сырья для последующей химической переработки</w:t>
      </w:r>
    </w:p>
    <w:p w:rsidR="00261FCD" w:rsidRPr="00214E84" w:rsidRDefault="00261FCD" w:rsidP="00214E84">
      <w:pPr>
        <w:pStyle w:val="2"/>
        <w:spacing w:line="360" w:lineRule="auto"/>
        <w:jc w:val="both"/>
        <w:rPr>
          <w:sz w:val="28"/>
          <w:szCs w:val="28"/>
        </w:rPr>
      </w:pPr>
      <w:bookmarkStart w:id="1" w:name="_Toc279934880"/>
      <w:r w:rsidRPr="00214E84">
        <w:rPr>
          <w:rStyle w:val="mw-headline"/>
          <w:sz w:val="28"/>
          <w:szCs w:val="28"/>
        </w:rPr>
        <w:t>Первичные процессы</w:t>
      </w:r>
      <w:bookmarkEnd w:id="1"/>
    </w:p>
    <w:p w:rsidR="003E7D80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Первичные процессы переработки не предполагают химических изменений нефти и представляют собой ее физическое разделение на </w:t>
      </w:r>
      <w:r w:rsidRPr="002D2DFD">
        <w:rPr>
          <w:sz w:val="28"/>
          <w:szCs w:val="28"/>
        </w:rPr>
        <w:t>фракции</w:t>
      </w:r>
      <w:r w:rsidRPr="00214E84">
        <w:rPr>
          <w:sz w:val="28"/>
          <w:szCs w:val="28"/>
        </w:rPr>
        <w:t>.</w:t>
      </w:r>
    </w:p>
    <w:p w:rsidR="00261FCD" w:rsidRPr="00214E84" w:rsidRDefault="00261FCD" w:rsidP="00214E84">
      <w:pPr>
        <w:pStyle w:val="a4"/>
        <w:spacing w:line="360" w:lineRule="auto"/>
        <w:jc w:val="both"/>
        <w:rPr>
          <w:b/>
          <w:sz w:val="28"/>
          <w:szCs w:val="28"/>
        </w:rPr>
      </w:pPr>
      <w:r w:rsidRPr="00214E84">
        <w:rPr>
          <w:rStyle w:val="mw-headline"/>
          <w:b/>
          <w:sz w:val="28"/>
          <w:szCs w:val="28"/>
        </w:rPr>
        <w:t>Подготовка нефти</w:t>
      </w:r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Нефть поступает на НПЗ в подготовленном для транспортировки виде. На заводе она подвергается дополнительной очистке от механических примесей, удалению растворённых лёгких углеводородов (С1-С4) и обезвоживанию на электрообессоливающих установках (ЭЛОУ).</w:t>
      </w:r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79934881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Атмосферная перегонка</w:t>
      </w:r>
      <w:bookmarkEnd w:id="2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Нефть поступает в ректификационные колонны на атмосферную перегонку (перегонку при атмосферном давлении), где разделяется на несколько фракций: легкую и тяжёлую </w:t>
      </w:r>
      <w:r w:rsidRPr="002D2DFD">
        <w:rPr>
          <w:sz w:val="28"/>
          <w:szCs w:val="28"/>
        </w:rPr>
        <w:t>бензиновые</w:t>
      </w:r>
      <w:r w:rsidRPr="00214E84">
        <w:rPr>
          <w:sz w:val="28"/>
          <w:szCs w:val="28"/>
        </w:rPr>
        <w:t xml:space="preserve"> фракции, </w:t>
      </w:r>
      <w:r w:rsidRPr="002D2DFD">
        <w:rPr>
          <w:sz w:val="28"/>
          <w:szCs w:val="28"/>
        </w:rPr>
        <w:t>керосиновую</w:t>
      </w:r>
      <w:r w:rsidRPr="00214E84">
        <w:rPr>
          <w:sz w:val="28"/>
          <w:szCs w:val="28"/>
        </w:rPr>
        <w:t xml:space="preserve"> фракцию, дизельную фракцию и остаток атмосферной перегонки — </w:t>
      </w:r>
      <w:r w:rsidRPr="002D2DFD">
        <w:rPr>
          <w:sz w:val="28"/>
          <w:szCs w:val="28"/>
        </w:rPr>
        <w:t>мазут</w:t>
      </w:r>
      <w:r w:rsidRPr="00214E84">
        <w:rPr>
          <w:sz w:val="28"/>
          <w:szCs w:val="28"/>
        </w:rPr>
        <w:t>. Качество получаемых фракций не соответствует требованиям, предъявляемым к товарным нефтепродуктам, поэтому фракции подвергают дальнейшей (вторичной) переработке.</w:t>
      </w:r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Материальный баланс атмосферной перегонки западно-сибирской нефти</w:t>
      </w:r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79934882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Вакуумная дистилляция</w:t>
      </w:r>
      <w:bookmarkEnd w:id="3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Вакуумная дистилляция — процесс отгонки из мазута (остатка атмосферной перегонки) фракций, пригодных для переработки в моторные топлива, масла, парафины и церезины и другую продукцию нефтепереработки и нефтехимического синтеза. Остающийся после этого тяжелый остаток называется гудроном. Может служить сырьем для получения битумов.</w:t>
      </w:r>
    </w:p>
    <w:p w:rsidR="00261FCD" w:rsidRPr="00214E84" w:rsidRDefault="00261FCD" w:rsidP="00214E84">
      <w:pPr>
        <w:pStyle w:val="2"/>
        <w:spacing w:line="360" w:lineRule="auto"/>
        <w:jc w:val="both"/>
        <w:rPr>
          <w:sz w:val="28"/>
          <w:szCs w:val="28"/>
        </w:rPr>
      </w:pPr>
      <w:bookmarkStart w:id="4" w:name="_Toc279934883"/>
      <w:r w:rsidRPr="00214E84">
        <w:rPr>
          <w:rStyle w:val="mw-headline"/>
          <w:sz w:val="28"/>
          <w:szCs w:val="28"/>
        </w:rPr>
        <w:t>Вторичные процессы</w:t>
      </w:r>
      <w:bookmarkEnd w:id="4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Целью вторичных процессов является увеличение количества производимых моторных топлив, они связаны с химической модификацией молекул углеводородов, входящих в состав нефти, как правило, с их преобразованием в более удобные для окисления формы.</w:t>
      </w:r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По своим направлениям, все вторичные процессы можно разделить на 3 вида:</w:t>
      </w:r>
    </w:p>
    <w:p w:rsidR="00261FCD" w:rsidRPr="00214E84" w:rsidRDefault="00261FCD" w:rsidP="00214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Углубляющие: </w:t>
      </w:r>
      <w:r w:rsidRPr="002D2DFD">
        <w:rPr>
          <w:sz w:val="28"/>
          <w:szCs w:val="28"/>
        </w:rPr>
        <w:t>каталитический крекинг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термический крекинг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висбрекинг</w:t>
      </w:r>
      <w:r w:rsidRPr="00214E84">
        <w:rPr>
          <w:sz w:val="28"/>
          <w:szCs w:val="28"/>
        </w:rPr>
        <w:t xml:space="preserve">, замедленное </w:t>
      </w:r>
      <w:r w:rsidRPr="002D2DFD">
        <w:rPr>
          <w:sz w:val="28"/>
          <w:szCs w:val="28"/>
        </w:rPr>
        <w:t>коксование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гидрокрекинг</w:t>
      </w:r>
      <w:r w:rsidRPr="00214E84">
        <w:rPr>
          <w:sz w:val="28"/>
          <w:szCs w:val="28"/>
        </w:rPr>
        <w:t>, производство битумов и т.д.</w:t>
      </w:r>
    </w:p>
    <w:p w:rsidR="00261FCD" w:rsidRPr="00214E84" w:rsidRDefault="00261FCD" w:rsidP="00214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Облагораживающие: </w:t>
      </w:r>
      <w:r w:rsidRPr="002D2DFD">
        <w:rPr>
          <w:sz w:val="28"/>
          <w:szCs w:val="28"/>
        </w:rPr>
        <w:t>риформинг</w:t>
      </w:r>
      <w:r w:rsidRPr="00214E84">
        <w:rPr>
          <w:sz w:val="28"/>
          <w:szCs w:val="28"/>
        </w:rPr>
        <w:t>, гидроочистка, изомеризация и т.д.</w:t>
      </w:r>
    </w:p>
    <w:p w:rsidR="00261FCD" w:rsidRPr="00214E84" w:rsidRDefault="00261FCD" w:rsidP="00214E8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Прочие: процессы по производству масел, МТБЭ, алкилирования, производство ароматических углеводородов и т.д.</w:t>
      </w:r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79934884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Риформинг</w:t>
      </w:r>
      <w:bookmarkEnd w:id="5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Риформингу подвергаются бензиновые фракции с пределами выкипания 85-180°С</w:t>
      </w:r>
      <w:r w:rsidRPr="002D2DFD">
        <w:rPr>
          <w:sz w:val="28"/>
          <w:szCs w:val="28"/>
          <w:vertAlign w:val="superscript"/>
        </w:rPr>
        <w:t>[1]</w:t>
      </w:r>
      <w:r w:rsidRPr="00214E84">
        <w:rPr>
          <w:sz w:val="28"/>
          <w:szCs w:val="28"/>
        </w:rPr>
        <w:t>. В результате риформинга бензиновая фракция обогащается ароматическими соединениями и его октановое число повышается примерно до 85. Полученный продукт (риформат) используется как компонент для производства автобензинов и как сырье для извлечения ароматических углеводородов.</w:t>
      </w:r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79934885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Гидроочистка</w:t>
      </w:r>
      <w:bookmarkEnd w:id="6"/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79934886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Каталитический крекинг</w:t>
      </w:r>
      <w:bookmarkEnd w:id="7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Сырьем для каталитического крекинга служат атмосферный и легкий вакуумный газойль, задачей процесса является расщепление молекул тяжелых углеводородов, что позволило бы использовать их для выпуска топлива. В процессе крекинга выделяется большое количество жирных (пропан-бутан) газов, которые разделяются на отдельные фракции и по большей части используются в третичных технологических процессах на самом НПЗ. Основными продуктами крекинга являются пентан-гексановая фракция (т. н. газовый бензин) и нафта крекинга, которые используются как компоненты автобензина. Остаток крекинга является компонентом мазута.</w:t>
      </w:r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79934887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Гидрокрекинг</w:t>
      </w:r>
      <w:bookmarkEnd w:id="8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Гидрокрекинг — процесс расщепления молекул углеводородов в избытке водорода. Сырьем гидрокрекинга является тяжелый вакуумный газойль (средняя фракция вакуумной дистилляции). Главным источником водорода служит газ риформинга. Основными продуктами гидрокрекинга являются дизельное топливо и т. н. бензин гидрокрекинга (компонент автобензина).</w:t>
      </w:r>
    </w:p>
    <w:p w:rsidR="003E7D80" w:rsidRPr="00214E84" w:rsidRDefault="00261FCD" w:rsidP="00214E84">
      <w:pPr>
        <w:pStyle w:val="3"/>
        <w:spacing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bookmarkStart w:id="9" w:name="_Toc279934888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Коксование</w:t>
      </w:r>
      <w:bookmarkEnd w:id="9"/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79934889"/>
      <w:r w:rsidRPr="00214E84">
        <w:rPr>
          <w:rFonts w:ascii="Times New Roman" w:hAnsi="Times New Roman" w:cs="Times New Roman"/>
          <w:sz w:val="28"/>
          <w:szCs w:val="28"/>
        </w:rPr>
        <w:t xml:space="preserve">Процесс получения </w:t>
      </w:r>
      <w:r w:rsidRPr="002D2DFD">
        <w:rPr>
          <w:rFonts w:ascii="Times New Roman" w:hAnsi="Times New Roman" w:cs="Times New Roman"/>
          <w:sz w:val="28"/>
          <w:szCs w:val="28"/>
        </w:rPr>
        <w:t>нефтяного кокса</w:t>
      </w:r>
      <w:r w:rsidRPr="00214E84">
        <w:rPr>
          <w:rFonts w:ascii="Times New Roman" w:hAnsi="Times New Roman" w:cs="Times New Roman"/>
          <w:sz w:val="28"/>
          <w:szCs w:val="28"/>
        </w:rPr>
        <w:t xml:space="preserve"> из тяжелых фракций и остатков вторичных процессов.</w:t>
      </w:r>
      <w:bookmarkEnd w:id="10"/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79934890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Изомеризация</w:t>
      </w:r>
      <w:bookmarkEnd w:id="11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Процесс получения изоуглевородов (изопентан, изогексан) из углеводородов нормального строения. Целью процесса является получение сырья для нефтехимического производства (изопрен из изопентана) и высокооктановых компонентов автомобильных бензинов.</w:t>
      </w:r>
    </w:p>
    <w:p w:rsidR="00261FCD" w:rsidRPr="00214E84" w:rsidRDefault="00261FCD" w:rsidP="00214E84">
      <w:pPr>
        <w:pStyle w:val="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79934891"/>
      <w:r w:rsidRPr="00214E84">
        <w:rPr>
          <w:rStyle w:val="mw-headline"/>
          <w:rFonts w:ascii="Times New Roman" w:hAnsi="Times New Roman" w:cs="Times New Roman"/>
          <w:sz w:val="28"/>
          <w:szCs w:val="28"/>
        </w:rPr>
        <w:t>Алкилирование</w:t>
      </w:r>
      <w:bookmarkEnd w:id="12"/>
    </w:p>
    <w:p w:rsidR="00261FCD" w:rsidRPr="00214E84" w:rsidRDefault="00261FCD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b/>
          <w:bCs/>
          <w:sz w:val="28"/>
          <w:szCs w:val="28"/>
        </w:rPr>
        <w:t>Алкилирование</w:t>
      </w:r>
      <w:r w:rsidRPr="00214E84">
        <w:rPr>
          <w:sz w:val="28"/>
          <w:szCs w:val="28"/>
        </w:rPr>
        <w:t xml:space="preserve"> — введение </w:t>
      </w:r>
      <w:r w:rsidRPr="002D2DFD">
        <w:rPr>
          <w:sz w:val="28"/>
          <w:szCs w:val="28"/>
        </w:rPr>
        <w:t>алкила</w:t>
      </w:r>
      <w:r w:rsidRPr="00214E84">
        <w:rPr>
          <w:sz w:val="28"/>
          <w:szCs w:val="28"/>
        </w:rPr>
        <w:t xml:space="preserve"> в </w:t>
      </w:r>
      <w:r w:rsidRPr="002D2DFD">
        <w:rPr>
          <w:sz w:val="28"/>
          <w:szCs w:val="28"/>
        </w:rPr>
        <w:t>молекулу</w:t>
      </w:r>
      <w:r w:rsidRPr="00214E84">
        <w:rPr>
          <w:sz w:val="28"/>
          <w:szCs w:val="28"/>
        </w:rPr>
        <w:t xml:space="preserve"> органического соединения. Алкилирующими агентами обычно являются </w:t>
      </w:r>
      <w:r w:rsidRPr="002D2DFD">
        <w:rPr>
          <w:sz w:val="28"/>
          <w:szCs w:val="28"/>
        </w:rPr>
        <w:t>алкилгалогениды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алкены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эпоксисоединения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спирты</w:t>
      </w:r>
      <w:r w:rsidRPr="00214E84">
        <w:rPr>
          <w:sz w:val="28"/>
          <w:szCs w:val="28"/>
        </w:rPr>
        <w:t xml:space="preserve">, реже </w:t>
      </w:r>
      <w:r w:rsidRPr="002D2DFD">
        <w:rPr>
          <w:sz w:val="28"/>
          <w:szCs w:val="28"/>
        </w:rPr>
        <w:t>альдегиды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кетоны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эфиры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сульфиды</w:t>
      </w:r>
      <w:r w:rsidRPr="00214E84">
        <w:rPr>
          <w:sz w:val="28"/>
          <w:szCs w:val="28"/>
        </w:rPr>
        <w:t xml:space="preserve">, </w:t>
      </w:r>
      <w:r w:rsidRPr="002D2DFD">
        <w:rPr>
          <w:sz w:val="28"/>
          <w:szCs w:val="28"/>
        </w:rPr>
        <w:t>диазоалканы</w:t>
      </w:r>
      <w:r w:rsidRPr="00214E84">
        <w:rPr>
          <w:sz w:val="28"/>
          <w:szCs w:val="28"/>
        </w:rPr>
        <w:t>.</w:t>
      </w:r>
    </w:p>
    <w:p w:rsidR="005B23F0" w:rsidRPr="00214E84" w:rsidRDefault="005B23F0" w:rsidP="00A9417D">
      <w:pPr>
        <w:pStyle w:val="a4"/>
        <w:spacing w:line="360" w:lineRule="auto"/>
        <w:jc w:val="center"/>
        <w:rPr>
          <w:sz w:val="28"/>
          <w:szCs w:val="28"/>
        </w:rPr>
      </w:pPr>
      <w:r w:rsidRPr="00214E84">
        <w:rPr>
          <w:rStyle w:val="a5"/>
          <w:sz w:val="28"/>
          <w:szCs w:val="28"/>
        </w:rPr>
        <w:t>Транспортировка нефти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Большинство нефтепромыслов находится далеко от мест переработки или сбыта </w:t>
      </w:r>
      <w:r w:rsidRPr="002D2DFD">
        <w:rPr>
          <w:sz w:val="28"/>
          <w:szCs w:val="28"/>
        </w:rPr>
        <w:t>нефти</w:t>
      </w:r>
      <w:r w:rsidRPr="00214E84">
        <w:rPr>
          <w:sz w:val="28"/>
          <w:szCs w:val="28"/>
        </w:rPr>
        <w:t>, поэтому быстрая и экономичная доставка «черного золота» жизненно важна для процветания отрасли.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Самым дешевым и экологически безопасным способом транспортировки </w:t>
      </w:r>
      <w:r w:rsidRPr="002D2DFD">
        <w:rPr>
          <w:sz w:val="28"/>
          <w:szCs w:val="28"/>
        </w:rPr>
        <w:t>нефти</w:t>
      </w:r>
      <w:r w:rsidRPr="00214E84">
        <w:rPr>
          <w:sz w:val="28"/>
          <w:szCs w:val="28"/>
        </w:rPr>
        <w:t xml:space="preserve"> являются </w:t>
      </w:r>
      <w:r w:rsidRPr="002D2DFD">
        <w:rPr>
          <w:b/>
          <w:sz w:val="28"/>
          <w:szCs w:val="28"/>
        </w:rPr>
        <w:t>нефтепроводы</w:t>
      </w:r>
      <w:r w:rsidRPr="00214E84">
        <w:rPr>
          <w:sz w:val="28"/>
          <w:szCs w:val="28"/>
        </w:rPr>
        <w:t>. Нефть в них движется со скоростью до 3 м/сек под воздействием разницы в давлении, создаваемой насосными станциями. Их устанавливают с интервалом в 70-</w:t>
      </w:r>
      <w:smartTag w:uri="urn:schemas-microsoft-com:office:smarttags" w:element="metricconverter">
        <w:smartTagPr>
          <w:attr w:name="ProductID" w:val="150 километров"/>
        </w:smartTagPr>
        <w:r w:rsidRPr="00214E84">
          <w:rPr>
            <w:sz w:val="28"/>
            <w:szCs w:val="28"/>
          </w:rPr>
          <w:t>150 километров</w:t>
        </w:r>
      </w:smartTag>
      <w:r w:rsidRPr="00214E84">
        <w:rPr>
          <w:sz w:val="28"/>
          <w:szCs w:val="28"/>
        </w:rPr>
        <w:t xml:space="preserve"> в зависимости от рельефа трассы. На расстоянии в 10-</w:t>
      </w:r>
      <w:smartTag w:uri="urn:schemas-microsoft-com:office:smarttags" w:element="metricconverter">
        <w:smartTagPr>
          <w:attr w:name="ProductID" w:val="30 километров"/>
        </w:smartTagPr>
        <w:r w:rsidRPr="00214E84">
          <w:rPr>
            <w:sz w:val="28"/>
            <w:szCs w:val="28"/>
          </w:rPr>
          <w:t>30 километров</w:t>
        </w:r>
      </w:smartTag>
      <w:r w:rsidRPr="00214E84">
        <w:rPr>
          <w:sz w:val="28"/>
          <w:szCs w:val="28"/>
        </w:rPr>
        <w:t xml:space="preserve"> в трубопроводах размещают задвижки, позволяющие перекрыть отдельные участки при аварии. Внутренний диаметр труб, как правило, составляет от 100 до </w:t>
      </w:r>
      <w:smartTag w:uri="urn:schemas-microsoft-com:office:smarttags" w:element="metricconverter">
        <w:smartTagPr>
          <w:attr w:name="ProductID" w:val="1400 миллиметров"/>
        </w:smartTagPr>
        <w:r w:rsidRPr="00214E84">
          <w:rPr>
            <w:sz w:val="28"/>
            <w:szCs w:val="28"/>
          </w:rPr>
          <w:t>1400 миллиметров</w:t>
        </w:r>
      </w:smartTag>
      <w:r w:rsidRPr="00214E84">
        <w:rPr>
          <w:sz w:val="28"/>
          <w:szCs w:val="28"/>
        </w:rPr>
        <w:t>. Их делают из высокопластичных сталей, способных выдержать температурные, механические и химические воздействия. Постепенно все большую популярность обретают трубопроводы из армированного пластика. Они не подвержены коррозии и обладают практически неограниченным сроком эксплуатации.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>Нефтепроводы бывают подземными и наземными. У обоих типов есть свои преимущества. Наземные нефтепроводы легче строить и эксплуатировать. В случае аварии значительно легче обнаружить и устранить повреждение на трубе, проведенной над землей. В то же время подземные нефтепроводы менее подвержены влиянию изменений погодных условий, что особенно важно для России, где разница зимних и летних температур в некоторых регионах не имеет аналогов в мире. Трубы можно проводить и по дну моря, но поскольку это сложно технически и требует больших затрат, большие пространства нефть пересекает при помощи танкеров, а подводные трубопроводы чаще используют для транспортировки нефти в пределах одного нефтедобывающего комплекса.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Идею использования трубопроводов для перекачки нефти и </w:t>
      </w:r>
      <w:r w:rsidRPr="002D2DFD">
        <w:rPr>
          <w:sz w:val="28"/>
          <w:szCs w:val="28"/>
        </w:rPr>
        <w:t>нефтепродуктов</w:t>
      </w:r>
      <w:r w:rsidRPr="00214E84">
        <w:rPr>
          <w:sz w:val="28"/>
          <w:szCs w:val="28"/>
        </w:rPr>
        <w:t xml:space="preserve"> предложил великий русский ученый Д. И. Менделеев. Он объяснил основные принципы строительства и привел аргументы в пользу этого вида транспорта.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Различают три вида нефтепроводов. Промысловые, как понятно из названия, соединяют </w:t>
      </w:r>
      <w:r w:rsidRPr="002D2DFD">
        <w:rPr>
          <w:sz w:val="28"/>
          <w:szCs w:val="28"/>
        </w:rPr>
        <w:t>скважины</w:t>
      </w:r>
      <w:r w:rsidRPr="00214E84">
        <w:rPr>
          <w:sz w:val="28"/>
          <w:szCs w:val="28"/>
        </w:rPr>
        <w:t xml:space="preserve"> с различными объектами на промыслах. Межпромысловые ведут от одного месторождения к другому,  магистральному нефтепроводу или просто относительно удаленному промышленному объекту, находящемуся за пределами исходного нефтедобывающего комплекса. Магистральные нефтепроводы прокладывают для доставки нефти от месторождений до мест перевалки и потребления, к которым, в том числе, относятся нефтебазы, нефтеналивные терминалы, нефтеперерабатывающие заводы.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b/>
          <w:sz w:val="28"/>
          <w:szCs w:val="28"/>
        </w:rPr>
        <w:t>Современные танкеры</w:t>
      </w:r>
      <w:r w:rsidRPr="00214E84">
        <w:rPr>
          <w:sz w:val="28"/>
          <w:szCs w:val="28"/>
        </w:rPr>
        <w:t xml:space="preserve"> – это гигантские суда. Впечатляющие размеры объясняются экономическим «эффектом масштаба». Стоимость перевозки одного </w:t>
      </w:r>
      <w:r w:rsidRPr="002D2DFD">
        <w:rPr>
          <w:sz w:val="28"/>
          <w:szCs w:val="28"/>
        </w:rPr>
        <w:t>барреля</w:t>
      </w:r>
      <w:r w:rsidRPr="00214E84">
        <w:rPr>
          <w:sz w:val="28"/>
          <w:szCs w:val="28"/>
        </w:rPr>
        <w:t xml:space="preserve"> нефти на морских судах обратно пропорциональна их размерам. Кроме того, число членов экипажа большого и среднего танкера примерно одинаково. Поэтому корабли-гиганты значительно сокращают расходы компаний на транспортировку. Однако не все морские порты в состоянии принять у себя супер-танкер. Для таких гигантов нужны глубоководные порты. Так, например, большинство российских портов из-за ограничений по фарватеру не способно принимать танкеры с дедвейтом более 130-150 тысяч тонн.</w:t>
      </w:r>
    </w:p>
    <w:p w:rsidR="005B23F0" w:rsidRPr="00214E84" w:rsidRDefault="005B23F0" w:rsidP="00214E84">
      <w:pPr>
        <w:pStyle w:val="a4"/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Еще один вид транспортировки нефти – </w:t>
      </w:r>
      <w:r w:rsidRPr="00214E84">
        <w:rPr>
          <w:b/>
          <w:sz w:val="28"/>
          <w:szCs w:val="28"/>
        </w:rPr>
        <w:t>по железной дороге</w:t>
      </w:r>
      <w:r w:rsidRPr="00214E84">
        <w:rPr>
          <w:sz w:val="28"/>
          <w:szCs w:val="28"/>
        </w:rPr>
        <w:t>. Это быстрый всесезонный способ. В нашей стране его используют, чтобы доставить нефть из Западной Сибири на Дальний Восток, Южный Урал и в страны Центральной Азии. Из Урала нефть везут на Запад, на Северный Кавказ и в Новороссийск. Однако для доставки «черного золота» по железной дороге требуется в 10 раз больше трудозатрат, чем для ее транспортировки по нефтепроводам. Поэтому даже в странах с разветвленной железнодорожной сетью этот способ перевозки нефти является второстепенным.</w:t>
      </w:r>
    </w:p>
    <w:p w:rsidR="00CA1445" w:rsidRPr="00214E84" w:rsidRDefault="00CA1445" w:rsidP="00214E84">
      <w:pPr>
        <w:pStyle w:val="a4"/>
        <w:spacing w:line="360" w:lineRule="auto"/>
        <w:jc w:val="center"/>
        <w:rPr>
          <w:b/>
          <w:sz w:val="28"/>
          <w:szCs w:val="28"/>
          <w:lang w:val="en-US"/>
        </w:rPr>
      </w:pPr>
      <w:r w:rsidRPr="00214E84">
        <w:rPr>
          <w:b/>
          <w:sz w:val="28"/>
          <w:szCs w:val="28"/>
        </w:rPr>
        <w:t>Заключение</w:t>
      </w:r>
    </w:p>
    <w:p w:rsidR="0045724A" w:rsidRPr="00214E84" w:rsidRDefault="0045724A" w:rsidP="00214E84">
      <w:pPr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История нефтяной индустрии России насчитывает уже более 130 лет. За это время нефть стала чем-то неотделимым от России (сначала в образе царской России, затем СССР и на конец Российской Федерации). Менялся облик страны, менялся режим, народ, его идеи цели и чаяния, вместе с ними менялась и нефтедобывающая отрасль, претерпевая взлеты и падения, триумфы и крахи. </w:t>
      </w:r>
    </w:p>
    <w:p w:rsidR="0045724A" w:rsidRPr="00214E84" w:rsidRDefault="0045724A" w:rsidP="00214E84">
      <w:pPr>
        <w:spacing w:line="360" w:lineRule="auto"/>
        <w:jc w:val="both"/>
        <w:rPr>
          <w:sz w:val="28"/>
          <w:szCs w:val="28"/>
        </w:rPr>
      </w:pPr>
      <w:r w:rsidRPr="00214E84">
        <w:rPr>
          <w:sz w:val="28"/>
          <w:szCs w:val="28"/>
        </w:rPr>
        <w:t xml:space="preserve">Сегодня значение нефти России трудно переоценить. Большинство самых богатых людей и компаний работающих в РФ так или иначе связаны с нефтью. Она же приносит значительную прибыль стране и позволяет решать экономические, социальные и (как видим) политические проблемы. </w:t>
      </w:r>
    </w:p>
    <w:p w:rsidR="0045724A" w:rsidRDefault="0045724A" w:rsidP="00214E84">
      <w:pPr>
        <w:pStyle w:val="a4"/>
        <w:spacing w:line="360" w:lineRule="auto"/>
        <w:rPr>
          <w:sz w:val="28"/>
          <w:szCs w:val="28"/>
        </w:rPr>
      </w:pPr>
      <w:r w:rsidRPr="00214E84">
        <w:rPr>
          <w:sz w:val="28"/>
          <w:szCs w:val="28"/>
        </w:rPr>
        <w:t>Нефть для России важна – это факт. Однако, у каждой медали есть обратная сторона. Ни для кого не тайна что Россия находится в зависимости от этого сырья. На сегодняшний день, дальнейшее экономическое (и не только) будущее России во многом определяется не ее успехами в высоких технологиях и конкурентно способностью на международных рынках ее товаров, а мировыми ценами на нефть.</w:t>
      </w:r>
    </w:p>
    <w:p w:rsidR="0024622C" w:rsidRPr="007228BA" w:rsidRDefault="0024622C" w:rsidP="0024622C">
      <w:pPr>
        <w:pStyle w:val="a4"/>
        <w:spacing w:line="360" w:lineRule="auto"/>
        <w:rPr>
          <w:sz w:val="28"/>
          <w:szCs w:val="28"/>
        </w:rPr>
      </w:pPr>
      <w:r w:rsidRPr="007228BA">
        <w:rPr>
          <w:sz w:val="28"/>
          <w:szCs w:val="28"/>
        </w:rPr>
        <w:t>В январе-сентябре 2010 года в России объем добыч нефти вырос в годовом выражении на 2,4% - до 420 млн. тонн, что является рекордной величиной за всю новейшую историю страны. По итогам текущего года показатель может составить 504,8 млн. тонн, в октябре среднесуточный объем добычи составил 1,4 млн. тонн, что является рекордным значением за последние 20 лет. Такая положительная динамика роста добычи нефти связана с мерами государственной поддержки в отрасли, а также с введением крупных инфраструктурных проектов</w:t>
      </w:r>
      <w:r w:rsidR="003D5520" w:rsidRPr="007228BA">
        <w:rPr>
          <w:sz w:val="28"/>
          <w:szCs w:val="28"/>
        </w:rPr>
        <w:t xml:space="preserve">. Также </w:t>
      </w:r>
      <w:r w:rsidRPr="007228BA">
        <w:rPr>
          <w:sz w:val="28"/>
          <w:szCs w:val="28"/>
        </w:rPr>
        <w:t xml:space="preserve"> </w:t>
      </w:r>
      <w:r w:rsidR="003D5520" w:rsidRPr="007228BA">
        <w:rPr>
          <w:sz w:val="28"/>
          <w:szCs w:val="28"/>
        </w:rPr>
        <w:t xml:space="preserve">льготные ставки экспортной пошлины на нефть позволили начать освоение Ванкорского, Талаканского и Верхнечонского месторождений, а также эксплуатацию нефтепровода Восточная Сибирь-Тихий океан.  </w:t>
      </w:r>
    </w:p>
    <w:p w:rsidR="003D5520" w:rsidRPr="00A9417D" w:rsidRDefault="003D5520" w:rsidP="0024622C">
      <w:pPr>
        <w:pStyle w:val="a4"/>
        <w:spacing w:line="360" w:lineRule="auto"/>
        <w:rPr>
          <w:sz w:val="28"/>
          <w:szCs w:val="28"/>
        </w:rPr>
      </w:pPr>
      <w:r w:rsidRPr="00A9417D">
        <w:rPr>
          <w:sz w:val="28"/>
          <w:szCs w:val="28"/>
        </w:rPr>
        <w:t xml:space="preserve">Теперь главное </w:t>
      </w:r>
      <w:r w:rsidR="00A9417D">
        <w:rPr>
          <w:sz w:val="28"/>
          <w:szCs w:val="28"/>
        </w:rPr>
        <w:t>не столкнуться</w:t>
      </w:r>
      <w:r w:rsidRPr="00A9417D">
        <w:rPr>
          <w:sz w:val="28"/>
          <w:szCs w:val="28"/>
        </w:rPr>
        <w:t xml:space="preserve"> </w:t>
      </w:r>
      <w:r w:rsidR="00A9417D" w:rsidRPr="00A9417D">
        <w:rPr>
          <w:bCs/>
          <w:sz w:val="28"/>
          <w:szCs w:val="28"/>
        </w:rPr>
        <w:t>с проблемой неразвитости инфраструктуры по транспорту нефти</w:t>
      </w:r>
      <w:r w:rsidR="00A9417D" w:rsidRPr="00A9417D">
        <w:rPr>
          <w:sz w:val="28"/>
          <w:szCs w:val="28"/>
        </w:rPr>
        <w:t>, ограничивающей возможности для сбыта дополнительно добываемых объемов нефти. Итогом этого может стать замедление темпов роста добычи и экспорта нефти в результате инвестиционных решений добывающих компаний, направленных на сдерживание добычи ввиду ограниченности возможностей инфраструктуры.</w:t>
      </w:r>
    </w:p>
    <w:p w:rsidR="0024622C" w:rsidRDefault="0024622C" w:rsidP="00214E84">
      <w:pPr>
        <w:pStyle w:val="a4"/>
        <w:spacing w:line="360" w:lineRule="auto"/>
        <w:rPr>
          <w:sz w:val="28"/>
          <w:szCs w:val="28"/>
        </w:rPr>
      </w:pPr>
    </w:p>
    <w:p w:rsidR="00231092" w:rsidRDefault="00231092" w:rsidP="00214E84">
      <w:pPr>
        <w:pStyle w:val="a4"/>
        <w:spacing w:line="360" w:lineRule="auto"/>
        <w:rPr>
          <w:sz w:val="28"/>
          <w:szCs w:val="28"/>
        </w:rPr>
      </w:pPr>
    </w:p>
    <w:p w:rsidR="00A9417D" w:rsidRDefault="00A9417D" w:rsidP="00A9417D">
      <w:pPr>
        <w:spacing w:line="360" w:lineRule="auto"/>
        <w:jc w:val="center"/>
        <w:rPr>
          <w:b/>
          <w:sz w:val="28"/>
          <w:szCs w:val="28"/>
        </w:rPr>
      </w:pPr>
    </w:p>
    <w:p w:rsidR="00A9417D" w:rsidRDefault="00A9417D" w:rsidP="00A9417D">
      <w:pPr>
        <w:spacing w:line="360" w:lineRule="auto"/>
        <w:jc w:val="center"/>
        <w:rPr>
          <w:b/>
          <w:sz w:val="28"/>
          <w:szCs w:val="28"/>
        </w:rPr>
      </w:pPr>
    </w:p>
    <w:p w:rsidR="00A9417D" w:rsidRDefault="00A9417D" w:rsidP="00A9417D">
      <w:pPr>
        <w:spacing w:line="360" w:lineRule="auto"/>
        <w:jc w:val="center"/>
        <w:rPr>
          <w:b/>
          <w:sz w:val="28"/>
          <w:szCs w:val="28"/>
        </w:rPr>
      </w:pPr>
    </w:p>
    <w:p w:rsidR="00A9417D" w:rsidRDefault="00A9417D" w:rsidP="00A9417D">
      <w:pPr>
        <w:spacing w:line="360" w:lineRule="auto"/>
        <w:jc w:val="center"/>
        <w:rPr>
          <w:b/>
          <w:sz w:val="28"/>
          <w:szCs w:val="28"/>
        </w:rPr>
      </w:pPr>
    </w:p>
    <w:p w:rsidR="0034657B" w:rsidRDefault="0034657B" w:rsidP="00A9417D">
      <w:pPr>
        <w:spacing w:line="360" w:lineRule="auto"/>
        <w:jc w:val="center"/>
        <w:rPr>
          <w:sz w:val="28"/>
          <w:szCs w:val="28"/>
        </w:rPr>
      </w:pPr>
      <w:r w:rsidRPr="00A9417D">
        <w:rPr>
          <w:b/>
          <w:sz w:val="28"/>
          <w:szCs w:val="28"/>
        </w:rPr>
        <w:t>Используемая литература</w:t>
      </w:r>
    </w:p>
    <w:p w:rsidR="0034657B" w:rsidRDefault="0034657B" w:rsidP="00214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="00C56600">
        <w:rPr>
          <w:sz w:val="28"/>
          <w:szCs w:val="28"/>
        </w:rPr>
        <w:t>и:</w:t>
      </w:r>
    </w:p>
    <w:p w:rsidR="00450E81" w:rsidRDefault="00A9417D" w:rsidP="00450E81">
      <w:pPr>
        <w:pStyle w:val="1"/>
        <w:spacing w:line="360" w:lineRule="auto"/>
      </w:pPr>
      <w:r>
        <w:rPr>
          <w:sz w:val="28"/>
          <w:szCs w:val="28"/>
        </w:rPr>
        <w:t xml:space="preserve">     </w:t>
      </w:r>
      <w:r w:rsidRPr="00A9417D">
        <w:rPr>
          <w:b w:val="0"/>
          <w:sz w:val="28"/>
          <w:szCs w:val="28"/>
        </w:rPr>
        <w:t>1)</w:t>
      </w:r>
      <w:r w:rsidRPr="00A9417D">
        <w:t xml:space="preserve"> </w:t>
      </w:r>
      <w:r w:rsidR="00450E81" w:rsidRPr="002D2DFD">
        <w:rPr>
          <w:b w:val="0"/>
          <w:sz w:val="28"/>
          <w:szCs w:val="28"/>
        </w:rPr>
        <w:t>Щуров В.И.</w:t>
      </w:r>
      <w:r w:rsidR="00450E81">
        <w:rPr>
          <w:b w:val="0"/>
          <w:sz w:val="28"/>
          <w:szCs w:val="28"/>
        </w:rPr>
        <w:t xml:space="preserve"> </w:t>
      </w:r>
      <w:r w:rsidR="00450E81" w:rsidRPr="00450E81">
        <w:rPr>
          <w:rFonts w:ascii="Times New Roman" w:hAnsi="Times New Roman" w:cs="Times New Roman"/>
          <w:b w:val="0"/>
          <w:sz w:val="28"/>
          <w:szCs w:val="28"/>
        </w:rPr>
        <w:t>Технология и техника добычи нефти. Учебник для вузов - 3 изд.</w:t>
      </w:r>
      <w:r w:rsidR="00450E81">
        <w:rPr>
          <w:rFonts w:ascii="Times New Roman" w:hAnsi="Times New Roman" w:cs="Times New Roman"/>
          <w:b w:val="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09 г"/>
        </w:smartTagPr>
        <w:r w:rsidR="00450E81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450E81">
        <w:rPr>
          <w:rFonts w:ascii="Times New Roman" w:hAnsi="Times New Roman" w:cs="Times New Roman"/>
          <w:b w:val="0"/>
          <w:sz w:val="28"/>
          <w:szCs w:val="28"/>
        </w:rPr>
        <w:t>. Изд.  «Альянс»</w:t>
      </w:r>
    </w:p>
    <w:p w:rsidR="00450E81" w:rsidRDefault="00450E81" w:rsidP="00214E84">
      <w:pPr>
        <w:spacing w:line="360" w:lineRule="auto"/>
        <w:jc w:val="both"/>
        <w:rPr>
          <w:b/>
          <w:bCs/>
          <w:sz w:val="36"/>
          <w:szCs w:val="36"/>
        </w:rPr>
      </w:pPr>
    </w:p>
    <w:p w:rsidR="0034657B" w:rsidRDefault="0034657B" w:rsidP="00214E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Сайты:</w:t>
      </w:r>
    </w:p>
    <w:p w:rsidR="0034657B" w:rsidRDefault="0034657B" w:rsidP="00C566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D2DFD">
        <w:rPr>
          <w:sz w:val="28"/>
          <w:szCs w:val="28"/>
        </w:rPr>
        <w:t>http://www.ngfr.ru/about.html</w:t>
      </w:r>
      <w:r>
        <w:rPr>
          <w:sz w:val="28"/>
          <w:szCs w:val="28"/>
        </w:rPr>
        <w:t xml:space="preserve">  -</w:t>
      </w:r>
      <w:r w:rsidR="00C56600">
        <w:rPr>
          <w:sz w:val="28"/>
          <w:szCs w:val="28"/>
        </w:rPr>
        <w:t xml:space="preserve"> Нефть,газ и фондовый рынок</w:t>
      </w:r>
    </w:p>
    <w:p w:rsidR="00C56600" w:rsidRDefault="00C56600" w:rsidP="00C566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6600">
        <w:rPr>
          <w:sz w:val="28"/>
          <w:szCs w:val="28"/>
        </w:rPr>
        <w:t>http://www.barrell.ru/</w:t>
      </w:r>
      <w:r>
        <w:rPr>
          <w:sz w:val="28"/>
          <w:szCs w:val="28"/>
        </w:rPr>
        <w:t xml:space="preserve"> - Происхождение и добыча нефти.Как и где образуется нефть.</w:t>
      </w:r>
    </w:p>
    <w:p w:rsidR="00C56600" w:rsidRDefault="00C56600" w:rsidP="00C566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D2DFD">
        <w:rPr>
          <w:sz w:val="28"/>
          <w:szCs w:val="28"/>
        </w:rPr>
        <w:t>http://ru.wikipedia.org/wiki/</w:t>
      </w:r>
      <w:r>
        <w:rPr>
          <w:sz w:val="28"/>
          <w:szCs w:val="28"/>
        </w:rPr>
        <w:t xml:space="preserve"> - Википедия. Свободная энциклопедия.</w:t>
      </w:r>
    </w:p>
    <w:p w:rsidR="00C56600" w:rsidRPr="0034657B" w:rsidRDefault="00C56600" w:rsidP="00C5660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D2DFD">
        <w:rPr>
          <w:sz w:val="28"/>
          <w:szCs w:val="28"/>
        </w:rPr>
        <w:t>http://mirnefti.ru/</w:t>
      </w:r>
      <w:r>
        <w:rPr>
          <w:sz w:val="28"/>
          <w:szCs w:val="28"/>
        </w:rPr>
        <w:t xml:space="preserve"> - Мир нефти.</w:t>
      </w:r>
      <w:bookmarkStart w:id="13" w:name="_GoBack"/>
      <w:bookmarkEnd w:id="13"/>
    </w:p>
    <w:sectPr w:rsidR="00C56600" w:rsidRPr="0034657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9E" w:rsidRDefault="0049329E">
      <w:r>
        <w:separator/>
      </w:r>
    </w:p>
  </w:endnote>
  <w:endnote w:type="continuationSeparator" w:id="0">
    <w:p w:rsidR="0049329E" w:rsidRDefault="004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70" w:rsidRDefault="00101D70" w:rsidP="004311A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D70" w:rsidRDefault="00101D70" w:rsidP="00101D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70" w:rsidRDefault="00101D70" w:rsidP="004311A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896">
      <w:rPr>
        <w:rStyle w:val="a7"/>
        <w:noProof/>
      </w:rPr>
      <w:t>1</w:t>
    </w:r>
    <w:r>
      <w:rPr>
        <w:rStyle w:val="a7"/>
      </w:rPr>
      <w:fldChar w:fldCharType="end"/>
    </w:r>
  </w:p>
  <w:p w:rsidR="00101D70" w:rsidRDefault="00101D70" w:rsidP="00101D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9E" w:rsidRDefault="0049329E">
      <w:r>
        <w:separator/>
      </w:r>
    </w:p>
  </w:footnote>
  <w:footnote w:type="continuationSeparator" w:id="0">
    <w:p w:rsidR="0049329E" w:rsidRDefault="0049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30696"/>
    <w:multiLevelType w:val="multilevel"/>
    <w:tmpl w:val="8CC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841CF"/>
    <w:multiLevelType w:val="hybridMultilevel"/>
    <w:tmpl w:val="AE963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90462"/>
    <w:multiLevelType w:val="multilevel"/>
    <w:tmpl w:val="8106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846"/>
    <w:rsid w:val="000277B8"/>
    <w:rsid w:val="00101D70"/>
    <w:rsid w:val="00125B66"/>
    <w:rsid w:val="00193F63"/>
    <w:rsid w:val="00214E84"/>
    <w:rsid w:val="00231092"/>
    <w:rsid w:val="0024622C"/>
    <w:rsid w:val="00261FCD"/>
    <w:rsid w:val="002D2DFD"/>
    <w:rsid w:val="0034657B"/>
    <w:rsid w:val="00366EFC"/>
    <w:rsid w:val="003A0337"/>
    <w:rsid w:val="003D5520"/>
    <w:rsid w:val="003E7D80"/>
    <w:rsid w:val="00400896"/>
    <w:rsid w:val="004311A1"/>
    <w:rsid w:val="00450E81"/>
    <w:rsid w:val="0045724A"/>
    <w:rsid w:val="0048615F"/>
    <w:rsid w:val="00491846"/>
    <w:rsid w:val="0049329E"/>
    <w:rsid w:val="00535591"/>
    <w:rsid w:val="005B23F0"/>
    <w:rsid w:val="007228BA"/>
    <w:rsid w:val="00893554"/>
    <w:rsid w:val="009C3BA4"/>
    <w:rsid w:val="00A9417D"/>
    <w:rsid w:val="00C56600"/>
    <w:rsid w:val="00C8527C"/>
    <w:rsid w:val="00C87CEE"/>
    <w:rsid w:val="00CA1445"/>
    <w:rsid w:val="00CA5C12"/>
    <w:rsid w:val="00DD745C"/>
    <w:rsid w:val="00E656AB"/>
    <w:rsid w:val="00E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65A38B-0DA6-46C9-BBDD-BF58ADA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94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D74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261F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846"/>
    <w:rPr>
      <w:color w:val="0000FF"/>
      <w:u w:val="single"/>
    </w:rPr>
  </w:style>
  <w:style w:type="paragraph" w:styleId="a4">
    <w:name w:val="Normal (Web)"/>
    <w:basedOn w:val="a"/>
    <w:rsid w:val="00C87CEE"/>
    <w:pPr>
      <w:spacing w:before="100" w:beforeAutospacing="1" w:after="100" w:afterAutospacing="1"/>
    </w:pPr>
  </w:style>
  <w:style w:type="character" w:styleId="a5">
    <w:name w:val="Strong"/>
    <w:basedOn w:val="a0"/>
    <w:qFormat/>
    <w:rsid w:val="003A0337"/>
    <w:rPr>
      <w:b/>
      <w:bCs/>
    </w:rPr>
  </w:style>
  <w:style w:type="character" w:customStyle="1" w:styleId="mw-headline">
    <w:name w:val="mw-headline"/>
    <w:basedOn w:val="a0"/>
    <w:rsid w:val="00261FCD"/>
  </w:style>
  <w:style w:type="character" w:customStyle="1" w:styleId="editsection">
    <w:name w:val="editsection"/>
    <w:basedOn w:val="a0"/>
    <w:rsid w:val="00261FCD"/>
  </w:style>
  <w:style w:type="paragraph" w:styleId="a6">
    <w:name w:val="footer"/>
    <w:basedOn w:val="a"/>
    <w:rsid w:val="00101D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01D70"/>
  </w:style>
  <w:style w:type="paragraph" w:styleId="20">
    <w:name w:val="toc 2"/>
    <w:basedOn w:val="a"/>
    <w:next w:val="a"/>
    <w:autoRedefine/>
    <w:semiHidden/>
    <w:rsid w:val="00101D70"/>
    <w:pPr>
      <w:ind w:left="240"/>
    </w:pPr>
  </w:style>
  <w:style w:type="paragraph" w:styleId="30">
    <w:name w:val="toc 3"/>
    <w:basedOn w:val="a"/>
    <w:next w:val="a"/>
    <w:autoRedefine/>
    <w:semiHidden/>
    <w:rsid w:val="00101D70"/>
    <w:pPr>
      <w:ind w:left="480"/>
    </w:pPr>
  </w:style>
  <w:style w:type="character" w:styleId="a8">
    <w:name w:val="annotation reference"/>
    <w:basedOn w:val="a0"/>
    <w:semiHidden/>
    <w:rsid w:val="007228BA"/>
    <w:rPr>
      <w:sz w:val="16"/>
      <w:szCs w:val="16"/>
    </w:rPr>
  </w:style>
  <w:style w:type="paragraph" w:styleId="a9">
    <w:name w:val="annotation text"/>
    <w:basedOn w:val="a"/>
    <w:semiHidden/>
    <w:rsid w:val="007228BA"/>
    <w:rPr>
      <w:sz w:val="20"/>
      <w:szCs w:val="20"/>
    </w:rPr>
  </w:style>
  <w:style w:type="paragraph" w:styleId="aa">
    <w:name w:val="annotation subject"/>
    <w:basedOn w:val="a9"/>
    <w:next w:val="a9"/>
    <w:semiHidden/>
    <w:rsid w:val="007228BA"/>
    <w:rPr>
      <w:b/>
      <w:bCs/>
    </w:rPr>
  </w:style>
  <w:style w:type="paragraph" w:styleId="ab">
    <w:name w:val="Balloon Text"/>
    <w:basedOn w:val="a"/>
    <w:semiHidden/>
    <w:rsid w:val="0072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Нефть (греч</vt:lpstr>
    </vt:vector>
  </TitlesOfParts>
  <Company>MoBIL GROUP</Company>
  <LinksUpToDate>false</LinksUpToDate>
  <CharactersWithSpaces>18815</CharactersWithSpaces>
  <SharedDoc>false</SharedDoc>
  <HLinks>
    <vt:vector size="288" baseType="variant">
      <vt:variant>
        <vt:i4>8257651</vt:i4>
      </vt:variant>
      <vt:variant>
        <vt:i4>141</vt:i4>
      </vt:variant>
      <vt:variant>
        <vt:i4>0</vt:i4>
      </vt:variant>
      <vt:variant>
        <vt:i4>5</vt:i4>
      </vt:variant>
      <vt:variant>
        <vt:lpwstr>http://mirnefti.ru/</vt:lpwstr>
      </vt:variant>
      <vt:variant>
        <vt:lpwstr/>
      </vt:variant>
      <vt:variant>
        <vt:i4>524289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458837</vt:i4>
      </vt:variant>
      <vt:variant>
        <vt:i4>135</vt:i4>
      </vt:variant>
      <vt:variant>
        <vt:i4>0</vt:i4>
      </vt:variant>
      <vt:variant>
        <vt:i4>5</vt:i4>
      </vt:variant>
      <vt:variant>
        <vt:lpwstr>http://www.ngfr.ru/about.html</vt:lpwstr>
      </vt:variant>
      <vt:variant>
        <vt:lpwstr/>
      </vt:variant>
      <vt:variant>
        <vt:i4>851973</vt:i4>
      </vt:variant>
      <vt:variant>
        <vt:i4>132</vt:i4>
      </vt:variant>
      <vt:variant>
        <vt:i4>0</vt:i4>
      </vt:variant>
      <vt:variant>
        <vt:i4>5</vt:i4>
      </vt:variant>
      <vt:variant>
        <vt:lpwstr>http://www.biblion.ru/author/159440/</vt:lpwstr>
      </vt:variant>
      <vt:variant>
        <vt:lpwstr/>
      </vt:variant>
      <vt:variant>
        <vt:i4>7143463</vt:i4>
      </vt:variant>
      <vt:variant>
        <vt:i4>129</vt:i4>
      </vt:variant>
      <vt:variant>
        <vt:i4>0</vt:i4>
      </vt:variant>
      <vt:variant>
        <vt:i4>5</vt:i4>
      </vt:variant>
      <vt:variant>
        <vt:lpwstr>http://www.mirnefti.ru/index.php?id=42</vt:lpwstr>
      </vt:variant>
      <vt:variant>
        <vt:lpwstr/>
      </vt:variant>
      <vt:variant>
        <vt:i4>7143458</vt:i4>
      </vt:variant>
      <vt:variant>
        <vt:i4>126</vt:i4>
      </vt:variant>
      <vt:variant>
        <vt:i4>0</vt:i4>
      </vt:variant>
      <vt:variant>
        <vt:i4>5</vt:i4>
      </vt:variant>
      <vt:variant>
        <vt:lpwstr>http://www.mirnefti.ru/index.php?id=126</vt:lpwstr>
      </vt:variant>
      <vt:variant>
        <vt:lpwstr/>
      </vt:variant>
      <vt:variant>
        <vt:i4>7208997</vt:i4>
      </vt:variant>
      <vt:variant>
        <vt:i4>123</vt:i4>
      </vt:variant>
      <vt:variant>
        <vt:i4>0</vt:i4>
      </vt:variant>
      <vt:variant>
        <vt:i4>5</vt:i4>
      </vt:variant>
      <vt:variant>
        <vt:lpwstr>http://www.mirnefti.ru/index.php?id=61</vt:lpwstr>
      </vt:variant>
      <vt:variant>
        <vt:lpwstr/>
      </vt:variant>
      <vt:variant>
        <vt:i4>7143457</vt:i4>
      </vt:variant>
      <vt:variant>
        <vt:i4>120</vt:i4>
      </vt:variant>
      <vt:variant>
        <vt:i4>0</vt:i4>
      </vt:variant>
      <vt:variant>
        <vt:i4>5</vt:i4>
      </vt:variant>
      <vt:variant>
        <vt:lpwstr>http://www.mirnefti.ru/index.php?id=229</vt:lpwstr>
      </vt:variant>
      <vt:variant>
        <vt:lpwstr/>
      </vt:variant>
      <vt:variant>
        <vt:i4>7077925</vt:i4>
      </vt:variant>
      <vt:variant>
        <vt:i4>117</vt:i4>
      </vt:variant>
      <vt:variant>
        <vt:i4>0</vt:i4>
      </vt:variant>
      <vt:variant>
        <vt:i4>5</vt:i4>
      </vt:variant>
      <vt:variant>
        <vt:lpwstr>http://www.mirnefti.ru/index.php?id=63</vt:lpwstr>
      </vt:variant>
      <vt:variant>
        <vt:lpwstr/>
      </vt:variant>
      <vt:variant>
        <vt:i4>7077925</vt:i4>
      </vt:variant>
      <vt:variant>
        <vt:i4>114</vt:i4>
      </vt:variant>
      <vt:variant>
        <vt:i4>0</vt:i4>
      </vt:variant>
      <vt:variant>
        <vt:i4>5</vt:i4>
      </vt:variant>
      <vt:variant>
        <vt:lpwstr>http://www.mirnefti.ru/index.php?id=63</vt:lpwstr>
      </vt:variant>
      <vt:variant>
        <vt:lpwstr/>
      </vt:variant>
      <vt:variant>
        <vt:i4>3473471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http://ru.wikipedia.org/w/index.php?title=%D0%94%D0%B8%D0%B0%D0%B7%D0%BE%D0%B0%D0%BB%D0%BA%D0%B0%D0%BD%D1%8B&amp;action=edit&amp;redlink=1</vt:lpwstr>
      </vt:variant>
      <vt:variant>
        <vt:lpwstr/>
      </vt:variant>
      <vt:variant>
        <vt:i4>720917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http://ru.wikipedia.org/wiki/%D0%A1%D1%83%D0%BB%D1%8C%D1%84%D0%B8%D0%B4%D1%8B</vt:lpwstr>
      </vt:variant>
      <vt:variant>
        <vt:lpwstr/>
      </vt:variant>
      <vt:variant>
        <vt:i4>2555959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http://ru.wikipedia.org/wiki/%D0%AD%D1%84%D0%B8%D1%80%D1%8B</vt:lpwstr>
      </vt:variant>
      <vt:variant>
        <vt:lpwstr/>
      </vt:variant>
      <vt:variant>
        <vt:i4>5439561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http://ru.wikipedia.org/wiki/%D0%9A%D0%B5%D1%82%D0%BE%D0%BD%D1%8B</vt:lpwstr>
      </vt:variant>
      <vt:variant>
        <vt:lpwstr/>
      </vt:variant>
      <vt:variant>
        <vt:i4>2359392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http://ru.wikipedia.org/wiki/%D0%90%D0%BB%D1%8C%D0%B4%D0%B5%D0%B3%D0%B8%D0%B4%D1%8B</vt:lpwstr>
      </vt:variant>
      <vt:variant>
        <vt:lpwstr/>
      </vt:variant>
      <vt:variant>
        <vt:i4>5242947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http://ru.wikipedia.org/wiki/%D0%A1%D0%BF%D0%B8%D1%80%D1%82%D1%8B</vt:lpwstr>
      </vt:variant>
      <vt:variant>
        <vt:lpwstr/>
      </vt:variant>
      <vt:variant>
        <vt:i4>1441808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http://ru.wikipedia.org/w/index.php?title=%D0%AD%D0%BF%D0%BE%D0%BA%D1%81%D0%B8%D1%81%D0%BE%D0%B5%D0%B4%D0%B8%D0%BD%D0%B5%D0%BD%D0%B8%D1%8F&amp;action=edit&amp;redlink=1</vt:lpwstr>
      </vt:variant>
      <vt:variant>
        <vt:lpwstr/>
      </vt:variant>
      <vt:variant>
        <vt:i4>524364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http://ru.wikipedia.org/wiki/%D0%90%D0%BB%D0%BA%D0%B5%D0%BD%D1%8B</vt:lpwstr>
      </vt:variant>
      <vt:variant>
        <vt:lpwstr/>
      </vt:variant>
      <vt:variant>
        <vt:i4>8323180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http://ru.wikipedia.org/wiki/%D0%90%D0%BB%D0%BA%D0%B8%D0%BB%D0%B3%D0%B0%D0%BB%D0%BE%D0%B3%D0%B5%D0%BD%D0%B8%D0%B4%D1%8B</vt:lpwstr>
      </vt:variant>
      <vt:variant>
        <vt:lpwstr/>
      </vt:variant>
      <vt:variant>
        <vt:i4>524367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http://ru.wikipedia.org/wiki/%D0%9C%D0%BE%D0%BB%D0%B5%D0%BA%D1%83%D0%BB%D0%B0</vt:lpwstr>
      </vt:variant>
      <vt:variant>
        <vt:lpwstr/>
      </vt:variant>
      <vt:variant>
        <vt:i4>524359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http://ru.wikipedia.org/wiki/%D0%90%D0%BB%D0%BA%D0%B8%D0%BB%D1%8B</vt:lpwstr>
      </vt:variant>
      <vt:variant>
        <vt:lpwstr/>
      </vt:variant>
      <vt:variant>
        <vt:i4>196732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http://ru.wikipedia.org/wiki/%D0%9D%D0%B5%D1%84%D1%82%D1%8F%D0%BD%D0%BE%D0%B9_%D0%BA%D0%BE%D0%BA%D1%81</vt:lpwstr>
      </vt:variant>
      <vt:variant>
        <vt:lpwstr/>
      </vt:variant>
      <vt:variant>
        <vt:i4>3342431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http://ru.wikipedia.org/wiki/%D0%9D%D0%B5%D1%84%D1%82%D0%B5%D0%BF%D0%B5%D1%80%D0%B5%D1%80%D0%B0%D0%B1%D0%BE%D1%82%D0%BA%D0%B0</vt:lpwstr>
      </vt:variant>
      <vt:variant>
        <vt:lpwstr>cite_note-0</vt:lpwstr>
      </vt:variant>
      <vt:variant>
        <vt:i4>8126521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http://ru.wikipedia.org/wiki/%D0%A0%D0%B8%D1%84%D0%BE%D1%80%D0%BC%D0%B8%D0%BD%D0%B3</vt:lpwstr>
      </vt:variant>
      <vt:variant>
        <vt:lpwstr/>
      </vt:variant>
      <vt:variant>
        <vt:i4>5439517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http://ru.wikipedia.org/wiki/%D0%93%D0%B8%D0%B4%D1%80%D0%BE%D0%BA%D1%80%D0%B5%D0%BA%D0%B8%D0%BD%D0%B3</vt:lpwstr>
      </vt:variant>
      <vt:variant>
        <vt:lpwstr/>
      </vt:variant>
      <vt:variant>
        <vt:i4>524353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http://ru.wikipedia.org/wiki/%D0%9A%D0%BE%D0%BA%D1%81%D0%BE%D0%B2%D0%B0%D0%BD%D0%B8%D0%B5</vt:lpwstr>
      </vt:variant>
      <vt:variant>
        <vt:lpwstr/>
      </vt:variant>
      <vt:variant>
        <vt:i4>5439516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http://ru.wikipedia.org/wiki/%D0%92%D0%B8%D1%81%D0%B1%D1%80%D0%B5%D0%BA%D0%B8%D0%BD%D0%B3</vt:lpwstr>
      </vt:variant>
      <vt:variant>
        <vt:lpwstr/>
      </vt:variant>
      <vt:variant>
        <vt:i4>5439612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http://ru.wikipedia.org/wiki/%D0%A2%D0%B5%D1%80%D0%BC%D0%B8%D1%87%D0%B5%D1%81%D0%BA%D0%B8%D0%B9_%D0%BA%D1%80%D0%B5%D0%BA%D0%B8%D0%BD%D0%B3</vt:lpwstr>
      </vt:variant>
      <vt:variant>
        <vt:lpwstr/>
      </vt:variant>
      <vt:variant>
        <vt:i4>2555986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http://ru.wikipedia.org/wiki/%D0%9A%D0%B0%D1%82%D0%B0%D0%BB%D0%B8%D1%82%D0%B8%D1%87%D0%B5%D1%81%D0%BA%D0%B8%D0%B9_%D0%BA%D1%80%D0%B5%D0%BA%D0%B8%D0%BD%D0%B3</vt:lpwstr>
      </vt:variant>
      <vt:variant>
        <vt:lpwstr/>
      </vt:variant>
      <vt:variant>
        <vt:i4>2359352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http://ru.wikipedia.org/wiki/%D0%9C%D0%B0%D0%B7%D1%83%D1%82</vt:lpwstr>
      </vt:variant>
      <vt:variant>
        <vt:lpwstr/>
      </vt:variant>
      <vt:variant>
        <vt:i4>2359399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http://ru.wikipedia.org/wiki/%D0%9A%D0%B5%D1%80%D0%BE%D1%81%D0%B8%D0%BD</vt:lpwstr>
      </vt:variant>
      <vt:variant>
        <vt:lpwstr/>
      </vt:variant>
      <vt:variant>
        <vt:i4>5439553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http://ru.wikipedia.org/wiki/%D0%91%D0%B5%D0%BD%D0%B7%D0%B8%D0%BD</vt:lpwstr>
      </vt:variant>
      <vt:variant>
        <vt:lpwstr/>
      </vt:variant>
      <vt:variant>
        <vt:i4>2555956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http://ru.wikipedia.org/wiki/%D0%A4%D1%80%D0%B0%D0%BA%D1%86%D0%B8%D1%8F</vt:lpwstr>
      </vt:variant>
      <vt:variant>
        <vt:lpwstr/>
      </vt:variant>
      <vt:variant>
        <vt:i4>2359402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http://ru.wikipedia.org/wiki/%D0%9D%D0%B5%D1%84%D1%82%D0%B5%D0%BF%D1%80%D0%BE%D0%B4%D1%83%D0%BA%D1%82%D1%8B</vt:lpwstr>
      </vt:variant>
      <vt:variant>
        <vt:lpwstr/>
      </vt:variant>
      <vt:variant>
        <vt:i4>8323128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http://ru.wikipedia.org/wiki/%D0%9D%D0%B5%D1%84%D1%82%D1%8C</vt:lpwstr>
      </vt:variant>
      <vt:variant>
        <vt:lpwstr/>
      </vt:variant>
      <vt:variant>
        <vt:i4>720933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http://ru.wikipedia.org/wiki/%D0%9F%D0%BE%D0%B3%D1%80%D1%83%D0%B6%D0%BD%D0%BE%D0%B9_%D0%BD%D0%B0%D1%81%D0%BE%D1%81</vt:lpwstr>
      </vt:variant>
      <vt:variant>
        <vt:lpwstr/>
      </vt:variant>
      <vt:variant>
        <vt:i4>8323156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http://ru.wikipedia.org/wiki/%D0%A6%D0%B5%D0%BD%D1%82%D1%80%D0%BE%D0%B1%D0%B5%D0%B6%D0%BD%D1%8B%D0%B9_%D0%BD%D0%B0%D1%81%D0%BE%D1%81</vt:lpwstr>
      </vt:variant>
      <vt:variant>
        <vt:lpwstr/>
      </vt:variant>
      <vt:variant>
        <vt:i4>2359357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http://ru.wikipedia.org/wiki/%D0%AD%D0%A6%D0%9D</vt:lpwstr>
      </vt:variant>
      <vt:variant>
        <vt:lpwstr/>
      </vt:variant>
      <vt:variant>
        <vt:i4>7208993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http://ru.wikipedia.org/wiki/%D0%92%D0%B8%D0%BA%D0%B8%D0%BF%D0%B5%D0%B4%D0%B8%D1%8F:%D0%A1%D1%81%D1%8B%D0%BB%D0%BA%D0%B8_%D0%BD%D0%B0_%D0%B8%D1%81%D1%82%D0%BE%D1%87%D0%BD%D0%B8%D0%BA%D0%B8</vt:lpwstr>
      </vt:variant>
      <vt:variant>
        <vt:lpwstr/>
      </vt:variant>
      <vt:variant>
        <vt:i4>852094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http://ru.wikipedia.org/wiki/%D0%9F%D0%BE%D0%BB%D0%B5%D0%B7%D0%BD%D1%8B%D0%B5_%D0%B8%D1%81%D0%BA%D0%BE%D0%BF%D0%B0%D0%B5%D0%BC%D1%8B%D0%B5</vt:lpwstr>
      </vt:variant>
      <vt:variant>
        <vt:lpwstr/>
      </vt:variant>
      <vt:variant>
        <vt:i4>3407944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http://ru.wikipedia.org/wiki/Homo_sapiens</vt:lpwstr>
      </vt:variant>
      <vt:variant>
        <vt:lpwstr/>
      </vt:variant>
      <vt:variant>
        <vt:i4>8323180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http://ru.wikipedia.org/wiki/%D0%97%D0%B5%D0%BC%D0%BB%D1%8F</vt:lpwstr>
      </vt:variant>
      <vt:variant>
        <vt:lpwstr/>
      </vt:variant>
      <vt:variant>
        <vt:i4>2556011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http://ru.wikipedia.org/wiki/%D0%A3%D0%B3%D0%BB%D0%B5%D0%B2%D0%BE%D0%B4%D0%BE%D1%80%D0%BE%D0%B4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http://ru.wikipedia.org/wiki/%D0%96%D0%B8%D0%B4%D0%BA%D0%BE%D1%81%D1%82%D1%8C</vt:lpwstr>
      </vt:variant>
      <vt:variant>
        <vt:lpwstr/>
      </vt:variant>
      <vt:variant>
        <vt:i4>7471114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http://ru.wikipedia.org/wiki/%D0%90%D0%BA%D0%BA%D0%B0%D0%B4%D1%81%D0%BA%D0%B8%D0%B9_%D1%8F%D0%B7%D1%8B%D0%BA</vt:lpwstr>
      </vt:variant>
      <vt:variant>
        <vt:lpwstr/>
      </vt:variant>
      <vt:variant>
        <vt:i4>327713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http://ru.wikipedia.org/wiki/%D0%9F%D0%B5%D1%80%D1%81%D0%B8%D0%B4%D1%81%D0%BA%D0%B8%D0%B9_%D1%8F%D0%B7%D1%8B%D0%BA</vt:lpwstr>
      </vt:variant>
      <vt:variant>
        <vt:lpwstr/>
      </vt:variant>
      <vt:variant>
        <vt:i4>6094972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http://ru.wikipedia.org/wiki/%D0%A2%D1%83%D1%80%D0%B5%D1%86%D0%BA%D0%B8%D0%B9_%D1%8F%D0%B7%D1%8B%D0%BA</vt:lpwstr>
      </vt:variant>
      <vt:variant>
        <vt:lpwstr/>
      </vt:variant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Нефть (греч</dc:title>
  <dc:subject/>
  <dc:creator>Смольянина</dc:creator>
  <cp:keywords/>
  <dc:description/>
  <cp:lastModifiedBy>Irina</cp:lastModifiedBy>
  <cp:revision>2</cp:revision>
  <dcterms:created xsi:type="dcterms:W3CDTF">2014-08-13T10:36:00Z</dcterms:created>
  <dcterms:modified xsi:type="dcterms:W3CDTF">2014-08-13T10:36:00Z</dcterms:modified>
</cp:coreProperties>
</file>