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5" w:rsidRDefault="00C30C25" w:rsidP="007E494E">
      <w:pPr>
        <w:pStyle w:val="a3"/>
        <w:tabs>
          <w:tab w:val="clear" w:pos="7315"/>
        </w:tabs>
        <w:spacing w:line="360" w:lineRule="auto"/>
        <w:ind w:right="0" w:firstLine="709"/>
        <w:jc w:val="center"/>
        <w:rPr>
          <w:sz w:val="32"/>
        </w:rPr>
      </w:pPr>
      <w:r>
        <w:rPr>
          <w:sz w:val="32"/>
        </w:rPr>
        <w:t>Министерство образования Республики Беларусь</w:t>
      </w:r>
    </w:p>
    <w:p w:rsidR="00C30C25" w:rsidRDefault="00C30C25" w:rsidP="007E494E">
      <w:pPr>
        <w:pStyle w:val="a3"/>
        <w:tabs>
          <w:tab w:val="clear" w:pos="7315"/>
        </w:tabs>
        <w:spacing w:line="360" w:lineRule="auto"/>
        <w:ind w:right="0" w:firstLine="709"/>
        <w:jc w:val="center"/>
        <w:rPr>
          <w:sz w:val="32"/>
        </w:rPr>
      </w:pPr>
      <w:r>
        <w:rPr>
          <w:sz w:val="32"/>
        </w:rPr>
        <w:t>Учреждение образования</w:t>
      </w:r>
    </w:p>
    <w:p w:rsidR="00C30C25" w:rsidRDefault="007E494E" w:rsidP="007E494E">
      <w:pPr>
        <w:pStyle w:val="a3"/>
        <w:tabs>
          <w:tab w:val="clear" w:pos="7315"/>
        </w:tabs>
        <w:spacing w:line="360" w:lineRule="auto"/>
        <w:ind w:right="0" w:firstLine="709"/>
        <w:jc w:val="center"/>
        <w:rPr>
          <w:sz w:val="32"/>
        </w:rPr>
      </w:pPr>
      <w:r>
        <w:rPr>
          <w:sz w:val="32"/>
        </w:rPr>
        <w:t xml:space="preserve">«БЕЛОРУССКИЙ </w:t>
      </w:r>
      <w:r w:rsidR="00C30C25">
        <w:rPr>
          <w:sz w:val="32"/>
        </w:rPr>
        <w:t>ГОСУДАРСТВЕННЫЙ УНИВЕРСИТЕТ</w:t>
      </w:r>
    </w:p>
    <w:p w:rsidR="00C30C25" w:rsidRDefault="00C30C25" w:rsidP="007E494E">
      <w:pPr>
        <w:shd w:val="clear" w:color="auto" w:fill="FFFFFF"/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ÈÍÔÎÐÌÀÒÈÊÈ È ÐÀÄÈÎÝËÅÊÒÐÎÍÈÊÈ»</w:t>
      </w: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sz w:val="32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sz w:val="32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sz w:val="32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sz w:val="32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sz w:val="32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sz w:val="32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sz w:val="32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ÐÅÔÅÐÀÒ</w:t>
      </w:r>
    </w:p>
    <w:p w:rsidR="00C30C25" w:rsidRDefault="00C30C25" w:rsidP="007E494E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9"/>
          <w:sz w:val="28"/>
          <w:szCs w:val="28"/>
        </w:rPr>
      </w:pPr>
      <w:r>
        <w:rPr>
          <w:sz w:val="32"/>
        </w:rPr>
        <w:t>íà òåìó:</w:t>
      </w:r>
    </w:p>
    <w:p w:rsidR="00C30C25" w:rsidRDefault="00C30C25" w:rsidP="007E494E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«</w:t>
      </w:r>
      <w:r w:rsidRPr="00C30C25">
        <w:rPr>
          <w:rFonts w:ascii="Times New Roman" w:hAnsi="Times New Roman" w:cs="Times New Roman"/>
          <w:b/>
          <w:sz w:val="28"/>
          <w:szCs w:val="28"/>
        </w:rPr>
        <w:t>Методы измерения точности формы рабочих поверхностей оптических деталей (сферы, плоскости)</w:t>
      </w:r>
      <w:r>
        <w:rPr>
          <w:b/>
          <w:color w:val="000000"/>
          <w:spacing w:val="4"/>
          <w:sz w:val="28"/>
          <w:szCs w:val="28"/>
        </w:rPr>
        <w:t>»</w:t>
      </w: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C30C25" w:rsidRDefault="00C30C25" w:rsidP="007E494E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8D577C" w:rsidRPr="00516BD9" w:rsidRDefault="00C30C25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>ÌÈÍÑÊ, 2008</w:t>
      </w:r>
    </w:p>
    <w:p w:rsidR="00112B1B" w:rsidRPr="00516BD9" w:rsidRDefault="00C30C25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12B1B" w:rsidRPr="00516BD9">
        <w:rPr>
          <w:rFonts w:ascii="Times New Roman" w:hAnsi="Times New Roman" w:cs="Times New Roman"/>
          <w:sz w:val="28"/>
          <w:szCs w:val="28"/>
        </w:rPr>
        <w:t xml:space="preserve">Поверхности оптических деталей представляют собой части сферы у линз и сферических зеркал или части плоскости у пластинок, клиньев, призм и плоских зеркал. Такие поверхности могут иметь погрешности как по общей кривизне или плоскостности, так и по местным ошибкам. Допуски на эти погрешности задаются количеством интерференционных колец или полос, или их долей. Обычно на практике интерференционную картину принято называть </w:t>
      </w:r>
      <w:r w:rsidR="00112B1B" w:rsidRPr="00516BD9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112B1B" w:rsidRPr="00516BD9">
        <w:rPr>
          <w:rFonts w:ascii="Times New Roman" w:hAnsi="Times New Roman" w:cs="Times New Roman"/>
          <w:sz w:val="28"/>
          <w:szCs w:val="28"/>
        </w:rPr>
        <w:t>цветом</w:t>
      </w:r>
      <w:r w:rsidR="00112B1B" w:rsidRPr="00516BD9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112B1B" w:rsidRPr="00516B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2B1B" w:rsidRPr="00516BD9" w:rsidRDefault="00112B1B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D9">
        <w:rPr>
          <w:rFonts w:ascii="Times New Roman" w:hAnsi="Times New Roman" w:cs="Times New Roman"/>
          <w:sz w:val="28"/>
          <w:szCs w:val="28"/>
        </w:rPr>
        <w:t xml:space="preserve">Допуск на общую ошибку от номинального радиуса кривизны или от идеальной плоскости принято обозначать буквой 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6BD9">
        <w:rPr>
          <w:rFonts w:ascii="Times New Roman" w:hAnsi="Times New Roman" w:cs="Times New Roman"/>
          <w:sz w:val="28"/>
          <w:szCs w:val="28"/>
        </w:rPr>
        <w:t xml:space="preserve">. Количество интерференционных колец или полос проставляется рядом с численным выражением, например 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6BD9">
        <w:rPr>
          <w:rFonts w:ascii="Times New Roman" w:hAnsi="Times New Roman" w:cs="Times New Roman"/>
          <w:sz w:val="28"/>
          <w:szCs w:val="28"/>
        </w:rPr>
        <w:t xml:space="preserve">=3,0. Одно кольцо в линейной мере соответствует толщине воздушного промежутка в 0,00025 мм; 4 кольца – 0,001 мм (1 мкм). </w:t>
      </w:r>
    </w:p>
    <w:p w:rsidR="00112B1B" w:rsidRPr="00516BD9" w:rsidRDefault="00112B1B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D9">
        <w:rPr>
          <w:rFonts w:ascii="Times New Roman" w:hAnsi="Times New Roman" w:cs="Times New Roman"/>
          <w:sz w:val="28"/>
          <w:szCs w:val="28"/>
        </w:rPr>
        <w:t>Схематическое изображение отступлений от заданного радиуса кривизны сферической поверхности показано на рис.1. Если воздушный промежуток больше в центре, получается так называемая “</w:t>
      </w:r>
      <w:r w:rsidR="00C451AD" w:rsidRPr="00516BD9">
        <w:rPr>
          <w:rFonts w:ascii="Times New Roman" w:hAnsi="Times New Roman" w:cs="Times New Roman"/>
          <w:sz w:val="28"/>
          <w:szCs w:val="28"/>
        </w:rPr>
        <w:t>яма</w:t>
      </w:r>
      <w:r w:rsidRPr="00516BD9">
        <w:rPr>
          <w:rFonts w:ascii="Times New Roman" w:hAnsi="Times New Roman" w:cs="Times New Roman"/>
          <w:sz w:val="28"/>
          <w:szCs w:val="28"/>
        </w:rPr>
        <w:t>”</w:t>
      </w:r>
      <w:r w:rsidR="00C451AD" w:rsidRPr="00516BD9">
        <w:rPr>
          <w:rFonts w:ascii="Times New Roman" w:hAnsi="Times New Roman" w:cs="Times New Roman"/>
          <w:sz w:val="28"/>
          <w:szCs w:val="28"/>
        </w:rPr>
        <w:t>, а если с краев – “бугор”. При нажиме сверху кольца расходятся в направлении, указанном стрелками.</w:t>
      </w:r>
    </w:p>
    <w:p w:rsidR="003F6F54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79.5pt">
            <v:imagedata r:id="rId5" o:title="" gain="218453f" blacklevel="-3932f"/>
          </v:shape>
        </w:pict>
      </w:r>
    </w:p>
    <w:p w:rsidR="003F6F54" w:rsidRPr="00516BD9" w:rsidRDefault="00F7114E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D9">
        <w:rPr>
          <w:rFonts w:ascii="Times New Roman" w:hAnsi="Times New Roman" w:cs="Times New Roman"/>
          <w:sz w:val="28"/>
          <w:szCs w:val="28"/>
        </w:rPr>
        <w:t>Рис.1</w:t>
      </w:r>
      <w:r w:rsidR="003F6F54" w:rsidRPr="00516BD9">
        <w:rPr>
          <w:rFonts w:ascii="Times New Roman" w:hAnsi="Times New Roman" w:cs="Times New Roman"/>
          <w:sz w:val="28"/>
          <w:szCs w:val="28"/>
        </w:rPr>
        <w:t>.</w:t>
      </w:r>
      <w:r w:rsidR="003F6F54" w:rsidRPr="00516BD9">
        <w:rPr>
          <w:rFonts w:ascii="Times New Roman" w:hAnsi="Times New Roman" w:cs="Times New Roman"/>
          <w:spacing w:val="2"/>
          <w:sz w:val="28"/>
          <w:szCs w:val="28"/>
        </w:rPr>
        <w:t xml:space="preserve"> Схематические изображения отступлений от радиуса кривизны («яма», «бугор»):</w:t>
      </w:r>
    </w:p>
    <w:p w:rsidR="003F6F54" w:rsidRPr="00516BD9" w:rsidRDefault="003F6F54" w:rsidP="007E49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D9">
        <w:rPr>
          <w:rFonts w:ascii="Times New Roman" w:hAnsi="Times New Roman" w:cs="Times New Roman"/>
          <w:bCs/>
          <w:spacing w:val="11"/>
          <w:sz w:val="28"/>
          <w:szCs w:val="28"/>
        </w:rPr>
        <w:t xml:space="preserve">1-пробное стекло; </w:t>
      </w:r>
      <w:r w:rsidRPr="00516BD9">
        <w:rPr>
          <w:rFonts w:ascii="Times New Roman" w:hAnsi="Times New Roman" w:cs="Times New Roman"/>
          <w:bCs/>
          <w:iCs/>
          <w:spacing w:val="11"/>
          <w:sz w:val="28"/>
          <w:szCs w:val="28"/>
        </w:rPr>
        <w:t>2-</w:t>
      </w:r>
      <w:r w:rsidRPr="00516BD9">
        <w:rPr>
          <w:rFonts w:ascii="Times New Roman" w:hAnsi="Times New Roman" w:cs="Times New Roman"/>
          <w:bCs/>
          <w:spacing w:val="11"/>
          <w:sz w:val="28"/>
          <w:szCs w:val="28"/>
        </w:rPr>
        <w:t>деталь</w:t>
      </w:r>
    </w:p>
    <w:p w:rsidR="00C451AD" w:rsidRPr="00516BD9" w:rsidRDefault="00C451AD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AD" w:rsidRPr="00516BD9" w:rsidRDefault="00C451AD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D9">
        <w:rPr>
          <w:rFonts w:ascii="Times New Roman" w:hAnsi="Times New Roman" w:cs="Times New Roman"/>
          <w:sz w:val="28"/>
          <w:szCs w:val="28"/>
        </w:rPr>
        <w:t xml:space="preserve">На рис.2 показаны некоторые случаи обнаружения ошибок как в случае сферических поверхностей, так и плоских. Растянутый, эллиптический вид цветных колец (рис.3) указывает на то, что в двух взаимно перпендикулярных сечениях поверхность линзы имеет разные радиусы кривизны (астигматизм, цилиндр). Величина астигматизма определяется отношением расстояний 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16BD9">
        <w:rPr>
          <w:rFonts w:ascii="Times New Roman" w:hAnsi="Times New Roman" w:cs="Times New Roman"/>
          <w:sz w:val="28"/>
          <w:szCs w:val="28"/>
        </w:rPr>
        <w:t xml:space="preserve"> между красными интерференционными кольцами (ширина полосы).</w:t>
      </w:r>
    </w:p>
    <w:p w:rsidR="00C451AD" w:rsidRPr="00D4168D" w:rsidRDefault="00C451AD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D9">
        <w:rPr>
          <w:rFonts w:ascii="Times New Roman" w:hAnsi="Times New Roman" w:cs="Times New Roman"/>
          <w:sz w:val="28"/>
          <w:szCs w:val="28"/>
        </w:rPr>
        <w:t>Местные ошибки (Δ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6BD9">
        <w:rPr>
          <w:rFonts w:ascii="Times New Roman" w:hAnsi="Times New Roman" w:cs="Times New Roman"/>
          <w:sz w:val="28"/>
          <w:szCs w:val="28"/>
        </w:rPr>
        <w:t>) поверхности являются нарушением равномерности ее профиля, что обнаруживается при наложении пробного стекла характерными искривлениями интерференционных полос или колец. Обычно допуски на общие отступления от радиусов (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6BD9">
        <w:rPr>
          <w:rFonts w:ascii="Times New Roman" w:hAnsi="Times New Roman" w:cs="Times New Roman"/>
          <w:sz w:val="28"/>
          <w:szCs w:val="28"/>
        </w:rPr>
        <w:t xml:space="preserve">) задают в пределах от 0,1 до </w:t>
      </w:r>
      <w:r w:rsidR="00D4168D" w:rsidRPr="00D4168D">
        <w:rPr>
          <w:rFonts w:ascii="Times New Roman" w:hAnsi="Times New Roman" w:cs="Times New Roman"/>
          <w:sz w:val="28"/>
          <w:szCs w:val="28"/>
        </w:rPr>
        <w:t>10</w:t>
      </w:r>
      <w:r w:rsidRPr="00516BD9">
        <w:rPr>
          <w:rFonts w:ascii="Times New Roman" w:hAnsi="Times New Roman" w:cs="Times New Roman"/>
          <w:sz w:val="28"/>
          <w:szCs w:val="28"/>
        </w:rPr>
        <w:t xml:space="preserve"> колец, а на местные (Δ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6BD9">
        <w:rPr>
          <w:rFonts w:ascii="Times New Roman" w:hAnsi="Times New Roman" w:cs="Times New Roman"/>
          <w:sz w:val="28"/>
          <w:szCs w:val="28"/>
        </w:rPr>
        <w:t xml:space="preserve">) от 0,05 до </w:t>
      </w:r>
      <w:r w:rsidR="00D4168D" w:rsidRPr="00D4168D">
        <w:rPr>
          <w:rFonts w:ascii="Times New Roman" w:hAnsi="Times New Roman" w:cs="Times New Roman"/>
          <w:sz w:val="28"/>
          <w:szCs w:val="28"/>
        </w:rPr>
        <w:t>2</w:t>
      </w:r>
      <w:r w:rsidR="00D4168D">
        <w:rPr>
          <w:rFonts w:ascii="Times New Roman" w:hAnsi="Times New Roman" w:cs="Times New Roman"/>
          <w:sz w:val="28"/>
          <w:szCs w:val="28"/>
        </w:rPr>
        <w:t xml:space="preserve"> колец, причем одновременное соотношение </w:t>
      </w:r>
      <w:r w:rsidR="00D416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4168D" w:rsidRPr="00D4168D">
        <w:rPr>
          <w:rFonts w:ascii="Times New Roman" w:hAnsi="Times New Roman" w:cs="Times New Roman"/>
          <w:sz w:val="28"/>
          <w:szCs w:val="28"/>
        </w:rPr>
        <w:t>/</w:t>
      </w:r>
      <w:r w:rsidR="00D4168D" w:rsidRPr="00516BD9">
        <w:rPr>
          <w:rFonts w:ascii="Times New Roman" w:hAnsi="Times New Roman" w:cs="Times New Roman"/>
          <w:sz w:val="28"/>
          <w:szCs w:val="28"/>
        </w:rPr>
        <w:t>Δ</w:t>
      </w:r>
      <w:r w:rsidR="00D416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4168D">
        <w:rPr>
          <w:rFonts w:ascii="Times New Roman" w:hAnsi="Times New Roman" w:cs="Times New Roman"/>
          <w:sz w:val="28"/>
          <w:szCs w:val="28"/>
        </w:rPr>
        <w:t>≤</w:t>
      </w:r>
      <w:r w:rsidR="00D4168D" w:rsidRPr="00D4168D">
        <w:rPr>
          <w:rFonts w:ascii="Times New Roman" w:hAnsi="Times New Roman" w:cs="Times New Roman"/>
          <w:sz w:val="28"/>
          <w:szCs w:val="28"/>
        </w:rPr>
        <w:t>5/1</w:t>
      </w:r>
      <w:r w:rsidR="00D4168D">
        <w:rPr>
          <w:rFonts w:ascii="Times New Roman" w:hAnsi="Times New Roman" w:cs="Times New Roman"/>
          <w:sz w:val="28"/>
          <w:szCs w:val="28"/>
        </w:rPr>
        <w:t>÷</w:t>
      </w:r>
      <w:r w:rsidR="00D4168D" w:rsidRPr="00D4168D">
        <w:rPr>
          <w:rFonts w:ascii="Times New Roman" w:hAnsi="Times New Roman" w:cs="Times New Roman"/>
          <w:sz w:val="28"/>
          <w:szCs w:val="28"/>
        </w:rPr>
        <w:t>2/1.</w:t>
      </w:r>
    </w:p>
    <w:p w:rsidR="00C451AD" w:rsidRPr="00516BD9" w:rsidRDefault="00F7114E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D9">
        <w:rPr>
          <w:rFonts w:ascii="Times New Roman" w:hAnsi="Times New Roman" w:cs="Times New Roman"/>
          <w:sz w:val="28"/>
          <w:szCs w:val="28"/>
        </w:rPr>
        <w:t xml:space="preserve">Необходимо учитывать, что температура помещения влияет на правильность измерений 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6BD9">
        <w:rPr>
          <w:rFonts w:ascii="Times New Roman" w:hAnsi="Times New Roman" w:cs="Times New Roman"/>
          <w:sz w:val="28"/>
          <w:szCs w:val="28"/>
        </w:rPr>
        <w:t xml:space="preserve"> и Δ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16BD9">
        <w:rPr>
          <w:rFonts w:ascii="Times New Roman" w:hAnsi="Times New Roman" w:cs="Times New Roman"/>
          <w:sz w:val="28"/>
          <w:szCs w:val="28"/>
        </w:rPr>
        <w:t>. Так, например, если в помещении температура ниже нормальной, то “цвет”, как принято говорить, идет на “бугор”, если выше нормальной – на “яму”. Это объясняется деформированием поверхности детали от влияния температуры.</w:t>
      </w:r>
    </w:p>
    <w:p w:rsidR="00F7114E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pict>
          <v:shape id="_x0000_i1026" type="#_x0000_t75" style="width:123.75pt;height:99pt">
            <v:imagedata r:id="rId6" o:title="" gain="2.5" blacklevel="-5898f"/>
          </v:shape>
        </w:pict>
      </w:r>
    </w:p>
    <w:p w:rsidR="00F7114E" w:rsidRPr="00516BD9" w:rsidRDefault="00F7114E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D9">
        <w:rPr>
          <w:rFonts w:ascii="Times New Roman" w:hAnsi="Times New Roman" w:cs="Times New Roman"/>
          <w:sz w:val="28"/>
          <w:szCs w:val="28"/>
        </w:rPr>
        <w:t>Рис.2</w:t>
      </w:r>
      <w:r w:rsidR="003F6F54" w:rsidRPr="00516BD9">
        <w:rPr>
          <w:rFonts w:ascii="Times New Roman" w:hAnsi="Times New Roman" w:cs="Times New Roman"/>
          <w:spacing w:val="-3"/>
          <w:sz w:val="28"/>
          <w:szCs w:val="28"/>
        </w:rPr>
        <w:t xml:space="preserve">  Общие и местные ошибки поверхности: </w:t>
      </w:r>
      <w:r w:rsidR="003F6F54" w:rsidRPr="00516BD9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а </w:t>
      </w:r>
      <w:r w:rsidR="003F6F54" w:rsidRPr="00516BD9">
        <w:rPr>
          <w:rFonts w:ascii="Times New Roman" w:hAnsi="Times New Roman" w:cs="Times New Roman"/>
          <w:spacing w:val="-3"/>
          <w:sz w:val="28"/>
          <w:szCs w:val="28"/>
        </w:rPr>
        <w:t xml:space="preserve">— местная ошибка </w:t>
      </w:r>
      <w:r w:rsidR="003F6F54" w:rsidRPr="00516BD9">
        <w:rPr>
          <w:rFonts w:ascii="Times New Roman" w:hAnsi="Times New Roman" w:cs="Times New Roman"/>
          <w:spacing w:val="6"/>
          <w:sz w:val="28"/>
          <w:szCs w:val="28"/>
        </w:rPr>
        <w:t xml:space="preserve">отсутствует; </w:t>
      </w:r>
      <w:r w:rsidR="003F6F54" w:rsidRPr="00516BD9">
        <w:rPr>
          <w:rFonts w:ascii="Times New Roman" w:hAnsi="Times New Roman" w:cs="Times New Roman"/>
          <w:iCs/>
          <w:spacing w:val="6"/>
          <w:sz w:val="28"/>
          <w:szCs w:val="28"/>
        </w:rPr>
        <w:t xml:space="preserve">б </w:t>
      </w:r>
      <w:r w:rsidR="003F6F54" w:rsidRPr="00516BD9">
        <w:rPr>
          <w:rFonts w:ascii="Times New Roman" w:hAnsi="Times New Roman" w:cs="Times New Roman"/>
          <w:spacing w:val="6"/>
          <w:sz w:val="28"/>
          <w:szCs w:val="28"/>
        </w:rPr>
        <w:t xml:space="preserve">— «бугор» </w:t>
      </w:r>
      <w:r w:rsidR="003F6F54" w:rsidRPr="00516BD9">
        <w:rPr>
          <w:rFonts w:ascii="Times New Roman" w:hAnsi="Times New Roman" w:cs="Times New Roman"/>
          <w:iCs/>
          <w:spacing w:val="6"/>
          <w:sz w:val="28"/>
          <w:szCs w:val="28"/>
        </w:rPr>
        <w:t xml:space="preserve">N = </w:t>
      </w:r>
      <w:r w:rsidR="003F6F54" w:rsidRPr="00516BD9">
        <w:rPr>
          <w:rFonts w:ascii="Times New Roman" w:hAnsi="Times New Roman" w:cs="Times New Roman"/>
          <w:spacing w:val="6"/>
          <w:sz w:val="28"/>
          <w:szCs w:val="28"/>
        </w:rPr>
        <w:t xml:space="preserve">0,5; </w:t>
      </w:r>
      <w:r w:rsidR="003F6F54" w:rsidRPr="00516BD9">
        <w:rPr>
          <w:rFonts w:ascii="Times New Roman" w:hAnsi="Times New Roman" w:cs="Times New Roman"/>
          <w:iCs/>
          <w:spacing w:val="6"/>
          <w:sz w:val="28"/>
          <w:szCs w:val="28"/>
        </w:rPr>
        <w:t xml:space="preserve">в </w:t>
      </w:r>
      <w:r w:rsidR="003F6F54" w:rsidRPr="00516BD9">
        <w:rPr>
          <w:rFonts w:ascii="Times New Roman" w:hAnsi="Times New Roman" w:cs="Times New Roman"/>
          <w:spacing w:val="6"/>
          <w:sz w:val="28"/>
          <w:szCs w:val="28"/>
        </w:rPr>
        <w:t xml:space="preserve">— «бугор» </w:t>
      </w:r>
      <w:r w:rsidR="003F6F54" w:rsidRPr="00516BD9">
        <w:rPr>
          <w:rFonts w:ascii="Times New Roman" w:hAnsi="Times New Roman" w:cs="Times New Roman"/>
          <w:iCs/>
          <w:spacing w:val="6"/>
          <w:sz w:val="28"/>
          <w:szCs w:val="28"/>
        </w:rPr>
        <w:t xml:space="preserve">N = </w:t>
      </w:r>
      <w:r w:rsidR="003F6F54" w:rsidRPr="00516BD9">
        <w:rPr>
          <w:rFonts w:ascii="Times New Roman" w:hAnsi="Times New Roman" w:cs="Times New Roman"/>
          <w:spacing w:val="6"/>
          <w:sz w:val="28"/>
          <w:szCs w:val="28"/>
        </w:rPr>
        <w:t xml:space="preserve">0,5, местная </w:t>
      </w:r>
      <w:r w:rsidR="003F6F54" w:rsidRPr="00516BD9">
        <w:rPr>
          <w:rFonts w:ascii="Times New Roman" w:hAnsi="Times New Roman" w:cs="Times New Roman"/>
          <w:spacing w:val="3"/>
          <w:sz w:val="28"/>
          <w:szCs w:val="28"/>
        </w:rPr>
        <w:t xml:space="preserve">«яма» </w:t>
      </w:r>
      <w:r w:rsidR="003F6F54" w:rsidRPr="00516BD9">
        <w:rPr>
          <w:rFonts w:ascii="Times New Roman" w:hAnsi="Times New Roman" w:cs="Times New Roman"/>
          <w:spacing w:val="3"/>
          <w:sz w:val="28"/>
          <w:szCs w:val="28"/>
          <w:lang w:val="en-US"/>
        </w:rPr>
        <w:t>ΔN</w:t>
      </w:r>
      <w:r w:rsidR="003F6F54" w:rsidRPr="00516BD9">
        <w:rPr>
          <w:rFonts w:ascii="Times New Roman" w:hAnsi="Times New Roman" w:cs="Times New Roman"/>
          <w:spacing w:val="3"/>
          <w:sz w:val="28"/>
          <w:szCs w:val="28"/>
        </w:rPr>
        <w:t xml:space="preserve"> = 0,25; </w:t>
      </w:r>
      <w:r w:rsidR="003F6F54" w:rsidRPr="00516BD9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г </w:t>
      </w:r>
      <w:r w:rsidR="003F6F54" w:rsidRPr="00516BD9">
        <w:rPr>
          <w:rFonts w:ascii="Times New Roman" w:hAnsi="Times New Roman" w:cs="Times New Roman"/>
          <w:spacing w:val="3"/>
          <w:sz w:val="28"/>
          <w:szCs w:val="28"/>
        </w:rPr>
        <w:t xml:space="preserve">— «яма» </w:t>
      </w:r>
      <w:r w:rsidR="003F6F54" w:rsidRPr="00516BD9">
        <w:rPr>
          <w:rFonts w:ascii="Times New Roman" w:hAnsi="Times New Roman" w:cs="Times New Roman"/>
          <w:iCs/>
          <w:spacing w:val="3"/>
          <w:sz w:val="28"/>
          <w:szCs w:val="28"/>
        </w:rPr>
        <w:t xml:space="preserve">N </w:t>
      </w:r>
      <w:r w:rsidR="003F6F54" w:rsidRPr="00516BD9">
        <w:rPr>
          <w:rFonts w:ascii="Times New Roman" w:hAnsi="Times New Roman" w:cs="Times New Roman"/>
          <w:spacing w:val="3"/>
          <w:sz w:val="28"/>
          <w:szCs w:val="28"/>
        </w:rPr>
        <w:t xml:space="preserve">— 0,25; </w:t>
      </w:r>
      <w:r w:rsidR="003F6F54" w:rsidRPr="00516BD9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д — </w:t>
      </w:r>
      <w:r w:rsidR="003F6F54" w:rsidRPr="00516BD9">
        <w:rPr>
          <w:rFonts w:ascii="Times New Roman" w:hAnsi="Times New Roman" w:cs="Times New Roman"/>
          <w:spacing w:val="3"/>
          <w:sz w:val="28"/>
          <w:szCs w:val="28"/>
        </w:rPr>
        <w:t xml:space="preserve">«яма» </w:t>
      </w:r>
      <w:r w:rsidR="003F6F54" w:rsidRPr="00516BD9">
        <w:rPr>
          <w:rFonts w:ascii="Times New Roman" w:hAnsi="Times New Roman" w:cs="Times New Roman"/>
          <w:iCs/>
          <w:spacing w:val="3"/>
          <w:sz w:val="28"/>
          <w:szCs w:val="28"/>
        </w:rPr>
        <w:t xml:space="preserve">N </w:t>
      </w:r>
      <w:r w:rsidR="003F6F54" w:rsidRPr="00516BD9">
        <w:rPr>
          <w:rFonts w:ascii="Times New Roman" w:hAnsi="Times New Roman" w:cs="Times New Roman"/>
          <w:spacing w:val="3"/>
          <w:sz w:val="28"/>
          <w:szCs w:val="28"/>
        </w:rPr>
        <w:t xml:space="preserve">= 1,0 местный </w:t>
      </w:r>
      <w:r w:rsidR="003F6F54" w:rsidRPr="00516BD9">
        <w:rPr>
          <w:rFonts w:ascii="Times New Roman" w:hAnsi="Times New Roman" w:cs="Times New Roman"/>
          <w:spacing w:val="4"/>
          <w:sz w:val="28"/>
          <w:szCs w:val="28"/>
        </w:rPr>
        <w:t xml:space="preserve">«бугор» </w:t>
      </w:r>
      <w:r w:rsidR="003F6F54" w:rsidRPr="00516BD9">
        <w:rPr>
          <w:rFonts w:ascii="Times New Roman" w:hAnsi="Times New Roman" w:cs="Times New Roman"/>
          <w:spacing w:val="3"/>
          <w:sz w:val="28"/>
          <w:szCs w:val="28"/>
          <w:lang w:val="en-US"/>
        </w:rPr>
        <w:t>Δ</w:t>
      </w:r>
      <w:r w:rsidR="003F6F54" w:rsidRPr="00516BD9">
        <w:rPr>
          <w:rFonts w:ascii="Times New Roman" w:hAnsi="Times New Roman" w:cs="Times New Roman"/>
          <w:spacing w:val="4"/>
          <w:sz w:val="28"/>
          <w:szCs w:val="28"/>
          <w:lang w:val="en-US"/>
        </w:rPr>
        <w:t>N</w:t>
      </w:r>
      <w:r w:rsidR="003F6F54" w:rsidRPr="00516BD9">
        <w:rPr>
          <w:rFonts w:ascii="Times New Roman" w:hAnsi="Times New Roman" w:cs="Times New Roman"/>
          <w:spacing w:val="4"/>
          <w:sz w:val="28"/>
          <w:szCs w:val="28"/>
        </w:rPr>
        <w:t xml:space="preserve"> = 0,5 (крестом указано место нажима при наложении </w:t>
      </w:r>
      <w:r w:rsidR="003F6F54" w:rsidRPr="00516BD9">
        <w:rPr>
          <w:rFonts w:ascii="Times New Roman" w:hAnsi="Times New Roman" w:cs="Times New Roman"/>
          <w:spacing w:val="1"/>
          <w:sz w:val="28"/>
          <w:szCs w:val="28"/>
        </w:rPr>
        <w:t>пробного стекла)</w:t>
      </w:r>
    </w:p>
    <w:p w:rsidR="00F7114E" w:rsidRPr="00516BD9" w:rsidRDefault="00F7114E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F54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pict>
          <v:shape id="_x0000_i1027" type="#_x0000_t75" style="width:64.5pt;height:69.75pt">
            <v:imagedata r:id="rId7" o:title="" gain="234057f" blacklevel="-5898f"/>
          </v:shape>
        </w:pict>
      </w:r>
    </w:p>
    <w:p w:rsidR="003F6F54" w:rsidRPr="00516BD9" w:rsidRDefault="00F7114E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D9">
        <w:rPr>
          <w:rFonts w:ascii="Times New Roman" w:hAnsi="Times New Roman" w:cs="Times New Roman"/>
          <w:sz w:val="28"/>
          <w:szCs w:val="28"/>
        </w:rPr>
        <w:t>Рис.3</w:t>
      </w:r>
      <w:r w:rsidR="003F6F54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Схематиче</w:t>
      </w:r>
      <w:r w:rsidR="003F6F54" w:rsidRPr="00516BD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ское изображение </w:t>
      </w:r>
      <w:r w:rsidR="003F6F54" w:rsidRPr="00516BD9">
        <w:rPr>
          <w:rFonts w:ascii="Times New Roman" w:hAnsi="Times New Roman" w:cs="Times New Roman"/>
          <w:color w:val="000000"/>
          <w:spacing w:val="-4"/>
          <w:sz w:val="28"/>
          <w:szCs w:val="28"/>
        </w:rPr>
        <w:t>астигматической ошиб</w:t>
      </w:r>
      <w:r w:rsidR="003F6F54" w:rsidRPr="00516BD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ки на поверхности </w:t>
      </w:r>
      <w:r w:rsidR="003F6F54" w:rsidRPr="00516BD9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линзы</w:t>
      </w:r>
    </w:p>
    <w:p w:rsidR="002E49C3" w:rsidRPr="00516BD9" w:rsidRDefault="002E49C3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14E" w:rsidRPr="00516BD9" w:rsidRDefault="00F7114E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D9">
        <w:rPr>
          <w:rFonts w:ascii="Times New Roman" w:hAnsi="Times New Roman" w:cs="Times New Roman"/>
          <w:sz w:val="28"/>
          <w:szCs w:val="28"/>
        </w:rPr>
        <w:t xml:space="preserve">Пробным стеклом измеряется не только точность поверхности, но и для сфер отклонения радиуса от номинального как сумма отклонений 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16BD9">
        <w:rPr>
          <w:rFonts w:ascii="Times New Roman" w:hAnsi="Times New Roman" w:cs="Times New Roman"/>
          <w:sz w:val="28"/>
          <w:szCs w:val="28"/>
        </w:rPr>
        <w:t xml:space="preserve"> пробного стекла от 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16BD9">
        <w:rPr>
          <w:rFonts w:ascii="Times New Roman" w:hAnsi="Times New Roman" w:cs="Times New Roman"/>
          <w:sz w:val="28"/>
          <w:szCs w:val="28"/>
          <w:vertAlign w:val="subscript"/>
        </w:rPr>
        <w:t>ном.</w:t>
      </w:r>
      <w:r w:rsidRPr="00516BD9">
        <w:rPr>
          <w:rFonts w:ascii="Times New Roman" w:hAnsi="Times New Roman" w:cs="Times New Roman"/>
          <w:sz w:val="28"/>
          <w:szCs w:val="28"/>
        </w:rPr>
        <w:t xml:space="preserve"> и 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16BD9">
        <w:rPr>
          <w:rFonts w:ascii="Times New Roman" w:hAnsi="Times New Roman" w:cs="Times New Roman"/>
          <w:sz w:val="28"/>
          <w:szCs w:val="28"/>
          <w:vertAlign w:val="subscript"/>
        </w:rPr>
        <w:t>дет</w:t>
      </w:r>
      <w:r w:rsidRPr="00516BD9">
        <w:rPr>
          <w:rFonts w:ascii="Times New Roman" w:hAnsi="Times New Roman" w:cs="Times New Roman"/>
          <w:sz w:val="28"/>
          <w:szCs w:val="28"/>
        </w:rPr>
        <w:t xml:space="preserve"> от 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16BD9">
        <w:rPr>
          <w:rFonts w:ascii="Times New Roman" w:hAnsi="Times New Roman" w:cs="Times New Roman"/>
          <w:sz w:val="28"/>
          <w:szCs w:val="28"/>
        </w:rPr>
        <w:t xml:space="preserve"> пробного стекла. В случае плоских поверхностей измеренная величина </w:t>
      </w:r>
      <w:r w:rsidRPr="00516BD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16BD9">
        <w:rPr>
          <w:rFonts w:ascii="Times New Roman" w:hAnsi="Times New Roman" w:cs="Times New Roman"/>
          <w:sz w:val="28"/>
          <w:szCs w:val="28"/>
        </w:rPr>
        <w:t xml:space="preserve"> дает оценку сферичности плоской поверхности.</w:t>
      </w:r>
    </w:p>
    <w:p w:rsidR="00F7114E" w:rsidRPr="00516BD9" w:rsidRDefault="00F7114E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sz w:val="28"/>
          <w:szCs w:val="28"/>
        </w:rPr>
        <w:t xml:space="preserve">Метод пробного стекла </w:t>
      </w:r>
      <w:r w:rsidR="003F6F54" w:rsidRPr="00516BD9">
        <w:rPr>
          <w:rFonts w:ascii="Times New Roman" w:hAnsi="Times New Roman" w:cs="Times New Roman"/>
          <w:color w:val="000000"/>
          <w:sz w:val="28"/>
          <w:szCs w:val="28"/>
        </w:rPr>
        <w:t>конта</w: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>ктный и может стать источником появления дефектов чистоты.</w:t>
      </w:r>
    </w:p>
    <w:p w:rsidR="00F7114E" w:rsidRPr="00516BD9" w:rsidRDefault="003F6F54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Бесконта</w:t>
      </w:r>
      <w:r w:rsidR="00F7114E" w:rsidRPr="00516BD9">
        <w:rPr>
          <w:rFonts w:ascii="Times New Roman" w:hAnsi="Times New Roman" w:cs="Times New Roman"/>
          <w:color w:val="000000"/>
          <w:sz w:val="28"/>
          <w:szCs w:val="28"/>
        </w:rPr>
        <w:t>ктная</w:t>
      </w:r>
      <w:r w:rsidR="001B6E7B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проводится на интерферометрах.</w:t>
      </w:r>
    </w:p>
    <w:p w:rsidR="001B6E7B" w:rsidRPr="00516BD9" w:rsidRDefault="001B6E7B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Принципиальная оптическая схема интерферометров, используемых для контроля форм плоских поверхностей, указана на черт.1.</w:t>
      </w:r>
    </w:p>
    <w:p w:rsidR="001B6E7B" w:rsidRPr="00516BD9" w:rsidRDefault="001B6E7B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Монохроматический источник света с помощью конденсатора и светофильтра освещает отверстие диаграммы, установленной в фокальной плоскости объектива. Вышедшие из объектива параллельные пучки попадают на клиновидную пластину, нижняя поверхность которой является поверхностью образца сравнения и затем на контролируемую поверхность зеркала. Отразившиеся от образцовой и контролируемой поверхностей пучки возвращаются в обратном направлении и с помощью светоделительной пластины направляются в наблюдательную систему.</w:t>
      </w:r>
    </w:p>
    <w:p w:rsidR="001B6E7B" w:rsidRPr="00516BD9" w:rsidRDefault="001B6E7B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Принципиальная оптическая схема интерферометра, используемого для контроля сферических поверхностей, указана на черт.2.</w:t>
      </w:r>
    </w:p>
    <w:p w:rsidR="003F6F54" w:rsidRPr="00516BD9" w:rsidRDefault="001B6E7B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Пучок света от лазерного источника с помощью зеркал и телескопической трубки направляется на микрообъектив, собирается в его фокусе </w:t>
      </w:r>
      <w:r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, с которым постоянно совмещен центр кривизны образцового сферического зеркала. Затем пучок направляется на диагональную грань 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светоделительного кубика, где делится на два пучка – сигнальный и опорный. Опорный пучок проходит через светоделительную грань, попадает на зеркало, отражается от него и собирается в точке 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’’</w: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, являющейся автоколлимационным изображением точки 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’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. Сигнальный пучок, отразившись от светоделительной грани кубика, направляется к контролируемой детали, центр кривизны которой совмещается с фокусом 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’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. Отраженный пучок собирается в точке 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’’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и при совмещении сигнального и опорного пучков они интерферируют между собой. Наблюдение ведется из точек 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’’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’’’</w:t>
      </w:r>
      <w:r w:rsidR="00DA7700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C509D5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05.75pt;height:151.5pt">
            <v:imagedata r:id="rId8" o:title="" gain="273067f" blacklevel="-1966f"/>
          </v:shape>
        </w:pict>
      </w:r>
    </w:p>
    <w:p w:rsidR="00C509D5" w:rsidRPr="00516BD9" w:rsidRDefault="00C509D5" w:rsidP="007E49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16BD9">
        <w:rPr>
          <w:rFonts w:ascii="Times New Roman" w:hAnsi="Times New Roman" w:cs="Times New Roman"/>
          <w:spacing w:val="4"/>
          <w:sz w:val="28"/>
          <w:szCs w:val="28"/>
        </w:rPr>
        <w:t>Черт.1</w:t>
      </w:r>
    </w:p>
    <w:p w:rsidR="0031701E" w:rsidRPr="00516BD9" w:rsidRDefault="00C509D5" w:rsidP="007E49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516BD9">
        <w:rPr>
          <w:rFonts w:ascii="Times New Roman" w:hAnsi="Times New Roman" w:cs="Times New Roman"/>
          <w:spacing w:val="13"/>
          <w:sz w:val="28"/>
          <w:szCs w:val="28"/>
        </w:rPr>
        <w:t>1-источник света; 2-конденсорная линза;</w:t>
      </w:r>
      <w:r w:rsidR="0031701E" w:rsidRPr="00516BD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16BD9">
        <w:rPr>
          <w:rFonts w:ascii="Times New Roman" w:hAnsi="Times New Roman" w:cs="Times New Roman"/>
          <w:spacing w:val="15"/>
          <w:sz w:val="28"/>
          <w:szCs w:val="28"/>
        </w:rPr>
        <w:t>3-светофильтр; 4-диафра</w:t>
      </w:r>
      <w:r w:rsidR="0031701E" w:rsidRPr="00516BD9">
        <w:rPr>
          <w:rFonts w:ascii="Times New Roman" w:hAnsi="Times New Roman" w:cs="Times New Roman"/>
          <w:spacing w:val="15"/>
          <w:sz w:val="28"/>
          <w:szCs w:val="28"/>
        </w:rPr>
        <w:t>гма</w:t>
      </w:r>
      <w:r w:rsidRPr="00516BD9">
        <w:rPr>
          <w:rFonts w:ascii="Times New Roman" w:hAnsi="Times New Roman" w:cs="Times New Roman"/>
          <w:spacing w:val="15"/>
          <w:sz w:val="28"/>
          <w:szCs w:val="28"/>
        </w:rPr>
        <w:t>;</w:t>
      </w:r>
      <w:r w:rsidR="0031701E" w:rsidRPr="00516BD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16BD9">
        <w:rPr>
          <w:rFonts w:ascii="Times New Roman" w:hAnsi="Times New Roman" w:cs="Times New Roman"/>
          <w:spacing w:val="15"/>
          <w:sz w:val="28"/>
          <w:szCs w:val="28"/>
        </w:rPr>
        <w:t>5-свето</w:t>
      </w:r>
      <w:r w:rsidRPr="00516BD9">
        <w:rPr>
          <w:rFonts w:ascii="Times New Roman" w:hAnsi="Times New Roman" w:cs="Times New Roman"/>
          <w:spacing w:val="11"/>
          <w:sz w:val="28"/>
          <w:szCs w:val="28"/>
        </w:rPr>
        <w:t>делительная пластина; 6-объектив</w:t>
      </w:r>
      <w:r w:rsidRPr="00516BD9">
        <w:rPr>
          <w:rFonts w:ascii="Times New Roman" w:hAnsi="Times New Roman" w:cs="Times New Roman"/>
          <w:spacing w:val="9"/>
          <w:sz w:val="28"/>
          <w:szCs w:val="28"/>
        </w:rPr>
        <w:t>;</w:t>
      </w:r>
      <w:r w:rsidR="0031701E" w:rsidRPr="00516BD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31701E" w:rsidRPr="00516BD9">
        <w:rPr>
          <w:rFonts w:ascii="Times New Roman" w:hAnsi="Times New Roman" w:cs="Times New Roman"/>
          <w:spacing w:val="11"/>
          <w:sz w:val="28"/>
          <w:szCs w:val="28"/>
        </w:rPr>
        <w:t>7-кли</w:t>
      </w:r>
      <w:r w:rsidR="0031701E" w:rsidRPr="00516BD9">
        <w:rPr>
          <w:rFonts w:ascii="Times New Roman" w:hAnsi="Times New Roman" w:cs="Times New Roman"/>
          <w:spacing w:val="8"/>
          <w:sz w:val="28"/>
          <w:szCs w:val="28"/>
        </w:rPr>
        <w:t xml:space="preserve">новидная </w:t>
      </w:r>
      <w:r w:rsidRPr="00516BD9">
        <w:rPr>
          <w:rFonts w:ascii="Times New Roman" w:hAnsi="Times New Roman" w:cs="Times New Roman"/>
          <w:spacing w:val="8"/>
          <w:sz w:val="28"/>
          <w:szCs w:val="28"/>
        </w:rPr>
        <w:t>пластина (образец сравнения);</w:t>
      </w:r>
      <w:r w:rsidR="0031701E" w:rsidRPr="00516BD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16BD9">
        <w:rPr>
          <w:rFonts w:ascii="Times New Roman" w:hAnsi="Times New Roman" w:cs="Times New Roman"/>
          <w:spacing w:val="9"/>
          <w:sz w:val="28"/>
          <w:szCs w:val="28"/>
        </w:rPr>
        <w:t xml:space="preserve">8 </w:t>
      </w:r>
      <w:r w:rsidR="0031701E" w:rsidRPr="00516BD9">
        <w:rPr>
          <w:rFonts w:ascii="Times New Roman" w:hAnsi="Times New Roman" w:cs="Times New Roman"/>
          <w:spacing w:val="9"/>
          <w:sz w:val="28"/>
          <w:szCs w:val="28"/>
        </w:rPr>
        <w:t>–</w:t>
      </w:r>
      <w:r w:rsidRPr="00516BD9">
        <w:rPr>
          <w:rFonts w:ascii="Times New Roman" w:hAnsi="Times New Roman" w:cs="Times New Roman"/>
          <w:spacing w:val="9"/>
          <w:sz w:val="28"/>
          <w:szCs w:val="28"/>
        </w:rPr>
        <w:t xml:space="preserve"> контролируемое</w:t>
      </w:r>
    </w:p>
    <w:p w:rsidR="00C509D5" w:rsidRPr="00516BD9" w:rsidRDefault="00C509D5" w:rsidP="007E494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D9">
        <w:rPr>
          <w:rFonts w:ascii="Times New Roman" w:hAnsi="Times New Roman" w:cs="Times New Roman"/>
          <w:spacing w:val="9"/>
          <w:sz w:val="28"/>
          <w:szCs w:val="28"/>
        </w:rPr>
        <w:t>зеркало; 9 - набл</w:t>
      </w:r>
      <w:r w:rsidR="0031701E" w:rsidRPr="00516BD9">
        <w:rPr>
          <w:rFonts w:ascii="Times New Roman" w:hAnsi="Times New Roman" w:cs="Times New Roman"/>
          <w:spacing w:val="9"/>
          <w:sz w:val="28"/>
          <w:szCs w:val="28"/>
        </w:rPr>
        <w:t>ю</w:t>
      </w:r>
      <w:r w:rsidRPr="00516BD9">
        <w:rPr>
          <w:rFonts w:ascii="Times New Roman" w:hAnsi="Times New Roman" w:cs="Times New Roman"/>
          <w:spacing w:val="9"/>
          <w:sz w:val="28"/>
          <w:szCs w:val="28"/>
        </w:rPr>
        <w:t>датель</w:t>
      </w:r>
      <w:r w:rsidRPr="00516BD9">
        <w:rPr>
          <w:rFonts w:ascii="Times New Roman" w:hAnsi="Times New Roman" w:cs="Times New Roman"/>
          <w:spacing w:val="6"/>
          <w:sz w:val="28"/>
          <w:szCs w:val="28"/>
        </w:rPr>
        <w:t>ная система</w:t>
      </w:r>
    </w:p>
    <w:p w:rsidR="0031701E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spacing w:val="5"/>
          <w:sz w:val="28"/>
          <w:szCs w:val="28"/>
          <w:lang w:val="en-US"/>
        </w:rPr>
      </w:pPr>
      <w:r>
        <w:rPr>
          <w:rFonts w:ascii="Times New Roman" w:hAnsi="Times New Roman" w:cs="Times New Roman"/>
        </w:rPr>
        <w:pict>
          <v:shape id="_x0000_i1029" type="#_x0000_t75" style="width:90.75pt;height:99.75pt">
            <v:imagedata r:id="rId9" o:title="" gain="364089f" blacklevel="-1966f"/>
          </v:shape>
        </w:pict>
      </w:r>
    </w:p>
    <w:p w:rsidR="00C509D5" w:rsidRPr="00516BD9" w:rsidRDefault="0031701E" w:rsidP="007E494E">
      <w:pPr>
        <w:spacing w:line="36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516BD9">
        <w:rPr>
          <w:rFonts w:ascii="Times New Roman" w:hAnsi="Times New Roman" w:cs="Times New Roman"/>
          <w:spacing w:val="5"/>
          <w:sz w:val="28"/>
          <w:szCs w:val="28"/>
        </w:rPr>
        <w:t>Черт.2</w:t>
      </w:r>
    </w:p>
    <w:p w:rsidR="0031701E" w:rsidRPr="00516BD9" w:rsidRDefault="0031701E" w:rsidP="007E494E">
      <w:pPr>
        <w:spacing w:line="360" w:lineRule="auto"/>
        <w:ind w:firstLine="709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516BD9">
        <w:rPr>
          <w:rFonts w:ascii="Times New Roman" w:hAnsi="Times New Roman" w:cs="Times New Roman"/>
          <w:spacing w:val="13"/>
          <w:sz w:val="28"/>
          <w:szCs w:val="28"/>
        </w:rPr>
        <w:t>1-</w:t>
      </w:r>
      <w:r w:rsidRPr="00516BD9">
        <w:rPr>
          <w:rFonts w:ascii="Times New Roman" w:hAnsi="Times New Roman" w:cs="Times New Roman"/>
          <w:spacing w:val="17"/>
          <w:sz w:val="28"/>
          <w:szCs w:val="28"/>
        </w:rPr>
        <w:t>источник света; 2-зеркала; 3-телеско</w:t>
      </w:r>
      <w:r w:rsidRPr="00516BD9">
        <w:rPr>
          <w:rFonts w:ascii="Times New Roman" w:hAnsi="Times New Roman" w:cs="Times New Roman"/>
          <w:spacing w:val="12"/>
          <w:sz w:val="28"/>
          <w:szCs w:val="28"/>
        </w:rPr>
        <w:t>пическая трубка; 4-микрообъектив; 5-свето</w:t>
      </w:r>
      <w:r w:rsidRPr="00516BD9">
        <w:rPr>
          <w:rFonts w:ascii="Times New Roman" w:hAnsi="Times New Roman" w:cs="Times New Roman"/>
          <w:spacing w:val="9"/>
          <w:sz w:val="28"/>
          <w:szCs w:val="28"/>
        </w:rPr>
        <w:t>делительный кубик 6-сферическое зеркало</w:t>
      </w:r>
    </w:p>
    <w:p w:rsidR="0031701E" w:rsidRPr="00516BD9" w:rsidRDefault="0031701E" w:rsidP="007E494E">
      <w:pPr>
        <w:spacing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516BD9">
        <w:rPr>
          <w:rFonts w:ascii="Times New Roman" w:hAnsi="Times New Roman" w:cs="Times New Roman"/>
          <w:spacing w:val="9"/>
          <w:sz w:val="28"/>
          <w:szCs w:val="28"/>
        </w:rPr>
        <w:t>(об</w:t>
      </w:r>
      <w:r w:rsidRPr="00516BD9">
        <w:rPr>
          <w:rFonts w:ascii="Times New Roman" w:hAnsi="Times New Roman" w:cs="Times New Roman"/>
          <w:spacing w:val="10"/>
          <w:sz w:val="28"/>
          <w:szCs w:val="28"/>
        </w:rPr>
        <w:t>разец сравнения); 7-контролируемое зеркало</w:t>
      </w:r>
    </w:p>
    <w:p w:rsidR="0031701E" w:rsidRPr="00516BD9" w:rsidRDefault="0031701E" w:rsidP="007E49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700" w:rsidRPr="00516BD9" w:rsidRDefault="00DA7700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При контроле плоских поверхностей интерференционную картину получают, регулируя зазор между контролируемой поверхностью и поверхностью образца сравнения.</w:t>
      </w:r>
    </w:p>
    <w:p w:rsidR="00DA7700" w:rsidRPr="00516BD9" w:rsidRDefault="00DA7700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700" w:rsidRPr="00516BD9" w:rsidRDefault="00DA7700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ПРОВЕДЕНИЕ ИЗМЕРЕНИЙ.</w:t>
      </w:r>
    </w:p>
    <w:p w:rsidR="00DA7700" w:rsidRPr="00516BD9" w:rsidRDefault="00DA7700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700" w:rsidRPr="00516BD9" w:rsidRDefault="00DA7700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Измерение величины общей и местной ошибок производят в соответствии с инструкцией по эксплуатации.</w:t>
      </w:r>
    </w:p>
    <w:p w:rsidR="00A02271" w:rsidRPr="00516BD9" w:rsidRDefault="00DA7700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Для измерения</w:t>
      </w:r>
      <w:r w:rsidR="00A02271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интерферограмм применяют контрольно-измерительные приборы, обеспечивающие погрешность измерения не более 0,05 интерференционной полосы.</w:t>
      </w:r>
    </w:p>
    <w:p w:rsidR="00853D41" w:rsidRPr="00516BD9" w:rsidRDefault="00853D4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измерение интерферограммы, определяя стрелку прогиба </w:t>
      </w:r>
      <w:r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и расстояние между полосами </w:t>
      </w:r>
      <w:r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(черт.3).</w:t>
      </w:r>
    </w:p>
    <w:p w:rsidR="00853D41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pict>
          <v:shape id="_x0000_i1030" type="#_x0000_t75" style="width:130.5pt;height:54pt">
            <v:imagedata r:id="rId10" o:title="" gain="218453f" blacklevel="1966f"/>
          </v:shape>
        </w:pict>
      </w:r>
    </w:p>
    <w:p w:rsidR="00853D41" w:rsidRPr="00516BD9" w:rsidRDefault="00853D4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Черт.3</w:t>
      </w:r>
    </w:p>
    <w:p w:rsidR="00853D41" w:rsidRPr="00516BD9" w:rsidRDefault="00853D4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3D41" w:rsidRPr="00516BD9" w:rsidRDefault="00D064C8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На черт. 3а дан пример интерферограммы поверхности, имеющей только общую ошибку </w:t>
      </w:r>
      <w:r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>=0,4, а на черт. 3б – местную, Δ</w:t>
      </w:r>
      <w:r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>=0,3 интерференционной полосы.</w:t>
      </w:r>
    </w:p>
    <w:p w:rsidR="00D064C8" w:rsidRPr="00516BD9" w:rsidRDefault="00D064C8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Данные записывают в рабочий журнал, форма которого приведена в приложении 2.</w:t>
      </w:r>
    </w:p>
    <w:p w:rsidR="00D064C8" w:rsidRPr="00516BD9" w:rsidRDefault="00D064C8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Определяют знак ошибки поверхности (бугор или яма).</w:t>
      </w:r>
    </w:p>
    <w:p w:rsidR="00D064C8" w:rsidRPr="00516BD9" w:rsidRDefault="00D064C8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Для этого необходимо положение ребра клина, образуемого либо двумя поверхностями (при контроле плоских поверхностей), либо двумя интерферирующими волновыми фронтами (при контроле сферических поверхностей).</w:t>
      </w:r>
    </w:p>
    <w:p w:rsidR="00D064C8" w:rsidRPr="00516BD9" w:rsidRDefault="00D064C8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Определение знака ошибки поверхности приведено в приложении 3.</w:t>
      </w:r>
    </w:p>
    <w:p w:rsidR="0031701E" w:rsidRPr="00516BD9" w:rsidRDefault="0031701E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4C8" w:rsidRPr="00516BD9" w:rsidRDefault="00D064C8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ОБРАБОТКА РЕЗУЛЬТАТОВ.</w:t>
      </w:r>
    </w:p>
    <w:p w:rsidR="00D064C8" w:rsidRPr="00516BD9" w:rsidRDefault="00D064C8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4C8" w:rsidRPr="00516BD9" w:rsidRDefault="00D4168D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6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64C8" w:rsidRPr="00516BD9">
        <w:rPr>
          <w:rFonts w:ascii="Times New Roman" w:hAnsi="Times New Roman" w:cs="Times New Roman"/>
          <w:color w:val="000000"/>
          <w:sz w:val="28"/>
          <w:szCs w:val="28"/>
        </w:rPr>
        <w:t>.1.Общую ошибку определяют по формуле</w:t>
      </w:r>
    </w:p>
    <w:p w:rsidR="00D064C8" w:rsidRPr="00516BD9" w:rsidRDefault="00903077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4"/>
          <w:sz w:val="28"/>
          <w:szCs w:val="28"/>
        </w:rPr>
        <w:pict>
          <v:shape id="_x0000_i1031" type="#_x0000_t75" style="width:48pt;height:32.25pt">
            <v:imagedata r:id="rId11" o:title=""/>
          </v:shape>
        </w:pict>
      </w:r>
      <w:r w:rsidR="00D064C8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           (1)</w:t>
      </w:r>
    </w:p>
    <w:p w:rsidR="00D064C8" w:rsidRPr="00516BD9" w:rsidRDefault="00D064C8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2061D1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077">
        <w:rPr>
          <w:rFonts w:ascii="Times New Roman" w:hAnsi="Times New Roman" w:cs="Times New Roman"/>
          <w:color w:val="000000"/>
          <w:position w:val="-4"/>
          <w:sz w:val="28"/>
          <w:szCs w:val="28"/>
        </w:rPr>
        <w:pict>
          <v:shape id="_x0000_i1032" type="#_x0000_t75" style="width:15pt;height:12pt">
            <v:imagedata r:id="rId12" o:title=""/>
          </v:shape>
        </w:pic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>– стрелка прогиба полосы;</w:t>
      </w:r>
    </w:p>
    <w:p w:rsidR="00D064C8" w:rsidRPr="00516BD9" w:rsidRDefault="00D064C8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03077">
        <w:rPr>
          <w:rFonts w:ascii="Times New Roman" w:hAnsi="Times New Roman" w:cs="Times New Roman"/>
          <w:color w:val="000000"/>
          <w:position w:val="-4"/>
          <w:sz w:val="28"/>
          <w:szCs w:val="28"/>
        </w:rPr>
        <w:pict>
          <v:shape id="_x0000_i1033" type="#_x0000_t75" style="width:9.75pt;height:12pt">
            <v:imagedata r:id="rId13" o:title=""/>
          </v:shape>
        </w:pic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>– интервал между полосами (ширина полосы).</w:t>
      </w:r>
    </w:p>
    <w:p w:rsidR="00D064C8" w:rsidRPr="00516BD9" w:rsidRDefault="00D064C8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определить общую ошибку </w:t>
      </w:r>
      <w:r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903077">
        <w:rPr>
          <w:rFonts w:ascii="Times New Roman" w:hAnsi="Times New Roman" w:cs="Times New Roman"/>
          <w:color w:val="000000"/>
          <w:position w:val="-4"/>
          <w:sz w:val="28"/>
          <w:szCs w:val="28"/>
          <w:lang w:val="en-US"/>
        </w:rPr>
        <w:pict>
          <v:shape id="_x0000_i1034" type="#_x0000_t75" style="width:9.75pt;height:12pt">
            <v:imagedata r:id="rId14" o:title=""/>
          </v:shape>
        </w:pic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>1,5 по числу наблюдаемых интерференционных колец.</w:t>
      </w:r>
    </w:p>
    <w:p w:rsidR="00D064C8" w:rsidRPr="00516BD9" w:rsidRDefault="00D064C8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4C8" w:rsidRPr="00516BD9" w:rsidRDefault="00D4168D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D064C8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2061D1" w:rsidRPr="00516BD9">
        <w:rPr>
          <w:rFonts w:ascii="Times New Roman" w:hAnsi="Times New Roman" w:cs="Times New Roman"/>
          <w:color w:val="000000"/>
          <w:sz w:val="28"/>
          <w:szCs w:val="28"/>
        </w:rPr>
        <w:t>Местную ошибку вычисляют по формуле</w:t>
      </w:r>
    </w:p>
    <w:p w:rsidR="002061D1" w:rsidRPr="00516BD9" w:rsidRDefault="00903077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4"/>
          <w:sz w:val="28"/>
          <w:szCs w:val="28"/>
        </w:rPr>
        <w:pict>
          <v:shape id="_x0000_i1035" type="#_x0000_t75" style="width:57.75pt;height:32.25pt">
            <v:imagedata r:id="rId15" o:title=""/>
          </v:shape>
        </w:pict>
      </w:r>
      <w:r w:rsidR="002061D1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        (2)</w:t>
      </w:r>
    </w:p>
    <w:p w:rsidR="002061D1" w:rsidRPr="00516BD9" w:rsidRDefault="002061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903077">
        <w:rPr>
          <w:rFonts w:ascii="Times New Roman" w:hAnsi="Times New Roman" w:cs="Times New Roman"/>
          <w:color w:val="000000"/>
          <w:position w:val="-4"/>
          <w:sz w:val="28"/>
          <w:szCs w:val="28"/>
        </w:rPr>
        <w:pict>
          <v:shape id="_x0000_i1036" type="#_x0000_t75" style="width:18pt;height:12.75pt">
            <v:imagedata r:id="rId16" o:title=""/>
          </v:shape>
        </w:pic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>– стрелка прогиба изгиба полосы в данном месте;</w:t>
      </w:r>
    </w:p>
    <w:p w:rsidR="002061D1" w:rsidRPr="00516BD9" w:rsidRDefault="002061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03077">
        <w:rPr>
          <w:rFonts w:ascii="Times New Roman" w:hAnsi="Times New Roman" w:cs="Times New Roman"/>
          <w:color w:val="000000"/>
          <w:position w:val="-4"/>
          <w:sz w:val="28"/>
          <w:szCs w:val="28"/>
        </w:rPr>
        <w:pict>
          <v:shape id="_x0000_i1037" type="#_x0000_t75" style="width:12.75pt;height:12.75pt">
            <v:imagedata r:id="rId17" o:title=""/>
          </v:shape>
        </w:pic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– интервал между полосами.</w:t>
      </w:r>
    </w:p>
    <w:p w:rsidR="002061D1" w:rsidRPr="00516BD9" w:rsidRDefault="002061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1D1" w:rsidRPr="00516BD9" w:rsidRDefault="00D4168D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68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61D1" w:rsidRPr="00516BD9">
        <w:rPr>
          <w:rFonts w:ascii="Times New Roman" w:hAnsi="Times New Roman" w:cs="Times New Roman"/>
          <w:color w:val="000000"/>
          <w:sz w:val="28"/>
          <w:szCs w:val="28"/>
        </w:rPr>
        <w:t>.3. Данные записывают в журнал.</w:t>
      </w:r>
    </w:p>
    <w:p w:rsidR="002061D1" w:rsidRPr="00516BD9" w:rsidRDefault="002061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1D1" w:rsidRPr="00516BD9" w:rsidRDefault="002061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Пример записи измерения ошибки поверхности данным методом:</w:t>
      </w:r>
    </w:p>
    <w:p w:rsidR="002061D1" w:rsidRPr="00516BD9" w:rsidRDefault="00903077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4"/>
          <w:sz w:val="28"/>
          <w:szCs w:val="28"/>
        </w:rPr>
        <w:pict>
          <v:shape id="_x0000_i1038" type="#_x0000_t75" style="width:110.25pt;height:30pt">
            <v:imagedata r:id="rId18" o:title=""/>
          </v:shape>
        </w:pict>
      </w:r>
    </w:p>
    <w:p w:rsidR="00D064C8" w:rsidRPr="00516BD9" w:rsidRDefault="00903077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4"/>
          <w:sz w:val="28"/>
          <w:szCs w:val="28"/>
        </w:rPr>
        <w:pict>
          <v:shape id="_x0000_i1039" type="#_x0000_t75" style="width:96pt;height:12pt">
            <v:imagedata r:id="rId19" o:title=""/>
          </v:shape>
        </w:pict>
      </w:r>
      <w:r w:rsidR="002061D1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  по ОСТ 3-</w:t>
      </w:r>
    </w:p>
    <w:p w:rsidR="002061D1" w:rsidRPr="00516BD9" w:rsidRDefault="00903077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4"/>
          <w:sz w:val="28"/>
          <w:szCs w:val="28"/>
        </w:rPr>
        <w:pict>
          <v:shape id="_x0000_i1040" type="#_x0000_t75" style="width:96.75pt;height:12.75pt">
            <v:imagedata r:id="rId20" o:title=""/>
          </v:shape>
        </w:pict>
      </w:r>
      <w:r w:rsidR="002061D1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 по ОСТ 3-</w:t>
      </w:r>
    </w:p>
    <w:p w:rsidR="002061D1" w:rsidRDefault="002061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061D1" w:rsidRPr="00516BD9" w:rsidRDefault="002061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ПРИМЕРЫ ИНТЕРФЕРОГРАММ, ХАРАКТЕРИЗУЮЩИХ ВОЗМОЖНЫЕ МЕСТНЫЕ ОШИБКИ ПОВЕРХНОСТЕЙ.</w:t>
      </w:r>
    </w:p>
    <w:p w:rsidR="002061D1" w:rsidRPr="00516BD9" w:rsidRDefault="002061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1D1" w:rsidRPr="00516BD9" w:rsidRDefault="002061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В приложении даны в аксонометрической форме наиболее часто встречаемые на практике дефекты поверхностей, а также соответствующие им интерференционные картины.</w:t>
      </w:r>
    </w:p>
    <w:p w:rsidR="002061D1" w:rsidRPr="00516BD9" w:rsidRDefault="002061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1D1" w:rsidRPr="00516BD9" w:rsidRDefault="002061D1" w:rsidP="007E494E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АСТИГМАТИЧЕСКАЯ ОШИБКА.</w:t>
      </w:r>
    </w:p>
    <w:p w:rsidR="002061D1" w:rsidRPr="00516BD9" w:rsidRDefault="002061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1D1" w:rsidRPr="00516BD9" w:rsidRDefault="002061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На черт. 1а приведен пример поверхности, имеющей астигматизм. У такой поверхности радиусы кривизны в двух главных взаимно перпендикулярных сечениях различны.</w:t>
      </w:r>
    </w:p>
    <w:p w:rsidR="00281BC3" w:rsidRPr="00516BD9" w:rsidRDefault="00281BC3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Вид полос зависит от величины астигматизма и положения ребра клина. На черт. 1б представлена интерферограмма, соответствующая настройке прибора, когда ребро клина находится в бесконечности.</w:t>
      </w:r>
    </w:p>
    <w:p w:rsidR="00281BC3" w:rsidRPr="00516BD9" w:rsidRDefault="00281BC3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На черт. 1в интерферограмма соответствует случаю, когда ребро клина параллельно одному из главных сечений. Переменная ширина полос свидетельствует о наличии астигматизма.</w:t>
      </w:r>
    </w:p>
    <w:p w:rsidR="00281BC3" w:rsidRPr="00516BD9" w:rsidRDefault="00281BC3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На черт. 1г интерферограмма характеризует настройку, при которой ребро клина наклонено к одному из главных сечений. Полосы в этом случае имеют веерообразную форму.</w:t>
      </w:r>
    </w:p>
    <w:p w:rsidR="00281BC3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pict>
          <v:shape id="_x0000_i1041" type="#_x0000_t75" style="width:132pt;height:108pt">
            <v:imagedata r:id="rId21" o:title="" gain="297891f" blacklevel="3932f"/>
          </v:shape>
        </w:pict>
      </w:r>
    </w:p>
    <w:p w:rsidR="00281BC3" w:rsidRPr="00516BD9" w:rsidRDefault="00281BC3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Черт.1</w:t>
      </w:r>
    </w:p>
    <w:p w:rsidR="0031701E" w:rsidRPr="00516BD9" w:rsidRDefault="0031701E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BC3" w:rsidRPr="00516BD9" w:rsidRDefault="00281BC3" w:rsidP="007E494E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ОШИБКА ОСЕСИММЕТРИЧНОГО ХАРАКТЕРА.</w:t>
      </w:r>
    </w:p>
    <w:p w:rsidR="00281BC3" w:rsidRPr="00516BD9" w:rsidRDefault="00281BC3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BC3" w:rsidRPr="00516BD9" w:rsidRDefault="00281BC3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На черт. 2а показана поверхность, имеющая “яму” в центре и завал по краю.</w:t>
      </w:r>
    </w:p>
    <w:p w:rsidR="00281BC3" w:rsidRPr="00516BD9" w:rsidRDefault="00281BC3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При настройке на полосы кольцевой формы (черт. 2б) частота полос меняется не монотонно.</w:t>
      </w:r>
    </w:p>
    <w:p w:rsidR="00281BC3" w:rsidRPr="00516BD9" w:rsidRDefault="00281BC3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Незамкнутые полосы имеют волнистую форму, повторяющую в масштабе профиль поверхности в этом сечении, где проходит наблюдаемая полоса (черт. 2в).</w:t>
      </w:r>
    </w:p>
    <w:p w:rsidR="0031701E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2" type="#_x0000_t75" style="width:110.25pt;height:35.25pt">
            <v:imagedata r:id="rId22" o:title="" gain="2147483647f" blacklevel="1966f"/>
          </v:shape>
        </w:pict>
      </w:r>
    </w:p>
    <w:p w:rsidR="00281BC3" w:rsidRPr="00516BD9" w:rsidRDefault="00281BC3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Черт. 2</w:t>
      </w:r>
    </w:p>
    <w:p w:rsidR="00281BC3" w:rsidRPr="00516BD9" w:rsidRDefault="00281BC3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На черт. 2 показана поверхность с “бугром” в центре, “ямой” между центром и краем и приподнятым краем. Интерференционная картина для данной поверхности идентична, показанной на черт. 2.</w:t>
      </w:r>
      <w:r w:rsidR="00910BEA"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Действительный профиль поверхности определяется путем нахождения положения клина.</w:t>
      </w:r>
    </w:p>
    <w:p w:rsidR="00910BEA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pict>
          <v:shape id="_x0000_i1043" type="#_x0000_t75" style="width:99.75pt;height:39.75pt">
            <v:imagedata r:id="rId23" o:title="" gain="6.25" blacklevel="-7864f"/>
          </v:shape>
        </w:pict>
      </w:r>
    </w:p>
    <w:p w:rsidR="00910BEA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Черт. 3</w:t>
      </w:r>
    </w:p>
    <w:p w:rsidR="00D4168D" w:rsidRPr="00D4168D" w:rsidRDefault="00D4168D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10BEA" w:rsidRPr="00516BD9" w:rsidRDefault="00D4168D" w:rsidP="007E494E">
      <w:pPr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6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10BEA" w:rsidRPr="00516BD9">
        <w:rPr>
          <w:rFonts w:ascii="Times New Roman" w:hAnsi="Times New Roman" w:cs="Times New Roman"/>
          <w:color w:val="000000"/>
          <w:sz w:val="28"/>
          <w:szCs w:val="28"/>
        </w:rPr>
        <w:t>ОШИБКА АССИМЕТРИЧНОГО ХАРАКТЕРА (ПОВЕРХНОСТЬ С ОДНОЙ ОСЬЮ СИММЕТРИИ)</w:t>
      </w: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На черт. 4а показана поверхность, имеющая один край приподнятый, другой заваленный. Вид от нее интерференционных картин показан на рисунках:</w:t>
      </w: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4б – замкнутые полосы,</w:t>
      </w: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4в – полосы вертикального направления,</w:t>
      </w: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4г – полосы горизонтального направления.</w:t>
      </w:r>
    </w:p>
    <w:p w:rsidR="00910BEA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pict>
          <v:shape id="_x0000_i1044" type="#_x0000_t75" style="width:117.75pt;height:76.5pt">
            <v:imagedata r:id="rId24" o:title="" gain="2147483647f" blacklevel="1966f"/>
          </v:shape>
        </w:pict>
      </w: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Черт. 4</w:t>
      </w:r>
    </w:p>
    <w:p w:rsidR="00910BEA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10BEA" w:rsidRPr="00516BD9" w:rsidRDefault="00910BEA" w:rsidP="007E494E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ПОВЕРХНОСТЬ, НЕ ИМЕЮЩАЯ ОШИБОК</w:t>
      </w: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На черт. 5 показана интерференционная картина, полученная от поверхности с такой малой ошибкой, что ею можно пренебречь.</w:t>
      </w:r>
    </w:p>
    <w:p w:rsidR="00910BEA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pict>
          <v:shape id="_x0000_i1045" type="#_x0000_t75" style="width:87pt;height:81pt">
            <v:imagedata r:id="rId25" o:title="" gain="297891f" blacklevel="-5898f"/>
          </v:shape>
        </w:pict>
      </w: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Черт.5</w:t>
      </w: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этого, интерференционную картину настраивают на желаемое направление полос. Затем с помощью лупы взаимное положение автоколлимационных изображений точки </w:t>
      </w:r>
      <w:r w:rsidRPr="00516BD9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>, полученных от рабочего и опорного пучков. Ребро клина располагается перпендикулярно линии, соединяющей указанные изображения, причем со стороны изображения от образцовой поверхности. После определения положения ребра клина знак ошибки определяют как указано выше.</w:t>
      </w: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Для определения знака ошибки поверхности в условиях вибраций рекомендуется один из следующих способов:</w:t>
      </w: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Настраивают интерференционную картину так, чтобы полосы занимали горизонтальное положение, затем под нижнюю часть рабочего пучка вводят предмет, нагретый да температуры 100-300</w:t>
      </w:r>
      <w:r w:rsidRPr="00516BD9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DD1" w:rsidRPr="00516BD9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2D5DD1" w:rsidRPr="00516BD9" w:rsidRDefault="002D5D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Поток нагретого воздуха называют искривление полос подобное “бугру” на поверхности, искривление в противоположном направлении соответствует “яме” (способ 1).</w:t>
      </w:r>
    </w:p>
    <w:p w:rsidR="002D5DD1" w:rsidRPr="00516BD9" w:rsidRDefault="002D5D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Рассматривают только предфокальную интерференционную картину, где общее искривление полос всегда соответствует “бугру” на поверхности (черт. </w:t>
      </w:r>
      <w:r w:rsidR="00A15BDF" w:rsidRPr="00516BD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>а).</w:t>
      </w:r>
    </w:p>
    <w:p w:rsidR="002D5DD1" w:rsidRPr="00516BD9" w:rsidRDefault="002D5D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Если направление искривления интерференционных полос при определении местной ошибки совпадает с общим искривлением полос, то это соответствует “бугру” на поверхности (черт. </w:t>
      </w:r>
      <w:r w:rsidR="00A15BDF" w:rsidRPr="00516BD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 xml:space="preserve">б), местное искривление интерференционных полос в противоположном направлении (черт. </w:t>
      </w:r>
      <w:r w:rsidR="00A15BDF" w:rsidRPr="00516BD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16BD9">
        <w:rPr>
          <w:rFonts w:ascii="Times New Roman" w:hAnsi="Times New Roman" w:cs="Times New Roman"/>
          <w:color w:val="000000"/>
          <w:sz w:val="28"/>
          <w:szCs w:val="28"/>
        </w:rPr>
        <w:t>в) соответствует “яме” (способ 2).</w:t>
      </w:r>
    </w:p>
    <w:p w:rsidR="002D5DD1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pict>
          <v:shape id="_x0000_i1046" type="#_x0000_t75" style="width:156pt;height:41.25pt">
            <v:imagedata r:id="rId26" o:title="" gain="364089f" blacklevel="-5898f"/>
          </v:shape>
        </w:pict>
      </w:r>
    </w:p>
    <w:p w:rsidR="002D5DD1" w:rsidRPr="00516BD9" w:rsidRDefault="002D5D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Черт.</w:t>
      </w:r>
      <w:r w:rsidR="00A15BDF" w:rsidRPr="00516BD9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2D5DD1" w:rsidRPr="00516BD9" w:rsidRDefault="002D5D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ОПРЕДЕЛЕНИЕ ЗНАКА ОШИБКИ ПОВЕРХНОСТИ</w:t>
      </w:r>
    </w:p>
    <w:p w:rsidR="00910BEA" w:rsidRPr="00516BD9" w:rsidRDefault="00910BEA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DD1" w:rsidRPr="00516BD9" w:rsidRDefault="002D5DD1" w:rsidP="007E494E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ОПРЕДЕЛЕНИЕ ЗНАКА ОШИБКИ ПЛОСКОЙ ПОВЕРЗНОСТИ</w:t>
      </w:r>
    </w:p>
    <w:p w:rsidR="002D5DD1" w:rsidRPr="00516BD9" w:rsidRDefault="002D5D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DD1" w:rsidRPr="00516BD9" w:rsidRDefault="002D5D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Находят положение ребра клина между проверяемой и образцовой поверхностями. Для этого производят легкий нажим на край стола вверх или вниз вблизи точки А или Б (черт. 1).</w:t>
      </w:r>
    </w:p>
    <w:p w:rsidR="002D5DD1" w:rsidRPr="00516BD9" w:rsidRDefault="00903077" w:rsidP="007E494E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pict>
          <v:shape id="_x0000_i1047" type="#_x0000_t75" style="width:74.25pt;height:104.25pt">
            <v:imagedata r:id="rId27" o:title="" gain="2147483647f" blacklevel="1966f"/>
          </v:shape>
        </w:pict>
      </w:r>
    </w:p>
    <w:p w:rsidR="002D5DD1" w:rsidRPr="00516BD9" w:rsidRDefault="002D5D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Черт.1</w:t>
      </w:r>
    </w:p>
    <w:p w:rsidR="002D5DD1" w:rsidRPr="00516BD9" w:rsidRDefault="002D5D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5DD1" w:rsidRPr="00516BD9" w:rsidRDefault="002D5D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Например, если при нажиме вниз ширина полос уменьшается, то это означает, что ребро клина находится на стороне, противоположной точке нажима. Нажим вверх приводит в этом случае к расширению полос.</w:t>
      </w:r>
    </w:p>
    <w:p w:rsidR="002D5DD1" w:rsidRPr="00516BD9" w:rsidRDefault="002D5DD1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Определяют знак ошибки. Поверхность имеет яму, если выпуклость дуг или местные изгибы полос направлены в сторону ребра клина. Если указанные искривления полос направлены в сторону, противоположн</w:t>
      </w:r>
      <w:r w:rsidR="00733AA5" w:rsidRPr="00516BD9">
        <w:rPr>
          <w:rFonts w:ascii="Times New Roman" w:hAnsi="Times New Roman" w:cs="Times New Roman"/>
          <w:color w:val="000000"/>
          <w:sz w:val="28"/>
          <w:szCs w:val="28"/>
        </w:rPr>
        <w:t>ую ребру клина, проверяемая поверхность имеет бугор.</w:t>
      </w:r>
    </w:p>
    <w:p w:rsidR="00733AA5" w:rsidRPr="00516BD9" w:rsidRDefault="00733AA5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Пример. На черт. 1 ребро клина расположено в точке В. Следовательно, поверхность имеет яму.</w:t>
      </w:r>
    </w:p>
    <w:p w:rsidR="00733AA5" w:rsidRPr="00516BD9" w:rsidRDefault="00733AA5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Если в направлении линии АВ интерферометр дает перевернутое изображение, то знак ошибки будет противоположным указанному выше.</w:t>
      </w:r>
    </w:p>
    <w:p w:rsidR="00733AA5" w:rsidRDefault="00733AA5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AA5" w:rsidRPr="00516BD9" w:rsidRDefault="00D4168D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33AA5" w:rsidRPr="00516BD9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AA5" w:rsidRPr="00516BD9">
        <w:rPr>
          <w:rFonts w:ascii="Times New Roman" w:hAnsi="Times New Roman" w:cs="Times New Roman"/>
          <w:color w:val="000000"/>
          <w:sz w:val="28"/>
          <w:szCs w:val="28"/>
        </w:rPr>
        <w:t>ОПРЕДЕЛЕНИЕ ЗНАКА ОШИБКИ СФЕРИЧЕСКОЙ ПОВЕРХНОСТИ</w:t>
      </w:r>
    </w:p>
    <w:p w:rsidR="00733AA5" w:rsidRPr="00516BD9" w:rsidRDefault="00733AA5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AA5" w:rsidRPr="00516BD9" w:rsidRDefault="00733AA5" w:rsidP="007E49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BD9">
        <w:rPr>
          <w:rFonts w:ascii="Times New Roman" w:hAnsi="Times New Roman" w:cs="Times New Roman"/>
          <w:color w:val="000000"/>
          <w:sz w:val="28"/>
          <w:szCs w:val="28"/>
        </w:rPr>
        <w:t>Определяют положение ребра клина, образуемого интерференционными волновыми фронтами, черт. 2.</w:t>
      </w:r>
      <w:r w:rsidR="007E494E" w:rsidRPr="007E494E">
        <w:rPr>
          <w:rFonts w:ascii="Times New Roman" w:hAnsi="Times New Roman" w:cs="Times New Roman"/>
        </w:rPr>
        <w:t xml:space="preserve"> </w:t>
      </w:r>
      <w:r w:rsidR="00903077">
        <w:rPr>
          <w:rFonts w:ascii="Times New Roman" w:hAnsi="Times New Roman" w:cs="Times New Roman"/>
        </w:rPr>
        <w:pict>
          <v:shape id="_x0000_i1048" type="#_x0000_t75" style="width:110.25pt;height:103.5pt">
            <v:imagedata r:id="rId28" o:title="" gain="142470f" blacklevel="1966f"/>
          </v:shape>
        </w:pict>
      </w:r>
    </w:p>
    <w:p w:rsidR="00733AA5" w:rsidRDefault="00C30C25" w:rsidP="0094259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942591" w:rsidRDefault="00942591" w:rsidP="0094259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C25" w:rsidRDefault="00C30C25" w:rsidP="00942591">
      <w:pPr>
        <w:pStyle w:val="a3"/>
        <w:numPr>
          <w:ilvl w:val="0"/>
          <w:numId w:val="8"/>
        </w:numPr>
        <w:tabs>
          <w:tab w:val="clear" w:pos="7315"/>
          <w:tab w:val="left" w:pos="284"/>
        </w:tabs>
        <w:spacing w:line="360" w:lineRule="auto"/>
        <w:ind w:right="0" w:firstLine="0"/>
        <w:jc w:val="both"/>
        <w:rPr>
          <w:szCs w:val="28"/>
        </w:rPr>
      </w:pPr>
      <w:r>
        <w:rPr>
          <w:szCs w:val="28"/>
        </w:rPr>
        <w:t>Малов А.Н., Законников Обработка деталей оптических приборов. Машиностроение, 2006. - 304 с.</w:t>
      </w:r>
    </w:p>
    <w:p w:rsidR="00C30C25" w:rsidRDefault="00C30C25" w:rsidP="00942591">
      <w:pPr>
        <w:pStyle w:val="a3"/>
        <w:numPr>
          <w:ilvl w:val="0"/>
          <w:numId w:val="8"/>
        </w:numPr>
        <w:tabs>
          <w:tab w:val="clear" w:pos="7315"/>
          <w:tab w:val="left" w:pos="284"/>
        </w:tabs>
        <w:spacing w:line="360" w:lineRule="auto"/>
        <w:ind w:right="0" w:firstLine="0"/>
        <w:jc w:val="both"/>
        <w:rPr>
          <w:szCs w:val="28"/>
        </w:rPr>
      </w:pPr>
      <w:r>
        <w:rPr>
          <w:szCs w:val="28"/>
        </w:rPr>
        <w:t>Бардин А.Н. Сборник и юстировка оптических приборов. Высшая школа, 2005. - 325с.</w:t>
      </w:r>
    </w:p>
    <w:p w:rsidR="00C30C25" w:rsidRDefault="00C30C25" w:rsidP="00942591">
      <w:pPr>
        <w:pStyle w:val="a3"/>
        <w:numPr>
          <w:ilvl w:val="0"/>
          <w:numId w:val="8"/>
        </w:numPr>
        <w:tabs>
          <w:tab w:val="clear" w:pos="7315"/>
          <w:tab w:val="left" w:pos="284"/>
        </w:tabs>
        <w:spacing w:line="360" w:lineRule="auto"/>
        <w:ind w:right="0" w:firstLine="0"/>
        <w:jc w:val="both"/>
        <w:rPr>
          <w:szCs w:val="28"/>
        </w:rPr>
      </w:pPr>
      <w:r>
        <w:rPr>
          <w:szCs w:val="28"/>
        </w:rPr>
        <w:t>Кривовяз Л.М., Пуряев Д.Т., Знаменская М.А. Практика оптической измерительной лаборатории. Машиностроение, 2004. - 333 с.</w:t>
      </w:r>
    </w:p>
    <w:p w:rsidR="00C30C25" w:rsidRPr="00516BD9" w:rsidRDefault="00C30C25" w:rsidP="0094259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C30C25" w:rsidRPr="00516BD9" w:rsidSect="007E494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utch801 Rm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0153D"/>
    <w:multiLevelType w:val="multilevel"/>
    <w:tmpl w:val="F1340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9594BC4"/>
    <w:multiLevelType w:val="hybridMultilevel"/>
    <w:tmpl w:val="3EEC707A"/>
    <w:lvl w:ilvl="0" w:tplc="6A6654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AD803A2"/>
    <w:multiLevelType w:val="multilevel"/>
    <w:tmpl w:val="9036CE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39E0CC0"/>
    <w:multiLevelType w:val="multilevel"/>
    <w:tmpl w:val="86D4128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4">
    <w:nsid w:val="550268B3"/>
    <w:multiLevelType w:val="multilevel"/>
    <w:tmpl w:val="AE12929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B1742CF"/>
    <w:multiLevelType w:val="hybridMultilevel"/>
    <w:tmpl w:val="D15C56C8"/>
    <w:lvl w:ilvl="0" w:tplc="7E841DA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DC15D8"/>
    <w:multiLevelType w:val="hybridMultilevel"/>
    <w:tmpl w:val="756E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3D3A6E"/>
    <w:multiLevelType w:val="hybridMultilevel"/>
    <w:tmpl w:val="0B14719C"/>
    <w:lvl w:ilvl="0" w:tplc="4F84DDFC">
      <w:start w:val="1"/>
      <w:numFmt w:val="decimal"/>
      <w:lvlText w:val="3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809"/>
    <w:rsid w:val="00112B1B"/>
    <w:rsid w:val="001B6E7B"/>
    <w:rsid w:val="002061D1"/>
    <w:rsid w:val="00281BC3"/>
    <w:rsid w:val="002D5DD1"/>
    <w:rsid w:val="002E49C3"/>
    <w:rsid w:val="0031701E"/>
    <w:rsid w:val="00365B33"/>
    <w:rsid w:val="003F6F54"/>
    <w:rsid w:val="00453809"/>
    <w:rsid w:val="00516BD9"/>
    <w:rsid w:val="005B5ED4"/>
    <w:rsid w:val="00733AA5"/>
    <w:rsid w:val="007E494E"/>
    <w:rsid w:val="00853D41"/>
    <w:rsid w:val="00882160"/>
    <w:rsid w:val="008D577C"/>
    <w:rsid w:val="00903077"/>
    <w:rsid w:val="00910BEA"/>
    <w:rsid w:val="00942591"/>
    <w:rsid w:val="00A02271"/>
    <w:rsid w:val="00A15BDF"/>
    <w:rsid w:val="00C30C25"/>
    <w:rsid w:val="00C451AD"/>
    <w:rsid w:val="00C509D5"/>
    <w:rsid w:val="00D064C8"/>
    <w:rsid w:val="00D4168D"/>
    <w:rsid w:val="00DA7700"/>
    <w:rsid w:val="00F62AE7"/>
    <w:rsid w:val="00F7114E"/>
    <w:rsid w:val="00FC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1D89A0B8-E7F5-45A3-AB2F-89876A76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utch801 Rm BT" w:eastAsia="Times New Roman" w:hAnsi="Dutch801 Rm BT" w:cs="Dutch801 Rm BT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30C25"/>
    <w:pPr>
      <w:widowControl w:val="0"/>
      <w:shd w:val="clear" w:color="auto" w:fill="FFFFFF"/>
      <w:tabs>
        <w:tab w:val="left" w:pos="7315"/>
      </w:tabs>
      <w:ind w:right="482"/>
    </w:pPr>
    <w:rPr>
      <w:rFonts w:ascii="Times New Roman" w:hAnsi="Times New Roman" w:cs="Times New Roman"/>
      <w:color w:val="000000"/>
      <w:spacing w:val="-4"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LK</Company>
  <LinksUpToDate>false</LinksUpToDate>
  <CharactersWithSpaces>11632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Belo4ka</dc:creator>
  <cp:keywords/>
  <dc:description/>
  <cp:lastModifiedBy>admin</cp:lastModifiedBy>
  <cp:revision>2</cp:revision>
  <dcterms:created xsi:type="dcterms:W3CDTF">2014-02-23T20:48:00Z</dcterms:created>
  <dcterms:modified xsi:type="dcterms:W3CDTF">2014-02-23T20:48:00Z</dcterms:modified>
</cp:coreProperties>
</file>