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E22C4A" w:rsidRPr="00330E54" w:rsidRDefault="00E22C4A" w:rsidP="002D37FD">
      <w:pPr>
        <w:spacing w:line="360" w:lineRule="auto"/>
        <w:jc w:val="center"/>
        <w:rPr>
          <w:b/>
          <w:color w:val="000000"/>
          <w:sz w:val="28"/>
          <w:szCs w:val="32"/>
        </w:rPr>
      </w:pPr>
      <w:r w:rsidRPr="00330E54">
        <w:rPr>
          <w:b/>
          <w:color w:val="000000"/>
          <w:sz w:val="28"/>
          <w:szCs w:val="32"/>
        </w:rPr>
        <w:t>Реферат на тему:</w:t>
      </w:r>
    </w:p>
    <w:p w:rsidR="00E22C4A" w:rsidRPr="00330E54" w:rsidRDefault="00E22C4A" w:rsidP="002D37FD">
      <w:pPr>
        <w:spacing w:line="360" w:lineRule="auto"/>
        <w:jc w:val="center"/>
        <w:rPr>
          <w:b/>
          <w:color w:val="000000"/>
          <w:sz w:val="28"/>
          <w:szCs w:val="32"/>
        </w:rPr>
      </w:pPr>
    </w:p>
    <w:p w:rsidR="00184E92" w:rsidRPr="00330E54" w:rsidRDefault="002D37FD" w:rsidP="002D37FD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"</w:t>
      </w:r>
      <w:r w:rsidRPr="00330E54">
        <w:rPr>
          <w:color w:val="000000"/>
          <w:sz w:val="28"/>
        </w:rPr>
        <w:t>Методы контроля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оптико-механических приборов и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приборов ночного видения</w:t>
      </w:r>
      <w:r>
        <w:rPr>
          <w:color w:val="000000"/>
          <w:sz w:val="28"/>
        </w:rPr>
        <w:t>"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184E92" w:rsidRPr="00330E54">
        <w:rPr>
          <w:b/>
          <w:color w:val="000000"/>
          <w:sz w:val="28"/>
        </w:rPr>
        <w:t>1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Ув</w:t>
      </w:r>
      <w:r w:rsidR="00184E92" w:rsidRPr="00330E54">
        <w:rPr>
          <w:b/>
          <w:color w:val="000000"/>
          <w:sz w:val="28"/>
        </w:rPr>
        <w:t>еличение прибора должно быть не менее величины, указа</w:t>
      </w:r>
      <w:r>
        <w:rPr>
          <w:b/>
          <w:color w:val="000000"/>
          <w:sz w:val="28"/>
        </w:rPr>
        <w:t>нной в оптической схеме прибора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2D37FD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1.1 Измерение увеличения дне</w:t>
      </w:r>
      <w:r w:rsidR="002D37FD" w:rsidRPr="002D37FD">
        <w:rPr>
          <w:color w:val="000000"/>
          <w:sz w:val="28"/>
        </w:rPr>
        <w:t>вных приборов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осветитель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>становить в диске с тест-объектами свободное отверстие;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>становить испытуемый прибор за объективом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н</w:t>
      </w:r>
      <w:r w:rsidR="00184E92" w:rsidRPr="00330E54">
        <w:rPr>
          <w:color w:val="000000"/>
          <w:sz w:val="28"/>
        </w:rPr>
        <w:t xml:space="preserve">а объектив испытуемого прибора надеть диафрагму с калиброванным отверстием диаметром </w:t>
      </w:r>
      <w:r w:rsidR="00184E92" w:rsidRPr="00330E54">
        <w:rPr>
          <w:b/>
          <w:i/>
          <w:color w:val="000000"/>
          <w:sz w:val="28"/>
        </w:rPr>
        <w:t>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н</w:t>
      </w:r>
      <w:r w:rsidR="00184E92" w:rsidRPr="00330E54">
        <w:rPr>
          <w:color w:val="000000"/>
          <w:sz w:val="28"/>
        </w:rPr>
        <w:t>астроить окуляр испытуемого прибора на 0 диоптрий с помощью диоптрийной трубки, установив объектив трубки на нулевую отметку по шкале диоптрий;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за окуляром испытуемого прибора микроскоп-динаметр;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н</w:t>
      </w:r>
      <w:r w:rsidR="00184E92" w:rsidRPr="00330E54">
        <w:rPr>
          <w:color w:val="000000"/>
          <w:sz w:val="28"/>
        </w:rPr>
        <w:t>авести окуляр динаметра на четкое изображение сетки динаметра;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и</w:t>
      </w:r>
      <w:r w:rsidR="00184E92" w:rsidRPr="00330E54">
        <w:rPr>
          <w:color w:val="000000"/>
          <w:sz w:val="28"/>
        </w:rPr>
        <w:t xml:space="preserve">змерить по сетке изображение </w:t>
      </w:r>
      <w:r w:rsidR="00184E92" w:rsidRPr="00330E54">
        <w:rPr>
          <w:b/>
          <w:i/>
          <w:color w:val="000000"/>
          <w:sz w:val="28"/>
        </w:rPr>
        <w:t>а'</w:t>
      </w:r>
      <w:r w:rsidR="00184E92" w:rsidRPr="00330E54">
        <w:rPr>
          <w:color w:val="000000"/>
          <w:sz w:val="28"/>
        </w:rPr>
        <w:t xml:space="preserve"> диафрагмы</w:t>
      </w:r>
      <w:r w:rsidR="00184E92" w:rsidRPr="00330E54">
        <w:rPr>
          <w:b/>
          <w:i/>
          <w:color w:val="000000"/>
          <w:sz w:val="28"/>
        </w:rPr>
        <w:t xml:space="preserve"> а, </w:t>
      </w:r>
      <w:r w:rsidR="00184E92" w:rsidRPr="00330E54">
        <w:rPr>
          <w:color w:val="000000"/>
          <w:sz w:val="28"/>
        </w:rPr>
        <w:t>установленной на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 xml:space="preserve">объектив (диаметр изображения равен: </w:t>
      </w:r>
      <w:r w:rsidR="00184E92" w:rsidRPr="00330E54">
        <w:rPr>
          <w:b/>
          <w:i/>
          <w:color w:val="000000"/>
          <w:sz w:val="28"/>
        </w:rPr>
        <w:t xml:space="preserve">а' = </w:t>
      </w:r>
      <w:r w:rsidR="00184E92" w:rsidRPr="00330E54">
        <w:rPr>
          <w:b/>
          <w:i/>
          <w:color w:val="000000"/>
          <w:sz w:val="28"/>
          <w:lang w:val="en-US"/>
        </w:rPr>
        <w:t>n</w:t>
      </w:r>
      <w:r w:rsidR="00184E92" w:rsidRPr="00330E54">
        <w:rPr>
          <w:b/>
          <w:i/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  <w:lang w:val="en-US"/>
        </w:rPr>
        <w:t>x</w:t>
      </w:r>
      <w:r w:rsidR="00184E92" w:rsidRPr="00330E54">
        <w:rPr>
          <w:color w:val="000000"/>
          <w:sz w:val="28"/>
        </w:rPr>
        <w:t xml:space="preserve"> 0,1; где </w:t>
      </w:r>
      <w:r w:rsidR="00184E92" w:rsidRPr="00330E54">
        <w:rPr>
          <w:b/>
          <w:i/>
          <w:color w:val="000000"/>
          <w:sz w:val="28"/>
          <w:lang w:val="en-US"/>
        </w:rPr>
        <w:t>n</w:t>
      </w:r>
      <w:r>
        <w:rPr>
          <w:color w:val="000000"/>
          <w:sz w:val="28"/>
        </w:rPr>
        <w:t>-</w:t>
      </w:r>
      <w:r w:rsidRPr="00330E54">
        <w:rPr>
          <w:color w:val="000000"/>
          <w:sz w:val="28"/>
        </w:rPr>
        <w:t>ч</w:t>
      </w:r>
      <w:r w:rsidR="00184E92" w:rsidRPr="00330E54">
        <w:rPr>
          <w:color w:val="000000"/>
          <w:sz w:val="28"/>
        </w:rPr>
        <w:t>исло делений сетки динаметра в пределах изображения диафрагмы, 0,1</w:t>
      </w:r>
      <w:r>
        <w:rPr>
          <w:color w:val="000000"/>
          <w:sz w:val="28"/>
        </w:rPr>
        <w:t xml:space="preserve"> – </w:t>
      </w:r>
      <w:r w:rsidRPr="00330E54">
        <w:rPr>
          <w:color w:val="000000"/>
          <w:sz w:val="28"/>
        </w:rPr>
        <w:t>ц</w:t>
      </w:r>
      <w:r w:rsidR="00184E92" w:rsidRPr="00330E54">
        <w:rPr>
          <w:color w:val="000000"/>
          <w:sz w:val="28"/>
        </w:rPr>
        <w:t>ена деления сетки);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ычислить увеличение прибора Г: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 w:rsidRPr="00330E54">
        <w:rPr>
          <w:color w:val="000000"/>
          <w:sz w:val="28"/>
        </w:rPr>
        <w:t xml:space="preserve">Г = </w:t>
      </w:r>
      <w:r w:rsidRPr="00330E54">
        <w:rPr>
          <w:b/>
          <w:i/>
          <w:color w:val="000000"/>
          <w:sz w:val="28"/>
        </w:rPr>
        <w:t>а /</w:t>
      </w:r>
      <w:r w:rsidRPr="00330E54">
        <w:rPr>
          <w:color w:val="000000"/>
          <w:sz w:val="28"/>
        </w:rPr>
        <w:t xml:space="preserve"> </w:t>
      </w:r>
      <w:r w:rsidRPr="00330E54">
        <w:rPr>
          <w:b/>
          <w:i/>
          <w:color w:val="000000"/>
          <w:sz w:val="28"/>
        </w:rPr>
        <w:t>а'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</w:p>
    <w:p w:rsidR="00184E92" w:rsidRPr="002D37FD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1.2</w:t>
      </w:r>
      <w:r w:rsidRPr="002D37FD">
        <w:rPr>
          <w:i/>
          <w:color w:val="000000"/>
          <w:sz w:val="28"/>
        </w:rPr>
        <w:t xml:space="preserve"> </w:t>
      </w:r>
      <w:r w:rsidRPr="002D37FD">
        <w:rPr>
          <w:color w:val="000000"/>
          <w:sz w:val="28"/>
        </w:rPr>
        <w:t>Измер</w:t>
      </w:r>
      <w:r w:rsidR="002D37FD" w:rsidRPr="002D37FD">
        <w:rPr>
          <w:color w:val="000000"/>
          <w:sz w:val="28"/>
        </w:rPr>
        <w:t>ение увеличения ночных приборов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коллиматора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коллиматор и прибор;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яркость тест-объекта коллиматора так, чтобы она была достаточной для уверенного наблюдения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тест-объекта;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о</w:t>
      </w:r>
      <w:r w:rsidR="00184E92" w:rsidRPr="00330E54">
        <w:rPr>
          <w:color w:val="000000"/>
          <w:sz w:val="28"/>
        </w:rPr>
        <w:t>трегулировать подвижками кронштейна коллиматора положение прибора так, чтобы тест-объект оказался в центре поля зрения прибора;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 xml:space="preserve">ыставить окуляр прибора с помощью диоптрийной трубки на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0</w:t>
      </w:r>
      <w:r>
        <w:rPr>
          <w:color w:val="000000"/>
          <w:sz w:val="28"/>
        </w:rPr>
        <w:t xml:space="preserve">» </w:t>
      </w:r>
      <w:r w:rsidRPr="00330E54">
        <w:rPr>
          <w:color w:val="000000"/>
          <w:sz w:val="28"/>
        </w:rPr>
        <w:t>д</w:t>
      </w:r>
      <w:r w:rsidR="00184E92" w:rsidRPr="00330E54">
        <w:rPr>
          <w:color w:val="000000"/>
          <w:sz w:val="28"/>
        </w:rPr>
        <w:t>птр;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>становить за прибором зрительную трубку. Окуляром зрительной трубки добиться четкого изображения шкалы зрительной трубки. Фокусировкой объектива зрительной трубки добиться четкого изображения тест-объекта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н</w:t>
      </w:r>
      <w:r w:rsidR="00184E92" w:rsidRPr="00330E54">
        <w:rPr>
          <w:color w:val="000000"/>
          <w:sz w:val="28"/>
        </w:rPr>
        <w:t xml:space="preserve">аблюдая в окуляр зрительной трубки, определить число делений </w:t>
      </w:r>
      <w:r w:rsidR="00BB0686">
        <w:rPr>
          <w:b/>
          <w:color w:val="000000"/>
          <w:position w:val="-1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7.25pt">
            <v:imagedata r:id="rId6" o:title=""/>
          </v:shape>
        </w:pict>
      </w:r>
      <w:r w:rsidR="00184E92" w:rsidRPr="00330E54">
        <w:rPr>
          <w:b/>
          <w:i/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шкалы зрительной трубки, укладывающихся в тест-объект (или фрагмент тест-объекта);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ыключить прибор и снять с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 xml:space="preserve">величить яркость тест-объекта коллиматора. Провести замер данного тест-объекта (или его фрагмента) через зрительную трубку без прибора, определив число делений </w:t>
      </w:r>
      <w:r w:rsidR="00BB0686">
        <w:rPr>
          <w:color w:val="000000"/>
          <w:position w:val="-10"/>
          <w:sz w:val="28"/>
        </w:rPr>
        <w:pict>
          <v:shape id="_x0000_i1026" type="#_x0000_t75" style="width:14.25pt;height:17.25pt">
            <v:imagedata r:id="rId7" o:title=""/>
          </v:shape>
        </w:pict>
      </w:r>
      <w:r w:rsidR="00184E92" w:rsidRPr="00330E54">
        <w:rPr>
          <w:b/>
          <w:i/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шкалы зрительной трубки, укладывающихся в тот же тест-объект (или его фрагмент), что был замерен прибором;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330E54" w:rsidP="00330E54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 xml:space="preserve">величение прибора </w:t>
      </w:r>
      <w:r w:rsidR="00BB0686">
        <w:rPr>
          <w:color w:val="000000"/>
          <w:position w:val="-30"/>
          <w:sz w:val="28"/>
          <w:lang w:val="en-US"/>
        </w:rPr>
        <w:pict>
          <v:shape id="_x0000_i1027" type="#_x0000_t75" style="width:39pt;height:33.75pt">
            <v:imagedata r:id="rId8" o:title=""/>
          </v:shape>
        </w:pic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а) проверка увеличения комбинированного прибора (день-ночь) проводится для каждого варианта отдельно: сначала прибор проверяется в варианте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день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, затем в варианте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ночь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>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б) проверка увеличения бинокулярного прибора проводится для каждого канала. Разность увеличений в двух каналах одного бинокулярного прибора не должна превышать </w:t>
      </w:r>
      <w:r w:rsidR="00330E54" w:rsidRPr="00330E54">
        <w:rPr>
          <w:color w:val="000000"/>
          <w:sz w:val="28"/>
        </w:rPr>
        <w:t>5</w:t>
      </w:r>
      <w:r w:rsidR="00330E54">
        <w:rPr>
          <w:color w:val="000000"/>
          <w:sz w:val="28"/>
        </w:rPr>
        <w:t>%</w:t>
      </w:r>
      <w:r w:rsidRPr="00330E54">
        <w:rPr>
          <w:color w:val="000000"/>
          <w:sz w:val="28"/>
        </w:rPr>
        <w:t>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Разность увеличений ∆Г определяется по формуле:</w:t>
      </w:r>
    </w:p>
    <w:p w:rsidR="002D37FD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2D37FD" w:rsidRDefault="00BB0686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position w:val="-30"/>
          <w:sz w:val="28"/>
        </w:rPr>
        <w:pict>
          <v:shape id="_x0000_i1028" type="#_x0000_t75" style="width:125.25pt;height:33.75pt">
            <v:imagedata r:id="rId9" o:title=""/>
          </v:shape>
        </w:pict>
      </w:r>
      <w:r w:rsidR="00330E54" w:rsidRPr="00330E54">
        <w:rPr>
          <w:b/>
          <w:color w:val="000000"/>
          <w:sz w:val="28"/>
        </w:rPr>
        <w:t>,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%</w:t>
      </w:r>
    </w:p>
    <w:p w:rsidR="00184E92" w:rsidRPr="00330E54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84E92" w:rsidRPr="00330E54">
        <w:rPr>
          <w:color w:val="000000"/>
          <w:sz w:val="28"/>
        </w:rPr>
        <w:t>в) размеры тест-объекта (или его фрагмента) не должны быть больше половины поля зрения зрительной трубки и не менее его четверти (при проверке с прибором).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2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Уг</w:t>
      </w:r>
      <w:r w:rsidRPr="00330E54">
        <w:rPr>
          <w:b/>
          <w:color w:val="000000"/>
          <w:sz w:val="28"/>
        </w:rPr>
        <w:t>ол поля зрения прибора должен быть не менее величины, указа</w:t>
      </w:r>
      <w:r w:rsidR="002D37FD">
        <w:rPr>
          <w:b/>
          <w:color w:val="000000"/>
          <w:sz w:val="28"/>
        </w:rPr>
        <w:t>нной в оптической схеме прибора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Измерения проводить на широкоугольном коллиматоре.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коллиматора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коллиматор и прибор;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яркость сетки коллиматора так, чтобы она была достаточной для уверенного наблюдения;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ф</w:t>
      </w:r>
      <w:r w:rsidR="00184E92" w:rsidRPr="00330E54">
        <w:rPr>
          <w:color w:val="000000"/>
          <w:sz w:val="28"/>
        </w:rPr>
        <w:t>окусируя объектив и окуляр прибора, добиться четкого изображения сетки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г</w:t>
      </w:r>
      <w:r w:rsidR="00184E92" w:rsidRPr="00330E54">
        <w:rPr>
          <w:color w:val="000000"/>
          <w:sz w:val="28"/>
        </w:rPr>
        <w:t>лядя в окуляр прибора, и не меняя положения глаза, снять отсчет по последним, крайне видимым штрихам сетки коллиматора справа, слева внизу и вверху поля зрения прибора;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угол поля зрения проверяемого прибора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2β = М · х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где: </w:t>
      </w:r>
      <w:r w:rsidRPr="00330E54">
        <w:rPr>
          <w:color w:val="000000"/>
          <w:sz w:val="28"/>
          <w:lang w:val="en-US"/>
        </w:rPr>
        <w:t>M</w:t>
      </w:r>
      <w:r w:rsidR="00330E54">
        <w:rPr>
          <w:color w:val="000000"/>
          <w:sz w:val="28"/>
        </w:rPr>
        <w:t xml:space="preserve"> –</w:t>
      </w:r>
      <w:r w:rsidR="00330E54" w:rsidRPr="00330E54">
        <w:rPr>
          <w:color w:val="000000"/>
          <w:sz w:val="28"/>
        </w:rPr>
        <w:t xml:space="preserve"> чи</w:t>
      </w:r>
      <w:r w:rsidRPr="00330E54">
        <w:rPr>
          <w:color w:val="000000"/>
          <w:sz w:val="28"/>
        </w:rPr>
        <w:t>сло делений сетки коллиматора;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х – цена деления сетки коллиматора.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</w:t>
      </w:r>
    </w:p>
    <w:p w:rsidR="00330E54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а) если поле зрения задано одно (по горизонту и по вертикали), то за действительное поле зрения прибора берется наименьшее замеренное значение;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если поле зрения прибора по горизонту и по вертикали задано разное, то каждая замеренная величина является действующей в соответствующем направлении;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б) проверка поля зрения комбинированного прибора (день-ночь) проводится для каждого варианта отдельно: сначала прибор проверяется в варианте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день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, затем в варианте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ночь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>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в) проверка поля зрения бинокулярного прибора проводится для каждого канала. За действительное поле зрения прибора берется наименьшее замеренное значение.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3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Пр</w:t>
      </w:r>
      <w:r w:rsidRPr="00330E54">
        <w:rPr>
          <w:b/>
          <w:color w:val="000000"/>
          <w:sz w:val="28"/>
        </w:rPr>
        <w:t>едельное значение разрешения прибора должно быть не ниже заданной величины на прибор в технической</w:t>
      </w:r>
      <w:r w:rsidR="002D37FD">
        <w:rPr>
          <w:b/>
          <w:color w:val="000000"/>
          <w:sz w:val="28"/>
        </w:rPr>
        <w:t xml:space="preserve"> документации</w:t>
      </w:r>
    </w:p>
    <w:p w:rsid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коллиматора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прибор соосно объективу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коллиматор и прибор;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оптимальную яркость штрихов миры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с</w:t>
      </w:r>
      <w:r w:rsidR="00184E92" w:rsidRPr="00330E54">
        <w:rPr>
          <w:color w:val="000000"/>
          <w:sz w:val="28"/>
        </w:rPr>
        <w:t>фокусировать объектив и окуляр прибора на наилучшее изображение миры коллиматора.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н</w:t>
      </w:r>
      <w:r w:rsidR="00184E92" w:rsidRPr="00330E54">
        <w:rPr>
          <w:color w:val="000000"/>
          <w:sz w:val="28"/>
        </w:rPr>
        <w:t>айти элемент миры с наибольшим порядковым числом, все четыре направления которого еще различимы глазом раздельно (видно чередование темных и светлых полос).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а) рассматривание предельно разрешимого элемента миры проводить вблизи центра поля зрения проверяемого прибора;</w:t>
      </w:r>
    </w:p>
    <w:p w:rsid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б) если прибор не имеет перефокусировки объектива (сфокусирован на конечную дальность), фокусировку производят смещением миры коллиматора в сторону объектива на отрезок</w:t>
      </w:r>
    </w:p>
    <w:p w:rsidR="00184E92" w:rsidRPr="00330E54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BB0686">
        <w:rPr>
          <w:color w:val="000000"/>
          <w:position w:val="-30"/>
          <w:sz w:val="28"/>
          <w:lang w:val="en-US"/>
        </w:rPr>
        <w:pict>
          <v:shape id="_x0000_i1029" type="#_x0000_t75" style="width:1in;height:38.25pt">
            <v:imagedata r:id="rId10" o:title=""/>
          </v:shape>
        </w:pict>
      </w:r>
      <w:r w:rsidR="00184E92" w:rsidRPr="00330E54">
        <w:rPr>
          <w:color w:val="000000"/>
          <w:sz w:val="28"/>
        </w:rPr>
        <w:t>, мм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30E54">
        <w:rPr>
          <w:color w:val="000000"/>
          <w:sz w:val="28"/>
          <w:lang w:val="en-US"/>
        </w:rPr>
        <w:t>L</w:t>
      </w:r>
      <w:r>
        <w:rPr>
          <w:color w:val="000000"/>
          <w:sz w:val="28"/>
        </w:rPr>
        <w:t>-</w:t>
      </w:r>
      <w:r w:rsidRPr="00330E54">
        <w:rPr>
          <w:color w:val="000000"/>
          <w:sz w:val="28"/>
        </w:rPr>
        <w:t>д</w:t>
      </w:r>
      <w:r w:rsidR="00184E92" w:rsidRPr="00330E54">
        <w:rPr>
          <w:color w:val="000000"/>
          <w:sz w:val="28"/>
        </w:rPr>
        <w:t xml:space="preserve">альность, на которую сфокусирован </w:t>
      </w:r>
      <w:r w:rsidRPr="00330E54">
        <w:rPr>
          <w:color w:val="000000"/>
          <w:sz w:val="28"/>
        </w:rPr>
        <w:t>прибор.</w:t>
      </w:r>
      <w:r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м</w:t>
      </w:r>
      <w:r w:rsidR="00184E92" w:rsidRPr="00330E54">
        <w:rPr>
          <w:color w:val="000000"/>
          <w:sz w:val="28"/>
        </w:rPr>
        <w:t>м;</w:t>
      </w:r>
    </w:p>
    <w:p w:rsidR="00184E92" w:rsidRPr="00330E54" w:rsidRDefault="00BB0686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0" type="#_x0000_t75" style="width:20.25pt;height:18.75pt">
            <v:imagedata r:id="rId11" o:title=""/>
          </v:shape>
        </w:pict>
      </w:r>
      <w:r w:rsidR="00184E92" w:rsidRPr="00330E54">
        <w:rPr>
          <w:color w:val="000000"/>
          <w:sz w:val="28"/>
        </w:rPr>
        <w:t>- фокусное расстояние коллиматора</w:t>
      </w:r>
      <w:r w:rsidR="00330E54" w:rsidRPr="00330E54">
        <w:rPr>
          <w:color w:val="000000"/>
          <w:sz w:val="28"/>
        </w:rPr>
        <w:t>,</w:t>
      </w:r>
      <w:r w:rsidR="00330E54">
        <w:rPr>
          <w:color w:val="000000"/>
          <w:sz w:val="28"/>
        </w:rPr>
        <w:t xml:space="preserve"> </w:t>
      </w:r>
      <w:r w:rsidR="00330E54" w:rsidRPr="00330E54">
        <w:rPr>
          <w:color w:val="000000"/>
          <w:sz w:val="28"/>
        </w:rPr>
        <w:t>м</w:t>
      </w:r>
      <w:r w:rsidR="00184E92" w:rsidRPr="00330E54">
        <w:rPr>
          <w:color w:val="000000"/>
          <w:sz w:val="28"/>
        </w:rPr>
        <w:t>м.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в) контроль предела разрешения совмещают с проверкой по </w:t>
      </w:r>
      <w:r w:rsidR="00330E54" w:rsidRPr="00330E54">
        <w:rPr>
          <w:color w:val="000000"/>
          <w:sz w:val="28"/>
        </w:rPr>
        <w:t>п.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4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Предел разрешения прибора определяется по формуле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2D37FD" w:rsidRDefault="00BB0686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1" type="#_x0000_t75" style="width:63pt;height:36.75pt">
            <v:imagedata r:id="rId12" o:title=""/>
          </v:shape>
        </w:pict>
      </w:r>
    </w:p>
    <w:p w:rsid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где:</w:t>
      </w:r>
      <w:r>
        <w:rPr>
          <w:color w:val="000000"/>
          <w:sz w:val="28"/>
        </w:rPr>
        <w:t xml:space="preserve"> </w:t>
      </w:r>
      <w:r w:rsidRPr="00330E54">
        <w:rPr>
          <w:color w:val="000000"/>
          <w:sz w:val="28"/>
          <w:lang w:val="en-US"/>
        </w:rPr>
        <w:t>N</w:t>
      </w:r>
      <w:r w:rsidR="00184E92" w:rsidRPr="00330E54">
        <w:rPr>
          <w:color w:val="000000"/>
          <w:sz w:val="28"/>
        </w:rPr>
        <w:t xml:space="preserve"> </w:t>
      </w:r>
      <w:r>
        <w:rPr>
          <w:color w:val="000000"/>
          <w:sz w:val="28"/>
        </w:rPr>
        <w:t>–</w:t>
      </w:r>
      <w:r w:rsidRPr="00330E54"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предел разрешения проверяемого прибора, штр/мм;</w:t>
      </w:r>
    </w:p>
    <w:p w:rsidR="00330E54" w:rsidRDefault="00BB0686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2" type="#_x0000_t75" style="width:20.25pt;height:18.75pt">
            <v:imagedata r:id="rId13" o:title=""/>
          </v:shape>
        </w:pict>
      </w:r>
      <w:r w:rsidR="00330E54">
        <w:rPr>
          <w:color w:val="000000"/>
          <w:sz w:val="28"/>
        </w:rPr>
        <w:t xml:space="preserve"> –</w:t>
      </w:r>
      <w:r w:rsidR="00330E54" w:rsidRPr="00330E54"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фокусное расстояние объектива коллиматора, известное с точностью 0,</w:t>
      </w:r>
      <w:r w:rsidR="00330E54" w:rsidRPr="00330E54">
        <w:rPr>
          <w:color w:val="000000"/>
          <w:sz w:val="28"/>
        </w:rPr>
        <w:t>1</w:t>
      </w:r>
      <w:r w:rsidR="00330E54">
        <w:rPr>
          <w:color w:val="000000"/>
          <w:sz w:val="28"/>
        </w:rPr>
        <w:t>%</w:t>
      </w:r>
      <w:r w:rsidR="00184E92" w:rsidRPr="00330E54">
        <w:rPr>
          <w:color w:val="000000"/>
          <w:sz w:val="28"/>
        </w:rPr>
        <w:t>, мм;</w:t>
      </w:r>
    </w:p>
    <w:p w:rsidR="00330E54" w:rsidRDefault="00BB0686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3" type="#_x0000_t75" style="width:18pt;height:20.25pt">
            <v:imagedata r:id="rId14" o:title=""/>
          </v:shape>
        </w:pict>
      </w:r>
      <w:r w:rsidR="00330E54">
        <w:rPr>
          <w:color w:val="000000"/>
          <w:sz w:val="28"/>
        </w:rPr>
        <w:t xml:space="preserve"> –</w:t>
      </w:r>
      <w:r w:rsidR="00330E54" w:rsidRPr="00330E54"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фокусное расстояние объектива проверяемого прибора, известное с точностью 0,</w:t>
      </w:r>
      <w:r w:rsidR="00330E54" w:rsidRPr="00330E54">
        <w:rPr>
          <w:color w:val="000000"/>
          <w:sz w:val="28"/>
        </w:rPr>
        <w:t>5</w:t>
      </w:r>
      <w:r w:rsidR="00330E54">
        <w:rPr>
          <w:color w:val="000000"/>
          <w:sz w:val="28"/>
        </w:rPr>
        <w:t>%</w:t>
      </w:r>
      <w:r w:rsidR="00184E92" w:rsidRPr="00330E54">
        <w:rPr>
          <w:color w:val="000000"/>
          <w:sz w:val="28"/>
        </w:rPr>
        <w:t>, мм;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i/>
          <w:iCs/>
          <w:color w:val="000000"/>
          <w:sz w:val="28"/>
          <w:lang w:val="en-US"/>
        </w:rPr>
        <w:t>a</w:t>
      </w:r>
      <w:r w:rsidR="00330E54">
        <w:rPr>
          <w:i/>
          <w:iCs/>
          <w:color w:val="000000"/>
          <w:sz w:val="28"/>
        </w:rPr>
        <w:t xml:space="preserve"> </w:t>
      </w:r>
      <w:r w:rsidR="00330E54"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ширина светлого (или темного) штриха миры в миллиметрах, известная с точностью до 0,</w:t>
      </w:r>
      <w:r w:rsidR="00330E54" w:rsidRPr="00330E54">
        <w:rPr>
          <w:color w:val="000000"/>
          <w:sz w:val="28"/>
        </w:rPr>
        <w:t>002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мм</w:t>
      </w:r>
      <w:r w:rsidRPr="00330E54">
        <w:rPr>
          <w:color w:val="000000"/>
          <w:sz w:val="28"/>
        </w:rPr>
        <w:t>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 Контроль предела разрешения бинокулярного прибора производится по каждому каналу отдельно; разность пределов разрешения не должна быть больше одного элемента миры.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4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Пр</w:t>
      </w:r>
      <w:r w:rsidRPr="00330E54">
        <w:rPr>
          <w:b/>
          <w:color w:val="000000"/>
          <w:sz w:val="28"/>
        </w:rPr>
        <w:t>ибор должен быть отфокусирован на заданную дальность или обеспечивать заданный диапазон дальности со</w:t>
      </w:r>
      <w:r w:rsidR="002D37FD">
        <w:rPr>
          <w:b/>
          <w:color w:val="000000"/>
          <w:sz w:val="28"/>
        </w:rPr>
        <w:t>гласно технической документации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2D37FD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4.1</w:t>
      </w:r>
      <w:r w:rsidR="00330E54" w:rsidRPr="002D37FD">
        <w:rPr>
          <w:color w:val="000000"/>
          <w:sz w:val="28"/>
        </w:rPr>
        <w:t xml:space="preserve"> Дл</w:t>
      </w:r>
      <w:r w:rsidRPr="002D37FD">
        <w:rPr>
          <w:color w:val="000000"/>
          <w:sz w:val="28"/>
        </w:rPr>
        <w:t>я приборов, отфокусированны</w:t>
      </w:r>
      <w:r w:rsidR="002D37FD" w:rsidRPr="002D37FD">
        <w:rPr>
          <w:color w:val="000000"/>
          <w:sz w:val="28"/>
        </w:rPr>
        <w:t>х на заданную дальность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коллиматора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прибор соосно объективу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коллиматор и прибор;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вести в коллиматор штриховую миру;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оптимальную яркость штрихов миры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>становить на коллиматоре заданную дальность;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д</w:t>
      </w:r>
      <w:r w:rsidR="00184E92" w:rsidRPr="00330E54">
        <w:rPr>
          <w:color w:val="000000"/>
          <w:sz w:val="28"/>
        </w:rPr>
        <w:t>иоптрийной настройкой прибора установить наилучшее видение сетки прибора;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– п</w:t>
      </w:r>
      <w:r w:rsidR="00184E92" w:rsidRPr="00330E54">
        <w:rPr>
          <w:color w:val="000000"/>
          <w:sz w:val="28"/>
        </w:rPr>
        <w:t>роверить параллакс.</w:t>
      </w:r>
    </w:p>
    <w:p w:rsidR="002D37FD" w:rsidRP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4.2</w:t>
      </w:r>
      <w:r w:rsidR="00184E92" w:rsidRPr="002D37FD">
        <w:rPr>
          <w:color w:val="000000"/>
          <w:sz w:val="28"/>
        </w:rPr>
        <w:t xml:space="preserve"> Для приборов, имеющих подвижку объектива для перефо</w:t>
      </w:r>
      <w:r w:rsidRPr="002D37FD">
        <w:rPr>
          <w:color w:val="000000"/>
          <w:sz w:val="28"/>
        </w:rPr>
        <w:t>кусировки на конечные дальности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а) для приборов с заданной перефокусировкой от ∞ до 5</w:t>
      </w:r>
      <w:r w:rsidR="00330E54" w:rsidRPr="00330E54">
        <w:rPr>
          <w:color w:val="000000"/>
          <w:sz w:val="28"/>
        </w:rPr>
        <w:t>0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</w:t>
      </w:r>
      <w:r w:rsidRPr="00330E54">
        <w:rPr>
          <w:color w:val="000000"/>
          <w:sz w:val="28"/>
        </w:rPr>
        <w:t>.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коллиматора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м</w:t>
      </w:r>
      <w:r w:rsidR="00184E92" w:rsidRPr="00330E54">
        <w:rPr>
          <w:color w:val="000000"/>
          <w:sz w:val="28"/>
        </w:rPr>
        <w:t>ира коллиматора устанавливается в положение ∞ по шкале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ф</w:t>
      </w:r>
      <w:r w:rsidR="00184E92" w:rsidRPr="00330E54">
        <w:rPr>
          <w:color w:val="000000"/>
          <w:sz w:val="28"/>
        </w:rPr>
        <w:t>окусировкой объектива прибора добиваются четкого видения предельно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разрешимого элемента миры;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з</w:t>
      </w:r>
      <w:r w:rsidR="00184E92" w:rsidRPr="00330E54">
        <w:rPr>
          <w:color w:val="000000"/>
          <w:sz w:val="28"/>
        </w:rPr>
        <w:t>атем по шкале коллиматора миру устанавливают в положение конечной дальности прибора. Вновь фокусировкой объектива прибора добиваются четкого видения предельно разрешимого элемента миры;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Прибор считается выдержавшим испытание, если обеспечивается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перефокусировка на заданные дальности и фокусирововочное кольцо имеет еще небольшой ход за заданные пределы дальности;</w:t>
      </w:r>
    </w:p>
    <w:p w:rsid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б) для приборов с заданной перефокусировкой от ∞ до 0,</w:t>
      </w:r>
      <w:r w:rsidR="00330E54" w:rsidRPr="00330E54">
        <w:rPr>
          <w:color w:val="000000"/>
          <w:sz w:val="28"/>
        </w:rPr>
        <w:t>5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</w:t>
      </w:r>
      <w:r w:rsidRPr="00330E54">
        <w:rPr>
          <w:color w:val="000000"/>
          <w:sz w:val="28"/>
        </w:rPr>
        <w:t>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Прибор проверяется на местности по кольцу Ландольта.</w:t>
      </w:r>
    </w:p>
    <w:p w:rsid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с</w:t>
      </w:r>
      <w:r w:rsidR="00184E92" w:rsidRPr="00330E54">
        <w:rPr>
          <w:color w:val="000000"/>
          <w:sz w:val="28"/>
        </w:rPr>
        <w:t>тенд с кольцом Ландольта устанавливается на ближнем заданном расстоянии от поверяемого прибора. Допускается подсветка стенда слабым рассеянным светом для более уверенного наблюдения кольца;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ф</w:t>
      </w:r>
      <w:r w:rsidR="00184E92" w:rsidRPr="00330E54">
        <w:rPr>
          <w:color w:val="000000"/>
          <w:sz w:val="28"/>
        </w:rPr>
        <w:t>окусировкой объектива прибора добиваются четкого изображения кольца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Ландольта, и просматривается разрыв в нем;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Примечание: Разрыв в кольце </w:t>
      </w:r>
      <w:r w:rsidRPr="00330E54">
        <w:rPr>
          <w:b/>
          <w:i/>
          <w:color w:val="000000"/>
          <w:sz w:val="28"/>
        </w:rPr>
        <w:t xml:space="preserve">∆ </w:t>
      </w:r>
      <w:r w:rsidRPr="00330E54">
        <w:rPr>
          <w:color w:val="000000"/>
          <w:sz w:val="28"/>
        </w:rPr>
        <w:t xml:space="preserve">должен соответствовать угловому пределу разрешения прибора </w:t>
      </w:r>
      <w:r w:rsidRPr="00330E54">
        <w:rPr>
          <w:b/>
          <w:i/>
          <w:color w:val="000000"/>
          <w:sz w:val="28"/>
        </w:rPr>
        <w:t>α</w:t>
      </w:r>
      <w:r w:rsidRPr="00330E54">
        <w:rPr>
          <w:color w:val="000000"/>
          <w:sz w:val="28"/>
        </w:rPr>
        <w:t xml:space="preserve"> (в минутах).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BB0686" w:rsidP="00330E54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position w:val="-24"/>
          <w:sz w:val="28"/>
          <w:lang w:val="en-US"/>
        </w:rPr>
        <w:pict>
          <v:shape id="_x0000_i1034" type="#_x0000_t75" style="width:51pt;height:33pt">
            <v:imagedata r:id="rId15" o:title=""/>
          </v:shape>
        </w:pict>
      </w:r>
    </w:p>
    <w:p w:rsid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где: </w:t>
      </w:r>
      <w:r w:rsidRPr="00330E54">
        <w:rPr>
          <w:color w:val="000000"/>
          <w:sz w:val="28"/>
          <w:lang w:val="en-US"/>
        </w:rPr>
        <w:t>L</w:t>
      </w:r>
      <w:r w:rsidRPr="00330E54">
        <w:rPr>
          <w:color w:val="000000"/>
          <w:sz w:val="28"/>
        </w:rPr>
        <w:t xml:space="preserve"> – дальность стенда от прибора в метрах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з</w:t>
      </w:r>
      <w:r w:rsidR="00184E92" w:rsidRPr="00330E54">
        <w:rPr>
          <w:color w:val="000000"/>
          <w:sz w:val="28"/>
        </w:rPr>
        <w:t>атем наблюдение проводится по стенду с кольцом Ландольта (с соответствующим разрывом в кольце), отнесенному от проверяемого прибора на расстояние не менее 5</w:t>
      </w:r>
      <w:r w:rsidRPr="00330E54">
        <w:rPr>
          <w:color w:val="000000"/>
          <w:sz w:val="28"/>
        </w:rPr>
        <w:t>0</w:t>
      </w:r>
      <w:r>
        <w:rPr>
          <w:color w:val="000000"/>
          <w:sz w:val="28"/>
        </w:rPr>
        <w:t> </w:t>
      </w:r>
      <w:r w:rsidRPr="00330E54">
        <w:rPr>
          <w:color w:val="000000"/>
          <w:sz w:val="28"/>
        </w:rPr>
        <w:t>м</w:t>
      </w:r>
      <w:r w:rsidR="00184E92" w:rsidRPr="00330E54">
        <w:rPr>
          <w:color w:val="000000"/>
          <w:sz w:val="28"/>
        </w:rPr>
        <w:t>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д</w:t>
      </w:r>
      <w:r w:rsidR="00184E92" w:rsidRPr="00330E54">
        <w:rPr>
          <w:color w:val="000000"/>
          <w:sz w:val="28"/>
        </w:rPr>
        <w:t>альний стенд также должен иметь подсветку для возможности уверенного рассмотрения кольца;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ф</w:t>
      </w:r>
      <w:r w:rsidR="00184E92" w:rsidRPr="00330E54">
        <w:rPr>
          <w:color w:val="000000"/>
          <w:sz w:val="28"/>
        </w:rPr>
        <w:t>окусировкой объектива прибора добиваются четкого изображения кольца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Ландольта, и просматривается разрыв в нем.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Прибор считается выдержавшим испытание, если обеспечивается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перефокусировка от стенда к стенду и фокусирововочное кольцо имеет еще небольшой ход за заданные пределы дальности.</w:t>
      </w:r>
    </w:p>
    <w:p w:rsidR="002D37FD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5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Ди</w:t>
      </w:r>
      <w:r w:rsidRPr="00330E54">
        <w:rPr>
          <w:b/>
          <w:color w:val="000000"/>
          <w:sz w:val="28"/>
        </w:rPr>
        <w:t>оптрийная наводка окуляра должна обеспечивать заданные в те</w:t>
      </w:r>
      <w:r w:rsidR="002D37FD">
        <w:rPr>
          <w:b/>
          <w:color w:val="000000"/>
          <w:sz w:val="28"/>
        </w:rPr>
        <w:t>хнической документации величины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коллиматора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прибор соосно объективу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коллиматор и прибор;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вести в коллиматор штриховую миру;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оптимальную яркость штрихов миры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с</w:t>
      </w:r>
      <w:r w:rsidR="00184E92" w:rsidRPr="00330E54">
        <w:rPr>
          <w:color w:val="000000"/>
          <w:sz w:val="28"/>
        </w:rPr>
        <w:t>фокусировать объектив и окуляр прибора на наилучшее изображение миры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н</w:t>
      </w:r>
      <w:r w:rsidR="00184E92" w:rsidRPr="00330E54">
        <w:rPr>
          <w:color w:val="000000"/>
          <w:sz w:val="28"/>
        </w:rPr>
        <w:t>айти элемент миры с порядковым номером на 2…3 единицы меньше порядкового номера предельно разрешимого элемента миры;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>становить в держателе диоптрийную трубку с диапазоном перефокусировки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не менее заданной диоптрийной подвижки окуляра прибора;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н</w:t>
      </w:r>
      <w:r w:rsidR="00184E92" w:rsidRPr="00330E54">
        <w:rPr>
          <w:color w:val="000000"/>
          <w:sz w:val="28"/>
        </w:rPr>
        <w:t>авести окуляр диоптрийной трубки на четкое видение сетки диоптрийной трубки;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о</w:t>
      </w:r>
      <w:r w:rsidR="00184E92" w:rsidRPr="00330E54">
        <w:rPr>
          <w:color w:val="000000"/>
          <w:sz w:val="28"/>
        </w:rPr>
        <w:t>бъектив диоптрийной трубки установить на одно из крайних значений диоптрийной настройки окуляра испытуемого прибора;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ращая окуляр испытуемого прибора, добиться четкого изображения элемента миры;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о</w:t>
      </w:r>
      <w:r w:rsidR="00184E92" w:rsidRPr="00330E54">
        <w:rPr>
          <w:color w:val="000000"/>
          <w:sz w:val="28"/>
        </w:rPr>
        <w:t>бъектив диоптрийной трубки установить во второе крайнее положение;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с</w:t>
      </w:r>
      <w:r w:rsidR="00184E92" w:rsidRPr="00330E54">
        <w:rPr>
          <w:color w:val="000000"/>
          <w:sz w:val="28"/>
        </w:rPr>
        <w:t>нова подвижкой окуляра добиться четкого изображения миры.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Прибор считается выдержавшим испытание, если удается получить четкое изображение миры для двух крайних значений диоптрийной настройки.</w:t>
      </w:r>
    </w:p>
    <w:p w:rsidR="002D37FD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6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Уд</w:t>
      </w:r>
      <w:r w:rsidRPr="00330E54">
        <w:rPr>
          <w:b/>
          <w:color w:val="000000"/>
          <w:sz w:val="28"/>
        </w:rPr>
        <w:t>аление выходного зрачка окуляра прибора и диаметр выходного зрачка должны быть не менее, указан</w:t>
      </w:r>
      <w:r w:rsidR="002D37FD">
        <w:rPr>
          <w:b/>
          <w:color w:val="000000"/>
          <w:sz w:val="28"/>
        </w:rPr>
        <w:t>ного в технической документации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6.1</w:t>
      </w:r>
      <w:r w:rsidR="00184E92" w:rsidRPr="002D37FD">
        <w:rPr>
          <w:color w:val="000000"/>
          <w:sz w:val="28"/>
        </w:rPr>
        <w:t xml:space="preserve"> Проверка для приборов с окуляром типа </w:t>
      </w:r>
      <w:r w:rsidR="00330E54" w:rsidRPr="002D37FD">
        <w:rPr>
          <w:color w:val="000000"/>
          <w:sz w:val="28"/>
        </w:rPr>
        <w:t>«</w:t>
      </w:r>
      <w:r w:rsidR="00184E92" w:rsidRPr="002D37FD">
        <w:rPr>
          <w:color w:val="000000"/>
          <w:sz w:val="28"/>
        </w:rPr>
        <w:t>микроскоп</w:t>
      </w:r>
      <w:r w:rsidR="00330E54" w:rsidRPr="002D37FD">
        <w:rPr>
          <w:color w:val="000000"/>
          <w:sz w:val="28"/>
        </w:rPr>
        <w:t>»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коллиматора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осветитель коллиматора, установить в диске с тест-объектами свободное отверстие;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оптимальную яркость светового пятна;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b/>
          <w:i/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з</w:t>
      </w:r>
      <w:r w:rsidR="00184E92" w:rsidRPr="00330E54">
        <w:rPr>
          <w:color w:val="000000"/>
          <w:sz w:val="28"/>
        </w:rPr>
        <w:t>а окуляром прибора установить динаметр;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с</w:t>
      </w:r>
      <w:r w:rsidR="00184E92" w:rsidRPr="00330E54">
        <w:rPr>
          <w:color w:val="000000"/>
          <w:sz w:val="28"/>
        </w:rPr>
        <w:t>фокусировать окуляр динаметра на резкое изображение сетки динаметра;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рижать тубус динаметра к наружному краю оправы окуляра испытуемого прибора;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ередвинуть трубку динаметра внутри тубуса до получения резкого изображения выходного зрачка окуляра, который имеет вид светлого круга;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о сетки динаметра измерить диаметр выходного зрачка;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о наружной шкале, нанесенной на трубке динаметра, снять отсчет;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ередвинуть трубку динаметра внутри тубуса до получения резкого изображения наружной поверхности последней линзы окуляра;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снять второй отсчет по наружной шкале динаметра;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р</w:t>
      </w:r>
      <w:r w:rsidR="00184E92" w:rsidRPr="00330E54">
        <w:rPr>
          <w:color w:val="000000"/>
          <w:sz w:val="28"/>
        </w:rPr>
        <w:t>азница двух отсчетов по наружной шкале – есть величина удаления выходного зрачка.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 При проведении проверок бинокулярного прибора измерения проводить на каждом канале отдельно. Полученные значения удаления выходного зрачка окуляра прибора и диаметр выходного зрачка не должны быть менее, указанных в технической документации, и, кроме того, разница значений этих параметров между каналами не должна превышать: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 xml:space="preserve">о диаметру выходного зрачка – </w:t>
      </w:r>
      <w:r w:rsidRPr="00330E54">
        <w:rPr>
          <w:color w:val="000000"/>
          <w:sz w:val="28"/>
        </w:rPr>
        <w:t>5</w:t>
      </w:r>
      <w:r>
        <w:rPr>
          <w:color w:val="000000"/>
          <w:sz w:val="28"/>
        </w:rPr>
        <w:t>%</w:t>
      </w:r>
      <w:r w:rsidR="00184E92" w:rsidRPr="00330E54">
        <w:rPr>
          <w:color w:val="000000"/>
          <w:sz w:val="28"/>
        </w:rPr>
        <w:t>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о удалению выходного зрачка – 1</w:t>
      </w:r>
      <w:r w:rsidRPr="00330E54">
        <w:rPr>
          <w:color w:val="000000"/>
          <w:sz w:val="28"/>
        </w:rPr>
        <w:t>0</w:t>
      </w:r>
      <w:r>
        <w:rPr>
          <w:color w:val="000000"/>
          <w:sz w:val="28"/>
        </w:rPr>
        <w:t>%</w:t>
      </w:r>
      <w:r w:rsidR="00184E92" w:rsidRPr="00330E54">
        <w:rPr>
          <w:color w:val="000000"/>
          <w:sz w:val="28"/>
        </w:rPr>
        <w:t>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6.2</w:t>
      </w:r>
      <w:r w:rsidR="00184E92" w:rsidRPr="002D37FD">
        <w:rPr>
          <w:color w:val="000000"/>
          <w:sz w:val="28"/>
        </w:rPr>
        <w:t xml:space="preserve"> Проверка для приборов с окуляром типа </w:t>
      </w:r>
      <w:r w:rsidR="00330E54" w:rsidRPr="002D37FD">
        <w:rPr>
          <w:color w:val="000000"/>
          <w:sz w:val="28"/>
        </w:rPr>
        <w:t>«</w:t>
      </w:r>
      <w:r w:rsidR="00184E92" w:rsidRPr="002D37FD">
        <w:rPr>
          <w:color w:val="000000"/>
          <w:sz w:val="28"/>
        </w:rPr>
        <w:t>лупа</w:t>
      </w:r>
      <w:r w:rsidR="00330E54" w:rsidRPr="002D37FD">
        <w:rPr>
          <w:color w:val="000000"/>
          <w:sz w:val="28"/>
        </w:rPr>
        <w:t>»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установить испытуемый прибор на посадочный кронштейн широкоугольного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прибор соосно объективу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ключить коллиматор и прибор;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>ыставить оптимальную яркость штрихов сетки 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с</w:t>
      </w:r>
      <w:r w:rsidR="00184E92" w:rsidRPr="00330E54">
        <w:rPr>
          <w:color w:val="000000"/>
          <w:sz w:val="28"/>
        </w:rPr>
        <w:t>фокусировать объектив и окуляр прибора на наилучшее изображение сетки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коллиматора;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у</w:t>
      </w:r>
      <w:r w:rsidR="00184E92" w:rsidRPr="00330E54">
        <w:rPr>
          <w:color w:val="000000"/>
          <w:sz w:val="28"/>
        </w:rPr>
        <w:t>становить за окуляром проверяемого прибора измерительный шаблон (шаблон должен строго соответствовать проверяемому прибору);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ч</w:t>
      </w:r>
      <w:r w:rsidR="00184E92" w:rsidRPr="00330E54">
        <w:rPr>
          <w:color w:val="000000"/>
          <w:sz w:val="28"/>
        </w:rPr>
        <w:t>ерез отверстие в дне шаблона глазом рассматривается изображение сетки коллиматора. Сначала сетка коллиматора рассматривается при расположении глаза наблюдателя по центру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отверстия, определяется количество делений сетки видимых при наблюдении. Затем глаз наблюдателя переводится в крайние положения: правое, левое, нижнее, верхнее. Конструкция шаблона позволяет при размещении глаза в крайних точках выходного зрачка видеть незатененным световой диаметр последней линзы окуляра.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Прибор считается выдержавшим испытание по </w:t>
      </w:r>
      <w:r w:rsidR="00330E54" w:rsidRPr="00330E54">
        <w:rPr>
          <w:color w:val="000000"/>
          <w:sz w:val="28"/>
        </w:rPr>
        <w:t>п.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6</w:t>
      </w:r>
      <w:r w:rsidRPr="00330E54">
        <w:rPr>
          <w:color w:val="000000"/>
          <w:sz w:val="28"/>
        </w:rPr>
        <w:t xml:space="preserve">.1., если замеренные величины не менее заданных по технической документации; по </w:t>
      </w:r>
      <w:r w:rsidR="00330E54" w:rsidRPr="00330E54">
        <w:rPr>
          <w:color w:val="000000"/>
          <w:sz w:val="28"/>
        </w:rPr>
        <w:t>п.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6</w:t>
      </w:r>
      <w:r w:rsidRPr="00330E54">
        <w:rPr>
          <w:color w:val="000000"/>
          <w:sz w:val="28"/>
        </w:rPr>
        <w:t>.2. – если количество делений сетки коллиматора, видимых в крайних положениях глаза не уменьшается по сравнению с наблюдением по центру.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Примечание: проверку по </w:t>
      </w:r>
      <w:r w:rsidR="00330E54" w:rsidRPr="00330E54">
        <w:rPr>
          <w:color w:val="000000"/>
          <w:sz w:val="28"/>
        </w:rPr>
        <w:t>п.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3</w:t>
      </w:r>
      <w:r w:rsidRPr="00330E54">
        <w:rPr>
          <w:color w:val="000000"/>
          <w:sz w:val="28"/>
        </w:rPr>
        <w:t xml:space="preserve">.6 совместить с проверкой по </w:t>
      </w:r>
      <w:r w:rsidR="00330E54" w:rsidRPr="00330E54">
        <w:rPr>
          <w:color w:val="000000"/>
          <w:sz w:val="28"/>
        </w:rPr>
        <w:t>п.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3</w:t>
      </w:r>
      <w:r w:rsidRPr="00330E54">
        <w:rPr>
          <w:color w:val="000000"/>
          <w:sz w:val="28"/>
        </w:rPr>
        <w:t>.2.</w:t>
      </w:r>
    </w:p>
    <w:p w:rsidR="002D37FD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7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Не</w:t>
      </w:r>
      <w:r w:rsidRPr="00330E54">
        <w:rPr>
          <w:b/>
          <w:color w:val="000000"/>
          <w:sz w:val="28"/>
        </w:rPr>
        <w:t>параллельность оптических осей бинокулярного прибора не должна превышать</w:t>
      </w:r>
      <w:r w:rsidR="002D37FD">
        <w:rPr>
          <w:b/>
          <w:color w:val="000000"/>
          <w:sz w:val="28"/>
        </w:rPr>
        <w:t xml:space="preserve"> </w:t>
      </w:r>
      <w:r w:rsidRPr="00330E54">
        <w:rPr>
          <w:b/>
          <w:color w:val="000000"/>
          <w:sz w:val="28"/>
        </w:rPr>
        <w:t>в горизонтальной плоскости:</w:t>
      </w:r>
    </w:p>
    <w:p w:rsidR="002D37FD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4E92" w:rsidRPr="00330E54" w:rsidRDefault="00330E54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184E92" w:rsidRPr="00330E54">
        <w:rPr>
          <w:b/>
          <w:color w:val="000000"/>
          <w:sz w:val="28"/>
        </w:rPr>
        <w:t>на сходимость осей (для глаза расходимость)</w:t>
      </w:r>
      <w:r>
        <w:rPr>
          <w:b/>
          <w:color w:val="000000"/>
          <w:sz w:val="28"/>
        </w:rPr>
        <w:t xml:space="preserve"> </w:t>
      </w:r>
      <w:r w:rsidR="00184E92" w:rsidRPr="00330E54">
        <w:rPr>
          <w:b/>
          <w:color w:val="000000"/>
          <w:sz w:val="28"/>
        </w:rPr>
        <w:t>-20'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184E92" w:rsidRPr="00330E54">
        <w:rPr>
          <w:b/>
          <w:color w:val="000000"/>
          <w:sz w:val="28"/>
        </w:rPr>
        <w:t>на расходимость осей (для глаза сходимость)</w:t>
      </w:r>
      <w:r>
        <w:rPr>
          <w:b/>
          <w:color w:val="000000"/>
          <w:sz w:val="28"/>
        </w:rPr>
        <w:t xml:space="preserve"> </w:t>
      </w:r>
      <w:r w:rsidR="00184E92" w:rsidRPr="00330E54">
        <w:rPr>
          <w:b/>
          <w:color w:val="000000"/>
          <w:sz w:val="28"/>
        </w:rPr>
        <w:t>-40'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в вертикальной плоскости: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– </w:t>
      </w:r>
      <w:r w:rsidR="00184E92" w:rsidRPr="00330E54">
        <w:rPr>
          <w:b/>
          <w:color w:val="000000"/>
          <w:sz w:val="28"/>
        </w:rPr>
        <w:t>пересечение осей</w:t>
      </w:r>
      <w:r>
        <w:rPr>
          <w:b/>
          <w:color w:val="000000"/>
          <w:sz w:val="28"/>
        </w:rPr>
        <w:t xml:space="preserve"> </w:t>
      </w:r>
      <w:r w:rsidR="00184E92" w:rsidRPr="00330E54">
        <w:rPr>
          <w:b/>
          <w:color w:val="000000"/>
          <w:sz w:val="28"/>
        </w:rPr>
        <w:t>-15'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2D37FD" w:rsidRP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7.1</w:t>
      </w:r>
      <w:r w:rsidR="00184E92" w:rsidRPr="002D37FD">
        <w:rPr>
          <w:color w:val="000000"/>
          <w:sz w:val="28"/>
        </w:rPr>
        <w:t xml:space="preserve"> Установить испытуемый прибор на посадочный кронштейн коллиматора</w:t>
      </w:r>
    </w:p>
    <w:p w:rsidR="00184E92" w:rsidRPr="002D37FD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color w:val="000000"/>
          <w:sz w:val="28"/>
        </w:rPr>
        <w:t>Объективы прибора отфокусировать на четкое видение сетки коллиматора. Совместить левый канал прибора с левым каналом коллиматора так, чтобы центр сетки коллиматора совпал с центром сетки окуляра контрольной трубки. Не сбивая положения проверяемого прибора, через правый канал отмечается положение центра сетки коллиматора относительно допускового прямоугольника контрольной трубки.</w:t>
      </w:r>
    </w:p>
    <w:p w:rsid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7.2</w:t>
      </w:r>
      <w:r w:rsidR="00184E92" w:rsidRPr="002D37FD">
        <w:rPr>
          <w:color w:val="000000"/>
          <w:sz w:val="28"/>
        </w:rPr>
        <w:t xml:space="preserve"> Прибор считается выдержавшим испытание</w:t>
      </w:r>
      <w:r w:rsidR="00184E92" w:rsidRPr="00330E54">
        <w:rPr>
          <w:color w:val="000000"/>
          <w:sz w:val="28"/>
        </w:rPr>
        <w:t xml:space="preserve">, если в правом канале центр сетки коллиматора не выйдет из допускового прямоугольника при трех значениях базы прибора (двух крайних и равной </w:t>
      </w:r>
      <w:r w:rsidR="00330E54" w:rsidRPr="00330E54">
        <w:rPr>
          <w:color w:val="000000"/>
          <w:sz w:val="28"/>
        </w:rPr>
        <w:t>65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мм</w:t>
      </w:r>
      <w:r w:rsidR="00184E92" w:rsidRPr="00330E54">
        <w:rPr>
          <w:color w:val="000000"/>
          <w:sz w:val="28"/>
        </w:rPr>
        <w:t>).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8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Ра</w:t>
      </w:r>
      <w:r w:rsidRPr="00330E54">
        <w:rPr>
          <w:b/>
          <w:color w:val="000000"/>
          <w:sz w:val="28"/>
        </w:rPr>
        <w:t>зворот изображений в двух каналах бинокулярного прибора относительно друг друга должен быть не более 30'. Наибольший разворот любого канала</w:t>
      </w:r>
      <w:r w:rsidR="002D37FD">
        <w:rPr>
          <w:b/>
          <w:color w:val="000000"/>
          <w:sz w:val="28"/>
        </w:rPr>
        <w:t xml:space="preserve"> </w:t>
      </w:r>
      <w:r w:rsidRPr="00330E54">
        <w:rPr>
          <w:b/>
          <w:color w:val="000000"/>
          <w:sz w:val="28"/>
        </w:rPr>
        <w:t>отн</w:t>
      </w:r>
      <w:r w:rsidR="002D37FD">
        <w:rPr>
          <w:b/>
          <w:color w:val="000000"/>
          <w:sz w:val="28"/>
        </w:rPr>
        <w:t>осительно горизонта не более 1°</w:t>
      </w:r>
    </w:p>
    <w:p w:rsid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 Данное требование проверяется в бинокулярных приборах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с призменными и зеркальными элементами преломления.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8.1</w:t>
      </w:r>
      <w:r w:rsidR="00184E92" w:rsidRPr="002D37FD">
        <w:rPr>
          <w:color w:val="000000"/>
          <w:sz w:val="28"/>
        </w:rPr>
        <w:t xml:space="preserve"> Установить испытуемый прибор на посадочный кронштейн коллиматора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Окуляры прибора выставить на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0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 дптр. Фокусируя объективы прибора, и регулируя яркость сетки коллиматора добиться четкого изображения сетки коллиматора в приборе.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Установить за прибором универсальный угломер УН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Pr="00330E54">
        <w:rPr>
          <w:color w:val="000000"/>
          <w:sz w:val="28"/>
        </w:rPr>
        <w:t>. Отрегулировать его по горизонту и снять отсчет угла разворота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сетки коллиматора через левый канал прибора. Сместить УН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Pr="00330E54">
        <w:rPr>
          <w:color w:val="000000"/>
          <w:sz w:val="28"/>
        </w:rPr>
        <w:t xml:space="preserve"> на правый канал, отрегулировать его по горизонту так же, как для левого канала. Снять отсчет разворота сетки коллиматора.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Снять проверяемый прибор, и провести снятие отсчета по УН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Pr="00330E54">
        <w:rPr>
          <w:color w:val="000000"/>
          <w:sz w:val="28"/>
        </w:rPr>
        <w:t xml:space="preserve"> положения сетки коллиматора.</w:t>
      </w:r>
    </w:p>
    <w:p w:rsid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8.2</w:t>
      </w:r>
      <w:r w:rsidR="00184E92" w:rsidRPr="002D37FD">
        <w:rPr>
          <w:color w:val="000000"/>
          <w:sz w:val="28"/>
        </w:rPr>
        <w:t xml:space="preserve"> Прибор считается выдержавшим испыт</w:t>
      </w:r>
      <w:r w:rsidR="00184E92" w:rsidRPr="002D37FD">
        <w:rPr>
          <w:b/>
          <w:color w:val="000000"/>
          <w:sz w:val="28"/>
        </w:rPr>
        <w:t>ание</w:t>
      </w:r>
      <w:r w:rsidR="00184E92" w:rsidRPr="00330E54">
        <w:rPr>
          <w:color w:val="000000"/>
          <w:sz w:val="28"/>
        </w:rPr>
        <w:t>, если разница отсчетов в двух каналах не превысит 30', наибольший разворот любого канала не превысит 1°.</w:t>
      </w:r>
    </w:p>
    <w:p w:rsidR="00184E92" w:rsidRPr="00330E54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="00184E92" w:rsidRPr="00330E54">
        <w:rPr>
          <w:b/>
          <w:color w:val="000000"/>
          <w:sz w:val="28"/>
        </w:rPr>
        <w:t>9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Эк</w:t>
      </w:r>
      <w:r w:rsidR="00184E92" w:rsidRPr="00330E54">
        <w:rPr>
          <w:b/>
          <w:color w:val="000000"/>
          <w:sz w:val="28"/>
        </w:rPr>
        <w:t>сцентриситет поля зрения п</w:t>
      </w:r>
      <w:r>
        <w:rPr>
          <w:b/>
          <w:color w:val="000000"/>
          <w:sz w:val="28"/>
        </w:rPr>
        <w:t>рибора должен быть не более 30'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2D37FD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9.1</w:t>
      </w:r>
      <w:r w:rsidR="00184E92" w:rsidRPr="002D37FD">
        <w:rPr>
          <w:color w:val="000000"/>
          <w:sz w:val="28"/>
        </w:rPr>
        <w:t xml:space="preserve"> Установить испытуемый прибор на посадочный кронштейн широкоугольного коллиматора.</w:t>
      </w:r>
    </w:p>
    <w:p w:rsidR="00184E92" w:rsidRPr="00330E54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2D37FD">
        <w:rPr>
          <w:color w:val="000000"/>
          <w:sz w:val="28"/>
        </w:rPr>
        <w:t>9.2</w:t>
      </w:r>
      <w:r w:rsidR="00184E92" w:rsidRPr="002D37FD">
        <w:rPr>
          <w:color w:val="000000"/>
          <w:sz w:val="28"/>
        </w:rPr>
        <w:t xml:space="preserve"> Эксцентриситет поля зрения прибора</w:t>
      </w:r>
      <w:r w:rsidR="00184E92" w:rsidRPr="00330E54">
        <w:rPr>
          <w:color w:val="000000"/>
          <w:sz w:val="28"/>
        </w:rPr>
        <w:t xml:space="preserve"> вычисляется по формуле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BB0686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4"/>
          <w:sz w:val="28"/>
        </w:rPr>
        <w:pict>
          <v:shape id="_x0000_i1035" type="#_x0000_t75" style="width:89.25pt;height:24pt">
            <v:imagedata r:id="rId16" o:title=""/>
          </v:shape>
        </w:pict>
      </w:r>
      <w:r w:rsidR="00330E54" w:rsidRPr="00330E54">
        <w:rPr>
          <w:color w:val="000000"/>
          <w:sz w:val="28"/>
        </w:rPr>
        <w:t>,</w:t>
      </w:r>
      <w:r w:rsidR="00330E54">
        <w:rPr>
          <w:color w:val="000000"/>
          <w:sz w:val="28"/>
        </w:rPr>
        <w:t xml:space="preserve"> </w:t>
      </w:r>
      <w:r w:rsidR="00330E54" w:rsidRPr="00330E54">
        <w:rPr>
          <w:color w:val="000000"/>
          <w:sz w:val="28"/>
        </w:rPr>
        <w:t>м</w:t>
      </w:r>
      <w:r w:rsidR="00184E92" w:rsidRPr="00330E54">
        <w:rPr>
          <w:color w:val="000000"/>
          <w:sz w:val="28"/>
        </w:rPr>
        <w:t>ин.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где:</w:t>
      </w:r>
      <w:r w:rsidR="00BB0686">
        <w:rPr>
          <w:color w:val="000000"/>
          <w:position w:val="-24"/>
          <w:sz w:val="28"/>
        </w:rPr>
        <w:pict>
          <v:shape id="_x0000_i1036" type="#_x0000_t75" style="width:83.25pt;height:30.75pt">
            <v:imagedata r:id="rId17" o:title=""/>
          </v:shape>
        </w:pict>
      </w:r>
      <w:r w:rsidR="00330E54" w:rsidRPr="00330E54">
        <w:rPr>
          <w:color w:val="000000"/>
          <w:sz w:val="28"/>
        </w:rPr>
        <w:t>,</w:t>
      </w:r>
      <w:r w:rsidR="00330E54">
        <w:rPr>
          <w:color w:val="000000"/>
          <w:sz w:val="28"/>
        </w:rPr>
        <w:t xml:space="preserve"> </w:t>
      </w:r>
      <w:r w:rsidR="00330E54" w:rsidRPr="00330E54">
        <w:rPr>
          <w:color w:val="000000"/>
          <w:sz w:val="28"/>
        </w:rPr>
        <w:t>м</w:t>
      </w:r>
      <w:r w:rsidRPr="00330E54">
        <w:rPr>
          <w:color w:val="000000"/>
          <w:sz w:val="28"/>
        </w:rPr>
        <w:t>ин.</w:t>
      </w:r>
      <w:r w:rsidR="00330E54">
        <w:rPr>
          <w:color w:val="000000"/>
          <w:sz w:val="28"/>
        </w:rPr>
        <w:t xml:space="preserve"> </w:t>
      </w:r>
      <w:r w:rsidR="00BB0686">
        <w:rPr>
          <w:color w:val="000000"/>
          <w:position w:val="-24"/>
          <w:sz w:val="28"/>
        </w:rPr>
        <w:pict>
          <v:shape id="_x0000_i1037" type="#_x0000_t75" style="width:81.75pt;height:30.75pt">
            <v:imagedata r:id="rId18" o:title=""/>
          </v:shape>
        </w:pict>
      </w:r>
      <w:r w:rsidRPr="00330E54">
        <w:rPr>
          <w:color w:val="000000"/>
          <w:sz w:val="28"/>
        </w:rPr>
        <w:t>, мин.</w:t>
      </w:r>
    </w:p>
    <w:p w:rsidR="00330E54" w:rsidRDefault="00BB0686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8" type="#_x0000_t75" style="width:12pt;height:18pt">
            <v:imagedata r:id="rId19" o:title=""/>
          </v:shape>
        </w:pict>
      </w:r>
      <w:r w:rsidR="00184E92" w:rsidRPr="00330E54">
        <w:rPr>
          <w:color w:val="000000"/>
          <w:sz w:val="28"/>
        </w:rPr>
        <w:t xml:space="preserve">, </w:t>
      </w:r>
      <w:r>
        <w:rPr>
          <w:color w:val="000000"/>
          <w:position w:val="-12"/>
          <w:sz w:val="28"/>
        </w:rPr>
        <w:pict>
          <v:shape id="_x0000_i1039" type="#_x0000_t75" style="width:12.75pt;height:18pt">
            <v:imagedata r:id="rId20" o:title=""/>
          </v:shape>
        </w:pict>
      </w:r>
      <w:r w:rsidR="00184E92" w:rsidRPr="00330E54">
        <w:rPr>
          <w:color w:val="000000"/>
          <w:sz w:val="28"/>
        </w:rPr>
        <w:t xml:space="preserve"> </w:t>
      </w:r>
      <w:r w:rsidR="00330E54">
        <w:rPr>
          <w:color w:val="000000"/>
          <w:sz w:val="28"/>
        </w:rPr>
        <w:t>–</w:t>
      </w:r>
      <w:r w:rsidR="00330E54" w:rsidRPr="00330E54"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эксцентриситеты поля зрения по горизонту и вертикали</w:t>
      </w:r>
      <w:r w:rsidR="00330E54"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соответственно;</w:t>
      </w:r>
    </w:p>
    <w:p w:rsid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  <w:lang w:val="en-US"/>
        </w:rPr>
        <w:t>N</w:t>
      </w:r>
      <w:r w:rsidRPr="00330E54">
        <w:rPr>
          <w:color w:val="000000"/>
          <w:sz w:val="28"/>
        </w:rPr>
        <w:t xml:space="preserve">п, </w:t>
      </w:r>
      <w:r w:rsidRPr="00330E54">
        <w:rPr>
          <w:color w:val="000000"/>
          <w:sz w:val="28"/>
          <w:lang w:val="en-US"/>
        </w:rPr>
        <w:t>N</w:t>
      </w:r>
      <w:r w:rsidRPr="00330E54">
        <w:rPr>
          <w:color w:val="000000"/>
          <w:sz w:val="28"/>
        </w:rPr>
        <w:t>л – правый и левый отсчеты по сетке коллиматора;</w:t>
      </w:r>
    </w:p>
    <w:p w:rsid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  <w:lang w:val="en-US"/>
        </w:rPr>
        <w:t>N</w:t>
      </w:r>
      <w:r w:rsidRPr="00330E54">
        <w:rPr>
          <w:color w:val="000000"/>
          <w:sz w:val="28"/>
        </w:rPr>
        <w:t xml:space="preserve">в, </w:t>
      </w:r>
      <w:r w:rsidRPr="00330E54">
        <w:rPr>
          <w:color w:val="000000"/>
          <w:sz w:val="28"/>
          <w:lang w:val="en-US"/>
        </w:rPr>
        <w:t>N</w:t>
      </w:r>
      <w:r w:rsidRPr="00330E54">
        <w:rPr>
          <w:color w:val="000000"/>
          <w:sz w:val="28"/>
        </w:rPr>
        <w:t>н – верхний и нижний отсчеты по сетке коллиматора;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с – цена деления сетки коллиматора.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Знак </w:t>
      </w:r>
      <w:r w:rsidR="00330E54">
        <w:rPr>
          <w:color w:val="000000"/>
          <w:sz w:val="28"/>
        </w:rPr>
        <w:t>«– «</w:t>
      </w:r>
      <w:r w:rsidRPr="00330E54">
        <w:rPr>
          <w:color w:val="000000"/>
          <w:sz w:val="28"/>
        </w:rPr>
        <w:t xml:space="preserve">или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+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, получившийся в расчете </w:t>
      </w:r>
      <w:r w:rsidR="00BB0686">
        <w:rPr>
          <w:color w:val="000000"/>
          <w:position w:val="-12"/>
          <w:sz w:val="28"/>
        </w:rPr>
        <w:pict>
          <v:shape id="_x0000_i1040" type="#_x0000_t75" style="width:12pt;height:18pt">
            <v:imagedata r:id="rId21" o:title=""/>
          </v:shape>
        </w:pic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 xml:space="preserve">и </w:t>
      </w:r>
      <w:r w:rsidR="00BB0686">
        <w:rPr>
          <w:color w:val="000000"/>
          <w:position w:val="-12"/>
          <w:sz w:val="28"/>
        </w:rPr>
        <w:pict>
          <v:shape id="_x0000_i1041" type="#_x0000_t75" style="width:12.75pt;height:18pt">
            <v:imagedata r:id="rId22" o:title=""/>
          </v:shape>
        </w:pict>
      </w:r>
      <w:r w:rsidRPr="00330E54">
        <w:rPr>
          <w:color w:val="000000"/>
          <w:sz w:val="28"/>
        </w:rPr>
        <w:t>, показывает, в какую сторону смещен реальный центр поля зрения.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+</w:t>
      </w:r>
      <w:r w:rsidR="00BB0686">
        <w:rPr>
          <w:color w:val="000000"/>
          <w:position w:val="-12"/>
          <w:sz w:val="28"/>
        </w:rPr>
        <w:pict>
          <v:shape id="_x0000_i1042" type="#_x0000_t75" style="width:12pt;height:18pt">
            <v:imagedata r:id="rId23" o:title=""/>
          </v:shape>
        </w:pict>
      </w:r>
      <w:r w:rsidR="00330E54">
        <w:rPr>
          <w:color w:val="000000"/>
          <w:sz w:val="28"/>
        </w:rPr>
        <w:t>,</w:t>
      </w:r>
      <w:r w:rsidRPr="00330E54">
        <w:rPr>
          <w:color w:val="000000"/>
          <w:sz w:val="28"/>
        </w:rPr>
        <w:t>+</w:t>
      </w:r>
      <w:r w:rsidR="00BB0686">
        <w:rPr>
          <w:color w:val="000000"/>
          <w:position w:val="-12"/>
          <w:sz w:val="28"/>
        </w:rPr>
        <w:pict>
          <v:shape id="_x0000_i1043" type="#_x0000_t75" style="width:12.75pt;height:18pt">
            <v:imagedata r:id="rId24" o:title=""/>
          </v:shape>
        </w:pict>
      </w:r>
      <w:r w:rsidRPr="00330E54">
        <w:rPr>
          <w:color w:val="000000"/>
          <w:sz w:val="28"/>
        </w:rPr>
        <w:t xml:space="preserve"> – </w:t>
      </w:r>
      <w:r w:rsidRPr="00330E54">
        <w:rPr>
          <w:color w:val="000000"/>
          <w:sz w:val="28"/>
          <w:lang w:val="en-US"/>
        </w:rPr>
        <w:t>I</w:t>
      </w:r>
      <w:r w:rsidRPr="00330E54">
        <w:rPr>
          <w:color w:val="000000"/>
          <w:sz w:val="28"/>
        </w:rPr>
        <w:t xml:space="preserve"> квадрант; -</w:t>
      </w:r>
      <w:r w:rsidR="00BB0686">
        <w:rPr>
          <w:color w:val="000000"/>
          <w:position w:val="-12"/>
          <w:sz w:val="28"/>
        </w:rPr>
        <w:pict>
          <v:shape id="_x0000_i1044" type="#_x0000_t75" style="width:12pt;height:18pt">
            <v:imagedata r:id="rId25" o:title=""/>
          </v:shape>
        </w:pict>
      </w:r>
      <w:r w:rsidR="00330E54">
        <w:rPr>
          <w:color w:val="000000"/>
          <w:sz w:val="28"/>
        </w:rPr>
        <w:t>,</w:t>
      </w:r>
      <w:r w:rsidRPr="00330E54">
        <w:rPr>
          <w:color w:val="000000"/>
          <w:sz w:val="28"/>
        </w:rPr>
        <w:t xml:space="preserve"> +</w:t>
      </w:r>
      <w:r w:rsidR="00BB0686">
        <w:rPr>
          <w:color w:val="000000"/>
          <w:position w:val="-12"/>
          <w:sz w:val="28"/>
        </w:rPr>
        <w:pict>
          <v:shape id="_x0000_i1045" type="#_x0000_t75" style="width:12.75pt;height:18pt">
            <v:imagedata r:id="rId26" o:title=""/>
          </v:shape>
        </w:pict>
      </w:r>
      <w:r w:rsidRPr="00330E54">
        <w:rPr>
          <w:color w:val="000000"/>
          <w:sz w:val="28"/>
        </w:rPr>
        <w:t xml:space="preserve"> – </w:t>
      </w:r>
      <w:r w:rsidRPr="00330E54">
        <w:rPr>
          <w:color w:val="000000"/>
          <w:sz w:val="28"/>
          <w:lang w:val="en-US"/>
        </w:rPr>
        <w:t>II</w:t>
      </w:r>
      <w:r w:rsidRPr="00330E54">
        <w:rPr>
          <w:color w:val="000000"/>
          <w:sz w:val="28"/>
        </w:rPr>
        <w:t xml:space="preserve"> квадрант; -</w:t>
      </w:r>
      <w:r w:rsidR="00BB0686">
        <w:rPr>
          <w:color w:val="000000"/>
          <w:position w:val="-12"/>
          <w:sz w:val="28"/>
        </w:rPr>
        <w:pict>
          <v:shape id="_x0000_i1046" type="#_x0000_t75" style="width:12pt;height:18pt">
            <v:imagedata r:id="rId27" o:title=""/>
          </v:shape>
        </w:pict>
      </w:r>
      <w:r w:rsidR="00330E54">
        <w:rPr>
          <w:color w:val="000000"/>
          <w:sz w:val="28"/>
        </w:rPr>
        <w:t>,</w:t>
      </w:r>
      <w:r w:rsidRPr="00330E54">
        <w:rPr>
          <w:color w:val="000000"/>
          <w:sz w:val="28"/>
        </w:rPr>
        <w:t xml:space="preserve"> -</w:t>
      </w:r>
      <w:r w:rsidR="00BB0686">
        <w:rPr>
          <w:color w:val="000000"/>
          <w:position w:val="-12"/>
          <w:sz w:val="28"/>
        </w:rPr>
        <w:pict>
          <v:shape id="_x0000_i1047" type="#_x0000_t75" style="width:12.75pt;height:18pt">
            <v:imagedata r:id="rId28" o:title=""/>
          </v:shape>
        </w:pict>
      </w:r>
      <w:r w:rsidRPr="00330E54">
        <w:rPr>
          <w:color w:val="000000"/>
          <w:sz w:val="28"/>
        </w:rPr>
        <w:t xml:space="preserve"> – </w:t>
      </w:r>
      <w:r w:rsidRPr="00330E54">
        <w:rPr>
          <w:color w:val="000000"/>
          <w:sz w:val="28"/>
          <w:lang w:val="en-US"/>
        </w:rPr>
        <w:t>III</w:t>
      </w:r>
      <w:r w:rsidRPr="00330E54">
        <w:rPr>
          <w:color w:val="000000"/>
          <w:sz w:val="28"/>
        </w:rPr>
        <w:t xml:space="preserve"> квадрант; +</w:t>
      </w:r>
      <w:r w:rsidR="00BB0686">
        <w:rPr>
          <w:color w:val="000000"/>
          <w:position w:val="-12"/>
          <w:sz w:val="28"/>
        </w:rPr>
        <w:pict>
          <v:shape id="_x0000_i1048" type="#_x0000_t75" style="width:12pt;height:18pt">
            <v:imagedata r:id="rId29" o:title=""/>
          </v:shape>
        </w:pict>
      </w:r>
      <w:r w:rsidR="00330E54">
        <w:rPr>
          <w:color w:val="000000"/>
          <w:sz w:val="28"/>
        </w:rPr>
        <w:t>,</w:t>
      </w:r>
      <w:r w:rsidRPr="00330E54">
        <w:rPr>
          <w:color w:val="000000"/>
          <w:sz w:val="28"/>
        </w:rPr>
        <w:t xml:space="preserve"> -</w:t>
      </w:r>
      <w:r w:rsidR="00BB0686">
        <w:rPr>
          <w:color w:val="000000"/>
          <w:position w:val="-12"/>
          <w:sz w:val="28"/>
        </w:rPr>
        <w:pict>
          <v:shape id="_x0000_i1049" type="#_x0000_t75" style="width:12.75pt;height:18pt">
            <v:imagedata r:id="rId30" o:title=""/>
          </v:shape>
        </w:pict>
      </w:r>
      <w:r w:rsidRPr="00330E54">
        <w:rPr>
          <w:color w:val="000000"/>
          <w:sz w:val="28"/>
        </w:rPr>
        <w:t xml:space="preserve"> – </w:t>
      </w:r>
      <w:r w:rsidRPr="00330E54">
        <w:rPr>
          <w:color w:val="000000"/>
          <w:sz w:val="28"/>
          <w:lang w:val="en-US"/>
        </w:rPr>
        <w:t>IV</w:t>
      </w:r>
      <w:r w:rsidRPr="00330E54">
        <w:rPr>
          <w:color w:val="000000"/>
          <w:sz w:val="28"/>
        </w:rPr>
        <w:t xml:space="preserve"> квадрант.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10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Ви</w:t>
      </w:r>
      <w:r w:rsidRPr="00330E54">
        <w:rPr>
          <w:b/>
          <w:color w:val="000000"/>
          <w:sz w:val="28"/>
        </w:rPr>
        <w:t>зирная ось прибора, проходящая через центр сетки прибора, должна быть</w:t>
      </w:r>
      <w:r w:rsidR="002D37FD">
        <w:rPr>
          <w:b/>
          <w:color w:val="000000"/>
          <w:sz w:val="28"/>
        </w:rPr>
        <w:t xml:space="preserve"> </w:t>
      </w:r>
      <w:r w:rsidRPr="00330E54">
        <w:rPr>
          <w:b/>
          <w:color w:val="000000"/>
          <w:sz w:val="28"/>
        </w:rPr>
        <w:t>параллельна направляющим посадочного кронштейна в горизонтальной плоскости и образовывать заданный в технической документации угол заклона по отношению к горизонту в вертикальной плоскости.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AA7FA7">
        <w:rPr>
          <w:color w:val="000000"/>
          <w:sz w:val="28"/>
        </w:rPr>
        <w:t>10.1</w:t>
      </w:r>
      <w:r w:rsidR="00184E92" w:rsidRPr="00AA7FA7">
        <w:rPr>
          <w:color w:val="000000"/>
          <w:sz w:val="28"/>
        </w:rPr>
        <w:t xml:space="preserve"> Установить испытуемый прибор</w:t>
      </w:r>
      <w:r w:rsidR="00184E92" w:rsidRPr="00330E54">
        <w:rPr>
          <w:color w:val="000000"/>
          <w:sz w:val="28"/>
        </w:rPr>
        <w:t xml:space="preserve"> на посадочный кронштейн широкоугольного коллиматора. Включить коллиматор и прибор.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Выставить яркость сетки коллиматора и прибора. Снять отсчет положения центра прицельной сетки прибора относительно центра (или установленного места) сетки коллиматора. При необходимости винтами выверки вывести в заданное положение центр сетки прибора.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Для приборов с перефокусировкой объектива дополнительно проводится проверка увода линии визирования при перефокусировке. В этом случае на объектив прибора надевают диафрагму Ø 10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мм</w:t>
      </w:r>
      <w:r w:rsidRPr="00330E54">
        <w:rPr>
          <w:color w:val="000000"/>
          <w:sz w:val="28"/>
        </w:rPr>
        <w:t>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Отмечают положение центра сетки прибора относительно сетки коллиматора в положении ∞, затем в положении конечной дистанции (изображение сетки</w:t>
      </w:r>
      <w:r w:rsidR="002D37FD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будет слегка размыто).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AA7FA7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AA7FA7">
        <w:rPr>
          <w:color w:val="000000"/>
          <w:sz w:val="28"/>
        </w:rPr>
        <w:t>10.2</w:t>
      </w:r>
      <w:r w:rsidR="00184E92" w:rsidRPr="00AA7FA7">
        <w:rPr>
          <w:color w:val="000000"/>
          <w:sz w:val="28"/>
        </w:rPr>
        <w:t xml:space="preserve"> Прибор считается выдержавшим испытание, если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ри перефокусировки положение центра сетки прибора не сместится более чем на 1';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в</w:t>
      </w:r>
      <w:r w:rsidR="00184E92" w:rsidRPr="00330E54">
        <w:rPr>
          <w:color w:val="000000"/>
          <w:sz w:val="28"/>
        </w:rPr>
        <w:t xml:space="preserve">ыполняются требования </w:t>
      </w:r>
      <w:r w:rsidRPr="00330E54">
        <w:rPr>
          <w:color w:val="000000"/>
          <w:sz w:val="28"/>
        </w:rPr>
        <w:t>п.</w:t>
      </w:r>
      <w:r>
        <w:rPr>
          <w:color w:val="000000"/>
          <w:sz w:val="28"/>
        </w:rPr>
        <w:t> </w:t>
      </w:r>
      <w:r w:rsidRPr="00330E54">
        <w:rPr>
          <w:color w:val="000000"/>
          <w:sz w:val="28"/>
        </w:rPr>
        <w:t>9</w:t>
      </w:r>
      <w:r w:rsidR="00184E92" w:rsidRPr="00330E54">
        <w:rPr>
          <w:color w:val="000000"/>
          <w:sz w:val="28"/>
        </w:rPr>
        <w:t>.</w:t>
      </w:r>
    </w:p>
    <w:p w:rsidR="002D37FD" w:rsidRDefault="002D37FD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11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Ра</w:t>
      </w:r>
      <w:r w:rsidRPr="00330E54">
        <w:rPr>
          <w:b/>
          <w:color w:val="000000"/>
          <w:sz w:val="28"/>
        </w:rPr>
        <w:t>сход выверки прицельной сетки прибора должен быть не менее задан</w:t>
      </w:r>
      <w:r w:rsidR="002D37FD">
        <w:rPr>
          <w:b/>
          <w:color w:val="000000"/>
          <w:sz w:val="28"/>
        </w:rPr>
        <w:t>ного в технической документации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2D37FD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11.1</w:t>
      </w:r>
      <w:r w:rsidR="00184E92" w:rsidRPr="00330E54">
        <w:rPr>
          <w:color w:val="000000"/>
          <w:sz w:val="28"/>
        </w:rPr>
        <w:t xml:space="preserve"> Проверку проводят совместно с проверкой по </w:t>
      </w:r>
      <w:r w:rsidR="00330E54" w:rsidRPr="00330E54">
        <w:rPr>
          <w:color w:val="000000"/>
          <w:sz w:val="28"/>
        </w:rPr>
        <w:t>п.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1</w:t>
      </w:r>
      <w:r w:rsidR="00184E92" w:rsidRPr="00330E54">
        <w:rPr>
          <w:color w:val="000000"/>
          <w:sz w:val="28"/>
        </w:rPr>
        <w:t>0. После вывода центра прицельной сетки прибора в заданную точку сетки коллиматора, винтами выверки прибора прицельную сетку перемещают в крайнее левое, крайнее правое, крайнее нижнее и крайнее верхнее положения.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11.2 Прибор считается выдержавшим испытание, если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д</w:t>
      </w:r>
      <w:r w:rsidR="00184E92" w:rsidRPr="00330E54">
        <w:rPr>
          <w:color w:val="000000"/>
          <w:sz w:val="28"/>
        </w:rPr>
        <w:t>иапазон перемещения сетки не менее, заданного в технической документации;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ри перемещении сетки не наблюдаются ее скачки;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– </w:t>
      </w:r>
      <w:r w:rsidRPr="00330E54">
        <w:rPr>
          <w:color w:val="000000"/>
          <w:sz w:val="28"/>
        </w:rPr>
        <w:t>п</w:t>
      </w:r>
      <w:r w:rsidR="00184E92" w:rsidRPr="00330E54">
        <w:rPr>
          <w:color w:val="000000"/>
          <w:sz w:val="28"/>
        </w:rPr>
        <w:t>ри перемещении сетки из крайнего правого положения в крайнее левое (и наоборот) и из крайнего верхнего положения в крайнее нижнее (и наоборот) линия перемещения не отклонится от горизонтальной или вертикальной линий сетки коллиматора более чем на 1'.</w:t>
      </w:r>
    </w:p>
    <w:p w:rsidR="00184E92" w:rsidRPr="00330E54" w:rsidRDefault="00AA7FA7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color w:val="000000"/>
          <w:sz w:val="28"/>
        </w:rPr>
        <w:br w:type="page"/>
      </w:r>
      <w:r w:rsidR="00184E92" w:rsidRPr="00330E54">
        <w:rPr>
          <w:b/>
          <w:color w:val="000000"/>
          <w:sz w:val="28"/>
        </w:rPr>
        <w:t>12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Ра</w:t>
      </w:r>
      <w:r w:rsidR="00184E92" w:rsidRPr="00330E54">
        <w:rPr>
          <w:b/>
          <w:color w:val="000000"/>
          <w:sz w:val="28"/>
        </w:rPr>
        <w:t>зворот сетки п</w:t>
      </w:r>
      <w:r>
        <w:rPr>
          <w:b/>
          <w:color w:val="000000"/>
          <w:sz w:val="28"/>
        </w:rPr>
        <w:t>рибора не должен быть более 20'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12.1</w:t>
      </w:r>
      <w:r w:rsidR="00184E92" w:rsidRPr="00330E54">
        <w:rPr>
          <w:color w:val="000000"/>
          <w:sz w:val="28"/>
        </w:rPr>
        <w:t xml:space="preserve"> Проверку </w:t>
      </w:r>
      <w:r>
        <w:rPr>
          <w:color w:val="000000"/>
          <w:sz w:val="28"/>
        </w:rPr>
        <w:t xml:space="preserve">проводят на коллиматоре </w:t>
      </w:r>
      <w:r w:rsidRPr="00330E54">
        <w:rPr>
          <w:color w:val="000000"/>
          <w:sz w:val="28"/>
        </w:rPr>
        <w:t xml:space="preserve">с </w:t>
      </w:r>
      <w:r w:rsidR="00184E92" w:rsidRPr="00330E54">
        <w:rPr>
          <w:color w:val="000000"/>
          <w:sz w:val="28"/>
        </w:rPr>
        <w:t>помощью универсального угломера УН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="00184E92" w:rsidRPr="00330E54">
        <w:rPr>
          <w:color w:val="000000"/>
          <w:sz w:val="28"/>
        </w:rPr>
        <w:t>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Установить испытуемый прибор на посадочный кронштейн коллиматора и закрепить. Установить за прибором универсальный угломер УН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Pr="00330E54">
        <w:rPr>
          <w:color w:val="000000"/>
          <w:sz w:val="28"/>
        </w:rPr>
        <w:t>. Выставить сетку УН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Pr="00330E54">
        <w:rPr>
          <w:color w:val="000000"/>
          <w:sz w:val="28"/>
        </w:rPr>
        <w:t xml:space="preserve"> по сетке коллиматора, снять отсчет. Выставить сетку УН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Pr="00330E54">
        <w:rPr>
          <w:color w:val="000000"/>
          <w:sz w:val="28"/>
        </w:rPr>
        <w:t xml:space="preserve"> по сетке прибора. Снять отсчет.</w:t>
      </w: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12.2</w:t>
      </w:r>
      <w:r w:rsidR="00184E92" w:rsidRPr="00330E54">
        <w:rPr>
          <w:color w:val="000000"/>
          <w:sz w:val="28"/>
        </w:rPr>
        <w:t xml:space="preserve"> Прибор считается выдержавшим испытание, если разница отсчетов будет не более 20'.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 Допускается проводить проверку разворота сетки прибора по сетке коллиматора, для чего сетка коллиматора должна быть аттестована на положение ее горизонтальной и вертикальной линий относительно посадочного кронштейна для прибора. Разворот сетки прибора оценивается по положению проекций ее крайних штрихов относительно делений шкалы сетки коллиматора.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13. Параллакс прибора (не совмещение плоскости изображения объектива и плоскости сетки прибора или не совмещение плоскости изображения сетки с экраном ЭОП для ночных прицелов) не должен быть более задан</w:t>
      </w:r>
      <w:r w:rsidR="00AA7FA7">
        <w:rPr>
          <w:b/>
          <w:color w:val="000000"/>
          <w:sz w:val="28"/>
        </w:rPr>
        <w:t>ного в технической документации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13.1</w:t>
      </w:r>
      <w:r w:rsidR="00184E92" w:rsidRPr="00330E54">
        <w:rPr>
          <w:color w:val="000000"/>
          <w:sz w:val="28"/>
        </w:rPr>
        <w:t xml:space="preserve"> Проверка проводится на нулевом коллиматоре </w:t>
      </w:r>
      <w:r w:rsidR="00184E92" w:rsidRPr="00330E54">
        <w:rPr>
          <w:color w:val="000000"/>
          <w:sz w:val="28"/>
          <w:lang w:val="en-US"/>
        </w:rPr>
        <w:t>f</w:t>
      </w:r>
      <w:r w:rsidR="00184E92" w:rsidRPr="00330E54">
        <w:rPr>
          <w:color w:val="000000"/>
          <w:sz w:val="28"/>
        </w:rPr>
        <w:t xml:space="preserve"> = 1000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мм</w:t>
      </w:r>
      <w:r w:rsidR="00184E92" w:rsidRPr="00330E54">
        <w:rPr>
          <w:color w:val="000000"/>
          <w:sz w:val="28"/>
        </w:rPr>
        <w:t>.</w:t>
      </w:r>
    </w:p>
    <w:p w:rsid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Установить испытуемый прибор на посадочный кронштейн коллиматора и закрепить. Выставить яркость сетки (тест-объекта) коллиматора так, чтобы видно было её четкое изображение. При необходимости подфокусировать объектив прицела. Тест-объект коллиматора выставить на ∞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 xml:space="preserve">(или на конечную дальность, если объектив прицела не перефокусируется). Диоптрийной настройкой навестись на чёткое изображение сетки прицела. Наблюдая в окуляр проверяемого прицела, сместить глаз в крайнее левое положение зрачка выхода (начинает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резаться</w:t>
      </w:r>
      <w:r w:rsidR="00330E54" w:rsidRPr="00330E54">
        <w:rPr>
          <w:color w:val="000000"/>
          <w:sz w:val="28"/>
        </w:rPr>
        <w:t xml:space="preserve">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поле зрения прибора). Снять отсчет положения центра прицельной сетки прибора относительно сетки коллиматора.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14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Ме</w:t>
      </w:r>
      <w:r w:rsidRPr="00330E54">
        <w:rPr>
          <w:b/>
          <w:color w:val="000000"/>
          <w:sz w:val="28"/>
        </w:rPr>
        <w:t xml:space="preserve">ханизм выверки прицела должен обеспечивать перемещение прицельной сетки прибора на один </w:t>
      </w:r>
      <w:r w:rsidR="00330E54">
        <w:rPr>
          <w:b/>
          <w:color w:val="000000"/>
          <w:sz w:val="28"/>
        </w:rPr>
        <w:t>«</w:t>
      </w:r>
      <w:r w:rsidRPr="00330E54">
        <w:rPr>
          <w:b/>
          <w:color w:val="000000"/>
          <w:sz w:val="28"/>
        </w:rPr>
        <w:t>щелчок</w:t>
      </w:r>
      <w:r w:rsidR="00330E54">
        <w:rPr>
          <w:b/>
          <w:color w:val="000000"/>
          <w:sz w:val="28"/>
        </w:rPr>
        <w:t>»</w:t>
      </w:r>
      <w:r w:rsidRPr="00330E54">
        <w:rPr>
          <w:b/>
          <w:color w:val="000000"/>
          <w:sz w:val="28"/>
        </w:rPr>
        <w:t xml:space="preserve"> в соответствии с заданной в тех</w:t>
      </w:r>
      <w:r w:rsidR="00AA7FA7">
        <w:rPr>
          <w:b/>
          <w:color w:val="000000"/>
          <w:sz w:val="28"/>
        </w:rPr>
        <w:t>нической документации величиной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14.1</w:t>
      </w:r>
      <w:r w:rsidR="00184E92" w:rsidRPr="00330E54">
        <w:rPr>
          <w:color w:val="000000"/>
          <w:sz w:val="28"/>
        </w:rPr>
        <w:t xml:space="preserve"> Проверку проводят совместно с проверкой по п.п</w:t>
      </w:r>
      <w:r w:rsidR="00330E54" w:rsidRPr="00330E54">
        <w:rPr>
          <w:color w:val="000000"/>
          <w:sz w:val="28"/>
        </w:rPr>
        <w:t>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10,1</w:t>
      </w:r>
      <w:r w:rsidR="00184E92" w:rsidRPr="00330E54">
        <w:rPr>
          <w:color w:val="000000"/>
          <w:sz w:val="28"/>
        </w:rPr>
        <w:t>1.</w:t>
      </w:r>
    </w:p>
    <w:p w:rsidR="00330E54" w:rsidRDefault="00184E92" w:rsidP="006F128A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Механизмами выверки прицела выставить сетку прибора так, чтобы было удобно снимать отсчет перемещения по сетке коллиматора. Повернуть механизм выверки</w:t>
      </w:r>
      <w:r w:rsidR="006F128A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 xml:space="preserve">по горизонту на один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щелчок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>. Снять отсчет. Повернуть механизм выверки на 40</w:t>
      </w:r>
      <w:r w:rsidR="006F128A">
        <w:rPr>
          <w:color w:val="000000"/>
          <w:sz w:val="28"/>
        </w:rPr>
        <w:t xml:space="preserve">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щелчков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>. Снять отсчет. Повторить данные измерения с механизмом выверки</w:t>
      </w:r>
      <w:r w:rsidR="006F128A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по вертикали.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Прибор считается выдержавшим испытание, если накопленная ошибка на всем заданном диапазоне перемещения с помощью винтов выверки сетки не более 1 </w:t>
      </w:r>
      <w:r w:rsidR="00330E54">
        <w:rPr>
          <w:color w:val="000000"/>
          <w:sz w:val="28"/>
        </w:rPr>
        <w:t xml:space="preserve">т.д. </w:t>
      </w:r>
      <w:r w:rsidR="00330E54" w:rsidRPr="00330E54">
        <w:rPr>
          <w:color w:val="000000"/>
          <w:sz w:val="28"/>
        </w:rPr>
        <w:t>(3</w:t>
      </w:r>
      <w:r w:rsidRPr="00330E54">
        <w:rPr>
          <w:color w:val="000000"/>
          <w:sz w:val="28"/>
        </w:rPr>
        <w:t>,6').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15</w:t>
      </w:r>
      <w:r w:rsidR="00330E54" w:rsidRPr="00330E54">
        <w:rPr>
          <w:b/>
          <w:color w:val="000000"/>
          <w:sz w:val="28"/>
        </w:rPr>
        <w:t>.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Шк</w:t>
      </w:r>
      <w:r w:rsidRPr="00330E54">
        <w:rPr>
          <w:b/>
          <w:color w:val="000000"/>
          <w:sz w:val="28"/>
        </w:rPr>
        <w:t>ала углов прицеливания должна обеспечивать перемещение сетки прибора на заданную технической</w:t>
      </w:r>
      <w:r w:rsidR="00AA7FA7">
        <w:rPr>
          <w:b/>
          <w:color w:val="000000"/>
          <w:sz w:val="28"/>
        </w:rPr>
        <w:t xml:space="preserve"> документацией угловую величину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15.1</w:t>
      </w:r>
      <w:r w:rsidR="00184E92" w:rsidRPr="00330E54">
        <w:rPr>
          <w:color w:val="000000"/>
          <w:sz w:val="28"/>
        </w:rPr>
        <w:t xml:space="preserve"> Проверку проводят совместно с проверкой по п.п</w:t>
      </w:r>
      <w:r w:rsidR="00330E54" w:rsidRPr="00330E54">
        <w:rPr>
          <w:color w:val="000000"/>
          <w:sz w:val="28"/>
        </w:rPr>
        <w:t>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9,1</w:t>
      </w:r>
      <w:r w:rsidR="00184E92" w:rsidRPr="00330E54">
        <w:rPr>
          <w:color w:val="000000"/>
          <w:sz w:val="28"/>
        </w:rPr>
        <w:t>0,12.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Винтами механизма выверки прибора центр прицельной сетки прибора выставляется в исходное положение по сетке коллиматора. Поворотом шкалы углов прицеливания перемещают сетку прибора на каждый заданный угол прицеливания (заданную дальность стрельбы), и снимают отсчеты.</w:t>
      </w: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15.2</w:t>
      </w:r>
      <w:r w:rsidR="00184E92" w:rsidRPr="00330E54">
        <w:rPr>
          <w:color w:val="000000"/>
          <w:sz w:val="28"/>
        </w:rPr>
        <w:t xml:space="preserve"> Прибор считается выдержавшим испытание, если величина отсчета отличается от заданной величины не более 2</w:t>
      </w:r>
      <w:r w:rsidR="00330E54" w:rsidRPr="00330E54">
        <w:rPr>
          <w:color w:val="000000"/>
          <w:sz w:val="28"/>
        </w:rPr>
        <w:t>0</w:t>
      </w:r>
      <w:r w:rsidR="00330E54">
        <w:rPr>
          <w:color w:val="000000"/>
          <w:sz w:val="28"/>
        </w:rPr>
        <w:t>%</w:t>
      </w:r>
      <w:r w:rsidR="00184E92" w:rsidRPr="00330E54">
        <w:rPr>
          <w:color w:val="000000"/>
          <w:sz w:val="28"/>
        </w:rPr>
        <w:t xml:space="preserve"> для оптического прицела и 3</w:t>
      </w:r>
      <w:r w:rsidR="00330E54" w:rsidRPr="00330E54">
        <w:rPr>
          <w:color w:val="000000"/>
          <w:sz w:val="28"/>
        </w:rPr>
        <w:t>0</w:t>
      </w:r>
      <w:r w:rsidR="00330E54">
        <w:rPr>
          <w:color w:val="000000"/>
          <w:sz w:val="28"/>
        </w:rPr>
        <w:t>%</w:t>
      </w:r>
      <w:r w:rsidR="00184E92" w:rsidRPr="00330E54">
        <w:rPr>
          <w:color w:val="000000"/>
          <w:sz w:val="28"/>
        </w:rPr>
        <w:t xml:space="preserve"> для ночного прицела.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 Накопленная ошибка на двух и более отсчетах в любом случае не должна быть более</w:t>
      </w:r>
      <w:r w:rsidR="00AA7FA7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2</w:t>
      </w:r>
      <w:r w:rsidR="00330E54" w:rsidRPr="00330E54">
        <w:rPr>
          <w:color w:val="000000"/>
          <w:sz w:val="28"/>
        </w:rPr>
        <w:t>0</w:t>
      </w:r>
      <w:r w:rsidR="00330E54">
        <w:rPr>
          <w:color w:val="000000"/>
          <w:sz w:val="28"/>
        </w:rPr>
        <w:t>%</w:t>
      </w:r>
      <w:r w:rsidRPr="00330E54">
        <w:rPr>
          <w:color w:val="000000"/>
          <w:sz w:val="28"/>
        </w:rPr>
        <w:t>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16.</w:t>
      </w:r>
      <w:r w:rsidR="00330E54">
        <w:rPr>
          <w:b/>
          <w:color w:val="000000"/>
          <w:sz w:val="28"/>
        </w:rPr>
        <w:t xml:space="preserve"> </w:t>
      </w:r>
      <w:r w:rsidR="00AA7FA7">
        <w:rPr>
          <w:b/>
          <w:color w:val="000000"/>
          <w:sz w:val="28"/>
        </w:rPr>
        <w:t>"</w:t>
      </w:r>
      <w:r w:rsidR="00330E54" w:rsidRPr="00330E54">
        <w:rPr>
          <w:b/>
          <w:color w:val="000000"/>
          <w:sz w:val="28"/>
        </w:rPr>
        <w:t>М</w:t>
      </w:r>
      <w:r w:rsidRPr="00330E54">
        <w:rPr>
          <w:b/>
          <w:color w:val="000000"/>
          <w:sz w:val="28"/>
        </w:rPr>
        <w:t>ертвый ход</w:t>
      </w:r>
      <w:r w:rsidR="00AA7FA7">
        <w:rPr>
          <w:b/>
          <w:color w:val="000000"/>
          <w:sz w:val="28"/>
        </w:rPr>
        <w:t>"</w:t>
      </w:r>
      <w:r w:rsidRPr="00330E54">
        <w:rPr>
          <w:b/>
          <w:color w:val="000000"/>
          <w:sz w:val="28"/>
        </w:rPr>
        <w:t xml:space="preserve"> механизмов выверки и углов прицеливания должен быть</w:t>
      </w:r>
      <w:r w:rsidR="00AA7FA7">
        <w:rPr>
          <w:b/>
          <w:color w:val="000000"/>
          <w:sz w:val="28"/>
        </w:rPr>
        <w:t xml:space="preserve"> </w:t>
      </w:r>
      <w:r w:rsidRPr="00330E54">
        <w:rPr>
          <w:b/>
          <w:color w:val="000000"/>
          <w:sz w:val="28"/>
        </w:rPr>
        <w:t>не более 0,5'.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16.1</w:t>
      </w:r>
      <w:r w:rsidR="00184E92" w:rsidRPr="00330E54">
        <w:rPr>
          <w:color w:val="000000"/>
          <w:sz w:val="28"/>
        </w:rPr>
        <w:t xml:space="preserve"> Проверку проводят совместно с проверкой по п.п</w:t>
      </w:r>
      <w:r w:rsidR="00330E54" w:rsidRPr="00330E54">
        <w:rPr>
          <w:color w:val="000000"/>
          <w:sz w:val="28"/>
        </w:rPr>
        <w:t>.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9,1</w:t>
      </w:r>
      <w:r w:rsidR="00184E92" w:rsidRPr="00330E54">
        <w:rPr>
          <w:color w:val="000000"/>
          <w:sz w:val="28"/>
        </w:rPr>
        <w:t>0,12,13.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Винтами механизма выверки прибора центр прицельной сетки прибора выставляется в крайнее левое положение согласно технической документации.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Снять отсчет по сетке коллиматора. Переместить сетку прибора на 40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щелчков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 и вернуть обратно на те же 40 </w:t>
      </w:r>
      <w:r w:rsidR="00330E54">
        <w:rPr>
          <w:color w:val="000000"/>
          <w:sz w:val="28"/>
        </w:rPr>
        <w:t>«</w:t>
      </w:r>
      <w:r w:rsidRPr="00330E54">
        <w:rPr>
          <w:color w:val="000000"/>
          <w:sz w:val="28"/>
        </w:rPr>
        <w:t>щелчков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. Снять отсчет. Разница отсчетов – величина </w:t>
      </w:r>
      <w:r w:rsidR="00330E54">
        <w:rPr>
          <w:color w:val="000000"/>
          <w:sz w:val="28"/>
        </w:rPr>
        <w:t>«</w:t>
      </w:r>
      <w:r w:rsidR="00330E54" w:rsidRPr="00330E54">
        <w:rPr>
          <w:color w:val="000000"/>
          <w:sz w:val="28"/>
        </w:rPr>
        <w:t>м</w:t>
      </w:r>
      <w:r w:rsidRPr="00330E54">
        <w:rPr>
          <w:color w:val="000000"/>
          <w:sz w:val="28"/>
        </w:rPr>
        <w:t>ертвого хода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. Повторить данную проверку для центрального и крайне правого положения сетки прибора. Наибольшая величина </w:t>
      </w:r>
      <w:r w:rsidR="00330E54">
        <w:rPr>
          <w:color w:val="000000"/>
          <w:sz w:val="28"/>
        </w:rPr>
        <w:t>«</w:t>
      </w:r>
      <w:r w:rsidR="00330E54" w:rsidRPr="00330E54">
        <w:rPr>
          <w:color w:val="000000"/>
          <w:sz w:val="28"/>
        </w:rPr>
        <w:t>м</w:t>
      </w:r>
      <w:r w:rsidRPr="00330E54">
        <w:rPr>
          <w:color w:val="000000"/>
          <w:sz w:val="28"/>
        </w:rPr>
        <w:t>ертвого хода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 принимается за </w:t>
      </w:r>
      <w:r w:rsidR="00330E54">
        <w:rPr>
          <w:color w:val="000000"/>
          <w:sz w:val="28"/>
        </w:rPr>
        <w:t>«</w:t>
      </w:r>
      <w:r w:rsidR="00330E54" w:rsidRPr="00330E54">
        <w:rPr>
          <w:color w:val="000000"/>
          <w:sz w:val="28"/>
        </w:rPr>
        <w:t>м</w:t>
      </w:r>
      <w:r w:rsidRPr="00330E54">
        <w:rPr>
          <w:color w:val="000000"/>
          <w:sz w:val="28"/>
        </w:rPr>
        <w:t>ертвый ход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 по горизонту. Аналогично провести проверку для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вертикального винта выверки.</w:t>
      </w: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"</w:t>
      </w:r>
      <w:r w:rsidR="00330E54" w:rsidRPr="00330E54">
        <w:rPr>
          <w:color w:val="000000"/>
          <w:sz w:val="28"/>
        </w:rPr>
        <w:t>М</w:t>
      </w:r>
      <w:r w:rsidR="00184E92" w:rsidRPr="00330E54">
        <w:rPr>
          <w:color w:val="000000"/>
          <w:sz w:val="28"/>
        </w:rPr>
        <w:t>ертвый ход</w:t>
      </w:r>
      <w:r>
        <w:rPr>
          <w:color w:val="000000"/>
          <w:sz w:val="28"/>
        </w:rPr>
        <w:t>"</w:t>
      </w:r>
      <w:r w:rsidR="00184E92" w:rsidRPr="00330E54">
        <w:rPr>
          <w:color w:val="000000"/>
          <w:sz w:val="28"/>
        </w:rPr>
        <w:t xml:space="preserve"> механизма углов прицеливания проверяется аналогично.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 xml:space="preserve">Винтами механизма выверки прибора центр прицельной сетки прибора выводится в центр сетки коллиматора, при этом шкала углов прицеливания находится в первом положении. Поворачивая в одном направлении шкалу прицеливания, снять отсчеты по сетке коллиматора с каждого деления шкалы прицеливания до последнего. Изменить направление вращения шкалы прицеливания и снять отсчеты тех же делений. Наибольшая разница между поворотом шкалы в одну и другую стороны есть </w:t>
      </w:r>
      <w:r w:rsidR="00330E54">
        <w:rPr>
          <w:color w:val="000000"/>
          <w:sz w:val="28"/>
        </w:rPr>
        <w:t>«</w:t>
      </w:r>
      <w:r w:rsidR="00330E54" w:rsidRPr="00330E54">
        <w:rPr>
          <w:color w:val="000000"/>
          <w:sz w:val="28"/>
        </w:rPr>
        <w:t>м</w:t>
      </w:r>
      <w:r w:rsidRPr="00330E54">
        <w:rPr>
          <w:color w:val="000000"/>
          <w:sz w:val="28"/>
        </w:rPr>
        <w:t>ертвый ход</w:t>
      </w:r>
      <w:r w:rsidR="00330E54">
        <w:rPr>
          <w:color w:val="000000"/>
          <w:sz w:val="28"/>
        </w:rPr>
        <w:t>»</w:t>
      </w:r>
      <w:r w:rsidRPr="00330E54">
        <w:rPr>
          <w:color w:val="000000"/>
          <w:sz w:val="28"/>
        </w:rPr>
        <w:t xml:space="preserve"> механизма углов прицеливания.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Примечание: При вращении винта выверки или шкалы углов прицеливания в одну сторону не допускается изменение направления вращения.</w:t>
      </w:r>
    </w:p>
    <w:p w:rsidR="00184E92" w:rsidRPr="006F128A" w:rsidRDefault="006F128A" w:rsidP="006F12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84E92" w:rsidRPr="00330E54">
        <w:rPr>
          <w:b/>
          <w:color w:val="000000"/>
          <w:sz w:val="28"/>
        </w:rPr>
        <w:t xml:space="preserve">17. Подвижные детали прибора должны иметь плавный ход, вращение без </w:t>
      </w:r>
      <w:r w:rsidR="00330E54">
        <w:rPr>
          <w:b/>
          <w:color w:val="000000"/>
          <w:sz w:val="28"/>
        </w:rPr>
        <w:t>«</w:t>
      </w:r>
      <w:r w:rsidR="00184E92" w:rsidRPr="00330E54">
        <w:rPr>
          <w:b/>
          <w:color w:val="000000"/>
          <w:sz w:val="28"/>
        </w:rPr>
        <w:t>затиров</w:t>
      </w:r>
      <w:r w:rsidR="00330E54">
        <w:rPr>
          <w:b/>
          <w:color w:val="000000"/>
          <w:sz w:val="28"/>
        </w:rPr>
        <w:t>»</w:t>
      </w:r>
      <w:r w:rsidR="00184E92" w:rsidRPr="00330E54">
        <w:rPr>
          <w:b/>
          <w:color w:val="000000"/>
          <w:sz w:val="28"/>
        </w:rPr>
        <w:t xml:space="preserve"> и </w:t>
      </w:r>
      <w:r w:rsidR="00330E54">
        <w:rPr>
          <w:b/>
          <w:color w:val="000000"/>
          <w:sz w:val="28"/>
        </w:rPr>
        <w:t>«</w:t>
      </w:r>
      <w:r w:rsidR="00184E92" w:rsidRPr="00330E54">
        <w:rPr>
          <w:b/>
          <w:color w:val="000000"/>
          <w:sz w:val="28"/>
        </w:rPr>
        <w:t>перевалов</w:t>
      </w:r>
      <w:r w:rsidR="00330E54">
        <w:rPr>
          <w:b/>
          <w:color w:val="000000"/>
          <w:sz w:val="28"/>
        </w:rPr>
        <w:t>»</w:t>
      </w:r>
      <w:r w:rsidR="00184E92" w:rsidRPr="00330E54">
        <w:rPr>
          <w:b/>
          <w:color w:val="000000"/>
          <w:sz w:val="28"/>
        </w:rPr>
        <w:t>, маховички с дискретным вращением – четкую фиксацию положения.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17.1</w:t>
      </w:r>
      <w:r w:rsidR="00184E92" w:rsidRPr="00330E54">
        <w:rPr>
          <w:color w:val="000000"/>
          <w:sz w:val="28"/>
        </w:rPr>
        <w:t xml:space="preserve"> Проверка проводится ручным вращением и перемещением подвижных узлов прибора.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17.2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Прибор считается выдержавшим испытание, если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 xml:space="preserve">вращение проходит плавно, без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затиров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 xml:space="preserve"> и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перевалов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>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при вращении маховичков с дискретным вращением тактильно ощущается четкая фиксация вращающегося элемента и не возникает возможности установки маховичка в промежуточное положение;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усилие</w:t>
      </w:r>
      <w:r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перемещения (вращения) не является чрезмерно большим.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18. Внешний вид прибора должен со</w:t>
      </w:r>
      <w:r w:rsidR="00AA7FA7">
        <w:rPr>
          <w:b/>
          <w:color w:val="000000"/>
          <w:sz w:val="28"/>
        </w:rPr>
        <w:t>ответствовать товарному образцу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18.1</w:t>
      </w:r>
      <w:r w:rsidR="00184E92" w:rsidRPr="00330E54">
        <w:rPr>
          <w:color w:val="000000"/>
          <w:sz w:val="28"/>
        </w:rPr>
        <w:t xml:space="preserve"> Проверка проводится внешним осмотром, при необходимости применяется инструмент (ключи, отвертки) и техническая документация на прибор.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18.2</w:t>
      </w:r>
      <w:r w:rsidR="00330E54">
        <w:rPr>
          <w:color w:val="000000"/>
          <w:sz w:val="28"/>
        </w:rPr>
        <w:t xml:space="preserve"> </w:t>
      </w:r>
      <w:r w:rsidRPr="00330E54">
        <w:rPr>
          <w:color w:val="000000"/>
          <w:sz w:val="28"/>
        </w:rPr>
        <w:t>Прибор считается выдержавшим испытание, если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 xml:space="preserve">на поверхностях оптических деталей не видно невооруженным глазом грязи,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осыпки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>, следов смазки, нарушения просветляющего покрытия, следов отпотевания;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при наблюдении через прибор не видны черные и светлые точки, пузыри, размеры и количество которых больше допущенного по технической документации;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на поверхностях механических деталей нет следов клея, смазки, грязи;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поверхности с гальваническим покрытием не имеют нарушения покрытия и следов затертости;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поверхности с лакокрасочным и порошковым покрытием не должны иметь следов непрокраса в пределах заданной поверхности, сколы, царапины и риски;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съемные детали соответствуют спецификации проверяемого прибора;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крепежные детали полностью завинчены, шлицы винтов не нарушены, в шлицах не нарушено гальваническое или лакокрасочное покрытие, на головках болтов нет следов от ключа;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надежность крепления винтов и болтов не вызывает сомнений (проверяется легким поворотом на отвинчивание с помощью отвертки или ключа).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19. Прибор должен быть стойким к многократным ударам с ускорением до 500</w:t>
      </w:r>
      <w:r w:rsidRPr="00330E54">
        <w:rPr>
          <w:b/>
          <w:color w:val="000000"/>
          <w:sz w:val="28"/>
          <w:lang w:val="en-US"/>
        </w:rPr>
        <w:t>g</w:t>
      </w:r>
      <w:r w:rsidRPr="00330E54">
        <w:rPr>
          <w:b/>
          <w:color w:val="000000"/>
          <w:sz w:val="28"/>
        </w:rPr>
        <w:t xml:space="preserve"> длительностью до </w:t>
      </w:r>
      <w:r w:rsidR="00330E54" w:rsidRPr="00330E54">
        <w:rPr>
          <w:b/>
          <w:color w:val="000000"/>
          <w:sz w:val="28"/>
        </w:rPr>
        <w:t>2</w:t>
      </w:r>
      <w:r w:rsidR="00330E54">
        <w:rPr>
          <w:b/>
          <w:color w:val="000000"/>
          <w:sz w:val="28"/>
        </w:rPr>
        <w:t xml:space="preserve"> </w:t>
      </w:r>
      <w:r w:rsidR="00330E54" w:rsidRPr="00330E54">
        <w:rPr>
          <w:b/>
          <w:color w:val="000000"/>
          <w:sz w:val="28"/>
        </w:rPr>
        <w:t>мс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19.1</w:t>
      </w:r>
      <w:r w:rsidR="00184E92" w:rsidRPr="00330E54">
        <w:rPr>
          <w:color w:val="000000"/>
          <w:sz w:val="28"/>
        </w:rPr>
        <w:t xml:space="preserve"> Прибор предварительно проверяется на коллиматоре, где проверяется ровность свечения экрана и достаточность яркости сетки, снимается отсчет положения центра сетки прибора. Затем прибор ставится на кронштейн ударного стенда СМ</w:t>
      </w:r>
      <w:r w:rsidR="00330E54">
        <w:rPr>
          <w:color w:val="000000"/>
          <w:sz w:val="28"/>
        </w:rPr>
        <w:t>-</w:t>
      </w:r>
      <w:r w:rsidR="00330E54" w:rsidRPr="00330E54">
        <w:rPr>
          <w:color w:val="000000"/>
          <w:sz w:val="28"/>
        </w:rPr>
        <w:t>1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</w:t>
      </w:r>
      <w:r w:rsidR="00184E92" w:rsidRPr="00330E54">
        <w:rPr>
          <w:color w:val="000000"/>
          <w:sz w:val="28"/>
        </w:rPr>
        <w:t xml:space="preserve"> (стенд аттестован на заданную величину ускорений) и закрепляется так, чтобы не было болтанки и качки прибора. Производится серия из 100 ударов.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Прибор снимается со стенда и проверяется на коллиматоре по положению центра сетки коллиматора.</w:t>
      </w: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19.2</w:t>
      </w:r>
      <w:r w:rsidR="00184E92" w:rsidRPr="00330E54">
        <w:rPr>
          <w:color w:val="000000"/>
          <w:sz w:val="28"/>
        </w:rPr>
        <w:t xml:space="preserve"> Прибор считается выдержавшим испытание, если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 xml:space="preserve">в процессе ударов и после не было выявлено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мигание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 xml:space="preserve"> прибора (для ночных приборов) или его самовыключение, изменение яркости сетки;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крепление на кронштейне не ослабло или не разрушилось;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во время ударов и после (при энергичном встряхивании прибора) не слышны постукивания внутренних деталей, в т.ч. оптических;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 xml:space="preserve">в поле зрения прибора и на его оптических деталях не появились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осыпка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>, следы смазки;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отсчеты положения центра сетки прибора до и после ударов отличаются не более чем на 1';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не ослабли винты и болты крепления.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20. Прибор должен быть стойким к виброускорениям в диапазоне частот 1</w:t>
      </w:r>
      <w:r w:rsidR="00330E54">
        <w:rPr>
          <w:b/>
          <w:color w:val="000000"/>
          <w:sz w:val="28"/>
        </w:rPr>
        <w:t>–</w:t>
      </w:r>
      <w:r w:rsidR="00330E54" w:rsidRPr="00330E54">
        <w:rPr>
          <w:b/>
          <w:color w:val="000000"/>
          <w:sz w:val="28"/>
        </w:rPr>
        <w:t>8</w:t>
      </w:r>
      <w:r w:rsidRPr="00330E54">
        <w:rPr>
          <w:b/>
          <w:color w:val="000000"/>
          <w:sz w:val="28"/>
        </w:rPr>
        <w:t>0Гц с ускорением до 5</w:t>
      </w:r>
      <w:r w:rsidRPr="00330E54">
        <w:rPr>
          <w:b/>
          <w:color w:val="000000"/>
          <w:sz w:val="28"/>
          <w:lang w:val="en-US"/>
        </w:rPr>
        <w:t>g</w:t>
      </w:r>
    </w:p>
    <w:p w:rsidR="00184E92" w:rsidRPr="002D37FD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20.1</w:t>
      </w:r>
      <w:r w:rsidR="00184E92" w:rsidRPr="00330E54">
        <w:rPr>
          <w:color w:val="000000"/>
          <w:sz w:val="28"/>
        </w:rPr>
        <w:t xml:space="preserve"> Прибор предварительно проверяется на коллиматоре, где проверяется ровность свечения экрана и достаточность яркости сетки, снимается отсчет положения центра сетки прибора. Затем прибор во включенном состоянии ставится на кронштейн вибростенда и закрепляется так, чтобы не было болтанки и качки прибора. Вибростенд включается. Прохождение диапазона частот производится </w:t>
      </w:r>
      <w:r w:rsidR="00330E54"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пачками</w:t>
      </w:r>
      <w:r w:rsidR="00330E54"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 xml:space="preserve"> по 10Гц. В течение минуты проходится диапазон в 10Гц и выдерживается в течение 3 минут на верхней частоте. Затем проходится следующий</w:t>
      </w:r>
      <w:r w:rsidR="00330E54">
        <w:rPr>
          <w:color w:val="000000"/>
          <w:sz w:val="28"/>
        </w:rPr>
        <w:t xml:space="preserve"> </w:t>
      </w:r>
      <w:r w:rsidR="00184E92" w:rsidRPr="00330E54">
        <w:rPr>
          <w:color w:val="000000"/>
          <w:sz w:val="28"/>
        </w:rPr>
        <w:t>диапазон в 10Гц с такими же длительностями. Общее время прохождения диапазона частот 1</w:t>
      </w:r>
      <w:r w:rsidR="00330E54">
        <w:rPr>
          <w:color w:val="000000"/>
          <w:sz w:val="28"/>
        </w:rPr>
        <w:t>–</w:t>
      </w:r>
      <w:r w:rsidR="00330E54" w:rsidRPr="00330E54">
        <w:rPr>
          <w:color w:val="000000"/>
          <w:sz w:val="28"/>
        </w:rPr>
        <w:t>8</w:t>
      </w:r>
      <w:r w:rsidR="00184E92" w:rsidRPr="00330E54">
        <w:rPr>
          <w:color w:val="000000"/>
          <w:sz w:val="28"/>
        </w:rPr>
        <w:t>0Гц – 32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мин</w:t>
      </w:r>
      <w:r w:rsidR="00184E92" w:rsidRPr="00330E54">
        <w:rPr>
          <w:color w:val="000000"/>
          <w:sz w:val="28"/>
        </w:rPr>
        <w:t>.</w:t>
      </w: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20.2</w:t>
      </w:r>
      <w:r w:rsidR="00184E92" w:rsidRPr="00330E54">
        <w:rPr>
          <w:color w:val="000000"/>
          <w:sz w:val="28"/>
        </w:rPr>
        <w:t xml:space="preserve"> Прибор считается выдержавшим испытание, если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 xml:space="preserve">в процессе вибрации и после не было выявлено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мигание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 xml:space="preserve"> прибора (для ночных приборов) или его самовыключение, изменение яркости сетки;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крепление на кронштейне не ослабло или не разрушилось;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во время вибрации и после (при энергичном встряхивании прибора) не слышны постукивания внутренних деталей, в т.ч. оптических;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 xml:space="preserve">в поле зрения прибора и на его оптических деталях не появились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осыпка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>, следы смазки;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отсчеты положения центра сетки прибора до и после вибрации отличаются не более чем на 1';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не ослабли винты и болты крепления.</w:t>
      </w:r>
    </w:p>
    <w:p w:rsidR="00184E92" w:rsidRPr="006F128A" w:rsidRDefault="006F128A" w:rsidP="006F128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="00184E92" w:rsidRPr="00330E54">
        <w:rPr>
          <w:b/>
          <w:color w:val="000000"/>
          <w:sz w:val="28"/>
        </w:rPr>
        <w:t xml:space="preserve">21. Прибор должен быть </w:t>
      </w:r>
      <w:r w:rsidR="00AA7FA7">
        <w:rPr>
          <w:b/>
          <w:color w:val="000000"/>
          <w:sz w:val="28"/>
        </w:rPr>
        <w:t>прочным при транспортной тряске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21.1</w:t>
      </w:r>
      <w:r w:rsidR="00184E92" w:rsidRPr="00330E54">
        <w:rPr>
          <w:color w:val="000000"/>
          <w:sz w:val="28"/>
        </w:rPr>
        <w:t xml:space="preserve"> Прибор в выключенном состоянии ставится на кронштейн вибростенда и закрепляется так, чтобы не было болтанки и качки прибора.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Вибростенд включается на частоте 10Гц с ускорением 15</w:t>
      </w:r>
      <w:r w:rsidRPr="00330E54">
        <w:rPr>
          <w:color w:val="000000"/>
          <w:sz w:val="28"/>
          <w:lang w:val="en-US"/>
        </w:rPr>
        <w:t>g</w:t>
      </w:r>
      <w:r w:rsidRPr="00330E54">
        <w:rPr>
          <w:color w:val="000000"/>
          <w:sz w:val="28"/>
        </w:rPr>
        <w:t xml:space="preserve"> и работает в течение 30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мин</w:t>
      </w:r>
      <w:r w:rsidRPr="00330E54">
        <w:rPr>
          <w:color w:val="000000"/>
          <w:sz w:val="28"/>
        </w:rPr>
        <w:t>.</w:t>
      </w: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21.2</w:t>
      </w:r>
      <w:r w:rsidR="00184E92" w:rsidRPr="00330E54">
        <w:rPr>
          <w:color w:val="000000"/>
          <w:sz w:val="28"/>
        </w:rPr>
        <w:t xml:space="preserve"> Прибор считается выдержавшим испытание, если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после вибрации (при энергичном встряхивании прибора) не слышны постукивания внутренних деталей, в т.ч. оптических;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 xml:space="preserve">в поле зрения прибора и на его оптических деталях не появились </w:t>
      </w:r>
      <w:r>
        <w:rPr>
          <w:color w:val="000000"/>
          <w:sz w:val="28"/>
        </w:rPr>
        <w:t>«</w:t>
      </w:r>
      <w:r w:rsidR="00184E92" w:rsidRPr="00330E54">
        <w:rPr>
          <w:color w:val="000000"/>
          <w:sz w:val="28"/>
        </w:rPr>
        <w:t>осыпка</w:t>
      </w:r>
      <w:r>
        <w:rPr>
          <w:color w:val="000000"/>
          <w:sz w:val="28"/>
        </w:rPr>
        <w:t>»</w:t>
      </w:r>
      <w:r w:rsidR="00184E92" w:rsidRPr="00330E54">
        <w:rPr>
          <w:color w:val="000000"/>
          <w:sz w:val="28"/>
        </w:rPr>
        <w:t>, следы смазки;</w:t>
      </w:r>
    </w:p>
    <w:p w:rsidR="00184E92" w:rsidRPr="00330E54" w:rsidRDefault="00330E54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184E92" w:rsidRPr="00330E54">
        <w:rPr>
          <w:color w:val="000000"/>
          <w:sz w:val="28"/>
        </w:rPr>
        <w:t>не ослабли винты и болты крепления.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184E92" w:rsidP="00330E54">
      <w:pPr>
        <w:spacing w:line="360" w:lineRule="auto"/>
        <w:ind w:firstLine="709"/>
        <w:jc w:val="both"/>
        <w:rPr>
          <w:b/>
          <w:color w:val="000000"/>
          <w:sz w:val="28"/>
        </w:rPr>
      </w:pPr>
      <w:r w:rsidRPr="00330E54">
        <w:rPr>
          <w:b/>
          <w:color w:val="000000"/>
          <w:sz w:val="28"/>
        </w:rPr>
        <w:t>22. Прибор д</w:t>
      </w:r>
      <w:r w:rsidR="00AA7FA7">
        <w:rPr>
          <w:b/>
          <w:color w:val="000000"/>
          <w:sz w:val="28"/>
        </w:rPr>
        <w:t>олжен быть герметичным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</w:p>
    <w:p w:rsidR="00184E92" w:rsidRPr="00330E54" w:rsidRDefault="00AA7FA7" w:rsidP="00330E54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22.1</w:t>
      </w:r>
      <w:r w:rsidR="00184E92" w:rsidRPr="00330E54">
        <w:rPr>
          <w:color w:val="000000"/>
          <w:sz w:val="28"/>
        </w:rPr>
        <w:t xml:space="preserve"> Проверке подвергаются приборы перед заполнением азотом.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Внутрь объема прибора через штуцер подается избыточное давление. С помощью манометра устанавливается избыточное давление 0,</w:t>
      </w:r>
      <w:r w:rsidR="00330E54" w:rsidRPr="00330E54">
        <w:rPr>
          <w:color w:val="000000"/>
          <w:sz w:val="28"/>
        </w:rPr>
        <w:t>2</w:t>
      </w:r>
      <w:r w:rsidR="00330E54">
        <w:rPr>
          <w:color w:val="000000"/>
          <w:sz w:val="28"/>
        </w:rPr>
        <w:t xml:space="preserve"> </w:t>
      </w:r>
      <w:r w:rsidR="00330E54" w:rsidRPr="00330E54">
        <w:rPr>
          <w:color w:val="000000"/>
          <w:sz w:val="28"/>
        </w:rPr>
        <w:t>атм</w:t>
      </w:r>
      <w:r w:rsidRPr="00330E54">
        <w:rPr>
          <w:color w:val="000000"/>
          <w:sz w:val="28"/>
        </w:rPr>
        <w:t xml:space="preserve">. Прибор выдерживается в течение </w:t>
      </w:r>
      <w:r w:rsidR="00330E54" w:rsidRPr="00330E54">
        <w:rPr>
          <w:color w:val="000000"/>
          <w:sz w:val="28"/>
        </w:rPr>
        <w:t>3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мин</w:t>
      </w:r>
      <w:r w:rsidRPr="00330E54">
        <w:rPr>
          <w:color w:val="000000"/>
          <w:sz w:val="28"/>
        </w:rPr>
        <w:t>.</w:t>
      </w:r>
    </w:p>
    <w:p w:rsidR="00184E92" w:rsidRPr="00330E54" w:rsidRDefault="00184E92" w:rsidP="00330E54">
      <w:pPr>
        <w:spacing w:line="360" w:lineRule="auto"/>
        <w:ind w:firstLine="709"/>
        <w:jc w:val="both"/>
        <w:rPr>
          <w:color w:val="000000"/>
          <w:sz w:val="28"/>
        </w:rPr>
      </w:pPr>
      <w:r w:rsidRPr="00330E54">
        <w:rPr>
          <w:color w:val="000000"/>
          <w:sz w:val="28"/>
        </w:rPr>
        <w:t>2</w:t>
      </w:r>
      <w:r w:rsidR="00AA7FA7">
        <w:rPr>
          <w:color w:val="000000"/>
          <w:sz w:val="28"/>
        </w:rPr>
        <w:t>2.2</w:t>
      </w:r>
      <w:r w:rsidRPr="00330E54">
        <w:rPr>
          <w:color w:val="000000"/>
          <w:sz w:val="28"/>
        </w:rPr>
        <w:t xml:space="preserve"> Прибор считается выдержавшим испытание, если за </w:t>
      </w:r>
      <w:r w:rsidR="00330E54" w:rsidRPr="00330E54">
        <w:rPr>
          <w:color w:val="000000"/>
          <w:sz w:val="28"/>
        </w:rPr>
        <w:t>3</w:t>
      </w:r>
      <w:r w:rsidR="00330E54">
        <w:rPr>
          <w:color w:val="000000"/>
          <w:sz w:val="28"/>
        </w:rPr>
        <w:t> </w:t>
      </w:r>
      <w:r w:rsidR="00330E54" w:rsidRPr="00330E54">
        <w:rPr>
          <w:color w:val="000000"/>
          <w:sz w:val="28"/>
        </w:rPr>
        <w:t>мин</w:t>
      </w:r>
      <w:r w:rsidRPr="00330E54">
        <w:rPr>
          <w:color w:val="000000"/>
          <w:sz w:val="28"/>
        </w:rPr>
        <w:t>. давление в приборе не снизилось более чем на 0,</w:t>
      </w:r>
      <w:r w:rsidR="00330E54" w:rsidRPr="00330E54">
        <w:rPr>
          <w:color w:val="000000"/>
          <w:sz w:val="28"/>
        </w:rPr>
        <w:t>05</w:t>
      </w:r>
      <w:r w:rsidR="00330E54">
        <w:rPr>
          <w:color w:val="000000"/>
          <w:sz w:val="28"/>
        </w:rPr>
        <w:t xml:space="preserve"> </w:t>
      </w:r>
      <w:r w:rsidR="00330E54" w:rsidRPr="00330E54">
        <w:rPr>
          <w:color w:val="000000"/>
          <w:sz w:val="28"/>
        </w:rPr>
        <w:t>атм</w:t>
      </w:r>
      <w:r w:rsidRPr="00330E54">
        <w:rPr>
          <w:color w:val="000000"/>
          <w:sz w:val="28"/>
        </w:rPr>
        <w:t>.</w:t>
      </w:r>
      <w:bookmarkStart w:id="0" w:name="_GoBack"/>
      <w:bookmarkEnd w:id="0"/>
    </w:p>
    <w:sectPr w:rsidR="00184E92" w:rsidRPr="00330E54" w:rsidSect="00330E54">
      <w:footerReference w:type="even" r:id="rId31"/>
      <w:footerReference w:type="default" r:id="rId3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877" w:rsidRDefault="00DD1877">
      <w:r>
        <w:separator/>
      </w:r>
    </w:p>
  </w:endnote>
  <w:endnote w:type="continuationSeparator" w:id="0">
    <w:p w:rsidR="00DD1877" w:rsidRDefault="00DD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FD" w:rsidRDefault="002D37FD">
    <w:pPr>
      <w:pStyle w:val="a3"/>
      <w:framePr w:wrap="around" w:vAnchor="text" w:hAnchor="margin" w:xAlign="right" w:y="1"/>
      <w:rPr>
        <w:rStyle w:val="a5"/>
      </w:rPr>
    </w:pPr>
  </w:p>
  <w:p w:rsidR="002D37FD" w:rsidRDefault="002D37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7FD" w:rsidRDefault="001A29F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2D37FD" w:rsidRDefault="002D37F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877" w:rsidRDefault="00DD1877">
      <w:r>
        <w:separator/>
      </w:r>
    </w:p>
  </w:footnote>
  <w:footnote w:type="continuationSeparator" w:id="0">
    <w:p w:rsidR="00DD1877" w:rsidRDefault="00DD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251A"/>
    <w:rsid w:val="00184E92"/>
    <w:rsid w:val="001A29FE"/>
    <w:rsid w:val="002D37FD"/>
    <w:rsid w:val="00330E54"/>
    <w:rsid w:val="00542765"/>
    <w:rsid w:val="00562229"/>
    <w:rsid w:val="006F128A"/>
    <w:rsid w:val="008A39C0"/>
    <w:rsid w:val="00960B13"/>
    <w:rsid w:val="00AA7FA7"/>
    <w:rsid w:val="00B1251A"/>
    <w:rsid w:val="00BB0686"/>
    <w:rsid w:val="00DB1057"/>
    <w:rsid w:val="00DD1877"/>
    <w:rsid w:val="00E2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563E1D43-1FA8-4E34-827D-E45F0F61A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ATN</Company>
  <LinksUpToDate>false</LinksUpToDate>
  <CharactersWithSpaces>26526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User</dc:creator>
  <cp:keywords/>
  <dc:description/>
  <cp:lastModifiedBy>admin</cp:lastModifiedBy>
  <cp:revision>2</cp:revision>
  <cp:lastPrinted>2007-08-27T08:31:00Z</cp:lastPrinted>
  <dcterms:created xsi:type="dcterms:W3CDTF">2014-02-23T20:51:00Z</dcterms:created>
  <dcterms:modified xsi:type="dcterms:W3CDTF">2014-02-23T20:51:00Z</dcterms:modified>
</cp:coreProperties>
</file>