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A9" w:rsidRPr="005B6C4D" w:rsidRDefault="000A54A8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40"/>
          <w:lang w:val="ru-RU" w:eastAsia="ru-RU"/>
        </w:rPr>
      </w:pPr>
      <w:r w:rsidRPr="005B6C4D">
        <w:rPr>
          <w:color w:val="000000"/>
          <w:sz w:val="28"/>
          <w:szCs w:val="40"/>
          <w:lang w:val="ru-RU" w:eastAsia="ru-RU"/>
        </w:rPr>
        <w:t>УПРАВЛЕНИЕ ЧЕЛОВЕЧЕСКИМ ПОТЕНЦИАЛОМ</w:t>
      </w: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7C146C" w:rsidRPr="005B6C4D" w:rsidRDefault="00FE6B68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0"/>
          <w:lang w:val="ru-RU"/>
        </w:rPr>
      </w:pPr>
      <w:r w:rsidRPr="005B6C4D">
        <w:rPr>
          <w:b/>
          <w:color w:val="000000"/>
          <w:sz w:val="28"/>
          <w:szCs w:val="40"/>
          <w:lang w:val="ru-RU"/>
        </w:rPr>
        <w:t>Реферат на тему:</w:t>
      </w:r>
    </w:p>
    <w:p w:rsidR="00B2248C" w:rsidRPr="005B6C4D" w:rsidRDefault="00FE6B68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40"/>
          <w:lang w:val="ru-RU" w:eastAsia="ru-RU"/>
        </w:rPr>
      </w:pPr>
      <w:r w:rsidRPr="005B6C4D">
        <w:rPr>
          <w:b/>
          <w:color w:val="000000"/>
          <w:sz w:val="28"/>
          <w:szCs w:val="40"/>
          <w:lang w:val="ru-RU"/>
        </w:rPr>
        <w:t>“</w:t>
      </w:r>
      <w:r w:rsidR="00086D75" w:rsidRPr="005B6C4D">
        <w:rPr>
          <w:b/>
          <w:bCs/>
          <w:color w:val="000000"/>
          <w:sz w:val="28"/>
          <w:szCs w:val="40"/>
          <w:lang w:val="ru-RU" w:eastAsia="ru-RU"/>
        </w:rPr>
        <w:t>МЕТОДЫ ОЦЕНКИ ПЕРСОНАЛА ПРИ ФОРМИРОВАНИИ КАДРОВОГО РЕЗЕРВА</w:t>
      </w:r>
      <w:r w:rsidRPr="005B6C4D">
        <w:rPr>
          <w:b/>
          <w:color w:val="000000"/>
          <w:sz w:val="28"/>
          <w:szCs w:val="40"/>
          <w:lang w:val="ru-RU"/>
        </w:rPr>
        <w:t>”</w:t>
      </w:r>
    </w:p>
    <w:p w:rsidR="00B2248C" w:rsidRPr="005B6C4D" w:rsidRDefault="00B2248C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40"/>
          <w:lang w:val="ru-RU" w:eastAsia="ru-RU"/>
        </w:rPr>
      </w:pP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5B6C4D">
        <w:rPr>
          <w:b/>
          <w:bCs/>
          <w:color w:val="000000"/>
          <w:sz w:val="28"/>
          <w:szCs w:val="40"/>
          <w:lang w:val="ru-RU" w:eastAsia="ru-RU"/>
        </w:rPr>
        <w:br w:type="page"/>
      </w:r>
      <w:r w:rsidRPr="005B6C4D">
        <w:rPr>
          <w:b/>
          <w:bCs/>
          <w:color w:val="000000"/>
          <w:sz w:val="28"/>
          <w:szCs w:val="28"/>
          <w:lang w:val="ru-RU" w:eastAsia="ru-RU"/>
        </w:rPr>
        <w:t>ЗАДАЧИ ОЦЕНКИ УПРАВЛЕНЧЕСКОГО ПЕРСОНАЛА ОРГАНИЗАЦИИ</w:t>
      </w: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40"/>
          <w:lang w:val="ru-RU" w:eastAsia="ru-RU"/>
        </w:rPr>
      </w:pP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По мере развития общества, науки, экономики изменяются и инструменты работы профессионалов: одни получают заслуженный статус классических подходов, другие развиваются и трансформируются, а некоторые просто забываются. То же самое происходит и с HR-инструментарием. Хотя, казалось бы, еще совсем недавно само понятие «HR-практика» воспринималось как нечто инновационное и своевременное, позволившее отделить широкий спектр задач управления персоналом от традиционной кадровой работы.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С расширением форм собственности произошло усложнение управленческой деятельности, расширение номенклатуры управленческих должностей и их качественное изменение. Анализ современного состояния мировой практики управления показывает, что существует острая необходимость в современных инновационных управленческих моделях, которые позволят прогнозировать решения и действия руководителей всех уровней и будут эффективными в условиях неопределенности быстро меняющегося мира.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 xml:space="preserve">С каждым годом расширяется также спектр форм и методов работы с персоналом: кроме традиционного отбора / подбора кадров активно практикуются аттестация, оценка достижений, диагностика деловых и личностных качеств, развитие и обучение персонала и пр. Инновационной и чрезвычайно востребованной в настоящее время формой работы с персоналом является </w:t>
      </w:r>
      <w:r w:rsidRPr="005B6C4D">
        <w:rPr>
          <w:iCs/>
          <w:color w:val="000000"/>
          <w:sz w:val="28"/>
          <w:szCs w:val="28"/>
          <w:lang w:val="ru-RU" w:eastAsia="ru-RU"/>
        </w:rPr>
        <w:t xml:space="preserve">формирование резерва управленческих кадров </w:t>
      </w:r>
      <w:r w:rsidRPr="005B6C4D">
        <w:rPr>
          <w:color w:val="000000"/>
          <w:sz w:val="28"/>
          <w:szCs w:val="28"/>
          <w:lang w:val="ru-RU" w:eastAsia="ru-RU"/>
        </w:rPr>
        <w:t>с использованием различных методов оценки сотрудников компании, потенциально подходящих для внутриорганизационного резерва руководителей.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Проблема оценки управленческих кадров в настоящее время находится на пике своей актуальности. Интерес к ней особенно возрос в последние годы, с созданием различного рода групп резерва руководящих кадров как в бизнесе, так и в структурах государственного и муниципального управления. Необходимость формирования системы преемственности и обновления управленческого корпуса поддерживается сейчас на самом высоком уровне. В качестве примера можно привести продолжающуюся в настоящее время работу по созданию резерва управленческих кадров под патронажем Президента России Д.А. Медведева.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Оценка руководителей-резервистов имеет целевую установку на решение одновременно целого спектра задач, таких как: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уточнение состава кадрового резерва;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планирование профессионального продвижения и прогнозирование карьерных перспектив управленцев;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выявление потребности руководителей в обучении и повышении квалификации, создании системы внутриорганизационного обучения (в том числе стимулирование развития системы наставничества);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уточнение требований к руководителям с учетом изменений внутренних условий и внешней среды организации;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разработка предложений, направленных на повышение эффективности работы руководителей;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подготовка решений для более эффективного использования того или иного руководителя на ключевых позициях в управлении с учетом его лидерских и профессиональных качеств.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Основной же целью оценки руководителей является развитие их потенциала при максимальном использовании личностных и профессиональных ресурсов для повышения эффективности работы отдельных подразделений и организации в целом.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По сути, оценка руководителя позволяет ему самому яснее понять стоящие перед ним задачи, узнать, насколько эффективен его управленческий ресурс, и решить, в каком направлении стоит двигаться дальше в своем личностнопрофессиональном развитии. Это позволяет влиять на дальнейшую деятельность руководителя, на его желание добиться наилучших результатов в профессии и помочь ему в индивидуальном планировании и прогнозировании карьеры.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5B6C4D">
        <w:rPr>
          <w:b/>
          <w:bCs/>
          <w:color w:val="000000"/>
          <w:sz w:val="28"/>
          <w:szCs w:val="28"/>
          <w:lang w:val="ru-RU" w:eastAsia="ru-RU"/>
        </w:rPr>
        <w:t>МЕТОДЫ ОЦЕНКИ РУКОВОДИТЕЛЕЙ</w:t>
      </w: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 xml:space="preserve">Наиболее актуальными для современных специалистов, проводящих оценку управленческого персонала, являются два вопроса: 1) </w:t>
      </w:r>
      <w:r w:rsidRPr="005B6C4D">
        <w:rPr>
          <w:iCs/>
          <w:color w:val="000000"/>
          <w:sz w:val="28"/>
          <w:szCs w:val="28"/>
          <w:lang w:val="ru-RU" w:eastAsia="ru-RU"/>
        </w:rPr>
        <w:t xml:space="preserve">что </w:t>
      </w:r>
      <w:r w:rsidRPr="005B6C4D">
        <w:rPr>
          <w:color w:val="000000"/>
          <w:sz w:val="28"/>
          <w:szCs w:val="28"/>
          <w:lang w:val="ru-RU" w:eastAsia="ru-RU"/>
        </w:rPr>
        <w:t xml:space="preserve">подлежит оценке, т.е. какие показатели нужно оценивать, чтобы сделать вывод о необходимости включения данного кандидата в кадровый резерв; 2) </w:t>
      </w:r>
      <w:r w:rsidRPr="005B6C4D">
        <w:rPr>
          <w:iCs/>
          <w:color w:val="000000"/>
          <w:sz w:val="28"/>
          <w:szCs w:val="28"/>
          <w:lang w:val="ru-RU" w:eastAsia="ru-RU"/>
        </w:rPr>
        <w:t xml:space="preserve">как </w:t>
      </w:r>
      <w:r w:rsidRPr="005B6C4D">
        <w:rPr>
          <w:color w:val="000000"/>
          <w:sz w:val="28"/>
          <w:szCs w:val="28"/>
          <w:lang w:val="ru-RU" w:eastAsia="ru-RU"/>
        </w:rPr>
        <w:t>оценивать? В самом начале развития практики формирования кадрового резерва в отечественных организациях широко использовалось психологическое тестирование. Оно имело ряд ограничений и недостатков, главный из которых связан с тем, что на основе результатов только психологических тестов, направленных на диагностику индивидуально-психологических и интеллектуальных особенностей человека, делались попытки прогнозирования успешности профессиональной и управленческой деятельности.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Неудивительно, что после активного использования психологического тестирования в HR-практике сотрудники служб персонала, зачастую не имеющие профильного психологического образования, были несколько разочарованы в данном методе оценки в связи с невысокой достоверностью получаемых результатов.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 xml:space="preserve">Поиск качественных, но более простых и дешевых инструментов в оценочной практике, необходимость преодоления недостатков классического тестирования персонала (прежде всего управленческих кадров), таких как отсутствие корреляции между результатами целого ряда тестов и эффективностью профессиональной деятельности, обусловили появление </w:t>
      </w:r>
      <w:r w:rsidRPr="005B6C4D">
        <w:rPr>
          <w:iCs/>
          <w:color w:val="000000"/>
          <w:sz w:val="28"/>
          <w:szCs w:val="28"/>
          <w:lang w:val="ru-RU" w:eastAsia="ru-RU"/>
        </w:rPr>
        <w:t>компетентностного подхода</w:t>
      </w:r>
      <w:r w:rsidRPr="005B6C4D">
        <w:rPr>
          <w:color w:val="000000"/>
          <w:sz w:val="28"/>
          <w:szCs w:val="28"/>
          <w:lang w:val="ru-RU" w:eastAsia="ru-RU"/>
        </w:rPr>
        <w:t>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Идея этого подхода зародилась в 1970-х гг. в Америке применительно к теории языка и трансформационной грамматике. Проблема образования, ориентированного на компетенции, исследовалась и в нашей стране в работах известных российских ученых (Н.В. Кузьминой, И.А. Зимней, Л.А. Петровской, А.К. Марковой).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В дальнейшем компетентностный подход стал применяться и в HR-практике. Появились различные модели компетенций, портреты компетенций, тесты компетенций, профессиональные внутриорганизационные стандарты, разработанные на основе ключевых компетенций, и пр. Исследование проблемы показало, что успех компетентностного подхода обусловлен, в частности, адаптированностью компетенций к повседневной деятельности. Они описывают реальное, наблюдаемое поведение людей в рабочей обстановке простым и доступным языком с учетом требований к профессиональным характеристикам и личностным качествам сотрудника в зависимости от вида его деятельности (анализ / процесс / контроль).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iCs/>
          <w:color w:val="000000"/>
          <w:sz w:val="28"/>
          <w:szCs w:val="28"/>
          <w:lang w:val="ru-RU" w:eastAsia="ru-RU"/>
        </w:rPr>
        <w:t xml:space="preserve">Построение модели управленческих компетенций </w:t>
      </w:r>
      <w:r w:rsidRPr="005B6C4D">
        <w:rPr>
          <w:color w:val="000000"/>
          <w:sz w:val="28"/>
          <w:szCs w:val="28"/>
          <w:lang w:val="ru-RU" w:eastAsia="ru-RU"/>
        </w:rPr>
        <w:t>и сегодня является востребованным инструментом совершенствования организации.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 xml:space="preserve">Термин «модель управленческих компетенций» используется для обозначения достаточно полного набора компетенций и индикаторов поведения руководителя. Набор элементов, входящих в описание модели компетенций, зависит от предполагаемой цели ее использования (от задач, которые она призвана решить). </w:t>
      </w:r>
      <w:r w:rsidRPr="005B6C4D">
        <w:rPr>
          <w:iCs/>
          <w:color w:val="000000"/>
          <w:sz w:val="28"/>
          <w:szCs w:val="28"/>
          <w:lang w:val="ru-RU" w:eastAsia="ru-RU"/>
        </w:rPr>
        <w:t>Основная модель компетенций</w:t>
      </w:r>
      <w:r w:rsidRPr="005B6C4D">
        <w:rPr>
          <w:color w:val="000000"/>
          <w:sz w:val="28"/>
          <w:szCs w:val="28"/>
          <w:lang w:val="ru-RU" w:eastAsia="ru-RU"/>
        </w:rPr>
        <w:t xml:space="preserve">, в которую включены компетенции, относящиеся ко всем видам деятельности организации или отдела, позволяет также разработать </w:t>
      </w:r>
      <w:r w:rsidRPr="005B6C4D">
        <w:rPr>
          <w:iCs/>
          <w:color w:val="000000"/>
          <w:sz w:val="28"/>
          <w:szCs w:val="28"/>
          <w:lang w:val="ru-RU" w:eastAsia="ru-RU"/>
        </w:rPr>
        <w:t xml:space="preserve">портрет компетенций </w:t>
      </w:r>
      <w:r w:rsidRPr="005B6C4D">
        <w:rPr>
          <w:color w:val="000000"/>
          <w:sz w:val="28"/>
          <w:szCs w:val="28"/>
          <w:lang w:val="ru-RU" w:eastAsia="ru-RU"/>
        </w:rPr>
        <w:t>для каждой должности основных подразделений компании.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Модель компетенций нужно выстраивать исходя из заданных стандартов, только тогда можно быть уверенным, что она будет соответствовать поставленной задаче. Эти стандарты могут использоваться и как перечень требований к качеству самой модели во время ее составления.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В свою очередь, активное применение компетентностного тестирования обнаружило и ограничения данного подхода, в частности недостаток получаемой информации о возможностях человека, его способности компенсировать отсутствие одних качеств за счет развития других. Компетентность сотрудника оценивается по показателям в рамках одного критерия, направление ее развития определяется в рамках все того же критерия без учета возможностей и способностей человека, его мотивации к дальнейшему развитию.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 xml:space="preserve">Несколько другими возможностями обладает получающая все большее распространение </w:t>
      </w:r>
      <w:r w:rsidRPr="005B6C4D">
        <w:rPr>
          <w:iCs/>
          <w:color w:val="000000"/>
          <w:sz w:val="28"/>
          <w:szCs w:val="28"/>
          <w:lang w:val="ru-RU" w:eastAsia="ru-RU"/>
        </w:rPr>
        <w:t>личностно-профессиональная диагностика</w:t>
      </w:r>
      <w:r w:rsidRPr="005B6C4D">
        <w:rPr>
          <w:color w:val="000000"/>
          <w:sz w:val="28"/>
          <w:szCs w:val="28"/>
          <w:lang w:val="ru-RU" w:eastAsia="ru-RU"/>
        </w:rPr>
        <w:t>, специфика которой заключается в ориентации на определение наиболее сильных сторон человека, оценку его потенциала и возможностей «переструктурирования» ресурсов с целью их максимально эффективного использования при выполнении различных видов профессиональной деятельности. Результаты такой диагностики направлены на определение наиболее подходящей для оцениваемого сотрудника профессиональной позиции исходя из его личностнопрофессиональных особенностей и мотивации.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Личностно-профессиональная диагностика может служить эффективным инструментом для разработки индивидуальной модели профессиональной и управленческой карьеры.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Необходимо отметить, что содержательные различия между рассмотренными моделями обусловлены в основном не используемым инструментарием, а принципиальными расхождениями в подходах к оценке результатов диагностики.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5B6C4D">
        <w:rPr>
          <w:b/>
          <w:bCs/>
          <w:color w:val="000000"/>
          <w:sz w:val="28"/>
          <w:szCs w:val="28"/>
          <w:lang w:val="ru-RU" w:eastAsia="ru-RU"/>
        </w:rPr>
        <w:t>ПРОГРАММЫ ОЦЕНКИ И РАЗВИТИЯ УПРАВЛЕНЧЕСКОГО ПЕРСОНАЛА В КОМПАНИИ</w:t>
      </w: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Реальная практика оценки управленческого персонала показывает, что, для того чтобы достоверность оценки руководителей была максимально высокой, необходим комплексный подход, многокомпонентная модель. В качестве основы для данного подхода может быть выбрано понятие «</w:t>
      </w:r>
      <w:r w:rsidRPr="005B6C4D">
        <w:rPr>
          <w:iCs/>
          <w:color w:val="000000"/>
          <w:sz w:val="28"/>
          <w:szCs w:val="28"/>
          <w:lang w:val="ru-RU" w:eastAsia="ru-RU"/>
        </w:rPr>
        <w:t>человеческие ресурсы»</w:t>
      </w:r>
      <w:r w:rsidRPr="005B6C4D">
        <w:rPr>
          <w:color w:val="000000"/>
          <w:sz w:val="28"/>
          <w:szCs w:val="28"/>
          <w:lang w:val="ru-RU" w:eastAsia="ru-RU"/>
        </w:rPr>
        <w:t>, которое с качественной, содержательной стороны характеризует кадровый состав (квалификация, знания, компетентность, способность к творчеству, инновационное мышление, общая культура и пр.).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В этом случае индивидуально-психологические, личностные, профессиональные и другие качества человека рассматриваются как ресурсы, отдельные виды которых могут быть подвергнуты оценке с какой-либо целью и с помощью различного методического инструментария.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Необходимость использования комплексных моделей обусловливает применение практиками программного подхода к оценке и развитию управленческого персонала. Для каждой компании содержание программы сугубо индивидуально, однако процесс создания и использования внутриорганизационной программы оценки руководителей включает ряд общих этапов (см. рисунок).</w:t>
      </w: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C84A3E" w:rsidRPr="005B6C4D" w:rsidRDefault="00554260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298.5pt">
            <v:imagedata r:id="rId4" o:title=""/>
          </v:shape>
        </w:pict>
      </w: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 xml:space="preserve">1. </w:t>
      </w:r>
      <w:r w:rsidRPr="005B6C4D">
        <w:rPr>
          <w:b/>
          <w:bCs/>
          <w:color w:val="000000"/>
          <w:sz w:val="28"/>
          <w:szCs w:val="28"/>
          <w:lang w:val="ru-RU" w:eastAsia="ru-RU"/>
        </w:rPr>
        <w:t xml:space="preserve">Подготовительный этап. </w:t>
      </w:r>
      <w:r w:rsidRPr="005B6C4D">
        <w:rPr>
          <w:color w:val="000000"/>
          <w:sz w:val="28"/>
          <w:szCs w:val="28"/>
          <w:lang w:val="ru-RU" w:eastAsia="ru-RU"/>
        </w:rPr>
        <w:t>Описание важности оценки управленческого персонала для самих руководителей и компании в целом — значимый этап, хотя практически всегда диагностируемые сотрудники негативно относятся к проведению оценочных мероприятий. Также важно отметить, что для оценки руководителей высшего звена лучше всего привлекать независимых консультантов, чтобы полученные результаты были максимально объективными.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Подготовительный этап включает в себя: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определение целей, задач и видов оценочных процедур;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определение групп управленческих должностей и конкретных сотрудников, подлежащих оценке;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уточнение времени и места проведения процедур;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определение специалистов, которые будут проводить оценку;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выбор и адаптацию диагностического инструментария с учетом поставленных задач.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На этом же этапе, возможно, потребуется определить необходимость дополнительного обучения специалистов, которые будут проводить оценку, или создания / приобретения дополнительного оценочного инструментария.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 xml:space="preserve">2. </w:t>
      </w:r>
      <w:r w:rsidRPr="005B6C4D">
        <w:rPr>
          <w:b/>
          <w:bCs/>
          <w:color w:val="000000"/>
          <w:sz w:val="28"/>
          <w:szCs w:val="28"/>
          <w:lang w:val="ru-RU" w:eastAsia="ru-RU"/>
        </w:rPr>
        <w:t xml:space="preserve">Этап оценки руководителей. </w:t>
      </w:r>
      <w:r w:rsidRPr="005B6C4D">
        <w:rPr>
          <w:color w:val="000000"/>
          <w:sz w:val="28"/>
          <w:szCs w:val="28"/>
          <w:lang w:val="ru-RU" w:eastAsia="ru-RU"/>
        </w:rPr>
        <w:t>Комплексная модель оценки руководителей достаточно объемна, ее использование занимает довольно много времени, однако это компенсируется высокой достоверностью получаемых результатов. Комплексная модель включает в себя несколько частей, каждая из которых является вполне самостоятельным исследовательским приемом: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анализ формальных данных (личного дела, биографии);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тестирование (тесты компетенций, психологические тесты, оценка управленческого потенциала и организационного поведения);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экспертный опрос (метод «360 градусов»);</w:t>
      </w:r>
    </w:p>
    <w:p w:rsidR="00C84A3E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 </w:t>
      </w:r>
      <w:r w:rsidRPr="005B6C4D">
        <w:rPr>
          <w:color w:val="000000"/>
          <w:sz w:val="28"/>
          <w:szCs w:val="28"/>
          <w:lang w:val="ru-RU" w:eastAsia="ru-RU"/>
        </w:rPr>
        <w:t>моделирование деловых ситуаций (ассе с ментцентр);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5B6C4D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5B6C4D">
        <w:rPr>
          <w:color w:val="000000"/>
          <w:sz w:val="28"/>
          <w:szCs w:val="28"/>
          <w:lang w:val="ru-RU" w:eastAsia="ru-RU"/>
        </w:rPr>
        <w:t>индивидуальное интервью с руководителем.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 xml:space="preserve">3. </w:t>
      </w:r>
      <w:r w:rsidRPr="005B6C4D">
        <w:rPr>
          <w:b/>
          <w:bCs/>
          <w:color w:val="000000"/>
          <w:sz w:val="28"/>
          <w:szCs w:val="28"/>
          <w:lang w:val="ru-RU" w:eastAsia="ru-RU"/>
        </w:rPr>
        <w:t xml:space="preserve">Этап анализа полученных результатов </w:t>
      </w:r>
      <w:r w:rsidRPr="005B6C4D">
        <w:rPr>
          <w:color w:val="000000"/>
          <w:sz w:val="28"/>
          <w:szCs w:val="28"/>
          <w:lang w:val="ru-RU" w:eastAsia="ru-RU"/>
        </w:rPr>
        <w:t>(формулирование выводов и подготовка итогового документа / практических рекомендаций). По результатам комплексной оценки руководителей составляется заключение, которое специалисты по персоналу могут использовать в своей работе.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Приведем пример такого заключения. Форма документа была разработана специалистами по персоналу одной из отечественных компаний, но наш опыт показал ее эффективность в несколько модифицированном варианте, который представлен в таблице.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 xml:space="preserve">4. </w:t>
      </w:r>
      <w:r w:rsidRPr="005B6C4D">
        <w:rPr>
          <w:b/>
          <w:bCs/>
          <w:color w:val="000000"/>
          <w:sz w:val="28"/>
          <w:szCs w:val="28"/>
          <w:lang w:val="ru-RU" w:eastAsia="ru-RU"/>
        </w:rPr>
        <w:t xml:space="preserve">Этап обратной связи </w:t>
      </w:r>
      <w:r w:rsidRPr="005B6C4D">
        <w:rPr>
          <w:color w:val="000000"/>
          <w:sz w:val="28"/>
          <w:szCs w:val="28"/>
          <w:lang w:val="ru-RU" w:eastAsia="ru-RU"/>
        </w:rPr>
        <w:t>(итоговое собеседование с оцениваемым; предоставление информации лицу, принимающему решение о назначении кандидата / его включении в кадровый резерв).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Основная цель итогового собеседования с оцениваемым кандидатом заключается в том, чтобы показать ему, что решающими факторами построения карьеры является сама личность, ее потребность в достижениях, успехе, должностном росте, саморазвитии и реализации своего личностно-профессионального потенциала.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Важным условием успешной карьеры является самофутурирование — прогнозирование своего профессионального будущего.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В качестве основного подхода к построению программы карьерного развития, особенно для молодых руководителей, целесообразно использовать подход, ориентирующий личность на саморазвитие, активную позицию по отношению к собственной профессиональной деятельности и учет основных условий и факторов, способствующих или препятствующих построению карьеры.</w:t>
      </w:r>
    </w:p>
    <w:p w:rsidR="008A5992" w:rsidRPr="005B6C4D" w:rsidRDefault="008A5992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B6C4D">
        <w:rPr>
          <w:color w:val="000000"/>
          <w:sz w:val="28"/>
          <w:szCs w:val="28"/>
          <w:lang w:val="ru-RU" w:eastAsia="ru-RU"/>
        </w:rPr>
        <w:t>Благодаря использованию ресурсного подхода появляется возможность постановки и решения задач, касающихся не только развития личности, но и более прагматичных вещей — планирования карьеры, прогнозирования перспективы дальнейшего карьерного роста, а также оценки актуального уровня развития компетенций и компетентности человека как мета-характеристики (т.е. способности к интеграции знаний и навыков, их использованию в условиях изменяющихся требований среды).</w:t>
      </w:r>
    </w:p>
    <w:p w:rsidR="00C84A3E" w:rsidRPr="005B6C4D" w:rsidRDefault="00C84A3E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8A5992" w:rsidRPr="005B6C4D" w:rsidRDefault="00554260" w:rsidP="00C84A3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6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pict>
          <v:shape id="_x0000_i1026" type="#_x0000_t75" style="width:459pt;height:537.75pt">
            <v:imagedata r:id="rId5" o:title=""/>
          </v:shape>
        </w:pict>
      </w:r>
      <w:bookmarkStart w:id="0" w:name="_GoBack"/>
      <w:bookmarkEnd w:id="0"/>
    </w:p>
    <w:sectPr w:rsidR="008A5992" w:rsidRPr="005B6C4D" w:rsidSect="00C84A3E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pfDingbatsITCbyBT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F"/>
    <w:rsid w:val="00004969"/>
    <w:rsid w:val="00021CE2"/>
    <w:rsid w:val="00086D75"/>
    <w:rsid w:val="000A54A8"/>
    <w:rsid w:val="000A6AA9"/>
    <w:rsid w:val="000C1466"/>
    <w:rsid w:val="000D640D"/>
    <w:rsid w:val="000F2B57"/>
    <w:rsid w:val="001A00B6"/>
    <w:rsid w:val="001A0AC9"/>
    <w:rsid w:val="001A479D"/>
    <w:rsid w:val="001C4196"/>
    <w:rsid w:val="001D0AFE"/>
    <w:rsid w:val="001E6790"/>
    <w:rsid w:val="00231668"/>
    <w:rsid w:val="002562B9"/>
    <w:rsid w:val="002C2407"/>
    <w:rsid w:val="002D11F4"/>
    <w:rsid w:val="003307E8"/>
    <w:rsid w:val="004B0FAC"/>
    <w:rsid w:val="004B7397"/>
    <w:rsid w:val="00532FE6"/>
    <w:rsid w:val="00554260"/>
    <w:rsid w:val="005B6C4D"/>
    <w:rsid w:val="00691E0E"/>
    <w:rsid w:val="006D18C5"/>
    <w:rsid w:val="006E14C5"/>
    <w:rsid w:val="007252E8"/>
    <w:rsid w:val="007C146C"/>
    <w:rsid w:val="00812704"/>
    <w:rsid w:val="00890DB7"/>
    <w:rsid w:val="00892E1F"/>
    <w:rsid w:val="008A5992"/>
    <w:rsid w:val="00913240"/>
    <w:rsid w:val="00942563"/>
    <w:rsid w:val="009527A1"/>
    <w:rsid w:val="00994480"/>
    <w:rsid w:val="009B3349"/>
    <w:rsid w:val="009B6DA2"/>
    <w:rsid w:val="009F0BD6"/>
    <w:rsid w:val="00A02279"/>
    <w:rsid w:val="00A1189C"/>
    <w:rsid w:val="00A47652"/>
    <w:rsid w:val="00A624F0"/>
    <w:rsid w:val="00B2248C"/>
    <w:rsid w:val="00B83F37"/>
    <w:rsid w:val="00BA2801"/>
    <w:rsid w:val="00BC7A93"/>
    <w:rsid w:val="00BF718C"/>
    <w:rsid w:val="00C546BB"/>
    <w:rsid w:val="00C71DFA"/>
    <w:rsid w:val="00C84A3E"/>
    <w:rsid w:val="00C97746"/>
    <w:rsid w:val="00CA5043"/>
    <w:rsid w:val="00CE5153"/>
    <w:rsid w:val="00D421E0"/>
    <w:rsid w:val="00DA44BF"/>
    <w:rsid w:val="00DA7FD1"/>
    <w:rsid w:val="00DF2949"/>
    <w:rsid w:val="00F03BE9"/>
    <w:rsid w:val="00F26196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3CD8336-A3E3-45D6-94E3-486565B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link w:val="Style1Char"/>
    <w:rsid w:val="00A624F0"/>
    <w:pPr>
      <w:tabs>
        <w:tab w:val="left" w:pos="0"/>
      </w:tabs>
      <w:autoSpaceDE w:val="0"/>
      <w:autoSpaceDN w:val="0"/>
      <w:adjustRightInd w:val="0"/>
      <w:spacing w:before="80"/>
    </w:pPr>
    <w:rPr>
      <w:rFonts w:ascii="Arial" w:hAnsi="Arial" w:cs="Arial"/>
      <w:b/>
      <w:bCs/>
      <w:color w:val="000000"/>
      <w:szCs w:val="28"/>
    </w:rPr>
  </w:style>
  <w:style w:type="character" w:customStyle="1" w:styleId="Style1Char">
    <w:name w:val="Style1 Char"/>
    <w:link w:val="Style1"/>
    <w:locked/>
    <w:rsid w:val="00A624F0"/>
    <w:rPr>
      <w:rFonts w:ascii="Arial" w:hAnsi="Arial" w:cs="Arial"/>
      <w:b/>
      <w:bCs/>
      <w:color w:val="000000"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Commonly misspelt or confused words</vt:lpstr>
    </vt:vector>
  </TitlesOfParts>
  <Company>Research International</Company>
  <LinksUpToDate>false</LinksUpToDate>
  <CharactersWithSpaces>13159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misspelt or confused words</dc:title>
  <dc:subject/>
  <dc:creator>STaylor2</dc:creator>
  <cp:keywords/>
  <dc:description/>
  <cp:lastModifiedBy>admin</cp:lastModifiedBy>
  <cp:revision>2</cp:revision>
  <dcterms:created xsi:type="dcterms:W3CDTF">2014-02-28T12:47:00Z</dcterms:created>
  <dcterms:modified xsi:type="dcterms:W3CDTF">2014-02-28T12:47:00Z</dcterms:modified>
</cp:coreProperties>
</file>