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59" w:rsidRDefault="00DF2F59" w:rsidP="00D47885">
      <w:pPr>
        <w:pStyle w:val="a7"/>
        <w:spacing w:after="240" w:line="240" w:lineRule="auto"/>
        <w:jc w:val="center"/>
        <w:rPr>
          <w:b/>
          <w:bCs/>
          <w:iCs/>
        </w:rPr>
      </w:pPr>
    </w:p>
    <w:p w:rsidR="004C1726" w:rsidRPr="00AD5357" w:rsidRDefault="004C1726" w:rsidP="00D47885">
      <w:pPr>
        <w:pStyle w:val="a7"/>
        <w:spacing w:after="240" w:line="240" w:lineRule="auto"/>
        <w:jc w:val="center"/>
        <w:rPr>
          <w:b/>
          <w:bCs/>
          <w:iCs/>
        </w:rPr>
      </w:pPr>
      <w:r w:rsidRPr="00AD5357">
        <w:rPr>
          <w:b/>
          <w:bCs/>
          <w:iCs/>
        </w:rPr>
        <w:t>Содержание.</w:t>
      </w:r>
    </w:p>
    <w:p w:rsidR="004C1726" w:rsidRPr="00AD5357" w:rsidRDefault="004C1726" w:rsidP="00D47885">
      <w:pPr>
        <w:pStyle w:val="11"/>
        <w:tabs>
          <w:tab w:val="right" w:leader="dot" w:pos="9621"/>
        </w:tabs>
        <w:rPr>
          <w:i w:val="0"/>
          <w:noProof/>
          <w:sz w:val="28"/>
          <w:szCs w:val="28"/>
        </w:rPr>
      </w:pPr>
      <w:r w:rsidRPr="00AD5357">
        <w:rPr>
          <w:i w:val="0"/>
          <w:sz w:val="28"/>
          <w:szCs w:val="28"/>
        </w:rPr>
        <w:fldChar w:fldCharType="begin"/>
      </w:r>
      <w:r w:rsidRPr="00AD5357">
        <w:rPr>
          <w:i w:val="0"/>
          <w:sz w:val="28"/>
          <w:szCs w:val="28"/>
        </w:rPr>
        <w:instrText xml:space="preserve"> TOC \t "Заголовок 1;1;Заголовок 7;3;заголовок 1.1;2" </w:instrText>
      </w:r>
      <w:r w:rsidRPr="00AD5357">
        <w:rPr>
          <w:i w:val="0"/>
          <w:sz w:val="28"/>
          <w:szCs w:val="28"/>
        </w:rPr>
        <w:fldChar w:fldCharType="separate"/>
      </w:r>
      <w:r w:rsidRPr="00AD5357">
        <w:rPr>
          <w:i w:val="0"/>
          <w:noProof/>
          <w:sz w:val="28"/>
          <w:szCs w:val="28"/>
        </w:rPr>
        <w:t>Введение.</w:t>
      </w:r>
      <w:r w:rsidRPr="00AD5357">
        <w:rPr>
          <w:i w:val="0"/>
          <w:noProof/>
          <w:sz w:val="28"/>
          <w:szCs w:val="28"/>
        </w:rPr>
        <w:tab/>
      </w:r>
    </w:p>
    <w:p w:rsidR="004C1726" w:rsidRPr="00AD5357" w:rsidRDefault="004C1726" w:rsidP="00D47885">
      <w:pPr>
        <w:pStyle w:val="11"/>
        <w:tabs>
          <w:tab w:val="right" w:leader="dot" w:pos="9621"/>
        </w:tabs>
        <w:rPr>
          <w:i w:val="0"/>
          <w:noProof/>
          <w:sz w:val="28"/>
          <w:szCs w:val="28"/>
        </w:rPr>
      </w:pPr>
      <w:r w:rsidRPr="00AD5357">
        <w:rPr>
          <w:i w:val="0"/>
          <w:noProof/>
          <w:sz w:val="28"/>
          <w:szCs w:val="28"/>
        </w:rPr>
        <w:t>1. Общие подходы к аттестации сотрудников</w:t>
      </w:r>
      <w:r w:rsidRPr="00AD5357">
        <w:rPr>
          <w:i w:val="0"/>
          <w:noProof/>
          <w:sz w:val="28"/>
          <w:szCs w:val="28"/>
        </w:rPr>
        <w:tab/>
      </w:r>
    </w:p>
    <w:p w:rsidR="004C1726" w:rsidRPr="00AD5357" w:rsidRDefault="004C1726" w:rsidP="00D47885">
      <w:pPr>
        <w:pStyle w:val="11"/>
        <w:tabs>
          <w:tab w:val="right" w:leader="dot" w:pos="9621"/>
        </w:tabs>
        <w:rPr>
          <w:i w:val="0"/>
          <w:noProof/>
          <w:sz w:val="28"/>
          <w:szCs w:val="28"/>
        </w:rPr>
      </w:pPr>
      <w:r w:rsidRPr="00AD5357">
        <w:rPr>
          <w:i w:val="0"/>
          <w:noProof/>
          <w:sz w:val="28"/>
          <w:szCs w:val="28"/>
        </w:rPr>
        <w:t>2.Формы оценки персонала</w:t>
      </w:r>
      <w:r w:rsidRPr="00AD5357">
        <w:rPr>
          <w:i w:val="0"/>
          <w:noProof/>
          <w:sz w:val="28"/>
          <w:szCs w:val="28"/>
        </w:rPr>
        <w:tab/>
      </w:r>
    </w:p>
    <w:p w:rsidR="004C1726" w:rsidRPr="00AD5357" w:rsidRDefault="004C1726" w:rsidP="00D47885">
      <w:pPr>
        <w:pStyle w:val="11"/>
        <w:tabs>
          <w:tab w:val="right" w:leader="dot" w:pos="9621"/>
        </w:tabs>
        <w:rPr>
          <w:i w:val="0"/>
          <w:noProof/>
          <w:sz w:val="28"/>
          <w:szCs w:val="28"/>
        </w:rPr>
      </w:pPr>
      <w:r w:rsidRPr="00AD5357">
        <w:rPr>
          <w:i w:val="0"/>
          <w:noProof/>
          <w:sz w:val="28"/>
          <w:szCs w:val="28"/>
        </w:rPr>
        <w:t>3. Два подхода к оценке персонала</w:t>
      </w:r>
      <w:r w:rsidRPr="00AD5357">
        <w:rPr>
          <w:i w:val="0"/>
          <w:noProof/>
          <w:sz w:val="28"/>
          <w:szCs w:val="28"/>
        </w:rPr>
        <w:tab/>
      </w:r>
    </w:p>
    <w:p w:rsidR="004C1726" w:rsidRPr="00AD5357" w:rsidRDefault="004C1726" w:rsidP="00D47885">
      <w:pPr>
        <w:pStyle w:val="11"/>
        <w:tabs>
          <w:tab w:val="right" w:leader="dot" w:pos="9621"/>
        </w:tabs>
        <w:rPr>
          <w:i w:val="0"/>
          <w:noProof/>
          <w:sz w:val="28"/>
          <w:szCs w:val="28"/>
        </w:rPr>
      </w:pPr>
      <w:r>
        <w:rPr>
          <w:i w:val="0"/>
          <w:noProof/>
          <w:sz w:val="28"/>
          <w:szCs w:val="28"/>
        </w:rPr>
        <w:t>4.</w:t>
      </w:r>
      <w:r w:rsidRPr="00831846">
        <w:rPr>
          <w:i w:val="0"/>
          <w:sz w:val="28"/>
          <w:szCs w:val="28"/>
        </w:rPr>
        <w:t xml:space="preserve"> </w:t>
      </w:r>
      <w:r>
        <w:rPr>
          <w:i w:val="0"/>
          <w:sz w:val="28"/>
          <w:szCs w:val="28"/>
        </w:rPr>
        <w:t>Методы оценки персонала</w:t>
      </w:r>
      <w:r w:rsidRPr="00AD5357">
        <w:rPr>
          <w:i w:val="0"/>
          <w:noProof/>
          <w:sz w:val="28"/>
          <w:szCs w:val="28"/>
        </w:rPr>
        <w:tab/>
      </w:r>
    </w:p>
    <w:p w:rsidR="004C1726" w:rsidRPr="00AD5357" w:rsidRDefault="004C1726" w:rsidP="00D47885">
      <w:pPr>
        <w:pStyle w:val="25"/>
        <w:rPr>
          <w:i w:val="0"/>
          <w:sz w:val="28"/>
          <w:szCs w:val="28"/>
        </w:rPr>
      </w:pPr>
      <w:r>
        <w:rPr>
          <w:i w:val="0"/>
          <w:sz w:val="28"/>
          <w:szCs w:val="28"/>
        </w:rPr>
        <w:t>4</w:t>
      </w:r>
      <w:r w:rsidRPr="00AD5357">
        <w:rPr>
          <w:i w:val="0"/>
          <w:sz w:val="28"/>
          <w:szCs w:val="28"/>
        </w:rPr>
        <w:t>.1 Количественные методы оценки</w:t>
      </w:r>
      <w:r w:rsidRPr="00AD5357">
        <w:rPr>
          <w:i w:val="0"/>
          <w:sz w:val="28"/>
          <w:szCs w:val="28"/>
        </w:rPr>
        <w:tab/>
      </w:r>
    </w:p>
    <w:p w:rsidR="004C1726" w:rsidRPr="00AD5357" w:rsidRDefault="004C1726" w:rsidP="00D47885">
      <w:pPr>
        <w:pStyle w:val="11"/>
        <w:tabs>
          <w:tab w:val="right" w:leader="dot" w:pos="9621"/>
        </w:tabs>
        <w:ind w:left="284"/>
        <w:rPr>
          <w:i w:val="0"/>
          <w:noProof/>
          <w:sz w:val="28"/>
          <w:szCs w:val="28"/>
        </w:rPr>
      </w:pPr>
      <w:r>
        <w:rPr>
          <w:i w:val="0"/>
          <w:noProof/>
          <w:sz w:val="28"/>
          <w:szCs w:val="28"/>
        </w:rPr>
        <w:t>4</w:t>
      </w:r>
      <w:r w:rsidRPr="00AD5357">
        <w:rPr>
          <w:i w:val="0"/>
          <w:noProof/>
          <w:sz w:val="28"/>
          <w:szCs w:val="28"/>
        </w:rPr>
        <w:t>.</w:t>
      </w:r>
      <w:r>
        <w:rPr>
          <w:i w:val="0"/>
          <w:noProof/>
          <w:sz w:val="28"/>
          <w:szCs w:val="28"/>
        </w:rPr>
        <w:t>2</w:t>
      </w:r>
      <w:r w:rsidRPr="00AD5357">
        <w:rPr>
          <w:i w:val="0"/>
          <w:noProof/>
          <w:sz w:val="28"/>
          <w:szCs w:val="28"/>
        </w:rPr>
        <w:t xml:space="preserve"> Качественные методы оценки.</w:t>
      </w:r>
      <w:r w:rsidRPr="00AD5357">
        <w:rPr>
          <w:i w:val="0"/>
          <w:noProof/>
          <w:sz w:val="28"/>
          <w:szCs w:val="28"/>
        </w:rPr>
        <w:tab/>
      </w:r>
    </w:p>
    <w:p w:rsidR="004C1726" w:rsidRPr="00AD5357" w:rsidRDefault="004C1726" w:rsidP="00D47885">
      <w:pPr>
        <w:pStyle w:val="11"/>
        <w:tabs>
          <w:tab w:val="right" w:leader="dot" w:pos="9621"/>
        </w:tabs>
        <w:rPr>
          <w:i w:val="0"/>
          <w:noProof/>
          <w:sz w:val="28"/>
          <w:szCs w:val="28"/>
        </w:rPr>
      </w:pPr>
      <w:r>
        <w:rPr>
          <w:i w:val="0"/>
          <w:noProof/>
          <w:sz w:val="28"/>
          <w:szCs w:val="28"/>
        </w:rPr>
        <w:t xml:space="preserve">    4</w:t>
      </w:r>
      <w:r w:rsidRPr="00AD5357">
        <w:rPr>
          <w:i w:val="0"/>
          <w:noProof/>
          <w:sz w:val="28"/>
          <w:szCs w:val="28"/>
        </w:rPr>
        <w:t>.</w:t>
      </w:r>
      <w:r>
        <w:rPr>
          <w:i w:val="0"/>
          <w:noProof/>
          <w:sz w:val="28"/>
          <w:szCs w:val="28"/>
        </w:rPr>
        <w:t>3</w:t>
      </w:r>
      <w:r w:rsidRPr="00AD5357">
        <w:rPr>
          <w:i w:val="0"/>
          <w:noProof/>
          <w:sz w:val="28"/>
          <w:szCs w:val="28"/>
        </w:rPr>
        <w:t xml:space="preserve"> Диагностическая система оценки</w:t>
      </w:r>
      <w:r w:rsidRPr="00AD5357">
        <w:rPr>
          <w:i w:val="0"/>
          <w:noProof/>
          <w:sz w:val="28"/>
          <w:szCs w:val="28"/>
        </w:rPr>
        <w:tab/>
      </w:r>
    </w:p>
    <w:p w:rsidR="004C1726" w:rsidRPr="00AD5357" w:rsidRDefault="004C1726" w:rsidP="00D47885">
      <w:pPr>
        <w:pStyle w:val="11"/>
        <w:tabs>
          <w:tab w:val="right" w:leader="dot" w:pos="9621"/>
        </w:tabs>
        <w:rPr>
          <w:i w:val="0"/>
          <w:noProof/>
          <w:sz w:val="28"/>
          <w:szCs w:val="28"/>
        </w:rPr>
      </w:pPr>
      <w:r w:rsidRPr="00AD5357">
        <w:rPr>
          <w:i w:val="0"/>
          <w:noProof/>
          <w:sz w:val="28"/>
          <w:szCs w:val="28"/>
        </w:rPr>
        <w:t>Заключение.</w:t>
      </w:r>
      <w:r w:rsidRPr="00AD5357">
        <w:rPr>
          <w:i w:val="0"/>
          <w:noProof/>
          <w:sz w:val="28"/>
          <w:szCs w:val="28"/>
        </w:rPr>
        <w:tab/>
      </w:r>
    </w:p>
    <w:p w:rsidR="004C1726" w:rsidRDefault="004C1726" w:rsidP="00D47885">
      <w:pPr>
        <w:pStyle w:val="11"/>
        <w:tabs>
          <w:tab w:val="right" w:leader="dot" w:pos="9621"/>
        </w:tabs>
        <w:rPr>
          <w:i w:val="0"/>
          <w:noProof/>
          <w:sz w:val="28"/>
          <w:szCs w:val="28"/>
        </w:rPr>
      </w:pPr>
      <w:r w:rsidRPr="00AD5357">
        <w:rPr>
          <w:i w:val="0"/>
          <w:noProof/>
          <w:sz w:val="28"/>
          <w:szCs w:val="28"/>
        </w:rPr>
        <w:t>Список используемой литературы.</w:t>
      </w:r>
    </w:p>
    <w:p w:rsidR="004C1726" w:rsidRPr="00AD5357" w:rsidRDefault="004C1726" w:rsidP="00D47885">
      <w:pPr>
        <w:pStyle w:val="11"/>
        <w:tabs>
          <w:tab w:val="right" w:leader="dot" w:pos="9621"/>
        </w:tabs>
        <w:rPr>
          <w:i w:val="0"/>
          <w:noProof/>
          <w:sz w:val="28"/>
          <w:szCs w:val="28"/>
        </w:rPr>
      </w:pPr>
      <w:r>
        <w:rPr>
          <w:i w:val="0"/>
          <w:noProof/>
          <w:sz w:val="28"/>
          <w:szCs w:val="28"/>
        </w:rPr>
        <w:t>Приложения.</w:t>
      </w:r>
      <w:r w:rsidRPr="00AD5357">
        <w:rPr>
          <w:i w:val="0"/>
          <w:noProof/>
          <w:sz w:val="28"/>
          <w:szCs w:val="28"/>
        </w:rPr>
        <w:tab/>
      </w:r>
    </w:p>
    <w:p w:rsidR="004C1726" w:rsidRDefault="004C1726" w:rsidP="00D47885">
      <w:pPr>
        <w:pStyle w:val="25"/>
        <w:rPr>
          <w:sz w:val="24"/>
          <w:szCs w:val="24"/>
        </w:rPr>
      </w:pPr>
      <w:r w:rsidRPr="00AD5357">
        <w:rPr>
          <w:i w:val="0"/>
          <w:sz w:val="28"/>
          <w:szCs w:val="28"/>
        </w:rPr>
        <w:fldChar w:fldCharType="end"/>
      </w:r>
    </w:p>
    <w:p w:rsidR="004C1726" w:rsidRPr="00AD5357" w:rsidRDefault="004C1726" w:rsidP="00D47885">
      <w:pPr>
        <w:pStyle w:val="1"/>
        <w:spacing w:line="240" w:lineRule="auto"/>
        <w:rPr>
          <w:i w:val="0"/>
        </w:rPr>
      </w:pPr>
      <w:bookmarkStart w:id="0" w:name="_Toc469151510"/>
      <w:r w:rsidRPr="00AD5357">
        <w:rPr>
          <w:i w:val="0"/>
        </w:rPr>
        <w:lastRenderedPageBreak/>
        <w:t xml:space="preserve"> </w:t>
      </w:r>
      <w:bookmarkStart w:id="1" w:name="_Toc480650853"/>
      <w:bookmarkStart w:id="2" w:name="_Toc480651272"/>
      <w:bookmarkStart w:id="3" w:name="_Toc480651390"/>
      <w:bookmarkStart w:id="4" w:name="_Toc480652368"/>
      <w:bookmarkStart w:id="5" w:name="_Toc480680572"/>
      <w:bookmarkStart w:id="6" w:name="_Toc481385011"/>
      <w:bookmarkStart w:id="7" w:name="_Toc481385630"/>
      <w:bookmarkStart w:id="8" w:name="_Toc481385717"/>
      <w:bookmarkStart w:id="9" w:name="_Toc481387331"/>
      <w:bookmarkStart w:id="10" w:name="_Toc481387576"/>
      <w:bookmarkStart w:id="11" w:name="_Toc481388458"/>
      <w:r w:rsidRPr="00AD5357">
        <w:rPr>
          <w:i w:val="0"/>
        </w:rPr>
        <w:t>Введение.</w:t>
      </w:r>
      <w:bookmarkEnd w:id="0"/>
      <w:bookmarkEnd w:id="1"/>
      <w:bookmarkEnd w:id="2"/>
      <w:bookmarkEnd w:id="3"/>
      <w:bookmarkEnd w:id="4"/>
      <w:bookmarkEnd w:id="5"/>
      <w:bookmarkEnd w:id="6"/>
      <w:bookmarkEnd w:id="7"/>
      <w:bookmarkEnd w:id="8"/>
      <w:bookmarkEnd w:id="9"/>
      <w:bookmarkEnd w:id="10"/>
      <w:bookmarkEnd w:id="11"/>
    </w:p>
    <w:p w:rsidR="004C1726" w:rsidRPr="00C63B4F" w:rsidRDefault="004C1726" w:rsidP="00D47885">
      <w:pPr>
        <w:pStyle w:val="3"/>
        <w:spacing w:line="240" w:lineRule="auto"/>
        <w:rPr>
          <w:sz w:val="28"/>
          <w:szCs w:val="28"/>
        </w:rPr>
      </w:pPr>
      <w:r w:rsidRPr="00C63B4F">
        <w:rPr>
          <w:sz w:val="28"/>
          <w:szCs w:val="28"/>
        </w:rPr>
        <w:t>Организации существуют для достижения стоящих перед ними целей. Степень реализации этих целей показывает насколько эффективно действует организация, т.е. насколько эффективно используются организационные ресурсы.</w:t>
      </w:r>
    </w:p>
    <w:p w:rsidR="004C1726" w:rsidRPr="00C63B4F" w:rsidRDefault="004C1726" w:rsidP="00D47885">
      <w:pPr>
        <w:widowControl/>
        <w:ind w:firstLine="567"/>
        <w:rPr>
          <w:snapToGrid w:val="0"/>
          <w:sz w:val="28"/>
          <w:szCs w:val="28"/>
        </w:rPr>
      </w:pPr>
      <w:r w:rsidRPr="00C63B4F">
        <w:rPr>
          <w:snapToGrid w:val="0"/>
          <w:sz w:val="28"/>
          <w:szCs w:val="28"/>
        </w:rPr>
        <w:t xml:space="preserve">Показатель прибыли позволяет оценить эффективность работы организации в целом, складывающейся из эффективности использования всех организационных ресурсов, в том числе каждого сотрудника. Естественно, что сотрудники неодинаково выполняют свои производственные обязанности - в любой организации или подразделении есть лидеры, аутсайдеры и середняки. Однако, чтобы провести эту градацию, необходимо иметь единую систему оценки эффективности выполнения каждым сотрудником своих должностных функций. </w:t>
      </w:r>
    </w:p>
    <w:p w:rsidR="004C1726" w:rsidRPr="00C63B4F" w:rsidRDefault="004C1726" w:rsidP="00D47885">
      <w:pPr>
        <w:widowControl/>
        <w:ind w:firstLine="567"/>
        <w:rPr>
          <w:snapToGrid w:val="0"/>
          <w:sz w:val="28"/>
          <w:szCs w:val="28"/>
        </w:rPr>
      </w:pPr>
      <w:r w:rsidRPr="00C63B4F">
        <w:rPr>
          <w:snapToGrid w:val="0"/>
          <w:sz w:val="28"/>
          <w:szCs w:val="28"/>
        </w:rPr>
        <w:t>Такая система повышает эффективность управления человеческими ресурсами организации через:</w:t>
      </w:r>
    </w:p>
    <w:p w:rsidR="004C1726" w:rsidRPr="00C63B4F" w:rsidRDefault="004C1726" w:rsidP="00D47885">
      <w:pPr>
        <w:widowControl/>
        <w:numPr>
          <w:ilvl w:val="0"/>
          <w:numId w:val="6"/>
        </w:numPr>
        <w:rPr>
          <w:snapToGrid w:val="0"/>
          <w:sz w:val="28"/>
          <w:szCs w:val="28"/>
        </w:rPr>
      </w:pPr>
      <w:r w:rsidRPr="00C63B4F">
        <w:rPr>
          <w:snapToGrid w:val="0"/>
          <w:sz w:val="28"/>
          <w:szCs w:val="28"/>
        </w:rPr>
        <w:t>положительное воздействие на мотивацию сотрудников. Обратная связь благотворно сказывается на мотивации работников, позволяет им скорректировать свое поведение на рабочем месте, и добиться повышения производительности.</w:t>
      </w:r>
    </w:p>
    <w:p w:rsidR="004C1726" w:rsidRPr="00C63B4F" w:rsidRDefault="004C1726" w:rsidP="00D47885">
      <w:pPr>
        <w:widowControl/>
        <w:numPr>
          <w:ilvl w:val="0"/>
          <w:numId w:val="6"/>
        </w:numPr>
        <w:rPr>
          <w:snapToGrid w:val="0"/>
          <w:sz w:val="28"/>
          <w:szCs w:val="28"/>
        </w:rPr>
      </w:pPr>
      <w:r w:rsidRPr="00C63B4F">
        <w:rPr>
          <w:snapToGrid w:val="0"/>
          <w:sz w:val="28"/>
          <w:szCs w:val="28"/>
        </w:rPr>
        <w:t>планирование профессионального обучения. Оценка персонала дает возможность определить пробелы в работе каждого сотрудника и предусмотреть меры по их устранению.</w:t>
      </w:r>
    </w:p>
    <w:p w:rsidR="004C1726" w:rsidRPr="00C63B4F" w:rsidRDefault="004C1726" w:rsidP="00D47885">
      <w:pPr>
        <w:widowControl/>
        <w:numPr>
          <w:ilvl w:val="0"/>
          <w:numId w:val="6"/>
        </w:numPr>
        <w:rPr>
          <w:snapToGrid w:val="0"/>
          <w:sz w:val="28"/>
          <w:szCs w:val="28"/>
        </w:rPr>
      </w:pPr>
      <w:r w:rsidRPr="00C63B4F">
        <w:rPr>
          <w:snapToGrid w:val="0"/>
          <w:sz w:val="28"/>
          <w:szCs w:val="28"/>
        </w:rPr>
        <w:t>планирование профессионального развития и карьеры. Оценка сотрудников выявляет их слабые и сильные профессиональные качества, что позволяет тщательно подготовить индивидуальные планы развития и эффективно спланировать карьеру.</w:t>
      </w:r>
    </w:p>
    <w:p w:rsidR="004C1726" w:rsidRPr="00C63B4F" w:rsidRDefault="004C1726" w:rsidP="00D47885">
      <w:pPr>
        <w:widowControl/>
        <w:numPr>
          <w:ilvl w:val="0"/>
          <w:numId w:val="6"/>
        </w:numPr>
        <w:rPr>
          <w:snapToGrid w:val="0"/>
          <w:sz w:val="28"/>
          <w:szCs w:val="28"/>
        </w:rPr>
      </w:pPr>
      <w:r w:rsidRPr="00C63B4F">
        <w:rPr>
          <w:snapToGrid w:val="0"/>
          <w:sz w:val="28"/>
          <w:szCs w:val="28"/>
        </w:rPr>
        <w:t>принятие решений о вознаграждении, продвижении, увольнении. Регулярная и систематическая оценка сотрудников предоставляет руководству организации информацию, необходимую для принятия обоснованных решений о повышении заработной платы (вознаграждение лучших сотрудников оказывает мотивирующее воздействие на них и их коллег), повышении в должности или увольнении.</w:t>
      </w:r>
    </w:p>
    <w:p w:rsidR="004C1726" w:rsidRPr="00C63B4F" w:rsidRDefault="004C1726" w:rsidP="00D47885">
      <w:pPr>
        <w:widowControl/>
        <w:ind w:firstLine="0"/>
        <w:rPr>
          <w:snapToGrid w:val="0"/>
          <w:sz w:val="28"/>
          <w:szCs w:val="28"/>
        </w:rPr>
      </w:pPr>
      <w:r w:rsidRPr="00C63B4F">
        <w:rPr>
          <w:snapToGrid w:val="0"/>
          <w:sz w:val="28"/>
          <w:szCs w:val="28"/>
        </w:rPr>
        <w:t>Названные выше преимущества не приходят в организацию автоматически в момент внедрения системы оценки. Они реализуются тогда, когда выполняется ряд дополнительных условий:</w:t>
      </w:r>
    </w:p>
    <w:p w:rsidR="004C1726" w:rsidRPr="00C63B4F" w:rsidRDefault="004C1726" w:rsidP="00D47885">
      <w:pPr>
        <w:widowControl/>
        <w:numPr>
          <w:ilvl w:val="0"/>
          <w:numId w:val="7"/>
        </w:numPr>
        <w:rPr>
          <w:snapToGrid w:val="0"/>
          <w:sz w:val="28"/>
          <w:szCs w:val="28"/>
        </w:rPr>
      </w:pPr>
      <w:r w:rsidRPr="00C63B4F">
        <w:rPr>
          <w:snapToGrid w:val="0"/>
          <w:sz w:val="28"/>
          <w:szCs w:val="28"/>
        </w:rPr>
        <w:t xml:space="preserve">Во-первых, система оценки и, самое главное, фактическая оценка работы сотрудников должны быть максимально объективны и восприниматься сотрудниками как объективные. Для придания объективности системе оценки ее критерии должны быть открытыми и понятными сотрудникам. </w:t>
      </w:r>
    </w:p>
    <w:p w:rsidR="004C1726" w:rsidRPr="00C63B4F" w:rsidRDefault="004C1726" w:rsidP="00D47885">
      <w:pPr>
        <w:widowControl/>
        <w:numPr>
          <w:ilvl w:val="0"/>
          <w:numId w:val="7"/>
        </w:numPr>
        <w:rPr>
          <w:snapToGrid w:val="0"/>
          <w:sz w:val="28"/>
          <w:szCs w:val="28"/>
        </w:rPr>
      </w:pPr>
      <w:r w:rsidRPr="00C63B4F">
        <w:rPr>
          <w:snapToGrid w:val="0"/>
          <w:sz w:val="28"/>
          <w:szCs w:val="28"/>
        </w:rPr>
        <w:t>Во-вторых, результаты оценки должны быть конфиденциальными, т.е. известными только сотруднику, его руководителю, отделу человеческих ресурсов. Обнародование результатов создает напряженность в организации, способствует антагонизму между руководителями и подчиненными, отвлекает сотрудников от подготовки и реализации плана устранения недостатков.</w:t>
      </w:r>
    </w:p>
    <w:p w:rsidR="004C1726" w:rsidRPr="00C63B4F" w:rsidRDefault="004C1726" w:rsidP="00D47885">
      <w:pPr>
        <w:widowControl/>
        <w:numPr>
          <w:ilvl w:val="0"/>
          <w:numId w:val="7"/>
        </w:numPr>
        <w:rPr>
          <w:snapToGrid w:val="0"/>
          <w:sz w:val="28"/>
          <w:szCs w:val="28"/>
        </w:rPr>
      </w:pPr>
      <w:r w:rsidRPr="00C63B4F">
        <w:rPr>
          <w:snapToGrid w:val="0"/>
          <w:sz w:val="28"/>
          <w:szCs w:val="28"/>
        </w:rPr>
        <w:t>Принятие сотрудниками системы оценки и их активное участие в процессе оценки также являются условием ее эффективного функционирования.</w:t>
      </w:r>
    </w:p>
    <w:p w:rsidR="004C1726" w:rsidRPr="00C63B4F" w:rsidRDefault="004C1726" w:rsidP="00D47885">
      <w:pPr>
        <w:widowControl/>
        <w:ind w:firstLine="567"/>
        <w:rPr>
          <w:snapToGrid w:val="0"/>
          <w:sz w:val="28"/>
          <w:szCs w:val="28"/>
        </w:rPr>
      </w:pPr>
      <w:r w:rsidRPr="00C63B4F">
        <w:rPr>
          <w:snapToGrid w:val="0"/>
          <w:sz w:val="28"/>
          <w:szCs w:val="28"/>
        </w:rPr>
        <w:t xml:space="preserve">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w:t>
      </w:r>
    </w:p>
    <w:p w:rsidR="004C1726" w:rsidRPr="00C63B4F" w:rsidRDefault="004C1726" w:rsidP="00D47885">
      <w:pPr>
        <w:pStyle w:val="3"/>
        <w:widowControl/>
        <w:spacing w:line="240" w:lineRule="auto"/>
        <w:rPr>
          <w:sz w:val="28"/>
          <w:szCs w:val="28"/>
        </w:rPr>
      </w:pPr>
      <w:r w:rsidRPr="00C63B4F">
        <w:rPr>
          <w:sz w:val="28"/>
          <w:szCs w:val="28"/>
        </w:rPr>
        <w:t>Однако наиболее распространенной является система аттестации персонала.</w:t>
      </w:r>
    </w:p>
    <w:p w:rsidR="004C1726" w:rsidRPr="00AD5357" w:rsidRDefault="004C1726" w:rsidP="00D47885">
      <w:pPr>
        <w:pStyle w:val="1"/>
        <w:rPr>
          <w:i w:val="0"/>
        </w:rPr>
      </w:pPr>
      <w:bookmarkStart w:id="12" w:name="_Toc469151514"/>
      <w:bookmarkStart w:id="13" w:name="_Toc480650854"/>
      <w:bookmarkStart w:id="14" w:name="_Toc480651273"/>
      <w:bookmarkStart w:id="15" w:name="_Toc480651391"/>
      <w:bookmarkStart w:id="16" w:name="_Toc480652369"/>
      <w:bookmarkStart w:id="17" w:name="_Toc480680573"/>
      <w:bookmarkStart w:id="18" w:name="_Toc481385012"/>
      <w:bookmarkStart w:id="19" w:name="_Toc481385631"/>
      <w:bookmarkStart w:id="20" w:name="_Toc481387332"/>
      <w:bookmarkStart w:id="21" w:name="_Toc481388459"/>
      <w:r w:rsidRPr="00AD5357">
        <w:rPr>
          <w:i w:val="0"/>
        </w:rPr>
        <w:t xml:space="preserve">1. </w:t>
      </w:r>
      <w:bookmarkEnd w:id="12"/>
      <w:r w:rsidRPr="00AD5357">
        <w:rPr>
          <w:i w:val="0"/>
        </w:rPr>
        <w:t>Общие подходы к аттестации сотрудников</w:t>
      </w:r>
      <w:bookmarkEnd w:id="13"/>
      <w:bookmarkEnd w:id="14"/>
      <w:bookmarkEnd w:id="15"/>
      <w:bookmarkEnd w:id="16"/>
      <w:bookmarkEnd w:id="17"/>
      <w:bookmarkEnd w:id="18"/>
      <w:bookmarkEnd w:id="19"/>
      <w:bookmarkEnd w:id="20"/>
      <w:bookmarkEnd w:id="21"/>
    </w:p>
    <w:p w:rsidR="004C1726" w:rsidRPr="00C63B4F" w:rsidRDefault="004C1726" w:rsidP="00D47885">
      <w:pPr>
        <w:widowControl/>
        <w:ind w:firstLine="720"/>
        <w:rPr>
          <w:sz w:val="28"/>
          <w:szCs w:val="28"/>
        </w:rPr>
      </w:pPr>
      <w:r w:rsidRPr="00C63B4F">
        <w:rPr>
          <w:b/>
          <w:bCs/>
          <w:i/>
          <w:iCs/>
          <w:sz w:val="28"/>
          <w:szCs w:val="28"/>
        </w:rPr>
        <w:t>Аттестация</w:t>
      </w:r>
      <w:r w:rsidRPr="00C63B4F">
        <w:rPr>
          <w:sz w:val="28"/>
          <w:szCs w:val="28"/>
        </w:rPr>
        <w:t xml:space="preserve"> представляет собой процесс оценки эффективности выполнения сотрудником своих должностных обязанностей, осуществляемой его непосредственным руководителем. Аттестация включает в себя несколько этапов : определение даты аттестации , подготовка сотрудника и руководителя, аттестационное собеседование  и заполнение формы.</w:t>
      </w:r>
    </w:p>
    <w:p w:rsidR="004C1726" w:rsidRPr="00C63B4F" w:rsidRDefault="004C1726" w:rsidP="00D47885">
      <w:pPr>
        <w:widowControl/>
        <w:ind w:firstLine="720"/>
        <w:rPr>
          <w:sz w:val="28"/>
          <w:szCs w:val="28"/>
        </w:rPr>
      </w:pPr>
      <w:r w:rsidRPr="00C63B4F">
        <w:rPr>
          <w:b/>
          <w:bCs/>
          <w:i/>
          <w:iCs/>
          <w:sz w:val="28"/>
          <w:szCs w:val="28"/>
        </w:rPr>
        <w:t>Личный план сотрудника</w:t>
      </w:r>
      <w:r w:rsidRPr="00C63B4F">
        <w:rPr>
          <w:sz w:val="28"/>
          <w:szCs w:val="28"/>
        </w:rPr>
        <w:t>. Одним из результатов аттестационного собеседования является утверждение личного плана сотрудника на следующий аттестационный период. Основное назначение плана - выработка "рецепта" для повышения эффективности работы сотрудника. Существует несколько форм таких планов, хотя наиболее распространенными (и взаимодополняющими) в настоящее время являются индивидуальный план развития и личные цели.</w:t>
      </w:r>
    </w:p>
    <w:p w:rsidR="004C1726" w:rsidRPr="00C63B4F" w:rsidRDefault="004C1726" w:rsidP="00D47885">
      <w:pPr>
        <w:widowControl/>
        <w:ind w:firstLine="720"/>
        <w:rPr>
          <w:sz w:val="28"/>
          <w:szCs w:val="28"/>
        </w:rPr>
      </w:pPr>
      <w:r w:rsidRPr="00C63B4F">
        <w:rPr>
          <w:b/>
          <w:bCs/>
          <w:i/>
          <w:iCs/>
          <w:sz w:val="28"/>
          <w:szCs w:val="28"/>
        </w:rPr>
        <w:t>Индивидуальный план развития</w:t>
      </w:r>
      <w:r w:rsidRPr="00C63B4F">
        <w:rPr>
          <w:sz w:val="28"/>
          <w:szCs w:val="28"/>
        </w:rPr>
        <w:t xml:space="preserve"> (рис.1) представляет собой самооценку сотрудника (применительно к занимаемой им должности), его видение того, как он мог бы улучшить результаты своей профессиональной деятельности и мероприятия, которые могли бы помочь ему в самосовершенствовании. Часто индивидуальный план содержит пункт о долгосрочном профессиональном развитии сотрудника, т.е. развитии его карьеры.</w:t>
      </w:r>
    </w:p>
    <w:tbl>
      <w:tblPr>
        <w:tblW w:w="0" w:type="auto"/>
        <w:jc w:val="center"/>
        <w:tblLayout w:type="fixed"/>
        <w:tblLook w:val="0000" w:firstRow="0" w:lastRow="0" w:firstColumn="0" w:lastColumn="0" w:noHBand="0" w:noVBand="0"/>
      </w:tblPr>
      <w:tblGrid>
        <w:gridCol w:w="5778"/>
        <w:gridCol w:w="2627"/>
      </w:tblGrid>
      <w:tr w:rsidR="004C1726" w:rsidTr="00F45F34">
        <w:trPr>
          <w:jc w:val="center"/>
        </w:trPr>
        <w:tc>
          <w:tcPr>
            <w:tcW w:w="5778" w:type="dxa"/>
            <w:tcBorders>
              <w:top w:val="single" w:sz="4" w:space="0" w:color="auto"/>
              <w:left w:val="single" w:sz="4" w:space="0" w:color="auto"/>
              <w:bottom w:val="nil"/>
              <w:right w:val="nil"/>
            </w:tcBorders>
          </w:tcPr>
          <w:p w:rsidR="004C1726" w:rsidRDefault="004C1726" w:rsidP="00F45F34">
            <w:pPr>
              <w:widowControl/>
              <w:ind w:firstLine="0"/>
            </w:pPr>
            <w:r>
              <w:t>Ф.И.О._________________</w:t>
            </w:r>
          </w:p>
        </w:tc>
        <w:tc>
          <w:tcPr>
            <w:tcW w:w="2627" w:type="dxa"/>
            <w:tcBorders>
              <w:top w:val="single" w:sz="4" w:space="0" w:color="auto"/>
              <w:left w:val="nil"/>
              <w:bottom w:val="nil"/>
              <w:right w:val="single" w:sz="4" w:space="0" w:color="auto"/>
            </w:tcBorders>
          </w:tcPr>
          <w:p w:rsidR="004C1726" w:rsidRDefault="004C1726" w:rsidP="00F45F34">
            <w:pPr>
              <w:widowControl/>
              <w:ind w:firstLine="0"/>
            </w:pPr>
          </w:p>
        </w:tc>
      </w:tr>
      <w:tr w:rsidR="004C1726" w:rsidTr="00F45F34">
        <w:trPr>
          <w:jc w:val="center"/>
        </w:trPr>
        <w:tc>
          <w:tcPr>
            <w:tcW w:w="5778" w:type="dxa"/>
            <w:tcBorders>
              <w:top w:val="nil"/>
              <w:left w:val="single" w:sz="4" w:space="0" w:color="auto"/>
              <w:bottom w:val="nil"/>
              <w:right w:val="nil"/>
            </w:tcBorders>
          </w:tcPr>
          <w:p w:rsidR="004C1726" w:rsidRDefault="004C1726" w:rsidP="00F45F34">
            <w:pPr>
              <w:widowControl/>
              <w:ind w:firstLine="0"/>
              <w:jc w:val="center"/>
            </w:pPr>
            <w:r>
              <w:t>Должность:_____________</w:t>
            </w:r>
          </w:p>
        </w:tc>
        <w:tc>
          <w:tcPr>
            <w:tcW w:w="2627" w:type="dxa"/>
            <w:tcBorders>
              <w:top w:val="nil"/>
              <w:left w:val="nil"/>
              <w:bottom w:val="nil"/>
              <w:right w:val="single" w:sz="4" w:space="0" w:color="auto"/>
            </w:tcBorders>
          </w:tcPr>
          <w:p w:rsidR="004C1726" w:rsidRDefault="004C1726" w:rsidP="00F45F34">
            <w:pPr>
              <w:widowControl/>
              <w:ind w:firstLine="0"/>
              <w:jc w:val="center"/>
            </w:pPr>
            <w:r>
              <w:t>Подразделение:_______________</w:t>
            </w:r>
          </w:p>
        </w:tc>
      </w:tr>
      <w:tr w:rsidR="004C1726" w:rsidTr="00F45F34">
        <w:trPr>
          <w:cantSplit/>
          <w:jc w:val="center"/>
        </w:trPr>
        <w:tc>
          <w:tcPr>
            <w:tcW w:w="8405" w:type="dxa"/>
            <w:gridSpan w:val="2"/>
            <w:tcBorders>
              <w:top w:val="nil"/>
              <w:left w:val="single" w:sz="4" w:space="0" w:color="auto"/>
              <w:bottom w:val="single" w:sz="4" w:space="0" w:color="auto"/>
              <w:right w:val="single" w:sz="4" w:space="0" w:color="auto"/>
            </w:tcBorders>
          </w:tcPr>
          <w:p w:rsidR="004C1726" w:rsidRDefault="004C1726" w:rsidP="00F45F34">
            <w:pPr>
              <w:widowControl/>
              <w:ind w:firstLine="0"/>
              <w:rPr>
                <w:u w:val="single"/>
              </w:rPr>
            </w:pPr>
          </w:p>
          <w:p w:rsidR="004C1726" w:rsidRDefault="004C1726" w:rsidP="00F45F34">
            <w:pPr>
              <w:widowControl/>
              <w:numPr>
                <w:ilvl w:val="0"/>
                <w:numId w:val="9"/>
              </w:numPr>
              <w:rPr>
                <w:u w:val="single"/>
              </w:rPr>
            </w:pPr>
            <w:r>
              <w:rPr>
                <w:u w:val="single"/>
              </w:rPr>
              <w:t>Самооценка применительно к занимаемой должности:</w:t>
            </w:r>
          </w:p>
          <w:p w:rsidR="004C1726" w:rsidRDefault="004C1726" w:rsidP="00F45F34">
            <w:pPr>
              <w:widowControl/>
              <w:ind w:firstLine="0"/>
            </w:pPr>
            <w:r>
              <w:t>а) Каковы Ваши сильные стороны ?</w:t>
            </w:r>
          </w:p>
          <w:p w:rsidR="004C1726" w:rsidRDefault="004C1726" w:rsidP="00F45F34">
            <w:pPr>
              <w:widowControl/>
              <w:ind w:firstLine="0"/>
            </w:pPr>
          </w:p>
          <w:p w:rsidR="004C1726" w:rsidRDefault="004C1726" w:rsidP="00F45F34">
            <w:pPr>
              <w:widowControl/>
              <w:ind w:firstLine="0"/>
            </w:pPr>
            <w:r>
              <w:t>б) В чем вам нужно совершенствоваться ?</w:t>
            </w:r>
          </w:p>
          <w:p w:rsidR="004C1726" w:rsidRDefault="004C1726" w:rsidP="00F45F34">
            <w:pPr>
              <w:widowControl/>
              <w:ind w:firstLine="0"/>
            </w:pPr>
          </w:p>
          <w:p w:rsidR="004C1726" w:rsidRDefault="004C1726" w:rsidP="00F45F34">
            <w:pPr>
              <w:widowControl/>
              <w:numPr>
                <w:ilvl w:val="0"/>
                <w:numId w:val="9"/>
              </w:numPr>
            </w:pPr>
            <w:r>
              <w:rPr>
                <w:u w:val="single"/>
              </w:rPr>
              <w:t>План совершенствования</w:t>
            </w:r>
            <w:r>
              <w:t>:</w:t>
            </w:r>
          </w:p>
          <w:p w:rsidR="004C1726" w:rsidRDefault="004C1726" w:rsidP="00F45F34">
            <w:pPr>
              <w:widowControl/>
              <w:ind w:firstLine="0"/>
            </w:pPr>
            <w:r>
              <w:t>а) Каким образом Вы могли бы улучшить свои результаты в данных областях?</w:t>
            </w:r>
          </w:p>
          <w:p w:rsidR="004C1726" w:rsidRDefault="004C1726" w:rsidP="00F45F34">
            <w:pPr>
              <w:widowControl/>
              <w:ind w:firstLine="0"/>
            </w:pPr>
          </w:p>
          <w:p w:rsidR="004C1726" w:rsidRDefault="004C1726" w:rsidP="00F45F34">
            <w:pPr>
              <w:widowControl/>
              <w:ind w:firstLine="0"/>
            </w:pPr>
            <w:r>
              <w:t>б) Какое обучение могло бы Вам в этом помочь?</w:t>
            </w:r>
          </w:p>
          <w:p w:rsidR="004C1726" w:rsidRDefault="004C1726" w:rsidP="00F45F34">
            <w:pPr>
              <w:widowControl/>
              <w:ind w:firstLine="0"/>
            </w:pPr>
          </w:p>
        </w:tc>
      </w:tr>
    </w:tbl>
    <w:p w:rsidR="004C1726" w:rsidRPr="00C63B4F" w:rsidRDefault="004C1726" w:rsidP="00D47885">
      <w:pPr>
        <w:widowControl/>
        <w:ind w:firstLine="0"/>
        <w:jc w:val="center"/>
        <w:rPr>
          <w:b/>
          <w:bCs/>
          <w:sz w:val="28"/>
          <w:szCs w:val="28"/>
        </w:rPr>
      </w:pPr>
      <w:r w:rsidRPr="00C63B4F">
        <w:rPr>
          <w:b/>
          <w:bCs/>
          <w:sz w:val="28"/>
          <w:szCs w:val="28"/>
        </w:rPr>
        <w:t>Рис.1. Индивидуальный план развития</w:t>
      </w:r>
    </w:p>
    <w:p w:rsidR="004C1726" w:rsidRPr="00C63B4F" w:rsidRDefault="004C1726" w:rsidP="00D47885">
      <w:pPr>
        <w:widowControl/>
        <w:ind w:firstLine="0"/>
        <w:rPr>
          <w:sz w:val="28"/>
          <w:szCs w:val="28"/>
        </w:rPr>
      </w:pPr>
      <w:r w:rsidRPr="00C63B4F">
        <w:rPr>
          <w:b/>
          <w:bCs/>
          <w:i/>
          <w:iCs/>
          <w:sz w:val="28"/>
          <w:szCs w:val="28"/>
        </w:rPr>
        <w:t xml:space="preserve">Личные цели </w:t>
      </w:r>
      <w:r w:rsidRPr="00C63B4F">
        <w:rPr>
          <w:sz w:val="28"/>
          <w:szCs w:val="28"/>
        </w:rPr>
        <w:t xml:space="preserve">- это ограниченный набор ключевых задач для сотрудника на аттестационный период. Установление личных целей является элементом системы </w:t>
      </w:r>
      <w:r w:rsidRPr="00C63B4F">
        <w:rPr>
          <w:i/>
          <w:iCs/>
          <w:sz w:val="28"/>
          <w:szCs w:val="28"/>
        </w:rPr>
        <w:t>управления посредством установки целей</w:t>
      </w:r>
      <w:r w:rsidRPr="00C63B4F">
        <w:rPr>
          <w:sz w:val="28"/>
          <w:szCs w:val="28"/>
        </w:rPr>
        <w:t xml:space="preserve"> (МВО в английском сокращении). Включаемые в личный план цели должны быть конкретными, поддающимися измерению, напряженными и связанными с задачами, стоящими перед организацией в целом и подразделением, в котором работает сотрудник. Для того чтобы достичь этого, цели, намеченные работником, обсуждаются им с руководителем. Результатом такого обсуждения является согласованный личный план сотрудника, которым он руководствуется в течение аттестационного периода.</w:t>
      </w:r>
    </w:p>
    <w:p w:rsidR="004C1726" w:rsidRPr="00C63B4F" w:rsidRDefault="004C1726" w:rsidP="00D47885">
      <w:pPr>
        <w:widowControl/>
        <w:ind w:firstLine="720"/>
        <w:rPr>
          <w:sz w:val="28"/>
          <w:szCs w:val="28"/>
        </w:rPr>
      </w:pPr>
      <w:r w:rsidRPr="00C63B4F">
        <w:rPr>
          <w:sz w:val="28"/>
          <w:szCs w:val="28"/>
        </w:rPr>
        <w:t>Для проведения аттестации многие организации используют сегодня и индивидуальные планы развития, и личные цели. Первое дает возможность спланировать и оценить профессиональное развитие и рост работника, второе устанавливает конкретные профессиональные задачи и предоставляет инструмент оценки их выполнения.</w:t>
      </w:r>
    </w:p>
    <w:p w:rsidR="004C1726" w:rsidRDefault="004C1726" w:rsidP="00D47885">
      <w:pPr>
        <w:widowControl/>
        <w:ind w:firstLine="720"/>
        <w:rPr>
          <w:sz w:val="28"/>
          <w:szCs w:val="28"/>
        </w:rPr>
      </w:pPr>
      <w:r w:rsidRPr="00C63B4F">
        <w:rPr>
          <w:b/>
          <w:bCs/>
          <w:i/>
          <w:iCs/>
          <w:sz w:val="28"/>
          <w:szCs w:val="28"/>
        </w:rPr>
        <w:t>Текущий контроль.</w:t>
      </w:r>
      <w:r w:rsidRPr="00C63B4F">
        <w:rPr>
          <w:sz w:val="28"/>
          <w:szCs w:val="28"/>
        </w:rPr>
        <w:t xml:space="preserve"> В течение всего аттестационного периода руководитель осуществляет контроль за работой сотрудника, в том числе за выполнением индивидуального плана. Для этих целей руководитель может использовать специальную форму регистрации достижений, позволяющую более объективно аттестовать сотрудника в конце периода и лучше подготовиться к аттестационному собеседованию.</w:t>
      </w:r>
    </w:p>
    <w:p w:rsidR="004C1726" w:rsidRDefault="004C1726" w:rsidP="00D47885">
      <w:pPr>
        <w:widowControl/>
        <w:ind w:firstLine="720"/>
        <w:rPr>
          <w:sz w:val="28"/>
          <w:szCs w:val="28"/>
        </w:rPr>
      </w:pPr>
    </w:p>
    <w:p w:rsidR="004C1726" w:rsidRDefault="004C1726" w:rsidP="00D47885">
      <w:pPr>
        <w:widowControl/>
        <w:ind w:firstLine="720"/>
        <w:rPr>
          <w:sz w:val="28"/>
          <w:szCs w:val="28"/>
        </w:rPr>
      </w:pPr>
    </w:p>
    <w:p w:rsidR="004C1726" w:rsidRPr="00C63B4F" w:rsidRDefault="004C1726" w:rsidP="00D47885">
      <w:pPr>
        <w:widowControl/>
        <w:ind w:firstLine="720"/>
        <w:rPr>
          <w:sz w:val="28"/>
          <w:szCs w:val="28"/>
        </w:rPr>
      </w:pPr>
    </w:p>
    <w:tbl>
      <w:tblPr>
        <w:tblW w:w="0" w:type="auto"/>
        <w:tblInd w:w="1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9"/>
        <w:gridCol w:w="3553"/>
        <w:gridCol w:w="2841"/>
      </w:tblGrid>
      <w:tr w:rsidR="004C1726" w:rsidTr="00F45F34">
        <w:trPr>
          <w:cantSplit/>
          <w:trHeight w:val="1526"/>
        </w:trPr>
        <w:tc>
          <w:tcPr>
            <w:tcW w:w="5082" w:type="dxa"/>
            <w:gridSpan w:val="2"/>
            <w:tcBorders>
              <w:top w:val="single" w:sz="4" w:space="0" w:color="auto"/>
              <w:bottom w:val="nil"/>
              <w:right w:val="nil"/>
            </w:tcBorders>
          </w:tcPr>
          <w:p w:rsidR="004C1726" w:rsidRDefault="004C1726" w:rsidP="00F45F34">
            <w:pPr>
              <w:pStyle w:val="FR3"/>
              <w:spacing w:line="360" w:lineRule="auto"/>
              <w:ind w:firstLine="0"/>
              <w:jc w:val="left"/>
              <w:rPr>
                <w:rFonts w:ascii="Times New Roman" w:hAnsi="Times New Roman" w:cs="Times New Roman"/>
                <w:sz w:val="20"/>
                <w:szCs w:val="20"/>
              </w:rPr>
            </w:pPr>
          </w:p>
          <w:p w:rsidR="004C1726" w:rsidRDefault="004C1726" w:rsidP="00F45F34">
            <w:pPr>
              <w:pStyle w:val="FR3"/>
              <w:spacing w:line="360" w:lineRule="auto"/>
              <w:ind w:firstLine="0"/>
              <w:jc w:val="left"/>
              <w:rPr>
                <w:rFonts w:ascii="Times New Roman" w:hAnsi="Times New Roman" w:cs="Times New Roman"/>
                <w:sz w:val="20"/>
                <w:szCs w:val="20"/>
              </w:rPr>
            </w:pPr>
            <w:r>
              <w:rPr>
                <w:rFonts w:ascii="Times New Roman" w:hAnsi="Times New Roman" w:cs="Times New Roman"/>
                <w:sz w:val="20"/>
                <w:szCs w:val="20"/>
              </w:rPr>
              <w:t>Ф.И.О. сотрудника_______________________</w:t>
            </w:r>
          </w:p>
          <w:p w:rsidR="004C1726" w:rsidRDefault="004C1726" w:rsidP="00F45F34">
            <w:pPr>
              <w:pStyle w:val="FR3"/>
              <w:spacing w:line="360" w:lineRule="auto"/>
              <w:ind w:firstLine="0"/>
              <w:jc w:val="left"/>
              <w:rPr>
                <w:rFonts w:ascii="Times New Roman" w:hAnsi="Times New Roman" w:cs="Times New Roman"/>
                <w:sz w:val="20"/>
                <w:szCs w:val="20"/>
              </w:rPr>
            </w:pPr>
            <w:r>
              <w:rPr>
                <w:rFonts w:ascii="Times New Roman" w:hAnsi="Times New Roman" w:cs="Times New Roman"/>
                <w:sz w:val="20"/>
                <w:szCs w:val="20"/>
              </w:rPr>
              <w:t>Период аттестации ______ - ______</w:t>
            </w:r>
          </w:p>
        </w:tc>
        <w:tc>
          <w:tcPr>
            <w:tcW w:w="2841" w:type="dxa"/>
            <w:tcBorders>
              <w:top w:val="single" w:sz="4" w:space="0" w:color="auto"/>
              <w:left w:val="nil"/>
              <w:bottom w:val="nil"/>
            </w:tcBorders>
          </w:tcPr>
          <w:p w:rsidR="004C1726" w:rsidRDefault="004C1726" w:rsidP="00F45F34">
            <w:pPr>
              <w:pStyle w:val="FR3"/>
              <w:spacing w:line="360" w:lineRule="auto"/>
              <w:ind w:firstLine="0"/>
              <w:jc w:val="center"/>
              <w:rPr>
                <w:rFonts w:ascii="Times New Roman" w:hAnsi="Times New Roman" w:cs="Times New Roman"/>
                <w:sz w:val="20"/>
                <w:szCs w:val="20"/>
              </w:rPr>
            </w:pPr>
          </w:p>
        </w:tc>
      </w:tr>
      <w:tr w:rsidR="004C1726" w:rsidTr="00F45F34">
        <w:trPr>
          <w:trHeight w:val="730"/>
        </w:trPr>
        <w:tc>
          <w:tcPr>
            <w:tcW w:w="1529" w:type="dxa"/>
            <w:tcBorders>
              <w:top w:val="single" w:sz="4" w:space="0" w:color="auto"/>
              <w:bottom w:val="single" w:sz="4" w:space="0" w:color="auto"/>
              <w:right w:val="single" w:sz="4" w:space="0" w:color="auto"/>
            </w:tcBorders>
          </w:tcPr>
          <w:p w:rsidR="004C1726" w:rsidRDefault="004C1726" w:rsidP="00F45F34">
            <w:pPr>
              <w:pStyle w:val="FR3"/>
              <w:spacing w:line="360" w:lineRule="auto"/>
              <w:ind w:firstLine="0"/>
              <w:jc w:val="center"/>
              <w:rPr>
                <w:rFonts w:ascii="Times New Roman" w:hAnsi="Times New Roman" w:cs="Times New Roman"/>
                <w:sz w:val="20"/>
                <w:szCs w:val="20"/>
              </w:rPr>
            </w:pPr>
            <w:r>
              <w:rPr>
                <w:rFonts w:ascii="Times New Roman" w:hAnsi="Times New Roman" w:cs="Times New Roman"/>
                <w:sz w:val="20"/>
                <w:szCs w:val="20"/>
              </w:rPr>
              <w:t>Дата</w:t>
            </w:r>
          </w:p>
        </w:tc>
        <w:tc>
          <w:tcPr>
            <w:tcW w:w="3553" w:type="dxa"/>
            <w:tcBorders>
              <w:top w:val="single" w:sz="4" w:space="0" w:color="auto"/>
              <w:left w:val="single" w:sz="4" w:space="0" w:color="auto"/>
              <w:bottom w:val="single" w:sz="4" w:space="0" w:color="auto"/>
              <w:right w:val="single" w:sz="4" w:space="0" w:color="auto"/>
            </w:tcBorders>
          </w:tcPr>
          <w:p w:rsidR="004C1726" w:rsidRDefault="004C1726" w:rsidP="00F45F34">
            <w:pPr>
              <w:pStyle w:val="FR3"/>
              <w:spacing w:line="360" w:lineRule="auto"/>
              <w:ind w:firstLine="0"/>
              <w:jc w:val="center"/>
              <w:rPr>
                <w:rFonts w:ascii="Times New Roman" w:hAnsi="Times New Roman" w:cs="Times New Roman"/>
                <w:sz w:val="20"/>
                <w:szCs w:val="20"/>
              </w:rPr>
            </w:pPr>
            <w:r>
              <w:rPr>
                <w:rFonts w:ascii="Times New Roman" w:hAnsi="Times New Roman" w:cs="Times New Roman"/>
                <w:sz w:val="20"/>
                <w:szCs w:val="20"/>
              </w:rPr>
              <w:t>Цель</w:t>
            </w:r>
          </w:p>
        </w:tc>
        <w:tc>
          <w:tcPr>
            <w:tcW w:w="2841" w:type="dxa"/>
            <w:tcBorders>
              <w:top w:val="single" w:sz="4" w:space="0" w:color="auto"/>
              <w:left w:val="single" w:sz="4" w:space="0" w:color="auto"/>
              <w:bottom w:val="single" w:sz="4" w:space="0" w:color="auto"/>
            </w:tcBorders>
          </w:tcPr>
          <w:p w:rsidR="004C1726" w:rsidRDefault="004C1726" w:rsidP="00F45F34">
            <w:pPr>
              <w:pStyle w:val="FR3"/>
              <w:spacing w:line="360" w:lineRule="auto"/>
              <w:ind w:firstLine="0"/>
              <w:jc w:val="center"/>
              <w:rPr>
                <w:rFonts w:ascii="Times New Roman" w:hAnsi="Times New Roman" w:cs="Times New Roman"/>
                <w:sz w:val="20"/>
                <w:szCs w:val="20"/>
              </w:rPr>
            </w:pPr>
            <w:r>
              <w:rPr>
                <w:rFonts w:ascii="Times New Roman" w:hAnsi="Times New Roman" w:cs="Times New Roman"/>
                <w:sz w:val="20"/>
                <w:szCs w:val="20"/>
              </w:rPr>
              <w:t>Событие</w:t>
            </w:r>
          </w:p>
        </w:tc>
      </w:tr>
      <w:tr w:rsidR="004C1726" w:rsidTr="00F45F34">
        <w:trPr>
          <w:trHeight w:val="752"/>
        </w:trPr>
        <w:tc>
          <w:tcPr>
            <w:tcW w:w="1529" w:type="dxa"/>
            <w:tcBorders>
              <w:top w:val="single" w:sz="4" w:space="0" w:color="auto"/>
              <w:bottom w:val="single" w:sz="4" w:space="0" w:color="auto"/>
              <w:right w:val="single" w:sz="4" w:space="0" w:color="auto"/>
            </w:tcBorders>
          </w:tcPr>
          <w:p w:rsidR="004C1726" w:rsidRDefault="004C1726" w:rsidP="00F45F34">
            <w:pPr>
              <w:pStyle w:val="FR3"/>
              <w:spacing w:line="360" w:lineRule="auto"/>
              <w:ind w:firstLine="0"/>
              <w:jc w:val="center"/>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4C1726" w:rsidRDefault="004C1726" w:rsidP="00F45F34">
            <w:pPr>
              <w:pStyle w:val="FR3"/>
              <w:spacing w:line="360" w:lineRule="auto"/>
              <w:ind w:firstLine="0"/>
              <w:jc w:val="center"/>
              <w:rPr>
                <w:rFonts w:ascii="Times New Roman" w:hAnsi="Times New Roman" w:cs="Times New Roman"/>
                <w:sz w:val="20"/>
                <w:szCs w:val="20"/>
              </w:rPr>
            </w:pPr>
          </w:p>
        </w:tc>
        <w:tc>
          <w:tcPr>
            <w:tcW w:w="2841" w:type="dxa"/>
            <w:tcBorders>
              <w:top w:val="single" w:sz="4" w:space="0" w:color="auto"/>
              <w:left w:val="single" w:sz="4" w:space="0" w:color="auto"/>
              <w:bottom w:val="single" w:sz="4" w:space="0" w:color="auto"/>
            </w:tcBorders>
          </w:tcPr>
          <w:p w:rsidR="004C1726" w:rsidRDefault="004C1726" w:rsidP="00F45F34">
            <w:pPr>
              <w:pStyle w:val="FR3"/>
              <w:spacing w:line="360" w:lineRule="auto"/>
              <w:ind w:firstLine="0"/>
              <w:jc w:val="center"/>
              <w:rPr>
                <w:rFonts w:ascii="Times New Roman" w:hAnsi="Times New Roman" w:cs="Times New Roman"/>
                <w:sz w:val="20"/>
                <w:szCs w:val="20"/>
              </w:rPr>
            </w:pPr>
          </w:p>
        </w:tc>
      </w:tr>
    </w:tbl>
    <w:p w:rsidR="004C1726" w:rsidRDefault="004C1726" w:rsidP="00D47885">
      <w:pPr>
        <w:pStyle w:val="FR3"/>
        <w:spacing w:line="360" w:lineRule="auto"/>
        <w:ind w:firstLine="0"/>
        <w:rPr>
          <w:rFonts w:ascii="Times New Roman" w:hAnsi="Times New Roman" w:cs="Times New Roman"/>
          <w:sz w:val="24"/>
          <w:szCs w:val="24"/>
        </w:rPr>
      </w:pPr>
    </w:p>
    <w:p w:rsidR="004C1726" w:rsidRPr="00AD5357" w:rsidRDefault="004C1726" w:rsidP="00D47885">
      <w:pPr>
        <w:pStyle w:val="1"/>
        <w:rPr>
          <w:i w:val="0"/>
        </w:rPr>
      </w:pPr>
      <w:bookmarkStart w:id="22" w:name="_Toc480680574"/>
      <w:bookmarkStart w:id="23" w:name="_Toc481385013"/>
      <w:bookmarkStart w:id="24" w:name="_Toc481385632"/>
      <w:bookmarkStart w:id="25" w:name="_Toc481387333"/>
      <w:bookmarkStart w:id="26" w:name="_Toc481388460"/>
      <w:bookmarkStart w:id="27" w:name="_Toc480650855"/>
      <w:bookmarkStart w:id="28" w:name="_Toc480651274"/>
      <w:bookmarkStart w:id="29" w:name="_Toc480651392"/>
      <w:bookmarkStart w:id="30" w:name="_Toc480652370"/>
      <w:r w:rsidRPr="00AD5357">
        <w:rPr>
          <w:i w:val="0"/>
        </w:rPr>
        <w:t>2.Формы оценки персонала</w:t>
      </w:r>
      <w:bookmarkEnd w:id="22"/>
      <w:bookmarkEnd w:id="23"/>
      <w:bookmarkEnd w:id="24"/>
      <w:bookmarkEnd w:id="25"/>
      <w:bookmarkEnd w:id="26"/>
      <w:r w:rsidRPr="00AD5357">
        <w:rPr>
          <w:i w:val="0"/>
        </w:rPr>
        <w:t xml:space="preserve"> </w:t>
      </w:r>
    </w:p>
    <w:p w:rsidR="004C1726" w:rsidRPr="00C63B4F" w:rsidRDefault="004C1726" w:rsidP="00D47885">
      <w:pPr>
        <w:widowControl/>
        <w:ind w:firstLine="720"/>
        <w:rPr>
          <w:sz w:val="28"/>
          <w:szCs w:val="28"/>
        </w:rPr>
      </w:pPr>
      <w:r w:rsidRPr="00C63B4F">
        <w:rPr>
          <w:sz w:val="28"/>
          <w:szCs w:val="28"/>
        </w:rPr>
        <w:t>Одна из важнейших методических проблем</w:t>
      </w:r>
      <w:r w:rsidRPr="00C63B4F">
        <w:rPr>
          <w:b/>
          <w:bCs/>
          <w:sz w:val="28"/>
          <w:szCs w:val="28"/>
        </w:rPr>
        <w:t xml:space="preserve"> - </w:t>
      </w:r>
      <w:r w:rsidRPr="00C63B4F">
        <w:rPr>
          <w:i/>
          <w:iCs/>
          <w:sz w:val="28"/>
          <w:szCs w:val="28"/>
        </w:rPr>
        <w:t xml:space="preserve">кто </w:t>
      </w:r>
      <w:r w:rsidRPr="00C63B4F">
        <w:rPr>
          <w:sz w:val="28"/>
          <w:szCs w:val="28"/>
        </w:rPr>
        <w:t>должен оценивать работника. В практике большинства фирм этим занимается менеджер - управляющий. Кроме него в ряде случаев этим занимаются:</w:t>
      </w:r>
    </w:p>
    <w:p w:rsidR="004C1726" w:rsidRPr="00C63B4F" w:rsidRDefault="004C1726" w:rsidP="00D47885">
      <w:pPr>
        <w:widowControl/>
        <w:ind w:firstLine="720"/>
        <w:rPr>
          <w:sz w:val="28"/>
          <w:szCs w:val="28"/>
        </w:rPr>
      </w:pPr>
    </w:p>
    <w:p w:rsidR="004C1726" w:rsidRPr="00C63B4F" w:rsidRDefault="004C1726" w:rsidP="00D47885">
      <w:pPr>
        <w:widowControl/>
        <w:numPr>
          <w:ilvl w:val="0"/>
          <w:numId w:val="1"/>
        </w:numPr>
        <w:rPr>
          <w:sz w:val="28"/>
          <w:szCs w:val="28"/>
        </w:rPr>
      </w:pPr>
      <w:r w:rsidRPr="00C63B4F">
        <w:rPr>
          <w:sz w:val="28"/>
          <w:szCs w:val="28"/>
        </w:rPr>
        <w:t>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4C1726" w:rsidRPr="00C63B4F" w:rsidRDefault="004C1726" w:rsidP="00D47885">
      <w:pPr>
        <w:widowControl/>
        <w:numPr>
          <w:ilvl w:val="0"/>
          <w:numId w:val="1"/>
        </w:numPr>
        <w:rPr>
          <w:sz w:val="28"/>
          <w:szCs w:val="28"/>
        </w:rPr>
      </w:pPr>
      <w:r w:rsidRPr="00C63B4F">
        <w:rPr>
          <w:sz w:val="28"/>
          <w:szCs w:val="28"/>
        </w:rPr>
        <w:t>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возможность повышения зарплаты и повышения по службе;</w:t>
      </w:r>
    </w:p>
    <w:p w:rsidR="004C1726" w:rsidRPr="00C63B4F" w:rsidRDefault="004C1726" w:rsidP="00D47885">
      <w:pPr>
        <w:widowControl/>
        <w:numPr>
          <w:ilvl w:val="0"/>
          <w:numId w:val="1"/>
        </w:numPr>
        <w:rPr>
          <w:sz w:val="28"/>
          <w:szCs w:val="28"/>
        </w:rPr>
      </w:pPr>
      <w:r w:rsidRPr="00C63B4F">
        <w:rPr>
          <w:sz w:val="28"/>
          <w:szCs w:val="28"/>
        </w:rPr>
        <w:t>подчиненные оцениваемого;</w:t>
      </w:r>
    </w:p>
    <w:p w:rsidR="004C1726" w:rsidRPr="00C63B4F" w:rsidRDefault="004C1726" w:rsidP="00D47885">
      <w:pPr>
        <w:widowControl/>
        <w:numPr>
          <w:ilvl w:val="0"/>
          <w:numId w:val="1"/>
        </w:numPr>
        <w:rPr>
          <w:sz w:val="28"/>
          <w:szCs w:val="28"/>
        </w:rPr>
      </w:pPr>
      <w:r w:rsidRPr="00C63B4F">
        <w:rPr>
          <w:sz w:val="28"/>
          <w:szCs w:val="28"/>
        </w:rPr>
        <w:t>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4C1726" w:rsidRPr="00C63B4F" w:rsidRDefault="004C1726" w:rsidP="00D47885">
      <w:pPr>
        <w:widowControl/>
        <w:numPr>
          <w:ilvl w:val="0"/>
          <w:numId w:val="1"/>
        </w:numPr>
        <w:rPr>
          <w:sz w:val="28"/>
          <w:szCs w:val="28"/>
        </w:rPr>
      </w:pPr>
      <w:r w:rsidRPr="00C63B4F">
        <w:rPr>
          <w:sz w:val="28"/>
          <w:szCs w:val="28"/>
        </w:rPr>
        <w:t>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4C1726" w:rsidRPr="00C63B4F" w:rsidRDefault="004C1726" w:rsidP="00D47885">
      <w:pPr>
        <w:widowControl/>
        <w:numPr>
          <w:ilvl w:val="0"/>
          <w:numId w:val="1"/>
        </w:numPr>
        <w:rPr>
          <w:sz w:val="28"/>
          <w:szCs w:val="28"/>
        </w:rPr>
      </w:pPr>
      <w:r w:rsidRPr="00C63B4F">
        <w:rPr>
          <w:sz w:val="28"/>
          <w:szCs w:val="28"/>
        </w:rPr>
        <w:t>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оцениваемый) обсуждение результатов оценки дает хорошие предложения для высшего руководства.</w:t>
      </w:r>
    </w:p>
    <w:p w:rsidR="004C1726" w:rsidRPr="00AD5357" w:rsidRDefault="004C1726" w:rsidP="00D47885">
      <w:pPr>
        <w:pStyle w:val="1"/>
        <w:rPr>
          <w:i w:val="0"/>
        </w:rPr>
      </w:pPr>
      <w:bookmarkStart w:id="31" w:name="_Toc480680575"/>
      <w:bookmarkStart w:id="32" w:name="_Toc481385014"/>
      <w:bookmarkStart w:id="33" w:name="_Toc481385633"/>
      <w:bookmarkStart w:id="34" w:name="_Toc481387334"/>
      <w:bookmarkStart w:id="35" w:name="_Toc481388461"/>
      <w:r w:rsidRPr="00AD5357">
        <w:rPr>
          <w:i w:val="0"/>
        </w:rPr>
        <w:t>3. Два подхода к оценке персонала</w:t>
      </w:r>
      <w:bookmarkEnd w:id="27"/>
      <w:bookmarkEnd w:id="28"/>
      <w:bookmarkEnd w:id="29"/>
      <w:bookmarkEnd w:id="30"/>
      <w:bookmarkEnd w:id="31"/>
      <w:bookmarkEnd w:id="32"/>
      <w:bookmarkEnd w:id="33"/>
      <w:bookmarkEnd w:id="34"/>
      <w:bookmarkEnd w:id="35"/>
    </w:p>
    <w:p w:rsidR="004C1726" w:rsidRPr="00C63B4F" w:rsidRDefault="004C1726" w:rsidP="00D47885">
      <w:pPr>
        <w:widowControl/>
        <w:ind w:firstLine="720"/>
        <w:rPr>
          <w:sz w:val="28"/>
          <w:szCs w:val="28"/>
        </w:rPr>
      </w:pPr>
      <w:r w:rsidRPr="00C63B4F">
        <w:rPr>
          <w:sz w:val="28"/>
          <w:szCs w:val="28"/>
        </w:rPr>
        <w:t xml:space="preserve">Методы оценки, при которых сотрудников оценивает непосредственный руководитель, являются </w:t>
      </w:r>
      <w:r w:rsidRPr="00C63B4F">
        <w:rPr>
          <w:b/>
          <w:bCs/>
          <w:i/>
          <w:iCs/>
          <w:sz w:val="28"/>
          <w:szCs w:val="28"/>
        </w:rPr>
        <w:t>традиционными</w:t>
      </w:r>
      <w:r w:rsidRPr="00C63B4F">
        <w:rPr>
          <w:sz w:val="28"/>
          <w:szCs w:val="28"/>
        </w:rPr>
        <w:t xml:space="preserve"> для большинства современных компаний. Они эффективны в крупных иерархических организациях, действующих в условиях достаточно стабильной внешней среды.</w:t>
      </w:r>
    </w:p>
    <w:p w:rsidR="004C1726" w:rsidRPr="00C63B4F" w:rsidRDefault="004C1726" w:rsidP="00D47885">
      <w:pPr>
        <w:widowControl/>
        <w:ind w:firstLine="720"/>
        <w:rPr>
          <w:sz w:val="28"/>
          <w:szCs w:val="28"/>
        </w:rPr>
      </w:pPr>
      <w:r w:rsidRPr="00C63B4F">
        <w:rPr>
          <w:sz w:val="28"/>
          <w:szCs w:val="28"/>
        </w:rPr>
        <w:t>В тоже время, этим методам присущ ряд недостатков, делающих их неадекватными для современных динамичных компаний, которые функционируют в условиях глобальной конкуренции. Традиционные методы:</w:t>
      </w:r>
    </w:p>
    <w:p w:rsidR="004C1726" w:rsidRPr="00C63B4F" w:rsidRDefault="004C1726" w:rsidP="00D47885">
      <w:pPr>
        <w:widowControl/>
        <w:numPr>
          <w:ilvl w:val="0"/>
          <w:numId w:val="10"/>
        </w:numPr>
        <w:rPr>
          <w:sz w:val="28"/>
          <w:szCs w:val="28"/>
        </w:rPr>
      </w:pPr>
      <w:r w:rsidRPr="00C63B4F">
        <w:rPr>
          <w:sz w:val="28"/>
          <w:szCs w:val="28"/>
        </w:rPr>
        <w:t>сфокусированы на отдельном работнике, оценивая его вне организационного контекста. Сотрудник подразделения, провалившего стратегически важный проект, может получить высшую аттестационную оценку.</w:t>
      </w:r>
    </w:p>
    <w:p w:rsidR="004C1726" w:rsidRPr="00C63B4F" w:rsidRDefault="004C1726" w:rsidP="00D47885">
      <w:pPr>
        <w:widowControl/>
        <w:numPr>
          <w:ilvl w:val="0"/>
          <w:numId w:val="10"/>
        </w:numPr>
        <w:rPr>
          <w:sz w:val="28"/>
          <w:szCs w:val="28"/>
        </w:rPr>
      </w:pPr>
      <w:r w:rsidRPr="00C63B4F">
        <w:rPr>
          <w:sz w:val="28"/>
          <w:szCs w:val="28"/>
        </w:rPr>
        <w:t>основываются исключительно на оценке сотрудника руководителем. Фактически руководитель находится в положении "царя и бога" по отношению к подчиненному - он определяет его задачи, контролирует и оценивает в конце года. Полностью игнорируется мнение других контрагентов аттестуемого - коллег по организации, подчиненных, руководителей более высокого уровня, клиентов, поставщиков.</w:t>
      </w:r>
    </w:p>
    <w:p w:rsidR="004C1726" w:rsidRPr="00C63B4F" w:rsidRDefault="004C1726" w:rsidP="00D47885">
      <w:pPr>
        <w:widowControl/>
        <w:numPr>
          <w:ilvl w:val="0"/>
          <w:numId w:val="10"/>
        </w:numPr>
        <w:rPr>
          <w:sz w:val="28"/>
          <w:szCs w:val="28"/>
        </w:rPr>
      </w:pPr>
      <w:r w:rsidRPr="00C63B4F">
        <w:rPr>
          <w:sz w:val="28"/>
          <w:szCs w:val="28"/>
        </w:rPr>
        <w:t>ориентированы в прошлое и не учитывают долгосрочные перспективы развития организации и сотрудника.</w:t>
      </w:r>
    </w:p>
    <w:p w:rsidR="004C1726" w:rsidRPr="00C63B4F" w:rsidRDefault="004C1726" w:rsidP="00D47885">
      <w:pPr>
        <w:widowControl/>
        <w:ind w:firstLine="720"/>
        <w:rPr>
          <w:b/>
          <w:bCs/>
          <w:i/>
          <w:iCs/>
          <w:sz w:val="28"/>
          <w:szCs w:val="28"/>
        </w:rPr>
      </w:pPr>
      <w:r w:rsidRPr="00C63B4F">
        <w:rPr>
          <w:sz w:val="28"/>
          <w:szCs w:val="28"/>
        </w:rPr>
        <w:t xml:space="preserve">Неудовлетворенность многих организаций традиционными методами аттестации побудила их начать активные поиски новых подходов к оценке персонала, в большей степени соответствующих реалиям сегодняшнего дня. Можно выделить несколько направлений в развитии </w:t>
      </w:r>
      <w:r w:rsidRPr="00C63B4F">
        <w:rPr>
          <w:b/>
          <w:bCs/>
          <w:i/>
          <w:iCs/>
          <w:sz w:val="28"/>
          <w:szCs w:val="28"/>
        </w:rPr>
        <w:t>нетрадиционных методов:</w:t>
      </w:r>
    </w:p>
    <w:p w:rsidR="004C1726" w:rsidRPr="00C63B4F" w:rsidRDefault="004C1726" w:rsidP="00D47885">
      <w:pPr>
        <w:widowControl/>
        <w:numPr>
          <w:ilvl w:val="0"/>
          <w:numId w:val="11"/>
        </w:numPr>
        <w:rPr>
          <w:sz w:val="28"/>
          <w:szCs w:val="28"/>
        </w:rPr>
      </w:pPr>
      <w:r w:rsidRPr="00C63B4F">
        <w:rPr>
          <w:sz w:val="28"/>
          <w:szCs w:val="28"/>
        </w:rPr>
        <w:t xml:space="preserve">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 </w:t>
      </w:r>
    </w:p>
    <w:p w:rsidR="004C1726" w:rsidRPr="00C63B4F" w:rsidRDefault="004C1726" w:rsidP="00D47885">
      <w:pPr>
        <w:widowControl/>
        <w:numPr>
          <w:ilvl w:val="0"/>
          <w:numId w:val="11"/>
        </w:numPr>
        <w:rPr>
          <w:sz w:val="28"/>
          <w:szCs w:val="28"/>
        </w:rPr>
      </w:pPr>
      <w:r w:rsidRPr="00C63B4F">
        <w:rPr>
          <w:sz w:val="28"/>
          <w:szCs w:val="28"/>
        </w:rPr>
        <w:t>оценка отдельного сотрудника и рабочей группы производится с учетом результатов работы всей организации.</w:t>
      </w:r>
    </w:p>
    <w:p w:rsidR="004C1726" w:rsidRPr="00C63B4F" w:rsidRDefault="004C1726" w:rsidP="00D47885">
      <w:pPr>
        <w:widowControl/>
        <w:numPr>
          <w:ilvl w:val="0"/>
          <w:numId w:val="11"/>
        </w:numPr>
        <w:rPr>
          <w:i/>
          <w:iCs/>
          <w:sz w:val="28"/>
          <w:szCs w:val="28"/>
        </w:rPr>
      </w:pPr>
      <w:r w:rsidRPr="00C63B4F">
        <w:rPr>
          <w:sz w:val="28"/>
          <w:szCs w:val="28"/>
        </w:rPr>
        <w:t xml:space="preserve"> во внимание принимается не только (а во многих случаях и не столько) успешное выполнение сегодняшних функций, сколько способность к профессиональному развитию и освоению новых профессий и навыков.</w:t>
      </w:r>
    </w:p>
    <w:p w:rsidR="004C1726" w:rsidRPr="00C63B4F" w:rsidRDefault="004C1726" w:rsidP="00D47885">
      <w:pPr>
        <w:widowControl/>
        <w:ind w:firstLine="720"/>
        <w:rPr>
          <w:sz w:val="28"/>
          <w:szCs w:val="28"/>
        </w:rPr>
      </w:pPr>
      <w:r w:rsidRPr="00C63B4F">
        <w:rPr>
          <w:sz w:val="28"/>
          <w:szCs w:val="28"/>
        </w:rPr>
        <w:t xml:space="preserve">В целевых и плановых оценках, а также в текущих оценках условно различают </w:t>
      </w:r>
      <w:r w:rsidRPr="00C63B4F">
        <w:rPr>
          <w:i/>
          <w:iCs/>
          <w:sz w:val="28"/>
          <w:szCs w:val="28"/>
        </w:rPr>
        <w:t>три группы методов:</w:t>
      </w:r>
      <w:r w:rsidRPr="00C63B4F">
        <w:rPr>
          <w:sz w:val="28"/>
          <w:szCs w:val="28"/>
        </w:rPr>
        <w:t xml:space="preserve"> </w:t>
      </w:r>
    </w:p>
    <w:p w:rsidR="004C1726" w:rsidRPr="00C63B4F" w:rsidRDefault="004C1726" w:rsidP="00D47885">
      <w:pPr>
        <w:widowControl/>
        <w:numPr>
          <w:ilvl w:val="0"/>
          <w:numId w:val="12"/>
        </w:numPr>
        <w:tabs>
          <w:tab w:val="clear" w:pos="360"/>
          <w:tab w:val="num" w:pos="284"/>
        </w:tabs>
        <w:ind w:left="0" w:firstLine="0"/>
        <w:rPr>
          <w:sz w:val="28"/>
          <w:szCs w:val="28"/>
        </w:rPr>
      </w:pPr>
      <w:r w:rsidRPr="00C63B4F">
        <w:rPr>
          <w:b/>
          <w:bCs/>
          <w:i/>
          <w:iCs/>
          <w:sz w:val="28"/>
          <w:szCs w:val="28"/>
        </w:rPr>
        <w:t>количественные</w:t>
      </w:r>
      <w:r w:rsidRPr="00C63B4F">
        <w:rPr>
          <w:sz w:val="28"/>
          <w:szCs w:val="28"/>
        </w:rPr>
        <w:t xml:space="preserve"> – это все методы с числовой оценкой уровня качеств работника. Среди них наиболее простыми и эффективными считают </w:t>
      </w:r>
      <w:r w:rsidRPr="00C63B4F">
        <w:rPr>
          <w:i/>
          <w:iCs/>
          <w:sz w:val="28"/>
          <w:szCs w:val="28"/>
        </w:rPr>
        <w:t>метод коэффициентов и балльный</w:t>
      </w:r>
      <w:r w:rsidRPr="00C63B4F">
        <w:rPr>
          <w:sz w:val="28"/>
          <w:szCs w:val="28"/>
        </w:rPr>
        <w:t>. Применение компьютеров и других средств вычислительной техники позволяет оперативно производить расчеты и в итоге получать достаточно объективные оценки труда работника. Эти методы не только достаточно просты, но и носят открытый характер, так как позволяют каждому самостоятельно посчитать по достаточно строгой методике "свои коэффициенты" или "баллы", оценить результативность своего труда.</w:t>
      </w:r>
    </w:p>
    <w:p w:rsidR="004C1726" w:rsidRPr="00C63B4F" w:rsidRDefault="004C1726" w:rsidP="00D47885">
      <w:pPr>
        <w:widowControl/>
        <w:numPr>
          <w:ilvl w:val="0"/>
          <w:numId w:val="12"/>
        </w:numPr>
        <w:tabs>
          <w:tab w:val="clear" w:pos="360"/>
          <w:tab w:val="num" w:pos="284"/>
        </w:tabs>
        <w:ind w:left="0" w:firstLine="0"/>
        <w:rPr>
          <w:b/>
          <w:bCs/>
          <w:sz w:val="28"/>
          <w:szCs w:val="28"/>
        </w:rPr>
      </w:pPr>
      <w:r w:rsidRPr="00C63B4F">
        <w:rPr>
          <w:b/>
          <w:bCs/>
          <w:i/>
          <w:iCs/>
          <w:sz w:val="28"/>
          <w:szCs w:val="28"/>
        </w:rPr>
        <w:t>качественные</w:t>
      </w:r>
      <w:r w:rsidRPr="00C63B4F">
        <w:rPr>
          <w:b/>
          <w:bCs/>
          <w:sz w:val="28"/>
          <w:szCs w:val="28"/>
        </w:rPr>
        <w:t xml:space="preserve"> </w:t>
      </w:r>
      <w:r w:rsidRPr="00C63B4F">
        <w:rPr>
          <w:sz w:val="28"/>
          <w:szCs w:val="28"/>
        </w:rPr>
        <w:t xml:space="preserve">– это методы биографического описания, деловой характеристики, специального устного отзыва, эталона, а также оценки на основе обсуждения. Эти оценки соответствуют конкретному набору качеств. </w:t>
      </w:r>
      <w:r w:rsidRPr="00C63B4F">
        <w:rPr>
          <w:i/>
          <w:iCs/>
          <w:sz w:val="28"/>
          <w:szCs w:val="28"/>
        </w:rPr>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4C1726" w:rsidRPr="00C63B4F" w:rsidRDefault="004C1726" w:rsidP="00D47885">
      <w:pPr>
        <w:widowControl/>
        <w:numPr>
          <w:ilvl w:val="0"/>
          <w:numId w:val="13"/>
        </w:numPr>
        <w:ind w:firstLine="0"/>
        <w:rPr>
          <w:sz w:val="28"/>
          <w:szCs w:val="28"/>
        </w:rPr>
      </w:pPr>
      <w:r w:rsidRPr="00C63B4F">
        <w:rPr>
          <w:b/>
          <w:bCs/>
          <w:i/>
          <w:iCs/>
          <w:sz w:val="28"/>
          <w:szCs w:val="28"/>
        </w:rPr>
        <w:t xml:space="preserve">комбинированные </w:t>
      </w:r>
      <w:r w:rsidRPr="00C63B4F">
        <w:rPr>
          <w:sz w:val="28"/>
          <w:szCs w:val="28"/>
        </w:rPr>
        <w:t xml:space="preserve">- широко распространенные и разнообразные методы экспертной оценки степени проявления определенных качеств, специальные тесты и некоторые другие комбинаций качественных и количественных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 </w:t>
      </w:r>
    </w:p>
    <w:p w:rsidR="004C1726" w:rsidRPr="00AD5357" w:rsidRDefault="004C1726" w:rsidP="00D47885">
      <w:pPr>
        <w:pStyle w:val="1"/>
        <w:rPr>
          <w:i w:val="0"/>
        </w:rPr>
      </w:pPr>
      <w:bookmarkStart w:id="36" w:name="_Toc480651275"/>
      <w:bookmarkStart w:id="37" w:name="_Toc480651393"/>
      <w:bookmarkStart w:id="38" w:name="_Toc480652371"/>
      <w:bookmarkStart w:id="39" w:name="_Toc480680576"/>
      <w:bookmarkStart w:id="40" w:name="_Toc481385015"/>
      <w:bookmarkStart w:id="41" w:name="_Toc481385634"/>
      <w:bookmarkStart w:id="42" w:name="_Toc481387335"/>
      <w:bookmarkStart w:id="43" w:name="_Toc481388462"/>
      <w:bookmarkStart w:id="44" w:name="_Toc469151515"/>
      <w:r w:rsidRPr="00AD5357">
        <w:rPr>
          <w:i w:val="0"/>
        </w:rPr>
        <w:t>4.</w:t>
      </w:r>
      <w:r>
        <w:rPr>
          <w:i w:val="0"/>
        </w:rPr>
        <w:t>Методы оценки персонала</w:t>
      </w:r>
      <w:r w:rsidRPr="00AD5357">
        <w:rPr>
          <w:i w:val="0"/>
        </w:rPr>
        <w:t xml:space="preserve"> </w:t>
      </w:r>
      <w:bookmarkEnd w:id="36"/>
      <w:bookmarkEnd w:id="37"/>
      <w:bookmarkEnd w:id="38"/>
      <w:bookmarkEnd w:id="39"/>
      <w:bookmarkEnd w:id="40"/>
      <w:bookmarkEnd w:id="41"/>
      <w:bookmarkEnd w:id="42"/>
      <w:bookmarkEnd w:id="43"/>
    </w:p>
    <w:p w:rsidR="004C1726" w:rsidRPr="00324B14" w:rsidRDefault="004C1726" w:rsidP="00D47885">
      <w:pPr>
        <w:pStyle w:val="110"/>
        <w:rPr>
          <w:rFonts w:ascii="Times New Roman" w:hAnsi="Times New Roman" w:cs="Times New Roman"/>
          <w:i w:val="0"/>
          <w:sz w:val="28"/>
          <w:szCs w:val="28"/>
        </w:rPr>
      </w:pPr>
      <w:bookmarkStart w:id="45" w:name="_Toc480650857"/>
      <w:bookmarkStart w:id="46" w:name="_Toc480651276"/>
      <w:bookmarkStart w:id="47" w:name="_Toc480651394"/>
      <w:bookmarkStart w:id="48" w:name="_Toc480652372"/>
      <w:bookmarkStart w:id="49" w:name="_Toc480680577"/>
      <w:bookmarkStart w:id="50" w:name="_Toc481385016"/>
      <w:bookmarkStart w:id="51" w:name="_Toc481385635"/>
      <w:bookmarkStart w:id="52" w:name="_Toc481387336"/>
      <w:bookmarkStart w:id="53" w:name="_Toc481388463"/>
      <w:bookmarkEnd w:id="44"/>
      <w:r w:rsidRPr="00324B14">
        <w:rPr>
          <w:rFonts w:ascii="Times New Roman" w:hAnsi="Times New Roman" w:cs="Times New Roman"/>
          <w:i w:val="0"/>
          <w:sz w:val="28"/>
          <w:szCs w:val="28"/>
        </w:rPr>
        <w:t>4.1</w:t>
      </w:r>
      <w:r>
        <w:rPr>
          <w:rFonts w:ascii="Times New Roman" w:hAnsi="Times New Roman" w:cs="Times New Roman"/>
          <w:i w:val="0"/>
          <w:sz w:val="28"/>
          <w:szCs w:val="28"/>
        </w:rPr>
        <w:t xml:space="preserve"> </w:t>
      </w:r>
      <w:r w:rsidRPr="00324B14">
        <w:rPr>
          <w:rFonts w:ascii="Times New Roman" w:hAnsi="Times New Roman" w:cs="Times New Roman"/>
          <w:i w:val="0"/>
          <w:sz w:val="28"/>
          <w:szCs w:val="28"/>
        </w:rPr>
        <w:t xml:space="preserve">Количественные методы оценки </w:t>
      </w:r>
    </w:p>
    <w:p w:rsidR="004C1726" w:rsidRPr="00AD5357" w:rsidRDefault="004C1726" w:rsidP="00D47885">
      <w:pPr>
        <w:pStyle w:val="110"/>
        <w:rPr>
          <w:rFonts w:ascii="Times New Roman" w:hAnsi="Times New Roman" w:cs="Times New Roman"/>
          <w:i w:val="0"/>
          <w:sz w:val="28"/>
          <w:szCs w:val="28"/>
        </w:rPr>
      </w:pPr>
      <w:r w:rsidRPr="00AD5357">
        <w:rPr>
          <w:rFonts w:ascii="Times New Roman" w:hAnsi="Times New Roman" w:cs="Times New Roman"/>
          <w:i w:val="0"/>
          <w:sz w:val="28"/>
          <w:szCs w:val="28"/>
        </w:rPr>
        <w:t>Метод стандартных оценок</w:t>
      </w:r>
      <w:bookmarkEnd w:id="45"/>
      <w:bookmarkEnd w:id="46"/>
      <w:bookmarkEnd w:id="47"/>
      <w:bookmarkEnd w:id="48"/>
      <w:bookmarkEnd w:id="49"/>
      <w:bookmarkEnd w:id="50"/>
      <w:bookmarkEnd w:id="51"/>
      <w:bookmarkEnd w:id="52"/>
      <w:bookmarkEnd w:id="53"/>
    </w:p>
    <w:p w:rsidR="004C1726" w:rsidRPr="00C63B4F" w:rsidRDefault="004C1726" w:rsidP="00D47885">
      <w:pPr>
        <w:widowControl/>
        <w:ind w:firstLine="720"/>
        <w:rPr>
          <w:sz w:val="28"/>
          <w:szCs w:val="28"/>
        </w:rPr>
      </w:pPr>
      <w:r w:rsidRPr="00C63B4F">
        <w:rPr>
          <w:sz w:val="28"/>
          <w:szCs w:val="28"/>
        </w:rPr>
        <w:t>Наиболее старым и самым распространенным методом оценки является метод стандартных оценок. Руководитель заполняет специальную форму, оценивая отдельные аспекты работы сотрудника в течение аттестационного периода по стандартной шкале (рис. 4).</w:t>
      </w:r>
    </w:p>
    <w:tbl>
      <w:tblPr>
        <w:tblW w:w="0" w:type="auto"/>
        <w:tblInd w:w="-102"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782"/>
        <w:gridCol w:w="6464"/>
        <w:gridCol w:w="960"/>
        <w:gridCol w:w="1608"/>
      </w:tblGrid>
      <w:tr w:rsidR="004C1726" w:rsidTr="00F45F34">
        <w:trPr>
          <w:cantSplit/>
          <w:trHeight w:val="395"/>
        </w:trPr>
        <w:tc>
          <w:tcPr>
            <w:tcW w:w="782" w:type="dxa"/>
            <w:tcBorders>
              <w:top w:val="single" w:sz="12" w:space="0" w:color="000000"/>
              <w:bottom w:val="single" w:sz="6" w:space="0" w:color="000000"/>
            </w:tcBorders>
          </w:tcPr>
          <w:p w:rsidR="004C1726" w:rsidRDefault="004C1726" w:rsidP="00F45F34">
            <w:pPr>
              <w:pStyle w:val="6"/>
              <w:jc w:val="center"/>
              <w:rPr>
                <w:rFonts w:ascii="Times New Roman" w:hAnsi="Times New Roman" w:cs="Times New Roman"/>
                <w:sz w:val="24"/>
                <w:szCs w:val="24"/>
              </w:rPr>
            </w:pPr>
            <w:r>
              <w:rPr>
                <w:rFonts w:ascii="Times New Roman" w:hAnsi="Times New Roman" w:cs="Times New Roman"/>
                <w:sz w:val="24"/>
                <w:szCs w:val="24"/>
              </w:rPr>
              <w:t>Вес</w:t>
            </w:r>
          </w:p>
        </w:tc>
        <w:tc>
          <w:tcPr>
            <w:tcW w:w="6464" w:type="dxa"/>
            <w:tcBorders>
              <w:top w:val="single" w:sz="12" w:space="0" w:color="000000"/>
              <w:bottom w:val="single" w:sz="6" w:space="0" w:color="000000"/>
            </w:tcBorders>
          </w:tcPr>
          <w:p w:rsidR="004C1726" w:rsidRDefault="004C1726" w:rsidP="00F45F34">
            <w:pPr>
              <w:widowControl/>
              <w:ind w:firstLine="0"/>
              <w:jc w:val="left"/>
              <w:rPr>
                <w:b/>
                <w:bCs/>
                <w:sz w:val="24"/>
                <w:szCs w:val="24"/>
              </w:rPr>
            </w:pPr>
            <w:r>
              <w:rPr>
                <w:b/>
                <w:bCs/>
                <w:sz w:val="24"/>
                <w:szCs w:val="24"/>
              </w:rPr>
              <w:t>Фактор</w:t>
            </w:r>
          </w:p>
        </w:tc>
        <w:tc>
          <w:tcPr>
            <w:tcW w:w="960" w:type="dxa"/>
            <w:tcBorders>
              <w:top w:val="single" w:sz="12" w:space="0" w:color="000000"/>
              <w:bottom w:val="single" w:sz="6" w:space="0" w:color="000000"/>
            </w:tcBorders>
          </w:tcPr>
          <w:p w:rsidR="004C1726" w:rsidRDefault="004C1726" w:rsidP="00F45F34">
            <w:pPr>
              <w:widowControl/>
              <w:ind w:firstLine="0"/>
              <w:jc w:val="left"/>
              <w:rPr>
                <w:b/>
                <w:bCs/>
                <w:sz w:val="24"/>
                <w:szCs w:val="24"/>
              </w:rPr>
            </w:pPr>
            <w:r>
              <w:rPr>
                <w:b/>
                <w:bCs/>
                <w:sz w:val="24"/>
                <w:szCs w:val="24"/>
              </w:rPr>
              <w:t>Оценка</w:t>
            </w:r>
          </w:p>
        </w:tc>
        <w:tc>
          <w:tcPr>
            <w:tcW w:w="1608" w:type="dxa"/>
            <w:tcBorders>
              <w:top w:val="single" w:sz="12" w:space="0" w:color="000000"/>
              <w:bottom w:val="single" w:sz="6" w:space="0" w:color="000000"/>
            </w:tcBorders>
          </w:tcPr>
          <w:p w:rsidR="004C1726" w:rsidRDefault="004C1726" w:rsidP="00F45F34">
            <w:pPr>
              <w:widowControl/>
              <w:ind w:firstLine="0"/>
              <w:jc w:val="left"/>
              <w:rPr>
                <w:b/>
                <w:bCs/>
                <w:sz w:val="24"/>
                <w:szCs w:val="24"/>
              </w:rPr>
            </w:pPr>
            <w:r>
              <w:rPr>
                <w:b/>
                <w:bCs/>
                <w:sz w:val="24"/>
                <w:szCs w:val="24"/>
              </w:rPr>
              <w:t>Комментарий</w:t>
            </w:r>
          </w:p>
        </w:tc>
      </w:tr>
      <w:tr w:rsidR="004C1726" w:rsidTr="00F45F34">
        <w:trPr>
          <w:cantSplit/>
          <w:trHeight w:val="885"/>
        </w:trPr>
        <w:tc>
          <w:tcPr>
            <w:tcW w:w="782" w:type="dxa"/>
            <w:tcBorders>
              <w:top w:val="nil"/>
              <w:bottom w:val="nil"/>
            </w:tcBorders>
          </w:tcPr>
          <w:p w:rsidR="004C1726" w:rsidRDefault="004C1726" w:rsidP="00F45F34">
            <w:pPr>
              <w:widowControl/>
              <w:ind w:firstLine="0"/>
              <w:jc w:val="center"/>
              <w:rPr>
                <w:b/>
                <w:bCs/>
                <w:sz w:val="24"/>
                <w:szCs w:val="24"/>
              </w:rPr>
            </w:pPr>
            <w:r>
              <w:rPr>
                <w:b/>
                <w:bCs/>
                <w:noProof/>
                <w:sz w:val="24"/>
                <w:szCs w:val="24"/>
              </w:rPr>
              <w:t>30%</w:t>
            </w:r>
          </w:p>
        </w:tc>
        <w:tc>
          <w:tcPr>
            <w:tcW w:w="6464" w:type="dxa"/>
            <w:tcBorders>
              <w:top w:val="nil"/>
              <w:bottom w:val="nil"/>
            </w:tcBorders>
          </w:tcPr>
          <w:p w:rsidR="004C1726" w:rsidRDefault="004C1726" w:rsidP="00F45F34">
            <w:pPr>
              <w:pStyle w:val="2"/>
              <w:jc w:val="both"/>
              <w:rPr>
                <w:sz w:val="24"/>
                <w:szCs w:val="24"/>
              </w:rPr>
            </w:pPr>
            <w:bookmarkStart w:id="54" w:name="_Toc480650858"/>
            <w:bookmarkStart w:id="55" w:name="_Toc480651277"/>
            <w:bookmarkStart w:id="56" w:name="_Toc480651395"/>
            <w:bookmarkStart w:id="57" w:name="_Toc480652373"/>
            <w:bookmarkStart w:id="58" w:name="_Toc480680578"/>
            <w:bookmarkStart w:id="59" w:name="_Toc481385017"/>
            <w:bookmarkStart w:id="60" w:name="_Toc481385636"/>
            <w:bookmarkStart w:id="61" w:name="_Toc481387577"/>
            <w:r>
              <w:rPr>
                <w:sz w:val="24"/>
                <w:szCs w:val="24"/>
              </w:rPr>
              <w:t>Качество работы</w:t>
            </w:r>
            <w:bookmarkEnd w:id="54"/>
            <w:bookmarkEnd w:id="55"/>
            <w:bookmarkEnd w:id="56"/>
            <w:bookmarkEnd w:id="57"/>
            <w:bookmarkEnd w:id="58"/>
            <w:bookmarkEnd w:id="59"/>
            <w:bookmarkEnd w:id="60"/>
            <w:bookmarkEnd w:id="61"/>
          </w:p>
          <w:p w:rsidR="004C1726" w:rsidRDefault="004C1726" w:rsidP="00F45F34">
            <w:pPr>
              <w:widowControl/>
              <w:ind w:firstLine="0"/>
              <w:jc w:val="left"/>
              <w:rPr>
                <w:sz w:val="24"/>
                <w:szCs w:val="24"/>
              </w:rPr>
            </w:pPr>
            <w:r>
              <w:rPr>
                <w:sz w:val="24"/>
                <w:szCs w:val="24"/>
              </w:rPr>
              <w:t>Аккуратность и тщательность в работе. Соответствие стандартам качества</w:t>
            </w:r>
          </w:p>
        </w:tc>
        <w:tc>
          <w:tcPr>
            <w:tcW w:w="960" w:type="dxa"/>
            <w:tcBorders>
              <w:top w:val="nil"/>
              <w:bottom w:val="nil"/>
            </w:tcBorders>
          </w:tcPr>
          <w:p w:rsidR="004C1726" w:rsidRDefault="004C1726" w:rsidP="00F45F34">
            <w:pPr>
              <w:widowControl/>
              <w:ind w:firstLine="567"/>
              <w:jc w:val="left"/>
              <w:rPr>
                <w:sz w:val="24"/>
                <w:szCs w:val="24"/>
              </w:rPr>
            </w:pPr>
          </w:p>
        </w:tc>
        <w:tc>
          <w:tcPr>
            <w:tcW w:w="1608" w:type="dxa"/>
            <w:tcBorders>
              <w:top w:val="nil"/>
              <w:bottom w:val="nil"/>
            </w:tcBorders>
          </w:tcPr>
          <w:p w:rsidR="004C1726" w:rsidRDefault="004C1726" w:rsidP="00F45F34">
            <w:pPr>
              <w:widowControl/>
              <w:ind w:firstLine="567"/>
              <w:jc w:val="left"/>
              <w:rPr>
                <w:sz w:val="24"/>
                <w:szCs w:val="24"/>
              </w:rPr>
            </w:pPr>
          </w:p>
        </w:tc>
      </w:tr>
      <w:tr w:rsidR="004C1726" w:rsidTr="00F45F34">
        <w:trPr>
          <w:cantSplit/>
          <w:trHeight w:val="970"/>
        </w:trPr>
        <w:tc>
          <w:tcPr>
            <w:tcW w:w="782" w:type="dxa"/>
            <w:tcBorders>
              <w:top w:val="nil"/>
              <w:bottom w:val="nil"/>
            </w:tcBorders>
          </w:tcPr>
          <w:p w:rsidR="004C1726" w:rsidRDefault="004C1726" w:rsidP="00F45F34">
            <w:pPr>
              <w:widowControl/>
              <w:ind w:firstLine="0"/>
              <w:jc w:val="center"/>
              <w:rPr>
                <w:b/>
                <w:bCs/>
                <w:sz w:val="24"/>
                <w:szCs w:val="24"/>
              </w:rPr>
            </w:pPr>
            <w:r>
              <w:rPr>
                <w:b/>
                <w:bCs/>
                <w:noProof/>
                <w:sz w:val="24"/>
                <w:szCs w:val="24"/>
              </w:rPr>
              <w:t>10%</w:t>
            </w:r>
          </w:p>
        </w:tc>
        <w:tc>
          <w:tcPr>
            <w:tcW w:w="6464" w:type="dxa"/>
            <w:tcBorders>
              <w:top w:val="nil"/>
              <w:bottom w:val="nil"/>
            </w:tcBorders>
          </w:tcPr>
          <w:p w:rsidR="004C1726" w:rsidRDefault="004C1726" w:rsidP="00F45F34">
            <w:pPr>
              <w:pStyle w:val="2"/>
              <w:jc w:val="both"/>
              <w:rPr>
                <w:sz w:val="24"/>
                <w:szCs w:val="24"/>
              </w:rPr>
            </w:pPr>
            <w:bookmarkStart w:id="62" w:name="_Toc480650859"/>
            <w:bookmarkStart w:id="63" w:name="_Toc480651278"/>
            <w:bookmarkStart w:id="64" w:name="_Toc480651396"/>
            <w:bookmarkStart w:id="65" w:name="_Toc480652374"/>
            <w:bookmarkStart w:id="66" w:name="_Toc480680579"/>
            <w:bookmarkStart w:id="67" w:name="_Toc481385018"/>
            <w:bookmarkStart w:id="68" w:name="_Toc481385637"/>
            <w:bookmarkStart w:id="69" w:name="_Toc481387578"/>
            <w:r>
              <w:rPr>
                <w:sz w:val="24"/>
                <w:szCs w:val="24"/>
              </w:rPr>
              <w:t>Планирование</w:t>
            </w:r>
            <w:bookmarkEnd w:id="62"/>
            <w:bookmarkEnd w:id="63"/>
            <w:bookmarkEnd w:id="64"/>
            <w:bookmarkEnd w:id="65"/>
            <w:bookmarkEnd w:id="66"/>
            <w:bookmarkEnd w:id="67"/>
            <w:bookmarkEnd w:id="68"/>
            <w:bookmarkEnd w:id="69"/>
          </w:p>
          <w:p w:rsidR="004C1726" w:rsidRDefault="004C1726" w:rsidP="00F45F34">
            <w:pPr>
              <w:widowControl/>
              <w:ind w:left="40" w:right="200" w:firstLine="0"/>
              <w:jc w:val="left"/>
              <w:rPr>
                <w:sz w:val="24"/>
                <w:szCs w:val="24"/>
              </w:rPr>
            </w:pPr>
            <w:r>
              <w:rPr>
                <w:sz w:val="24"/>
                <w:szCs w:val="24"/>
              </w:rPr>
              <w:t>Способность разрабатывать и реализовывать планы действий, адаптируя их к изменяющимся условиям</w:t>
            </w:r>
          </w:p>
        </w:tc>
        <w:tc>
          <w:tcPr>
            <w:tcW w:w="960" w:type="dxa"/>
            <w:tcBorders>
              <w:top w:val="nil"/>
              <w:bottom w:val="nil"/>
            </w:tcBorders>
          </w:tcPr>
          <w:p w:rsidR="004C1726" w:rsidRDefault="004C1726" w:rsidP="00F45F34">
            <w:pPr>
              <w:widowControl/>
              <w:ind w:firstLine="567"/>
              <w:jc w:val="left"/>
              <w:rPr>
                <w:sz w:val="24"/>
                <w:szCs w:val="24"/>
              </w:rPr>
            </w:pPr>
          </w:p>
        </w:tc>
        <w:tc>
          <w:tcPr>
            <w:tcW w:w="1608" w:type="dxa"/>
            <w:tcBorders>
              <w:top w:val="nil"/>
              <w:bottom w:val="nil"/>
            </w:tcBorders>
          </w:tcPr>
          <w:p w:rsidR="004C1726" w:rsidRDefault="004C1726" w:rsidP="00F45F34">
            <w:pPr>
              <w:widowControl/>
              <w:ind w:firstLine="567"/>
              <w:jc w:val="left"/>
              <w:rPr>
                <w:sz w:val="24"/>
                <w:szCs w:val="24"/>
              </w:rPr>
            </w:pPr>
          </w:p>
        </w:tc>
      </w:tr>
      <w:tr w:rsidR="004C1726" w:rsidTr="00F45F34">
        <w:trPr>
          <w:cantSplit/>
          <w:trHeight w:val="855"/>
        </w:trPr>
        <w:tc>
          <w:tcPr>
            <w:tcW w:w="782" w:type="dxa"/>
            <w:tcBorders>
              <w:top w:val="nil"/>
              <w:bottom w:val="nil"/>
            </w:tcBorders>
          </w:tcPr>
          <w:p w:rsidR="004C1726" w:rsidRDefault="004C1726" w:rsidP="00F45F34">
            <w:pPr>
              <w:widowControl/>
              <w:ind w:firstLine="0"/>
              <w:jc w:val="center"/>
              <w:rPr>
                <w:b/>
                <w:bCs/>
                <w:sz w:val="24"/>
                <w:szCs w:val="24"/>
              </w:rPr>
            </w:pPr>
            <w:r>
              <w:rPr>
                <w:b/>
                <w:bCs/>
                <w:noProof/>
                <w:sz w:val="24"/>
                <w:szCs w:val="24"/>
              </w:rPr>
              <w:t>25%</w:t>
            </w:r>
          </w:p>
        </w:tc>
        <w:tc>
          <w:tcPr>
            <w:tcW w:w="6464" w:type="dxa"/>
            <w:tcBorders>
              <w:top w:val="nil"/>
              <w:bottom w:val="nil"/>
            </w:tcBorders>
          </w:tcPr>
          <w:p w:rsidR="004C1726" w:rsidRDefault="004C1726" w:rsidP="00F45F34">
            <w:pPr>
              <w:pStyle w:val="2"/>
              <w:jc w:val="both"/>
              <w:rPr>
                <w:sz w:val="24"/>
                <w:szCs w:val="24"/>
              </w:rPr>
            </w:pPr>
            <w:bookmarkStart w:id="70" w:name="_Toc480650860"/>
            <w:bookmarkStart w:id="71" w:name="_Toc480651279"/>
            <w:bookmarkStart w:id="72" w:name="_Toc480651397"/>
            <w:bookmarkStart w:id="73" w:name="_Toc480652375"/>
            <w:bookmarkStart w:id="74" w:name="_Toc480680580"/>
            <w:bookmarkStart w:id="75" w:name="_Toc481385019"/>
            <w:bookmarkStart w:id="76" w:name="_Toc481385638"/>
            <w:bookmarkStart w:id="77" w:name="_Toc481387579"/>
            <w:r>
              <w:rPr>
                <w:sz w:val="24"/>
                <w:szCs w:val="24"/>
              </w:rPr>
              <w:t>Организация</w:t>
            </w:r>
            <w:bookmarkEnd w:id="70"/>
            <w:bookmarkEnd w:id="71"/>
            <w:bookmarkEnd w:id="72"/>
            <w:bookmarkEnd w:id="73"/>
            <w:bookmarkEnd w:id="74"/>
            <w:bookmarkEnd w:id="75"/>
            <w:bookmarkEnd w:id="76"/>
            <w:bookmarkEnd w:id="77"/>
          </w:p>
          <w:p w:rsidR="004C1726" w:rsidRDefault="004C1726" w:rsidP="00F45F34">
            <w:pPr>
              <w:widowControl/>
              <w:ind w:firstLine="0"/>
              <w:jc w:val="left"/>
              <w:rPr>
                <w:sz w:val="24"/>
                <w:szCs w:val="24"/>
              </w:rPr>
            </w:pPr>
            <w:r>
              <w:rPr>
                <w:sz w:val="24"/>
                <w:szCs w:val="24"/>
              </w:rPr>
              <w:t>Способность эффективно использовать ресурсы и время для достижения результатов</w:t>
            </w:r>
          </w:p>
        </w:tc>
        <w:tc>
          <w:tcPr>
            <w:tcW w:w="960" w:type="dxa"/>
            <w:tcBorders>
              <w:top w:val="nil"/>
              <w:bottom w:val="nil"/>
            </w:tcBorders>
          </w:tcPr>
          <w:p w:rsidR="004C1726" w:rsidRDefault="004C1726" w:rsidP="00F45F34">
            <w:pPr>
              <w:widowControl/>
              <w:ind w:firstLine="567"/>
              <w:jc w:val="left"/>
              <w:rPr>
                <w:sz w:val="24"/>
                <w:szCs w:val="24"/>
              </w:rPr>
            </w:pPr>
          </w:p>
        </w:tc>
        <w:tc>
          <w:tcPr>
            <w:tcW w:w="1608" w:type="dxa"/>
            <w:tcBorders>
              <w:top w:val="nil"/>
              <w:bottom w:val="nil"/>
            </w:tcBorders>
          </w:tcPr>
          <w:p w:rsidR="004C1726" w:rsidRDefault="004C1726" w:rsidP="00F45F34">
            <w:pPr>
              <w:widowControl/>
              <w:ind w:firstLine="567"/>
              <w:jc w:val="left"/>
              <w:rPr>
                <w:sz w:val="24"/>
                <w:szCs w:val="24"/>
              </w:rPr>
            </w:pPr>
          </w:p>
        </w:tc>
      </w:tr>
      <w:tr w:rsidR="004C1726" w:rsidTr="00F45F34">
        <w:trPr>
          <w:cantSplit/>
          <w:trHeight w:val="1251"/>
        </w:trPr>
        <w:tc>
          <w:tcPr>
            <w:tcW w:w="782" w:type="dxa"/>
            <w:tcBorders>
              <w:top w:val="nil"/>
              <w:bottom w:val="nil"/>
            </w:tcBorders>
          </w:tcPr>
          <w:p w:rsidR="004C1726" w:rsidRDefault="004C1726" w:rsidP="00F45F34">
            <w:pPr>
              <w:widowControl/>
              <w:ind w:firstLine="0"/>
              <w:jc w:val="center"/>
              <w:rPr>
                <w:b/>
                <w:bCs/>
                <w:sz w:val="24"/>
                <w:szCs w:val="24"/>
              </w:rPr>
            </w:pPr>
            <w:r>
              <w:rPr>
                <w:b/>
                <w:bCs/>
                <w:noProof/>
                <w:sz w:val="24"/>
                <w:szCs w:val="24"/>
              </w:rPr>
              <w:t>15%</w:t>
            </w:r>
          </w:p>
        </w:tc>
        <w:tc>
          <w:tcPr>
            <w:tcW w:w="6464" w:type="dxa"/>
            <w:tcBorders>
              <w:top w:val="nil"/>
              <w:bottom w:val="nil"/>
            </w:tcBorders>
          </w:tcPr>
          <w:p w:rsidR="004C1726" w:rsidRDefault="004C1726" w:rsidP="00F45F34">
            <w:pPr>
              <w:pStyle w:val="2"/>
              <w:jc w:val="both"/>
              <w:rPr>
                <w:sz w:val="24"/>
                <w:szCs w:val="24"/>
              </w:rPr>
            </w:pPr>
            <w:bookmarkStart w:id="78" w:name="_Toc480650861"/>
            <w:bookmarkStart w:id="79" w:name="_Toc480651280"/>
            <w:bookmarkStart w:id="80" w:name="_Toc480651398"/>
            <w:bookmarkStart w:id="81" w:name="_Toc480652376"/>
            <w:bookmarkStart w:id="82" w:name="_Toc480680581"/>
            <w:bookmarkStart w:id="83" w:name="_Toc481385020"/>
            <w:bookmarkStart w:id="84" w:name="_Toc481385639"/>
            <w:bookmarkStart w:id="85" w:name="_Toc481387580"/>
            <w:r>
              <w:rPr>
                <w:sz w:val="24"/>
                <w:szCs w:val="24"/>
              </w:rPr>
              <w:t>Руководство/Лидерство</w:t>
            </w:r>
            <w:bookmarkEnd w:id="78"/>
            <w:bookmarkEnd w:id="79"/>
            <w:bookmarkEnd w:id="80"/>
            <w:bookmarkEnd w:id="81"/>
            <w:bookmarkEnd w:id="82"/>
            <w:bookmarkEnd w:id="83"/>
            <w:bookmarkEnd w:id="84"/>
            <w:bookmarkEnd w:id="85"/>
          </w:p>
          <w:p w:rsidR="004C1726" w:rsidRDefault="004C1726" w:rsidP="00F45F34">
            <w:pPr>
              <w:widowControl/>
              <w:ind w:firstLine="0"/>
              <w:jc w:val="left"/>
              <w:rPr>
                <w:sz w:val="24"/>
                <w:szCs w:val="24"/>
              </w:rPr>
            </w:pPr>
            <w:r>
              <w:rPr>
                <w:sz w:val="24"/>
                <w:szCs w:val="24"/>
              </w:rPr>
              <w:t>Способность мотивировать и руководить людьми, устанавливать стандарты, оценивать работу подчиненных и способствовать ее улучшению</w:t>
            </w:r>
          </w:p>
        </w:tc>
        <w:tc>
          <w:tcPr>
            <w:tcW w:w="960" w:type="dxa"/>
            <w:tcBorders>
              <w:top w:val="nil"/>
              <w:bottom w:val="nil"/>
            </w:tcBorders>
          </w:tcPr>
          <w:p w:rsidR="004C1726" w:rsidRDefault="004C1726" w:rsidP="00F45F34">
            <w:pPr>
              <w:widowControl/>
              <w:ind w:firstLine="567"/>
              <w:jc w:val="left"/>
              <w:rPr>
                <w:sz w:val="24"/>
                <w:szCs w:val="24"/>
              </w:rPr>
            </w:pPr>
          </w:p>
        </w:tc>
        <w:tc>
          <w:tcPr>
            <w:tcW w:w="1608" w:type="dxa"/>
            <w:tcBorders>
              <w:top w:val="nil"/>
              <w:bottom w:val="nil"/>
            </w:tcBorders>
          </w:tcPr>
          <w:p w:rsidR="004C1726" w:rsidRDefault="004C1726" w:rsidP="00F45F34">
            <w:pPr>
              <w:widowControl/>
              <w:ind w:firstLine="567"/>
              <w:jc w:val="left"/>
              <w:rPr>
                <w:sz w:val="24"/>
                <w:szCs w:val="24"/>
              </w:rPr>
            </w:pPr>
          </w:p>
        </w:tc>
      </w:tr>
      <w:tr w:rsidR="004C1726" w:rsidTr="00F45F34">
        <w:trPr>
          <w:cantSplit/>
          <w:trHeight w:val="971"/>
        </w:trPr>
        <w:tc>
          <w:tcPr>
            <w:tcW w:w="782" w:type="dxa"/>
            <w:tcBorders>
              <w:top w:val="nil"/>
              <w:bottom w:val="nil"/>
            </w:tcBorders>
          </w:tcPr>
          <w:p w:rsidR="004C1726" w:rsidRDefault="004C1726" w:rsidP="00F45F34">
            <w:pPr>
              <w:widowControl/>
              <w:ind w:firstLine="0"/>
              <w:jc w:val="center"/>
              <w:rPr>
                <w:b/>
                <w:bCs/>
                <w:sz w:val="24"/>
                <w:szCs w:val="24"/>
              </w:rPr>
            </w:pPr>
            <w:r>
              <w:rPr>
                <w:b/>
                <w:bCs/>
                <w:noProof/>
                <w:sz w:val="24"/>
                <w:szCs w:val="24"/>
              </w:rPr>
              <w:t>10%</w:t>
            </w:r>
          </w:p>
        </w:tc>
        <w:tc>
          <w:tcPr>
            <w:tcW w:w="6464" w:type="dxa"/>
            <w:tcBorders>
              <w:top w:val="nil"/>
              <w:bottom w:val="nil"/>
            </w:tcBorders>
          </w:tcPr>
          <w:p w:rsidR="004C1726" w:rsidRDefault="004C1726" w:rsidP="00F45F34">
            <w:pPr>
              <w:pStyle w:val="2"/>
              <w:jc w:val="both"/>
              <w:rPr>
                <w:sz w:val="24"/>
                <w:szCs w:val="24"/>
              </w:rPr>
            </w:pPr>
            <w:bookmarkStart w:id="86" w:name="_Toc480650862"/>
            <w:bookmarkStart w:id="87" w:name="_Toc480651281"/>
            <w:bookmarkStart w:id="88" w:name="_Toc480651399"/>
            <w:bookmarkStart w:id="89" w:name="_Toc480652377"/>
            <w:bookmarkStart w:id="90" w:name="_Toc480680582"/>
            <w:bookmarkStart w:id="91" w:name="_Toc481385021"/>
            <w:bookmarkStart w:id="92" w:name="_Toc481385640"/>
            <w:bookmarkStart w:id="93" w:name="_Toc481387581"/>
            <w:r>
              <w:rPr>
                <w:sz w:val="24"/>
                <w:szCs w:val="24"/>
              </w:rPr>
              <w:t>Коммуникация</w:t>
            </w:r>
            <w:bookmarkEnd w:id="86"/>
            <w:bookmarkEnd w:id="87"/>
            <w:bookmarkEnd w:id="88"/>
            <w:bookmarkEnd w:id="89"/>
            <w:bookmarkEnd w:id="90"/>
            <w:bookmarkEnd w:id="91"/>
            <w:bookmarkEnd w:id="92"/>
            <w:bookmarkEnd w:id="93"/>
          </w:p>
          <w:p w:rsidR="004C1726" w:rsidRDefault="004C1726" w:rsidP="00F45F34">
            <w:pPr>
              <w:widowControl/>
              <w:ind w:firstLine="0"/>
              <w:jc w:val="left"/>
              <w:rPr>
                <w:sz w:val="24"/>
                <w:szCs w:val="24"/>
              </w:rPr>
            </w:pPr>
            <w:r>
              <w:rPr>
                <w:sz w:val="24"/>
                <w:szCs w:val="24"/>
              </w:rPr>
              <w:t>Способность эффективно взаимодействовать с людьми, ясно выражаясь в устной и письменной форме</w:t>
            </w:r>
          </w:p>
        </w:tc>
        <w:tc>
          <w:tcPr>
            <w:tcW w:w="960" w:type="dxa"/>
            <w:tcBorders>
              <w:top w:val="nil"/>
              <w:bottom w:val="nil"/>
            </w:tcBorders>
          </w:tcPr>
          <w:p w:rsidR="004C1726" w:rsidRDefault="004C1726" w:rsidP="00F45F34">
            <w:pPr>
              <w:widowControl/>
              <w:ind w:firstLine="567"/>
              <w:jc w:val="left"/>
              <w:rPr>
                <w:sz w:val="24"/>
                <w:szCs w:val="24"/>
              </w:rPr>
            </w:pPr>
          </w:p>
        </w:tc>
        <w:tc>
          <w:tcPr>
            <w:tcW w:w="1608" w:type="dxa"/>
            <w:tcBorders>
              <w:top w:val="nil"/>
              <w:bottom w:val="nil"/>
            </w:tcBorders>
          </w:tcPr>
          <w:p w:rsidR="004C1726" w:rsidRDefault="004C1726" w:rsidP="00F45F34">
            <w:pPr>
              <w:widowControl/>
              <w:ind w:firstLine="567"/>
              <w:jc w:val="left"/>
              <w:rPr>
                <w:sz w:val="24"/>
                <w:szCs w:val="24"/>
              </w:rPr>
            </w:pPr>
          </w:p>
        </w:tc>
      </w:tr>
      <w:tr w:rsidR="004C1726" w:rsidTr="00F45F34">
        <w:trPr>
          <w:cantSplit/>
          <w:trHeight w:val="629"/>
        </w:trPr>
        <w:tc>
          <w:tcPr>
            <w:tcW w:w="782" w:type="dxa"/>
            <w:tcBorders>
              <w:top w:val="nil"/>
              <w:bottom w:val="single" w:sz="4" w:space="0" w:color="auto"/>
            </w:tcBorders>
          </w:tcPr>
          <w:p w:rsidR="004C1726" w:rsidRDefault="004C1726" w:rsidP="00F45F34">
            <w:pPr>
              <w:widowControl/>
              <w:ind w:firstLine="0"/>
              <w:jc w:val="center"/>
              <w:rPr>
                <w:b/>
                <w:bCs/>
                <w:sz w:val="24"/>
                <w:szCs w:val="24"/>
              </w:rPr>
            </w:pPr>
            <w:r>
              <w:rPr>
                <w:b/>
                <w:bCs/>
                <w:noProof/>
                <w:sz w:val="24"/>
                <w:szCs w:val="24"/>
              </w:rPr>
              <w:t>10%</w:t>
            </w:r>
          </w:p>
        </w:tc>
        <w:tc>
          <w:tcPr>
            <w:tcW w:w="6464" w:type="dxa"/>
            <w:tcBorders>
              <w:top w:val="nil"/>
              <w:bottom w:val="single" w:sz="4" w:space="0" w:color="auto"/>
            </w:tcBorders>
          </w:tcPr>
          <w:p w:rsidR="004C1726" w:rsidRDefault="004C1726" w:rsidP="00F45F34">
            <w:pPr>
              <w:pStyle w:val="2"/>
              <w:jc w:val="both"/>
              <w:rPr>
                <w:sz w:val="24"/>
                <w:szCs w:val="24"/>
              </w:rPr>
            </w:pPr>
            <w:bookmarkStart w:id="94" w:name="_Toc480650863"/>
            <w:bookmarkStart w:id="95" w:name="_Toc480651282"/>
            <w:bookmarkStart w:id="96" w:name="_Toc480651400"/>
            <w:bookmarkStart w:id="97" w:name="_Toc480652378"/>
            <w:bookmarkStart w:id="98" w:name="_Toc480680583"/>
            <w:bookmarkStart w:id="99" w:name="_Toc481385022"/>
            <w:bookmarkStart w:id="100" w:name="_Toc481385641"/>
            <w:bookmarkStart w:id="101" w:name="_Toc481387582"/>
            <w:r>
              <w:rPr>
                <w:sz w:val="24"/>
                <w:szCs w:val="24"/>
              </w:rPr>
              <w:t>Отношение к работе</w:t>
            </w:r>
            <w:bookmarkEnd w:id="94"/>
            <w:bookmarkEnd w:id="95"/>
            <w:bookmarkEnd w:id="96"/>
            <w:bookmarkEnd w:id="97"/>
            <w:bookmarkEnd w:id="98"/>
            <w:bookmarkEnd w:id="99"/>
            <w:bookmarkEnd w:id="100"/>
            <w:bookmarkEnd w:id="101"/>
          </w:p>
          <w:p w:rsidR="004C1726" w:rsidRDefault="004C1726" w:rsidP="00F45F34">
            <w:pPr>
              <w:widowControl/>
              <w:ind w:firstLine="0"/>
              <w:jc w:val="left"/>
              <w:rPr>
                <w:sz w:val="24"/>
                <w:szCs w:val="24"/>
              </w:rPr>
            </w:pPr>
            <w:r>
              <w:rPr>
                <w:sz w:val="24"/>
                <w:szCs w:val="24"/>
              </w:rPr>
              <w:t>Ответственность, способность работать с большой нагрузкой</w:t>
            </w:r>
          </w:p>
        </w:tc>
        <w:tc>
          <w:tcPr>
            <w:tcW w:w="960" w:type="dxa"/>
            <w:tcBorders>
              <w:top w:val="nil"/>
              <w:bottom w:val="single" w:sz="4" w:space="0" w:color="auto"/>
            </w:tcBorders>
          </w:tcPr>
          <w:p w:rsidR="004C1726" w:rsidRDefault="004C1726" w:rsidP="00F45F34">
            <w:pPr>
              <w:widowControl/>
              <w:ind w:firstLine="567"/>
              <w:jc w:val="left"/>
              <w:rPr>
                <w:sz w:val="24"/>
                <w:szCs w:val="24"/>
              </w:rPr>
            </w:pPr>
          </w:p>
        </w:tc>
        <w:tc>
          <w:tcPr>
            <w:tcW w:w="1608" w:type="dxa"/>
            <w:tcBorders>
              <w:top w:val="nil"/>
              <w:bottom w:val="single" w:sz="4" w:space="0" w:color="auto"/>
            </w:tcBorders>
          </w:tcPr>
          <w:p w:rsidR="004C1726" w:rsidRDefault="004C1726" w:rsidP="00F45F34">
            <w:pPr>
              <w:widowControl/>
              <w:ind w:firstLine="567"/>
              <w:jc w:val="left"/>
              <w:rPr>
                <w:sz w:val="24"/>
                <w:szCs w:val="24"/>
              </w:rPr>
            </w:pPr>
          </w:p>
        </w:tc>
      </w:tr>
      <w:tr w:rsidR="004C1726" w:rsidTr="00F45F34">
        <w:trPr>
          <w:cantSplit/>
          <w:trHeight w:val="381"/>
        </w:trPr>
        <w:tc>
          <w:tcPr>
            <w:tcW w:w="9814" w:type="dxa"/>
            <w:gridSpan w:val="4"/>
            <w:tcBorders>
              <w:top w:val="nil"/>
              <w:bottom w:val="single" w:sz="12" w:space="0" w:color="000000"/>
            </w:tcBorders>
          </w:tcPr>
          <w:p w:rsidR="004C1726" w:rsidRDefault="004C1726" w:rsidP="00F45F34">
            <w:pPr>
              <w:widowControl/>
              <w:ind w:firstLine="0"/>
              <w:jc w:val="left"/>
              <w:rPr>
                <w:b/>
                <w:bCs/>
                <w:sz w:val="24"/>
                <w:szCs w:val="24"/>
              </w:rPr>
            </w:pPr>
            <w:r>
              <w:rPr>
                <w:b/>
                <w:bCs/>
                <w:sz w:val="24"/>
                <w:szCs w:val="24"/>
              </w:rPr>
              <w:t>Итоговая оценка:</w:t>
            </w:r>
          </w:p>
          <w:p w:rsidR="004C1726" w:rsidRDefault="004C1726" w:rsidP="00F45F34">
            <w:pPr>
              <w:widowControl/>
              <w:ind w:firstLine="0"/>
              <w:jc w:val="left"/>
              <w:rPr>
                <w:sz w:val="24"/>
                <w:szCs w:val="24"/>
              </w:rPr>
            </w:pPr>
            <w:r>
              <w:rPr>
                <w:sz w:val="24"/>
                <w:szCs w:val="24"/>
              </w:rPr>
              <w:t>П (превосходно)     О (отлично)     Х (хорошо)</w:t>
            </w:r>
          </w:p>
          <w:p w:rsidR="004C1726" w:rsidRDefault="004C1726" w:rsidP="00F45F34">
            <w:pPr>
              <w:widowControl/>
              <w:ind w:firstLine="0"/>
              <w:jc w:val="left"/>
              <w:rPr>
                <w:sz w:val="24"/>
                <w:szCs w:val="24"/>
              </w:rPr>
            </w:pPr>
            <w:r>
              <w:rPr>
                <w:sz w:val="24"/>
                <w:szCs w:val="24"/>
              </w:rPr>
              <w:t>НО (ниже ожидаемого)     Н (неудовлетворительно)</w:t>
            </w:r>
          </w:p>
          <w:p w:rsidR="004C1726" w:rsidRDefault="004C1726" w:rsidP="00F45F34">
            <w:pPr>
              <w:widowControl/>
              <w:ind w:firstLine="0"/>
              <w:jc w:val="left"/>
              <w:rPr>
                <w:sz w:val="24"/>
                <w:szCs w:val="24"/>
              </w:rPr>
            </w:pPr>
          </w:p>
          <w:p w:rsidR="004C1726" w:rsidRDefault="004C1726" w:rsidP="00F45F34">
            <w:pPr>
              <w:widowControl/>
              <w:ind w:firstLine="0"/>
              <w:jc w:val="left"/>
              <w:rPr>
                <w:sz w:val="24"/>
                <w:szCs w:val="24"/>
              </w:rPr>
            </w:pPr>
            <w:r>
              <w:rPr>
                <w:sz w:val="24"/>
                <w:szCs w:val="24"/>
              </w:rPr>
              <w:t>Комментарии:</w:t>
            </w:r>
          </w:p>
          <w:p w:rsidR="004C1726" w:rsidRDefault="004C1726" w:rsidP="00F45F34">
            <w:pPr>
              <w:widowControl/>
              <w:ind w:firstLine="567"/>
              <w:jc w:val="center"/>
              <w:rPr>
                <w:sz w:val="24"/>
                <w:szCs w:val="24"/>
              </w:rPr>
            </w:pPr>
          </w:p>
        </w:tc>
      </w:tr>
    </w:tbl>
    <w:p w:rsidR="004C1726" w:rsidRPr="00C63B4F" w:rsidRDefault="004C1726" w:rsidP="00D47885">
      <w:pPr>
        <w:pStyle w:val="FR3"/>
        <w:spacing w:line="360" w:lineRule="auto"/>
        <w:jc w:val="center"/>
        <w:rPr>
          <w:rFonts w:ascii="Times New Roman" w:hAnsi="Times New Roman" w:cs="Times New Roman"/>
          <w:b/>
          <w:bCs/>
          <w:sz w:val="28"/>
          <w:szCs w:val="28"/>
        </w:rPr>
      </w:pPr>
      <w:r w:rsidRPr="00C63B4F">
        <w:rPr>
          <w:rFonts w:ascii="Times New Roman" w:hAnsi="Times New Roman" w:cs="Times New Roman"/>
          <w:b/>
          <w:bCs/>
          <w:sz w:val="28"/>
          <w:szCs w:val="28"/>
        </w:rPr>
        <w:t>Рис</w:t>
      </w:r>
      <w:r w:rsidRPr="00C63B4F">
        <w:rPr>
          <w:rFonts w:ascii="Times New Roman" w:hAnsi="Times New Roman" w:cs="Times New Roman"/>
          <w:b/>
          <w:bCs/>
          <w:smallCaps/>
          <w:sz w:val="28"/>
          <w:szCs w:val="28"/>
        </w:rPr>
        <w:t>.</w:t>
      </w:r>
      <w:r w:rsidRPr="00C63B4F">
        <w:rPr>
          <w:rFonts w:ascii="Times New Roman" w:hAnsi="Times New Roman" w:cs="Times New Roman"/>
          <w:b/>
          <w:bCs/>
          <w:smallCaps/>
          <w:noProof/>
          <w:sz w:val="28"/>
          <w:szCs w:val="28"/>
        </w:rPr>
        <w:t xml:space="preserve"> </w:t>
      </w:r>
      <w:r w:rsidRPr="00C63B4F">
        <w:rPr>
          <w:rFonts w:ascii="Times New Roman" w:hAnsi="Times New Roman" w:cs="Times New Roman"/>
          <w:b/>
          <w:bCs/>
          <w:noProof/>
          <w:sz w:val="28"/>
          <w:szCs w:val="28"/>
        </w:rPr>
        <w:t>4</w:t>
      </w:r>
      <w:r w:rsidRPr="00C63B4F">
        <w:rPr>
          <w:rFonts w:ascii="Times New Roman" w:hAnsi="Times New Roman" w:cs="Times New Roman"/>
          <w:b/>
          <w:bCs/>
          <w:sz w:val="28"/>
          <w:szCs w:val="28"/>
        </w:rPr>
        <w:t xml:space="preserve"> Форма аттестационного листа</w:t>
      </w:r>
    </w:p>
    <w:p w:rsidR="004C1726" w:rsidRPr="00C63B4F" w:rsidRDefault="004C1726" w:rsidP="00D47885">
      <w:pPr>
        <w:widowControl/>
        <w:ind w:firstLine="720"/>
        <w:rPr>
          <w:sz w:val="28"/>
          <w:szCs w:val="28"/>
        </w:rPr>
      </w:pPr>
      <w:r w:rsidRPr="00C63B4F">
        <w:rPr>
          <w:sz w:val="28"/>
          <w:szCs w:val="28"/>
        </w:rPr>
        <w:t>Данный метод отличается малыми издержками и общедоступностью. Руководителю не требуется ни специальной подготовки, ни значительных затрат времени или других ресурсов. Использование данного метода также обеспечивает единообразие аттестации всех сотрудников.</w:t>
      </w:r>
    </w:p>
    <w:p w:rsidR="004C1726" w:rsidRPr="00C63B4F" w:rsidRDefault="004C1726" w:rsidP="00D47885">
      <w:pPr>
        <w:widowControl/>
        <w:ind w:firstLine="720"/>
        <w:rPr>
          <w:sz w:val="28"/>
          <w:szCs w:val="28"/>
        </w:rPr>
      </w:pPr>
      <w:r w:rsidRPr="00C63B4F">
        <w:rPr>
          <w:sz w:val="28"/>
          <w:szCs w:val="28"/>
        </w:rPr>
        <w:t>Однако метод стандартных оценок страдает рядом серьезных недостатков. Во-первых, аттестацию проводит один человек - руководитель, что предполагает высокую степень субъективности и односторонности оценки. Хотя он должен принимать во внимание только профессиональные качества сотрудника, на оценке могут отразиться личные взаимоотношения с подчиненным. Во-вторых, стандартная шкала не учитывает особенностей профессиональной деятельности каждого отдельного работника, что может повлиять на качество оценки.</w:t>
      </w:r>
    </w:p>
    <w:p w:rsidR="004C1726" w:rsidRPr="00C63B4F" w:rsidRDefault="004C1726" w:rsidP="00D47885">
      <w:pPr>
        <w:widowControl/>
        <w:ind w:firstLine="720"/>
        <w:rPr>
          <w:sz w:val="28"/>
          <w:szCs w:val="28"/>
        </w:rPr>
      </w:pPr>
      <w:r w:rsidRPr="00C63B4F">
        <w:rPr>
          <w:sz w:val="28"/>
          <w:szCs w:val="28"/>
        </w:rPr>
        <w:t xml:space="preserve">Чтобы преодолеть эти недостатки, некоторые организации усовершенствовали метод стандартных оценок следующим образом: форма оценки заполняется не самим руководителем, а специалистом по управлению человеческими ресурсами. При использовании этого метода аттестации повышается степень объективности оценки за счет использования профессионального консультанта в данной области. </w:t>
      </w:r>
    </w:p>
    <w:p w:rsidR="004C1726" w:rsidRPr="00AD5357" w:rsidRDefault="004C1726" w:rsidP="00D47885">
      <w:pPr>
        <w:pStyle w:val="110"/>
        <w:pageBreakBefore/>
        <w:rPr>
          <w:rFonts w:ascii="Times New Roman" w:hAnsi="Times New Roman" w:cs="Times New Roman"/>
          <w:i w:val="0"/>
          <w:sz w:val="28"/>
          <w:szCs w:val="28"/>
        </w:rPr>
      </w:pPr>
      <w:bookmarkStart w:id="102" w:name="_Toc480650864"/>
      <w:bookmarkStart w:id="103" w:name="_Toc480651283"/>
      <w:bookmarkStart w:id="104" w:name="_Toc480651401"/>
      <w:bookmarkStart w:id="105" w:name="_Toc480652379"/>
      <w:bookmarkStart w:id="106" w:name="_Toc480680584"/>
      <w:bookmarkStart w:id="107" w:name="_Toc481385023"/>
      <w:bookmarkStart w:id="108" w:name="_Toc481385642"/>
      <w:bookmarkStart w:id="109" w:name="_Toc481387337"/>
      <w:bookmarkStart w:id="110" w:name="_Toc481388464"/>
      <w:r>
        <w:rPr>
          <w:rFonts w:ascii="Times New Roman" w:hAnsi="Times New Roman" w:cs="Times New Roman"/>
          <w:i w:val="0"/>
          <w:sz w:val="28"/>
          <w:szCs w:val="28"/>
        </w:rPr>
        <w:t xml:space="preserve">       </w:t>
      </w:r>
      <w:r w:rsidRPr="00AD5357">
        <w:rPr>
          <w:rFonts w:ascii="Times New Roman" w:hAnsi="Times New Roman" w:cs="Times New Roman"/>
          <w:i w:val="0"/>
          <w:sz w:val="28"/>
          <w:szCs w:val="28"/>
        </w:rPr>
        <w:t>Экспертные оценки</w:t>
      </w:r>
      <w:bookmarkEnd w:id="102"/>
      <w:bookmarkEnd w:id="103"/>
      <w:bookmarkEnd w:id="104"/>
      <w:bookmarkEnd w:id="105"/>
      <w:bookmarkEnd w:id="106"/>
      <w:bookmarkEnd w:id="107"/>
      <w:bookmarkEnd w:id="108"/>
      <w:bookmarkEnd w:id="109"/>
      <w:bookmarkEnd w:id="110"/>
    </w:p>
    <w:p w:rsidR="004C1726" w:rsidRPr="00AD5357" w:rsidRDefault="004C1726" w:rsidP="00D47885">
      <w:pPr>
        <w:pStyle w:val="7"/>
        <w:rPr>
          <w:rFonts w:ascii="Times New Roman" w:hAnsi="Times New Roman" w:cs="Times New Roman"/>
          <w:i w:val="0"/>
          <w:sz w:val="28"/>
          <w:szCs w:val="28"/>
        </w:rPr>
      </w:pPr>
      <w:bookmarkStart w:id="111" w:name="_Toc481385643"/>
      <w:bookmarkStart w:id="112" w:name="_Toc481387338"/>
      <w:bookmarkStart w:id="113" w:name="_Toc481387583"/>
      <w:bookmarkStart w:id="114" w:name="_Toc481388465"/>
      <w:r w:rsidRPr="00AD5357">
        <w:rPr>
          <w:rFonts w:ascii="Times New Roman" w:hAnsi="Times New Roman" w:cs="Times New Roman"/>
          <w:i w:val="0"/>
          <w:sz w:val="28"/>
          <w:szCs w:val="28"/>
        </w:rPr>
        <w:t>Общие подходы</w:t>
      </w:r>
      <w:bookmarkEnd w:id="111"/>
      <w:bookmarkEnd w:id="112"/>
      <w:bookmarkEnd w:id="113"/>
      <w:bookmarkEnd w:id="114"/>
    </w:p>
    <w:p w:rsidR="004C1726" w:rsidRPr="00C63B4F" w:rsidRDefault="004C1726" w:rsidP="00D47885">
      <w:pPr>
        <w:widowControl/>
        <w:ind w:firstLine="720"/>
        <w:rPr>
          <w:sz w:val="28"/>
          <w:szCs w:val="28"/>
        </w:rPr>
      </w:pPr>
      <w:r w:rsidRPr="00C63B4F">
        <w:rPr>
          <w:sz w:val="28"/>
          <w:szCs w:val="28"/>
        </w:rPr>
        <w:t xml:space="preserve">Количественные оценки, </w:t>
      </w:r>
      <w:r w:rsidRPr="00C63B4F">
        <w:rPr>
          <w:i/>
          <w:iCs/>
          <w:sz w:val="28"/>
          <w:szCs w:val="28"/>
        </w:rPr>
        <w:t>например деловых и организаторских качеств работника</w:t>
      </w:r>
      <w:r w:rsidRPr="00C63B4F">
        <w:rPr>
          <w:sz w:val="28"/>
          <w:szCs w:val="28"/>
        </w:rPr>
        <w:t xml:space="preserve">, производятся, как правило, с помощью экспертных оценок. При этом для характеристики кандидата на должность сначала устанавливают (с учетом специфики производства и условий работы) 6-7 критериев. Например: </w:t>
      </w:r>
    </w:p>
    <w:p w:rsidR="004C1726" w:rsidRPr="00C63B4F" w:rsidRDefault="004C1726" w:rsidP="00D47885">
      <w:pPr>
        <w:widowControl/>
        <w:numPr>
          <w:ilvl w:val="0"/>
          <w:numId w:val="2"/>
        </w:numPr>
        <w:tabs>
          <w:tab w:val="clear" w:pos="360"/>
          <w:tab w:val="num" w:pos="1080"/>
        </w:tabs>
        <w:ind w:left="1080"/>
        <w:rPr>
          <w:sz w:val="28"/>
          <w:szCs w:val="28"/>
        </w:rPr>
      </w:pPr>
      <w:r w:rsidRPr="00C63B4F">
        <w:rPr>
          <w:sz w:val="28"/>
          <w:szCs w:val="28"/>
        </w:rPr>
        <w:t>способность организовывать и планировать труд;</w:t>
      </w:r>
    </w:p>
    <w:p w:rsidR="004C1726" w:rsidRPr="00C63B4F" w:rsidRDefault="004C1726" w:rsidP="00D47885">
      <w:pPr>
        <w:widowControl/>
        <w:numPr>
          <w:ilvl w:val="0"/>
          <w:numId w:val="2"/>
        </w:numPr>
        <w:tabs>
          <w:tab w:val="clear" w:pos="360"/>
          <w:tab w:val="num" w:pos="1080"/>
        </w:tabs>
        <w:ind w:left="1080"/>
        <w:rPr>
          <w:sz w:val="28"/>
          <w:szCs w:val="28"/>
        </w:rPr>
      </w:pPr>
      <w:r w:rsidRPr="00C63B4F">
        <w:rPr>
          <w:sz w:val="28"/>
          <w:szCs w:val="28"/>
        </w:rPr>
        <w:t xml:space="preserve">профессиональная компетентность; </w:t>
      </w:r>
    </w:p>
    <w:p w:rsidR="004C1726" w:rsidRPr="00C63B4F" w:rsidRDefault="004C1726" w:rsidP="00D47885">
      <w:pPr>
        <w:widowControl/>
        <w:numPr>
          <w:ilvl w:val="0"/>
          <w:numId w:val="2"/>
        </w:numPr>
        <w:tabs>
          <w:tab w:val="clear" w:pos="360"/>
          <w:tab w:val="num" w:pos="1080"/>
        </w:tabs>
        <w:ind w:left="1080"/>
        <w:rPr>
          <w:sz w:val="28"/>
          <w:szCs w:val="28"/>
        </w:rPr>
      </w:pPr>
      <w:r w:rsidRPr="00C63B4F">
        <w:rPr>
          <w:sz w:val="28"/>
          <w:szCs w:val="28"/>
        </w:rPr>
        <w:t xml:space="preserve">сознание ответственности за выполняемую работу; </w:t>
      </w:r>
    </w:p>
    <w:p w:rsidR="004C1726" w:rsidRPr="00C63B4F" w:rsidRDefault="004C1726" w:rsidP="00D47885">
      <w:pPr>
        <w:widowControl/>
        <w:numPr>
          <w:ilvl w:val="0"/>
          <w:numId w:val="2"/>
        </w:numPr>
        <w:tabs>
          <w:tab w:val="clear" w:pos="360"/>
          <w:tab w:val="num" w:pos="1080"/>
        </w:tabs>
        <w:ind w:left="1080"/>
        <w:rPr>
          <w:sz w:val="28"/>
          <w:szCs w:val="28"/>
        </w:rPr>
      </w:pPr>
      <w:r w:rsidRPr="00C63B4F">
        <w:rPr>
          <w:sz w:val="28"/>
          <w:szCs w:val="28"/>
        </w:rPr>
        <w:t xml:space="preserve">контактность и коммуникабельность; </w:t>
      </w:r>
    </w:p>
    <w:p w:rsidR="004C1726" w:rsidRPr="00C63B4F" w:rsidRDefault="004C1726" w:rsidP="00D47885">
      <w:pPr>
        <w:widowControl/>
        <w:numPr>
          <w:ilvl w:val="0"/>
          <w:numId w:val="2"/>
        </w:numPr>
        <w:tabs>
          <w:tab w:val="clear" w:pos="360"/>
          <w:tab w:val="num" w:pos="1080"/>
        </w:tabs>
        <w:ind w:left="1080"/>
        <w:rPr>
          <w:sz w:val="28"/>
          <w:szCs w:val="28"/>
        </w:rPr>
      </w:pPr>
      <w:r w:rsidRPr="00C63B4F">
        <w:rPr>
          <w:sz w:val="28"/>
          <w:szCs w:val="28"/>
        </w:rPr>
        <w:t xml:space="preserve">способность к нововведениям; </w:t>
      </w:r>
    </w:p>
    <w:p w:rsidR="004C1726" w:rsidRPr="00C63B4F" w:rsidRDefault="004C1726" w:rsidP="00D47885">
      <w:pPr>
        <w:widowControl/>
        <w:numPr>
          <w:ilvl w:val="0"/>
          <w:numId w:val="2"/>
        </w:numPr>
        <w:tabs>
          <w:tab w:val="clear" w:pos="360"/>
          <w:tab w:val="num" w:pos="1080"/>
        </w:tabs>
        <w:ind w:left="1080"/>
        <w:rPr>
          <w:sz w:val="28"/>
          <w:szCs w:val="28"/>
        </w:rPr>
      </w:pPr>
      <w:r w:rsidRPr="00C63B4F">
        <w:rPr>
          <w:sz w:val="28"/>
          <w:szCs w:val="28"/>
        </w:rPr>
        <w:t xml:space="preserve">трудолюбие и работоспособность. </w:t>
      </w:r>
    </w:p>
    <w:p w:rsidR="004C1726" w:rsidRPr="00C63B4F" w:rsidRDefault="004C1726" w:rsidP="00D47885">
      <w:pPr>
        <w:widowControl/>
        <w:ind w:firstLine="0"/>
        <w:rPr>
          <w:sz w:val="28"/>
          <w:szCs w:val="28"/>
        </w:rPr>
      </w:pPr>
      <w:r w:rsidRPr="00C63B4F">
        <w:rPr>
          <w:sz w:val="28"/>
          <w:szCs w:val="28"/>
        </w:rPr>
        <w:t>По каждому из этих критериев на основе изучения деятельности кандидатов на должность дается соответствующая оценка по избранной шкале, например, пятибалльной (отлично - 5; хорошо - 4; удовлетворительно - 3; не -удовлетворительно - 2; плохо - 1).</w:t>
      </w:r>
    </w:p>
    <w:p w:rsidR="004C1726" w:rsidRPr="00C63B4F" w:rsidRDefault="004C1726" w:rsidP="00D47885">
      <w:pPr>
        <w:widowControl/>
        <w:ind w:firstLine="720"/>
        <w:rPr>
          <w:sz w:val="28"/>
          <w:szCs w:val="28"/>
        </w:rPr>
      </w:pPr>
      <w:r w:rsidRPr="00C63B4F">
        <w:rPr>
          <w:i/>
          <w:iCs/>
          <w:sz w:val="28"/>
          <w:szCs w:val="28"/>
        </w:rPr>
        <w:t>Оценки по критериям</w:t>
      </w:r>
      <w:r w:rsidRPr="00C63B4F">
        <w:rPr>
          <w:sz w:val="28"/>
          <w:szCs w:val="28"/>
        </w:rPr>
        <w:t xml:space="preserve"> обычно располагают по нарастающему количественному значению. Например, при оценке по критерию "способность организовывать и планировать труд":</w:t>
      </w:r>
    </w:p>
    <w:p w:rsidR="004C1726" w:rsidRPr="00C63B4F" w:rsidRDefault="004C1726" w:rsidP="00D47885">
      <w:pPr>
        <w:widowControl/>
        <w:ind w:firstLine="0"/>
        <w:rPr>
          <w:sz w:val="28"/>
          <w:szCs w:val="28"/>
        </w:rPr>
      </w:pPr>
      <w:r w:rsidRPr="00C63B4F">
        <w:rPr>
          <w:sz w:val="28"/>
          <w:szCs w:val="28"/>
        </w:rPr>
        <w:t>"1" - явно неорганизованный работник и руководитель;</w:t>
      </w:r>
    </w:p>
    <w:p w:rsidR="004C1726" w:rsidRPr="00C63B4F" w:rsidRDefault="004C1726" w:rsidP="00D47885">
      <w:pPr>
        <w:widowControl/>
        <w:ind w:firstLine="0"/>
        <w:rPr>
          <w:sz w:val="28"/>
          <w:szCs w:val="28"/>
        </w:rPr>
      </w:pPr>
      <w:r w:rsidRPr="00C63B4F">
        <w:rPr>
          <w:sz w:val="28"/>
          <w:szCs w:val="28"/>
        </w:rPr>
        <w:t>"2" - не умеет организовывать и планировать свой труд и труд подчиненных;</w:t>
      </w:r>
    </w:p>
    <w:p w:rsidR="004C1726" w:rsidRPr="00C63B4F" w:rsidRDefault="004C1726" w:rsidP="00D47885">
      <w:pPr>
        <w:widowControl/>
        <w:ind w:firstLine="0"/>
        <w:rPr>
          <w:sz w:val="28"/>
          <w:szCs w:val="28"/>
        </w:rPr>
      </w:pPr>
      <w:r w:rsidRPr="00C63B4F">
        <w:rPr>
          <w:sz w:val="28"/>
          <w:szCs w:val="28"/>
        </w:rPr>
        <w:t>"3" - умеет организовать трудовой процесс, но не всегда удачно планирует работу;</w:t>
      </w:r>
    </w:p>
    <w:p w:rsidR="004C1726" w:rsidRPr="00C63B4F" w:rsidRDefault="004C1726" w:rsidP="00D47885">
      <w:pPr>
        <w:widowControl/>
        <w:ind w:firstLine="0"/>
        <w:rPr>
          <w:sz w:val="28"/>
          <w:szCs w:val="28"/>
        </w:rPr>
      </w:pPr>
      <w:r w:rsidRPr="00C63B4F">
        <w:rPr>
          <w:sz w:val="28"/>
          <w:szCs w:val="28"/>
        </w:rPr>
        <w:t>"4" - умеет хорошо организовывать и планировать свой труд и труд подчиненных;</w:t>
      </w:r>
    </w:p>
    <w:p w:rsidR="004C1726" w:rsidRPr="00C63B4F" w:rsidRDefault="004C1726" w:rsidP="00D47885">
      <w:pPr>
        <w:widowControl/>
        <w:ind w:firstLine="0"/>
        <w:rPr>
          <w:sz w:val="28"/>
          <w:szCs w:val="28"/>
        </w:rPr>
      </w:pPr>
      <w:r w:rsidRPr="00C63B4F">
        <w:rPr>
          <w:sz w:val="28"/>
          <w:szCs w:val="28"/>
        </w:rPr>
        <w:t>"5" - умеет создавать и поддерживать четкий порядок в работе на основе эффективного планирования.</w:t>
      </w:r>
    </w:p>
    <w:p w:rsidR="004C1726" w:rsidRPr="00C63B4F" w:rsidRDefault="004C1726" w:rsidP="00D47885">
      <w:pPr>
        <w:widowControl/>
        <w:ind w:firstLine="720"/>
        <w:rPr>
          <w:sz w:val="28"/>
          <w:szCs w:val="28"/>
        </w:rPr>
      </w:pPr>
      <w:r w:rsidRPr="00C63B4F">
        <w:rPr>
          <w:sz w:val="28"/>
          <w:szCs w:val="28"/>
        </w:rPr>
        <w:t xml:space="preserve">По своей значимости в общей оценке кандидата на конкретную должность </w:t>
      </w:r>
      <w:r w:rsidRPr="00C63B4F">
        <w:rPr>
          <w:i/>
          <w:iCs/>
          <w:sz w:val="28"/>
          <w:szCs w:val="28"/>
        </w:rPr>
        <w:t>определенные качества всегда имеют различный удельный вес,</w:t>
      </w:r>
      <w:r w:rsidRPr="00C63B4F">
        <w:rPr>
          <w:sz w:val="28"/>
          <w:szCs w:val="28"/>
        </w:rPr>
        <w:t xml:space="preserve"> что устанавливается экспертным путем. Для определения общей оценки деловых и организаторских качеств кандидата составляется специальный оценочный лист.</w:t>
      </w:r>
    </w:p>
    <w:p w:rsidR="004C1726" w:rsidRPr="00C63B4F" w:rsidRDefault="004C1726" w:rsidP="00D47885">
      <w:pPr>
        <w:widowControl/>
        <w:ind w:firstLine="720"/>
        <w:rPr>
          <w:sz w:val="28"/>
          <w:szCs w:val="28"/>
        </w:rPr>
      </w:pPr>
      <w:r w:rsidRPr="00C63B4F">
        <w:rPr>
          <w:sz w:val="28"/>
          <w:szCs w:val="28"/>
        </w:rPr>
        <w:t>Естественно, чем выше общая оценка по каждой группе качеств, тем более достоин кандидат занять должность в аппарате управления. Наибольшая возможная оценка - 5, а самая низкая - 1.</w:t>
      </w:r>
    </w:p>
    <w:p w:rsidR="004C1726" w:rsidRPr="00C63B4F" w:rsidRDefault="004C1726" w:rsidP="00D47885">
      <w:pPr>
        <w:widowControl/>
        <w:ind w:firstLine="720"/>
        <w:rPr>
          <w:sz w:val="28"/>
          <w:szCs w:val="28"/>
        </w:rPr>
      </w:pPr>
      <w:r w:rsidRPr="00C63B4F">
        <w:rPr>
          <w:sz w:val="28"/>
          <w:szCs w:val="28"/>
        </w:rPr>
        <w:t>Образование, стаж работы и возраст работника должны обязательно учитываться при оценке деловых качеств. Дело в том, что</w:t>
      </w:r>
      <w:r w:rsidRPr="00C63B4F">
        <w:rPr>
          <w:b/>
          <w:bCs/>
          <w:sz w:val="28"/>
          <w:szCs w:val="28"/>
        </w:rPr>
        <w:t xml:space="preserve"> </w:t>
      </w:r>
      <w:r w:rsidRPr="00C63B4F">
        <w:rPr>
          <w:i/>
          <w:iCs/>
          <w:sz w:val="28"/>
          <w:szCs w:val="28"/>
        </w:rPr>
        <w:t>образование</w:t>
      </w:r>
      <w:r w:rsidRPr="00C63B4F">
        <w:rPr>
          <w:b/>
          <w:bCs/>
          <w:i/>
          <w:iCs/>
          <w:sz w:val="28"/>
          <w:szCs w:val="28"/>
        </w:rPr>
        <w:t xml:space="preserve"> -</w:t>
      </w:r>
      <w:r w:rsidRPr="00C63B4F">
        <w:rPr>
          <w:sz w:val="28"/>
          <w:szCs w:val="28"/>
        </w:rPr>
        <w:t xml:space="preserve"> одна из основных качественных характеристик при определении уровня квалификации работника, </w:t>
      </w:r>
      <w:r w:rsidRPr="00C63B4F">
        <w:rPr>
          <w:i/>
          <w:iCs/>
          <w:sz w:val="28"/>
          <w:szCs w:val="28"/>
        </w:rPr>
        <w:t>стаж работы</w:t>
      </w:r>
      <w:r w:rsidRPr="00C63B4F">
        <w:rPr>
          <w:b/>
          <w:bCs/>
          <w:i/>
          <w:iCs/>
          <w:sz w:val="28"/>
          <w:szCs w:val="28"/>
        </w:rPr>
        <w:t xml:space="preserve"> -</w:t>
      </w:r>
      <w:r w:rsidRPr="00C63B4F">
        <w:rPr>
          <w:sz w:val="28"/>
          <w:szCs w:val="28"/>
        </w:rPr>
        <w:t xml:space="preserve"> количественная мера опыта, а</w:t>
      </w:r>
      <w:r w:rsidRPr="00C63B4F">
        <w:rPr>
          <w:b/>
          <w:bCs/>
          <w:sz w:val="28"/>
          <w:szCs w:val="28"/>
        </w:rPr>
        <w:t xml:space="preserve"> </w:t>
      </w:r>
      <w:r w:rsidRPr="00C63B4F">
        <w:rPr>
          <w:i/>
          <w:iCs/>
          <w:sz w:val="28"/>
          <w:szCs w:val="28"/>
        </w:rPr>
        <w:t>возраст</w:t>
      </w:r>
      <w:r w:rsidRPr="00C63B4F">
        <w:rPr>
          <w:sz w:val="28"/>
          <w:szCs w:val="28"/>
        </w:rPr>
        <w:t xml:space="preserve"> находится во взаимосвязи со стажем работы.</w:t>
      </w:r>
    </w:p>
    <w:p w:rsidR="004C1726" w:rsidRPr="00C63B4F" w:rsidRDefault="004C1726" w:rsidP="00D47885">
      <w:pPr>
        <w:widowControl/>
        <w:ind w:firstLine="720"/>
        <w:rPr>
          <w:b/>
          <w:bCs/>
          <w:sz w:val="28"/>
          <w:szCs w:val="28"/>
        </w:rPr>
      </w:pPr>
      <w:r w:rsidRPr="00C63B4F">
        <w:rPr>
          <w:sz w:val="28"/>
          <w:szCs w:val="28"/>
        </w:rPr>
        <w:t>Данные об образовании кандидата, его стаже и возрасте учитываются путем расчета</w:t>
      </w:r>
      <w:r w:rsidRPr="00C63B4F">
        <w:rPr>
          <w:b/>
          <w:bCs/>
          <w:sz w:val="28"/>
          <w:szCs w:val="28"/>
        </w:rPr>
        <w:t xml:space="preserve"> </w:t>
      </w:r>
      <w:r w:rsidRPr="00C63B4F">
        <w:rPr>
          <w:b/>
          <w:bCs/>
          <w:i/>
          <w:iCs/>
          <w:sz w:val="28"/>
          <w:szCs w:val="28"/>
        </w:rPr>
        <w:t>коэффициента профессиональной перспективности</w:t>
      </w:r>
      <w:r w:rsidRPr="00C63B4F">
        <w:rPr>
          <w:sz w:val="28"/>
          <w:szCs w:val="28"/>
        </w:rPr>
        <w:t xml:space="preserve"> по формуле:</w:t>
      </w:r>
      <w:r w:rsidRPr="00C63B4F">
        <w:rPr>
          <w:sz w:val="28"/>
          <w:szCs w:val="28"/>
        </w:rPr>
        <w:tab/>
      </w:r>
      <w:r w:rsidRPr="00C63B4F">
        <w:rPr>
          <w:sz w:val="28"/>
          <w:szCs w:val="28"/>
        </w:rPr>
        <w:tab/>
      </w:r>
      <w:r w:rsidRPr="00C63B4F">
        <w:rPr>
          <w:b/>
          <w:bCs/>
          <w:sz w:val="28"/>
          <w:szCs w:val="28"/>
        </w:rPr>
        <w:t>К = О</w:t>
      </w:r>
      <w:r w:rsidRPr="00C63B4F">
        <w:rPr>
          <w:b/>
          <w:bCs/>
          <w:sz w:val="28"/>
          <w:szCs w:val="28"/>
          <w:vertAlign w:val="subscript"/>
        </w:rPr>
        <w:t>у.обр.</w:t>
      </w:r>
      <w:r w:rsidRPr="00C63B4F">
        <w:rPr>
          <w:b/>
          <w:bCs/>
          <w:sz w:val="28"/>
          <w:szCs w:val="28"/>
        </w:rPr>
        <w:t xml:space="preserve"> (1 + С/4 + В/18),</w:t>
      </w:r>
      <w:r w:rsidRPr="00C63B4F">
        <w:rPr>
          <w:sz w:val="28"/>
          <w:szCs w:val="28"/>
        </w:rPr>
        <w:t xml:space="preserve"> где</w:t>
      </w:r>
    </w:p>
    <w:p w:rsidR="004C1726" w:rsidRPr="00C63B4F" w:rsidRDefault="004C1726" w:rsidP="00D47885">
      <w:pPr>
        <w:widowControl/>
        <w:ind w:firstLine="0"/>
        <w:rPr>
          <w:sz w:val="28"/>
          <w:szCs w:val="28"/>
        </w:rPr>
      </w:pPr>
      <w:r w:rsidRPr="00C63B4F">
        <w:rPr>
          <w:b/>
          <w:bCs/>
          <w:sz w:val="28"/>
          <w:szCs w:val="28"/>
        </w:rPr>
        <w:t>О</w:t>
      </w:r>
      <w:r w:rsidRPr="00C63B4F">
        <w:rPr>
          <w:b/>
          <w:bCs/>
          <w:sz w:val="28"/>
          <w:szCs w:val="28"/>
          <w:vertAlign w:val="subscript"/>
        </w:rPr>
        <w:t>у.обр.</w:t>
      </w:r>
      <w:r w:rsidRPr="00C63B4F">
        <w:rPr>
          <w:b/>
          <w:bCs/>
          <w:sz w:val="28"/>
          <w:szCs w:val="28"/>
        </w:rPr>
        <w:t xml:space="preserve"> </w:t>
      </w:r>
      <w:r w:rsidRPr="00C63B4F">
        <w:rPr>
          <w:sz w:val="28"/>
          <w:szCs w:val="28"/>
        </w:rPr>
        <w:t xml:space="preserve">- оценка уровня образования, которая обычно принимается: </w:t>
      </w:r>
    </w:p>
    <w:p w:rsidR="004C1726" w:rsidRPr="00C63B4F" w:rsidRDefault="004C1726" w:rsidP="00D47885">
      <w:pPr>
        <w:widowControl/>
        <w:ind w:left="851" w:firstLine="0"/>
        <w:rPr>
          <w:sz w:val="28"/>
          <w:szCs w:val="28"/>
        </w:rPr>
      </w:pPr>
      <w:r w:rsidRPr="00C63B4F">
        <w:rPr>
          <w:sz w:val="28"/>
          <w:szCs w:val="28"/>
        </w:rPr>
        <w:t xml:space="preserve">0,15 для лиц, имеющих незаконченное среднее образование; </w:t>
      </w:r>
    </w:p>
    <w:p w:rsidR="004C1726" w:rsidRPr="00C63B4F" w:rsidRDefault="004C1726" w:rsidP="00D47885">
      <w:pPr>
        <w:widowControl/>
        <w:ind w:left="851" w:firstLine="0"/>
        <w:rPr>
          <w:sz w:val="28"/>
          <w:szCs w:val="28"/>
        </w:rPr>
      </w:pPr>
      <w:r w:rsidRPr="00C63B4F">
        <w:rPr>
          <w:sz w:val="28"/>
          <w:szCs w:val="28"/>
        </w:rPr>
        <w:t>0,60 - для лиц со средним образованием;</w:t>
      </w:r>
    </w:p>
    <w:p w:rsidR="004C1726" w:rsidRPr="00C63B4F" w:rsidRDefault="004C1726" w:rsidP="00D47885">
      <w:pPr>
        <w:pStyle w:val="23"/>
        <w:spacing w:line="240" w:lineRule="auto"/>
        <w:ind w:left="851"/>
      </w:pPr>
      <w:r w:rsidRPr="00C63B4F">
        <w:t>0,75 - для лиц со среднетехническим и незаконченным высшим образованием;</w:t>
      </w:r>
    </w:p>
    <w:p w:rsidR="004C1726" w:rsidRPr="00C63B4F" w:rsidRDefault="004C1726" w:rsidP="00D47885">
      <w:pPr>
        <w:widowControl/>
        <w:ind w:left="851" w:firstLine="0"/>
        <w:rPr>
          <w:sz w:val="28"/>
          <w:szCs w:val="28"/>
        </w:rPr>
      </w:pPr>
      <w:r w:rsidRPr="00C63B4F">
        <w:rPr>
          <w:sz w:val="28"/>
          <w:szCs w:val="28"/>
        </w:rPr>
        <w:t>1,00 - для лиц с высшим образованием по специальности;</w:t>
      </w:r>
    </w:p>
    <w:p w:rsidR="004C1726" w:rsidRPr="00C63B4F" w:rsidRDefault="004C1726" w:rsidP="00D47885">
      <w:pPr>
        <w:widowControl/>
        <w:ind w:firstLine="0"/>
        <w:rPr>
          <w:sz w:val="28"/>
          <w:szCs w:val="28"/>
        </w:rPr>
      </w:pPr>
      <w:r w:rsidRPr="00C63B4F">
        <w:rPr>
          <w:b/>
          <w:bCs/>
          <w:sz w:val="28"/>
          <w:szCs w:val="28"/>
        </w:rPr>
        <w:t xml:space="preserve">С </w:t>
      </w:r>
      <w:r w:rsidRPr="00C63B4F">
        <w:rPr>
          <w:sz w:val="28"/>
          <w:szCs w:val="28"/>
        </w:rPr>
        <w:t>- стаж работы по специальности. В соответствии с рекомендациями НИИ труда он делится на 4 (в связи с тем, что, как установлено, стаж в 4 раза меньше влияет на результативность труда, чем образование);</w:t>
      </w:r>
    </w:p>
    <w:p w:rsidR="004C1726" w:rsidRPr="00C63B4F" w:rsidRDefault="004C1726" w:rsidP="00D47885">
      <w:pPr>
        <w:widowControl/>
        <w:ind w:firstLine="0"/>
        <w:rPr>
          <w:sz w:val="28"/>
          <w:szCs w:val="28"/>
        </w:rPr>
      </w:pPr>
      <w:r w:rsidRPr="00C63B4F">
        <w:rPr>
          <w:b/>
          <w:bCs/>
          <w:sz w:val="28"/>
          <w:szCs w:val="28"/>
        </w:rPr>
        <w:t>В</w:t>
      </w:r>
      <w:r w:rsidRPr="00C63B4F">
        <w:rPr>
          <w:sz w:val="28"/>
          <w:szCs w:val="28"/>
        </w:rPr>
        <w:t xml:space="preserve"> - возраст. В соответствии с рекомендациями НИИ труда он делится на 18 (установлено, что влияние возраста на результативность труда в 18 раз меньше, чем влияние образования). При этом за верхний предел возраста для мужчин принимается 55 лет, а для женщин - 50.</w:t>
      </w:r>
    </w:p>
    <w:p w:rsidR="004C1726" w:rsidRPr="00C63B4F" w:rsidRDefault="004C1726" w:rsidP="00D47885">
      <w:pPr>
        <w:widowControl/>
        <w:ind w:firstLine="720"/>
        <w:rPr>
          <w:sz w:val="28"/>
          <w:szCs w:val="28"/>
        </w:rPr>
      </w:pPr>
      <w:r w:rsidRPr="00C63B4F">
        <w:rPr>
          <w:sz w:val="28"/>
          <w:szCs w:val="28"/>
        </w:rPr>
        <w:t>На этапе определения общей оценки кандидата на должность величина коэффициента профессиональной перспективности суммируется с общей оценкой по деловым и организаторским качествам. Совершенно очевидно, что предпочтение отдается тому кандидату, который в итоге получит наибольшую оценку, притом обязательно еще и с учетом таким же способом полученных оценок по группам личностных качеств.</w:t>
      </w:r>
    </w:p>
    <w:p w:rsidR="004C1726" w:rsidRPr="00C63B4F" w:rsidRDefault="004C1726" w:rsidP="00D47885">
      <w:pPr>
        <w:widowControl/>
        <w:ind w:firstLine="720"/>
        <w:rPr>
          <w:sz w:val="28"/>
          <w:szCs w:val="28"/>
        </w:rPr>
      </w:pPr>
      <w:r w:rsidRPr="00C63B4F">
        <w:rPr>
          <w:sz w:val="28"/>
          <w:szCs w:val="28"/>
        </w:rPr>
        <w:t>Сущность одного из наиболее используемых и достаточно эффективных методов заключается в использовании квалификации, опыта и интуиции наиболее компетентных в своей области работы специалистов</w:t>
      </w:r>
      <w:r w:rsidRPr="00C63B4F">
        <w:rPr>
          <w:b/>
          <w:bCs/>
          <w:sz w:val="28"/>
          <w:szCs w:val="28"/>
        </w:rPr>
        <w:t xml:space="preserve"> - </w:t>
      </w:r>
      <w:r w:rsidRPr="00C63B4F">
        <w:rPr>
          <w:i/>
          <w:iCs/>
          <w:sz w:val="28"/>
          <w:szCs w:val="28"/>
        </w:rPr>
        <w:t>экспертов</w:t>
      </w:r>
      <w:r w:rsidRPr="00C63B4F">
        <w:rPr>
          <w:b/>
          <w:bCs/>
          <w:sz w:val="28"/>
          <w:szCs w:val="28"/>
        </w:rPr>
        <w:t>.</w:t>
      </w:r>
      <w:r w:rsidRPr="00C63B4F">
        <w:rPr>
          <w:sz w:val="28"/>
          <w:szCs w:val="28"/>
        </w:rPr>
        <w:t xml:space="preserve"> Важнейшими условиями применения этого метода является обеспечение анонимности выставляемых экспертами оценок и обоснованность подбора состава экспертных комиссий.</w:t>
      </w:r>
    </w:p>
    <w:p w:rsidR="004C1726" w:rsidRPr="00C63B4F" w:rsidRDefault="004C1726" w:rsidP="00D47885">
      <w:pPr>
        <w:pStyle w:val="21"/>
        <w:spacing w:line="240" w:lineRule="auto"/>
      </w:pPr>
      <w:r w:rsidRPr="00C63B4F">
        <w:t>Если анонимность достигается через специальное анкетирование или тестирование, то обоснованность подбора состава экспертов состоит в их тщательной предварительной оценке, а также в методически грамотном и целенаправленном формировании количественного и качественного состава. Например, главные требования к эксперту - его компетентность в управлении производством, нравственность, глубокие знания и признанное умение решать специальные задачи в соответствии с определенными функциями.</w:t>
      </w:r>
    </w:p>
    <w:p w:rsidR="004C1726" w:rsidRPr="00C63B4F" w:rsidRDefault="004C1726" w:rsidP="00D47885">
      <w:pPr>
        <w:widowControl/>
        <w:ind w:firstLine="720"/>
        <w:rPr>
          <w:sz w:val="28"/>
          <w:szCs w:val="28"/>
        </w:rPr>
      </w:pPr>
      <w:r w:rsidRPr="00C63B4F">
        <w:rPr>
          <w:sz w:val="28"/>
          <w:szCs w:val="28"/>
        </w:rPr>
        <w:t>Одно из требований - хорошо разбираться в одной из смежных специальных областях деятельности, например, для технолога - в экономике, для экономиста - в технологии, линейного руководителя - в правовых вопросах и т. д. Традиционное требование к формированию группы экспертов состоит в</w:t>
      </w:r>
      <w:r w:rsidRPr="00C63B4F">
        <w:rPr>
          <w:b/>
          <w:bCs/>
          <w:sz w:val="28"/>
          <w:szCs w:val="28"/>
        </w:rPr>
        <w:t xml:space="preserve"> </w:t>
      </w:r>
      <w:r w:rsidRPr="00C63B4F">
        <w:rPr>
          <w:sz w:val="28"/>
          <w:szCs w:val="28"/>
        </w:rPr>
        <w:t>их способности провести экспертизу с учетом разнообразных сторон деятельности оцениваемого работника.</w:t>
      </w:r>
    </w:p>
    <w:p w:rsidR="004C1726" w:rsidRPr="00C63B4F" w:rsidRDefault="004C1726" w:rsidP="00D47885">
      <w:pPr>
        <w:widowControl/>
        <w:ind w:firstLine="720"/>
        <w:rPr>
          <w:sz w:val="28"/>
          <w:szCs w:val="28"/>
        </w:rPr>
      </w:pPr>
      <w:r w:rsidRPr="00C63B4F">
        <w:rPr>
          <w:i/>
          <w:iCs/>
          <w:sz w:val="28"/>
          <w:szCs w:val="28"/>
        </w:rPr>
        <w:t>Главная опасность</w:t>
      </w:r>
      <w:r w:rsidRPr="00C63B4F">
        <w:rPr>
          <w:sz w:val="28"/>
          <w:szCs w:val="28"/>
        </w:rPr>
        <w:t xml:space="preserve"> при подборе состава экспертов состоит в завышении доли какой-либо подгруппы экспертов, заведомо близкой в своем мнении. Эта опасность заключается не только в односторонности выставляемой оценки, но и в том, что при обработке экспертных мнений все другие оценки потеряют свою значимость. По той же самой причине нежелательно включение в экспертную группу специалистов, авторитет которых резко отличается от среднего авторитета членов комиссии.</w:t>
      </w:r>
    </w:p>
    <w:p w:rsidR="004C1726" w:rsidRPr="00AD5357" w:rsidRDefault="004C1726" w:rsidP="00D47885">
      <w:pPr>
        <w:pStyle w:val="7"/>
        <w:rPr>
          <w:rFonts w:ascii="Times New Roman" w:hAnsi="Times New Roman" w:cs="Times New Roman"/>
          <w:i w:val="0"/>
          <w:sz w:val="28"/>
          <w:szCs w:val="28"/>
        </w:rPr>
      </w:pPr>
      <w:bookmarkStart w:id="115" w:name="_Toc481385644"/>
      <w:bookmarkStart w:id="116" w:name="_Toc481387339"/>
      <w:bookmarkStart w:id="117" w:name="_Toc481387584"/>
      <w:bookmarkStart w:id="118" w:name="_Toc481388466"/>
      <w:r w:rsidRPr="00AD5357">
        <w:rPr>
          <w:rFonts w:ascii="Times New Roman" w:hAnsi="Times New Roman" w:cs="Times New Roman"/>
          <w:i w:val="0"/>
          <w:sz w:val="28"/>
          <w:szCs w:val="28"/>
        </w:rPr>
        <w:t>Индивидуальный способ экспертной оценки</w:t>
      </w:r>
      <w:bookmarkEnd w:id="115"/>
      <w:bookmarkEnd w:id="116"/>
      <w:bookmarkEnd w:id="117"/>
      <w:bookmarkEnd w:id="118"/>
    </w:p>
    <w:p w:rsidR="004C1726" w:rsidRPr="00C63B4F" w:rsidRDefault="004C1726" w:rsidP="00D47885">
      <w:pPr>
        <w:widowControl/>
        <w:ind w:firstLine="720"/>
        <w:rPr>
          <w:sz w:val="28"/>
          <w:szCs w:val="28"/>
        </w:rPr>
      </w:pPr>
      <w:r w:rsidRPr="00C63B4F">
        <w:rPr>
          <w:sz w:val="28"/>
          <w:szCs w:val="28"/>
        </w:rPr>
        <w:t xml:space="preserve">Используются группы экспертов двумя способами - индивидуально или группой. </w:t>
      </w:r>
      <w:r w:rsidRPr="00C63B4F">
        <w:rPr>
          <w:i/>
          <w:iCs/>
          <w:sz w:val="28"/>
          <w:szCs w:val="28"/>
          <w:u w:val="single"/>
        </w:rPr>
        <w:t>Индивидуальный</w:t>
      </w:r>
      <w:r w:rsidRPr="00C63B4F">
        <w:rPr>
          <w:i/>
          <w:iCs/>
          <w:sz w:val="28"/>
          <w:szCs w:val="28"/>
        </w:rPr>
        <w:t>,</w:t>
      </w:r>
      <w:r w:rsidRPr="00C63B4F">
        <w:rPr>
          <w:sz w:val="28"/>
          <w:szCs w:val="28"/>
        </w:rPr>
        <w:t xml:space="preserve"> более распространенный и эффективный способ, заключается в том, что каждый эксперт дает оценку анонимно и независимо от других, а затем эти оценки обобщаются.</w:t>
      </w:r>
    </w:p>
    <w:p w:rsidR="004C1726" w:rsidRPr="00AD5357" w:rsidRDefault="004C1726" w:rsidP="00D47885">
      <w:pPr>
        <w:pStyle w:val="7"/>
        <w:rPr>
          <w:rFonts w:ascii="Times New Roman" w:hAnsi="Times New Roman" w:cs="Times New Roman"/>
          <w:i w:val="0"/>
          <w:sz w:val="28"/>
          <w:szCs w:val="28"/>
        </w:rPr>
      </w:pPr>
      <w:bookmarkStart w:id="119" w:name="_Toc481385645"/>
      <w:bookmarkStart w:id="120" w:name="_Toc481387340"/>
      <w:bookmarkStart w:id="121" w:name="_Toc481387585"/>
      <w:bookmarkStart w:id="122" w:name="_Toc481388467"/>
      <w:r w:rsidRPr="00AD5357">
        <w:rPr>
          <w:rFonts w:ascii="Times New Roman" w:hAnsi="Times New Roman" w:cs="Times New Roman"/>
          <w:i w:val="0"/>
          <w:sz w:val="28"/>
          <w:szCs w:val="28"/>
        </w:rPr>
        <w:t>Групповой способ экспертной оценки</w:t>
      </w:r>
      <w:bookmarkEnd w:id="119"/>
      <w:bookmarkEnd w:id="120"/>
      <w:bookmarkEnd w:id="121"/>
      <w:bookmarkEnd w:id="122"/>
    </w:p>
    <w:p w:rsidR="004C1726" w:rsidRPr="00C63B4F" w:rsidRDefault="004C1726" w:rsidP="00D47885">
      <w:pPr>
        <w:widowControl/>
        <w:ind w:firstLine="720"/>
        <w:rPr>
          <w:sz w:val="28"/>
          <w:szCs w:val="28"/>
        </w:rPr>
      </w:pPr>
      <w:r w:rsidRPr="00C63B4F">
        <w:rPr>
          <w:sz w:val="28"/>
          <w:szCs w:val="28"/>
        </w:rPr>
        <w:t xml:space="preserve"> </w:t>
      </w:r>
      <w:r w:rsidRPr="00C63B4F">
        <w:rPr>
          <w:i/>
          <w:iCs/>
          <w:sz w:val="28"/>
          <w:szCs w:val="28"/>
          <w:u w:val="single"/>
        </w:rPr>
        <w:t>Групповой</w:t>
      </w:r>
      <w:r w:rsidRPr="00C63B4F">
        <w:rPr>
          <w:sz w:val="28"/>
          <w:szCs w:val="28"/>
        </w:rPr>
        <w:t xml:space="preserve"> способ основан на совместной работе экспертов и получении суммарной оценки от всей группы в целом. При таком способе согласование индивидуальных оценок сочетается с последовательным ознакомлением каждого эксперта с оценками остальных.</w:t>
      </w:r>
    </w:p>
    <w:p w:rsidR="004C1726" w:rsidRPr="00C63B4F" w:rsidRDefault="004C1726" w:rsidP="00D47885">
      <w:pPr>
        <w:widowControl/>
        <w:ind w:firstLine="720"/>
        <w:rPr>
          <w:sz w:val="28"/>
          <w:szCs w:val="28"/>
        </w:rPr>
      </w:pPr>
      <w:r w:rsidRPr="00C63B4F">
        <w:rPr>
          <w:sz w:val="28"/>
          <w:szCs w:val="28"/>
        </w:rPr>
        <w:t>Результат работы экспертов отражается в документе, вариантами которого могут быть рекомендации, обобщающие оценки, решения.</w:t>
      </w:r>
      <w:r w:rsidRPr="00C63B4F">
        <w:rPr>
          <w:b/>
          <w:bCs/>
          <w:sz w:val="28"/>
          <w:szCs w:val="28"/>
        </w:rPr>
        <w:t xml:space="preserve"> </w:t>
      </w:r>
      <w:r w:rsidRPr="00C63B4F">
        <w:rPr>
          <w:sz w:val="28"/>
          <w:szCs w:val="28"/>
        </w:rPr>
        <w:t xml:space="preserve">Самым гласным вариантом оформления экспертизы является </w:t>
      </w:r>
      <w:r w:rsidRPr="00C63B4F">
        <w:rPr>
          <w:i/>
          <w:iCs/>
          <w:sz w:val="28"/>
          <w:szCs w:val="28"/>
        </w:rPr>
        <w:t>решение.</w:t>
      </w:r>
      <w:r w:rsidRPr="00C63B4F">
        <w:rPr>
          <w:sz w:val="28"/>
          <w:szCs w:val="28"/>
        </w:rPr>
        <w:t xml:space="preserve"> Самым распространенным - </w:t>
      </w:r>
      <w:r w:rsidRPr="00C63B4F">
        <w:rPr>
          <w:i/>
          <w:iCs/>
          <w:sz w:val="28"/>
          <w:szCs w:val="28"/>
        </w:rPr>
        <w:t>рекомендации,</w:t>
      </w:r>
      <w:r w:rsidRPr="00C63B4F">
        <w:rPr>
          <w:sz w:val="28"/>
          <w:szCs w:val="28"/>
        </w:rPr>
        <w:t xml:space="preserve"> но с указанием определенных признаков будущего решения.</w:t>
      </w:r>
    </w:p>
    <w:p w:rsidR="004C1726" w:rsidRPr="00C63B4F" w:rsidRDefault="004C1726" w:rsidP="00D47885">
      <w:pPr>
        <w:widowControl/>
        <w:ind w:firstLine="720"/>
        <w:rPr>
          <w:sz w:val="28"/>
          <w:szCs w:val="28"/>
        </w:rPr>
      </w:pPr>
      <w:r w:rsidRPr="00C63B4F">
        <w:rPr>
          <w:sz w:val="28"/>
          <w:szCs w:val="28"/>
        </w:rPr>
        <w:t>Подбор, согласование и утверждение экспертных комиссий обычно проводят начальник отдела кадров и руководитель организации. Начальник отдела кадров знакомит экспертов с методикой оценки с помощью научного консультанта, который первый раз практически руководит всей работой. На уровне организации в состав экспертных комиссий включают обычно 3 - 5, но не более 7 человек. При этом в числе экспертов должны быть как оцениваемый, так и его руководитель.</w:t>
      </w:r>
    </w:p>
    <w:p w:rsidR="004C1726" w:rsidRPr="00AD5357" w:rsidRDefault="004C1726" w:rsidP="00D47885">
      <w:pPr>
        <w:pStyle w:val="7"/>
        <w:rPr>
          <w:rFonts w:ascii="Times New Roman" w:hAnsi="Times New Roman" w:cs="Times New Roman"/>
          <w:i w:val="0"/>
          <w:sz w:val="28"/>
          <w:szCs w:val="28"/>
        </w:rPr>
      </w:pPr>
      <w:bookmarkStart w:id="123" w:name="_Toc481385646"/>
      <w:bookmarkStart w:id="124" w:name="_Toc481387341"/>
      <w:bookmarkStart w:id="125" w:name="_Toc481387586"/>
      <w:bookmarkStart w:id="126" w:name="_Toc481388468"/>
      <w:r w:rsidRPr="00AD5357">
        <w:rPr>
          <w:rFonts w:ascii="Times New Roman" w:hAnsi="Times New Roman" w:cs="Times New Roman"/>
          <w:i w:val="0"/>
          <w:sz w:val="28"/>
          <w:szCs w:val="28"/>
        </w:rPr>
        <w:t>Документация, необходимая при экспертной оценке</w:t>
      </w:r>
      <w:bookmarkEnd w:id="123"/>
      <w:bookmarkEnd w:id="124"/>
      <w:bookmarkEnd w:id="125"/>
      <w:bookmarkEnd w:id="126"/>
    </w:p>
    <w:p w:rsidR="004C1726" w:rsidRPr="00C63B4F" w:rsidRDefault="004C1726" w:rsidP="00D47885">
      <w:pPr>
        <w:widowControl/>
        <w:ind w:firstLine="720"/>
        <w:rPr>
          <w:sz w:val="28"/>
          <w:szCs w:val="28"/>
        </w:rPr>
      </w:pPr>
      <w:r w:rsidRPr="00C63B4F">
        <w:rPr>
          <w:i/>
          <w:iCs/>
          <w:sz w:val="28"/>
          <w:szCs w:val="28"/>
        </w:rPr>
        <w:t>Анкета</w:t>
      </w:r>
      <w:r w:rsidRPr="00C63B4F">
        <w:rPr>
          <w:sz w:val="28"/>
          <w:szCs w:val="28"/>
        </w:rPr>
        <w:t xml:space="preserve"> оценки руководителя или специалиста, </w:t>
      </w:r>
      <w:r w:rsidRPr="00C63B4F">
        <w:rPr>
          <w:i/>
          <w:iCs/>
          <w:sz w:val="28"/>
          <w:szCs w:val="28"/>
        </w:rPr>
        <w:t>карточка эксперта</w:t>
      </w:r>
      <w:r w:rsidRPr="00C63B4F">
        <w:rPr>
          <w:sz w:val="28"/>
          <w:szCs w:val="28"/>
        </w:rPr>
        <w:t xml:space="preserve">, </w:t>
      </w:r>
      <w:r w:rsidRPr="00C63B4F">
        <w:rPr>
          <w:i/>
          <w:iCs/>
          <w:sz w:val="28"/>
          <w:szCs w:val="28"/>
        </w:rPr>
        <w:t>бланк результатов опроса</w:t>
      </w:r>
      <w:r w:rsidRPr="00C63B4F">
        <w:rPr>
          <w:sz w:val="28"/>
          <w:szCs w:val="28"/>
        </w:rPr>
        <w:t xml:space="preserve"> </w:t>
      </w:r>
      <w:r w:rsidRPr="00C63B4F">
        <w:rPr>
          <w:i/>
          <w:iCs/>
          <w:sz w:val="28"/>
          <w:szCs w:val="28"/>
        </w:rPr>
        <w:t>экспертов</w:t>
      </w:r>
      <w:r w:rsidRPr="00C63B4F">
        <w:rPr>
          <w:sz w:val="28"/>
          <w:szCs w:val="28"/>
        </w:rPr>
        <w:t xml:space="preserve"> и </w:t>
      </w:r>
      <w:r w:rsidRPr="00C63B4F">
        <w:rPr>
          <w:i/>
          <w:iCs/>
          <w:sz w:val="28"/>
          <w:szCs w:val="28"/>
        </w:rPr>
        <w:t>бланк расчета итоговой оценки</w:t>
      </w:r>
      <w:r w:rsidRPr="00C63B4F">
        <w:rPr>
          <w:sz w:val="28"/>
          <w:szCs w:val="28"/>
        </w:rPr>
        <w:t xml:space="preserve"> на аттестуемого - таковы обязательные документы почти любой методики независимо от способа расчетов (вручную или с использованием компьютера).</w:t>
      </w:r>
    </w:p>
    <w:p w:rsidR="004C1726" w:rsidRPr="00C63B4F" w:rsidRDefault="004C1726" w:rsidP="00D47885">
      <w:pPr>
        <w:widowControl/>
        <w:ind w:firstLine="720"/>
        <w:rPr>
          <w:sz w:val="28"/>
          <w:szCs w:val="28"/>
        </w:rPr>
      </w:pPr>
      <w:r w:rsidRPr="00C63B4F">
        <w:rPr>
          <w:sz w:val="28"/>
          <w:szCs w:val="28"/>
        </w:rPr>
        <w:t>Основным инструментом оценки является</w:t>
      </w:r>
      <w:r w:rsidRPr="00C63B4F">
        <w:rPr>
          <w:b/>
          <w:bCs/>
          <w:sz w:val="28"/>
          <w:szCs w:val="28"/>
        </w:rPr>
        <w:t xml:space="preserve"> </w:t>
      </w:r>
      <w:r w:rsidRPr="00C63B4F">
        <w:rPr>
          <w:b/>
          <w:bCs/>
          <w:i/>
          <w:iCs/>
          <w:sz w:val="28"/>
          <w:szCs w:val="28"/>
        </w:rPr>
        <w:t>анкета,</w:t>
      </w:r>
      <w:r w:rsidRPr="00C63B4F">
        <w:rPr>
          <w:sz w:val="28"/>
          <w:szCs w:val="28"/>
        </w:rPr>
        <w:t xml:space="preserve"> которая представляет собой специально разработанный вопросник, включающий перечень определенных качеств и варианты ответа. При этом перечень качеств, которыми должен обладать специалист, зависит от сферы его деятельности и занимаемой должности. Поэтому правильный подбор качеств, их перечень для каждой конкретной должности, а также оценки в баллах рекомендуется устанавливать конкретной экспертной комиссией в организации. Именно в этом - одно из важнейших условий объективной оценки работника.</w:t>
      </w:r>
    </w:p>
    <w:p w:rsidR="004C1726" w:rsidRDefault="004C1726" w:rsidP="00D47885">
      <w:pPr>
        <w:widowControl/>
        <w:ind w:firstLine="720"/>
        <w:rPr>
          <w:sz w:val="28"/>
          <w:szCs w:val="28"/>
        </w:rPr>
      </w:pPr>
      <w:r w:rsidRPr="00C63B4F">
        <w:rPr>
          <w:sz w:val="28"/>
          <w:szCs w:val="28"/>
        </w:rPr>
        <w:t>После обсуждения результатов каждая экспертная комиссия утверждает не только перечень качеств, включаемых в анкету, но и определяет количественную оценку каждого качества в баллах. Например, в анкету рекомендованы десять качеств, и все они оценены по десятибалльной системе оценок (Табл. 1</w:t>
      </w:r>
      <w:r>
        <w:rPr>
          <w:sz w:val="28"/>
          <w:szCs w:val="28"/>
        </w:rPr>
        <w:t xml:space="preserve"> см. в приложении</w:t>
      </w:r>
      <w:r w:rsidRPr="00C63B4F">
        <w:rPr>
          <w:sz w:val="28"/>
          <w:szCs w:val="28"/>
        </w:rPr>
        <w:t>).</w:t>
      </w:r>
    </w:p>
    <w:p w:rsidR="004C1726" w:rsidRPr="00C63B4F" w:rsidRDefault="004C1726" w:rsidP="00D47885">
      <w:pPr>
        <w:widowControl/>
        <w:ind w:firstLine="720"/>
        <w:rPr>
          <w:b/>
          <w:bCs/>
          <w:i/>
          <w:iCs/>
          <w:sz w:val="28"/>
          <w:szCs w:val="28"/>
        </w:rPr>
      </w:pPr>
      <w:r>
        <w:rPr>
          <w:sz w:val="28"/>
          <w:szCs w:val="28"/>
        </w:rPr>
        <w:br w:type="page"/>
      </w:r>
    </w:p>
    <w:p w:rsidR="004C1726" w:rsidRPr="00C63B4F" w:rsidRDefault="004C1726" w:rsidP="00D47885">
      <w:pPr>
        <w:widowControl/>
        <w:ind w:firstLine="720"/>
        <w:rPr>
          <w:sz w:val="28"/>
          <w:szCs w:val="28"/>
        </w:rPr>
      </w:pPr>
      <w:r w:rsidRPr="00C63B4F">
        <w:rPr>
          <w:sz w:val="28"/>
          <w:szCs w:val="28"/>
        </w:rPr>
        <w:t xml:space="preserve">Расположены эти качества в анкете в ранжированный ряд - от более до менее значимого. В соответствии с этим и выставляется первая оценка, которая характеризует </w:t>
      </w:r>
      <w:r w:rsidRPr="00C63B4F">
        <w:rPr>
          <w:i/>
          <w:iCs/>
          <w:sz w:val="28"/>
          <w:szCs w:val="28"/>
        </w:rPr>
        <w:t>степень значимости качества.</w:t>
      </w:r>
      <w:r w:rsidRPr="00C63B4F">
        <w:rPr>
          <w:sz w:val="28"/>
          <w:szCs w:val="28"/>
        </w:rPr>
        <w:t xml:space="preserve"> Вторая оценка - это оценка </w:t>
      </w:r>
      <w:r w:rsidRPr="00C63B4F">
        <w:rPr>
          <w:i/>
          <w:iCs/>
          <w:sz w:val="28"/>
          <w:szCs w:val="28"/>
        </w:rPr>
        <w:t xml:space="preserve">степени проявления этих же качеств </w:t>
      </w:r>
      <w:r w:rsidRPr="00C63B4F">
        <w:rPr>
          <w:sz w:val="28"/>
          <w:szCs w:val="28"/>
        </w:rPr>
        <w:t>по четырем вариантам ответа. Эксперт при этом должен установить, как часто определяемое качество проявляется у аттестуемого по следующей балльной шкале:</w:t>
      </w:r>
    </w:p>
    <w:p w:rsidR="004C1726" w:rsidRPr="00C63B4F" w:rsidRDefault="004C1726" w:rsidP="00D47885">
      <w:pPr>
        <w:widowControl/>
        <w:numPr>
          <w:ilvl w:val="0"/>
          <w:numId w:val="3"/>
        </w:numPr>
        <w:tabs>
          <w:tab w:val="clear" w:pos="360"/>
          <w:tab w:val="num" w:pos="1440"/>
        </w:tabs>
        <w:ind w:left="1440"/>
        <w:rPr>
          <w:sz w:val="28"/>
          <w:szCs w:val="28"/>
        </w:rPr>
      </w:pPr>
      <w:r w:rsidRPr="00C63B4F">
        <w:rPr>
          <w:sz w:val="28"/>
          <w:szCs w:val="28"/>
        </w:rPr>
        <w:t>если всегда</w:t>
      </w:r>
      <w:r w:rsidRPr="00C63B4F">
        <w:rPr>
          <w:b/>
          <w:bCs/>
          <w:sz w:val="28"/>
          <w:szCs w:val="28"/>
        </w:rPr>
        <w:t xml:space="preserve"> - 1,5</w:t>
      </w:r>
      <w:r w:rsidRPr="00C63B4F">
        <w:rPr>
          <w:sz w:val="28"/>
          <w:szCs w:val="28"/>
        </w:rPr>
        <w:t xml:space="preserve"> балла;</w:t>
      </w:r>
    </w:p>
    <w:p w:rsidR="004C1726" w:rsidRPr="00C63B4F" w:rsidRDefault="004C1726" w:rsidP="00D47885">
      <w:pPr>
        <w:widowControl/>
        <w:numPr>
          <w:ilvl w:val="0"/>
          <w:numId w:val="3"/>
        </w:numPr>
        <w:tabs>
          <w:tab w:val="clear" w:pos="360"/>
          <w:tab w:val="num" w:pos="1440"/>
        </w:tabs>
        <w:ind w:left="1440"/>
        <w:rPr>
          <w:sz w:val="28"/>
          <w:szCs w:val="28"/>
        </w:rPr>
      </w:pPr>
      <w:r w:rsidRPr="00C63B4F">
        <w:rPr>
          <w:sz w:val="28"/>
          <w:szCs w:val="28"/>
        </w:rPr>
        <w:t xml:space="preserve">если в большинстве случаев - </w:t>
      </w:r>
      <w:r w:rsidRPr="00C63B4F">
        <w:rPr>
          <w:b/>
          <w:bCs/>
          <w:sz w:val="28"/>
          <w:szCs w:val="28"/>
        </w:rPr>
        <w:t>1</w:t>
      </w:r>
      <w:r w:rsidRPr="00C63B4F">
        <w:rPr>
          <w:sz w:val="28"/>
          <w:szCs w:val="28"/>
        </w:rPr>
        <w:t xml:space="preserve"> балл;</w:t>
      </w:r>
    </w:p>
    <w:p w:rsidR="004C1726" w:rsidRPr="00C63B4F" w:rsidRDefault="004C1726" w:rsidP="00D47885">
      <w:pPr>
        <w:widowControl/>
        <w:numPr>
          <w:ilvl w:val="0"/>
          <w:numId w:val="3"/>
        </w:numPr>
        <w:tabs>
          <w:tab w:val="clear" w:pos="360"/>
          <w:tab w:val="num" w:pos="1440"/>
        </w:tabs>
        <w:ind w:left="1440"/>
        <w:rPr>
          <w:sz w:val="28"/>
          <w:szCs w:val="28"/>
        </w:rPr>
      </w:pPr>
      <w:r w:rsidRPr="00C63B4F">
        <w:rPr>
          <w:sz w:val="28"/>
          <w:szCs w:val="28"/>
        </w:rPr>
        <w:t xml:space="preserve">если иногда </w:t>
      </w:r>
      <w:r w:rsidRPr="00C63B4F">
        <w:rPr>
          <w:b/>
          <w:bCs/>
          <w:sz w:val="28"/>
          <w:szCs w:val="28"/>
        </w:rPr>
        <w:t>- 0,5</w:t>
      </w:r>
      <w:r w:rsidRPr="00C63B4F">
        <w:rPr>
          <w:sz w:val="28"/>
          <w:szCs w:val="28"/>
        </w:rPr>
        <w:t xml:space="preserve"> балла;</w:t>
      </w:r>
    </w:p>
    <w:p w:rsidR="004C1726" w:rsidRPr="00C63B4F" w:rsidRDefault="004C1726" w:rsidP="00D47885">
      <w:pPr>
        <w:widowControl/>
        <w:numPr>
          <w:ilvl w:val="0"/>
          <w:numId w:val="3"/>
        </w:numPr>
        <w:tabs>
          <w:tab w:val="clear" w:pos="360"/>
          <w:tab w:val="num" w:pos="1440"/>
        </w:tabs>
        <w:ind w:left="1440"/>
        <w:rPr>
          <w:sz w:val="28"/>
          <w:szCs w:val="28"/>
        </w:rPr>
      </w:pPr>
      <w:r w:rsidRPr="00C63B4F">
        <w:rPr>
          <w:sz w:val="28"/>
          <w:szCs w:val="28"/>
        </w:rPr>
        <w:t xml:space="preserve">если почти никогда </w:t>
      </w:r>
      <w:r w:rsidRPr="00C63B4F">
        <w:rPr>
          <w:b/>
          <w:bCs/>
          <w:sz w:val="28"/>
          <w:szCs w:val="28"/>
        </w:rPr>
        <w:t>- 0</w:t>
      </w:r>
      <w:r w:rsidRPr="00C63B4F">
        <w:rPr>
          <w:sz w:val="28"/>
          <w:szCs w:val="28"/>
        </w:rPr>
        <w:t xml:space="preserve"> баллов.</w:t>
      </w:r>
    </w:p>
    <w:p w:rsidR="004C1726" w:rsidRPr="00C63B4F" w:rsidRDefault="004C1726" w:rsidP="00D47885">
      <w:pPr>
        <w:pStyle w:val="21"/>
        <w:spacing w:line="240" w:lineRule="auto"/>
      </w:pPr>
      <w:r w:rsidRPr="00C63B4F">
        <w:t>При первой оценке ставится знак "+" в графе против качества и его оценки в баллах. При второй оценке ставится знак "+" в графе, соответствующей мнению эксперта.</w:t>
      </w:r>
    </w:p>
    <w:p w:rsidR="004C1726" w:rsidRPr="00C63B4F" w:rsidRDefault="004C1726" w:rsidP="00D47885">
      <w:pPr>
        <w:pStyle w:val="21"/>
        <w:spacing w:line="240" w:lineRule="auto"/>
      </w:pPr>
      <w:r w:rsidRPr="00C63B4F">
        <w:t>Обработка результатов оценки аттестуемого осуществляется путем заполнения специального бланка - "Бланк результатов опроса экспертов на аттестуемого". С этой целью знаки "+" из анкет, поставленные экспертами, переносят со знаком "V" в этот бланк. В другом бланке ("Бланк расчета средней оценки аттестуемого") по каждому качеству рассчитывается средний балл по формуле:</w:t>
      </w:r>
    </w:p>
    <w:p w:rsidR="004C1726" w:rsidRPr="00C63B4F" w:rsidRDefault="00F8068C" w:rsidP="00D47885">
      <w:pPr>
        <w:widowControl/>
        <w:ind w:firstLine="0"/>
        <w:jc w:val="left"/>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pt;margin-top:7.1pt;width:194.4pt;height:38.85pt;z-index:251656704" o:allowincell="f" fillcolor="window">
            <v:imagedata r:id="rId7" o:title=""/>
            <w10:wrap type="square" side="right"/>
          </v:shape>
          <o:OLEObject Type="Embed" ProgID="Equation.3" ShapeID="_x0000_s1026" DrawAspect="Content" ObjectID="_1469863944" r:id="rId8"/>
        </w:object>
      </w:r>
      <w:r w:rsidR="004C1726" w:rsidRPr="00C63B4F">
        <w:rPr>
          <w:sz w:val="28"/>
          <w:szCs w:val="28"/>
        </w:rPr>
        <w:t xml:space="preserve">где </w:t>
      </w:r>
      <w:r w:rsidR="004C1726" w:rsidRPr="00C63B4F">
        <w:rPr>
          <w:sz w:val="28"/>
          <w:szCs w:val="28"/>
        </w:rPr>
        <w:tab/>
      </w:r>
      <w:r w:rsidR="004C1726" w:rsidRPr="00C63B4F">
        <w:rPr>
          <w:b/>
          <w:bCs/>
          <w:sz w:val="28"/>
          <w:szCs w:val="28"/>
        </w:rPr>
        <w:t>З</w:t>
      </w:r>
      <w:r w:rsidR="004C1726" w:rsidRPr="00C63B4F">
        <w:rPr>
          <w:b/>
          <w:bCs/>
          <w:sz w:val="28"/>
          <w:szCs w:val="28"/>
          <w:vertAlign w:val="subscript"/>
        </w:rPr>
        <w:t>ср</w:t>
      </w:r>
      <w:r w:rsidR="004C1726" w:rsidRPr="00C63B4F">
        <w:rPr>
          <w:b/>
          <w:bCs/>
          <w:sz w:val="28"/>
          <w:szCs w:val="28"/>
        </w:rPr>
        <w:t xml:space="preserve"> -</w:t>
      </w:r>
      <w:r w:rsidR="004C1726" w:rsidRPr="00C63B4F">
        <w:rPr>
          <w:sz w:val="28"/>
          <w:szCs w:val="28"/>
        </w:rPr>
        <w:t xml:space="preserve"> средний балл оценки качества по степени</w:t>
      </w:r>
      <w:r w:rsidR="004C1726" w:rsidRPr="00C63B4F">
        <w:rPr>
          <w:b/>
          <w:bCs/>
          <w:sz w:val="28"/>
          <w:szCs w:val="28"/>
        </w:rPr>
        <w:t xml:space="preserve"> </w:t>
      </w:r>
      <w:r w:rsidR="004C1726" w:rsidRPr="00C63B4F">
        <w:rPr>
          <w:sz w:val="28"/>
          <w:szCs w:val="28"/>
        </w:rPr>
        <w:t>его</w:t>
      </w:r>
      <w:r w:rsidR="004C1726" w:rsidRPr="00C63B4F">
        <w:rPr>
          <w:b/>
          <w:bCs/>
          <w:sz w:val="28"/>
          <w:szCs w:val="28"/>
        </w:rPr>
        <w:t xml:space="preserve"> </w:t>
      </w:r>
      <w:r w:rsidR="004C1726" w:rsidRPr="00C63B4F">
        <w:rPr>
          <w:sz w:val="28"/>
          <w:szCs w:val="28"/>
        </w:rPr>
        <w:t>функциональной значимости;</w:t>
      </w:r>
    </w:p>
    <w:p w:rsidR="004C1726" w:rsidRPr="00C63B4F" w:rsidRDefault="004C1726" w:rsidP="00D47885">
      <w:pPr>
        <w:widowControl/>
        <w:ind w:firstLine="0"/>
        <w:rPr>
          <w:sz w:val="28"/>
          <w:szCs w:val="28"/>
        </w:rPr>
      </w:pPr>
      <w:r w:rsidRPr="00C63B4F">
        <w:rPr>
          <w:b/>
          <w:bCs/>
          <w:sz w:val="28"/>
          <w:szCs w:val="28"/>
        </w:rPr>
        <w:t>З</w:t>
      </w:r>
      <w:r w:rsidRPr="00C63B4F">
        <w:rPr>
          <w:b/>
          <w:bCs/>
          <w:sz w:val="28"/>
          <w:szCs w:val="28"/>
          <w:vertAlign w:val="subscript"/>
        </w:rPr>
        <w:t xml:space="preserve">10 </w:t>
      </w:r>
      <w:r w:rsidRPr="00C63B4F">
        <w:rPr>
          <w:b/>
          <w:bCs/>
          <w:sz w:val="28"/>
          <w:szCs w:val="28"/>
        </w:rPr>
        <w:t>... 3</w:t>
      </w:r>
      <w:r w:rsidRPr="00C63B4F">
        <w:rPr>
          <w:b/>
          <w:bCs/>
          <w:sz w:val="28"/>
          <w:szCs w:val="28"/>
          <w:vertAlign w:val="subscript"/>
        </w:rPr>
        <w:t>1</w:t>
      </w:r>
      <w:r w:rsidRPr="00C63B4F">
        <w:rPr>
          <w:sz w:val="28"/>
          <w:szCs w:val="28"/>
        </w:rPr>
        <w:t xml:space="preserve"> - оценка экспертом степени значимости качества по десятибалльной шкале;</w:t>
      </w:r>
    </w:p>
    <w:p w:rsidR="004C1726" w:rsidRPr="00C63B4F" w:rsidRDefault="004C1726" w:rsidP="00D47885">
      <w:pPr>
        <w:widowControl/>
        <w:ind w:firstLine="0"/>
        <w:rPr>
          <w:sz w:val="28"/>
          <w:szCs w:val="28"/>
        </w:rPr>
      </w:pPr>
      <w:r w:rsidRPr="00C63B4F">
        <w:rPr>
          <w:b/>
          <w:bCs/>
          <w:sz w:val="28"/>
          <w:szCs w:val="28"/>
          <w:lang w:val="en-US"/>
        </w:rPr>
        <w:t>n</w:t>
      </w:r>
      <w:r w:rsidRPr="00C63B4F">
        <w:rPr>
          <w:b/>
          <w:bCs/>
          <w:sz w:val="28"/>
          <w:szCs w:val="28"/>
          <w:vertAlign w:val="subscript"/>
        </w:rPr>
        <w:t xml:space="preserve">10 </w:t>
      </w:r>
      <w:r w:rsidRPr="00C63B4F">
        <w:rPr>
          <w:b/>
          <w:bCs/>
          <w:sz w:val="28"/>
          <w:szCs w:val="28"/>
        </w:rPr>
        <w:t xml:space="preserve">... </w:t>
      </w:r>
      <w:r w:rsidRPr="00C63B4F">
        <w:rPr>
          <w:b/>
          <w:bCs/>
          <w:sz w:val="28"/>
          <w:szCs w:val="28"/>
          <w:lang w:val="en-US"/>
        </w:rPr>
        <w:t>n</w:t>
      </w:r>
      <w:r w:rsidRPr="00C63B4F">
        <w:rPr>
          <w:b/>
          <w:bCs/>
          <w:sz w:val="28"/>
          <w:szCs w:val="28"/>
          <w:vertAlign w:val="subscript"/>
        </w:rPr>
        <w:t>1</w:t>
      </w:r>
      <w:r w:rsidRPr="00C63B4F">
        <w:rPr>
          <w:sz w:val="28"/>
          <w:szCs w:val="28"/>
        </w:rPr>
        <w:t xml:space="preserve"> - количество экспертов, которые присвоили качеству оценку по степени значимости (в баллах);</w:t>
      </w:r>
    </w:p>
    <w:p w:rsidR="004C1726" w:rsidRPr="00C63B4F" w:rsidRDefault="004C1726" w:rsidP="00D47885">
      <w:pPr>
        <w:widowControl/>
        <w:ind w:firstLine="0"/>
        <w:rPr>
          <w:sz w:val="28"/>
          <w:szCs w:val="28"/>
        </w:rPr>
      </w:pPr>
      <w:r w:rsidRPr="00C63B4F">
        <w:rPr>
          <w:b/>
          <w:bCs/>
          <w:sz w:val="28"/>
          <w:szCs w:val="28"/>
          <w:lang w:val="en-US"/>
        </w:rPr>
        <w:t>n</w:t>
      </w:r>
      <w:r w:rsidRPr="00C63B4F">
        <w:rPr>
          <w:sz w:val="28"/>
          <w:szCs w:val="28"/>
        </w:rPr>
        <w:t xml:space="preserve"> - общее количество экспертов.</w:t>
      </w:r>
    </w:p>
    <w:p w:rsidR="004C1726" w:rsidRPr="00C63B4F" w:rsidRDefault="00F8068C" w:rsidP="00D47885">
      <w:pPr>
        <w:widowControl/>
        <w:ind w:firstLine="0"/>
        <w:rPr>
          <w:sz w:val="28"/>
          <w:szCs w:val="28"/>
        </w:rPr>
      </w:pPr>
      <w:r>
        <w:rPr>
          <w:noProof/>
        </w:rPr>
        <w:object w:dxaOrig="1440" w:dyaOrig="1440">
          <v:shape id="_x0000_s1027" type="#_x0000_t75" style="position:absolute;left:0;text-align:left;margin-left:-6.25pt;margin-top:18.35pt;width:194.4pt;height:36.25pt;z-index:251657728" o:allowincell="f" fillcolor="window">
            <v:imagedata r:id="rId9" o:title=""/>
            <w10:wrap type="square" side="right"/>
          </v:shape>
          <o:OLEObject Type="Embed" ProgID="Equation.3" ShapeID="_x0000_s1027" DrawAspect="Content" ObjectID="_1469863945" r:id="rId10"/>
        </w:object>
      </w:r>
      <w:r w:rsidR="004C1726" w:rsidRPr="00C63B4F">
        <w:rPr>
          <w:sz w:val="28"/>
          <w:szCs w:val="28"/>
        </w:rPr>
        <w:t xml:space="preserve">Одновременно в этом же бланке по каждому из качеств рассчитывается средний балл степени проявления этого качества у аттестуемого, </w:t>
      </w:r>
    </w:p>
    <w:p w:rsidR="004C1726" w:rsidRPr="00C63B4F" w:rsidRDefault="004C1726" w:rsidP="00D47885">
      <w:pPr>
        <w:widowControl/>
        <w:ind w:firstLine="0"/>
        <w:rPr>
          <w:sz w:val="28"/>
          <w:szCs w:val="28"/>
        </w:rPr>
      </w:pPr>
      <w:r w:rsidRPr="00C63B4F">
        <w:rPr>
          <w:sz w:val="28"/>
          <w:szCs w:val="28"/>
        </w:rPr>
        <w:t xml:space="preserve">где </w:t>
      </w:r>
      <w:r w:rsidRPr="00C63B4F">
        <w:rPr>
          <w:sz w:val="28"/>
          <w:szCs w:val="28"/>
        </w:rPr>
        <w:tab/>
      </w:r>
      <w:r w:rsidRPr="00C63B4F">
        <w:rPr>
          <w:b/>
          <w:bCs/>
          <w:sz w:val="28"/>
          <w:szCs w:val="28"/>
        </w:rPr>
        <w:t>Пср</w:t>
      </w:r>
      <w:r w:rsidRPr="00C63B4F">
        <w:rPr>
          <w:sz w:val="28"/>
          <w:szCs w:val="28"/>
        </w:rPr>
        <w:t xml:space="preserve"> - средняя оценка степени проявления качеств у аттестуемого;</w:t>
      </w:r>
    </w:p>
    <w:p w:rsidR="004C1726" w:rsidRPr="00C63B4F" w:rsidRDefault="004C1726" w:rsidP="00D47885">
      <w:pPr>
        <w:pStyle w:val="21"/>
        <w:spacing w:line="240" w:lineRule="auto"/>
        <w:ind w:firstLine="0"/>
      </w:pPr>
      <w:r w:rsidRPr="00C63B4F">
        <w:rPr>
          <w:b/>
          <w:bCs/>
        </w:rPr>
        <w:t>П</w:t>
      </w:r>
      <w:r w:rsidRPr="00C63B4F">
        <w:rPr>
          <w:b/>
          <w:bCs/>
          <w:vertAlign w:val="subscript"/>
        </w:rPr>
        <w:t xml:space="preserve">1,5 </w:t>
      </w:r>
      <w:r w:rsidRPr="00C63B4F">
        <w:rPr>
          <w:b/>
          <w:bCs/>
        </w:rPr>
        <w:t>... П</w:t>
      </w:r>
      <w:r w:rsidRPr="00C63B4F">
        <w:rPr>
          <w:b/>
          <w:bCs/>
          <w:vertAlign w:val="subscript"/>
        </w:rPr>
        <w:t>0,5</w:t>
      </w:r>
      <w:r w:rsidRPr="00C63B4F">
        <w:t xml:space="preserve"> - степень проявления качеств у аттестуемого по оценке экспертов;</w:t>
      </w:r>
    </w:p>
    <w:p w:rsidR="004C1726" w:rsidRPr="00C63B4F" w:rsidRDefault="004C1726" w:rsidP="00D47885">
      <w:pPr>
        <w:widowControl/>
        <w:ind w:firstLine="0"/>
        <w:rPr>
          <w:sz w:val="28"/>
          <w:szCs w:val="28"/>
        </w:rPr>
      </w:pPr>
      <w:r w:rsidRPr="00C63B4F">
        <w:rPr>
          <w:b/>
          <w:bCs/>
          <w:sz w:val="28"/>
          <w:szCs w:val="28"/>
          <w:lang w:val="en-US"/>
        </w:rPr>
        <w:t>n</w:t>
      </w:r>
      <w:r w:rsidRPr="00C63B4F">
        <w:rPr>
          <w:b/>
          <w:bCs/>
          <w:sz w:val="28"/>
          <w:szCs w:val="28"/>
          <w:vertAlign w:val="subscript"/>
        </w:rPr>
        <w:t xml:space="preserve">1,5 </w:t>
      </w:r>
      <w:r w:rsidRPr="00C63B4F">
        <w:rPr>
          <w:b/>
          <w:bCs/>
          <w:sz w:val="28"/>
          <w:szCs w:val="28"/>
        </w:rPr>
        <w:t xml:space="preserve">... </w:t>
      </w:r>
      <w:r w:rsidRPr="00C63B4F">
        <w:rPr>
          <w:b/>
          <w:bCs/>
          <w:sz w:val="28"/>
          <w:szCs w:val="28"/>
          <w:lang w:val="en-US"/>
        </w:rPr>
        <w:t>n</w:t>
      </w:r>
      <w:r w:rsidRPr="00C63B4F">
        <w:rPr>
          <w:b/>
          <w:bCs/>
          <w:sz w:val="28"/>
          <w:szCs w:val="28"/>
          <w:vertAlign w:val="subscript"/>
        </w:rPr>
        <w:t>0,5</w:t>
      </w:r>
      <w:r w:rsidRPr="00C63B4F">
        <w:rPr>
          <w:sz w:val="28"/>
          <w:szCs w:val="28"/>
        </w:rPr>
        <w:t xml:space="preserve"> - количество экспертов, отнесших качество к степени его проявления у аттестуемого к тому или иному баллу оценки;</w:t>
      </w:r>
    </w:p>
    <w:p w:rsidR="004C1726" w:rsidRPr="00C63B4F" w:rsidRDefault="004C1726" w:rsidP="00D47885">
      <w:pPr>
        <w:widowControl/>
        <w:ind w:firstLine="0"/>
        <w:rPr>
          <w:sz w:val="28"/>
          <w:szCs w:val="28"/>
        </w:rPr>
      </w:pPr>
      <w:r w:rsidRPr="00C63B4F">
        <w:rPr>
          <w:b/>
          <w:bCs/>
          <w:sz w:val="28"/>
          <w:szCs w:val="28"/>
          <w:lang w:val="en-US"/>
        </w:rPr>
        <w:t>n</w:t>
      </w:r>
      <w:r w:rsidRPr="00C63B4F">
        <w:rPr>
          <w:b/>
          <w:bCs/>
          <w:sz w:val="28"/>
          <w:szCs w:val="28"/>
        </w:rPr>
        <w:t xml:space="preserve"> </w:t>
      </w:r>
      <w:r w:rsidRPr="00C63B4F">
        <w:rPr>
          <w:sz w:val="28"/>
          <w:szCs w:val="28"/>
        </w:rPr>
        <w:t>- общее количество экспертов.</w:t>
      </w:r>
    </w:p>
    <w:p w:rsidR="004C1726" w:rsidRPr="00C63B4F" w:rsidRDefault="004C1726" w:rsidP="00D47885">
      <w:pPr>
        <w:widowControl/>
        <w:ind w:firstLine="720"/>
        <w:rPr>
          <w:sz w:val="28"/>
          <w:szCs w:val="28"/>
        </w:rPr>
      </w:pPr>
      <w:r w:rsidRPr="00C63B4F">
        <w:rPr>
          <w:sz w:val="28"/>
          <w:szCs w:val="28"/>
        </w:rPr>
        <w:t>Затем по каждому качеству определяется средневзвешенный балл по формуле:</w:t>
      </w:r>
    </w:p>
    <w:p w:rsidR="004C1726" w:rsidRPr="00C63B4F" w:rsidRDefault="004C1726" w:rsidP="00D47885">
      <w:pPr>
        <w:widowControl/>
        <w:ind w:firstLine="720"/>
        <w:rPr>
          <w:sz w:val="28"/>
          <w:szCs w:val="28"/>
        </w:rPr>
      </w:pPr>
      <w:r w:rsidRPr="00C63B4F">
        <w:rPr>
          <w:sz w:val="28"/>
          <w:szCs w:val="28"/>
        </w:rPr>
        <w:tab/>
      </w:r>
      <w:r w:rsidRPr="00C63B4F">
        <w:rPr>
          <w:b/>
          <w:bCs/>
          <w:sz w:val="28"/>
          <w:szCs w:val="28"/>
        </w:rPr>
        <w:t>К = З</w:t>
      </w:r>
      <w:r w:rsidRPr="00C63B4F">
        <w:rPr>
          <w:b/>
          <w:bCs/>
          <w:sz w:val="28"/>
          <w:szCs w:val="28"/>
          <w:vertAlign w:val="subscript"/>
        </w:rPr>
        <w:t>ср</w:t>
      </w:r>
      <w:r w:rsidRPr="00C63B4F">
        <w:rPr>
          <w:b/>
          <w:bCs/>
          <w:sz w:val="28"/>
          <w:szCs w:val="28"/>
        </w:rPr>
        <w:t xml:space="preserve"> * П</w:t>
      </w:r>
      <w:r w:rsidRPr="00C63B4F">
        <w:rPr>
          <w:b/>
          <w:bCs/>
          <w:sz w:val="28"/>
          <w:szCs w:val="28"/>
          <w:vertAlign w:val="subscript"/>
        </w:rPr>
        <w:t>ср</w:t>
      </w:r>
      <w:r w:rsidRPr="00C63B4F">
        <w:rPr>
          <w:sz w:val="28"/>
          <w:szCs w:val="28"/>
        </w:rPr>
        <w:t xml:space="preserve">, </w:t>
      </w:r>
      <w:r w:rsidRPr="00C63B4F">
        <w:rPr>
          <w:sz w:val="28"/>
          <w:szCs w:val="28"/>
        </w:rPr>
        <w:tab/>
      </w:r>
      <w:r w:rsidRPr="00C63B4F">
        <w:rPr>
          <w:sz w:val="28"/>
          <w:szCs w:val="28"/>
        </w:rPr>
        <w:tab/>
        <w:t>где</w:t>
      </w:r>
      <w:r w:rsidRPr="00C63B4F">
        <w:rPr>
          <w:b/>
          <w:bCs/>
          <w:sz w:val="28"/>
          <w:szCs w:val="28"/>
        </w:rPr>
        <w:t xml:space="preserve"> К</w:t>
      </w:r>
      <w:r w:rsidRPr="00C63B4F">
        <w:rPr>
          <w:sz w:val="28"/>
          <w:szCs w:val="28"/>
        </w:rPr>
        <w:t xml:space="preserve"> - качество.</w:t>
      </w:r>
    </w:p>
    <w:p w:rsidR="004C1726" w:rsidRPr="00C63B4F" w:rsidRDefault="004C1726" w:rsidP="00D47885">
      <w:pPr>
        <w:pStyle w:val="21"/>
        <w:spacing w:line="240" w:lineRule="auto"/>
      </w:pPr>
      <w:r w:rsidRPr="00C63B4F">
        <w:t>Далее путем суммирования средневзвешенных баллов по всем качествам определяется итоговый балл оценки аттестуемого. Итоговую оценку комиссия сравнивает с эталоном.</w:t>
      </w:r>
    </w:p>
    <w:p w:rsidR="004C1726" w:rsidRPr="00C63B4F" w:rsidRDefault="004C1726" w:rsidP="00D47885">
      <w:pPr>
        <w:widowControl/>
        <w:ind w:firstLine="720"/>
        <w:rPr>
          <w:sz w:val="28"/>
          <w:szCs w:val="28"/>
        </w:rPr>
      </w:pPr>
      <w:r w:rsidRPr="00C63B4F">
        <w:rPr>
          <w:i/>
          <w:iCs/>
          <w:sz w:val="28"/>
          <w:szCs w:val="28"/>
        </w:rPr>
        <w:t>Расчет эталона</w:t>
      </w:r>
      <w:r w:rsidRPr="00C63B4F">
        <w:rPr>
          <w:sz w:val="28"/>
          <w:szCs w:val="28"/>
        </w:rPr>
        <w:t xml:space="preserve"> производится следующим образом: сумма баллов по всем 10 качествам (10+9+8+7+6+5+4+3+2+1 = 57) умножается на 1,5 (коэффициент степени проявления качества, если оно проявляется всегда), или на 1,0 (если оно проявляется в большинстве случаев), или же на 0,5 (если качество присутствует иногда). В итоге получаем следующие результаты:</w:t>
      </w:r>
    </w:p>
    <w:p w:rsidR="004C1726" w:rsidRPr="00C63B4F" w:rsidRDefault="004C1726" w:rsidP="00D47885">
      <w:pPr>
        <w:widowControl/>
        <w:numPr>
          <w:ilvl w:val="0"/>
          <w:numId w:val="4"/>
        </w:numPr>
        <w:rPr>
          <w:sz w:val="28"/>
          <w:szCs w:val="28"/>
        </w:rPr>
      </w:pPr>
      <w:r w:rsidRPr="00C63B4F">
        <w:rPr>
          <w:sz w:val="28"/>
          <w:szCs w:val="28"/>
        </w:rPr>
        <w:t>57 х 1,5 = 85,5;</w:t>
      </w:r>
    </w:p>
    <w:p w:rsidR="004C1726" w:rsidRPr="00C63B4F" w:rsidRDefault="004C1726" w:rsidP="00D47885">
      <w:pPr>
        <w:widowControl/>
        <w:numPr>
          <w:ilvl w:val="0"/>
          <w:numId w:val="4"/>
        </w:numPr>
        <w:rPr>
          <w:sz w:val="28"/>
          <w:szCs w:val="28"/>
        </w:rPr>
      </w:pPr>
      <w:r w:rsidRPr="00C63B4F">
        <w:rPr>
          <w:sz w:val="28"/>
          <w:szCs w:val="28"/>
        </w:rPr>
        <w:t>57 х 1,0 = 57,0;</w:t>
      </w:r>
    </w:p>
    <w:p w:rsidR="004C1726" w:rsidRPr="00C63B4F" w:rsidRDefault="004C1726" w:rsidP="00D47885">
      <w:pPr>
        <w:widowControl/>
        <w:numPr>
          <w:ilvl w:val="0"/>
          <w:numId w:val="4"/>
        </w:numPr>
        <w:rPr>
          <w:sz w:val="28"/>
          <w:szCs w:val="28"/>
        </w:rPr>
      </w:pPr>
      <w:r w:rsidRPr="00C63B4F">
        <w:rPr>
          <w:sz w:val="28"/>
          <w:szCs w:val="28"/>
        </w:rPr>
        <w:t>57 X 0,5 = 28,5.</w:t>
      </w:r>
    </w:p>
    <w:p w:rsidR="004C1726" w:rsidRPr="00C63B4F" w:rsidRDefault="004C1726" w:rsidP="00D47885">
      <w:pPr>
        <w:widowControl/>
        <w:ind w:firstLine="720"/>
        <w:rPr>
          <w:sz w:val="28"/>
          <w:szCs w:val="28"/>
        </w:rPr>
      </w:pPr>
      <w:r w:rsidRPr="00C63B4F">
        <w:rPr>
          <w:sz w:val="28"/>
          <w:szCs w:val="28"/>
        </w:rPr>
        <w:t xml:space="preserve">Таким образом, в первом случае, если оценка работника составляет </w:t>
      </w:r>
      <w:r w:rsidRPr="00C63B4F">
        <w:rPr>
          <w:b/>
          <w:bCs/>
          <w:i/>
          <w:iCs/>
          <w:sz w:val="28"/>
          <w:szCs w:val="28"/>
        </w:rPr>
        <w:t>более 85 баллов</w:t>
      </w:r>
      <w:r w:rsidRPr="00C63B4F">
        <w:rPr>
          <w:i/>
          <w:iCs/>
          <w:sz w:val="28"/>
          <w:szCs w:val="28"/>
        </w:rPr>
        <w:t>,</w:t>
      </w:r>
      <w:r w:rsidRPr="00C63B4F">
        <w:rPr>
          <w:sz w:val="28"/>
          <w:szCs w:val="28"/>
        </w:rPr>
        <w:t xml:space="preserve"> формулируют вывод о его повышении или включении в состав резерва на выдвижение. Во втором случае, если оценка составит </w:t>
      </w:r>
      <w:r w:rsidRPr="00C63B4F">
        <w:rPr>
          <w:b/>
          <w:bCs/>
          <w:i/>
          <w:iCs/>
          <w:sz w:val="28"/>
          <w:szCs w:val="28"/>
        </w:rPr>
        <w:t>от 57 до 85</w:t>
      </w:r>
      <w:r w:rsidRPr="00C63B4F">
        <w:rPr>
          <w:i/>
          <w:iCs/>
          <w:sz w:val="28"/>
          <w:szCs w:val="28"/>
        </w:rPr>
        <w:t xml:space="preserve"> </w:t>
      </w:r>
      <w:r w:rsidRPr="00C63B4F">
        <w:rPr>
          <w:b/>
          <w:bCs/>
          <w:i/>
          <w:iCs/>
          <w:sz w:val="28"/>
          <w:szCs w:val="28"/>
        </w:rPr>
        <w:t>баллов</w:t>
      </w:r>
      <w:r w:rsidRPr="00C63B4F">
        <w:rPr>
          <w:i/>
          <w:iCs/>
          <w:sz w:val="28"/>
          <w:szCs w:val="28"/>
        </w:rPr>
        <w:t>,</w:t>
      </w:r>
      <w:r w:rsidRPr="00C63B4F">
        <w:rPr>
          <w:sz w:val="28"/>
          <w:szCs w:val="28"/>
        </w:rPr>
        <w:t xml:space="preserve"> делают заключение о соответствии занимаемой должности. В третьем случае, если оценка составляет </w:t>
      </w:r>
      <w:r w:rsidRPr="00C63B4F">
        <w:rPr>
          <w:b/>
          <w:bCs/>
          <w:i/>
          <w:iCs/>
          <w:sz w:val="28"/>
          <w:szCs w:val="28"/>
        </w:rPr>
        <w:t>ниже 28 баллов</w:t>
      </w:r>
      <w:r w:rsidRPr="00C63B4F">
        <w:rPr>
          <w:i/>
          <w:iCs/>
          <w:sz w:val="28"/>
          <w:szCs w:val="28"/>
        </w:rPr>
        <w:t>,</w:t>
      </w:r>
      <w:r w:rsidRPr="00C63B4F">
        <w:rPr>
          <w:sz w:val="28"/>
          <w:szCs w:val="28"/>
        </w:rPr>
        <w:t xml:space="preserve"> фиксируют вывод о том, что работник не соответствует занимаемой должности. При этом весьма ценно и то обстоятельство, что детальный анализ оценок экспертов по качествам может помочь определить для каждого работника конкретные направления совершенствования его деятельности.</w:t>
      </w:r>
    </w:p>
    <w:p w:rsidR="004C1726" w:rsidRPr="00C63B4F" w:rsidRDefault="004C1726" w:rsidP="00D47885">
      <w:pPr>
        <w:widowControl/>
        <w:ind w:firstLine="720"/>
        <w:rPr>
          <w:sz w:val="28"/>
          <w:szCs w:val="28"/>
        </w:rPr>
      </w:pPr>
    </w:p>
    <w:p w:rsidR="004C1726" w:rsidRPr="00AD5357" w:rsidRDefault="004C1726" w:rsidP="00D47885">
      <w:pPr>
        <w:pStyle w:val="110"/>
        <w:pageBreakBefore/>
        <w:rPr>
          <w:rFonts w:ascii="Times New Roman" w:hAnsi="Times New Roman" w:cs="Times New Roman"/>
          <w:i w:val="0"/>
          <w:sz w:val="28"/>
          <w:szCs w:val="28"/>
        </w:rPr>
      </w:pPr>
      <w:bookmarkStart w:id="127" w:name="_Toc480650865"/>
      <w:bookmarkStart w:id="128" w:name="_Toc480651284"/>
      <w:bookmarkStart w:id="129" w:name="_Toc480651402"/>
      <w:bookmarkStart w:id="130" w:name="_Toc480652380"/>
      <w:bookmarkStart w:id="131" w:name="_Toc480680585"/>
      <w:bookmarkStart w:id="132" w:name="_Toc481385024"/>
      <w:bookmarkStart w:id="133" w:name="_Toc481385647"/>
      <w:bookmarkStart w:id="134" w:name="_Toc481387342"/>
      <w:bookmarkStart w:id="135" w:name="_Toc481388469"/>
      <w:r w:rsidRPr="00AD5357">
        <w:rPr>
          <w:rFonts w:ascii="Times New Roman" w:hAnsi="Times New Roman" w:cs="Times New Roman"/>
          <w:i w:val="0"/>
          <w:sz w:val="28"/>
          <w:szCs w:val="28"/>
        </w:rPr>
        <w:t>Сравнительные методы</w:t>
      </w:r>
      <w:bookmarkEnd w:id="127"/>
      <w:bookmarkEnd w:id="128"/>
      <w:bookmarkEnd w:id="129"/>
      <w:bookmarkEnd w:id="130"/>
      <w:bookmarkEnd w:id="131"/>
      <w:bookmarkEnd w:id="132"/>
      <w:bookmarkEnd w:id="133"/>
      <w:bookmarkEnd w:id="134"/>
      <w:bookmarkEnd w:id="135"/>
      <w:r w:rsidRPr="00AD5357">
        <w:rPr>
          <w:rFonts w:ascii="Times New Roman" w:hAnsi="Times New Roman" w:cs="Times New Roman"/>
          <w:i w:val="0"/>
          <w:sz w:val="28"/>
          <w:szCs w:val="28"/>
        </w:rPr>
        <w:t xml:space="preserve"> </w:t>
      </w:r>
    </w:p>
    <w:p w:rsidR="004C1726" w:rsidRPr="00C63B4F" w:rsidRDefault="004C1726" w:rsidP="00D47885">
      <w:pPr>
        <w:widowControl/>
        <w:ind w:firstLine="720"/>
        <w:rPr>
          <w:sz w:val="28"/>
          <w:szCs w:val="28"/>
        </w:rPr>
      </w:pPr>
      <w:r w:rsidRPr="00C63B4F">
        <w:rPr>
          <w:sz w:val="28"/>
          <w:szCs w:val="28"/>
        </w:rPr>
        <w:t xml:space="preserve">При их использовании руководитель сравнивает работу одного сотрудника своего подразделения с результатами других. При ранжировании руководитель "выстраивает" своих сотрудников в условную цепочку - от лучшего к худшему по результатам работы за аттестационный период. При распределении все сотрудники классифицируются по группам (рис.5) - например, 10% лучших, 10% худших и т.д. </w:t>
      </w:r>
    </w:p>
    <w:p w:rsidR="004C1726" w:rsidRPr="00C63B4F" w:rsidRDefault="004C1726" w:rsidP="00D47885">
      <w:pPr>
        <w:widowControl/>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6194"/>
      </w:tblGrid>
      <w:tr w:rsidR="004C1726" w:rsidTr="00F45F34">
        <w:tc>
          <w:tcPr>
            <w:tcW w:w="959" w:type="dxa"/>
          </w:tcPr>
          <w:p w:rsidR="004C1726" w:rsidRDefault="004C1726" w:rsidP="00F45F34">
            <w:pPr>
              <w:widowControl/>
              <w:ind w:firstLine="0"/>
              <w:jc w:val="center"/>
              <w:rPr>
                <w:sz w:val="24"/>
                <w:szCs w:val="24"/>
              </w:rPr>
            </w:pPr>
            <w:r>
              <w:rPr>
                <w:sz w:val="24"/>
                <w:szCs w:val="24"/>
              </w:rPr>
              <w:t>Вес (%)</w:t>
            </w:r>
          </w:p>
        </w:tc>
        <w:tc>
          <w:tcPr>
            <w:tcW w:w="2693" w:type="dxa"/>
          </w:tcPr>
          <w:p w:rsidR="004C1726" w:rsidRDefault="004C1726" w:rsidP="00F45F34">
            <w:pPr>
              <w:widowControl/>
              <w:ind w:firstLine="0"/>
              <w:jc w:val="center"/>
              <w:rPr>
                <w:sz w:val="24"/>
                <w:szCs w:val="24"/>
              </w:rPr>
            </w:pPr>
            <w:r>
              <w:rPr>
                <w:sz w:val="24"/>
                <w:szCs w:val="24"/>
              </w:rPr>
              <w:t>Группы</w:t>
            </w:r>
          </w:p>
        </w:tc>
        <w:tc>
          <w:tcPr>
            <w:tcW w:w="6194" w:type="dxa"/>
          </w:tcPr>
          <w:p w:rsidR="004C1726" w:rsidRDefault="004C1726" w:rsidP="00F45F34">
            <w:pPr>
              <w:widowControl/>
              <w:ind w:firstLine="0"/>
              <w:jc w:val="center"/>
              <w:rPr>
                <w:sz w:val="24"/>
                <w:szCs w:val="24"/>
              </w:rPr>
            </w:pPr>
            <w:r>
              <w:rPr>
                <w:sz w:val="24"/>
                <w:szCs w:val="24"/>
              </w:rPr>
              <w:t>Ф.И.О.</w:t>
            </w:r>
          </w:p>
        </w:tc>
      </w:tr>
      <w:tr w:rsidR="004C1726" w:rsidTr="00F45F34">
        <w:tc>
          <w:tcPr>
            <w:tcW w:w="959" w:type="dxa"/>
          </w:tcPr>
          <w:p w:rsidR="004C1726" w:rsidRDefault="004C1726" w:rsidP="00F45F34">
            <w:pPr>
              <w:widowControl/>
              <w:ind w:firstLine="0"/>
              <w:rPr>
                <w:sz w:val="24"/>
                <w:szCs w:val="24"/>
              </w:rPr>
            </w:pPr>
            <w:r>
              <w:rPr>
                <w:sz w:val="24"/>
                <w:szCs w:val="24"/>
              </w:rPr>
              <w:t>10 %</w:t>
            </w:r>
          </w:p>
        </w:tc>
        <w:tc>
          <w:tcPr>
            <w:tcW w:w="2693" w:type="dxa"/>
          </w:tcPr>
          <w:p w:rsidR="004C1726" w:rsidRDefault="004C1726" w:rsidP="00F45F34">
            <w:pPr>
              <w:widowControl/>
              <w:ind w:firstLine="0"/>
              <w:rPr>
                <w:sz w:val="24"/>
                <w:szCs w:val="24"/>
              </w:rPr>
            </w:pPr>
            <w:r>
              <w:rPr>
                <w:sz w:val="24"/>
                <w:szCs w:val="24"/>
              </w:rPr>
              <w:t>лучших работников</w:t>
            </w:r>
          </w:p>
        </w:tc>
        <w:tc>
          <w:tcPr>
            <w:tcW w:w="6194" w:type="dxa"/>
          </w:tcPr>
          <w:p w:rsidR="004C1726" w:rsidRDefault="004C1726" w:rsidP="00F45F34">
            <w:pPr>
              <w:widowControl/>
              <w:ind w:firstLine="0"/>
              <w:rPr>
                <w:sz w:val="24"/>
                <w:szCs w:val="24"/>
              </w:rPr>
            </w:pPr>
          </w:p>
        </w:tc>
      </w:tr>
      <w:tr w:rsidR="004C1726" w:rsidTr="00F45F34">
        <w:tc>
          <w:tcPr>
            <w:tcW w:w="959" w:type="dxa"/>
          </w:tcPr>
          <w:p w:rsidR="004C1726" w:rsidRDefault="004C1726" w:rsidP="00F45F34">
            <w:pPr>
              <w:widowControl/>
              <w:ind w:firstLine="0"/>
              <w:rPr>
                <w:sz w:val="24"/>
                <w:szCs w:val="24"/>
              </w:rPr>
            </w:pPr>
            <w:r>
              <w:rPr>
                <w:sz w:val="24"/>
                <w:szCs w:val="24"/>
              </w:rPr>
              <w:t>20 %</w:t>
            </w:r>
          </w:p>
        </w:tc>
        <w:tc>
          <w:tcPr>
            <w:tcW w:w="2693" w:type="dxa"/>
          </w:tcPr>
          <w:p w:rsidR="004C1726" w:rsidRDefault="004C1726" w:rsidP="00F45F34">
            <w:pPr>
              <w:widowControl/>
              <w:ind w:firstLine="0"/>
              <w:rPr>
                <w:sz w:val="24"/>
                <w:szCs w:val="24"/>
              </w:rPr>
            </w:pPr>
            <w:r>
              <w:rPr>
                <w:sz w:val="24"/>
                <w:szCs w:val="24"/>
              </w:rPr>
              <w:t>хороших работников</w:t>
            </w:r>
          </w:p>
        </w:tc>
        <w:tc>
          <w:tcPr>
            <w:tcW w:w="6194" w:type="dxa"/>
          </w:tcPr>
          <w:p w:rsidR="004C1726" w:rsidRDefault="004C1726" w:rsidP="00F45F34">
            <w:pPr>
              <w:widowControl/>
              <w:ind w:firstLine="0"/>
              <w:rPr>
                <w:sz w:val="24"/>
                <w:szCs w:val="24"/>
              </w:rPr>
            </w:pPr>
          </w:p>
        </w:tc>
      </w:tr>
      <w:tr w:rsidR="004C1726" w:rsidTr="00F45F34">
        <w:tc>
          <w:tcPr>
            <w:tcW w:w="959" w:type="dxa"/>
          </w:tcPr>
          <w:p w:rsidR="004C1726" w:rsidRDefault="004C1726" w:rsidP="00F45F34">
            <w:pPr>
              <w:widowControl/>
              <w:ind w:firstLine="0"/>
              <w:rPr>
                <w:sz w:val="24"/>
                <w:szCs w:val="24"/>
              </w:rPr>
            </w:pPr>
            <w:r>
              <w:rPr>
                <w:sz w:val="24"/>
                <w:szCs w:val="24"/>
              </w:rPr>
              <w:t>40 %</w:t>
            </w:r>
          </w:p>
        </w:tc>
        <w:tc>
          <w:tcPr>
            <w:tcW w:w="2693" w:type="dxa"/>
          </w:tcPr>
          <w:p w:rsidR="004C1726" w:rsidRDefault="004C1726" w:rsidP="00F45F34">
            <w:pPr>
              <w:widowControl/>
              <w:ind w:firstLine="0"/>
              <w:rPr>
                <w:sz w:val="24"/>
                <w:szCs w:val="24"/>
              </w:rPr>
            </w:pPr>
            <w:r>
              <w:rPr>
                <w:sz w:val="24"/>
                <w:szCs w:val="24"/>
              </w:rPr>
              <w:t>средних работников</w:t>
            </w:r>
          </w:p>
        </w:tc>
        <w:tc>
          <w:tcPr>
            <w:tcW w:w="6194" w:type="dxa"/>
          </w:tcPr>
          <w:p w:rsidR="004C1726" w:rsidRDefault="004C1726" w:rsidP="00F45F34">
            <w:pPr>
              <w:widowControl/>
              <w:ind w:firstLine="0"/>
              <w:rPr>
                <w:sz w:val="24"/>
                <w:szCs w:val="24"/>
              </w:rPr>
            </w:pPr>
          </w:p>
        </w:tc>
      </w:tr>
      <w:tr w:rsidR="004C1726" w:rsidTr="00F45F34">
        <w:tc>
          <w:tcPr>
            <w:tcW w:w="959" w:type="dxa"/>
          </w:tcPr>
          <w:p w:rsidR="004C1726" w:rsidRDefault="004C1726" w:rsidP="00F45F34">
            <w:pPr>
              <w:widowControl/>
              <w:ind w:firstLine="0"/>
              <w:rPr>
                <w:sz w:val="24"/>
                <w:szCs w:val="24"/>
              </w:rPr>
            </w:pPr>
            <w:r>
              <w:rPr>
                <w:sz w:val="24"/>
                <w:szCs w:val="24"/>
              </w:rPr>
              <w:t>20 %</w:t>
            </w:r>
          </w:p>
        </w:tc>
        <w:tc>
          <w:tcPr>
            <w:tcW w:w="2693" w:type="dxa"/>
          </w:tcPr>
          <w:p w:rsidR="004C1726" w:rsidRDefault="004C1726" w:rsidP="00F45F34">
            <w:pPr>
              <w:widowControl/>
              <w:ind w:firstLine="0"/>
              <w:rPr>
                <w:sz w:val="24"/>
                <w:szCs w:val="24"/>
              </w:rPr>
            </w:pPr>
            <w:r>
              <w:rPr>
                <w:sz w:val="24"/>
                <w:szCs w:val="24"/>
              </w:rPr>
              <w:t>отстающих работников</w:t>
            </w:r>
          </w:p>
        </w:tc>
        <w:tc>
          <w:tcPr>
            <w:tcW w:w="6194" w:type="dxa"/>
          </w:tcPr>
          <w:p w:rsidR="004C1726" w:rsidRDefault="004C1726" w:rsidP="00F45F34">
            <w:pPr>
              <w:widowControl/>
              <w:ind w:firstLine="0"/>
              <w:rPr>
                <w:sz w:val="24"/>
                <w:szCs w:val="24"/>
              </w:rPr>
            </w:pPr>
          </w:p>
        </w:tc>
      </w:tr>
      <w:tr w:rsidR="004C1726" w:rsidTr="00F45F34">
        <w:tc>
          <w:tcPr>
            <w:tcW w:w="959" w:type="dxa"/>
          </w:tcPr>
          <w:p w:rsidR="004C1726" w:rsidRDefault="004C1726" w:rsidP="00F45F34">
            <w:pPr>
              <w:widowControl/>
              <w:ind w:firstLine="0"/>
              <w:rPr>
                <w:sz w:val="24"/>
                <w:szCs w:val="24"/>
              </w:rPr>
            </w:pPr>
            <w:r>
              <w:rPr>
                <w:sz w:val="24"/>
                <w:szCs w:val="24"/>
              </w:rPr>
              <w:t>10 %</w:t>
            </w:r>
          </w:p>
        </w:tc>
        <w:tc>
          <w:tcPr>
            <w:tcW w:w="2693" w:type="dxa"/>
          </w:tcPr>
          <w:p w:rsidR="004C1726" w:rsidRDefault="004C1726" w:rsidP="00F45F34">
            <w:pPr>
              <w:widowControl/>
              <w:ind w:firstLine="0"/>
              <w:rPr>
                <w:sz w:val="24"/>
                <w:szCs w:val="24"/>
              </w:rPr>
            </w:pPr>
            <w:r>
              <w:rPr>
                <w:sz w:val="24"/>
                <w:szCs w:val="24"/>
              </w:rPr>
              <w:t>худших работников</w:t>
            </w:r>
          </w:p>
        </w:tc>
        <w:tc>
          <w:tcPr>
            <w:tcW w:w="6194" w:type="dxa"/>
          </w:tcPr>
          <w:p w:rsidR="004C1726" w:rsidRDefault="004C1726" w:rsidP="00F45F34">
            <w:pPr>
              <w:widowControl/>
              <w:ind w:firstLine="0"/>
              <w:rPr>
                <w:sz w:val="24"/>
                <w:szCs w:val="24"/>
              </w:rPr>
            </w:pPr>
          </w:p>
        </w:tc>
      </w:tr>
    </w:tbl>
    <w:p w:rsidR="004C1726" w:rsidRPr="00C63B4F" w:rsidRDefault="004C1726" w:rsidP="00D47885">
      <w:pPr>
        <w:pStyle w:val="a9"/>
        <w:rPr>
          <w:rFonts w:ascii="Times New Roman" w:hAnsi="Times New Roman" w:cs="Times New Roman"/>
          <w:sz w:val="28"/>
          <w:szCs w:val="28"/>
        </w:rPr>
      </w:pPr>
      <w:r w:rsidRPr="00C63B4F">
        <w:rPr>
          <w:rFonts w:ascii="Times New Roman" w:hAnsi="Times New Roman" w:cs="Times New Roman"/>
          <w:sz w:val="28"/>
          <w:szCs w:val="28"/>
        </w:rPr>
        <w:t>Рис.5. Оценка с помощью метода распределения</w:t>
      </w:r>
    </w:p>
    <w:p w:rsidR="004C1726" w:rsidRDefault="004C1726" w:rsidP="00D47885">
      <w:pPr>
        <w:widowControl/>
        <w:ind w:firstLine="0"/>
        <w:jc w:val="left"/>
        <w:rPr>
          <w:sz w:val="24"/>
          <w:szCs w:val="24"/>
        </w:rPr>
      </w:pPr>
    </w:p>
    <w:p w:rsidR="004C1726" w:rsidRPr="00C63B4F" w:rsidRDefault="004C1726" w:rsidP="00D47885">
      <w:pPr>
        <w:widowControl/>
        <w:ind w:firstLine="720"/>
        <w:rPr>
          <w:sz w:val="28"/>
          <w:szCs w:val="28"/>
        </w:rPr>
      </w:pPr>
      <w:r w:rsidRPr="00C63B4F">
        <w:rPr>
          <w:sz w:val="28"/>
          <w:szCs w:val="28"/>
        </w:rPr>
        <w:t>Сравнительные методы являются очень простым способом оценки сотрудников. Их легко применять и понимать. Однако, эти методы слишком односторонни и приблизительны для того, чтобы сделанные с их помощью оценки применялись для целей развития персонала, профессионального обучения и т.д. Кроме того, сравнение сотрудников подразделения между собой является достаточно жесткой формой оценки, использование которой может повлечь за собой трения внутри подразделения, обиды, недоверие к руководителю. Поэтому применение методов сравнительных оценок относительно ограничено.</w:t>
      </w:r>
    </w:p>
    <w:p w:rsidR="004C1726" w:rsidRPr="00C63B4F" w:rsidRDefault="004C1726" w:rsidP="00D47885">
      <w:pPr>
        <w:widowControl/>
        <w:ind w:firstLine="720"/>
        <w:rPr>
          <w:sz w:val="28"/>
          <w:szCs w:val="28"/>
        </w:rPr>
      </w:pPr>
    </w:p>
    <w:p w:rsidR="004C1726" w:rsidRPr="00AD5357" w:rsidRDefault="004C1726" w:rsidP="00D47885">
      <w:pPr>
        <w:pStyle w:val="1"/>
        <w:spacing w:after="240" w:line="240" w:lineRule="auto"/>
        <w:rPr>
          <w:i w:val="0"/>
        </w:rPr>
      </w:pPr>
      <w:bookmarkStart w:id="136" w:name="_Toc469151516"/>
      <w:bookmarkStart w:id="137" w:name="_Toc480650866"/>
      <w:bookmarkStart w:id="138" w:name="_Toc480651285"/>
      <w:bookmarkStart w:id="139" w:name="_Toc480651403"/>
      <w:bookmarkStart w:id="140" w:name="_Toc480652381"/>
      <w:bookmarkStart w:id="141" w:name="_Toc480680586"/>
      <w:bookmarkStart w:id="142" w:name="_Toc481385025"/>
      <w:bookmarkStart w:id="143" w:name="_Toc481385648"/>
      <w:bookmarkStart w:id="144" w:name="_Toc481387343"/>
      <w:bookmarkStart w:id="145" w:name="_Toc481387587"/>
      <w:bookmarkStart w:id="146" w:name="_Toc481388470"/>
      <w:r>
        <w:rPr>
          <w:i w:val="0"/>
        </w:rPr>
        <w:t>4.2</w:t>
      </w:r>
      <w:r w:rsidRPr="00AD5357">
        <w:rPr>
          <w:i w:val="0"/>
        </w:rPr>
        <w:t xml:space="preserve"> Качественные методы оценки.</w:t>
      </w:r>
      <w:bookmarkEnd w:id="136"/>
      <w:bookmarkEnd w:id="137"/>
      <w:bookmarkEnd w:id="138"/>
      <w:bookmarkEnd w:id="139"/>
      <w:bookmarkEnd w:id="140"/>
      <w:bookmarkEnd w:id="141"/>
      <w:bookmarkEnd w:id="142"/>
      <w:bookmarkEnd w:id="143"/>
      <w:bookmarkEnd w:id="144"/>
      <w:bookmarkEnd w:id="145"/>
      <w:bookmarkEnd w:id="146"/>
    </w:p>
    <w:p w:rsidR="004C1726" w:rsidRPr="00C63B4F" w:rsidRDefault="004C1726" w:rsidP="00D47885">
      <w:pPr>
        <w:widowControl/>
        <w:ind w:firstLine="720"/>
        <w:rPr>
          <w:sz w:val="28"/>
          <w:szCs w:val="28"/>
        </w:rPr>
      </w:pPr>
      <w:r w:rsidRPr="00C63B4F">
        <w:rPr>
          <w:sz w:val="28"/>
          <w:szCs w:val="28"/>
        </w:rPr>
        <w:t>К настоящему времени в отечественной и мировой практике разработано значительное число систем оценки персонала, которые можно классифицировать по различным основаниям. Анализ того, что является содержанием оценки, - а именно: какие стороны деятельности подвергаются измерению и анализу, позволяет выделить несколько основных подходов.</w:t>
      </w:r>
    </w:p>
    <w:p w:rsidR="004C1726" w:rsidRPr="00C63B4F" w:rsidRDefault="004C1726" w:rsidP="00D47885">
      <w:pPr>
        <w:widowControl/>
        <w:ind w:firstLine="720"/>
        <w:rPr>
          <w:sz w:val="28"/>
          <w:szCs w:val="28"/>
        </w:rPr>
      </w:pPr>
      <w:r w:rsidRPr="00C63B4F">
        <w:rPr>
          <w:sz w:val="28"/>
          <w:szCs w:val="28"/>
        </w:rPr>
        <w:t>В качестве</w:t>
      </w:r>
      <w:r w:rsidRPr="00C63B4F">
        <w:rPr>
          <w:b/>
          <w:bCs/>
          <w:sz w:val="28"/>
          <w:szCs w:val="28"/>
        </w:rPr>
        <w:t xml:space="preserve"> </w:t>
      </w:r>
      <w:r w:rsidRPr="00C63B4F">
        <w:rPr>
          <w:b/>
          <w:bCs/>
          <w:i/>
          <w:iCs/>
          <w:sz w:val="28"/>
          <w:szCs w:val="28"/>
        </w:rPr>
        <w:t xml:space="preserve">предмета оценки </w:t>
      </w:r>
      <w:r w:rsidRPr="00C63B4F">
        <w:rPr>
          <w:sz w:val="28"/>
          <w:szCs w:val="28"/>
        </w:rPr>
        <w:t>в различных методиках выступают:</w:t>
      </w:r>
    </w:p>
    <w:p w:rsidR="004C1726" w:rsidRPr="00C63B4F" w:rsidRDefault="004C1726" w:rsidP="00D47885">
      <w:pPr>
        <w:widowControl/>
        <w:numPr>
          <w:ilvl w:val="0"/>
          <w:numId w:val="5"/>
        </w:numPr>
        <w:tabs>
          <w:tab w:val="clear" w:pos="360"/>
          <w:tab w:val="num" w:pos="1080"/>
        </w:tabs>
        <w:ind w:left="1080"/>
        <w:rPr>
          <w:sz w:val="28"/>
          <w:szCs w:val="28"/>
        </w:rPr>
      </w:pPr>
      <w:r w:rsidRPr="00C63B4F">
        <w:rPr>
          <w:sz w:val="28"/>
          <w:szCs w:val="28"/>
        </w:rPr>
        <w:t xml:space="preserve">деловые и личностные качества (свойства, черты) работника; </w:t>
      </w:r>
    </w:p>
    <w:p w:rsidR="004C1726" w:rsidRPr="00C63B4F" w:rsidRDefault="004C1726" w:rsidP="00D47885">
      <w:pPr>
        <w:widowControl/>
        <w:numPr>
          <w:ilvl w:val="0"/>
          <w:numId w:val="5"/>
        </w:numPr>
        <w:tabs>
          <w:tab w:val="clear" w:pos="360"/>
          <w:tab w:val="num" w:pos="1080"/>
        </w:tabs>
        <w:ind w:left="1080"/>
        <w:rPr>
          <w:sz w:val="28"/>
          <w:szCs w:val="28"/>
        </w:rPr>
      </w:pPr>
      <w:r w:rsidRPr="00C63B4F">
        <w:rPr>
          <w:sz w:val="28"/>
          <w:szCs w:val="28"/>
        </w:rPr>
        <w:t xml:space="preserve">характеристики поведения в различных ситуациях; </w:t>
      </w:r>
    </w:p>
    <w:p w:rsidR="004C1726" w:rsidRPr="00C63B4F" w:rsidRDefault="004C1726" w:rsidP="00D47885">
      <w:pPr>
        <w:widowControl/>
        <w:numPr>
          <w:ilvl w:val="0"/>
          <w:numId w:val="5"/>
        </w:numPr>
        <w:tabs>
          <w:tab w:val="clear" w:pos="360"/>
          <w:tab w:val="num" w:pos="1080"/>
        </w:tabs>
        <w:ind w:left="1080"/>
        <w:rPr>
          <w:sz w:val="28"/>
          <w:szCs w:val="28"/>
        </w:rPr>
      </w:pPr>
      <w:r w:rsidRPr="00C63B4F">
        <w:rPr>
          <w:sz w:val="28"/>
          <w:szCs w:val="28"/>
        </w:rPr>
        <w:t xml:space="preserve">характер и содержание трудовых функций, которые он фактически выполняет; </w:t>
      </w:r>
    </w:p>
    <w:p w:rsidR="004C1726" w:rsidRPr="00C63B4F" w:rsidRDefault="004C1726" w:rsidP="00D47885">
      <w:pPr>
        <w:widowControl/>
        <w:numPr>
          <w:ilvl w:val="0"/>
          <w:numId w:val="5"/>
        </w:numPr>
        <w:tabs>
          <w:tab w:val="clear" w:pos="360"/>
          <w:tab w:val="num" w:pos="1080"/>
        </w:tabs>
        <w:ind w:left="1080"/>
        <w:rPr>
          <w:sz w:val="28"/>
          <w:szCs w:val="28"/>
        </w:rPr>
      </w:pPr>
      <w:r w:rsidRPr="00C63B4F">
        <w:rPr>
          <w:sz w:val="28"/>
          <w:szCs w:val="28"/>
        </w:rPr>
        <w:t>показатели результатов его деятельности;</w:t>
      </w:r>
    </w:p>
    <w:p w:rsidR="004C1726" w:rsidRPr="00C63B4F" w:rsidRDefault="004C1726" w:rsidP="00D47885">
      <w:pPr>
        <w:widowControl/>
        <w:ind w:firstLine="720"/>
        <w:rPr>
          <w:sz w:val="28"/>
          <w:szCs w:val="28"/>
        </w:rPr>
      </w:pPr>
      <w:r w:rsidRPr="00C63B4F">
        <w:rPr>
          <w:sz w:val="28"/>
          <w:szCs w:val="28"/>
        </w:rPr>
        <w:t xml:space="preserve">Распространена также </w:t>
      </w:r>
      <w:r w:rsidRPr="00C63B4F">
        <w:rPr>
          <w:i/>
          <w:iCs/>
          <w:sz w:val="28"/>
          <w:szCs w:val="28"/>
        </w:rPr>
        <w:t>комплексная</w:t>
      </w:r>
      <w:r w:rsidRPr="00C63B4F">
        <w:rPr>
          <w:sz w:val="28"/>
          <w:szCs w:val="28"/>
        </w:rPr>
        <w:t xml:space="preserve"> оценка, содержание которой включает различные комбинации из названных предметов оценки труда. Степень разработанности каждого из подходов неодинакова. Некоторые (например, оценка качеств) доведены до вполне полного методического обеспечения и даже автоматизации, другие (например, целевая оценка) представлены лишь в виде определенных принципов.</w:t>
      </w:r>
    </w:p>
    <w:p w:rsidR="004C1726" w:rsidRPr="00C63B4F" w:rsidRDefault="004C1726" w:rsidP="00D47885">
      <w:pPr>
        <w:widowControl/>
        <w:ind w:firstLine="720"/>
        <w:rPr>
          <w:sz w:val="28"/>
          <w:szCs w:val="28"/>
        </w:rPr>
      </w:pPr>
    </w:p>
    <w:p w:rsidR="004C1726" w:rsidRPr="00AD5357" w:rsidRDefault="004C1726" w:rsidP="00D47885">
      <w:pPr>
        <w:pStyle w:val="110"/>
        <w:rPr>
          <w:rFonts w:ascii="Times New Roman" w:hAnsi="Times New Roman" w:cs="Times New Roman"/>
          <w:i w:val="0"/>
          <w:sz w:val="28"/>
          <w:szCs w:val="28"/>
        </w:rPr>
      </w:pPr>
      <w:bookmarkStart w:id="147" w:name="_Toc469151517"/>
      <w:bookmarkStart w:id="148" w:name="_Toc480650867"/>
      <w:bookmarkStart w:id="149" w:name="_Toc480651286"/>
      <w:bookmarkStart w:id="150" w:name="_Toc480651404"/>
      <w:bookmarkStart w:id="151" w:name="_Toc480652382"/>
      <w:bookmarkStart w:id="152" w:name="_Toc480680587"/>
      <w:bookmarkStart w:id="153" w:name="_Toc481385026"/>
      <w:bookmarkStart w:id="154" w:name="_Toc481385649"/>
      <w:bookmarkStart w:id="155" w:name="_Toc481387344"/>
      <w:bookmarkStart w:id="156" w:name="_Toc481388471"/>
      <w:r w:rsidRPr="00AD5357">
        <w:rPr>
          <w:rFonts w:ascii="Times New Roman" w:hAnsi="Times New Roman" w:cs="Times New Roman"/>
          <w:i w:val="0"/>
          <w:sz w:val="28"/>
          <w:szCs w:val="28"/>
        </w:rPr>
        <w:t>Оценка по методу черт</w:t>
      </w:r>
      <w:bookmarkEnd w:id="147"/>
      <w:r w:rsidRPr="00AD5357">
        <w:rPr>
          <w:rFonts w:ascii="Times New Roman" w:hAnsi="Times New Roman" w:cs="Times New Roman"/>
          <w:i w:val="0"/>
          <w:sz w:val="28"/>
          <w:szCs w:val="28"/>
        </w:rPr>
        <w:t>.</w:t>
      </w:r>
      <w:bookmarkEnd w:id="148"/>
      <w:bookmarkEnd w:id="149"/>
      <w:bookmarkEnd w:id="150"/>
      <w:bookmarkEnd w:id="151"/>
      <w:bookmarkEnd w:id="152"/>
      <w:bookmarkEnd w:id="153"/>
      <w:bookmarkEnd w:id="154"/>
      <w:bookmarkEnd w:id="155"/>
      <w:bookmarkEnd w:id="156"/>
    </w:p>
    <w:p w:rsidR="004C1726" w:rsidRPr="00C63B4F" w:rsidRDefault="004C1726" w:rsidP="00D47885">
      <w:pPr>
        <w:widowControl/>
        <w:ind w:firstLine="720"/>
        <w:rPr>
          <w:sz w:val="28"/>
          <w:szCs w:val="28"/>
        </w:rPr>
      </w:pPr>
      <w:r w:rsidRPr="00C63B4F">
        <w:rPr>
          <w:sz w:val="28"/>
          <w:szCs w:val="28"/>
        </w:rPr>
        <w:t xml:space="preserve">В ее </w:t>
      </w:r>
      <w:r w:rsidRPr="00C63B4F">
        <w:rPr>
          <w:i/>
          <w:iCs/>
          <w:sz w:val="28"/>
          <w:szCs w:val="28"/>
        </w:rPr>
        <w:t>основе -</w:t>
      </w:r>
      <w:r w:rsidRPr="00C63B4F">
        <w:rPr>
          <w:sz w:val="28"/>
          <w:szCs w:val="28"/>
        </w:rPr>
        <w:t xml:space="preserve"> признание влияния психологических свойств человека на характеристики его деятельности. К числу</w:t>
      </w:r>
      <w:r w:rsidRPr="00C63B4F">
        <w:rPr>
          <w:b/>
          <w:bCs/>
          <w:sz w:val="28"/>
          <w:szCs w:val="28"/>
        </w:rPr>
        <w:t xml:space="preserve"> </w:t>
      </w:r>
      <w:r w:rsidRPr="00C63B4F">
        <w:rPr>
          <w:sz w:val="28"/>
          <w:szCs w:val="28"/>
        </w:rPr>
        <w:t>методик</w:t>
      </w:r>
      <w:r w:rsidRPr="00C63B4F">
        <w:rPr>
          <w:b/>
          <w:bCs/>
          <w:i/>
          <w:iCs/>
          <w:sz w:val="28"/>
          <w:szCs w:val="28"/>
        </w:rPr>
        <w:t>,</w:t>
      </w:r>
      <w:r w:rsidRPr="00C63B4F">
        <w:rPr>
          <w:sz w:val="28"/>
          <w:szCs w:val="28"/>
        </w:rPr>
        <w:t xml:space="preserve"> основанных на данном подходе, относится </w:t>
      </w:r>
      <w:r w:rsidRPr="00C63B4F">
        <w:rPr>
          <w:b/>
          <w:bCs/>
          <w:i/>
          <w:iCs/>
          <w:sz w:val="28"/>
          <w:szCs w:val="28"/>
        </w:rPr>
        <w:t>балльная оценка</w:t>
      </w:r>
      <w:r w:rsidRPr="00C63B4F">
        <w:rPr>
          <w:sz w:val="28"/>
          <w:szCs w:val="28"/>
        </w:rPr>
        <w:t xml:space="preserve"> степени выраженности некоторого набора деловых и личностных качеств, оценка тех черт, которые в наибольшей степени согласуются с эффективностью деятельности сотрудника. Для этого с помощью ЭВМ выбирается (без интерпретации количественных оценок) такой перечень свойств, который в наибольшей степени отличает сотрудника и помогает составить его деловой портрет.</w:t>
      </w:r>
    </w:p>
    <w:p w:rsidR="004C1726" w:rsidRPr="00C63B4F" w:rsidRDefault="004C1726" w:rsidP="00D47885">
      <w:pPr>
        <w:widowControl/>
        <w:ind w:firstLine="720"/>
        <w:rPr>
          <w:sz w:val="28"/>
          <w:szCs w:val="28"/>
        </w:rPr>
      </w:pPr>
      <w:r w:rsidRPr="00C63B4F">
        <w:rPr>
          <w:sz w:val="28"/>
          <w:szCs w:val="28"/>
        </w:rPr>
        <w:t>Различие методик связано с используемыми способами измерения личностных свойств и предлагаемыми перечнями черт. Однако, несмотря на многообразие модификаций таких методик, предмет оценки везде одинаков - качества личности сотрудника. В результате всегда получается социально-психологическая характеристика оцениваемого, показывающая какими свойствами обладает человек.</w:t>
      </w:r>
    </w:p>
    <w:p w:rsidR="004C1726" w:rsidRPr="00C63B4F" w:rsidRDefault="004C1726" w:rsidP="00D47885">
      <w:pPr>
        <w:widowControl/>
        <w:ind w:firstLine="720"/>
        <w:rPr>
          <w:sz w:val="28"/>
          <w:szCs w:val="28"/>
        </w:rPr>
      </w:pPr>
      <w:r w:rsidRPr="00C63B4F">
        <w:rPr>
          <w:sz w:val="28"/>
          <w:szCs w:val="28"/>
        </w:rPr>
        <w:t>Опыт применения подобных систем оценки у нас в стране и за рубежом позволяет выявить их основной недостаток</w:t>
      </w:r>
      <w:r w:rsidRPr="00C63B4F">
        <w:rPr>
          <w:i/>
          <w:iCs/>
          <w:sz w:val="28"/>
          <w:szCs w:val="28"/>
        </w:rPr>
        <w:t xml:space="preserve"> -</w:t>
      </w:r>
      <w:r w:rsidRPr="00C63B4F">
        <w:rPr>
          <w:sz w:val="28"/>
          <w:szCs w:val="28"/>
        </w:rPr>
        <w:t xml:space="preserve"> субъективизм получаемого знания. Причины этого коренятся в самом методе, который связан с волей и сознанием субъектов, участвующих в оценке. Речь идет не о получении предвзятых или некомпетентных оценок, что возможно при реализации любого подхода, а о самом содержании производимой оценки.</w:t>
      </w:r>
    </w:p>
    <w:p w:rsidR="004C1726" w:rsidRPr="00C63B4F" w:rsidRDefault="004C1726" w:rsidP="00D47885">
      <w:pPr>
        <w:pStyle w:val="21"/>
        <w:spacing w:line="240" w:lineRule="auto"/>
      </w:pPr>
      <w:r w:rsidRPr="00C63B4F">
        <w:t>Используемые перечни качеств слабо привязаны к основной деятельности. Они скорее раскрывают в какой-то мере внутреннюю структуру личности оцениваемого, нежели фиксируют определенные профессиональные требования к  его психологическим характеристикам. Фактически такая оценка основывается не на анализе реального труда, а на том, что думают об оцениваемом окружающие.</w:t>
      </w:r>
    </w:p>
    <w:p w:rsidR="004C1726" w:rsidRPr="00AD5357" w:rsidRDefault="004C1726" w:rsidP="00D47885">
      <w:pPr>
        <w:pStyle w:val="110"/>
        <w:pageBreakBefore/>
        <w:rPr>
          <w:rFonts w:ascii="Times New Roman" w:hAnsi="Times New Roman" w:cs="Times New Roman"/>
          <w:i w:val="0"/>
          <w:sz w:val="28"/>
          <w:szCs w:val="28"/>
        </w:rPr>
      </w:pPr>
      <w:bookmarkStart w:id="157" w:name="_Toc469151518"/>
      <w:bookmarkStart w:id="158" w:name="_Toc480650868"/>
      <w:bookmarkStart w:id="159" w:name="_Toc480651287"/>
      <w:bookmarkStart w:id="160" w:name="_Toc480651405"/>
      <w:bookmarkStart w:id="161" w:name="_Toc480652383"/>
      <w:bookmarkStart w:id="162" w:name="_Toc480680588"/>
      <w:bookmarkStart w:id="163" w:name="_Toc481385027"/>
      <w:bookmarkStart w:id="164" w:name="_Toc481385650"/>
      <w:bookmarkStart w:id="165" w:name="_Toc481387345"/>
      <w:bookmarkStart w:id="166" w:name="_Toc481388472"/>
      <w:r w:rsidRPr="00AD5357">
        <w:rPr>
          <w:rFonts w:ascii="Times New Roman" w:hAnsi="Times New Roman" w:cs="Times New Roman"/>
          <w:i w:val="0"/>
          <w:sz w:val="28"/>
          <w:szCs w:val="28"/>
        </w:rPr>
        <w:t>Оценка на основе анализа труда.</w:t>
      </w:r>
      <w:bookmarkEnd w:id="157"/>
      <w:bookmarkEnd w:id="158"/>
      <w:bookmarkEnd w:id="159"/>
      <w:bookmarkEnd w:id="160"/>
      <w:bookmarkEnd w:id="161"/>
      <w:bookmarkEnd w:id="162"/>
      <w:bookmarkEnd w:id="163"/>
      <w:bookmarkEnd w:id="164"/>
      <w:bookmarkEnd w:id="165"/>
      <w:bookmarkEnd w:id="166"/>
    </w:p>
    <w:p w:rsidR="004C1726" w:rsidRPr="00C63B4F" w:rsidRDefault="004C1726" w:rsidP="00D47885">
      <w:pPr>
        <w:widowControl/>
        <w:ind w:firstLine="720"/>
        <w:rPr>
          <w:sz w:val="28"/>
          <w:szCs w:val="28"/>
        </w:rPr>
      </w:pPr>
      <w:r w:rsidRPr="00C63B4F">
        <w:rPr>
          <w:sz w:val="28"/>
          <w:szCs w:val="28"/>
        </w:rPr>
        <w:t>Определение психологических свойств на основе анализа труда персонала происходит в рамках</w:t>
      </w:r>
      <w:r w:rsidRPr="00C63B4F">
        <w:rPr>
          <w:b/>
          <w:bCs/>
          <w:i/>
          <w:iCs/>
          <w:sz w:val="28"/>
          <w:szCs w:val="28"/>
        </w:rPr>
        <w:t xml:space="preserve"> ситуационной</w:t>
      </w:r>
      <w:r w:rsidRPr="00C63B4F">
        <w:rPr>
          <w:i/>
          <w:iCs/>
          <w:sz w:val="28"/>
          <w:szCs w:val="28"/>
        </w:rPr>
        <w:t xml:space="preserve"> </w:t>
      </w:r>
      <w:r w:rsidRPr="00C63B4F">
        <w:rPr>
          <w:sz w:val="28"/>
          <w:szCs w:val="28"/>
        </w:rPr>
        <w:t>оценки, которая, однако, похожа на оценку черт. Только в этом случае в качестве устойчивых психологических характеристик выступают особенности поведения сотрудника, проявляющиеся в процессе решения им конкретных задач.</w:t>
      </w:r>
    </w:p>
    <w:p w:rsidR="004C1726" w:rsidRPr="00C63B4F" w:rsidRDefault="004C1726" w:rsidP="00D47885">
      <w:pPr>
        <w:widowControl/>
        <w:ind w:firstLine="720"/>
        <w:rPr>
          <w:sz w:val="28"/>
          <w:szCs w:val="28"/>
        </w:rPr>
      </w:pPr>
      <w:r w:rsidRPr="00C63B4F">
        <w:rPr>
          <w:sz w:val="28"/>
          <w:szCs w:val="28"/>
        </w:rPr>
        <w:t xml:space="preserve">В методике ситуационной оценки предусмотрена процедура </w:t>
      </w:r>
      <w:r w:rsidRPr="00C63B4F">
        <w:rPr>
          <w:i/>
          <w:iCs/>
          <w:sz w:val="28"/>
          <w:szCs w:val="28"/>
        </w:rPr>
        <w:t>отбора типичных ситуаций в конкретном коллективе,</w:t>
      </w:r>
      <w:r w:rsidRPr="00C63B4F">
        <w:rPr>
          <w:sz w:val="28"/>
          <w:szCs w:val="28"/>
        </w:rPr>
        <w:t xml:space="preserve"> в структуре которых описывается работа сотрудника, а затем оценивается его поведение. Рациональным основанием такой оценки является то, что разнородность элементов трудовой ситуации в каждом случае складывается в определенный комплекс условий и задач оцениваемой деятельности. Решение этих задач является чрезвычайно сложным и эффективность действий работника, безусловно, определяется его личностными особенностями.</w:t>
      </w:r>
    </w:p>
    <w:p w:rsidR="004C1726" w:rsidRPr="00C63B4F" w:rsidRDefault="004C1726" w:rsidP="00D47885">
      <w:pPr>
        <w:pStyle w:val="21"/>
        <w:spacing w:line="240" w:lineRule="auto"/>
      </w:pPr>
      <w:r w:rsidRPr="00C63B4F">
        <w:t xml:space="preserve">Результатам оценки поведения работников, как и в случае оценки качеств, является социально-психологическая характеристика, только более профессионально ориентированная. Она содержит информацию о том, каким образом (эффективно или нет) действовал работник, в каких ситуациях более, в каких - менее эффективно. Однако данный способ не помогает выяснить причину такого поведения и его последствия. </w:t>
      </w:r>
    </w:p>
    <w:p w:rsidR="004C1726" w:rsidRPr="00AD5357" w:rsidRDefault="004C1726" w:rsidP="00D47885">
      <w:pPr>
        <w:pStyle w:val="110"/>
        <w:pageBreakBefore/>
        <w:rPr>
          <w:rFonts w:ascii="Times New Roman" w:hAnsi="Times New Roman" w:cs="Times New Roman"/>
          <w:i w:val="0"/>
          <w:sz w:val="28"/>
          <w:szCs w:val="28"/>
        </w:rPr>
      </w:pPr>
      <w:bookmarkStart w:id="167" w:name="_Toc480650869"/>
      <w:bookmarkStart w:id="168" w:name="_Toc480651288"/>
      <w:bookmarkStart w:id="169" w:name="_Toc480651406"/>
      <w:bookmarkStart w:id="170" w:name="_Toc480652384"/>
      <w:bookmarkStart w:id="171" w:name="_Toc480680589"/>
      <w:bookmarkStart w:id="172" w:name="_Toc481385028"/>
      <w:bookmarkStart w:id="173" w:name="_Toc481385651"/>
      <w:bookmarkStart w:id="174" w:name="_Toc481387346"/>
      <w:bookmarkStart w:id="175" w:name="_Toc481388473"/>
      <w:r w:rsidRPr="00AD5357">
        <w:rPr>
          <w:rFonts w:ascii="Times New Roman" w:hAnsi="Times New Roman" w:cs="Times New Roman"/>
          <w:i w:val="0"/>
          <w:sz w:val="28"/>
          <w:szCs w:val="28"/>
        </w:rPr>
        <w:t>Метод оценочных центров</w:t>
      </w:r>
      <w:bookmarkEnd w:id="167"/>
      <w:bookmarkEnd w:id="168"/>
      <w:bookmarkEnd w:id="169"/>
      <w:bookmarkEnd w:id="170"/>
      <w:bookmarkEnd w:id="171"/>
      <w:bookmarkEnd w:id="172"/>
      <w:bookmarkEnd w:id="173"/>
      <w:bookmarkEnd w:id="174"/>
      <w:r w:rsidRPr="00AD5357">
        <w:rPr>
          <w:rFonts w:ascii="Times New Roman" w:hAnsi="Times New Roman" w:cs="Times New Roman"/>
          <w:i w:val="0"/>
          <w:sz w:val="28"/>
          <w:szCs w:val="28"/>
        </w:rPr>
        <w:t xml:space="preserve"> </w:t>
      </w:r>
      <w:bookmarkStart w:id="176" w:name="_Toc480650870"/>
      <w:bookmarkStart w:id="177" w:name="_Toc480651289"/>
      <w:bookmarkStart w:id="178" w:name="_Toc480651407"/>
      <w:bookmarkStart w:id="179" w:name="_Toc480652385"/>
      <w:bookmarkStart w:id="180" w:name="_Toc480680590"/>
      <w:bookmarkStart w:id="181" w:name="_Toc481385029"/>
      <w:bookmarkStart w:id="182" w:name="_Toc481385652"/>
      <w:bookmarkStart w:id="183" w:name="_Toc481385733"/>
      <w:bookmarkStart w:id="184" w:name="_Toc481387347"/>
      <w:r w:rsidRPr="00AD5357">
        <w:rPr>
          <w:rFonts w:ascii="Times New Roman" w:hAnsi="Times New Roman" w:cs="Times New Roman"/>
          <w:i w:val="0"/>
          <w:sz w:val="28"/>
          <w:szCs w:val="28"/>
        </w:rPr>
        <w:t>(</w:t>
      </w:r>
      <w:r w:rsidRPr="00AD5357">
        <w:rPr>
          <w:rFonts w:ascii="Times New Roman" w:hAnsi="Times New Roman" w:cs="Times New Roman"/>
          <w:i w:val="0"/>
          <w:sz w:val="28"/>
          <w:szCs w:val="28"/>
          <w:lang w:val="en-US"/>
        </w:rPr>
        <w:t>Assessment</w:t>
      </w:r>
      <w:r w:rsidRPr="00AD5357">
        <w:rPr>
          <w:rFonts w:ascii="Times New Roman" w:hAnsi="Times New Roman" w:cs="Times New Roman"/>
          <w:i w:val="0"/>
          <w:sz w:val="28"/>
          <w:szCs w:val="28"/>
        </w:rPr>
        <w:t xml:space="preserve"> </w:t>
      </w:r>
      <w:r w:rsidRPr="00AD5357">
        <w:rPr>
          <w:rFonts w:ascii="Times New Roman" w:hAnsi="Times New Roman" w:cs="Times New Roman"/>
          <w:i w:val="0"/>
          <w:sz w:val="28"/>
          <w:szCs w:val="28"/>
          <w:lang w:val="en-US"/>
        </w:rPr>
        <w:t>Center</w:t>
      </w:r>
      <w:r w:rsidRPr="00AD5357">
        <w:rPr>
          <w:rFonts w:ascii="Times New Roman" w:hAnsi="Times New Roman" w:cs="Times New Roman"/>
          <w:i w:val="0"/>
          <w:sz w:val="28"/>
          <w:szCs w:val="28"/>
        </w:rPr>
        <w:t>)</w:t>
      </w:r>
      <w:bookmarkEnd w:id="175"/>
      <w:bookmarkEnd w:id="176"/>
      <w:bookmarkEnd w:id="177"/>
      <w:bookmarkEnd w:id="178"/>
      <w:bookmarkEnd w:id="179"/>
      <w:bookmarkEnd w:id="180"/>
      <w:bookmarkEnd w:id="181"/>
      <w:bookmarkEnd w:id="182"/>
      <w:bookmarkEnd w:id="183"/>
      <w:bookmarkEnd w:id="184"/>
    </w:p>
    <w:p w:rsidR="004C1726" w:rsidRPr="00AD5357" w:rsidRDefault="004C1726" w:rsidP="00D47885">
      <w:pPr>
        <w:pStyle w:val="7"/>
        <w:rPr>
          <w:rFonts w:ascii="Times New Roman" w:hAnsi="Times New Roman" w:cs="Times New Roman"/>
          <w:i w:val="0"/>
          <w:sz w:val="28"/>
          <w:szCs w:val="28"/>
        </w:rPr>
      </w:pPr>
      <w:bookmarkStart w:id="185" w:name="_Toc481385653"/>
      <w:bookmarkStart w:id="186" w:name="_Toc481387348"/>
      <w:bookmarkStart w:id="187" w:name="_Toc481387588"/>
      <w:bookmarkStart w:id="188" w:name="_Toc481388474"/>
      <w:r w:rsidRPr="00AD5357">
        <w:rPr>
          <w:rFonts w:ascii="Times New Roman" w:hAnsi="Times New Roman" w:cs="Times New Roman"/>
          <w:i w:val="0"/>
          <w:sz w:val="28"/>
          <w:szCs w:val="28"/>
        </w:rPr>
        <w:t>Алгоритм методики</w:t>
      </w:r>
      <w:bookmarkEnd w:id="185"/>
      <w:bookmarkEnd w:id="186"/>
      <w:bookmarkEnd w:id="187"/>
      <w:bookmarkEnd w:id="188"/>
    </w:p>
    <w:p w:rsidR="004C1726" w:rsidRPr="00C63B4F" w:rsidRDefault="004C1726" w:rsidP="00D47885">
      <w:pPr>
        <w:pStyle w:val="21"/>
        <w:spacing w:line="240" w:lineRule="auto"/>
      </w:pPr>
      <w:r w:rsidRPr="00C63B4F">
        <w:t>Алгоритм действия этой методики выглядит следующим образом. Фирма, использующая подобную методику, как правило, имеет достаточно большой опыт работы, солидный список постоянных клиентов и собственную учебно-тренировочную базу. У потенциальных заказчиков этой организации есть возможность "поместить" собственных сотрудников на несколько дней в учебно-тренировочный комплекс консалтинговой компании. На выходе заказчик получает, в зависимости от заказа, разнообразный набор сведений: от оценки личностных характеристик специалиста (разной степени полноты и достоверности) до квалификационного заключения о профессиональном соответствии, пригодности и перспективах профессионального развития тестируемого.</w:t>
      </w:r>
    </w:p>
    <w:p w:rsidR="004C1726" w:rsidRPr="00AD5357" w:rsidRDefault="004C1726" w:rsidP="00D47885">
      <w:pPr>
        <w:pStyle w:val="7"/>
        <w:rPr>
          <w:rFonts w:ascii="Times New Roman" w:hAnsi="Times New Roman" w:cs="Times New Roman"/>
          <w:i w:val="0"/>
          <w:sz w:val="28"/>
          <w:szCs w:val="28"/>
        </w:rPr>
      </w:pPr>
      <w:bookmarkStart w:id="189" w:name="_Toc481385654"/>
      <w:bookmarkStart w:id="190" w:name="_Toc481387349"/>
      <w:bookmarkStart w:id="191" w:name="_Toc481387589"/>
      <w:bookmarkStart w:id="192" w:name="_Toc481388475"/>
      <w:r w:rsidRPr="00AD5357">
        <w:rPr>
          <w:rFonts w:ascii="Times New Roman" w:hAnsi="Times New Roman" w:cs="Times New Roman"/>
          <w:i w:val="0"/>
          <w:sz w:val="28"/>
          <w:szCs w:val="28"/>
        </w:rPr>
        <w:t>Процедура профессиографирования</w:t>
      </w:r>
      <w:bookmarkEnd w:id="189"/>
      <w:bookmarkEnd w:id="190"/>
      <w:bookmarkEnd w:id="191"/>
      <w:bookmarkEnd w:id="192"/>
    </w:p>
    <w:p w:rsidR="004C1726" w:rsidRPr="00C63B4F" w:rsidRDefault="004C1726" w:rsidP="00D47885">
      <w:pPr>
        <w:pStyle w:val="21"/>
        <w:spacing w:line="240" w:lineRule="auto"/>
      </w:pPr>
      <w:r w:rsidRPr="00C63B4F">
        <w:t>Сущность</w:t>
      </w:r>
      <w:r w:rsidRPr="00C63B4F">
        <w:rPr>
          <w:i/>
          <w:iCs/>
        </w:rPr>
        <w:t xml:space="preserve"> </w:t>
      </w:r>
      <w:r w:rsidRPr="00C63B4F">
        <w:rPr>
          <w:b/>
          <w:bCs/>
          <w:i/>
          <w:iCs/>
        </w:rPr>
        <w:t>психологической оценки персонала</w:t>
      </w:r>
      <w:r w:rsidRPr="00C63B4F">
        <w:t xml:space="preserve"> заключается в детальном описании психологического портрета кандидата и выявлении личностных особенностей сотрудника. Например, в выдаваемое заключение входит описание личностных, интеллектуальных и мотивационных особенностей специалиста, также указываются возможности эффективного управления протестированным сотрудником, возможности его наиболее оптимального использования.</w:t>
      </w:r>
    </w:p>
    <w:p w:rsidR="004C1726" w:rsidRPr="00C63B4F" w:rsidRDefault="004C1726" w:rsidP="00D47885">
      <w:pPr>
        <w:pStyle w:val="21"/>
        <w:spacing w:line="240" w:lineRule="auto"/>
      </w:pPr>
      <w:r w:rsidRPr="00C63B4F">
        <w:t xml:space="preserve">Корректное заключение по степени профессиональной пригодности данного человека после проведения процедуры психологической оценки может быть дано только лишь при знании психологических требований, предъявляемых особенностями рабочего места к конкретному человеку, то есть после проведения процедуры </w:t>
      </w:r>
      <w:r w:rsidRPr="00C63B4F">
        <w:rPr>
          <w:b/>
          <w:bCs/>
          <w:i/>
          <w:iCs/>
        </w:rPr>
        <w:t>профессиографирования</w:t>
      </w:r>
      <w:r w:rsidRPr="00C63B4F">
        <w:t xml:space="preserve"> (описания профессии), входящей в состав психологической аттестации. Обычно же экспертом-психологом такое заключение дается на основе своего личного, опыта и, следовательно, является несколько поверхностным. Методы, используемые при оказании данного вида услуг, бывают самые разные: психологические тесты (разной степени сложности и различной направленности - личностные, интеллектуальные, тесты способностей и т.д.), индивидуальное интервью психолога с исследуемым человеком и групповые игры. </w:t>
      </w:r>
    </w:p>
    <w:p w:rsidR="004C1726" w:rsidRPr="00AD5357" w:rsidRDefault="004C1726" w:rsidP="00D47885">
      <w:pPr>
        <w:pStyle w:val="7"/>
        <w:rPr>
          <w:rFonts w:ascii="Times New Roman" w:hAnsi="Times New Roman" w:cs="Times New Roman"/>
          <w:i w:val="0"/>
          <w:sz w:val="28"/>
          <w:szCs w:val="28"/>
        </w:rPr>
      </w:pPr>
      <w:bookmarkStart w:id="193" w:name="_Toc481385655"/>
      <w:bookmarkStart w:id="194" w:name="_Toc481387350"/>
      <w:bookmarkStart w:id="195" w:name="_Toc481387590"/>
      <w:bookmarkStart w:id="196" w:name="_Toc481388476"/>
      <w:r w:rsidRPr="00AD5357">
        <w:rPr>
          <w:rFonts w:ascii="Times New Roman" w:hAnsi="Times New Roman" w:cs="Times New Roman"/>
          <w:i w:val="0"/>
          <w:sz w:val="28"/>
          <w:szCs w:val="28"/>
        </w:rPr>
        <w:t>Психологическая оценка персонала</w:t>
      </w:r>
      <w:bookmarkEnd w:id="193"/>
      <w:bookmarkEnd w:id="194"/>
      <w:bookmarkEnd w:id="195"/>
      <w:bookmarkEnd w:id="196"/>
    </w:p>
    <w:p w:rsidR="004C1726" w:rsidRPr="00C63B4F" w:rsidRDefault="004C1726" w:rsidP="00D47885">
      <w:pPr>
        <w:pStyle w:val="21"/>
        <w:spacing w:line="240" w:lineRule="auto"/>
      </w:pPr>
      <w:r w:rsidRPr="00C63B4F">
        <w:rPr>
          <w:b/>
          <w:bCs/>
          <w:i/>
          <w:iCs/>
        </w:rPr>
        <w:t>Психологическая оценка персонала</w:t>
      </w:r>
      <w:r w:rsidRPr="00C63B4F">
        <w:t xml:space="preserve"> подразумевает наличие критериев, по которым будет проверяться соответствие человека своему рабочему месту. Критериями оценки в данном случае являются особенности личности человека, особенности его мотивации и т.д. Для этого необходимо проведение процедуры профессиографирования. На выходе от этой процедуры получается </w:t>
      </w:r>
      <w:r w:rsidRPr="00C63B4F">
        <w:rPr>
          <w:b/>
          <w:bCs/>
          <w:i/>
          <w:iCs/>
        </w:rPr>
        <w:t xml:space="preserve">профессиограмма </w:t>
      </w:r>
      <w:r w:rsidRPr="00C63B4F">
        <w:t xml:space="preserve">- описание профессии, и </w:t>
      </w:r>
      <w:r w:rsidRPr="00C63B4F">
        <w:rPr>
          <w:b/>
          <w:bCs/>
          <w:i/>
          <w:iCs/>
        </w:rPr>
        <w:t>психограмма</w:t>
      </w:r>
      <w:r w:rsidRPr="00C63B4F">
        <w:t xml:space="preserve"> - описание личностных черт, качеств, способностей, необходимой степени их выраженности для того, чтобы человек мог достичь успеха в данной профессиональной деятельности. Далее создается особый набор диагностических методик, применяемых к людям, оценка которых необходима заказчику, и помимо общего психологического описания личности он получает еще и сравнительную психологическую характеристику сотрудника, по критериям, важным для его работы. В заключение, полученное по результатам психологической оценки, кроме психологического портрета входит мнение эксперта о профессиональной пригодности данного человека. Причем, при желании заказчика для каждого человека могут быть рекомендованы варианты улучшения его деятельности, возможности наиболее эффективного обучения и управления. Полезным побочным эффектом данной услуги является остающийся у заказчика список психологических критериев, которым должен отвечать специалист, что обычно используется внутренними консультантами заказчика при ротации кадров или при приеме претендентов на работу.</w:t>
      </w:r>
    </w:p>
    <w:p w:rsidR="004C1726" w:rsidRPr="00AD5357" w:rsidRDefault="004C1726" w:rsidP="00D47885">
      <w:pPr>
        <w:pStyle w:val="7"/>
        <w:pageBreakBefore/>
        <w:rPr>
          <w:rFonts w:ascii="Times New Roman" w:hAnsi="Times New Roman" w:cs="Times New Roman"/>
          <w:i w:val="0"/>
          <w:sz w:val="28"/>
          <w:szCs w:val="28"/>
        </w:rPr>
      </w:pPr>
      <w:bookmarkStart w:id="197" w:name="_Toc481385656"/>
      <w:bookmarkStart w:id="198" w:name="_Toc481387351"/>
      <w:bookmarkStart w:id="199" w:name="_Toc481387591"/>
      <w:bookmarkStart w:id="200" w:name="_Toc481388477"/>
      <w:r w:rsidRPr="00AD5357">
        <w:rPr>
          <w:rFonts w:ascii="Times New Roman" w:hAnsi="Times New Roman" w:cs="Times New Roman"/>
          <w:i w:val="0"/>
          <w:sz w:val="28"/>
          <w:szCs w:val="28"/>
        </w:rPr>
        <w:t>Профессиональная оценка персонала</w:t>
      </w:r>
      <w:bookmarkEnd w:id="197"/>
      <w:bookmarkEnd w:id="198"/>
      <w:bookmarkEnd w:id="199"/>
      <w:bookmarkEnd w:id="200"/>
    </w:p>
    <w:p w:rsidR="004C1726" w:rsidRPr="00C63B4F" w:rsidRDefault="004C1726" w:rsidP="00D47885">
      <w:pPr>
        <w:pStyle w:val="21"/>
        <w:spacing w:line="240" w:lineRule="auto"/>
      </w:pPr>
      <w:r w:rsidRPr="00C63B4F">
        <w:rPr>
          <w:b/>
          <w:bCs/>
          <w:i/>
          <w:iCs/>
        </w:rPr>
        <w:t>Профессиональная оценка</w:t>
      </w:r>
      <w:r w:rsidRPr="00C63B4F">
        <w:t xml:space="preserve"> </w:t>
      </w:r>
      <w:r w:rsidRPr="00C63B4F">
        <w:rPr>
          <w:b/>
          <w:bCs/>
          <w:i/>
          <w:iCs/>
        </w:rPr>
        <w:t>персонала</w:t>
      </w:r>
      <w:r w:rsidRPr="00C63B4F">
        <w:t xml:space="preserve"> заключается в описании соответствия специалиста некоторым профессиональным критериям. В этом случае критериями оценки являются определенные профессиональные навыки и умения. Основная сложность здесь заключается в том, что в разных фирмах даже похожие виды работ подразумевают под собой выполнение разных функций. Обычно работа внешних консультантов заключается в выявлении системы критериев оценки для каждого рабочего места, организации правильной и корректной процедуры оценки персонала. На выходе заказчик получает готовую систему профессиональной оценки своих специалистов (набор критериев для каждой должности), которую он может использовать и в дальнейшем. Если для проведения оценки привлекались специалисты заказчика, то результатом сотрудничества внешних консультантов и внутренних структур организации могут стать навыки по оценке персонала, которые будут успешно использоваться в дальнейшем для самостоятельной оценки персонала.</w:t>
      </w:r>
    </w:p>
    <w:p w:rsidR="004C1726" w:rsidRPr="00C63B4F" w:rsidRDefault="004C1726" w:rsidP="00D47885">
      <w:pPr>
        <w:pStyle w:val="21"/>
        <w:spacing w:line="240" w:lineRule="auto"/>
      </w:pPr>
      <w:r w:rsidRPr="00C63B4F">
        <w:t>Большой плюс подобных услуг состоит еще и в том что процедуры психологического тестирования дают, помимо запланированных результатов, огромное количество другой полезной информации. Результаты подобных исследований используются заказчиком при принятии решений во время структурных реорганизаций, при перемещении сотрудников по должностной лестнице, решении вопросов служебного соответствия, поиске возможностей наиболее эффективных путей управления и взаимодействия со специалистом.</w:t>
      </w:r>
    </w:p>
    <w:p w:rsidR="004C1726" w:rsidRPr="00C63B4F" w:rsidRDefault="004C1726" w:rsidP="00D47885">
      <w:pPr>
        <w:pStyle w:val="21"/>
        <w:spacing w:line="240" w:lineRule="auto"/>
      </w:pPr>
      <w:r w:rsidRPr="00C63B4F">
        <w:t>Не редко психологической оценке персонала (в случае оценки каждого отдельно взятого специалиста) сопутствует заказ по психологической диагностике рабочих групп, которая зачастую дает результаты уже из области управленческого и организационного консультирования. Данные результаты помогают более эффективно организовать работу отдела и его взаимодействие с другими подразделениями. Также, при довольно глубоком исследовании организации, они могут помочь при оптимизации организационной структуры и стиля управления организацией.</w:t>
      </w:r>
    </w:p>
    <w:p w:rsidR="004C1726" w:rsidRPr="00AD5357" w:rsidRDefault="004C1726" w:rsidP="00D47885">
      <w:pPr>
        <w:pStyle w:val="110"/>
        <w:pageBreakBefore/>
        <w:rPr>
          <w:rFonts w:ascii="Times New Roman" w:hAnsi="Times New Roman" w:cs="Times New Roman"/>
          <w:i w:val="0"/>
          <w:sz w:val="28"/>
          <w:szCs w:val="28"/>
        </w:rPr>
      </w:pPr>
      <w:bookmarkStart w:id="201" w:name="_Toc469151523"/>
      <w:bookmarkStart w:id="202" w:name="_Toc480650871"/>
      <w:bookmarkStart w:id="203" w:name="_Toc480651290"/>
      <w:bookmarkStart w:id="204" w:name="_Toc480651408"/>
      <w:bookmarkStart w:id="205" w:name="_Toc480652386"/>
      <w:bookmarkStart w:id="206" w:name="_Toc480680591"/>
      <w:bookmarkStart w:id="207" w:name="_Toc481385030"/>
      <w:bookmarkStart w:id="208" w:name="_Toc481385657"/>
      <w:bookmarkStart w:id="209" w:name="_Toc481387352"/>
      <w:bookmarkStart w:id="210" w:name="_Toc481388478"/>
      <w:r w:rsidRPr="00AD5357">
        <w:rPr>
          <w:rFonts w:ascii="Times New Roman" w:hAnsi="Times New Roman" w:cs="Times New Roman"/>
          <w:i w:val="0"/>
          <w:sz w:val="28"/>
          <w:szCs w:val="28"/>
        </w:rPr>
        <w:t>Управление посредством установки целей</w:t>
      </w:r>
      <w:bookmarkStart w:id="211" w:name="_Toc480650872"/>
      <w:bookmarkStart w:id="212" w:name="_Toc480651291"/>
      <w:bookmarkStart w:id="213" w:name="_Toc480651409"/>
      <w:bookmarkStart w:id="214" w:name="_Toc480652387"/>
      <w:bookmarkStart w:id="215" w:name="_Toc480680592"/>
      <w:bookmarkStart w:id="216" w:name="_Toc481385031"/>
      <w:bookmarkStart w:id="217" w:name="_Toc481385658"/>
      <w:bookmarkStart w:id="218" w:name="_Toc481385739"/>
      <w:bookmarkStart w:id="219" w:name="_Toc481387353"/>
      <w:bookmarkEnd w:id="201"/>
      <w:bookmarkEnd w:id="202"/>
      <w:bookmarkEnd w:id="203"/>
      <w:bookmarkEnd w:id="204"/>
      <w:bookmarkEnd w:id="205"/>
      <w:bookmarkEnd w:id="206"/>
      <w:bookmarkEnd w:id="207"/>
      <w:bookmarkEnd w:id="208"/>
      <w:bookmarkEnd w:id="209"/>
      <w:bookmarkEnd w:id="210"/>
      <w:r w:rsidRPr="00AD5357">
        <w:rPr>
          <w:rFonts w:ascii="Times New Roman" w:hAnsi="Times New Roman" w:cs="Times New Roman"/>
          <w:i w:val="0"/>
          <w:sz w:val="28"/>
          <w:szCs w:val="28"/>
        </w:rPr>
        <w:t xml:space="preserve"> </w:t>
      </w:r>
      <w:bookmarkStart w:id="220" w:name="_Toc481388479"/>
      <w:r w:rsidRPr="00AD5357">
        <w:rPr>
          <w:rFonts w:ascii="Times New Roman" w:hAnsi="Times New Roman" w:cs="Times New Roman"/>
          <w:i w:val="0"/>
          <w:sz w:val="28"/>
          <w:szCs w:val="28"/>
        </w:rPr>
        <w:t xml:space="preserve">(МВО, </w:t>
      </w:r>
      <w:r w:rsidRPr="00AD5357">
        <w:rPr>
          <w:rFonts w:ascii="Times New Roman" w:hAnsi="Times New Roman" w:cs="Times New Roman"/>
          <w:i w:val="0"/>
          <w:sz w:val="28"/>
          <w:szCs w:val="28"/>
          <w:lang w:val="en-US"/>
        </w:rPr>
        <w:t>Management</w:t>
      </w:r>
      <w:r w:rsidRPr="00AD5357">
        <w:rPr>
          <w:rFonts w:ascii="Times New Roman" w:hAnsi="Times New Roman" w:cs="Times New Roman"/>
          <w:i w:val="0"/>
          <w:sz w:val="28"/>
          <w:szCs w:val="28"/>
        </w:rPr>
        <w:t xml:space="preserve"> </w:t>
      </w:r>
      <w:r w:rsidRPr="00AD5357">
        <w:rPr>
          <w:rFonts w:ascii="Times New Roman" w:hAnsi="Times New Roman" w:cs="Times New Roman"/>
          <w:i w:val="0"/>
          <w:sz w:val="28"/>
          <w:szCs w:val="28"/>
          <w:lang w:val="en-US"/>
        </w:rPr>
        <w:t>by</w:t>
      </w:r>
      <w:r w:rsidRPr="00AD5357">
        <w:rPr>
          <w:rFonts w:ascii="Times New Roman" w:hAnsi="Times New Roman" w:cs="Times New Roman"/>
          <w:i w:val="0"/>
          <w:sz w:val="28"/>
          <w:szCs w:val="28"/>
        </w:rPr>
        <w:t xml:space="preserve"> </w:t>
      </w:r>
      <w:r w:rsidRPr="00AD5357">
        <w:rPr>
          <w:rFonts w:ascii="Times New Roman" w:hAnsi="Times New Roman" w:cs="Times New Roman"/>
          <w:i w:val="0"/>
          <w:sz w:val="28"/>
          <w:szCs w:val="28"/>
          <w:lang w:val="en-US"/>
        </w:rPr>
        <w:t>Objectives</w:t>
      </w:r>
      <w:r w:rsidRPr="00AD5357">
        <w:rPr>
          <w:rFonts w:ascii="Times New Roman" w:hAnsi="Times New Roman" w:cs="Times New Roman"/>
          <w:i w:val="0"/>
          <w:sz w:val="28"/>
          <w:szCs w:val="28"/>
        </w:rPr>
        <w:t>)</w:t>
      </w:r>
      <w:bookmarkEnd w:id="211"/>
      <w:bookmarkEnd w:id="212"/>
      <w:bookmarkEnd w:id="213"/>
      <w:bookmarkEnd w:id="214"/>
      <w:bookmarkEnd w:id="215"/>
      <w:bookmarkEnd w:id="216"/>
      <w:bookmarkEnd w:id="217"/>
      <w:bookmarkEnd w:id="218"/>
      <w:bookmarkEnd w:id="219"/>
      <w:bookmarkEnd w:id="220"/>
    </w:p>
    <w:p w:rsidR="004C1726" w:rsidRPr="00C63B4F" w:rsidRDefault="004C1726" w:rsidP="00D47885">
      <w:pPr>
        <w:pStyle w:val="21"/>
        <w:spacing w:line="240" w:lineRule="auto"/>
      </w:pPr>
      <w:r w:rsidRPr="00C63B4F">
        <w:t>В настоящее время целевое управление рассматривается как необходимый компонент эффективного руководства. Кроме того, трудно ожидать от работника эффективного труда, пока остаются неясными его конечные результаты или хотя бы не намечены ориентиры, к которым ему необходимо стремиться. Этим определяется то рациональное основание, на котором строится данный способ оценки. Управление посредством установки целей начинается с совместного (сотрудник и его руководитель) определения ключевых целей сотрудника на определенный период (год или шесть месяцев). Таких целей должно быть немного, они должны отражать наиболее важные задачи деятельности сотрудника на следующий период и быть:</w:t>
      </w:r>
    </w:p>
    <w:p w:rsidR="004C1726" w:rsidRPr="00C63B4F" w:rsidRDefault="004C1726" w:rsidP="00D47885">
      <w:pPr>
        <w:pStyle w:val="21"/>
        <w:numPr>
          <w:ilvl w:val="0"/>
          <w:numId w:val="14"/>
        </w:numPr>
        <w:spacing w:line="240" w:lineRule="auto"/>
      </w:pPr>
      <w:r w:rsidRPr="00C63B4F">
        <w:t>конкретными, т.е. предметными и специфическими;</w:t>
      </w:r>
    </w:p>
    <w:p w:rsidR="004C1726" w:rsidRPr="00C63B4F" w:rsidRDefault="004C1726" w:rsidP="00D47885">
      <w:pPr>
        <w:pStyle w:val="21"/>
        <w:numPr>
          <w:ilvl w:val="0"/>
          <w:numId w:val="14"/>
        </w:numPr>
        <w:spacing w:line="240" w:lineRule="auto"/>
      </w:pPr>
      <w:r w:rsidRPr="00C63B4F">
        <w:t>измеримыми, т.е. поддающимися количественной оценке;</w:t>
      </w:r>
    </w:p>
    <w:p w:rsidR="004C1726" w:rsidRPr="00C63B4F" w:rsidRDefault="004C1726" w:rsidP="00D47885">
      <w:pPr>
        <w:pStyle w:val="21"/>
        <w:numPr>
          <w:ilvl w:val="0"/>
          <w:numId w:val="14"/>
        </w:numPr>
        <w:spacing w:line="240" w:lineRule="auto"/>
      </w:pPr>
      <w:r w:rsidRPr="00C63B4F">
        <w:t>достижимыми, но напряженными (по мнению психологов, наибольшее стимулирующее воздействие на работника оказывает цель, вероятность достижения которой составляет 50%);</w:t>
      </w:r>
    </w:p>
    <w:p w:rsidR="004C1726" w:rsidRPr="00C63B4F" w:rsidRDefault="004C1726" w:rsidP="00D47885">
      <w:pPr>
        <w:pStyle w:val="21"/>
        <w:numPr>
          <w:ilvl w:val="0"/>
          <w:numId w:val="14"/>
        </w:numPr>
        <w:spacing w:line="240" w:lineRule="auto"/>
      </w:pPr>
      <w:r w:rsidRPr="00C63B4F">
        <w:t>значимыми, т.е. относящимися к профессиональной деятельности сотрудника и связанными с задачами организации в целом;</w:t>
      </w:r>
    </w:p>
    <w:p w:rsidR="004C1726" w:rsidRPr="00C63B4F" w:rsidRDefault="004C1726" w:rsidP="00D47885">
      <w:pPr>
        <w:pStyle w:val="21"/>
        <w:numPr>
          <w:ilvl w:val="0"/>
          <w:numId w:val="14"/>
        </w:numPr>
        <w:spacing w:line="240" w:lineRule="auto"/>
      </w:pPr>
      <w:r w:rsidRPr="00C63B4F">
        <w:t xml:space="preserve">ориентированными во времени, т.е. для каждой цели должен быть определен срок ее исполнения.По истечении аттестационного периода сотрудник и руководитель оценивают выполнение каждой цели, как правило, в процентах, и всего личного плана сотрудника. Хотя оценка осуществляется совместно, руководитель обладает решающим голосом при </w:t>
      </w:r>
      <w:r>
        <w:t>принятии окончательного решения.</w:t>
      </w:r>
      <w:r w:rsidRPr="00C63B4F">
        <w:t>В дополнение к простоте, четкости и экономичности, метод управления путем постановки целей обладает еще несколькими достоинствами. Участие сотрудника в определении ключевых целей значительно повышает в его глазах объективность процесса оценки, обеспечивает понимание того, по каким критериям его будут оценивать, а так же усиливает мотивацию. Диалог с сотрудником повышает объективность оценки руководителя, усиливает связь индивидуальных целей с задачами организации и подразделения, а также целевую направленность профессиональной деятельности сотрудника. Неслучайно, многие компании используют МВО для определения величины переменной части вознаграждения сотрудника (по результатам работы).Слабой стороной целевой оценки является то обстоятельство, что сотрудник может достигать и не достигать целей не по своей воле. И дело здесь не только в разграничении компетенции, но и в необходимости учета неконтролируемых или непредвиденных факторов - тех обстоятельств, которые могут в значительной мере повлиять на результаты его деятельности независимо от его личных усилий. Поэтому с помощью этого метода оценивается только оперативная работа сотрудников. И хотя целевая оценка не получала еще должной теоретической и методической разработки,такой способ рассматривается специалистами как один из многообещающих.</w:t>
      </w:r>
    </w:p>
    <w:p w:rsidR="004C1726" w:rsidRPr="00AD5357" w:rsidRDefault="004C1726" w:rsidP="00D47885">
      <w:pPr>
        <w:pStyle w:val="1"/>
        <w:spacing w:after="240" w:line="240" w:lineRule="auto"/>
        <w:rPr>
          <w:i w:val="0"/>
        </w:rPr>
      </w:pPr>
      <w:bookmarkStart w:id="221" w:name="_Toc481385659"/>
      <w:bookmarkStart w:id="222" w:name="_Toc481387354"/>
      <w:bookmarkStart w:id="223" w:name="_Toc481387592"/>
      <w:bookmarkStart w:id="224" w:name="_Toc481388480"/>
      <w:r>
        <w:rPr>
          <w:i w:val="0"/>
        </w:rPr>
        <w:t>4</w:t>
      </w:r>
      <w:r w:rsidRPr="00AD5357">
        <w:rPr>
          <w:i w:val="0"/>
        </w:rPr>
        <w:t>.</w:t>
      </w:r>
      <w:r>
        <w:rPr>
          <w:i w:val="0"/>
        </w:rPr>
        <w:t>3</w:t>
      </w:r>
      <w:r w:rsidRPr="00AD5357">
        <w:rPr>
          <w:i w:val="0"/>
        </w:rPr>
        <w:t xml:space="preserve"> </w:t>
      </w:r>
      <w:bookmarkStart w:id="225" w:name="_Toc469151524"/>
      <w:bookmarkStart w:id="226" w:name="_Toc480650873"/>
      <w:bookmarkStart w:id="227" w:name="_Toc480651292"/>
      <w:bookmarkStart w:id="228" w:name="_Toc480651410"/>
      <w:bookmarkStart w:id="229" w:name="_Toc480652388"/>
      <w:bookmarkStart w:id="230" w:name="_Toc480680593"/>
      <w:bookmarkStart w:id="231" w:name="_Toc481385032"/>
      <w:r w:rsidRPr="00AD5357">
        <w:rPr>
          <w:i w:val="0"/>
        </w:rPr>
        <w:t>Диагностическая система оценки</w:t>
      </w:r>
      <w:bookmarkEnd w:id="221"/>
      <w:bookmarkEnd w:id="222"/>
      <w:bookmarkEnd w:id="223"/>
      <w:bookmarkEnd w:id="224"/>
      <w:bookmarkEnd w:id="225"/>
      <w:bookmarkEnd w:id="226"/>
      <w:bookmarkEnd w:id="227"/>
      <w:bookmarkEnd w:id="228"/>
      <w:bookmarkEnd w:id="229"/>
      <w:bookmarkEnd w:id="230"/>
      <w:bookmarkEnd w:id="231"/>
    </w:p>
    <w:p w:rsidR="004C1726" w:rsidRPr="00AD5357" w:rsidRDefault="004C1726" w:rsidP="00D47885">
      <w:pPr>
        <w:pStyle w:val="110"/>
        <w:spacing w:after="120"/>
        <w:rPr>
          <w:rFonts w:ascii="Times New Roman" w:hAnsi="Times New Roman" w:cs="Times New Roman"/>
          <w:i w:val="0"/>
          <w:sz w:val="28"/>
          <w:szCs w:val="28"/>
        </w:rPr>
      </w:pPr>
      <w:bookmarkStart w:id="232" w:name="_Toc481385660"/>
      <w:bookmarkStart w:id="233" w:name="_Toc481387355"/>
      <w:bookmarkStart w:id="234" w:name="_Toc481387593"/>
      <w:bookmarkStart w:id="235" w:name="_Toc481388481"/>
      <w:r w:rsidRPr="00AD5357">
        <w:rPr>
          <w:rFonts w:ascii="Times New Roman" w:hAnsi="Times New Roman" w:cs="Times New Roman"/>
          <w:i w:val="0"/>
          <w:sz w:val="28"/>
          <w:szCs w:val="28"/>
        </w:rPr>
        <w:t>Общие подходы</w:t>
      </w:r>
      <w:bookmarkEnd w:id="232"/>
      <w:bookmarkEnd w:id="233"/>
      <w:bookmarkEnd w:id="234"/>
      <w:bookmarkEnd w:id="235"/>
    </w:p>
    <w:p w:rsidR="004C1726" w:rsidRPr="00C63B4F" w:rsidRDefault="004C1726" w:rsidP="00D47885">
      <w:pPr>
        <w:widowControl/>
        <w:ind w:firstLine="720"/>
        <w:rPr>
          <w:sz w:val="28"/>
          <w:szCs w:val="28"/>
        </w:rPr>
      </w:pPr>
      <w:r w:rsidRPr="00C63B4F">
        <w:rPr>
          <w:sz w:val="28"/>
          <w:szCs w:val="28"/>
        </w:rPr>
        <w:t>Распространенными являются разработка и использование комплексных методик. С точки зрения</w:t>
      </w:r>
      <w:r w:rsidRPr="00C63B4F">
        <w:rPr>
          <w:b/>
          <w:bCs/>
          <w:sz w:val="28"/>
          <w:szCs w:val="28"/>
        </w:rPr>
        <w:t xml:space="preserve"> </w:t>
      </w:r>
      <w:r w:rsidRPr="00C63B4F">
        <w:rPr>
          <w:sz w:val="28"/>
          <w:szCs w:val="28"/>
        </w:rPr>
        <w:t xml:space="preserve">содержания производимой оценки она предполагает наличие одновременно </w:t>
      </w:r>
      <w:r w:rsidRPr="00C63B4F">
        <w:rPr>
          <w:i/>
          <w:iCs/>
          <w:sz w:val="28"/>
          <w:szCs w:val="28"/>
        </w:rPr>
        <w:t>нескольких предметов</w:t>
      </w:r>
      <w:r w:rsidRPr="00C63B4F">
        <w:rPr>
          <w:sz w:val="28"/>
          <w:szCs w:val="28"/>
        </w:rPr>
        <w:t xml:space="preserve"> в структуре используемой информации. Оценка производится на основе комплексного показателя, который может быть получен путем 2-х частных оценок:</w:t>
      </w:r>
    </w:p>
    <w:p w:rsidR="004C1726" w:rsidRPr="00C63B4F" w:rsidRDefault="004C1726" w:rsidP="00D47885">
      <w:pPr>
        <w:widowControl/>
        <w:ind w:firstLine="0"/>
        <w:rPr>
          <w:sz w:val="28"/>
          <w:szCs w:val="28"/>
        </w:rPr>
      </w:pPr>
      <w:r w:rsidRPr="00C63B4F">
        <w:rPr>
          <w:sz w:val="28"/>
          <w:szCs w:val="28"/>
          <w:u w:val="wave"/>
        </w:rPr>
        <w:t>первая</w:t>
      </w:r>
      <w:r w:rsidRPr="00C63B4F">
        <w:rPr>
          <w:sz w:val="28"/>
          <w:szCs w:val="28"/>
        </w:rPr>
        <w:t xml:space="preserve"> – определяет показатели, характеризующие работника, т.е. степень развития профессиональных и личных качеств работника (П) и уровень квалификации (К), а также их количественные измерители;</w:t>
      </w:r>
    </w:p>
    <w:p w:rsidR="004C1726" w:rsidRPr="00C63B4F" w:rsidRDefault="004C1726" w:rsidP="00D47885">
      <w:pPr>
        <w:widowControl/>
        <w:ind w:firstLine="0"/>
        <w:rPr>
          <w:sz w:val="28"/>
          <w:szCs w:val="28"/>
        </w:rPr>
      </w:pPr>
      <w:r w:rsidRPr="00C63B4F">
        <w:rPr>
          <w:sz w:val="28"/>
          <w:szCs w:val="28"/>
          <w:u w:val="wave"/>
        </w:rPr>
        <w:t>вторая</w:t>
      </w:r>
      <w:r w:rsidRPr="00C63B4F">
        <w:rPr>
          <w:sz w:val="28"/>
          <w:szCs w:val="28"/>
        </w:rPr>
        <w:t xml:space="preserve"> – определяет показатели, характеризующие выполняемую работу, т.е. позволяет сопоставить результаты труда работников (Р) с учетом уровня сложности выполняемых ими функций (С).</w:t>
      </w:r>
    </w:p>
    <w:p w:rsidR="004C1726" w:rsidRPr="00C63B4F" w:rsidRDefault="004C1726" w:rsidP="00D47885">
      <w:pPr>
        <w:widowControl/>
        <w:ind w:firstLine="709"/>
        <w:rPr>
          <w:sz w:val="28"/>
          <w:szCs w:val="28"/>
        </w:rPr>
      </w:pPr>
      <w:r w:rsidRPr="00C63B4F">
        <w:rPr>
          <w:sz w:val="28"/>
          <w:szCs w:val="28"/>
        </w:rPr>
        <w:t xml:space="preserve">Комплексная оценка (Д) определяется по формуле : </w:t>
      </w:r>
      <w:r w:rsidRPr="00C63B4F">
        <w:rPr>
          <w:position w:val="-10"/>
          <w:sz w:val="28"/>
          <w:szCs w:val="28"/>
        </w:rPr>
        <w:object w:dxaOrig="1920" w:dyaOrig="320">
          <v:shape id="_x0000_i1027" type="#_x0000_t75" style="width:2in;height:23.25pt" o:ole="" fillcolor="window">
            <v:imagedata r:id="rId11" o:title=""/>
          </v:shape>
          <o:OLEObject Type="Embed" ProgID="Equation.3" ShapeID="_x0000_i1027" DrawAspect="Content" ObjectID="_1469863941" r:id="rId12"/>
        </w:object>
      </w:r>
    </w:p>
    <w:p w:rsidR="004C1726" w:rsidRPr="00C63B4F" w:rsidRDefault="004C1726" w:rsidP="00D47885">
      <w:pPr>
        <w:widowControl/>
        <w:ind w:firstLine="709"/>
        <w:jc w:val="left"/>
        <w:rPr>
          <w:sz w:val="28"/>
          <w:szCs w:val="28"/>
        </w:rPr>
      </w:pPr>
      <w:r w:rsidRPr="00C63B4F">
        <w:rPr>
          <w:sz w:val="28"/>
          <w:szCs w:val="28"/>
        </w:rPr>
        <w:t xml:space="preserve">Каждый элемент комплексной оценки характеризуется своим набором признаков и имеет соответствующую шкалу для их количественного измерения. </w:t>
      </w:r>
    </w:p>
    <w:p w:rsidR="004C1726" w:rsidRPr="00AD5357" w:rsidRDefault="004C1726" w:rsidP="00D47885">
      <w:pPr>
        <w:pStyle w:val="110"/>
        <w:spacing w:before="120" w:after="120"/>
        <w:rPr>
          <w:rFonts w:ascii="Times New Roman" w:hAnsi="Times New Roman" w:cs="Times New Roman"/>
          <w:i w:val="0"/>
          <w:sz w:val="28"/>
          <w:szCs w:val="28"/>
        </w:rPr>
      </w:pPr>
      <w:bookmarkStart w:id="236" w:name="_Toc481388482"/>
      <w:bookmarkStart w:id="237" w:name="_Toc481385661"/>
      <w:bookmarkStart w:id="238" w:name="_Toc481387356"/>
      <w:bookmarkStart w:id="239" w:name="_Toc481387594"/>
      <w:r w:rsidRPr="00AD5357">
        <w:rPr>
          <w:rFonts w:ascii="Times New Roman" w:hAnsi="Times New Roman" w:cs="Times New Roman"/>
          <w:i w:val="0"/>
          <w:sz w:val="28"/>
          <w:szCs w:val="28"/>
        </w:rPr>
        <w:t>Расчет оценки профессиональных</w:t>
      </w:r>
      <w:bookmarkEnd w:id="236"/>
    </w:p>
    <w:p w:rsidR="004C1726" w:rsidRPr="00AD5357" w:rsidRDefault="004C1726" w:rsidP="00D47885">
      <w:pPr>
        <w:pStyle w:val="110"/>
        <w:spacing w:after="120"/>
        <w:rPr>
          <w:rFonts w:ascii="Times New Roman" w:hAnsi="Times New Roman" w:cs="Times New Roman"/>
          <w:i w:val="0"/>
          <w:sz w:val="28"/>
          <w:szCs w:val="28"/>
        </w:rPr>
      </w:pPr>
      <w:r w:rsidRPr="00AD5357">
        <w:rPr>
          <w:rFonts w:ascii="Times New Roman" w:hAnsi="Times New Roman" w:cs="Times New Roman"/>
          <w:i w:val="0"/>
          <w:sz w:val="28"/>
          <w:szCs w:val="28"/>
        </w:rPr>
        <w:t xml:space="preserve"> </w:t>
      </w:r>
      <w:bookmarkStart w:id="240" w:name="_Toc481388483"/>
      <w:r w:rsidRPr="00AD5357">
        <w:rPr>
          <w:rFonts w:ascii="Times New Roman" w:hAnsi="Times New Roman" w:cs="Times New Roman"/>
          <w:i w:val="0"/>
          <w:sz w:val="28"/>
          <w:szCs w:val="28"/>
        </w:rPr>
        <w:t>и личных качеств работника (П)</w:t>
      </w:r>
      <w:bookmarkEnd w:id="237"/>
      <w:bookmarkEnd w:id="238"/>
      <w:bookmarkEnd w:id="239"/>
      <w:bookmarkEnd w:id="240"/>
    </w:p>
    <w:p w:rsidR="004C1726" w:rsidRPr="00C63B4F" w:rsidRDefault="004C1726" w:rsidP="00D47885">
      <w:pPr>
        <w:widowControl/>
        <w:ind w:firstLine="709"/>
        <w:rPr>
          <w:sz w:val="28"/>
          <w:szCs w:val="28"/>
        </w:rPr>
      </w:pPr>
      <w:r w:rsidRPr="00C63B4F">
        <w:rPr>
          <w:sz w:val="28"/>
          <w:szCs w:val="28"/>
        </w:rPr>
        <w:t>Для определения показателя (П) производится оценка проявления каждого из признаков (табл.2, табл.3</w:t>
      </w:r>
      <w:r>
        <w:rPr>
          <w:sz w:val="28"/>
          <w:szCs w:val="28"/>
        </w:rPr>
        <w:t xml:space="preserve"> см. в приложении</w:t>
      </w:r>
      <w:r w:rsidRPr="00C63B4F">
        <w:rPr>
          <w:sz w:val="28"/>
          <w:szCs w:val="28"/>
        </w:rPr>
        <w:t>) с учетом их удельной значимости, определяемой экспертным путем, отдельно для руководителей и специалистов.</w:t>
      </w:r>
    </w:p>
    <w:p w:rsidR="004C1726" w:rsidRPr="00C63B4F" w:rsidRDefault="004C1726" w:rsidP="00D47885">
      <w:pPr>
        <w:widowControl/>
        <w:ind w:firstLine="709"/>
        <w:rPr>
          <w:sz w:val="28"/>
          <w:szCs w:val="28"/>
        </w:rPr>
      </w:pPr>
      <w:r w:rsidRPr="00C63B4F">
        <w:rPr>
          <w:sz w:val="28"/>
          <w:szCs w:val="28"/>
        </w:rPr>
        <w:t xml:space="preserve">Каждый признак профессиональных и личных качеств (для руководителей </w:t>
      </w:r>
      <w:r w:rsidRPr="00C63B4F">
        <w:rPr>
          <w:sz w:val="28"/>
          <w:szCs w:val="28"/>
          <w:lang w:val="en-US"/>
        </w:rPr>
        <w:t>n</w:t>
      </w:r>
      <w:r w:rsidRPr="00C63B4F">
        <w:rPr>
          <w:sz w:val="28"/>
          <w:szCs w:val="28"/>
        </w:rPr>
        <w:t xml:space="preserve">=5, для специалистов </w:t>
      </w:r>
      <w:r w:rsidRPr="00C63B4F">
        <w:rPr>
          <w:sz w:val="28"/>
          <w:szCs w:val="28"/>
          <w:lang w:val="en-US"/>
        </w:rPr>
        <w:t>n</w:t>
      </w:r>
      <w:r w:rsidRPr="00C63B4F">
        <w:rPr>
          <w:sz w:val="28"/>
          <w:szCs w:val="28"/>
        </w:rPr>
        <w:t>=6) имеет 3 уровня проявления и оценивается по принципу отклонения от среднего значения. При соответствии конкретного признака среднему уровню его количественная оценка =1.0, ниже среднего=0.75, выше среднего=1.25.</w:t>
      </w:r>
    </w:p>
    <w:p w:rsidR="004C1726" w:rsidRPr="00C63B4F" w:rsidRDefault="00F8068C" w:rsidP="00D47885">
      <w:pPr>
        <w:widowControl/>
        <w:ind w:firstLine="709"/>
        <w:rPr>
          <w:sz w:val="28"/>
          <w:szCs w:val="28"/>
        </w:rPr>
      </w:pPr>
      <w:r>
        <w:rPr>
          <w:noProof/>
        </w:rPr>
        <w:object w:dxaOrig="1440" w:dyaOrig="1440">
          <v:shape id="_x0000_s1028" type="#_x0000_t75" style="position:absolute;left:0;text-align:left;margin-left:0;margin-top:27.6pt;width:94.7pt;height:46pt;z-index:251658752" o:allowincell="f">
            <v:imagedata r:id="rId13" o:title=""/>
            <w10:wrap type="square" side="right"/>
          </v:shape>
          <o:OLEObject Type="Embed" ProgID="Equation.3" ShapeID="_x0000_s1028" DrawAspect="Content" ObjectID="_1469863946" r:id="rId14"/>
        </w:object>
      </w:r>
      <w:r w:rsidR="004C1726" w:rsidRPr="00C63B4F">
        <w:rPr>
          <w:sz w:val="28"/>
          <w:szCs w:val="28"/>
        </w:rPr>
        <w:t>Оценка всей совокупности признаков производится путем суммирования оценок признаков, умноженных на их удельную значимость:</w:t>
      </w:r>
    </w:p>
    <w:p w:rsidR="004C1726" w:rsidRPr="00C63B4F" w:rsidRDefault="004C1726" w:rsidP="00D47885">
      <w:pPr>
        <w:widowControl/>
        <w:ind w:firstLine="709"/>
        <w:rPr>
          <w:sz w:val="28"/>
          <w:szCs w:val="28"/>
        </w:rPr>
      </w:pPr>
      <w:r w:rsidRPr="00C63B4F">
        <w:rPr>
          <w:sz w:val="28"/>
          <w:szCs w:val="28"/>
          <w:lang w:val="en-US"/>
        </w:rPr>
        <w:t>i</w:t>
      </w:r>
      <w:r w:rsidRPr="00C63B4F">
        <w:rPr>
          <w:sz w:val="28"/>
          <w:szCs w:val="28"/>
        </w:rPr>
        <w:t xml:space="preserve"> – порядковый номер признака;</w:t>
      </w:r>
    </w:p>
    <w:p w:rsidR="004C1726" w:rsidRPr="00C63B4F" w:rsidRDefault="004C1726" w:rsidP="00D47885">
      <w:pPr>
        <w:widowControl/>
        <w:ind w:firstLine="709"/>
        <w:rPr>
          <w:sz w:val="28"/>
          <w:szCs w:val="28"/>
        </w:rPr>
      </w:pPr>
      <w:r w:rsidRPr="00C63B4F">
        <w:rPr>
          <w:sz w:val="28"/>
          <w:szCs w:val="28"/>
          <w:lang w:val="en-US"/>
        </w:rPr>
        <w:t>j</w:t>
      </w:r>
      <w:r w:rsidRPr="00C63B4F">
        <w:rPr>
          <w:sz w:val="28"/>
          <w:szCs w:val="28"/>
        </w:rPr>
        <w:t xml:space="preserve"> – уровень проявления признака;</w:t>
      </w:r>
    </w:p>
    <w:p w:rsidR="004C1726" w:rsidRPr="00C63B4F" w:rsidRDefault="004C1726" w:rsidP="00D47885">
      <w:pPr>
        <w:widowControl/>
        <w:ind w:firstLine="709"/>
        <w:rPr>
          <w:sz w:val="28"/>
          <w:szCs w:val="28"/>
        </w:rPr>
      </w:pPr>
      <w:r w:rsidRPr="00C63B4F">
        <w:rPr>
          <w:sz w:val="28"/>
          <w:szCs w:val="28"/>
          <w:lang w:val="en-US"/>
        </w:rPr>
        <w:t>a</w:t>
      </w:r>
      <w:r w:rsidRPr="00C63B4F">
        <w:rPr>
          <w:sz w:val="28"/>
          <w:szCs w:val="28"/>
          <w:vertAlign w:val="subscript"/>
          <w:lang w:val="en-US"/>
        </w:rPr>
        <w:t>ij</w:t>
      </w:r>
      <w:r w:rsidRPr="00C63B4F">
        <w:rPr>
          <w:sz w:val="28"/>
          <w:szCs w:val="28"/>
        </w:rPr>
        <w:t xml:space="preserve"> – количественная мера признака у работника;</w:t>
      </w:r>
    </w:p>
    <w:p w:rsidR="004C1726" w:rsidRDefault="004C1726" w:rsidP="00D47885">
      <w:pPr>
        <w:widowControl/>
        <w:ind w:firstLine="709"/>
        <w:rPr>
          <w:sz w:val="28"/>
          <w:szCs w:val="28"/>
        </w:rPr>
      </w:pPr>
      <w:r w:rsidRPr="00C63B4F">
        <w:rPr>
          <w:sz w:val="28"/>
          <w:szCs w:val="28"/>
          <w:lang w:val="en-US"/>
        </w:rPr>
        <w:t>X</w:t>
      </w:r>
      <w:r w:rsidRPr="00C63B4F">
        <w:rPr>
          <w:sz w:val="28"/>
          <w:szCs w:val="28"/>
          <w:vertAlign w:val="subscript"/>
          <w:lang w:val="en-US"/>
        </w:rPr>
        <w:t>i</w:t>
      </w:r>
      <w:r w:rsidRPr="00C63B4F">
        <w:rPr>
          <w:sz w:val="28"/>
          <w:szCs w:val="28"/>
        </w:rPr>
        <w:t xml:space="preserve"> – удельная значимость признака в общей оценке.</w:t>
      </w:r>
    </w:p>
    <w:p w:rsidR="004C1726" w:rsidRPr="00AD5357" w:rsidRDefault="004C1726" w:rsidP="00D47885">
      <w:pPr>
        <w:widowControl/>
        <w:ind w:firstLine="709"/>
        <w:jc w:val="center"/>
        <w:rPr>
          <w:i/>
          <w:sz w:val="28"/>
          <w:szCs w:val="28"/>
        </w:rPr>
      </w:pPr>
      <w:r>
        <w:rPr>
          <w:sz w:val="28"/>
          <w:szCs w:val="28"/>
        </w:rPr>
        <w:br w:type="page"/>
      </w:r>
      <w:bookmarkStart w:id="241" w:name="_Toc481385665"/>
      <w:bookmarkStart w:id="242" w:name="_Toc481387360"/>
      <w:bookmarkStart w:id="243" w:name="_Toc481387597"/>
      <w:bookmarkStart w:id="244" w:name="_Toc481388487"/>
      <w:r w:rsidRPr="00324B14">
        <w:rPr>
          <w:b/>
          <w:i/>
          <w:sz w:val="28"/>
          <w:szCs w:val="28"/>
        </w:rPr>
        <w:t>Расчет оценки уровня квалификации работника (К</w:t>
      </w:r>
      <w:r w:rsidRPr="00AD5357">
        <w:rPr>
          <w:i/>
          <w:sz w:val="28"/>
          <w:szCs w:val="28"/>
        </w:rPr>
        <w:t>)</w:t>
      </w:r>
      <w:bookmarkEnd w:id="241"/>
      <w:bookmarkEnd w:id="242"/>
      <w:bookmarkEnd w:id="243"/>
      <w:bookmarkEnd w:id="244"/>
    </w:p>
    <w:p w:rsidR="004C1726" w:rsidRPr="00C63B4F" w:rsidRDefault="004C1726" w:rsidP="00D47885">
      <w:pPr>
        <w:pStyle w:val="8"/>
        <w:rPr>
          <w:rFonts w:ascii="Times New Roman" w:hAnsi="Times New Roman" w:cs="Times New Roman"/>
          <w:sz w:val="28"/>
          <w:szCs w:val="28"/>
        </w:rPr>
      </w:pPr>
      <w:r w:rsidRPr="00C63B4F">
        <w:rPr>
          <w:rFonts w:ascii="Times New Roman" w:hAnsi="Times New Roman" w:cs="Times New Roman"/>
          <w:sz w:val="28"/>
          <w:szCs w:val="28"/>
        </w:rPr>
        <w:t>Для оценки К принимается единый набор признаков для всех категорий работников: уровень специального образования и стаж работы по специальности.</w:t>
      </w:r>
    </w:p>
    <w:p w:rsidR="004C1726" w:rsidRPr="00C63B4F" w:rsidRDefault="004C1726" w:rsidP="00D47885">
      <w:pPr>
        <w:widowControl/>
        <w:ind w:firstLine="709"/>
        <w:jc w:val="left"/>
        <w:rPr>
          <w:sz w:val="28"/>
          <w:szCs w:val="28"/>
        </w:rPr>
      </w:pPr>
      <w:r w:rsidRPr="00C63B4F">
        <w:rPr>
          <w:sz w:val="28"/>
          <w:szCs w:val="28"/>
          <w:u w:val="single"/>
        </w:rPr>
        <w:t>По уровню образования</w:t>
      </w:r>
      <w:r w:rsidRPr="00C63B4F">
        <w:rPr>
          <w:sz w:val="28"/>
          <w:szCs w:val="28"/>
        </w:rPr>
        <w:t xml:space="preserve"> все работники распределяются на 2 группы:</w:t>
      </w:r>
    </w:p>
    <w:p w:rsidR="004C1726" w:rsidRPr="00C63B4F" w:rsidRDefault="004C1726" w:rsidP="00D47885">
      <w:pPr>
        <w:widowControl/>
        <w:ind w:firstLine="0"/>
        <w:jc w:val="left"/>
        <w:rPr>
          <w:sz w:val="28"/>
          <w:szCs w:val="28"/>
        </w:rPr>
      </w:pPr>
      <w:r w:rsidRPr="00C63B4F">
        <w:rPr>
          <w:sz w:val="28"/>
          <w:szCs w:val="28"/>
        </w:rPr>
        <w:t>1 группа – имеющие среднее специальное образование;</w:t>
      </w:r>
    </w:p>
    <w:p w:rsidR="004C1726" w:rsidRPr="00C63B4F" w:rsidRDefault="004C1726" w:rsidP="00D47885">
      <w:pPr>
        <w:widowControl/>
        <w:ind w:firstLine="0"/>
        <w:jc w:val="left"/>
        <w:rPr>
          <w:sz w:val="28"/>
          <w:szCs w:val="28"/>
        </w:rPr>
      </w:pPr>
      <w:r w:rsidRPr="00C63B4F">
        <w:rPr>
          <w:sz w:val="28"/>
          <w:szCs w:val="28"/>
        </w:rPr>
        <w:t>2 группа – имеющие высшее или незаконченное высшее образование</w:t>
      </w:r>
    </w:p>
    <w:p w:rsidR="004C1726" w:rsidRPr="00C63B4F" w:rsidRDefault="004C1726" w:rsidP="00D47885">
      <w:pPr>
        <w:widowControl/>
        <w:ind w:firstLine="709"/>
        <w:jc w:val="left"/>
        <w:rPr>
          <w:sz w:val="28"/>
          <w:szCs w:val="28"/>
        </w:rPr>
      </w:pPr>
      <w:r w:rsidRPr="00C63B4F">
        <w:rPr>
          <w:sz w:val="28"/>
          <w:szCs w:val="28"/>
        </w:rPr>
        <w:t xml:space="preserve">В зависимости от </w:t>
      </w:r>
      <w:r w:rsidRPr="00C63B4F">
        <w:rPr>
          <w:sz w:val="28"/>
          <w:szCs w:val="28"/>
          <w:u w:val="single"/>
        </w:rPr>
        <w:t>стажа работы по специальности</w:t>
      </w:r>
      <w:r w:rsidRPr="00C63B4F">
        <w:rPr>
          <w:sz w:val="28"/>
          <w:szCs w:val="28"/>
        </w:rPr>
        <w:t xml:space="preserve"> работники распределяются на 4 группы по каждому уровню образования (табл.4</w:t>
      </w:r>
      <w:r>
        <w:rPr>
          <w:sz w:val="28"/>
          <w:szCs w:val="28"/>
        </w:rPr>
        <w:t xml:space="preserve"> см. в приложении</w:t>
      </w:r>
      <w:r w:rsidRPr="00C63B4F">
        <w:rPr>
          <w:sz w:val="28"/>
          <w:szCs w:val="28"/>
        </w:rPr>
        <w:t>)</w:t>
      </w:r>
    </w:p>
    <w:p w:rsidR="004C1726" w:rsidRPr="00C63B4F" w:rsidRDefault="004C1726" w:rsidP="00D47885">
      <w:pPr>
        <w:widowControl/>
        <w:ind w:firstLine="709"/>
        <w:jc w:val="left"/>
        <w:rPr>
          <w:sz w:val="28"/>
          <w:szCs w:val="28"/>
        </w:rPr>
      </w:pPr>
      <w:r w:rsidRPr="00C63B4F">
        <w:rPr>
          <w:sz w:val="28"/>
          <w:szCs w:val="28"/>
        </w:rPr>
        <w:t>Оценка уровня квалификации определяется:</w:t>
      </w:r>
      <w:r w:rsidRPr="00C63B4F">
        <w:rPr>
          <w:position w:val="-22"/>
          <w:sz w:val="28"/>
          <w:szCs w:val="28"/>
        </w:rPr>
        <w:object w:dxaOrig="1440" w:dyaOrig="620">
          <v:shape id="_x0000_i1029" type="#_x0000_t75" style="width:94.5pt;height:40.5pt" o:ole="" fillcolor="window">
            <v:imagedata r:id="rId15" o:title=""/>
          </v:shape>
          <o:OLEObject Type="Embed" ProgID="Equation.3" ShapeID="_x0000_i1029" DrawAspect="Content" ObjectID="_1469863942" r:id="rId16"/>
        </w:object>
      </w:r>
    </w:p>
    <w:p w:rsidR="004C1726" w:rsidRPr="00C63B4F" w:rsidRDefault="004C1726" w:rsidP="00D47885">
      <w:pPr>
        <w:widowControl/>
        <w:ind w:firstLine="0"/>
        <w:jc w:val="left"/>
        <w:rPr>
          <w:sz w:val="28"/>
          <w:szCs w:val="28"/>
        </w:rPr>
      </w:pPr>
      <w:r w:rsidRPr="00C63B4F">
        <w:rPr>
          <w:sz w:val="28"/>
          <w:szCs w:val="28"/>
        </w:rPr>
        <w:t>ОБ – оценка образования (ОБ=1,2)</w:t>
      </w:r>
    </w:p>
    <w:p w:rsidR="004C1726" w:rsidRPr="00C63B4F" w:rsidRDefault="004C1726" w:rsidP="00D47885">
      <w:pPr>
        <w:widowControl/>
        <w:ind w:firstLine="0"/>
        <w:jc w:val="left"/>
        <w:rPr>
          <w:sz w:val="28"/>
          <w:szCs w:val="28"/>
        </w:rPr>
      </w:pPr>
      <w:r w:rsidRPr="00C63B4F">
        <w:rPr>
          <w:sz w:val="28"/>
          <w:szCs w:val="28"/>
        </w:rPr>
        <w:t>СТ – оценка стажа работы по специальности</w:t>
      </w:r>
    </w:p>
    <w:p w:rsidR="004C1726" w:rsidRPr="00C63B4F" w:rsidRDefault="004C1726" w:rsidP="00D47885">
      <w:pPr>
        <w:widowControl/>
        <w:ind w:firstLine="0"/>
        <w:jc w:val="left"/>
        <w:rPr>
          <w:sz w:val="28"/>
          <w:szCs w:val="28"/>
        </w:rPr>
      </w:pPr>
      <w:r w:rsidRPr="00C63B4F">
        <w:rPr>
          <w:sz w:val="28"/>
          <w:szCs w:val="28"/>
        </w:rPr>
        <w:t>3 – постоянная величина, соответствующая сумме максимальных оценок (ОБ+СТ)</w:t>
      </w:r>
    </w:p>
    <w:p w:rsidR="004C1726" w:rsidRPr="00C63B4F" w:rsidRDefault="004C1726" w:rsidP="00D47885">
      <w:pPr>
        <w:widowControl/>
        <w:ind w:firstLine="0"/>
        <w:jc w:val="left"/>
        <w:rPr>
          <w:sz w:val="28"/>
          <w:szCs w:val="28"/>
        </w:rPr>
      </w:pPr>
    </w:p>
    <w:p w:rsidR="004C1726" w:rsidRPr="00AD5357" w:rsidRDefault="004C1726" w:rsidP="00D47885">
      <w:pPr>
        <w:pStyle w:val="110"/>
        <w:rPr>
          <w:rFonts w:ascii="Times New Roman" w:hAnsi="Times New Roman" w:cs="Times New Roman"/>
          <w:i w:val="0"/>
          <w:sz w:val="28"/>
          <w:szCs w:val="28"/>
        </w:rPr>
      </w:pPr>
      <w:bookmarkStart w:id="245" w:name="_Toc481385666"/>
      <w:bookmarkStart w:id="246" w:name="_Toc481387361"/>
      <w:bookmarkStart w:id="247" w:name="_Toc481387598"/>
      <w:bookmarkStart w:id="248" w:name="_Toc481388488"/>
      <w:r w:rsidRPr="00AD5357">
        <w:rPr>
          <w:rFonts w:ascii="Times New Roman" w:hAnsi="Times New Roman" w:cs="Times New Roman"/>
          <w:i w:val="0"/>
          <w:sz w:val="28"/>
          <w:szCs w:val="28"/>
        </w:rPr>
        <w:t>Расчет оценки сложности выполняемы работ (С)</w:t>
      </w:r>
      <w:bookmarkEnd w:id="245"/>
      <w:bookmarkEnd w:id="246"/>
      <w:bookmarkEnd w:id="247"/>
      <w:bookmarkEnd w:id="248"/>
    </w:p>
    <w:p w:rsidR="004C1726" w:rsidRPr="00C63B4F" w:rsidRDefault="004C1726" w:rsidP="00D47885">
      <w:pPr>
        <w:widowControl/>
        <w:ind w:firstLine="709"/>
        <w:rPr>
          <w:sz w:val="28"/>
          <w:szCs w:val="28"/>
        </w:rPr>
      </w:pPr>
      <w:r w:rsidRPr="00C63B4F">
        <w:rPr>
          <w:sz w:val="28"/>
          <w:szCs w:val="28"/>
        </w:rPr>
        <w:t>Для оценки С по каждому признаку (характер работ, их разнообразие, степень самостоятельности при их выполнении, масштаб и сложность руководства, дополнительная ответственность) установлены значения по степени усложнения работ (табл.5</w:t>
      </w:r>
      <w:r>
        <w:rPr>
          <w:sz w:val="28"/>
          <w:szCs w:val="28"/>
        </w:rPr>
        <w:t xml:space="preserve"> см. в приложении</w:t>
      </w:r>
      <w:r w:rsidRPr="00C63B4F">
        <w:rPr>
          <w:sz w:val="28"/>
          <w:szCs w:val="28"/>
        </w:rPr>
        <w:t>).</w:t>
      </w:r>
    </w:p>
    <w:p w:rsidR="004C1726" w:rsidRDefault="004C1726" w:rsidP="00D47885">
      <w:pPr>
        <w:widowControl/>
        <w:ind w:firstLine="0"/>
        <w:rPr>
          <w:sz w:val="24"/>
          <w:szCs w:val="24"/>
        </w:rPr>
      </w:pPr>
    </w:p>
    <w:p w:rsidR="004C1726" w:rsidRPr="00AD5357" w:rsidRDefault="004C1726" w:rsidP="00D47885">
      <w:pPr>
        <w:pStyle w:val="110"/>
        <w:rPr>
          <w:rFonts w:ascii="Times New Roman" w:hAnsi="Times New Roman" w:cs="Times New Roman"/>
          <w:i w:val="0"/>
          <w:sz w:val="28"/>
          <w:szCs w:val="28"/>
        </w:rPr>
      </w:pPr>
      <w:bookmarkStart w:id="249" w:name="_Toc481385667"/>
      <w:bookmarkStart w:id="250" w:name="_Toc481387362"/>
      <w:bookmarkStart w:id="251" w:name="_Toc481387599"/>
      <w:bookmarkStart w:id="252" w:name="_Toc481388489"/>
      <w:r w:rsidRPr="00AD5357">
        <w:rPr>
          <w:rFonts w:ascii="Times New Roman" w:hAnsi="Times New Roman" w:cs="Times New Roman"/>
          <w:i w:val="0"/>
          <w:sz w:val="28"/>
          <w:szCs w:val="28"/>
        </w:rPr>
        <w:t>Расчет оценки результатов труда (Р)</w:t>
      </w:r>
      <w:bookmarkEnd w:id="249"/>
      <w:bookmarkEnd w:id="250"/>
      <w:bookmarkEnd w:id="251"/>
      <w:bookmarkEnd w:id="252"/>
    </w:p>
    <w:p w:rsidR="004C1726" w:rsidRPr="00C63B4F" w:rsidRDefault="004C1726" w:rsidP="00D47885">
      <w:pPr>
        <w:widowControl/>
        <w:ind w:firstLine="709"/>
        <w:rPr>
          <w:sz w:val="28"/>
          <w:szCs w:val="28"/>
        </w:rPr>
      </w:pPr>
      <w:r w:rsidRPr="00C63B4F">
        <w:rPr>
          <w:sz w:val="28"/>
          <w:szCs w:val="28"/>
        </w:rPr>
        <w:t>Для определения величины Р производится оценка уровня проявления каждого из следующих признаков (табл.6</w:t>
      </w:r>
      <w:r>
        <w:rPr>
          <w:sz w:val="28"/>
          <w:szCs w:val="28"/>
        </w:rPr>
        <w:t xml:space="preserve"> см. в приложении</w:t>
      </w:r>
      <w:r w:rsidRPr="00C63B4F">
        <w:rPr>
          <w:sz w:val="28"/>
          <w:szCs w:val="28"/>
        </w:rPr>
        <w:t>) Количественные оценки по каждому из признаков определяются путем сопоставления фактически достигнутых результатов с критериями оценки в виде полученных заданий, установленных сроков, среднего уровня достигнутых результатов по группе работников.</w:t>
      </w:r>
    </w:p>
    <w:p w:rsidR="004C1726" w:rsidRPr="00C63B4F" w:rsidRDefault="004C1726" w:rsidP="00D47885">
      <w:pPr>
        <w:widowControl/>
        <w:ind w:firstLine="709"/>
        <w:rPr>
          <w:sz w:val="28"/>
          <w:szCs w:val="28"/>
        </w:rPr>
      </w:pPr>
      <w:r w:rsidRPr="00C63B4F">
        <w:rPr>
          <w:sz w:val="28"/>
          <w:szCs w:val="28"/>
        </w:rPr>
        <w:t>Определяется аналогично П.</w:t>
      </w:r>
    </w:p>
    <w:p w:rsidR="004C1726" w:rsidRDefault="004C1726" w:rsidP="00D47885">
      <w:pPr>
        <w:widowControl/>
        <w:ind w:firstLine="709"/>
        <w:rPr>
          <w:sz w:val="24"/>
          <w:szCs w:val="24"/>
        </w:rPr>
      </w:pPr>
    </w:p>
    <w:p w:rsidR="004C1726" w:rsidRPr="00AD5357" w:rsidRDefault="004C1726" w:rsidP="00D47885">
      <w:pPr>
        <w:pStyle w:val="110"/>
        <w:rPr>
          <w:rFonts w:ascii="Times New Roman" w:hAnsi="Times New Roman" w:cs="Times New Roman"/>
          <w:i w:val="0"/>
          <w:sz w:val="28"/>
          <w:szCs w:val="28"/>
        </w:rPr>
      </w:pPr>
      <w:bookmarkStart w:id="253" w:name="_Toc481385670"/>
      <w:bookmarkStart w:id="254" w:name="_Toc481387365"/>
      <w:bookmarkStart w:id="255" w:name="_Toc481387601"/>
      <w:bookmarkStart w:id="256" w:name="_Toc481388492"/>
      <w:r w:rsidRPr="00AD5357">
        <w:rPr>
          <w:rFonts w:ascii="Times New Roman" w:hAnsi="Times New Roman" w:cs="Times New Roman"/>
          <w:i w:val="0"/>
          <w:sz w:val="28"/>
          <w:szCs w:val="28"/>
        </w:rPr>
        <w:t>Расчет комплексной оценки результатов труда и деловых качеств</w:t>
      </w:r>
      <w:bookmarkEnd w:id="253"/>
      <w:bookmarkEnd w:id="254"/>
      <w:bookmarkEnd w:id="255"/>
      <w:r w:rsidRPr="00AD5357">
        <w:rPr>
          <w:rFonts w:ascii="Times New Roman" w:hAnsi="Times New Roman" w:cs="Times New Roman"/>
          <w:i w:val="0"/>
          <w:sz w:val="28"/>
          <w:szCs w:val="28"/>
        </w:rPr>
        <w:t xml:space="preserve"> </w:t>
      </w:r>
      <w:bookmarkStart w:id="257" w:name="_Toc481385671"/>
      <w:bookmarkStart w:id="258" w:name="_Toc481385752"/>
      <w:bookmarkStart w:id="259" w:name="_Toc481387366"/>
      <w:bookmarkStart w:id="260" w:name="_Toc481387602"/>
      <w:r w:rsidRPr="00AD5357">
        <w:rPr>
          <w:rFonts w:ascii="Times New Roman" w:hAnsi="Times New Roman" w:cs="Times New Roman"/>
          <w:i w:val="0"/>
          <w:sz w:val="28"/>
          <w:szCs w:val="28"/>
        </w:rPr>
        <w:t>работников (Д)</w:t>
      </w:r>
      <w:bookmarkEnd w:id="256"/>
      <w:bookmarkEnd w:id="257"/>
      <w:bookmarkEnd w:id="258"/>
      <w:bookmarkEnd w:id="259"/>
      <w:bookmarkEnd w:id="260"/>
    </w:p>
    <w:p w:rsidR="004C1726" w:rsidRPr="00C63B4F" w:rsidRDefault="004C1726" w:rsidP="00D47885">
      <w:pPr>
        <w:widowControl/>
        <w:ind w:firstLine="709"/>
        <w:rPr>
          <w:sz w:val="28"/>
          <w:szCs w:val="28"/>
        </w:rPr>
      </w:pPr>
      <w:r w:rsidRPr="00C63B4F">
        <w:rPr>
          <w:sz w:val="28"/>
          <w:szCs w:val="28"/>
        </w:rPr>
        <w:t>Д получается на основе учета всех рассмотренных выше показателей оценки.</w:t>
      </w:r>
    </w:p>
    <w:p w:rsidR="004C1726" w:rsidRPr="00C63B4F" w:rsidRDefault="004C1726" w:rsidP="00D47885">
      <w:pPr>
        <w:widowControl/>
        <w:ind w:firstLine="709"/>
        <w:jc w:val="center"/>
        <w:rPr>
          <w:sz w:val="28"/>
          <w:szCs w:val="28"/>
        </w:rPr>
      </w:pPr>
      <w:r w:rsidRPr="00C63B4F">
        <w:rPr>
          <w:position w:val="-10"/>
          <w:sz w:val="28"/>
          <w:szCs w:val="28"/>
        </w:rPr>
        <w:object w:dxaOrig="1920" w:dyaOrig="320">
          <v:shape id="_x0000_i1030" type="#_x0000_t75" style="width:2in;height:23.25pt" o:ole="" fillcolor="window">
            <v:imagedata r:id="rId11" o:title=""/>
          </v:shape>
          <o:OLEObject Type="Embed" ProgID="Equation.3" ShapeID="_x0000_i1030" DrawAspect="Content" ObjectID="_1469863943" r:id="rId17"/>
        </w:object>
      </w:r>
    </w:p>
    <w:p w:rsidR="004C1726" w:rsidRPr="00AD5357" w:rsidRDefault="004C1726" w:rsidP="00D47885">
      <w:pPr>
        <w:pStyle w:val="1"/>
        <w:spacing w:after="240" w:line="240" w:lineRule="auto"/>
        <w:rPr>
          <w:i w:val="0"/>
        </w:rPr>
      </w:pPr>
      <w:bookmarkStart w:id="261" w:name="_Toc469151525"/>
      <w:r w:rsidRPr="00AD5357">
        <w:rPr>
          <w:i w:val="0"/>
        </w:rPr>
        <w:t xml:space="preserve"> </w:t>
      </w:r>
      <w:bookmarkStart w:id="262" w:name="_Toc480650877"/>
      <w:bookmarkStart w:id="263" w:name="_Toc480651296"/>
      <w:bookmarkStart w:id="264" w:name="_Toc480651414"/>
      <w:bookmarkStart w:id="265" w:name="_Toc480652392"/>
      <w:bookmarkStart w:id="266" w:name="_Toc480680597"/>
      <w:bookmarkStart w:id="267" w:name="_Toc481385036"/>
      <w:bookmarkStart w:id="268" w:name="_Toc481385672"/>
      <w:bookmarkStart w:id="269" w:name="_Toc481387367"/>
      <w:bookmarkStart w:id="270" w:name="_Toc481387603"/>
      <w:bookmarkStart w:id="271" w:name="_Toc481388493"/>
      <w:r w:rsidRPr="00AD5357">
        <w:rPr>
          <w:i w:val="0"/>
        </w:rPr>
        <w:t>Заключение.</w:t>
      </w:r>
      <w:bookmarkEnd w:id="261"/>
      <w:bookmarkEnd w:id="262"/>
      <w:bookmarkEnd w:id="263"/>
      <w:bookmarkEnd w:id="264"/>
      <w:bookmarkEnd w:id="265"/>
      <w:bookmarkEnd w:id="266"/>
      <w:bookmarkEnd w:id="267"/>
      <w:bookmarkEnd w:id="268"/>
      <w:bookmarkEnd w:id="269"/>
      <w:bookmarkEnd w:id="270"/>
      <w:bookmarkEnd w:id="271"/>
    </w:p>
    <w:p w:rsidR="004C1726" w:rsidRPr="00C63B4F" w:rsidRDefault="004C1726" w:rsidP="00D47885">
      <w:pPr>
        <w:pStyle w:val="3"/>
        <w:spacing w:line="240" w:lineRule="auto"/>
        <w:ind w:firstLine="720"/>
        <w:rPr>
          <w:sz w:val="28"/>
          <w:szCs w:val="28"/>
        </w:rPr>
      </w:pPr>
      <w:r w:rsidRPr="00C63B4F">
        <w:rPr>
          <w:sz w:val="28"/>
          <w:szCs w:val="28"/>
        </w:rPr>
        <w:t xml:space="preserve">Деловая оценка качеств персонала организации – это целенаправленный процесс определения соответствия качественных характеристик персонала (способностей, мотиваций и свойств) требованиям должности или рабочего места. </w:t>
      </w:r>
    </w:p>
    <w:p w:rsidR="004C1726" w:rsidRPr="00C63B4F" w:rsidRDefault="004C1726" w:rsidP="00D47885">
      <w:pPr>
        <w:pStyle w:val="3"/>
        <w:spacing w:line="240" w:lineRule="auto"/>
        <w:ind w:firstLine="720"/>
        <w:rPr>
          <w:sz w:val="28"/>
          <w:szCs w:val="28"/>
        </w:rPr>
      </w:pPr>
      <w:r w:rsidRPr="00C63B4F">
        <w:rPr>
          <w:sz w:val="28"/>
          <w:szCs w:val="28"/>
        </w:rPr>
        <w:t>Оценка эффективности основана на учете специфики труда служащих и особенностей проявления его результатов.</w:t>
      </w:r>
    </w:p>
    <w:p w:rsidR="004C1726" w:rsidRPr="00C63B4F" w:rsidRDefault="004C1726" w:rsidP="00D47885">
      <w:pPr>
        <w:widowControl/>
        <w:ind w:firstLine="720"/>
        <w:rPr>
          <w:snapToGrid w:val="0"/>
          <w:sz w:val="28"/>
          <w:szCs w:val="28"/>
        </w:rPr>
      </w:pPr>
      <w:r w:rsidRPr="00C63B4F">
        <w:rPr>
          <w:snapToGrid w:val="0"/>
          <w:sz w:val="28"/>
          <w:szCs w:val="28"/>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Как показывают исследования,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сотрудников, их обучения и развития.</w:t>
      </w:r>
    </w:p>
    <w:p w:rsidR="004C1726" w:rsidRPr="00C63B4F" w:rsidRDefault="004C1726" w:rsidP="00D47885">
      <w:pPr>
        <w:widowControl/>
        <w:ind w:firstLine="431"/>
        <w:rPr>
          <w:snapToGrid w:val="0"/>
          <w:sz w:val="28"/>
          <w:szCs w:val="28"/>
        </w:rPr>
      </w:pPr>
      <w:r w:rsidRPr="00C63B4F">
        <w:rPr>
          <w:snapToGrid w:val="0"/>
          <w:sz w:val="28"/>
          <w:szCs w:val="28"/>
        </w:rPr>
        <w:t xml:space="preserve">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Система оценки должна учитывать и отражать ряд факторов: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w:t>
      </w:r>
    </w:p>
    <w:p w:rsidR="004C1726" w:rsidRPr="00C63B4F" w:rsidRDefault="004C1726" w:rsidP="00D47885">
      <w:pPr>
        <w:widowControl/>
        <w:ind w:firstLine="431"/>
        <w:rPr>
          <w:snapToGrid w:val="0"/>
          <w:sz w:val="28"/>
          <w:szCs w:val="28"/>
        </w:rPr>
      </w:pPr>
      <w:r w:rsidRPr="00C63B4F">
        <w:rPr>
          <w:snapToGrid w:val="0"/>
          <w:sz w:val="28"/>
          <w:szCs w:val="28"/>
        </w:rPr>
        <w:t>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оценки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максимально положительного эффекта и избежать конфликтов и противоречий.</w:t>
      </w:r>
    </w:p>
    <w:p w:rsidR="004C1726" w:rsidRPr="00C63B4F" w:rsidRDefault="004C1726" w:rsidP="00D47885">
      <w:pPr>
        <w:widowControl/>
        <w:ind w:firstLine="567"/>
        <w:rPr>
          <w:snapToGrid w:val="0"/>
          <w:sz w:val="28"/>
          <w:szCs w:val="28"/>
        </w:rPr>
      </w:pPr>
      <w:r w:rsidRPr="00C63B4F">
        <w:rPr>
          <w:snapToGrid w:val="0"/>
          <w:sz w:val="28"/>
          <w:szCs w:val="28"/>
        </w:rPr>
        <w:t>Собрав воедино группу высококвалифицированных специалистов по образованию, но не проведя оценку личностных и деловых качеств каждого в отдельности или оценку работы группы, руководитель может получить «трудный коллектив», как в психологическом так и в производственном плане. Не всегда профессиональная оценка совпадает с личностной, и опытный сотрудник может оказаться неуживчивым человеком, что внесет дисгармонию в работу коллектива и организации в целом. Поэтому многие руководители современных предприятий, причем любой формы собственности, уже приходят к выводу, что без предварительной оценки - тестирования, а в дальнейшем проведения аттестации и объективной оценки сотрудников по всем параметрам не добиться стабильной работы предприятия и получения положительных результатов как деятельности предприятия, так и каждого из сотрудников.</w:t>
      </w:r>
    </w:p>
    <w:p w:rsidR="004C1726" w:rsidRPr="00C63B4F" w:rsidRDefault="004C1726" w:rsidP="00D47885">
      <w:pPr>
        <w:pStyle w:val="3"/>
        <w:spacing w:line="240" w:lineRule="auto"/>
        <w:ind w:firstLine="720"/>
        <w:rPr>
          <w:sz w:val="28"/>
          <w:szCs w:val="28"/>
        </w:rPr>
      </w:pPr>
      <w:r w:rsidRPr="00C63B4F">
        <w:rPr>
          <w:sz w:val="28"/>
          <w:szCs w:val="28"/>
        </w:rPr>
        <w:t>Следовательно, в проведении объективной оценки и аттестации должны быть заинтересованы все, как руководители, так и сотрудники.</w:t>
      </w:r>
    </w:p>
    <w:p w:rsidR="004C1726" w:rsidRPr="00AD5357" w:rsidRDefault="004C1726" w:rsidP="00D47885">
      <w:pPr>
        <w:pStyle w:val="1"/>
        <w:spacing w:after="240" w:line="240" w:lineRule="auto"/>
        <w:rPr>
          <w:i w:val="0"/>
        </w:rPr>
      </w:pPr>
      <w:bookmarkStart w:id="272" w:name="_Toc469151526"/>
      <w:bookmarkStart w:id="273" w:name="_Toc480650878"/>
      <w:bookmarkStart w:id="274" w:name="_Toc480651297"/>
      <w:bookmarkStart w:id="275" w:name="_Toc480651415"/>
      <w:bookmarkStart w:id="276" w:name="_Toc480652393"/>
      <w:bookmarkStart w:id="277" w:name="_Toc480680598"/>
      <w:bookmarkStart w:id="278" w:name="_Toc481385037"/>
      <w:bookmarkStart w:id="279" w:name="_Toc481385673"/>
      <w:bookmarkStart w:id="280" w:name="_Toc481387368"/>
      <w:bookmarkStart w:id="281" w:name="_Toc481387604"/>
      <w:bookmarkStart w:id="282" w:name="_Toc481388494"/>
      <w:r w:rsidRPr="00AD5357">
        <w:rPr>
          <w:i w:val="0"/>
        </w:rPr>
        <w:t>Список используемой литературы.</w:t>
      </w:r>
      <w:bookmarkEnd w:id="272"/>
      <w:bookmarkEnd w:id="273"/>
      <w:bookmarkEnd w:id="274"/>
      <w:bookmarkEnd w:id="275"/>
      <w:bookmarkEnd w:id="276"/>
      <w:bookmarkEnd w:id="277"/>
      <w:bookmarkEnd w:id="278"/>
      <w:bookmarkEnd w:id="279"/>
      <w:bookmarkEnd w:id="280"/>
      <w:bookmarkEnd w:id="281"/>
      <w:bookmarkEnd w:id="282"/>
    </w:p>
    <w:p w:rsidR="004C1726" w:rsidRPr="00E570FD" w:rsidRDefault="004C1726" w:rsidP="00D47885">
      <w:pPr>
        <w:pStyle w:val="a5"/>
        <w:numPr>
          <w:ilvl w:val="0"/>
          <w:numId w:val="8"/>
        </w:numPr>
        <w:jc w:val="both"/>
        <w:rPr>
          <w:sz w:val="28"/>
          <w:szCs w:val="28"/>
        </w:rPr>
      </w:pPr>
      <w:r w:rsidRPr="00E570FD">
        <w:rPr>
          <w:sz w:val="28"/>
          <w:szCs w:val="28"/>
        </w:rPr>
        <w:t xml:space="preserve">Шекшня С.В. Управление персоналом современной организации. М.:ЗАО Бизнес-школа «Интел-синтез», 1998, Изд-е </w:t>
      </w:r>
      <w:r w:rsidRPr="00E570FD">
        <w:rPr>
          <w:sz w:val="28"/>
          <w:szCs w:val="28"/>
          <w:lang w:val="en-US"/>
        </w:rPr>
        <w:t>III</w:t>
      </w:r>
      <w:r w:rsidRPr="00E570FD">
        <w:rPr>
          <w:sz w:val="28"/>
          <w:szCs w:val="28"/>
        </w:rPr>
        <w:t>, переработанное и дополненное.</w:t>
      </w:r>
    </w:p>
    <w:p w:rsidR="004C1726" w:rsidRPr="00E570FD" w:rsidRDefault="004C1726" w:rsidP="00D47885">
      <w:pPr>
        <w:pStyle w:val="a5"/>
        <w:numPr>
          <w:ilvl w:val="0"/>
          <w:numId w:val="8"/>
        </w:numPr>
        <w:jc w:val="both"/>
        <w:rPr>
          <w:sz w:val="28"/>
          <w:szCs w:val="28"/>
        </w:rPr>
      </w:pPr>
      <w:r w:rsidRPr="00E570FD">
        <w:rPr>
          <w:sz w:val="28"/>
          <w:szCs w:val="28"/>
        </w:rPr>
        <w:t>Два подхода к оценке персонала. // Управление персоналом. 1999, №4.</w:t>
      </w:r>
    </w:p>
    <w:p w:rsidR="004C1726" w:rsidRPr="00E570FD" w:rsidRDefault="004C1726" w:rsidP="00D47885">
      <w:pPr>
        <w:pStyle w:val="a5"/>
        <w:numPr>
          <w:ilvl w:val="0"/>
          <w:numId w:val="8"/>
        </w:numPr>
        <w:jc w:val="both"/>
        <w:rPr>
          <w:sz w:val="28"/>
          <w:szCs w:val="28"/>
        </w:rPr>
      </w:pPr>
      <w:r w:rsidRPr="00E570FD">
        <w:rPr>
          <w:sz w:val="28"/>
          <w:szCs w:val="28"/>
        </w:rPr>
        <w:t>Дятлов В.А., Кибанов А.Я., Пихало В.Т. Управление персоналом. М.: ПРИОР, 1998.</w:t>
      </w:r>
    </w:p>
    <w:p w:rsidR="004C1726" w:rsidRPr="00E570FD" w:rsidRDefault="004C1726" w:rsidP="00D47885">
      <w:pPr>
        <w:pStyle w:val="a5"/>
        <w:numPr>
          <w:ilvl w:val="0"/>
          <w:numId w:val="8"/>
        </w:numPr>
        <w:jc w:val="both"/>
        <w:rPr>
          <w:sz w:val="28"/>
          <w:szCs w:val="28"/>
        </w:rPr>
      </w:pPr>
      <w:r w:rsidRPr="00E570FD">
        <w:rPr>
          <w:sz w:val="28"/>
          <w:szCs w:val="28"/>
        </w:rPr>
        <w:t>Как оценить специалиста? // Управление персоналом. 1998, №9.</w:t>
      </w:r>
    </w:p>
    <w:p w:rsidR="004C1726" w:rsidRPr="00E570FD" w:rsidRDefault="004C1726" w:rsidP="00D47885">
      <w:pPr>
        <w:pStyle w:val="a5"/>
        <w:numPr>
          <w:ilvl w:val="0"/>
          <w:numId w:val="8"/>
        </w:numPr>
        <w:jc w:val="both"/>
        <w:rPr>
          <w:sz w:val="28"/>
          <w:szCs w:val="28"/>
        </w:rPr>
      </w:pPr>
      <w:r w:rsidRPr="00E570FD">
        <w:rPr>
          <w:sz w:val="28"/>
          <w:szCs w:val="28"/>
        </w:rPr>
        <w:t>Мескон М.Х., Альберт М., Хедоури Ф. Основы менеджмента. Пер. с англ. М.: Дело,1992.</w:t>
      </w:r>
    </w:p>
    <w:p w:rsidR="004C1726" w:rsidRPr="00E570FD" w:rsidRDefault="004C1726" w:rsidP="00D47885">
      <w:pPr>
        <w:pStyle w:val="a5"/>
        <w:numPr>
          <w:ilvl w:val="0"/>
          <w:numId w:val="8"/>
        </w:numPr>
        <w:jc w:val="both"/>
        <w:rPr>
          <w:sz w:val="28"/>
          <w:szCs w:val="28"/>
        </w:rPr>
      </w:pPr>
      <w:r w:rsidRPr="00E570FD">
        <w:rPr>
          <w:sz w:val="28"/>
          <w:szCs w:val="28"/>
        </w:rPr>
        <w:t>Управление персоналом организации. Учебник / Под ред. Кибанова А.Я. М.: ИНФРА-М, 1997.</w:t>
      </w:r>
    </w:p>
    <w:p w:rsidR="004C1726" w:rsidRPr="00E570FD" w:rsidRDefault="004C1726" w:rsidP="00D47885">
      <w:pPr>
        <w:pStyle w:val="a5"/>
        <w:numPr>
          <w:ilvl w:val="0"/>
          <w:numId w:val="8"/>
        </w:numPr>
        <w:jc w:val="both"/>
        <w:rPr>
          <w:sz w:val="28"/>
          <w:szCs w:val="28"/>
        </w:rPr>
      </w:pPr>
      <w:r w:rsidRPr="00E570FD">
        <w:rPr>
          <w:sz w:val="28"/>
          <w:szCs w:val="28"/>
        </w:rPr>
        <w:t>В.И.Шкатулла Настольная книга менеджера по кадрам. М.: Изд. группа Норма-ИНФРА-М, 1998</w:t>
      </w:r>
    </w:p>
    <w:p w:rsidR="004C1726" w:rsidRPr="00E570FD" w:rsidRDefault="004C1726" w:rsidP="00D47885">
      <w:pPr>
        <w:pStyle w:val="a5"/>
        <w:numPr>
          <w:ilvl w:val="0"/>
          <w:numId w:val="8"/>
        </w:numPr>
        <w:jc w:val="both"/>
        <w:rPr>
          <w:sz w:val="28"/>
          <w:szCs w:val="28"/>
        </w:rPr>
      </w:pPr>
      <w:r w:rsidRPr="00E570FD">
        <w:rPr>
          <w:sz w:val="28"/>
          <w:szCs w:val="28"/>
        </w:rPr>
        <w:t xml:space="preserve"> Управление персоналом. Учебно-практическое пособие для вузов/ Под ред. Кибанова А.Я., М.,1999</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b/>
          <w:bCs/>
          <w:sz w:val="28"/>
          <w:szCs w:val="28"/>
          <w:lang w:eastAsia="ru-RU"/>
        </w:rPr>
        <w:t xml:space="preserve"> </w:t>
      </w:r>
      <w:r w:rsidRPr="00E570FD">
        <w:rPr>
          <w:rFonts w:ascii="Times New Roman" w:hAnsi="Times New Roman"/>
          <w:sz w:val="28"/>
          <w:szCs w:val="28"/>
          <w:lang w:eastAsia="ru-RU"/>
        </w:rPr>
        <w:t xml:space="preserve">Альгин А.П. Управление в ситуации риска: учебное пособие. - Тверь, 2000. </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Волгин А.П. и др. Управление персоналом в условиях рыночной экономики. - М.: НОРМА-М, 2004.</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Гончаров В.В. В поисках совершенства управления: Руководство для высшего управленческого персонала. В 2-х т. - 5-е изд., доп. - М.: МНИИПУ, 2003.</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Иванцевич Дж.М., Лобанов А.А. Человеческие ресурсы управления. -- М.: Деловая литература, 2003.</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Одегов Ю.Г., Журавлев П.В. Управление персоналом. - М.: Амалфея, 1999. </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Поляков В.А. Работа с персоналом. - СПб., 2004. </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Самыгин С.И., Столяренко Л.Д. Менеджмент персонала. - Ростов-на-Дону: Изд-во «Феникс», 2002.</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Управление персоналом. Под ред. Т.Ю. Базарова, Б.Л. Еремина. - М.: ЮНИТИ, 2003. </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Савельева Т.О. Управление персоналом в современных организациях // Экономист. 2004. № 9.</w:t>
      </w:r>
    </w:p>
    <w:p w:rsidR="004C1726" w:rsidRPr="00E570FD" w:rsidRDefault="004C1726" w:rsidP="00D47885">
      <w:pPr>
        <w:pStyle w:val="12"/>
        <w:numPr>
          <w:ilvl w:val="0"/>
          <w:numId w:val="8"/>
        </w:numPr>
        <w:spacing w:before="100" w:beforeAutospacing="1" w:after="100" w:afterAutospacing="1" w:line="240" w:lineRule="auto"/>
        <w:ind w:left="0"/>
        <w:rPr>
          <w:rFonts w:ascii="Times New Roman" w:hAnsi="Times New Roman"/>
          <w:sz w:val="28"/>
          <w:szCs w:val="28"/>
          <w:lang w:eastAsia="ru-RU"/>
        </w:rPr>
      </w:pPr>
      <w:r w:rsidRPr="00E570FD">
        <w:rPr>
          <w:rFonts w:ascii="Times New Roman" w:hAnsi="Times New Roman"/>
          <w:sz w:val="28"/>
          <w:szCs w:val="28"/>
          <w:lang w:eastAsia="ru-RU"/>
        </w:rPr>
        <w:t xml:space="preserve"> Фалмер Р.М. Энциклопедия современного управления. - М.: VSP, 2003.</w:t>
      </w:r>
    </w:p>
    <w:p w:rsidR="004C1726" w:rsidRDefault="004C1726" w:rsidP="00D47885">
      <w:pPr>
        <w:pStyle w:val="12"/>
        <w:numPr>
          <w:ilvl w:val="0"/>
          <w:numId w:val="8"/>
        </w:numPr>
        <w:spacing w:before="100" w:beforeAutospacing="1" w:after="100" w:afterAutospacing="1" w:line="240" w:lineRule="auto"/>
        <w:ind w:left="0"/>
      </w:pPr>
      <w:r w:rsidRPr="00E570FD">
        <w:rPr>
          <w:rFonts w:ascii="Times New Roman" w:hAnsi="Times New Roman"/>
          <w:sz w:val="28"/>
          <w:szCs w:val="28"/>
          <w:lang w:eastAsia="ru-RU"/>
        </w:rPr>
        <w:t xml:space="preserve"> Холдинг X., Кокавеч И. Оценка профессиональной деятельности // Иностранная психология. Т. 3. № 5. 1995.</w:t>
      </w:r>
      <w:r>
        <w:br w:type="page"/>
      </w:r>
    </w:p>
    <w:p w:rsidR="004C1726" w:rsidRDefault="004C1726" w:rsidP="00D47885">
      <w:pPr>
        <w:jc w:val="center"/>
        <w:rPr>
          <w:b/>
          <w:sz w:val="32"/>
          <w:szCs w:val="32"/>
        </w:rPr>
      </w:pPr>
      <w:r w:rsidRPr="00A62388">
        <w:rPr>
          <w:b/>
          <w:sz w:val="32"/>
          <w:szCs w:val="32"/>
        </w:rPr>
        <w:t>Приложения</w:t>
      </w:r>
    </w:p>
    <w:p w:rsidR="004C1726" w:rsidRPr="00A62388" w:rsidRDefault="004C1726" w:rsidP="00D47885">
      <w:pPr>
        <w:jc w:val="center"/>
        <w:rPr>
          <w:b/>
          <w:sz w:val="32"/>
          <w:szCs w:val="32"/>
        </w:rPr>
      </w:pPr>
    </w:p>
    <w:p w:rsidR="004C1726" w:rsidRDefault="004C1726" w:rsidP="00D47885">
      <w:pPr>
        <w:jc w:val="center"/>
      </w:pPr>
      <w:r w:rsidRPr="00C63B4F">
        <w:rPr>
          <w:b/>
          <w:bCs/>
          <w:i/>
          <w:iCs/>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080"/>
        <w:gridCol w:w="992"/>
      </w:tblGrid>
      <w:tr w:rsidR="004C1726" w:rsidTr="00F45F34">
        <w:tc>
          <w:tcPr>
            <w:tcW w:w="567" w:type="dxa"/>
          </w:tcPr>
          <w:p w:rsidR="004C1726" w:rsidRDefault="004C1726" w:rsidP="00F45F34">
            <w:pPr>
              <w:pStyle w:val="a7"/>
              <w:spacing w:line="240" w:lineRule="auto"/>
              <w:jc w:val="center"/>
              <w:rPr>
                <w:b/>
                <w:bCs/>
                <w:sz w:val="24"/>
                <w:szCs w:val="24"/>
              </w:rPr>
            </w:pPr>
            <w:r>
              <w:rPr>
                <w:b/>
                <w:bCs/>
                <w:sz w:val="24"/>
                <w:szCs w:val="24"/>
              </w:rPr>
              <w:t>№ п/п</w:t>
            </w:r>
          </w:p>
        </w:tc>
        <w:tc>
          <w:tcPr>
            <w:tcW w:w="8080" w:type="dxa"/>
          </w:tcPr>
          <w:p w:rsidR="004C1726" w:rsidRDefault="004C1726" w:rsidP="00F45F34">
            <w:pPr>
              <w:pStyle w:val="a7"/>
              <w:spacing w:line="240" w:lineRule="auto"/>
              <w:jc w:val="center"/>
              <w:rPr>
                <w:b/>
                <w:bCs/>
                <w:sz w:val="24"/>
                <w:szCs w:val="24"/>
              </w:rPr>
            </w:pPr>
            <w:r>
              <w:rPr>
                <w:b/>
                <w:bCs/>
                <w:sz w:val="24"/>
                <w:szCs w:val="24"/>
              </w:rPr>
              <w:t>Показатель</w:t>
            </w:r>
          </w:p>
          <w:p w:rsidR="004C1726" w:rsidRDefault="004C1726" w:rsidP="00F45F34">
            <w:pPr>
              <w:pStyle w:val="a7"/>
              <w:spacing w:line="240" w:lineRule="auto"/>
              <w:jc w:val="center"/>
              <w:rPr>
                <w:b/>
                <w:bCs/>
                <w:sz w:val="24"/>
                <w:szCs w:val="24"/>
              </w:rPr>
            </w:pPr>
          </w:p>
        </w:tc>
        <w:tc>
          <w:tcPr>
            <w:tcW w:w="992" w:type="dxa"/>
          </w:tcPr>
          <w:p w:rsidR="004C1726" w:rsidRDefault="004C1726" w:rsidP="00F45F34">
            <w:pPr>
              <w:pStyle w:val="a7"/>
              <w:spacing w:line="240" w:lineRule="auto"/>
              <w:jc w:val="center"/>
              <w:rPr>
                <w:b/>
                <w:bCs/>
                <w:sz w:val="24"/>
                <w:szCs w:val="24"/>
              </w:rPr>
            </w:pPr>
            <w:r>
              <w:rPr>
                <w:b/>
                <w:bCs/>
                <w:sz w:val="24"/>
                <w:szCs w:val="24"/>
              </w:rPr>
              <w:t>Баллы</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1</w:t>
            </w:r>
          </w:p>
        </w:tc>
        <w:tc>
          <w:tcPr>
            <w:tcW w:w="8080" w:type="dxa"/>
          </w:tcPr>
          <w:p w:rsidR="004C1726" w:rsidRDefault="004C1726" w:rsidP="00F45F34">
            <w:pPr>
              <w:widowControl/>
              <w:spacing w:after="120"/>
              <w:ind w:firstLine="0"/>
              <w:rPr>
                <w:sz w:val="24"/>
                <w:szCs w:val="24"/>
              </w:rPr>
            </w:pPr>
            <w:r>
              <w:rPr>
                <w:sz w:val="24"/>
                <w:szCs w:val="24"/>
              </w:rPr>
              <w:t>Способность к выработке и внедрению оригинальных решений</w:t>
            </w:r>
          </w:p>
        </w:tc>
        <w:tc>
          <w:tcPr>
            <w:tcW w:w="992" w:type="dxa"/>
          </w:tcPr>
          <w:p w:rsidR="004C1726" w:rsidRDefault="004C1726" w:rsidP="00F45F34">
            <w:pPr>
              <w:widowControl/>
              <w:spacing w:after="120"/>
              <w:ind w:firstLine="0"/>
              <w:jc w:val="center"/>
              <w:rPr>
                <w:b/>
                <w:bCs/>
                <w:sz w:val="24"/>
                <w:szCs w:val="24"/>
              </w:rPr>
            </w:pPr>
            <w:r>
              <w:rPr>
                <w:b/>
                <w:bCs/>
                <w:sz w:val="24"/>
                <w:szCs w:val="24"/>
              </w:rPr>
              <w:t>10</w:t>
            </w:r>
          </w:p>
        </w:tc>
      </w:tr>
      <w:tr w:rsidR="004C1726" w:rsidTr="00F45F34">
        <w:trPr>
          <w:trHeight w:val="415"/>
        </w:trPr>
        <w:tc>
          <w:tcPr>
            <w:tcW w:w="567" w:type="dxa"/>
          </w:tcPr>
          <w:p w:rsidR="004C1726" w:rsidRDefault="004C1726" w:rsidP="00F45F34">
            <w:pPr>
              <w:widowControl/>
              <w:spacing w:after="120"/>
              <w:ind w:firstLine="0"/>
              <w:jc w:val="center"/>
              <w:rPr>
                <w:b/>
                <w:bCs/>
                <w:sz w:val="24"/>
                <w:szCs w:val="24"/>
              </w:rPr>
            </w:pPr>
            <w:r>
              <w:rPr>
                <w:b/>
                <w:bCs/>
                <w:sz w:val="24"/>
                <w:szCs w:val="24"/>
              </w:rPr>
              <w:t>2</w:t>
            </w:r>
          </w:p>
        </w:tc>
        <w:tc>
          <w:tcPr>
            <w:tcW w:w="8080" w:type="dxa"/>
          </w:tcPr>
          <w:p w:rsidR="004C1726" w:rsidRDefault="004C1726" w:rsidP="00F45F34">
            <w:pPr>
              <w:widowControl/>
              <w:spacing w:after="120"/>
              <w:ind w:firstLine="0"/>
              <w:rPr>
                <w:sz w:val="24"/>
                <w:szCs w:val="24"/>
              </w:rPr>
            </w:pPr>
            <w:r>
              <w:rPr>
                <w:sz w:val="24"/>
                <w:szCs w:val="24"/>
              </w:rPr>
              <w:t>Умение создавать в коллективе нормальный психологический климат</w:t>
            </w:r>
          </w:p>
        </w:tc>
        <w:tc>
          <w:tcPr>
            <w:tcW w:w="992" w:type="dxa"/>
          </w:tcPr>
          <w:p w:rsidR="004C1726" w:rsidRDefault="004C1726" w:rsidP="00F45F34">
            <w:pPr>
              <w:widowControl/>
              <w:spacing w:after="120"/>
              <w:ind w:firstLine="0"/>
              <w:jc w:val="center"/>
              <w:rPr>
                <w:b/>
                <w:bCs/>
                <w:sz w:val="24"/>
                <w:szCs w:val="24"/>
              </w:rPr>
            </w:pPr>
            <w:r>
              <w:rPr>
                <w:b/>
                <w:bCs/>
                <w:sz w:val="24"/>
                <w:szCs w:val="24"/>
              </w:rPr>
              <w:t>9</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3</w:t>
            </w:r>
          </w:p>
        </w:tc>
        <w:tc>
          <w:tcPr>
            <w:tcW w:w="8080" w:type="dxa"/>
          </w:tcPr>
          <w:p w:rsidR="004C1726" w:rsidRDefault="004C1726" w:rsidP="00F45F34">
            <w:pPr>
              <w:widowControl/>
              <w:spacing w:after="120"/>
              <w:ind w:firstLine="0"/>
              <w:rPr>
                <w:sz w:val="24"/>
                <w:szCs w:val="24"/>
              </w:rPr>
            </w:pPr>
            <w:r>
              <w:rPr>
                <w:sz w:val="24"/>
                <w:szCs w:val="24"/>
              </w:rPr>
              <w:t>Способность оперативно оценивать ситуацию и принимать удачные решения</w:t>
            </w:r>
          </w:p>
        </w:tc>
        <w:tc>
          <w:tcPr>
            <w:tcW w:w="992" w:type="dxa"/>
          </w:tcPr>
          <w:p w:rsidR="004C1726" w:rsidRDefault="004C1726" w:rsidP="00F45F34">
            <w:pPr>
              <w:widowControl/>
              <w:spacing w:after="120"/>
              <w:ind w:firstLine="0"/>
              <w:jc w:val="center"/>
              <w:rPr>
                <w:b/>
                <w:bCs/>
                <w:sz w:val="24"/>
                <w:szCs w:val="24"/>
              </w:rPr>
            </w:pPr>
            <w:r>
              <w:rPr>
                <w:b/>
                <w:bCs/>
                <w:sz w:val="24"/>
                <w:szCs w:val="24"/>
              </w:rPr>
              <w:t>8</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4</w:t>
            </w:r>
          </w:p>
        </w:tc>
        <w:tc>
          <w:tcPr>
            <w:tcW w:w="8080" w:type="dxa"/>
          </w:tcPr>
          <w:p w:rsidR="004C1726" w:rsidRDefault="004C1726" w:rsidP="00F45F34">
            <w:pPr>
              <w:widowControl/>
              <w:spacing w:after="120"/>
              <w:ind w:firstLine="0"/>
              <w:rPr>
                <w:sz w:val="24"/>
                <w:szCs w:val="24"/>
              </w:rPr>
            </w:pPr>
            <w:r>
              <w:rPr>
                <w:sz w:val="24"/>
                <w:szCs w:val="24"/>
              </w:rPr>
              <w:t>Стремление к профессиональному росту и постоянному повышению квалификации</w:t>
            </w:r>
          </w:p>
        </w:tc>
        <w:tc>
          <w:tcPr>
            <w:tcW w:w="992" w:type="dxa"/>
          </w:tcPr>
          <w:p w:rsidR="004C1726" w:rsidRDefault="004C1726" w:rsidP="00F45F34">
            <w:pPr>
              <w:widowControl/>
              <w:spacing w:after="120"/>
              <w:ind w:firstLine="0"/>
              <w:jc w:val="center"/>
              <w:rPr>
                <w:b/>
                <w:bCs/>
                <w:sz w:val="24"/>
                <w:szCs w:val="24"/>
              </w:rPr>
            </w:pPr>
            <w:r>
              <w:rPr>
                <w:b/>
                <w:bCs/>
                <w:sz w:val="24"/>
                <w:szCs w:val="24"/>
              </w:rPr>
              <w:t>7</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5</w:t>
            </w:r>
          </w:p>
        </w:tc>
        <w:tc>
          <w:tcPr>
            <w:tcW w:w="8080" w:type="dxa"/>
          </w:tcPr>
          <w:p w:rsidR="004C1726" w:rsidRDefault="004C1726" w:rsidP="00F45F34">
            <w:pPr>
              <w:pStyle w:val="5"/>
              <w:rPr>
                <w:sz w:val="24"/>
                <w:szCs w:val="24"/>
              </w:rPr>
            </w:pPr>
            <w:r>
              <w:rPr>
                <w:sz w:val="24"/>
                <w:szCs w:val="24"/>
              </w:rPr>
              <w:t>Дисциплинированность и организованность</w:t>
            </w:r>
          </w:p>
        </w:tc>
        <w:tc>
          <w:tcPr>
            <w:tcW w:w="992" w:type="dxa"/>
          </w:tcPr>
          <w:p w:rsidR="004C1726" w:rsidRDefault="004C1726" w:rsidP="00F45F34">
            <w:pPr>
              <w:widowControl/>
              <w:spacing w:after="120"/>
              <w:ind w:firstLine="0"/>
              <w:jc w:val="center"/>
              <w:rPr>
                <w:b/>
                <w:bCs/>
                <w:sz w:val="24"/>
                <w:szCs w:val="24"/>
              </w:rPr>
            </w:pPr>
            <w:r>
              <w:rPr>
                <w:b/>
                <w:bCs/>
                <w:sz w:val="24"/>
                <w:szCs w:val="24"/>
              </w:rPr>
              <w:t>6</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6</w:t>
            </w:r>
          </w:p>
        </w:tc>
        <w:tc>
          <w:tcPr>
            <w:tcW w:w="8080" w:type="dxa"/>
          </w:tcPr>
          <w:p w:rsidR="004C1726" w:rsidRDefault="004C1726" w:rsidP="00F45F34">
            <w:pPr>
              <w:widowControl/>
              <w:spacing w:after="120"/>
              <w:ind w:firstLine="0"/>
              <w:rPr>
                <w:sz w:val="24"/>
                <w:szCs w:val="24"/>
              </w:rPr>
            </w:pPr>
            <w:r>
              <w:rPr>
                <w:sz w:val="24"/>
                <w:szCs w:val="24"/>
              </w:rPr>
              <w:t>Инициативность</w:t>
            </w:r>
          </w:p>
        </w:tc>
        <w:tc>
          <w:tcPr>
            <w:tcW w:w="992" w:type="dxa"/>
          </w:tcPr>
          <w:p w:rsidR="004C1726" w:rsidRDefault="004C1726" w:rsidP="00F45F34">
            <w:pPr>
              <w:widowControl/>
              <w:spacing w:after="120"/>
              <w:ind w:firstLine="0"/>
              <w:jc w:val="center"/>
              <w:rPr>
                <w:b/>
                <w:bCs/>
                <w:sz w:val="24"/>
                <w:szCs w:val="24"/>
              </w:rPr>
            </w:pPr>
            <w:r>
              <w:rPr>
                <w:b/>
                <w:bCs/>
                <w:sz w:val="24"/>
                <w:szCs w:val="24"/>
              </w:rPr>
              <w:t>5</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7</w:t>
            </w:r>
          </w:p>
        </w:tc>
        <w:tc>
          <w:tcPr>
            <w:tcW w:w="8080" w:type="dxa"/>
          </w:tcPr>
          <w:p w:rsidR="004C1726" w:rsidRDefault="004C1726" w:rsidP="00F45F34">
            <w:pPr>
              <w:widowControl/>
              <w:spacing w:after="120"/>
              <w:ind w:firstLine="0"/>
              <w:rPr>
                <w:sz w:val="24"/>
                <w:szCs w:val="24"/>
              </w:rPr>
            </w:pPr>
            <w:r>
              <w:rPr>
                <w:sz w:val="24"/>
                <w:szCs w:val="24"/>
              </w:rPr>
              <w:t>Умение добиваться согласия в решениях и действиях людей</w:t>
            </w:r>
          </w:p>
        </w:tc>
        <w:tc>
          <w:tcPr>
            <w:tcW w:w="992" w:type="dxa"/>
          </w:tcPr>
          <w:p w:rsidR="004C1726" w:rsidRDefault="004C1726" w:rsidP="00F45F34">
            <w:pPr>
              <w:widowControl/>
              <w:spacing w:after="120"/>
              <w:ind w:firstLine="0"/>
              <w:jc w:val="center"/>
              <w:rPr>
                <w:b/>
                <w:bCs/>
                <w:sz w:val="24"/>
                <w:szCs w:val="24"/>
              </w:rPr>
            </w:pPr>
            <w:r>
              <w:rPr>
                <w:b/>
                <w:bCs/>
                <w:sz w:val="24"/>
                <w:szCs w:val="24"/>
              </w:rPr>
              <w:t>4</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8</w:t>
            </w:r>
          </w:p>
        </w:tc>
        <w:tc>
          <w:tcPr>
            <w:tcW w:w="8080" w:type="dxa"/>
          </w:tcPr>
          <w:p w:rsidR="004C1726" w:rsidRDefault="004C1726" w:rsidP="00F45F34">
            <w:pPr>
              <w:widowControl/>
              <w:spacing w:after="120"/>
              <w:ind w:firstLine="0"/>
              <w:rPr>
                <w:sz w:val="24"/>
                <w:szCs w:val="24"/>
              </w:rPr>
            </w:pPr>
            <w:r>
              <w:rPr>
                <w:sz w:val="24"/>
                <w:szCs w:val="24"/>
              </w:rPr>
              <w:t>Способность с энтузиазмом и увлечением относиться к делу</w:t>
            </w:r>
          </w:p>
        </w:tc>
        <w:tc>
          <w:tcPr>
            <w:tcW w:w="992" w:type="dxa"/>
          </w:tcPr>
          <w:p w:rsidR="004C1726" w:rsidRDefault="004C1726" w:rsidP="00F45F34">
            <w:pPr>
              <w:widowControl/>
              <w:spacing w:after="120"/>
              <w:ind w:firstLine="0"/>
              <w:jc w:val="center"/>
              <w:rPr>
                <w:b/>
                <w:bCs/>
                <w:sz w:val="24"/>
                <w:szCs w:val="24"/>
              </w:rPr>
            </w:pPr>
            <w:r>
              <w:rPr>
                <w:b/>
                <w:bCs/>
                <w:sz w:val="24"/>
                <w:szCs w:val="24"/>
              </w:rPr>
              <w:t>3</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9</w:t>
            </w:r>
          </w:p>
        </w:tc>
        <w:tc>
          <w:tcPr>
            <w:tcW w:w="8080" w:type="dxa"/>
          </w:tcPr>
          <w:p w:rsidR="004C1726" w:rsidRDefault="004C1726" w:rsidP="00F45F34">
            <w:pPr>
              <w:widowControl/>
              <w:spacing w:after="120"/>
              <w:ind w:firstLine="0"/>
              <w:rPr>
                <w:sz w:val="24"/>
                <w:szCs w:val="24"/>
              </w:rPr>
            </w:pPr>
            <w:r>
              <w:rPr>
                <w:sz w:val="24"/>
                <w:szCs w:val="24"/>
              </w:rPr>
              <w:t>Коммуникабельность</w:t>
            </w:r>
          </w:p>
        </w:tc>
        <w:tc>
          <w:tcPr>
            <w:tcW w:w="992" w:type="dxa"/>
          </w:tcPr>
          <w:p w:rsidR="004C1726" w:rsidRDefault="004C1726" w:rsidP="00F45F34">
            <w:pPr>
              <w:widowControl/>
              <w:spacing w:after="120"/>
              <w:ind w:firstLine="0"/>
              <w:jc w:val="center"/>
              <w:rPr>
                <w:b/>
                <w:bCs/>
                <w:sz w:val="24"/>
                <w:szCs w:val="24"/>
              </w:rPr>
            </w:pPr>
            <w:r>
              <w:rPr>
                <w:b/>
                <w:bCs/>
                <w:sz w:val="24"/>
                <w:szCs w:val="24"/>
              </w:rPr>
              <w:t>2</w:t>
            </w:r>
          </w:p>
        </w:tc>
      </w:tr>
      <w:tr w:rsidR="004C1726" w:rsidTr="00F45F34">
        <w:tc>
          <w:tcPr>
            <w:tcW w:w="567" w:type="dxa"/>
          </w:tcPr>
          <w:p w:rsidR="004C1726" w:rsidRDefault="004C1726" w:rsidP="00F45F34">
            <w:pPr>
              <w:widowControl/>
              <w:spacing w:after="120"/>
              <w:ind w:firstLine="0"/>
              <w:jc w:val="center"/>
              <w:rPr>
                <w:b/>
                <w:bCs/>
                <w:sz w:val="24"/>
                <w:szCs w:val="24"/>
              </w:rPr>
            </w:pPr>
            <w:r>
              <w:rPr>
                <w:b/>
                <w:bCs/>
                <w:sz w:val="24"/>
                <w:szCs w:val="24"/>
              </w:rPr>
              <w:t>10</w:t>
            </w:r>
          </w:p>
        </w:tc>
        <w:tc>
          <w:tcPr>
            <w:tcW w:w="8080" w:type="dxa"/>
          </w:tcPr>
          <w:p w:rsidR="004C1726" w:rsidRDefault="004C1726" w:rsidP="00F45F34">
            <w:pPr>
              <w:widowControl/>
              <w:spacing w:after="120"/>
              <w:ind w:firstLine="0"/>
              <w:rPr>
                <w:sz w:val="24"/>
                <w:szCs w:val="24"/>
              </w:rPr>
            </w:pPr>
            <w:r>
              <w:rPr>
                <w:sz w:val="24"/>
                <w:szCs w:val="24"/>
              </w:rPr>
              <w:t>Способность проявлять интерес к смежным специальностям</w:t>
            </w:r>
          </w:p>
        </w:tc>
        <w:tc>
          <w:tcPr>
            <w:tcW w:w="992" w:type="dxa"/>
          </w:tcPr>
          <w:p w:rsidR="004C1726" w:rsidRDefault="004C1726" w:rsidP="00F45F34">
            <w:pPr>
              <w:widowControl/>
              <w:spacing w:after="120"/>
              <w:ind w:firstLine="0"/>
              <w:jc w:val="center"/>
              <w:rPr>
                <w:b/>
                <w:bCs/>
                <w:sz w:val="24"/>
                <w:szCs w:val="24"/>
              </w:rPr>
            </w:pPr>
            <w:r>
              <w:rPr>
                <w:b/>
                <w:bCs/>
                <w:sz w:val="24"/>
                <w:szCs w:val="24"/>
              </w:rPr>
              <w:t>1</w:t>
            </w:r>
          </w:p>
        </w:tc>
      </w:tr>
    </w:tbl>
    <w:p w:rsidR="004C1726" w:rsidRDefault="004C1726" w:rsidP="00D47885">
      <w:pPr>
        <w:jc w:val="center"/>
      </w:pPr>
    </w:p>
    <w:p w:rsidR="004C1726" w:rsidRDefault="004C1726" w:rsidP="00D47885">
      <w:pPr>
        <w:jc w:val="center"/>
      </w:pPr>
    </w:p>
    <w:p w:rsidR="004C1726" w:rsidRDefault="004C1726" w:rsidP="00D47885">
      <w:pPr>
        <w:rPr>
          <w:sz w:val="28"/>
          <w:szCs w:val="28"/>
        </w:rPr>
      </w:pPr>
      <w:bookmarkStart w:id="283" w:name="_Toc481385662"/>
      <w:bookmarkStart w:id="284" w:name="_Toc481385743"/>
      <w:bookmarkStart w:id="285" w:name="_Toc481387357"/>
      <w:bookmarkStart w:id="286" w:name="_Toc481387595"/>
      <w:bookmarkStart w:id="287" w:name="_Toc481388484"/>
      <w:r>
        <w:rPr>
          <w:sz w:val="28"/>
          <w:szCs w:val="28"/>
        </w:rPr>
        <w:br w:type="page"/>
      </w:r>
    </w:p>
    <w:p w:rsidR="004C1726" w:rsidRDefault="004C1726" w:rsidP="00D47885">
      <w:pPr>
        <w:ind w:firstLine="709"/>
        <w:jc w:val="center"/>
        <w:rPr>
          <w:sz w:val="28"/>
          <w:szCs w:val="28"/>
        </w:rPr>
      </w:pPr>
      <w:r w:rsidRPr="00C63B4F">
        <w:rPr>
          <w:sz w:val="28"/>
          <w:szCs w:val="28"/>
        </w:rPr>
        <w:t>Таблица 2</w:t>
      </w:r>
      <w:bookmarkStart w:id="288" w:name="_Toc480650874"/>
      <w:bookmarkStart w:id="289" w:name="_Toc480651293"/>
      <w:bookmarkStart w:id="290" w:name="_Toc480651411"/>
      <w:bookmarkStart w:id="291" w:name="_Toc480652389"/>
      <w:bookmarkStart w:id="292" w:name="_Toc480680594"/>
      <w:bookmarkStart w:id="293" w:name="_Toc481385033"/>
      <w:bookmarkEnd w:id="283"/>
      <w:bookmarkEnd w:id="284"/>
      <w:bookmarkEnd w:id="285"/>
      <w:bookmarkEnd w:id="286"/>
      <w:bookmarkEnd w:id="287"/>
    </w:p>
    <w:p w:rsidR="004C1726" w:rsidRPr="00C63B4F" w:rsidRDefault="004C1726" w:rsidP="00D47885">
      <w:pPr>
        <w:widowControl/>
        <w:ind w:firstLine="709"/>
        <w:jc w:val="center"/>
        <w:rPr>
          <w:sz w:val="28"/>
          <w:szCs w:val="28"/>
        </w:rPr>
      </w:pPr>
      <w:r w:rsidRPr="00C63B4F">
        <w:rPr>
          <w:b/>
          <w:bCs/>
          <w:sz w:val="28"/>
          <w:szCs w:val="28"/>
          <w:u w:val="single"/>
        </w:rPr>
        <w:t>Оценка признаков, определяющих профессиональные и личные качества</w:t>
      </w:r>
      <w:bookmarkEnd w:id="288"/>
      <w:bookmarkEnd w:id="289"/>
      <w:bookmarkEnd w:id="290"/>
      <w:bookmarkEnd w:id="291"/>
      <w:bookmarkEnd w:id="292"/>
      <w:bookmarkEnd w:id="293"/>
      <w:r>
        <w:rPr>
          <w:b/>
          <w:bCs/>
          <w:sz w:val="28"/>
          <w:szCs w:val="28"/>
          <w:u w:val="single"/>
        </w:rPr>
        <w:t xml:space="preserve"> </w:t>
      </w:r>
      <w:r w:rsidRPr="00C63B4F">
        <w:rPr>
          <w:b/>
          <w:bCs/>
          <w:sz w:val="28"/>
          <w:szCs w:val="28"/>
          <w:u w:val="single"/>
        </w:rPr>
        <w:t>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03"/>
        <w:gridCol w:w="1418"/>
        <w:gridCol w:w="851"/>
        <w:gridCol w:w="851"/>
        <w:gridCol w:w="851"/>
      </w:tblGrid>
      <w:tr w:rsidR="004C1726" w:rsidTr="00F45F34">
        <w:trPr>
          <w:cantSplit/>
        </w:trPr>
        <w:tc>
          <w:tcPr>
            <w:tcW w:w="534" w:type="dxa"/>
            <w:vMerge w:val="restart"/>
          </w:tcPr>
          <w:p w:rsidR="004C1726" w:rsidRDefault="004C1726" w:rsidP="00F45F34">
            <w:pPr>
              <w:widowControl/>
              <w:ind w:firstLine="0"/>
              <w:rPr>
                <w:sz w:val="24"/>
                <w:szCs w:val="24"/>
              </w:rPr>
            </w:pPr>
            <w:r>
              <w:rPr>
                <w:sz w:val="24"/>
                <w:szCs w:val="24"/>
              </w:rPr>
              <w:t>№п/п</w:t>
            </w:r>
          </w:p>
        </w:tc>
        <w:tc>
          <w:tcPr>
            <w:tcW w:w="5103" w:type="dxa"/>
            <w:vMerge w:val="restart"/>
          </w:tcPr>
          <w:p w:rsidR="004C1726" w:rsidRDefault="004C1726" w:rsidP="00F45F34">
            <w:pPr>
              <w:widowControl/>
              <w:ind w:firstLine="0"/>
              <w:jc w:val="center"/>
            </w:pPr>
            <w:r>
              <w:t>Признаки профессиональных и личных качеств</w:t>
            </w:r>
          </w:p>
        </w:tc>
        <w:tc>
          <w:tcPr>
            <w:tcW w:w="1418" w:type="dxa"/>
            <w:vMerge w:val="restart"/>
          </w:tcPr>
          <w:p w:rsidR="004C1726" w:rsidRDefault="004C1726" w:rsidP="00F45F34">
            <w:pPr>
              <w:widowControl/>
              <w:ind w:firstLine="0"/>
            </w:pPr>
            <w:r>
              <w:t>Удельная значимость признака в общей оценке деловых качеств</w:t>
            </w:r>
          </w:p>
        </w:tc>
        <w:tc>
          <w:tcPr>
            <w:tcW w:w="2553" w:type="dxa"/>
            <w:gridSpan w:val="3"/>
          </w:tcPr>
          <w:p w:rsidR="004C1726" w:rsidRDefault="004C1726" w:rsidP="00F45F34">
            <w:pPr>
              <w:widowControl/>
              <w:ind w:firstLine="0"/>
              <w:jc w:val="center"/>
            </w:pPr>
            <w:r>
              <w:t>Оценка признаков с учетом удельной значимости</w:t>
            </w:r>
          </w:p>
        </w:tc>
      </w:tr>
      <w:tr w:rsidR="004C1726" w:rsidTr="00F45F34">
        <w:trPr>
          <w:cantSplit/>
        </w:trPr>
        <w:tc>
          <w:tcPr>
            <w:tcW w:w="534" w:type="dxa"/>
            <w:vMerge/>
          </w:tcPr>
          <w:p w:rsidR="004C1726" w:rsidRDefault="004C1726" w:rsidP="00F45F34">
            <w:pPr>
              <w:widowControl/>
              <w:ind w:firstLine="0"/>
              <w:rPr>
                <w:sz w:val="24"/>
                <w:szCs w:val="24"/>
              </w:rPr>
            </w:pPr>
          </w:p>
        </w:tc>
        <w:tc>
          <w:tcPr>
            <w:tcW w:w="5103" w:type="dxa"/>
            <w:vMerge/>
          </w:tcPr>
          <w:p w:rsidR="004C1726" w:rsidRDefault="004C1726" w:rsidP="00F45F34">
            <w:pPr>
              <w:widowControl/>
              <w:ind w:firstLine="0"/>
              <w:rPr>
                <w:sz w:val="24"/>
                <w:szCs w:val="24"/>
              </w:rPr>
            </w:pPr>
          </w:p>
        </w:tc>
        <w:tc>
          <w:tcPr>
            <w:tcW w:w="1418" w:type="dxa"/>
            <w:vMerge/>
          </w:tcPr>
          <w:p w:rsidR="004C1726" w:rsidRDefault="004C1726" w:rsidP="00F45F34">
            <w:pPr>
              <w:widowControl/>
              <w:ind w:firstLine="0"/>
              <w:rPr>
                <w:sz w:val="24"/>
                <w:szCs w:val="24"/>
              </w:rPr>
            </w:pPr>
          </w:p>
        </w:tc>
        <w:tc>
          <w:tcPr>
            <w:tcW w:w="851" w:type="dxa"/>
          </w:tcPr>
          <w:p w:rsidR="004C1726" w:rsidRDefault="004C1726" w:rsidP="00F45F34">
            <w:pPr>
              <w:widowControl/>
              <w:ind w:firstLine="0"/>
              <w:jc w:val="center"/>
            </w:pPr>
            <w:r>
              <w:t>0,75</w:t>
            </w:r>
          </w:p>
        </w:tc>
        <w:tc>
          <w:tcPr>
            <w:tcW w:w="851" w:type="dxa"/>
          </w:tcPr>
          <w:p w:rsidR="004C1726" w:rsidRDefault="004C1726" w:rsidP="00F45F34">
            <w:pPr>
              <w:widowControl/>
              <w:ind w:firstLine="0"/>
              <w:jc w:val="center"/>
            </w:pPr>
            <w:r>
              <w:t>1,0</w:t>
            </w:r>
          </w:p>
        </w:tc>
        <w:tc>
          <w:tcPr>
            <w:tcW w:w="851" w:type="dxa"/>
          </w:tcPr>
          <w:p w:rsidR="004C1726" w:rsidRDefault="004C1726" w:rsidP="00F45F34">
            <w:pPr>
              <w:widowControl/>
              <w:ind w:firstLine="0"/>
              <w:jc w:val="center"/>
            </w:pPr>
            <w:r>
              <w:t>1,25</w:t>
            </w:r>
          </w:p>
        </w:tc>
      </w:tr>
      <w:tr w:rsidR="004C1726" w:rsidTr="00F45F34">
        <w:tc>
          <w:tcPr>
            <w:tcW w:w="534" w:type="dxa"/>
          </w:tcPr>
          <w:p w:rsidR="004C1726" w:rsidRDefault="004C1726" w:rsidP="00F45F34">
            <w:pPr>
              <w:widowControl/>
              <w:ind w:firstLine="0"/>
              <w:jc w:val="center"/>
              <w:rPr>
                <w:sz w:val="24"/>
                <w:szCs w:val="24"/>
              </w:rPr>
            </w:pPr>
            <w:r>
              <w:rPr>
                <w:sz w:val="24"/>
                <w:szCs w:val="24"/>
              </w:rPr>
              <w:t>1</w:t>
            </w:r>
          </w:p>
        </w:tc>
        <w:tc>
          <w:tcPr>
            <w:tcW w:w="5103" w:type="dxa"/>
          </w:tcPr>
          <w:p w:rsidR="004C1726" w:rsidRDefault="004C1726" w:rsidP="00F45F34">
            <w:pPr>
              <w:widowControl/>
              <w:ind w:firstLine="0"/>
              <w:jc w:val="center"/>
              <w:rPr>
                <w:sz w:val="24"/>
                <w:szCs w:val="24"/>
              </w:rPr>
            </w:pPr>
            <w:r>
              <w:rPr>
                <w:sz w:val="24"/>
                <w:szCs w:val="24"/>
              </w:rPr>
              <w:t>2</w:t>
            </w:r>
          </w:p>
        </w:tc>
        <w:tc>
          <w:tcPr>
            <w:tcW w:w="1418" w:type="dxa"/>
          </w:tcPr>
          <w:p w:rsidR="004C1726" w:rsidRDefault="004C1726" w:rsidP="00F45F34">
            <w:pPr>
              <w:widowControl/>
              <w:ind w:firstLine="0"/>
              <w:jc w:val="center"/>
              <w:rPr>
                <w:sz w:val="24"/>
                <w:szCs w:val="24"/>
              </w:rPr>
            </w:pPr>
            <w:r>
              <w:rPr>
                <w:sz w:val="24"/>
                <w:szCs w:val="24"/>
              </w:rPr>
              <w:t>3</w:t>
            </w:r>
          </w:p>
        </w:tc>
        <w:tc>
          <w:tcPr>
            <w:tcW w:w="851" w:type="dxa"/>
          </w:tcPr>
          <w:p w:rsidR="004C1726" w:rsidRDefault="004C1726" w:rsidP="00F45F34">
            <w:pPr>
              <w:widowControl/>
              <w:ind w:firstLine="0"/>
              <w:jc w:val="center"/>
              <w:rPr>
                <w:sz w:val="24"/>
                <w:szCs w:val="24"/>
              </w:rPr>
            </w:pPr>
            <w:r>
              <w:rPr>
                <w:sz w:val="24"/>
                <w:szCs w:val="24"/>
              </w:rPr>
              <w:t>4</w:t>
            </w:r>
          </w:p>
        </w:tc>
        <w:tc>
          <w:tcPr>
            <w:tcW w:w="851" w:type="dxa"/>
          </w:tcPr>
          <w:p w:rsidR="004C1726" w:rsidRDefault="004C1726" w:rsidP="00F45F34">
            <w:pPr>
              <w:widowControl/>
              <w:ind w:firstLine="0"/>
              <w:jc w:val="center"/>
              <w:rPr>
                <w:sz w:val="24"/>
                <w:szCs w:val="24"/>
              </w:rPr>
            </w:pPr>
            <w:r>
              <w:rPr>
                <w:sz w:val="24"/>
                <w:szCs w:val="24"/>
              </w:rPr>
              <w:t>5</w:t>
            </w:r>
          </w:p>
        </w:tc>
        <w:tc>
          <w:tcPr>
            <w:tcW w:w="851" w:type="dxa"/>
          </w:tcPr>
          <w:p w:rsidR="004C1726" w:rsidRDefault="004C1726" w:rsidP="00F45F34">
            <w:pPr>
              <w:widowControl/>
              <w:ind w:firstLine="0"/>
              <w:jc w:val="center"/>
              <w:rPr>
                <w:sz w:val="24"/>
                <w:szCs w:val="24"/>
              </w:rPr>
            </w:pPr>
            <w:r>
              <w:rPr>
                <w:sz w:val="24"/>
                <w:szCs w:val="24"/>
              </w:rPr>
              <w:t>6</w:t>
            </w:r>
          </w:p>
        </w:tc>
      </w:tr>
      <w:tr w:rsidR="004C1726" w:rsidTr="00F45F34">
        <w:tc>
          <w:tcPr>
            <w:tcW w:w="534" w:type="dxa"/>
          </w:tcPr>
          <w:p w:rsidR="004C1726" w:rsidRDefault="004C1726" w:rsidP="00F45F34">
            <w:pPr>
              <w:widowControl/>
              <w:ind w:firstLine="0"/>
              <w:jc w:val="center"/>
              <w:rPr>
                <w:sz w:val="24"/>
                <w:szCs w:val="24"/>
              </w:rPr>
            </w:pPr>
            <w:r>
              <w:rPr>
                <w:sz w:val="24"/>
                <w:szCs w:val="24"/>
              </w:rPr>
              <w:t>1.</w:t>
            </w:r>
          </w:p>
        </w:tc>
        <w:tc>
          <w:tcPr>
            <w:tcW w:w="5103" w:type="dxa"/>
          </w:tcPr>
          <w:p w:rsidR="004C1726" w:rsidRDefault="004C1726" w:rsidP="00F45F34">
            <w:pPr>
              <w:widowControl/>
              <w:ind w:firstLine="0"/>
              <w:rPr>
                <w:sz w:val="24"/>
                <w:szCs w:val="24"/>
              </w:rPr>
            </w:pPr>
            <w:r>
              <w:rPr>
                <w:sz w:val="24"/>
                <w:szCs w:val="24"/>
              </w:rPr>
              <w:t>Профессиональная компетентность – знание законодательных актов, руководящих и нормативных документов, широта профессионального кругозора</w:t>
            </w:r>
          </w:p>
        </w:tc>
        <w:tc>
          <w:tcPr>
            <w:tcW w:w="1418" w:type="dxa"/>
            <w:vAlign w:val="center"/>
          </w:tcPr>
          <w:p w:rsidR="004C1726" w:rsidRDefault="004C1726" w:rsidP="00F45F34">
            <w:pPr>
              <w:widowControl/>
              <w:ind w:firstLine="0"/>
              <w:jc w:val="center"/>
              <w:rPr>
                <w:sz w:val="24"/>
                <w:szCs w:val="24"/>
              </w:rPr>
            </w:pPr>
            <w:r>
              <w:rPr>
                <w:sz w:val="24"/>
                <w:szCs w:val="24"/>
              </w:rPr>
              <w:t>0,27</w:t>
            </w:r>
          </w:p>
        </w:tc>
        <w:tc>
          <w:tcPr>
            <w:tcW w:w="851" w:type="dxa"/>
            <w:vAlign w:val="center"/>
          </w:tcPr>
          <w:p w:rsidR="004C1726" w:rsidRDefault="004C1726" w:rsidP="00F45F34">
            <w:pPr>
              <w:widowControl/>
              <w:ind w:firstLine="0"/>
              <w:jc w:val="center"/>
              <w:rPr>
                <w:sz w:val="24"/>
                <w:szCs w:val="24"/>
              </w:rPr>
            </w:pPr>
            <w:r>
              <w:rPr>
                <w:sz w:val="24"/>
                <w:szCs w:val="24"/>
              </w:rPr>
              <w:t>0,2</w:t>
            </w:r>
          </w:p>
        </w:tc>
        <w:tc>
          <w:tcPr>
            <w:tcW w:w="851" w:type="dxa"/>
            <w:vAlign w:val="center"/>
          </w:tcPr>
          <w:p w:rsidR="004C1726" w:rsidRDefault="004C1726" w:rsidP="00F45F34">
            <w:pPr>
              <w:widowControl/>
              <w:ind w:firstLine="0"/>
              <w:jc w:val="center"/>
              <w:rPr>
                <w:sz w:val="24"/>
                <w:szCs w:val="24"/>
              </w:rPr>
            </w:pPr>
            <w:r>
              <w:rPr>
                <w:sz w:val="24"/>
                <w:szCs w:val="24"/>
              </w:rPr>
              <w:t>0,27</w:t>
            </w:r>
          </w:p>
        </w:tc>
        <w:tc>
          <w:tcPr>
            <w:tcW w:w="851" w:type="dxa"/>
            <w:vAlign w:val="center"/>
          </w:tcPr>
          <w:p w:rsidR="004C1726" w:rsidRDefault="004C1726" w:rsidP="00F45F34">
            <w:pPr>
              <w:widowControl/>
              <w:ind w:firstLine="0"/>
              <w:jc w:val="center"/>
              <w:rPr>
                <w:sz w:val="24"/>
                <w:szCs w:val="24"/>
              </w:rPr>
            </w:pPr>
            <w:r>
              <w:rPr>
                <w:sz w:val="24"/>
                <w:szCs w:val="24"/>
              </w:rPr>
              <w:t>0,34</w:t>
            </w:r>
          </w:p>
        </w:tc>
      </w:tr>
      <w:tr w:rsidR="004C1726" w:rsidTr="00F45F34">
        <w:tc>
          <w:tcPr>
            <w:tcW w:w="534" w:type="dxa"/>
          </w:tcPr>
          <w:p w:rsidR="004C1726" w:rsidRDefault="004C1726" w:rsidP="00F45F34">
            <w:pPr>
              <w:widowControl/>
              <w:ind w:firstLine="0"/>
              <w:jc w:val="center"/>
              <w:rPr>
                <w:sz w:val="24"/>
                <w:szCs w:val="24"/>
              </w:rPr>
            </w:pPr>
            <w:r>
              <w:rPr>
                <w:sz w:val="24"/>
                <w:szCs w:val="24"/>
              </w:rPr>
              <w:t>2.</w:t>
            </w:r>
          </w:p>
        </w:tc>
        <w:tc>
          <w:tcPr>
            <w:tcW w:w="5103" w:type="dxa"/>
          </w:tcPr>
          <w:p w:rsidR="004C1726" w:rsidRDefault="004C1726" w:rsidP="00F45F34">
            <w:pPr>
              <w:widowControl/>
              <w:ind w:firstLine="0"/>
              <w:rPr>
                <w:sz w:val="24"/>
                <w:szCs w:val="24"/>
              </w:rPr>
            </w:pPr>
            <w:r>
              <w:rPr>
                <w:sz w:val="24"/>
                <w:szCs w:val="24"/>
              </w:rPr>
              <w:t>Способность оперативно и самостоятельно принимать обоснованные решения и отвечать за них, умение быстро и правильно реагировать на возникающие ситуации, аргументировано отстаивать свою точку зрения, оперативно принимать меры, направленные на ликвидацию или предупреждение наметившихся отклонений</w:t>
            </w:r>
          </w:p>
        </w:tc>
        <w:tc>
          <w:tcPr>
            <w:tcW w:w="1418" w:type="dxa"/>
            <w:vAlign w:val="center"/>
          </w:tcPr>
          <w:p w:rsidR="004C1726" w:rsidRDefault="004C1726" w:rsidP="00F45F34">
            <w:pPr>
              <w:widowControl/>
              <w:ind w:firstLine="0"/>
              <w:jc w:val="center"/>
              <w:rPr>
                <w:sz w:val="24"/>
                <w:szCs w:val="24"/>
              </w:rPr>
            </w:pPr>
            <w:r>
              <w:rPr>
                <w:sz w:val="24"/>
                <w:szCs w:val="24"/>
              </w:rPr>
              <w:t>0,23</w:t>
            </w:r>
          </w:p>
        </w:tc>
        <w:tc>
          <w:tcPr>
            <w:tcW w:w="851" w:type="dxa"/>
            <w:vAlign w:val="center"/>
          </w:tcPr>
          <w:p w:rsidR="004C1726" w:rsidRDefault="004C1726" w:rsidP="00F45F34">
            <w:pPr>
              <w:widowControl/>
              <w:ind w:firstLine="0"/>
              <w:jc w:val="center"/>
              <w:rPr>
                <w:sz w:val="24"/>
                <w:szCs w:val="24"/>
              </w:rPr>
            </w:pPr>
            <w:r>
              <w:rPr>
                <w:sz w:val="24"/>
                <w:szCs w:val="24"/>
              </w:rPr>
              <w:t>0,17</w:t>
            </w:r>
          </w:p>
        </w:tc>
        <w:tc>
          <w:tcPr>
            <w:tcW w:w="851" w:type="dxa"/>
            <w:vAlign w:val="center"/>
          </w:tcPr>
          <w:p w:rsidR="004C1726" w:rsidRDefault="004C1726" w:rsidP="00F45F34">
            <w:pPr>
              <w:widowControl/>
              <w:ind w:firstLine="0"/>
              <w:jc w:val="center"/>
              <w:rPr>
                <w:sz w:val="24"/>
                <w:szCs w:val="24"/>
              </w:rPr>
            </w:pPr>
            <w:r>
              <w:rPr>
                <w:sz w:val="24"/>
                <w:szCs w:val="24"/>
              </w:rPr>
              <w:t>0,23</w:t>
            </w:r>
          </w:p>
        </w:tc>
        <w:tc>
          <w:tcPr>
            <w:tcW w:w="851" w:type="dxa"/>
            <w:vAlign w:val="center"/>
          </w:tcPr>
          <w:p w:rsidR="004C1726" w:rsidRDefault="004C1726" w:rsidP="00F45F34">
            <w:pPr>
              <w:widowControl/>
              <w:ind w:firstLine="0"/>
              <w:jc w:val="center"/>
              <w:rPr>
                <w:sz w:val="24"/>
                <w:szCs w:val="24"/>
              </w:rPr>
            </w:pPr>
            <w:r>
              <w:rPr>
                <w:sz w:val="24"/>
                <w:szCs w:val="24"/>
              </w:rPr>
              <w:t>0,29</w:t>
            </w:r>
          </w:p>
        </w:tc>
      </w:tr>
      <w:tr w:rsidR="004C1726" w:rsidTr="00F45F34">
        <w:tc>
          <w:tcPr>
            <w:tcW w:w="534" w:type="dxa"/>
          </w:tcPr>
          <w:p w:rsidR="004C1726" w:rsidRDefault="004C1726" w:rsidP="00F45F34">
            <w:pPr>
              <w:widowControl/>
              <w:ind w:firstLine="0"/>
              <w:jc w:val="center"/>
              <w:rPr>
                <w:sz w:val="24"/>
                <w:szCs w:val="24"/>
              </w:rPr>
            </w:pPr>
            <w:r>
              <w:rPr>
                <w:sz w:val="24"/>
                <w:szCs w:val="24"/>
              </w:rPr>
              <w:t>3.</w:t>
            </w:r>
          </w:p>
        </w:tc>
        <w:tc>
          <w:tcPr>
            <w:tcW w:w="5103" w:type="dxa"/>
          </w:tcPr>
          <w:p w:rsidR="004C1726" w:rsidRDefault="004C1726" w:rsidP="00F45F34">
            <w:pPr>
              <w:widowControl/>
              <w:ind w:firstLine="0"/>
              <w:rPr>
                <w:sz w:val="24"/>
                <w:szCs w:val="24"/>
              </w:rPr>
            </w:pPr>
            <w:r>
              <w:rPr>
                <w:sz w:val="24"/>
                <w:szCs w:val="24"/>
              </w:rPr>
              <w:t>Способность практически организовать работу коллектива и направлять ее на осуществление поставленных задач (умение планировать и распределять работу между подчиненными, координировать и контролировать работу)</w:t>
            </w:r>
          </w:p>
        </w:tc>
        <w:tc>
          <w:tcPr>
            <w:tcW w:w="1418" w:type="dxa"/>
            <w:vAlign w:val="center"/>
          </w:tcPr>
          <w:p w:rsidR="004C1726" w:rsidRDefault="004C1726" w:rsidP="00F45F34">
            <w:pPr>
              <w:widowControl/>
              <w:ind w:firstLine="0"/>
              <w:jc w:val="center"/>
              <w:rPr>
                <w:sz w:val="24"/>
                <w:szCs w:val="24"/>
              </w:rPr>
            </w:pPr>
            <w:r>
              <w:rPr>
                <w:sz w:val="24"/>
                <w:szCs w:val="24"/>
              </w:rPr>
              <w:t>0,13</w:t>
            </w:r>
          </w:p>
        </w:tc>
        <w:tc>
          <w:tcPr>
            <w:tcW w:w="851" w:type="dxa"/>
            <w:vAlign w:val="center"/>
          </w:tcPr>
          <w:p w:rsidR="004C1726" w:rsidRDefault="004C1726" w:rsidP="00F45F34">
            <w:pPr>
              <w:widowControl/>
              <w:ind w:firstLine="0"/>
              <w:jc w:val="center"/>
              <w:rPr>
                <w:sz w:val="24"/>
                <w:szCs w:val="24"/>
              </w:rPr>
            </w:pPr>
            <w:r>
              <w:rPr>
                <w:sz w:val="24"/>
                <w:szCs w:val="24"/>
              </w:rPr>
              <w:t>0,1</w:t>
            </w:r>
          </w:p>
        </w:tc>
        <w:tc>
          <w:tcPr>
            <w:tcW w:w="851" w:type="dxa"/>
            <w:vAlign w:val="center"/>
          </w:tcPr>
          <w:p w:rsidR="004C1726" w:rsidRDefault="004C1726" w:rsidP="00F45F34">
            <w:pPr>
              <w:widowControl/>
              <w:ind w:firstLine="0"/>
              <w:jc w:val="center"/>
              <w:rPr>
                <w:sz w:val="24"/>
                <w:szCs w:val="24"/>
              </w:rPr>
            </w:pPr>
            <w:r>
              <w:rPr>
                <w:sz w:val="24"/>
                <w:szCs w:val="24"/>
              </w:rPr>
              <w:t>0,13</w:t>
            </w:r>
          </w:p>
        </w:tc>
        <w:tc>
          <w:tcPr>
            <w:tcW w:w="851" w:type="dxa"/>
            <w:vAlign w:val="center"/>
          </w:tcPr>
          <w:p w:rsidR="004C1726" w:rsidRDefault="004C1726" w:rsidP="00F45F34">
            <w:pPr>
              <w:widowControl/>
              <w:ind w:firstLine="0"/>
              <w:jc w:val="center"/>
              <w:rPr>
                <w:sz w:val="24"/>
                <w:szCs w:val="24"/>
              </w:rPr>
            </w:pPr>
            <w:r>
              <w:rPr>
                <w:sz w:val="24"/>
                <w:szCs w:val="24"/>
              </w:rPr>
              <w:t>0,16</w:t>
            </w:r>
          </w:p>
        </w:tc>
      </w:tr>
      <w:tr w:rsidR="004C1726" w:rsidTr="00F45F34">
        <w:tc>
          <w:tcPr>
            <w:tcW w:w="534" w:type="dxa"/>
          </w:tcPr>
          <w:p w:rsidR="004C1726" w:rsidRDefault="004C1726" w:rsidP="00F45F34">
            <w:pPr>
              <w:widowControl/>
              <w:ind w:firstLine="0"/>
              <w:jc w:val="center"/>
              <w:rPr>
                <w:sz w:val="24"/>
                <w:szCs w:val="24"/>
              </w:rPr>
            </w:pPr>
            <w:r>
              <w:rPr>
                <w:sz w:val="24"/>
                <w:szCs w:val="24"/>
              </w:rPr>
              <w:t>4.</w:t>
            </w:r>
          </w:p>
        </w:tc>
        <w:tc>
          <w:tcPr>
            <w:tcW w:w="5103" w:type="dxa"/>
          </w:tcPr>
          <w:p w:rsidR="004C1726" w:rsidRDefault="004C1726" w:rsidP="00F45F34">
            <w:pPr>
              <w:widowControl/>
              <w:ind w:firstLine="0"/>
              <w:rPr>
                <w:sz w:val="24"/>
                <w:szCs w:val="24"/>
              </w:rPr>
            </w:pPr>
            <w:r>
              <w:rPr>
                <w:sz w:val="24"/>
                <w:szCs w:val="24"/>
              </w:rPr>
              <w:t>Способность воспитывать у работников чувство ответственности за порученное дело, стимулировать творческую инициативу, направленную на повышение эффективности труда, рост квалификации, освоение новых технологий; умение создать в коллективе благоприятный морально-психологический климат; способность направлять и учить подчиненных, поддерживать дисциплину, проявлять систематическую заботу о них</w:t>
            </w:r>
          </w:p>
        </w:tc>
        <w:tc>
          <w:tcPr>
            <w:tcW w:w="1418" w:type="dxa"/>
            <w:vAlign w:val="center"/>
          </w:tcPr>
          <w:p w:rsidR="004C1726" w:rsidRDefault="004C1726" w:rsidP="00F45F34">
            <w:pPr>
              <w:widowControl/>
              <w:ind w:firstLine="0"/>
              <w:jc w:val="center"/>
              <w:rPr>
                <w:sz w:val="24"/>
                <w:szCs w:val="24"/>
              </w:rPr>
            </w:pPr>
            <w:r>
              <w:rPr>
                <w:sz w:val="24"/>
                <w:szCs w:val="24"/>
              </w:rPr>
              <w:t>0,12</w:t>
            </w:r>
          </w:p>
        </w:tc>
        <w:tc>
          <w:tcPr>
            <w:tcW w:w="851" w:type="dxa"/>
            <w:vAlign w:val="center"/>
          </w:tcPr>
          <w:p w:rsidR="004C1726" w:rsidRDefault="004C1726" w:rsidP="00F45F34">
            <w:pPr>
              <w:widowControl/>
              <w:ind w:firstLine="0"/>
              <w:jc w:val="center"/>
              <w:rPr>
                <w:sz w:val="24"/>
                <w:szCs w:val="24"/>
              </w:rPr>
            </w:pPr>
            <w:r>
              <w:rPr>
                <w:sz w:val="24"/>
                <w:szCs w:val="24"/>
              </w:rPr>
              <w:t>0,09</w:t>
            </w:r>
          </w:p>
        </w:tc>
        <w:tc>
          <w:tcPr>
            <w:tcW w:w="851" w:type="dxa"/>
            <w:vAlign w:val="center"/>
          </w:tcPr>
          <w:p w:rsidR="004C1726" w:rsidRDefault="004C1726" w:rsidP="00F45F34">
            <w:pPr>
              <w:widowControl/>
              <w:ind w:firstLine="0"/>
              <w:jc w:val="center"/>
              <w:rPr>
                <w:sz w:val="24"/>
                <w:szCs w:val="24"/>
              </w:rPr>
            </w:pPr>
            <w:r>
              <w:rPr>
                <w:sz w:val="24"/>
                <w:szCs w:val="24"/>
              </w:rPr>
              <w:t>0,12</w:t>
            </w:r>
          </w:p>
        </w:tc>
        <w:tc>
          <w:tcPr>
            <w:tcW w:w="851" w:type="dxa"/>
            <w:vAlign w:val="center"/>
          </w:tcPr>
          <w:p w:rsidR="004C1726" w:rsidRDefault="004C1726" w:rsidP="00F45F34">
            <w:pPr>
              <w:widowControl/>
              <w:ind w:firstLine="0"/>
              <w:jc w:val="center"/>
              <w:rPr>
                <w:sz w:val="24"/>
                <w:szCs w:val="24"/>
              </w:rPr>
            </w:pPr>
            <w:r>
              <w:rPr>
                <w:sz w:val="24"/>
                <w:szCs w:val="24"/>
              </w:rPr>
              <w:t>0,15</w:t>
            </w:r>
          </w:p>
        </w:tc>
      </w:tr>
      <w:tr w:rsidR="004C1726" w:rsidTr="00F45F34">
        <w:tc>
          <w:tcPr>
            <w:tcW w:w="534" w:type="dxa"/>
          </w:tcPr>
          <w:p w:rsidR="004C1726" w:rsidRDefault="004C1726" w:rsidP="00F45F34">
            <w:pPr>
              <w:widowControl/>
              <w:ind w:firstLine="0"/>
              <w:jc w:val="center"/>
              <w:rPr>
                <w:sz w:val="24"/>
                <w:szCs w:val="24"/>
              </w:rPr>
            </w:pPr>
            <w:r>
              <w:rPr>
                <w:sz w:val="24"/>
                <w:szCs w:val="24"/>
              </w:rPr>
              <w:t>5.</w:t>
            </w:r>
          </w:p>
        </w:tc>
        <w:tc>
          <w:tcPr>
            <w:tcW w:w="5103" w:type="dxa"/>
          </w:tcPr>
          <w:p w:rsidR="004C1726" w:rsidRDefault="004C1726" w:rsidP="00F45F34">
            <w:pPr>
              <w:widowControl/>
              <w:ind w:firstLine="0"/>
              <w:rPr>
                <w:sz w:val="24"/>
                <w:szCs w:val="24"/>
              </w:rPr>
            </w:pPr>
            <w:r>
              <w:rPr>
                <w:sz w:val="24"/>
                <w:szCs w:val="24"/>
              </w:rPr>
              <w:t>Способность работать в экстремальных условиях, выполнять работы, требующие аналитической  оценки в процессе принятия и выработки нестандартных решений</w:t>
            </w:r>
          </w:p>
        </w:tc>
        <w:tc>
          <w:tcPr>
            <w:tcW w:w="1418" w:type="dxa"/>
            <w:vAlign w:val="center"/>
          </w:tcPr>
          <w:p w:rsidR="004C1726" w:rsidRDefault="004C1726" w:rsidP="00F45F34">
            <w:pPr>
              <w:widowControl/>
              <w:ind w:firstLine="0"/>
              <w:jc w:val="center"/>
              <w:rPr>
                <w:sz w:val="24"/>
                <w:szCs w:val="24"/>
              </w:rPr>
            </w:pPr>
            <w:r>
              <w:rPr>
                <w:sz w:val="24"/>
                <w:szCs w:val="24"/>
              </w:rPr>
              <w:t>0,25</w:t>
            </w:r>
          </w:p>
        </w:tc>
        <w:tc>
          <w:tcPr>
            <w:tcW w:w="851" w:type="dxa"/>
            <w:vAlign w:val="center"/>
          </w:tcPr>
          <w:p w:rsidR="004C1726" w:rsidRDefault="004C1726" w:rsidP="00F45F34">
            <w:pPr>
              <w:widowControl/>
              <w:ind w:firstLine="0"/>
              <w:jc w:val="center"/>
              <w:rPr>
                <w:sz w:val="24"/>
                <w:szCs w:val="24"/>
              </w:rPr>
            </w:pPr>
            <w:r>
              <w:rPr>
                <w:sz w:val="24"/>
                <w:szCs w:val="24"/>
              </w:rPr>
              <w:t>0,19</w:t>
            </w:r>
          </w:p>
        </w:tc>
        <w:tc>
          <w:tcPr>
            <w:tcW w:w="851" w:type="dxa"/>
            <w:vAlign w:val="center"/>
          </w:tcPr>
          <w:p w:rsidR="004C1726" w:rsidRDefault="004C1726" w:rsidP="00F45F34">
            <w:pPr>
              <w:widowControl/>
              <w:ind w:firstLine="0"/>
              <w:jc w:val="center"/>
              <w:rPr>
                <w:sz w:val="24"/>
                <w:szCs w:val="24"/>
              </w:rPr>
            </w:pPr>
            <w:r>
              <w:rPr>
                <w:sz w:val="24"/>
                <w:szCs w:val="24"/>
              </w:rPr>
              <w:t>0,25</w:t>
            </w:r>
          </w:p>
        </w:tc>
        <w:tc>
          <w:tcPr>
            <w:tcW w:w="851" w:type="dxa"/>
            <w:vAlign w:val="center"/>
          </w:tcPr>
          <w:p w:rsidR="004C1726" w:rsidRDefault="004C1726" w:rsidP="00F45F34">
            <w:pPr>
              <w:widowControl/>
              <w:ind w:firstLine="0"/>
              <w:jc w:val="center"/>
              <w:rPr>
                <w:sz w:val="24"/>
                <w:szCs w:val="24"/>
              </w:rPr>
            </w:pPr>
            <w:r>
              <w:rPr>
                <w:sz w:val="24"/>
                <w:szCs w:val="24"/>
              </w:rPr>
              <w:t>0,31</w:t>
            </w:r>
          </w:p>
        </w:tc>
      </w:tr>
    </w:tbl>
    <w:p w:rsidR="004C1726" w:rsidRDefault="004C1726" w:rsidP="00D47885">
      <w:pPr>
        <w:jc w:val="center"/>
      </w:pPr>
    </w:p>
    <w:p w:rsidR="004C1726" w:rsidRDefault="004C1726" w:rsidP="00D47885">
      <w:pPr>
        <w:widowControl/>
        <w:spacing w:after="200" w:line="276" w:lineRule="auto"/>
        <w:ind w:firstLine="0"/>
        <w:jc w:val="left"/>
        <w:rPr>
          <w:b/>
          <w:bCs/>
          <w:i/>
          <w:iCs/>
          <w:sz w:val="28"/>
          <w:szCs w:val="28"/>
        </w:rPr>
      </w:pPr>
      <w:bookmarkStart w:id="294" w:name="_Toc481385663"/>
      <w:bookmarkStart w:id="295" w:name="_Toc481385744"/>
      <w:bookmarkStart w:id="296" w:name="_Toc481387358"/>
      <w:bookmarkStart w:id="297" w:name="_Toc481387596"/>
      <w:bookmarkStart w:id="298" w:name="_Toc481388485"/>
      <w:r>
        <w:rPr>
          <w:sz w:val="28"/>
          <w:szCs w:val="28"/>
        </w:rPr>
        <w:br w:type="page"/>
      </w:r>
    </w:p>
    <w:p w:rsidR="004C1726" w:rsidRPr="00C63B4F" w:rsidRDefault="004C1726" w:rsidP="00D47885">
      <w:pPr>
        <w:pStyle w:val="7"/>
        <w:rPr>
          <w:rFonts w:ascii="Times New Roman" w:hAnsi="Times New Roman" w:cs="Times New Roman"/>
          <w:sz w:val="28"/>
          <w:szCs w:val="28"/>
        </w:rPr>
      </w:pPr>
      <w:r w:rsidRPr="00C63B4F">
        <w:rPr>
          <w:rFonts w:ascii="Times New Roman" w:hAnsi="Times New Roman" w:cs="Times New Roman"/>
          <w:sz w:val="28"/>
          <w:szCs w:val="28"/>
        </w:rPr>
        <w:t>Таблица 3</w:t>
      </w:r>
      <w:bookmarkEnd w:id="294"/>
      <w:bookmarkEnd w:id="295"/>
      <w:bookmarkEnd w:id="296"/>
      <w:bookmarkEnd w:id="297"/>
      <w:bookmarkEnd w:id="298"/>
    </w:p>
    <w:p w:rsidR="004C1726" w:rsidRPr="00C63B4F" w:rsidRDefault="004C1726" w:rsidP="00D47885">
      <w:pPr>
        <w:pStyle w:val="110"/>
        <w:spacing w:after="0"/>
        <w:rPr>
          <w:rFonts w:ascii="Times New Roman" w:hAnsi="Times New Roman" w:cs="Times New Roman"/>
          <w:i w:val="0"/>
          <w:iCs w:val="0"/>
          <w:spacing w:val="0"/>
          <w:sz w:val="28"/>
          <w:szCs w:val="28"/>
          <w:u w:val="single"/>
        </w:rPr>
      </w:pPr>
      <w:bookmarkStart w:id="299" w:name="_Toc480650875"/>
      <w:bookmarkStart w:id="300" w:name="_Toc480651294"/>
      <w:bookmarkStart w:id="301" w:name="_Toc480651412"/>
      <w:bookmarkStart w:id="302" w:name="_Toc480652390"/>
      <w:bookmarkStart w:id="303" w:name="_Toc480680595"/>
      <w:bookmarkStart w:id="304" w:name="_Toc481385034"/>
      <w:bookmarkStart w:id="305" w:name="_Toc481385664"/>
      <w:bookmarkStart w:id="306" w:name="_Toc481385745"/>
      <w:bookmarkStart w:id="307" w:name="_Toc481387359"/>
      <w:bookmarkStart w:id="308" w:name="_Toc481388486"/>
      <w:r w:rsidRPr="00C63B4F">
        <w:rPr>
          <w:rFonts w:ascii="Times New Roman" w:hAnsi="Times New Roman" w:cs="Times New Roman"/>
          <w:i w:val="0"/>
          <w:iCs w:val="0"/>
          <w:spacing w:val="0"/>
          <w:sz w:val="28"/>
          <w:szCs w:val="28"/>
          <w:u w:val="single"/>
        </w:rPr>
        <w:t>Оценка признаков, определяющих профессиональные и личные качества</w:t>
      </w:r>
      <w:bookmarkEnd w:id="299"/>
      <w:bookmarkEnd w:id="300"/>
      <w:bookmarkEnd w:id="301"/>
      <w:bookmarkEnd w:id="302"/>
      <w:bookmarkEnd w:id="303"/>
      <w:bookmarkEnd w:id="304"/>
      <w:bookmarkEnd w:id="305"/>
      <w:bookmarkEnd w:id="306"/>
      <w:bookmarkEnd w:id="307"/>
      <w:bookmarkEnd w:id="308"/>
      <w:r w:rsidRPr="00C63B4F">
        <w:rPr>
          <w:rFonts w:ascii="Times New Roman" w:hAnsi="Times New Roman" w:cs="Times New Roman"/>
          <w:i w:val="0"/>
          <w:iCs w:val="0"/>
          <w:spacing w:val="0"/>
          <w:sz w:val="28"/>
          <w:szCs w:val="28"/>
          <w:u w:val="single"/>
        </w:rPr>
        <w:t xml:space="preserve"> </w:t>
      </w:r>
    </w:p>
    <w:p w:rsidR="004C1726" w:rsidRPr="00C63B4F" w:rsidRDefault="004C1726" w:rsidP="00D47885">
      <w:pPr>
        <w:widowControl/>
        <w:ind w:firstLine="0"/>
        <w:jc w:val="center"/>
        <w:rPr>
          <w:b/>
          <w:bCs/>
          <w:i/>
          <w:iCs/>
          <w:sz w:val="28"/>
          <w:szCs w:val="28"/>
        </w:rPr>
      </w:pPr>
      <w:r w:rsidRPr="00C63B4F">
        <w:rPr>
          <w:b/>
          <w:bCs/>
          <w:sz w:val="28"/>
          <w:szCs w:val="28"/>
          <w:u w:val="single"/>
        </w:rPr>
        <w:t>специалистов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03"/>
        <w:gridCol w:w="1418"/>
        <w:gridCol w:w="851"/>
        <w:gridCol w:w="851"/>
        <w:gridCol w:w="851"/>
      </w:tblGrid>
      <w:tr w:rsidR="004C1726" w:rsidTr="00F45F34">
        <w:trPr>
          <w:cantSplit/>
        </w:trPr>
        <w:tc>
          <w:tcPr>
            <w:tcW w:w="534" w:type="dxa"/>
            <w:vMerge w:val="restart"/>
          </w:tcPr>
          <w:p w:rsidR="004C1726" w:rsidRDefault="004C1726" w:rsidP="00F45F34">
            <w:pPr>
              <w:widowControl/>
              <w:ind w:firstLine="0"/>
            </w:pPr>
            <w:r>
              <w:t>№п/п</w:t>
            </w:r>
          </w:p>
        </w:tc>
        <w:tc>
          <w:tcPr>
            <w:tcW w:w="5103" w:type="dxa"/>
            <w:vMerge w:val="restart"/>
          </w:tcPr>
          <w:p w:rsidR="004C1726" w:rsidRPr="00CD5FAB" w:rsidRDefault="004C1726" w:rsidP="00F45F34">
            <w:pPr>
              <w:widowControl/>
              <w:ind w:firstLine="0"/>
              <w:jc w:val="center"/>
            </w:pPr>
            <w:r w:rsidRPr="00CD5FAB">
              <w:t>Признаки профессиональных и личных качеств</w:t>
            </w:r>
          </w:p>
        </w:tc>
        <w:tc>
          <w:tcPr>
            <w:tcW w:w="1418" w:type="dxa"/>
            <w:vMerge w:val="restart"/>
          </w:tcPr>
          <w:p w:rsidR="004C1726" w:rsidRDefault="004C1726" w:rsidP="00F45F34">
            <w:pPr>
              <w:widowControl/>
              <w:ind w:firstLine="0"/>
            </w:pPr>
            <w:r>
              <w:t>Удельная значимость признака в общей оценке деловых качеств</w:t>
            </w:r>
          </w:p>
        </w:tc>
        <w:tc>
          <w:tcPr>
            <w:tcW w:w="2553" w:type="dxa"/>
            <w:gridSpan w:val="3"/>
          </w:tcPr>
          <w:p w:rsidR="004C1726" w:rsidRDefault="004C1726" w:rsidP="00F45F34">
            <w:pPr>
              <w:widowControl/>
              <w:ind w:firstLine="0"/>
              <w:jc w:val="center"/>
            </w:pPr>
            <w:r>
              <w:t>Оценка признаков с учетом удельной значимости</w:t>
            </w:r>
          </w:p>
        </w:tc>
      </w:tr>
      <w:tr w:rsidR="004C1726" w:rsidTr="00F45F34">
        <w:trPr>
          <w:cantSplit/>
        </w:trPr>
        <w:tc>
          <w:tcPr>
            <w:tcW w:w="534" w:type="dxa"/>
            <w:vMerge/>
          </w:tcPr>
          <w:p w:rsidR="004C1726" w:rsidRDefault="004C1726" w:rsidP="00F45F34">
            <w:pPr>
              <w:widowControl/>
              <w:ind w:firstLine="0"/>
            </w:pPr>
          </w:p>
        </w:tc>
        <w:tc>
          <w:tcPr>
            <w:tcW w:w="5103" w:type="dxa"/>
            <w:vMerge/>
          </w:tcPr>
          <w:p w:rsidR="004C1726" w:rsidRDefault="004C1726" w:rsidP="00F45F34">
            <w:pPr>
              <w:widowControl/>
              <w:ind w:firstLine="0"/>
            </w:pPr>
          </w:p>
        </w:tc>
        <w:tc>
          <w:tcPr>
            <w:tcW w:w="1418" w:type="dxa"/>
            <w:vMerge/>
          </w:tcPr>
          <w:p w:rsidR="004C1726" w:rsidRDefault="004C1726" w:rsidP="00F45F34">
            <w:pPr>
              <w:widowControl/>
              <w:ind w:firstLine="0"/>
            </w:pPr>
          </w:p>
        </w:tc>
        <w:tc>
          <w:tcPr>
            <w:tcW w:w="851" w:type="dxa"/>
          </w:tcPr>
          <w:p w:rsidR="004C1726" w:rsidRDefault="004C1726" w:rsidP="00F45F34">
            <w:pPr>
              <w:widowControl/>
              <w:ind w:firstLine="0"/>
            </w:pPr>
            <w:r>
              <w:t>0,75</w:t>
            </w:r>
          </w:p>
        </w:tc>
        <w:tc>
          <w:tcPr>
            <w:tcW w:w="851" w:type="dxa"/>
          </w:tcPr>
          <w:p w:rsidR="004C1726" w:rsidRDefault="004C1726" w:rsidP="00F45F34">
            <w:pPr>
              <w:widowControl/>
              <w:ind w:firstLine="0"/>
            </w:pPr>
            <w:r>
              <w:t>1,0</w:t>
            </w:r>
          </w:p>
        </w:tc>
        <w:tc>
          <w:tcPr>
            <w:tcW w:w="851" w:type="dxa"/>
          </w:tcPr>
          <w:p w:rsidR="004C1726" w:rsidRDefault="004C1726" w:rsidP="00F45F34">
            <w:pPr>
              <w:widowControl/>
              <w:ind w:firstLine="0"/>
            </w:pPr>
            <w:r>
              <w:t>1,25</w:t>
            </w:r>
          </w:p>
        </w:tc>
      </w:tr>
      <w:tr w:rsidR="004C1726" w:rsidTr="00F45F34">
        <w:tc>
          <w:tcPr>
            <w:tcW w:w="534" w:type="dxa"/>
          </w:tcPr>
          <w:p w:rsidR="004C1726" w:rsidRDefault="004C1726" w:rsidP="00F45F34">
            <w:pPr>
              <w:widowControl/>
              <w:ind w:firstLine="0"/>
              <w:jc w:val="center"/>
              <w:rPr>
                <w:sz w:val="24"/>
                <w:szCs w:val="24"/>
              </w:rPr>
            </w:pPr>
            <w:r>
              <w:rPr>
                <w:sz w:val="24"/>
                <w:szCs w:val="24"/>
              </w:rPr>
              <w:t>1</w:t>
            </w:r>
          </w:p>
        </w:tc>
        <w:tc>
          <w:tcPr>
            <w:tcW w:w="5103" w:type="dxa"/>
          </w:tcPr>
          <w:p w:rsidR="004C1726" w:rsidRDefault="004C1726" w:rsidP="00F45F34">
            <w:pPr>
              <w:widowControl/>
              <w:ind w:firstLine="0"/>
              <w:jc w:val="center"/>
              <w:rPr>
                <w:sz w:val="24"/>
                <w:szCs w:val="24"/>
              </w:rPr>
            </w:pPr>
            <w:r>
              <w:rPr>
                <w:sz w:val="24"/>
                <w:szCs w:val="24"/>
              </w:rPr>
              <w:t>2</w:t>
            </w:r>
          </w:p>
        </w:tc>
        <w:tc>
          <w:tcPr>
            <w:tcW w:w="1418" w:type="dxa"/>
          </w:tcPr>
          <w:p w:rsidR="004C1726" w:rsidRDefault="004C1726" w:rsidP="00F45F34">
            <w:pPr>
              <w:widowControl/>
              <w:ind w:firstLine="0"/>
              <w:jc w:val="center"/>
              <w:rPr>
                <w:sz w:val="24"/>
                <w:szCs w:val="24"/>
              </w:rPr>
            </w:pPr>
            <w:r>
              <w:rPr>
                <w:sz w:val="24"/>
                <w:szCs w:val="24"/>
              </w:rPr>
              <w:t>3</w:t>
            </w:r>
          </w:p>
        </w:tc>
        <w:tc>
          <w:tcPr>
            <w:tcW w:w="851" w:type="dxa"/>
          </w:tcPr>
          <w:p w:rsidR="004C1726" w:rsidRDefault="004C1726" w:rsidP="00F45F34">
            <w:pPr>
              <w:widowControl/>
              <w:ind w:firstLine="0"/>
              <w:jc w:val="center"/>
              <w:rPr>
                <w:sz w:val="24"/>
                <w:szCs w:val="24"/>
              </w:rPr>
            </w:pPr>
            <w:r>
              <w:rPr>
                <w:sz w:val="24"/>
                <w:szCs w:val="24"/>
              </w:rPr>
              <w:t>4</w:t>
            </w:r>
          </w:p>
        </w:tc>
        <w:tc>
          <w:tcPr>
            <w:tcW w:w="851" w:type="dxa"/>
          </w:tcPr>
          <w:p w:rsidR="004C1726" w:rsidRDefault="004C1726" w:rsidP="00F45F34">
            <w:pPr>
              <w:widowControl/>
              <w:ind w:firstLine="0"/>
              <w:jc w:val="center"/>
              <w:rPr>
                <w:sz w:val="24"/>
                <w:szCs w:val="24"/>
              </w:rPr>
            </w:pPr>
            <w:r>
              <w:rPr>
                <w:sz w:val="24"/>
                <w:szCs w:val="24"/>
              </w:rPr>
              <w:t>5</w:t>
            </w:r>
          </w:p>
        </w:tc>
        <w:tc>
          <w:tcPr>
            <w:tcW w:w="851" w:type="dxa"/>
          </w:tcPr>
          <w:p w:rsidR="004C1726" w:rsidRDefault="004C1726" w:rsidP="00F45F34">
            <w:pPr>
              <w:widowControl/>
              <w:ind w:firstLine="0"/>
              <w:jc w:val="center"/>
              <w:rPr>
                <w:sz w:val="24"/>
                <w:szCs w:val="24"/>
              </w:rPr>
            </w:pPr>
            <w:r>
              <w:rPr>
                <w:sz w:val="24"/>
                <w:szCs w:val="24"/>
              </w:rPr>
              <w:t>6</w:t>
            </w:r>
          </w:p>
        </w:tc>
      </w:tr>
      <w:tr w:rsidR="004C1726" w:rsidTr="00F45F34">
        <w:tc>
          <w:tcPr>
            <w:tcW w:w="534" w:type="dxa"/>
          </w:tcPr>
          <w:p w:rsidR="004C1726" w:rsidRDefault="004C1726" w:rsidP="00F45F34">
            <w:pPr>
              <w:widowControl/>
              <w:ind w:firstLine="0"/>
              <w:jc w:val="center"/>
              <w:rPr>
                <w:sz w:val="24"/>
                <w:szCs w:val="24"/>
              </w:rPr>
            </w:pPr>
            <w:r>
              <w:rPr>
                <w:sz w:val="24"/>
                <w:szCs w:val="24"/>
              </w:rPr>
              <w:t>1.</w:t>
            </w:r>
          </w:p>
        </w:tc>
        <w:tc>
          <w:tcPr>
            <w:tcW w:w="5103" w:type="dxa"/>
          </w:tcPr>
          <w:p w:rsidR="004C1726" w:rsidRDefault="004C1726" w:rsidP="00F45F34">
            <w:pPr>
              <w:widowControl/>
              <w:ind w:firstLine="0"/>
              <w:rPr>
                <w:sz w:val="24"/>
                <w:szCs w:val="24"/>
              </w:rPr>
            </w:pPr>
            <w:r>
              <w:rPr>
                <w:sz w:val="24"/>
                <w:szCs w:val="24"/>
              </w:rPr>
              <w:t>Профессиональная компетентность – знание законодательных актов, руководящих и нормативных документов, широта профессионального кругозора; умение работать с документами</w:t>
            </w:r>
          </w:p>
        </w:tc>
        <w:tc>
          <w:tcPr>
            <w:tcW w:w="1418" w:type="dxa"/>
            <w:vAlign w:val="center"/>
          </w:tcPr>
          <w:p w:rsidR="004C1726" w:rsidRDefault="004C1726" w:rsidP="00F45F34">
            <w:pPr>
              <w:widowControl/>
              <w:ind w:firstLine="0"/>
              <w:jc w:val="center"/>
              <w:rPr>
                <w:sz w:val="24"/>
                <w:szCs w:val="24"/>
              </w:rPr>
            </w:pPr>
            <w:r>
              <w:rPr>
                <w:sz w:val="24"/>
                <w:szCs w:val="24"/>
              </w:rPr>
              <w:t>0,34</w:t>
            </w:r>
          </w:p>
        </w:tc>
        <w:tc>
          <w:tcPr>
            <w:tcW w:w="851" w:type="dxa"/>
            <w:vAlign w:val="center"/>
          </w:tcPr>
          <w:p w:rsidR="004C1726" w:rsidRDefault="004C1726" w:rsidP="00F45F34">
            <w:pPr>
              <w:widowControl/>
              <w:ind w:firstLine="0"/>
              <w:jc w:val="center"/>
              <w:rPr>
                <w:sz w:val="24"/>
                <w:szCs w:val="24"/>
              </w:rPr>
            </w:pPr>
            <w:r>
              <w:rPr>
                <w:sz w:val="24"/>
                <w:szCs w:val="24"/>
              </w:rPr>
              <w:t>0,25</w:t>
            </w:r>
          </w:p>
        </w:tc>
        <w:tc>
          <w:tcPr>
            <w:tcW w:w="851" w:type="dxa"/>
            <w:vAlign w:val="center"/>
          </w:tcPr>
          <w:p w:rsidR="004C1726" w:rsidRDefault="004C1726" w:rsidP="00F45F34">
            <w:pPr>
              <w:widowControl/>
              <w:ind w:firstLine="0"/>
              <w:jc w:val="center"/>
              <w:rPr>
                <w:sz w:val="24"/>
                <w:szCs w:val="24"/>
              </w:rPr>
            </w:pPr>
            <w:r>
              <w:rPr>
                <w:sz w:val="24"/>
                <w:szCs w:val="24"/>
              </w:rPr>
              <w:t>0,34</w:t>
            </w:r>
          </w:p>
        </w:tc>
        <w:tc>
          <w:tcPr>
            <w:tcW w:w="851" w:type="dxa"/>
            <w:vAlign w:val="center"/>
          </w:tcPr>
          <w:p w:rsidR="004C1726" w:rsidRDefault="004C1726" w:rsidP="00F45F34">
            <w:pPr>
              <w:widowControl/>
              <w:ind w:firstLine="0"/>
              <w:jc w:val="center"/>
              <w:rPr>
                <w:sz w:val="24"/>
                <w:szCs w:val="24"/>
              </w:rPr>
            </w:pPr>
            <w:r>
              <w:rPr>
                <w:sz w:val="24"/>
                <w:szCs w:val="24"/>
              </w:rPr>
              <w:t>0,42</w:t>
            </w:r>
          </w:p>
        </w:tc>
      </w:tr>
      <w:tr w:rsidR="004C1726" w:rsidTr="00F45F34">
        <w:tc>
          <w:tcPr>
            <w:tcW w:w="534" w:type="dxa"/>
          </w:tcPr>
          <w:p w:rsidR="004C1726" w:rsidRDefault="004C1726" w:rsidP="00F45F34">
            <w:pPr>
              <w:widowControl/>
              <w:ind w:firstLine="0"/>
              <w:jc w:val="center"/>
              <w:rPr>
                <w:sz w:val="24"/>
                <w:szCs w:val="24"/>
              </w:rPr>
            </w:pPr>
            <w:r>
              <w:rPr>
                <w:sz w:val="24"/>
                <w:szCs w:val="24"/>
              </w:rPr>
              <w:t>2.</w:t>
            </w:r>
          </w:p>
        </w:tc>
        <w:tc>
          <w:tcPr>
            <w:tcW w:w="5103" w:type="dxa"/>
          </w:tcPr>
          <w:p w:rsidR="004C1726" w:rsidRDefault="004C1726" w:rsidP="00F45F34">
            <w:pPr>
              <w:widowControl/>
              <w:ind w:firstLine="0"/>
              <w:rPr>
                <w:sz w:val="24"/>
                <w:szCs w:val="24"/>
              </w:rPr>
            </w:pPr>
            <w:r>
              <w:rPr>
                <w:sz w:val="24"/>
                <w:szCs w:val="24"/>
              </w:rPr>
              <w:t>Сознание ответственности за последствия своих действий, принимаемых решений</w:t>
            </w:r>
          </w:p>
        </w:tc>
        <w:tc>
          <w:tcPr>
            <w:tcW w:w="1418" w:type="dxa"/>
            <w:vAlign w:val="center"/>
          </w:tcPr>
          <w:p w:rsidR="004C1726" w:rsidRDefault="004C1726" w:rsidP="00F45F34">
            <w:pPr>
              <w:widowControl/>
              <w:ind w:firstLine="0"/>
              <w:jc w:val="center"/>
              <w:rPr>
                <w:sz w:val="24"/>
                <w:szCs w:val="24"/>
              </w:rPr>
            </w:pPr>
            <w:r>
              <w:rPr>
                <w:sz w:val="24"/>
                <w:szCs w:val="24"/>
              </w:rPr>
              <w:t>0,17</w:t>
            </w:r>
          </w:p>
        </w:tc>
        <w:tc>
          <w:tcPr>
            <w:tcW w:w="851" w:type="dxa"/>
            <w:vAlign w:val="center"/>
          </w:tcPr>
          <w:p w:rsidR="004C1726" w:rsidRDefault="004C1726" w:rsidP="00F45F34">
            <w:pPr>
              <w:widowControl/>
              <w:ind w:firstLine="0"/>
              <w:jc w:val="center"/>
              <w:rPr>
                <w:sz w:val="24"/>
                <w:szCs w:val="24"/>
              </w:rPr>
            </w:pPr>
            <w:r>
              <w:rPr>
                <w:sz w:val="24"/>
                <w:szCs w:val="24"/>
              </w:rPr>
              <w:t>0,13</w:t>
            </w:r>
          </w:p>
        </w:tc>
        <w:tc>
          <w:tcPr>
            <w:tcW w:w="851" w:type="dxa"/>
            <w:vAlign w:val="center"/>
          </w:tcPr>
          <w:p w:rsidR="004C1726" w:rsidRDefault="004C1726" w:rsidP="00F45F34">
            <w:pPr>
              <w:widowControl/>
              <w:ind w:firstLine="0"/>
              <w:jc w:val="center"/>
              <w:rPr>
                <w:sz w:val="24"/>
                <w:szCs w:val="24"/>
              </w:rPr>
            </w:pPr>
            <w:r>
              <w:rPr>
                <w:sz w:val="24"/>
                <w:szCs w:val="24"/>
              </w:rPr>
              <w:t>0,17</w:t>
            </w:r>
          </w:p>
        </w:tc>
        <w:tc>
          <w:tcPr>
            <w:tcW w:w="851" w:type="dxa"/>
            <w:vAlign w:val="center"/>
          </w:tcPr>
          <w:p w:rsidR="004C1726" w:rsidRDefault="004C1726" w:rsidP="00F45F34">
            <w:pPr>
              <w:widowControl/>
              <w:ind w:firstLine="0"/>
              <w:jc w:val="center"/>
              <w:rPr>
                <w:sz w:val="24"/>
                <w:szCs w:val="24"/>
              </w:rPr>
            </w:pPr>
            <w:r>
              <w:rPr>
                <w:sz w:val="24"/>
                <w:szCs w:val="24"/>
              </w:rPr>
              <w:t>0,21</w:t>
            </w:r>
          </w:p>
        </w:tc>
      </w:tr>
      <w:tr w:rsidR="004C1726" w:rsidTr="00F45F34">
        <w:tc>
          <w:tcPr>
            <w:tcW w:w="534" w:type="dxa"/>
          </w:tcPr>
          <w:p w:rsidR="004C1726" w:rsidRDefault="004C1726" w:rsidP="00F45F34">
            <w:pPr>
              <w:widowControl/>
              <w:ind w:firstLine="0"/>
              <w:jc w:val="center"/>
              <w:rPr>
                <w:sz w:val="24"/>
                <w:szCs w:val="24"/>
              </w:rPr>
            </w:pPr>
            <w:r>
              <w:rPr>
                <w:sz w:val="24"/>
                <w:szCs w:val="24"/>
              </w:rPr>
              <w:t>3.</w:t>
            </w:r>
          </w:p>
        </w:tc>
        <w:tc>
          <w:tcPr>
            <w:tcW w:w="5103" w:type="dxa"/>
          </w:tcPr>
          <w:p w:rsidR="004C1726" w:rsidRDefault="004C1726" w:rsidP="00F45F34">
            <w:pPr>
              <w:widowControl/>
              <w:ind w:firstLine="0"/>
              <w:rPr>
                <w:sz w:val="24"/>
                <w:szCs w:val="24"/>
              </w:rPr>
            </w:pPr>
            <w:r>
              <w:rPr>
                <w:sz w:val="24"/>
                <w:szCs w:val="24"/>
              </w:rPr>
              <w:t>Способности четко организовывать и планировать выполнение полученных заданий, умение рационально использовать рабочее время, сосредоточиться на главном</w:t>
            </w:r>
          </w:p>
        </w:tc>
        <w:tc>
          <w:tcPr>
            <w:tcW w:w="1418" w:type="dxa"/>
            <w:vAlign w:val="center"/>
          </w:tcPr>
          <w:p w:rsidR="004C1726" w:rsidRDefault="004C1726" w:rsidP="00F45F34">
            <w:pPr>
              <w:widowControl/>
              <w:ind w:firstLine="0"/>
              <w:jc w:val="center"/>
              <w:rPr>
                <w:sz w:val="24"/>
                <w:szCs w:val="24"/>
              </w:rPr>
            </w:pPr>
            <w:r>
              <w:rPr>
                <w:sz w:val="24"/>
                <w:szCs w:val="24"/>
              </w:rPr>
              <w:t>0,12</w:t>
            </w:r>
          </w:p>
        </w:tc>
        <w:tc>
          <w:tcPr>
            <w:tcW w:w="851" w:type="dxa"/>
            <w:vAlign w:val="center"/>
          </w:tcPr>
          <w:p w:rsidR="004C1726" w:rsidRDefault="004C1726" w:rsidP="00F45F34">
            <w:pPr>
              <w:widowControl/>
              <w:ind w:firstLine="0"/>
              <w:jc w:val="center"/>
              <w:rPr>
                <w:sz w:val="24"/>
                <w:szCs w:val="24"/>
              </w:rPr>
            </w:pPr>
            <w:r>
              <w:rPr>
                <w:sz w:val="24"/>
                <w:szCs w:val="24"/>
              </w:rPr>
              <w:t>0,09</w:t>
            </w:r>
          </w:p>
        </w:tc>
        <w:tc>
          <w:tcPr>
            <w:tcW w:w="851" w:type="dxa"/>
            <w:vAlign w:val="center"/>
          </w:tcPr>
          <w:p w:rsidR="004C1726" w:rsidRDefault="004C1726" w:rsidP="00F45F34">
            <w:pPr>
              <w:widowControl/>
              <w:ind w:firstLine="0"/>
              <w:jc w:val="center"/>
              <w:rPr>
                <w:sz w:val="24"/>
                <w:szCs w:val="24"/>
              </w:rPr>
            </w:pPr>
            <w:r>
              <w:rPr>
                <w:sz w:val="24"/>
                <w:szCs w:val="24"/>
              </w:rPr>
              <w:t>0,12</w:t>
            </w:r>
          </w:p>
        </w:tc>
        <w:tc>
          <w:tcPr>
            <w:tcW w:w="851" w:type="dxa"/>
            <w:vAlign w:val="center"/>
          </w:tcPr>
          <w:p w:rsidR="004C1726" w:rsidRDefault="004C1726" w:rsidP="00F45F34">
            <w:pPr>
              <w:widowControl/>
              <w:ind w:firstLine="0"/>
              <w:jc w:val="center"/>
              <w:rPr>
                <w:sz w:val="24"/>
                <w:szCs w:val="24"/>
              </w:rPr>
            </w:pPr>
            <w:r>
              <w:rPr>
                <w:sz w:val="24"/>
                <w:szCs w:val="24"/>
              </w:rPr>
              <w:t>0,15</w:t>
            </w:r>
          </w:p>
        </w:tc>
      </w:tr>
      <w:tr w:rsidR="004C1726" w:rsidTr="00F45F34">
        <w:trPr>
          <w:trHeight w:val="808"/>
        </w:trPr>
        <w:tc>
          <w:tcPr>
            <w:tcW w:w="534" w:type="dxa"/>
          </w:tcPr>
          <w:p w:rsidR="004C1726" w:rsidRDefault="004C1726" w:rsidP="00F45F34">
            <w:pPr>
              <w:widowControl/>
              <w:ind w:firstLine="0"/>
              <w:jc w:val="center"/>
              <w:rPr>
                <w:sz w:val="24"/>
                <w:szCs w:val="24"/>
              </w:rPr>
            </w:pPr>
            <w:r>
              <w:rPr>
                <w:sz w:val="24"/>
                <w:szCs w:val="24"/>
              </w:rPr>
              <w:t>4.</w:t>
            </w:r>
          </w:p>
        </w:tc>
        <w:tc>
          <w:tcPr>
            <w:tcW w:w="5103" w:type="dxa"/>
          </w:tcPr>
          <w:p w:rsidR="004C1726" w:rsidRDefault="004C1726" w:rsidP="00F45F34">
            <w:pPr>
              <w:widowControl/>
              <w:ind w:firstLine="0"/>
              <w:rPr>
                <w:sz w:val="24"/>
                <w:szCs w:val="24"/>
              </w:rPr>
            </w:pPr>
            <w:r>
              <w:rPr>
                <w:sz w:val="24"/>
                <w:szCs w:val="24"/>
              </w:rPr>
              <w:t>Способность выполнять должностные функции самостоятельно, без помощи руководителя или старшего по должности</w:t>
            </w:r>
          </w:p>
        </w:tc>
        <w:tc>
          <w:tcPr>
            <w:tcW w:w="1418" w:type="dxa"/>
            <w:vAlign w:val="center"/>
          </w:tcPr>
          <w:p w:rsidR="004C1726" w:rsidRDefault="004C1726" w:rsidP="00F45F34">
            <w:pPr>
              <w:widowControl/>
              <w:ind w:firstLine="0"/>
              <w:jc w:val="center"/>
              <w:rPr>
                <w:sz w:val="24"/>
                <w:szCs w:val="24"/>
              </w:rPr>
            </w:pPr>
            <w:r>
              <w:rPr>
                <w:sz w:val="24"/>
                <w:szCs w:val="24"/>
              </w:rPr>
              <w:t>0,1</w:t>
            </w:r>
          </w:p>
        </w:tc>
        <w:tc>
          <w:tcPr>
            <w:tcW w:w="851" w:type="dxa"/>
            <w:vAlign w:val="center"/>
          </w:tcPr>
          <w:p w:rsidR="004C1726" w:rsidRDefault="004C1726" w:rsidP="00F45F34">
            <w:pPr>
              <w:widowControl/>
              <w:ind w:firstLine="0"/>
              <w:jc w:val="center"/>
              <w:rPr>
                <w:sz w:val="24"/>
                <w:szCs w:val="24"/>
              </w:rPr>
            </w:pPr>
            <w:r>
              <w:rPr>
                <w:sz w:val="24"/>
                <w:szCs w:val="24"/>
              </w:rPr>
              <w:t>0,07</w:t>
            </w:r>
          </w:p>
        </w:tc>
        <w:tc>
          <w:tcPr>
            <w:tcW w:w="851" w:type="dxa"/>
            <w:vAlign w:val="center"/>
          </w:tcPr>
          <w:p w:rsidR="004C1726" w:rsidRDefault="004C1726" w:rsidP="00F45F34">
            <w:pPr>
              <w:widowControl/>
              <w:ind w:firstLine="0"/>
              <w:jc w:val="center"/>
              <w:rPr>
                <w:sz w:val="24"/>
                <w:szCs w:val="24"/>
              </w:rPr>
            </w:pPr>
            <w:r>
              <w:rPr>
                <w:sz w:val="24"/>
                <w:szCs w:val="24"/>
              </w:rPr>
              <w:t>0,1</w:t>
            </w:r>
          </w:p>
        </w:tc>
        <w:tc>
          <w:tcPr>
            <w:tcW w:w="851" w:type="dxa"/>
            <w:vAlign w:val="center"/>
          </w:tcPr>
          <w:p w:rsidR="004C1726" w:rsidRDefault="004C1726" w:rsidP="00F45F34">
            <w:pPr>
              <w:widowControl/>
              <w:ind w:firstLine="0"/>
              <w:jc w:val="center"/>
              <w:rPr>
                <w:sz w:val="24"/>
                <w:szCs w:val="24"/>
              </w:rPr>
            </w:pPr>
            <w:r>
              <w:rPr>
                <w:sz w:val="24"/>
                <w:szCs w:val="24"/>
              </w:rPr>
              <w:t>0,12</w:t>
            </w:r>
          </w:p>
        </w:tc>
      </w:tr>
      <w:tr w:rsidR="004C1726" w:rsidTr="00F45F34">
        <w:tc>
          <w:tcPr>
            <w:tcW w:w="534" w:type="dxa"/>
          </w:tcPr>
          <w:p w:rsidR="004C1726" w:rsidRDefault="004C1726" w:rsidP="00F45F34">
            <w:pPr>
              <w:widowControl/>
              <w:ind w:firstLine="0"/>
              <w:jc w:val="center"/>
              <w:rPr>
                <w:sz w:val="24"/>
                <w:szCs w:val="24"/>
              </w:rPr>
            </w:pPr>
            <w:r>
              <w:rPr>
                <w:sz w:val="24"/>
                <w:szCs w:val="24"/>
              </w:rPr>
              <w:t>5.</w:t>
            </w:r>
          </w:p>
        </w:tc>
        <w:tc>
          <w:tcPr>
            <w:tcW w:w="5103" w:type="dxa"/>
          </w:tcPr>
          <w:p w:rsidR="004C1726" w:rsidRDefault="004C1726" w:rsidP="00F45F34">
            <w:pPr>
              <w:widowControl/>
              <w:ind w:firstLine="0"/>
              <w:rPr>
                <w:sz w:val="24"/>
                <w:szCs w:val="24"/>
              </w:rPr>
            </w:pPr>
            <w:r>
              <w:rPr>
                <w:sz w:val="24"/>
                <w:szCs w:val="24"/>
              </w:rPr>
              <w:t>Творческий подход к решению поставленных задач, активность и инициатива в освоении новых компьютерных и информационных технологий, способность быстро адаптироваться к новым условиям и требованиям</w:t>
            </w:r>
          </w:p>
        </w:tc>
        <w:tc>
          <w:tcPr>
            <w:tcW w:w="1418" w:type="dxa"/>
            <w:vAlign w:val="center"/>
          </w:tcPr>
          <w:p w:rsidR="004C1726" w:rsidRDefault="004C1726" w:rsidP="00F45F34">
            <w:pPr>
              <w:widowControl/>
              <w:ind w:firstLine="0"/>
              <w:jc w:val="center"/>
              <w:rPr>
                <w:sz w:val="24"/>
                <w:szCs w:val="24"/>
              </w:rPr>
            </w:pPr>
            <w:r>
              <w:rPr>
                <w:sz w:val="24"/>
                <w:szCs w:val="24"/>
              </w:rPr>
              <w:t>0,1</w:t>
            </w:r>
          </w:p>
        </w:tc>
        <w:tc>
          <w:tcPr>
            <w:tcW w:w="851" w:type="dxa"/>
            <w:vAlign w:val="center"/>
          </w:tcPr>
          <w:p w:rsidR="004C1726" w:rsidRDefault="004C1726" w:rsidP="00F45F34">
            <w:pPr>
              <w:widowControl/>
              <w:ind w:firstLine="0"/>
              <w:jc w:val="center"/>
              <w:rPr>
                <w:sz w:val="24"/>
                <w:szCs w:val="24"/>
              </w:rPr>
            </w:pPr>
            <w:r>
              <w:rPr>
                <w:sz w:val="24"/>
                <w:szCs w:val="24"/>
              </w:rPr>
              <w:t>0,07</w:t>
            </w:r>
          </w:p>
        </w:tc>
        <w:tc>
          <w:tcPr>
            <w:tcW w:w="851" w:type="dxa"/>
            <w:vAlign w:val="center"/>
          </w:tcPr>
          <w:p w:rsidR="004C1726" w:rsidRDefault="004C1726" w:rsidP="00F45F34">
            <w:pPr>
              <w:widowControl/>
              <w:ind w:firstLine="0"/>
              <w:jc w:val="center"/>
              <w:rPr>
                <w:sz w:val="24"/>
                <w:szCs w:val="24"/>
              </w:rPr>
            </w:pPr>
            <w:r>
              <w:rPr>
                <w:sz w:val="24"/>
                <w:szCs w:val="24"/>
              </w:rPr>
              <w:t>0,1</w:t>
            </w:r>
          </w:p>
        </w:tc>
        <w:tc>
          <w:tcPr>
            <w:tcW w:w="851" w:type="dxa"/>
            <w:vAlign w:val="center"/>
          </w:tcPr>
          <w:p w:rsidR="004C1726" w:rsidRDefault="004C1726" w:rsidP="00F45F34">
            <w:pPr>
              <w:widowControl/>
              <w:ind w:firstLine="0"/>
              <w:jc w:val="center"/>
              <w:rPr>
                <w:sz w:val="24"/>
                <w:szCs w:val="24"/>
              </w:rPr>
            </w:pPr>
            <w:r>
              <w:rPr>
                <w:sz w:val="24"/>
                <w:szCs w:val="24"/>
              </w:rPr>
              <w:t>0,12</w:t>
            </w:r>
          </w:p>
        </w:tc>
      </w:tr>
      <w:tr w:rsidR="004C1726" w:rsidTr="00F45F34">
        <w:tc>
          <w:tcPr>
            <w:tcW w:w="534" w:type="dxa"/>
          </w:tcPr>
          <w:p w:rsidR="004C1726" w:rsidRDefault="004C1726" w:rsidP="00F45F34">
            <w:pPr>
              <w:widowControl/>
              <w:ind w:firstLine="0"/>
              <w:jc w:val="center"/>
              <w:rPr>
                <w:sz w:val="24"/>
                <w:szCs w:val="24"/>
              </w:rPr>
            </w:pPr>
            <w:r>
              <w:rPr>
                <w:sz w:val="24"/>
                <w:szCs w:val="24"/>
              </w:rPr>
              <w:t>6.</w:t>
            </w:r>
          </w:p>
        </w:tc>
        <w:tc>
          <w:tcPr>
            <w:tcW w:w="5103" w:type="dxa"/>
          </w:tcPr>
          <w:p w:rsidR="004C1726" w:rsidRDefault="004C1726" w:rsidP="00F45F34">
            <w:pPr>
              <w:widowControl/>
              <w:ind w:firstLine="0"/>
              <w:rPr>
                <w:sz w:val="24"/>
                <w:szCs w:val="24"/>
              </w:rPr>
            </w:pPr>
            <w:r>
              <w:rPr>
                <w:sz w:val="24"/>
                <w:szCs w:val="24"/>
              </w:rPr>
              <w:t>Способность сохранять высокую работоспособность в экстремальных условиях</w:t>
            </w:r>
          </w:p>
        </w:tc>
        <w:tc>
          <w:tcPr>
            <w:tcW w:w="1418" w:type="dxa"/>
            <w:vAlign w:val="center"/>
          </w:tcPr>
          <w:p w:rsidR="004C1726" w:rsidRDefault="004C1726" w:rsidP="00F45F34">
            <w:pPr>
              <w:widowControl/>
              <w:ind w:firstLine="0"/>
              <w:jc w:val="center"/>
              <w:rPr>
                <w:sz w:val="24"/>
                <w:szCs w:val="24"/>
              </w:rPr>
            </w:pPr>
            <w:r>
              <w:rPr>
                <w:sz w:val="24"/>
                <w:szCs w:val="24"/>
              </w:rPr>
              <w:t>0,17</w:t>
            </w:r>
          </w:p>
        </w:tc>
        <w:tc>
          <w:tcPr>
            <w:tcW w:w="851" w:type="dxa"/>
            <w:vAlign w:val="center"/>
          </w:tcPr>
          <w:p w:rsidR="004C1726" w:rsidRDefault="004C1726" w:rsidP="00F45F34">
            <w:pPr>
              <w:widowControl/>
              <w:ind w:firstLine="0"/>
              <w:jc w:val="center"/>
              <w:rPr>
                <w:sz w:val="24"/>
                <w:szCs w:val="24"/>
              </w:rPr>
            </w:pPr>
            <w:r>
              <w:rPr>
                <w:sz w:val="24"/>
                <w:szCs w:val="24"/>
              </w:rPr>
              <w:t>0,13</w:t>
            </w:r>
          </w:p>
        </w:tc>
        <w:tc>
          <w:tcPr>
            <w:tcW w:w="851" w:type="dxa"/>
            <w:vAlign w:val="center"/>
          </w:tcPr>
          <w:p w:rsidR="004C1726" w:rsidRDefault="004C1726" w:rsidP="00F45F34">
            <w:pPr>
              <w:widowControl/>
              <w:ind w:firstLine="0"/>
              <w:jc w:val="center"/>
              <w:rPr>
                <w:sz w:val="24"/>
                <w:szCs w:val="24"/>
              </w:rPr>
            </w:pPr>
            <w:r>
              <w:rPr>
                <w:sz w:val="24"/>
                <w:szCs w:val="24"/>
              </w:rPr>
              <w:t>0,17</w:t>
            </w:r>
          </w:p>
        </w:tc>
        <w:tc>
          <w:tcPr>
            <w:tcW w:w="851" w:type="dxa"/>
            <w:vAlign w:val="center"/>
          </w:tcPr>
          <w:p w:rsidR="004C1726" w:rsidRDefault="004C1726" w:rsidP="00F45F34">
            <w:pPr>
              <w:widowControl/>
              <w:ind w:firstLine="0"/>
              <w:jc w:val="center"/>
              <w:rPr>
                <w:sz w:val="24"/>
                <w:szCs w:val="24"/>
              </w:rPr>
            </w:pPr>
            <w:r>
              <w:rPr>
                <w:sz w:val="24"/>
                <w:szCs w:val="24"/>
              </w:rPr>
              <w:t>0,21</w:t>
            </w:r>
          </w:p>
        </w:tc>
      </w:tr>
    </w:tbl>
    <w:p w:rsidR="004C1726" w:rsidRDefault="004C1726" w:rsidP="00D47885">
      <w:pPr>
        <w:jc w:val="center"/>
      </w:pPr>
    </w:p>
    <w:p w:rsidR="004C1726" w:rsidRDefault="004C1726" w:rsidP="00D47885">
      <w:pPr>
        <w:jc w:val="center"/>
      </w:pPr>
    </w:p>
    <w:p w:rsidR="004C1726" w:rsidRDefault="004C1726" w:rsidP="00D47885">
      <w:pPr>
        <w:jc w:val="center"/>
      </w:pPr>
    </w:p>
    <w:p w:rsidR="004C1726" w:rsidRPr="00C63B4F" w:rsidRDefault="004C1726" w:rsidP="00D47885">
      <w:pPr>
        <w:widowControl/>
        <w:ind w:firstLine="709"/>
        <w:jc w:val="center"/>
        <w:rPr>
          <w:b/>
          <w:bCs/>
          <w:i/>
          <w:iCs/>
          <w:sz w:val="28"/>
          <w:szCs w:val="28"/>
        </w:rPr>
      </w:pPr>
      <w:r w:rsidRPr="00C63B4F">
        <w:rPr>
          <w:b/>
          <w:bCs/>
          <w:i/>
          <w:iCs/>
          <w:sz w:val="28"/>
          <w:szCs w:val="28"/>
        </w:rPr>
        <w:t>Таблица 4.</w:t>
      </w:r>
    </w:p>
    <w:p w:rsidR="004C1726" w:rsidRPr="00C63B4F" w:rsidRDefault="004C1726" w:rsidP="00D47885">
      <w:pPr>
        <w:pStyle w:val="9"/>
        <w:rPr>
          <w:rFonts w:ascii="Times New Roman" w:hAnsi="Times New Roman" w:cs="Times New Roman"/>
          <w:sz w:val="28"/>
          <w:szCs w:val="28"/>
        </w:rPr>
      </w:pPr>
      <w:r w:rsidRPr="00C63B4F">
        <w:rPr>
          <w:rFonts w:ascii="Times New Roman" w:hAnsi="Times New Roman" w:cs="Times New Roman"/>
          <w:sz w:val="28"/>
          <w:szCs w:val="28"/>
        </w:rPr>
        <w:t>Оценка уровня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3739"/>
        <w:gridCol w:w="3740"/>
      </w:tblGrid>
      <w:tr w:rsidR="004C1726" w:rsidTr="00F45F34">
        <w:trPr>
          <w:cantSplit/>
        </w:trPr>
        <w:tc>
          <w:tcPr>
            <w:tcW w:w="1134" w:type="dxa"/>
            <w:vMerge w:val="restart"/>
          </w:tcPr>
          <w:p w:rsidR="004C1726" w:rsidRDefault="004C1726" w:rsidP="00F45F34">
            <w:pPr>
              <w:pStyle w:val="a3"/>
              <w:tabs>
                <w:tab w:val="clear" w:pos="4153"/>
                <w:tab w:val="clear" w:pos="8306"/>
              </w:tabs>
              <w:jc w:val="center"/>
              <w:rPr>
                <w:sz w:val="24"/>
                <w:szCs w:val="24"/>
              </w:rPr>
            </w:pPr>
            <w:r>
              <w:rPr>
                <w:sz w:val="24"/>
                <w:szCs w:val="24"/>
              </w:rPr>
              <w:t>Номер группы по стажу</w:t>
            </w:r>
          </w:p>
        </w:tc>
        <w:tc>
          <w:tcPr>
            <w:tcW w:w="1134" w:type="dxa"/>
            <w:vMerge w:val="restart"/>
          </w:tcPr>
          <w:p w:rsidR="004C1726" w:rsidRDefault="004C1726" w:rsidP="00F45F34">
            <w:pPr>
              <w:widowControl/>
              <w:ind w:firstLine="0"/>
              <w:jc w:val="center"/>
              <w:rPr>
                <w:sz w:val="24"/>
                <w:szCs w:val="24"/>
              </w:rPr>
            </w:pPr>
            <w:r>
              <w:rPr>
                <w:sz w:val="24"/>
                <w:szCs w:val="24"/>
              </w:rPr>
              <w:t>Оценка стажа</w:t>
            </w:r>
          </w:p>
        </w:tc>
        <w:tc>
          <w:tcPr>
            <w:tcW w:w="7479" w:type="dxa"/>
            <w:gridSpan w:val="2"/>
          </w:tcPr>
          <w:p w:rsidR="004C1726" w:rsidRDefault="004C1726" w:rsidP="00F45F34">
            <w:pPr>
              <w:widowControl/>
              <w:ind w:firstLine="0"/>
              <w:jc w:val="center"/>
              <w:rPr>
                <w:sz w:val="24"/>
                <w:szCs w:val="24"/>
              </w:rPr>
            </w:pPr>
            <w:r>
              <w:rPr>
                <w:sz w:val="24"/>
                <w:szCs w:val="24"/>
              </w:rPr>
              <w:t>Стаж работы по специальности у работников, имеющих образование, годы</w:t>
            </w:r>
          </w:p>
        </w:tc>
      </w:tr>
      <w:tr w:rsidR="004C1726" w:rsidTr="00F45F34">
        <w:trPr>
          <w:cantSplit/>
        </w:trPr>
        <w:tc>
          <w:tcPr>
            <w:tcW w:w="1134" w:type="dxa"/>
            <w:vMerge/>
          </w:tcPr>
          <w:p w:rsidR="004C1726" w:rsidRDefault="004C1726" w:rsidP="00F45F34">
            <w:pPr>
              <w:widowControl/>
              <w:ind w:firstLine="0"/>
              <w:jc w:val="left"/>
              <w:rPr>
                <w:sz w:val="24"/>
                <w:szCs w:val="24"/>
              </w:rPr>
            </w:pPr>
          </w:p>
        </w:tc>
        <w:tc>
          <w:tcPr>
            <w:tcW w:w="1134" w:type="dxa"/>
            <w:vMerge/>
          </w:tcPr>
          <w:p w:rsidR="004C1726" w:rsidRDefault="004C1726" w:rsidP="00F45F34">
            <w:pPr>
              <w:widowControl/>
              <w:ind w:firstLine="0"/>
              <w:jc w:val="left"/>
              <w:rPr>
                <w:sz w:val="24"/>
                <w:szCs w:val="24"/>
              </w:rPr>
            </w:pPr>
          </w:p>
        </w:tc>
        <w:tc>
          <w:tcPr>
            <w:tcW w:w="3739" w:type="dxa"/>
          </w:tcPr>
          <w:p w:rsidR="004C1726" w:rsidRDefault="004C1726" w:rsidP="00F45F34">
            <w:pPr>
              <w:widowControl/>
              <w:ind w:firstLine="0"/>
              <w:jc w:val="center"/>
              <w:rPr>
                <w:sz w:val="24"/>
                <w:szCs w:val="24"/>
              </w:rPr>
            </w:pPr>
            <w:r>
              <w:rPr>
                <w:sz w:val="24"/>
                <w:szCs w:val="24"/>
              </w:rPr>
              <w:t>1 группа- среднее специальное образование</w:t>
            </w:r>
          </w:p>
        </w:tc>
        <w:tc>
          <w:tcPr>
            <w:tcW w:w="3740" w:type="dxa"/>
          </w:tcPr>
          <w:p w:rsidR="004C1726" w:rsidRDefault="004C1726" w:rsidP="00F45F34">
            <w:pPr>
              <w:widowControl/>
              <w:ind w:firstLine="0"/>
              <w:jc w:val="center"/>
              <w:rPr>
                <w:sz w:val="24"/>
                <w:szCs w:val="24"/>
              </w:rPr>
            </w:pPr>
            <w:r>
              <w:rPr>
                <w:sz w:val="24"/>
                <w:szCs w:val="24"/>
              </w:rPr>
              <w:t>2 группа- высшее или незаконченное высшее образование</w:t>
            </w:r>
          </w:p>
        </w:tc>
      </w:tr>
      <w:tr w:rsidR="004C1726" w:rsidTr="00F45F34">
        <w:tc>
          <w:tcPr>
            <w:tcW w:w="1134" w:type="dxa"/>
          </w:tcPr>
          <w:p w:rsidR="004C1726" w:rsidRDefault="004C1726" w:rsidP="00F45F34">
            <w:pPr>
              <w:pStyle w:val="a3"/>
              <w:tabs>
                <w:tab w:val="clear" w:pos="4153"/>
                <w:tab w:val="clear" w:pos="8306"/>
              </w:tabs>
              <w:jc w:val="center"/>
              <w:rPr>
                <w:sz w:val="24"/>
                <w:szCs w:val="24"/>
              </w:rPr>
            </w:pPr>
            <w:r>
              <w:rPr>
                <w:sz w:val="24"/>
                <w:szCs w:val="24"/>
              </w:rPr>
              <w:t>1</w:t>
            </w:r>
          </w:p>
        </w:tc>
        <w:tc>
          <w:tcPr>
            <w:tcW w:w="1134" w:type="dxa"/>
          </w:tcPr>
          <w:p w:rsidR="004C1726" w:rsidRDefault="004C1726" w:rsidP="00F45F34">
            <w:pPr>
              <w:widowControl/>
              <w:ind w:firstLine="0"/>
              <w:jc w:val="center"/>
              <w:rPr>
                <w:sz w:val="24"/>
                <w:szCs w:val="24"/>
              </w:rPr>
            </w:pPr>
            <w:r>
              <w:rPr>
                <w:sz w:val="24"/>
                <w:szCs w:val="24"/>
              </w:rPr>
              <w:t>0,25</w:t>
            </w:r>
          </w:p>
        </w:tc>
        <w:tc>
          <w:tcPr>
            <w:tcW w:w="3739" w:type="dxa"/>
          </w:tcPr>
          <w:p w:rsidR="004C1726" w:rsidRDefault="004C1726" w:rsidP="00F45F34">
            <w:pPr>
              <w:widowControl/>
              <w:ind w:firstLine="0"/>
              <w:jc w:val="center"/>
              <w:rPr>
                <w:sz w:val="24"/>
                <w:szCs w:val="24"/>
              </w:rPr>
            </w:pPr>
            <w:r>
              <w:rPr>
                <w:sz w:val="24"/>
                <w:szCs w:val="24"/>
              </w:rPr>
              <w:t>0-9</w:t>
            </w:r>
          </w:p>
        </w:tc>
        <w:tc>
          <w:tcPr>
            <w:tcW w:w="3740" w:type="dxa"/>
          </w:tcPr>
          <w:p w:rsidR="004C1726" w:rsidRDefault="004C1726" w:rsidP="00F45F34">
            <w:pPr>
              <w:widowControl/>
              <w:ind w:firstLine="0"/>
              <w:jc w:val="center"/>
              <w:rPr>
                <w:sz w:val="24"/>
                <w:szCs w:val="24"/>
              </w:rPr>
            </w:pPr>
            <w:r>
              <w:rPr>
                <w:sz w:val="24"/>
                <w:szCs w:val="24"/>
              </w:rPr>
              <w:t>0-94</w:t>
            </w:r>
          </w:p>
        </w:tc>
      </w:tr>
      <w:tr w:rsidR="004C1726" w:rsidTr="00F45F34">
        <w:tc>
          <w:tcPr>
            <w:tcW w:w="1134" w:type="dxa"/>
          </w:tcPr>
          <w:p w:rsidR="004C1726" w:rsidRDefault="004C1726" w:rsidP="00F45F34">
            <w:pPr>
              <w:widowControl/>
              <w:ind w:firstLine="0"/>
              <w:jc w:val="center"/>
              <w:rPr>
                <w:sz w:val="24"/>
                <w:szCs w:val="24"/>
              </w:rPr>
            </w:pPr>
            <w:r>
              <w:rPr>
                <w:sz w:val="24"/>
                <w:szCs w:val="24"/>
              </w:rPr>
              <w:t>2</w:t>
            </w:r>
          </w:p>
        </w:tc>
        <w:tc>
          <w:tcPr>
            <w:tcW w:w="1134" w:type="dxa"/>
          </w:tcPr>
          <w:p w:rsidR="004C1726" w:rsidRDefault="004C1726" w:rsidP="00F45F34">
            <w:pPr>
              <w:widowControl/>
              <w:ind w:firstLine="0"/>
              <w:jc w:val="center"/>
              <w:rPr>
                <w:sz w:val="24"/>
                <w:szCs w:val="24"/>
              </w:rPr>
            </w:pPr>
            <w:r>
              <w:rPr>
                <w:sz w:val="24"/>
                <w:szCs w:val="24"/>
              </w:rPr>
              <w:t>0,5</w:t>
            </w:r>
          </w:p>
        </w:tc>
        <w:tc>
          <w:tcPr>
            <w:tcW w:w="3739" w:type="dxa"/>
          </w:tcPr>
          <w:p w:rsidR="004C1726" w:rsidRDefault="004C1726" w:rsidP="00F45F34">
            <w:pPr>
              <w:widowControl/>
              <w:ind w:firstLine="0"/>
              <w:jc w:val="center"/>
              <w:rPr>
                <w:sz w:val="24"/>
                <w:szCs w:val="24"/>
              </w:rPr>
            </w:pPr>
            <w:r>
              <w:rPr>
                <w:sz w:val="24"/>
                <w:szCs w:val="24"/>
              </w:rPr>
              <w:t>9-13, свыше 29</w:t>
            </w:r>
          </w:p>
        </w:tc>
        <w:tc>
          <w:tcPr>
            <w:tcW w:w="3740" w:type="dxa"/>
          </w:tcPr>
          <w:p w:rsidR="004C1726" w:rsidRDefault="004C1726" w:rsidP="00F45F34">
            <w:pPr>
              <w:widowControl/>
              <w:ind w:firstLine="0"/>
              <w:jc w:val="center"/>
              <w:rPr>
                <w:sz w:val="24"/>
                <w:szCs w:val="24"/>
              </w:rPr>
            </w:pPr>
            <w:r>
              <w:rPr>
                <w:sz w:val="24"/>
                <w:szCs w:val="24"/>
              </w:rPr>
              <w:t>9-13, свыше 29</w:t>
            </w:r>
          </w:p>
        </w:tc>
      </w:tr>
      <w:tr w:rsidR="004C1726" w:rsidTr="00F45F34">
        <w:tc>
          <w:tcPr>
            <w:tcW w:w="1134" w:type="dxa"/>
          </w:tcPr>
          <w:p w:rsidR="004C1726" w:rsidRDefault="004C1726" w:rsidP="00F45F34">
            <w:pPr>
              <w:pStyle w:val="a3"/>
              <w:tabs>
                <w:tab w:val="clear" w:pos="4153"/>
                <w:tab w:val="clear" w:pos="8306"/>
              </w:tabs>
              <w:jc w:val="center"/>
              <w:rPr>
                <w:sz w:val="24"/>
                <w:szCs w:val="24"/>
              </w:rPr>
            </w:pPr>
            <w:r>
              <w:rPr>
                <w:sz w:val="24"/>
                <w:szCs w:val="24"/>
              </w:rPr>
              <w:t>3</w:t>
            </w:r>
          </w:p>
        </w:tc>
        <w:tc>
          <w:tcPr>
            <w:tcW w:w="1134" w:type="dxa"/>
          </w:tcPr>
          <w:p w:rsidR="004C1726" w:rsidRDefault="004C1726" w:rsidP="00F45F34">
            <w:pPr>
              <w:pStyle w:val="a3"/>
              <w:tabs>
                <w:tab w:val="clear" w:pos="4153"/>
                <w:tab w:val="clear" w:pos="8306"/>
              </w:tabs>
              <w:jc w:val="center"/>
              <w:rPr>
                <w:sz w:val="24"/>
                <w:szCs w:val="24"/>
              </w:rPr>
            </w:pPr>
            <w:r>
              <w:rPr>
                <w:sz w:val="24"/>
                <w:szCs w:val="24"/>
              </w:rPr>
              <w:t>0,75</w:t>
            </w:r>
          </w:p>
        </w:tc>
        <w:tc>
          <w:tcPr>
            <w:tcW w:w="3739" w:type="dxa"/>
          </w:tcPr>
          <w:p w:rsidR="004C1726" w:rsidRDefault="004C1726" w:rsidP="00F45F34">
            <w:pPr>
              <w:widowControl/>
              <w:ind w:firstLine="0"/>
              <w:jc w:val="center"/>
              <w:rPr>
                <w:sz w:val="24"/>
                <w:szCs w:val="24"/>
              </w:rPr>
            </w:pPr>
            <w:r>
              <w:rPr>
                <w:sz w:val="24"/>
                <w:szCs w:val="24"/>
              </w:rPr>
              <w:t>13-17, 21-29</w:t>
            </w:r>
          </w:p>
        </w:tc>
        <w:tc>
          <w:tcPr>
            <w:tcW w:w="3740" w:type="dxa"/>
          </w:tcPr>
          <w:p w:rsidR="004C1726" w:rsidRDefault="004C1726" w:rsidP="00F45F34">
            <w:pPr>
              <w:widowControl/>
              <w:ind w:firstLine="0"/>
              <w:jc w:val="center"/>
              <w:rPr>
                <w:sz w:val="24"/>
                <w:szCs w:val="24"/>
              </w:rPr>
            </w:pPr>
            <w:r>
              <w:rPr>
                <w:sz w:val="24"/>
                <w:szCs w:val="24"/>
              </w:rPr>
              <w:t>17-25</w:t>
            </w:r>
          </w:p>
        </w:tc>
      </w:tr>
      <w:tr w:rsidR="004C1726" w:rsidTr="00F45F34">
        <w:tc>
          <w:tcPr>
            <w:tcW w:w="1134" w:type="dxa"/>
          </w:tcPr>
          <w:p w:rsidR="004C1726" w:rsidRDefault="004C1726" w:rsidP="00F45F34">
            <w:pPr>
              <w:widowControl/>
              <w:ind w:firstLine="0"/>
              <w:jc w:val="center"/>
              <w:rPr>
                <w:sz w:val="24"/>
                <w:szCs w:val="24"/>
              </w:rPr>
            </w:pPr>
            <w:r>
              <w:rPr>
                <w:sz w:val="24"/>
                <w:szCs w:val="24"/>
              </w:rPr>
              <w:t>4</w:t>
            </w:r>
          </w:p>
        </w:tc>
        <w:tc>
          <w:tcPr>
            <w:tcW w:w="1134" w:type="dxa"/>
          </w:tcPr>
          <w:p w:rsidR="004C1726" w:rsidRDefault="004C1726" w:rsidP="00F45F34">
            <w:pPr>
              <w:widowControl/>
              <w:ind w:firstLine="0"/>
              <w:jc w:val="center"/>
              <w:rPr>
                <w:sz w:val="24"/>
                <w:szCs w:val="24"/>
              </w:rPr>
            </w:pPr>
            <w:r>
              <w:rPr>
                <w:sz w:val="24"/>
                <w:szCs w:val="24"/>
              </w:rPr>
              <w:t>1</w:t>
            </w:r>
          </w:p>
        </w:tc>
        <w:tc>
          <w:tcPr>
            <w:tcW w:w="3739" w:type="dxa"/>
          </w:tcPr>
          <w:p w:rsidR="004C1726" w:rsidRDefault="004C1726" w:rsidP="00F45F34">
            <w:pPr>
              <w:widowControl/>
              <w:ind w:firstLine="0"/>
              <w:jc w:val="center"/>
              <w:rPr>
                <w:sz w:val="24"/>
                <w:szCs w:val="24"/>
              </w:rPr>
            </w:pPr>
            <w:r>
              <w:rPr>
                <w:sz w:val="24"/>
                <w:szCs w:val="24"/>
              </w:rPr>
              <w:t>17-21</w:t>
            </w:r>
          </w:p>
        </w:tc>
        <w:tc>
          <w:tcPr>
            <w:tcW w:w="3740" w:type="dxa"/>
          </w:tcPr>
          <w:p w:rsidR="004C1726" w:rsidRDefault="004C1726" w:rsidP="00F45F34">
            <w:pPr>
              <w:widowControl/>
              <w:ind w:firstLine="0"/>
              <w:jc w:val="center"/>
              <w:rPr>
                <w:sz w:val="24"/>
                <w:szCs w:val="24"/>
              </w:rPr>
            </w:pPr>
            <w:r>
              <w:rPr>
                <w:sz w:val="24"/>
                <w:szCs w:val="24"/>
              </w:rPr>
              <w:t>26-29</w:t>
            </w:r>
          </w:p>
        </w:tc>
      </w:tr>
    </w:tbl>
    <w:p w:rsidR="004C1726" w:rsidRDefault="004C1726" w:rsidP="00D47885">
      <w:pPr>
        <w:jc w:val="center"/>
      </w:pPr>
    </w:p>
    <w:p w:rsidR="004C1726" w:rsidRDefault="004C1726" w:rsidP="00D47885">
      <w:pPr>
        <w:widowControl/>
        <w:spacing w:after="200" w:line="276" w:lineRule="auto"/>
        <w:ind w:firstLine="0"/>
        <w:jc w:val="left"/>
      </w:pPr>
      <w:r>
        <w:br w:type="page"/>
      </w:r>
    </w:p>
    <w:p w:rsidR="004C1726" w:rsidRDefault="004C1726" w:rsidP="00D47885">
      <w:pPr>
        <w:jc w:val="center"/>
      </w:pPr>
    </w:p>
    <w:p w:rsidR="004C1726" w:rsidRPr="00C63B4F" w:rsidRDefault="004C1726" w:rsidP="00D47885">
      <w:pPr>
        <w:widowControl/>
        <w:ind w:firstLine="709"/>
        <w:jc w:val="center"/>
        <w:rPr>
          <w:b/>
          <w:bCs/>
          <w:i/>
          <w:iCs/>
          <w:sz w:val="28"/>
          <w:szCs w:val="28"/>
        </w:rPr>
      </w:pPr>
      <w:r w:rsidRPr="00C63B4F">
        <w:rPr>
          <w:b/>
          <w:bCs/>
          <w:i/>
          <w:iCs/>
          <w:sz w:val="28"/>
          <w:szCs w:val="28"/>
        </w:rPr>
        <w:t>Таблица 5</w:t>
      </w:r>
    </w:p>
    <w:p w:rsidR="004C1726" w:rsidRPr="00C63B4F" w:rsidRDefault="004C1726" w:rsidP="00D47885">
      <w:pPr>
        <w:pStyle w:val="9"/>
        <w:rPr>
          <w:rFonts w:ascii="Times New Roman" w:hAnsi="Times New Roman" w:cs="Times New Roman"/>
          <w:sz w:val="28"/>
          <w:szCs w:val="28"/>
        </w:rPr>
      </w:pPr>
      <w:r w:rsidRPr="00C63B4F">
        <w:rPr>
          <w:rFonts w:ascii="Times New Roman" w:hAnsi="Times New Roman" w:cs="Times New Roman"/>
          <w:sz w:val="28"/>
          <w:szCs w:val="28"/>
        </w:rPr>
        <w:t>Средние коэффициенты сложности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747"/>
        <w:gridCol w:w="3282"/>
      </w:tblGrid>
      <w:tr w:rsidR="004C1726" w:rsidTr="00F45F34">
        <w:tc>
          <w:tcPr>
            <w:tcW w:w="817" w:type="dxa"/>
          </w:tcPr>
          <w:p w:rsidR="004C1726" w:rsidRDefault="004C1726" w:rsidP="00F45F34">
            <w:pPr>
              <w:widowControl/>
              <w:ind w:firstLine="0"/>
              <w:jc w:val="center"/>
              <w:rPr>
                <w:sz w:val="24"/>
                <w:szCs w:val="24"/>
              </w:rPr>
            </w:pPr>
            <w:r>
              <w:rPr>
                <w:sz w:val="24"/>
                <w:szCs w:val="24"/>
              </w:rPr>
              <w:t>№ п/п</w:t>
            </w:r>
          </w:p>
        </w:tc>
        <w:tc>
          <w:tcPr>
            <w:tcW w:w="5747" w:type="dxa"/>
          </w:tcPr>
          <w:p w:rsidR="004C1726" w:rsidRDefault="004C1726" w:rsidP="00F45F34">
            <w:pPr>
              <w:widowControl/>
              <w:ind w:firstLine="0"/>
              <w:jc w:val="center"/>
              <w:rPr>
                <w:sz w:val="24"/>
                <w:szCs w:val="24"/>
              </w:rPr>
            </w:pPr>
            <w:r>
              <w:rPr>
                <w:sz w:val="24"/>
                <w:szCs w:val="24"/>
              </w:rPr>
              <w:t>Наименование должности</w:t>
            </w:r>
          </w:p>
        </w:tc>
        <w:tc>
          <w:tcPr>
            <w:tcW w:w="3282" w:type="dxa"/>
          </w:tcPr>
          <w:p w:rsidR="004C1726" w:rsidRDefault="004C1726" w:rsidP="00F45F34">
            <w:pPr>
              <w:widowControl/>
              <w:ind w:firstLine="0"/>
              <w:jc w:val="center"/>
              <w:rPr>
                <w:sz w:val="24"/>
                <w:szCs w:val="24"/>
              </w:rPr>
            </w:pPr>
            <w:r>
              <w:rPr>
                <w:sz w:val="24"/>
                <w:szCs w:val="24"/>
              </w:rPr>
              <w:t>Коэффициент сложности</w:t>
            </w:r>
          </w:p>
        </w:tc>
      </w:tr>
      <w:tr w:rsidR="004C1726" w:rsidTr="00F45F34">
        <w:tc>
          <w:tcPr>
            <w:tcW w:w="817" w:type="dxa"/>
          </w:tcPr>
          <w:p w:rsidR="004C1726" w:rsidRDefault="004C1726" w:rsidP="00F45F34">
            <w:pPr>
              <w:widowControl/>
              <w:ind w:firstLine="0"/>
              <w:jc w:val="center"/>
              <w:rPr>
                <w:sz w:val="24"/>
                <w:szCs w:val="24"/>
              </w:rPr>
            </w:pPr>
            <w:r>
              <w:rPr>
                <w:sz w:val="24"/>
                <w:szCs w:val="24"/>
              </w:rPr>
              <w:t>1.</w:t>
            </w:r>
          </w:p>
        </w:tc>
        <w:tc>
          <w:tcPr>
            <w:tcW w:w="5747" w:type="dxa"/>
          </w:tcPr>
          <w:p w:rsidR="004C1726" w:rsidRDefault="004C1726" w:rsidP="00F45F34">
            <w:pPr>
              <w:pStyle w:val="a3"/>
              <w:tabs>
                <w:tab w:val="clear" w:pos="4153"/>
                <w:tab w:val="clear" w:pos="8306"/>
              </w:tabs>
              <w:rPr>
                <w:sz w:val="24"/>
                <w:szCs w:val="24"/>
              </w:rPr>
            </w:pPr>
            <w:r>
              <w:rPr>
                <w:sz w:val="24"/>
                <w:szCs w:val="24"/>
              </w:rPr>
              <w:t>Начальник отдела</w:t>
            </w:r>
          </w:p>
        </w:tc>
        <w:tc>
          <w:tcPr>
            <w:tcW w:w="3282" w:type="dxa"/>
          </w:tcPr>
          <w:p w:rsidR="004C1726" w:rsidRDefault="004C1726" w:rsidP="00F45F34">
            <w:pPr>
              <w:widowControl/>
              <w:ind w:firstLine="0"/>
              <w:jc w:val="center"/>
              <w:rPr>
                <w:sz w:val="24"/>
                <w:szCs w:val="24"/>
              </w:rPr>
            </w:pPr>
            <w:r>
              <w:rPr>
                <w:sz w:val="24"/>
                <w:szCs w:val="24"/>
              </w:rPr>
              <w:t>1,0</w:t>
            </w:r>
          </w:p>
        </w:tc>
      </w:tr>
      <w:tr w:rsidR="004C1726" w:rsidTr="00F45F34">
        <w:tc>
          <w:tcPr>
            <w:tcW w:w="817" w:type="dxa"/>
          </w:tcPr>
          <w:p w:rsidR="004C1726" w:rsidRDefault="004C1726" w:rsidP="00F45F34">
            <w:pPr>
              <w:widowControl/>
              <w:ind w:firstLine="0"/>
              <w:jc w:val="center"/>
              <w:rPr>
                <w:sz w:val="24"/>
                <w:szCs w:val="24"/>
              </w:rPr>
            </w:pPr>
            <w:r>
              <w:rPr>
                <w:sz w:val="24"/>
                <w:szCs w:val="24"/>
              </w:rPr>
              <w:t>2.</w:t>
            </w:r>
          </w:p>
        </w:tc>
        <w:tc>
          <w:tcPr>
            <w:tcW w:w="5747" w:type="dxa"/>
          </w:tcPr>
          <w:p w:rsidR="004C1726" w:rsidRDefault="004C1726" w:rsidP="00F45F34">
            <w:pPr>
              <w:widowControl/>
              <w:ind w:firstLine="0"/>
              <w:jc w:val="left"/>
              <w:rPr>
                <w:sz w:val="24"/>
                <w:szCs w:val="24"/>
              </w:rPr>
            </w:pPr>
            <w:r>
              <w:rPr>
                <w:sz w:val="24"/>
                <w:szCs w:val="24"/>
              </w:rPr>
              <w:t>Главный специалист</w:t>
            </w:r>
          </w:p>
        </w:tc>
        <w:tc>
          <w:tcPr>
            <w:tcW w:w="3282" w:type="dxa"/>
          </w:tcPr>
          <w:p w:rsidR="004C1726" w:rsidRDefault="004C1726" w:rsidP="00F45F34">
            <w:pPr>
              <w:widowControl/>
              <w:ind w:firstLine="0"/>
              <w:jc w:val="center"/>
              <w:rPr>
                <w:sz w:val="24"/>
                <w:szCs w:val="24"/>
              </w:rPr>
            </w:pPr>
            <w:r>
              <w:rPr>
                <w:sz w:val="24"/>
                <w:szCs w:val="24"/>
              </w:rPr>
              <w:t>0,89</w:t>
            </w:r>
          </w:p>
        </w:tc>
      </w:tr>
      <w:tr w:rsidR="004C1726" w:rsidTr="00F45F34">
        <w:tc>
          <w:tcPr>
            <w:tcW w:w="817" w:type="dxa"/>
          </w:tcPr>
          <w:p w:rsidR="004C1726" w:rsidRDefault="004C1726" w:rsidP="00F45F34">
            <w:pPr>
              <w:widowControl/>
              <w:ind w:firstLine="0"/>
              <w:jc w:val="center"/>
              <w:rPr>
                <w:sz w:val="24"/>
                <w:szCs w:val="24"/>
              </w:rPr>
            </w:pPr>
            <w:r>
              <w:rPr>
                <w:sz w:val="24"/>
                <w:szCs w:val="24"/>
              </w:rPr>
              <w:t>3.</w:t>
            </w:r>
          </w:p>
        </w:tc>
        <w:tc>
          <w:tcPr>
            <w:tcW w:w="5747" w:type="dxa"/>
          </w:tcPr>
          <w:p w:rsidR="004C1726" w:rsidRDefault="004C1726" w:rsidP="00F45F34">
            <w:pPr>
              <w:widowControl/>
              <w:ind w:firstLine="0"/>
              <w:jc w:val="left"/>
              <w:rPr>
                <w:sz w:val="24"/>
                <w:szCs w:val="24"/>
              </w:rPr>
            </w:pPr>
            <w:r>
              <w:rPr>
                <w:sz w:val="24"/>
                <w:szCs w:val="24"/>
              </w:rPr>
              <w:t>Ведущий специалист</w:t>
            </w:r>
          </w:p>
        </w:tc>
        <w:tc>
          <w:tcPr>
            <w:tcW w:w="3282" w:type="dxa"/>
          </w:tcPr>
          <w:p w:rsidR="004C1726" w:rsidRDefault="004C1726" w:rsidP="00F45F34">
            <w:pPr>
              <w:widowControl/>
              <w:ind w:firstLine="0"/>
              <w:jc w:val="center"/>
              <w:rPr>
                <w:sz w:val="24"/>
                <w:szCs w:val="24"/>
              </w:rPr>
            </w:pPr>
            <w:r>
              <w:rPr>
                <w:sz w:val="24"/>
                <w:szCs w:val="24"/>
              </w:rPr>
              <w:t>0,8</w:t>
            </w:r>
          </w:p>
        </w:tc>
      </w:tr>
      <w:tr w:rsidR="004C1726" w:rsidTr="00F45F34">
        <w:tc>
          <w:tcPr>
            <w:tcW w:w="817" w:type="dxa"/>
          </w:tcPr>
          <w:p w:rsidR="004C1726" w:rsidRDefault="004C1726" w:rsidP="00F45F34">
            <w:pPr>
              <w:widowControl/>
              <w:ind w:firstLine="0"/>
              <w:jc w:val="center"/>
              <w:rPr>
                <w:sz w:val="24"/>
                <w:szCs w:val="24"/>
              </w:rPr>
            </w:pPr>
            <w:r>
              <w:rPr>
                <w:sz w:val="24"/>
                <w:szCs w:val="24"/>
              </w:rPr>
              <w:t>4.</w:t>
            </w:r>
          </w:p>
        </w:tc>
        <w:tc>
          <w:tcPr>
            <w:tcW w:w="5747" w:type="dxa"/>
          </w:tcPr>
          <w:p w:rsidR="004C1726" w:rsidRDefault="004C1726" w:rsidP="00F45F34">
            <w:pPr>
              <w:widowControl/>
              <w:ind w:firstLine="0"/>
              <w:jc w:val="left"/>
              <w:rPr>
                <w:sz w:val="24"/>
                <w:szCs w:val="24"/>
              </w:rPr>
            </w:pPr>
            <w:r>
              <w:rPr>
                <w:sz w:val="24"/>
                <w:szCs w:val="24"/>
              </w:rPr>
              <w:t>Специалист 1-й категории</w:t>
            </w:r>
          </w:p>
        </w:tc>
        <w:tc>
          <w:tcPr>
            <w:tcW w:w="3282" w:type="dxa"/>
          </w:tcPr>
          <w:p w:rsidR="004C1726" w:rsidRDefault="004C1726" w:rsidP="00F45F34">
            <w:pPr>
              <w:widowControl/>
              <w:ind w:firstLine="0"/>
              <w:jc w:val="center"/>
              <w:rPr>
                <w:sz w:val="24"/>
                <w:szCs w:val="24"/>
              </w:rPr>
            </w:pPr>
            <w:r>
              <w:rPr>
                <w:sz w:val="24"/>
                <w:szCs w:val="24"/>
              </w:rPr>
              <w:t>0,68</w:t>
            </w:r>
          </w:p>
        </w:tc>
      </w:tr>
      <w:tr w:rsidR="004C1726" w:rsidTr="00F45F34">
        <w:tc>
          <w:tcPr>
            <w:tcW w:w="817" w:type="dxa"/>
          </w:tcPr>
          <w:p w:rsidR="004C1726" w:rsidRDefault="004C1726" w:rsidP="00F45F34">
            <w:pPr>
              <w:widowControl/>
              <w:ind w:firstLine="0"/>
              <w:jc w:val="center"/>
              <w:rPr>
                <w:sz w:val="24"/>
                <w:szCs w:val="24"/>
              </w:rPr>
            </w:pPr>
            <w:r>
              <w:rPr>
                <w:sz w:val="24"/>
                <w:szCs w:val="24"/>
              </w:rPr>
              <w:t>5.</w:t>
            </w:r>
          </w:p>
        </w:tc>
        <w:tc>
          <w:tcPr>
            <w:tcW w:w="5747" w:type="dxa"/>
          </w:tcPr>
          <w:p w:rsidR="004C1726" w:rsidRDefault="004C1726" w:rsidP="00F45F34">
            <w:pPr>
              <w:widowControl/>
              <w:ind w:firstLine="0"/>
              <w:jc w:val="left"/>
              <w:rPr>
                <w:sz w:val="24"/>
                <w:szCs w:val="24"/>
              </w:rPr>
            </w:pPr>
            <w:r>
              <w:rPr>
                <w:sz w:val="24"/>
                <w:szCs w:val="24"/>
              </w:rPr>
              <w:t>Специалист 2-й категории</w:t>
            </w:r>
          </w:p>
        </w:tc>
        <w:tc>
          <w:tcPr>
            <w:tcW w:w="3282" w:type="dxa"/>
          </w:tcPr>
          <w:p w:rsidR="004C1726" w:rsidRDefault="004C1726" w:rsidP="00F45F34">
            <w:pPr>
              <w:widowControl/>
              <w:ind w:firstLine="0"/>
              <w:jc w:val="center"/>
              <w:rPr>
                <w:sz w:val="24"/>
                <w:szCs w:val="24"/>
              </w:rPr>
            </w:pPr>
            <w:r>
              <w:rPr>
                <w:sz w:val="24"/>
                <w:szCs w:val="24"/>
              </w:rPr>
              <w:t>0,57</w:t>
            </w:r>
          </w:p>
        </w:tc>
      </w:tr>
    </w:tbl>
    <w:p w:rsidR="004C1726" w:rsidRDefault="004C1726" w:rsidP="00D47885">
      <w:pPr>
        <w:jc w:val="center"/>
      </w:pPr>
    </w:p>
    <w:p w:rsidR="004C1726" w:rsidRDefault="004C1726" w:rsidP="00D47885">
      <w:pPr>
        <w:jc w:val="center"/>
        <w:rPr>
          <w:b/>
          <w:i/>
          <w:sz w:val="28"/>
          <w:szCs w:val="28"/>
        </w:rPr>
      </w:pPr>
      <w:bookmarkStart w:id="309" w:name="_Toc481385668"/>
      <w:bookmarkStart w:id="310" w:name="_Toc481385749"/>
      <w:bookmarkStart w:id="311" w:name="_Toc481387363"/>
      <w:bookmarkStart w:id="312" w:name="_Toc481387600"/>
      <w:bookmarkStart w:id="313" w:name="_Toc481388490"/>
    </w:p>
    <w:p w:rsidR="004C1726" w:rsidRDefault="004C1726" w:rsidP="00D47885">
      <w:pPr>
        <w:jc w:val="center"/>
        <w:rPr>
          <w:b/>
          <w:i/>
          <w:sz w:val="28"/>
          <w:szCs w:val="28"/>
        </w:rPr>
      </w:pPr>
    </w:p>
    <w:p w:rsidR="004C1726" w:rsidRDefault="004C1726" w:rsidP="00D47885">
      <w:pPr>
        <w:jc w:val="center"/>
        <w:rPr>
          <w:b/>
          <w:i/>
          <w:sz w:val="28"/>
          <w:szCs w:val="28"/>
        </w:rPr>
      </w:pPr>
    </w:p>
    <w:p w:rsidR="004C1726" w:rsidRPr="00324B14" w:rsidRDefault="004C1726" w:rsidP="00D47885">
      <w:pPr>
        <w:jc w:val="center"/>
        <w:rPr>
          <w:b/>
          <w:i/>
          <w:sz w:val="28"/>
          <w:szCs w:val="28"/>
        </w:rPr>
      </w:pPr>
      <w:r w:rsidRPr="00324B14">
        <w:rPr>
          <w:b/>
          <w:i/>
          <w:sz w:val="28"/>
          <w:szCs w:val="28"/>
        </w:rPr>
        <w:t>Таблица 6</w:t>
      </w:r>
      <w:bookmarkEnd w:id="309"/>
      <w:bookmarkEnd w:id="310"/>
      <w:bookmarkEnd w:id="311"/>
      <w:bookmarkEnd w:id="312"/>
      <w:bookmarkEnd w:id="313"/>
    </w:p>
    <w:p w:rsidR="004C1726" w:rsidRPr="00C63B4F" w:rsidRDefault="004C1726" w:rsidP="00D47885">
      <w:pPr>
        <w:pStyle w:val="110"/>
        <w:spacing w:after="0"/>
        <w:rPr>
          <w:rFonts w:ascii="Times New Roman" w:hAnsi="Times New Roman" w:cs="Times New Roman"/>
          <w:i w:val="0"/>
          <w:iCs w:val="0"/>
          <w:spacing w:val="0"/>
          <w:sz w:val="28"/>
          <w:szCs w:val="28"/>
          <w:u w:val="single"/>
        </w:rPr>
      </w:pPr>
      <w:bookmarkStart w:id="314" w:name="_Toc480650876"/>
      <w:bookmarkStart w:id="315" w:name="_Toc480651295"/>
      <w:bookmarkStart w:id="316" w:name="_Toc480651413"/>
      <w:bookmarkStart w:id="317" w:name="_Toc480652391"/>
      <w:bookmarkStart w:id="318" w:name="_Toc480680596"/>
      <w:bookmarkStart w:id="319" w:name="_Toc481385035"/>
      <w:bookmarkStart w:id="320" w:name="_Toc481385669"/>
      <w:bookmarkStart w:id="321" w:name="_Toc481385750"/>
      <w:bookmarkStart w:id="322" w:name="_Toc481387364"/>
      <w:bookmarkStart w:id="323" w:name="_Toc481388491"/>
      <w:r w:rsidRPr="00C63B4F">
        <w:rPr>
          <w:rFonts w:ascii="Times New Roman" w:hAnsi="Times New Roman" w:cs="Times New Roman"/>
          <w:i w:val="0"/>
          <w:iCs w:val="0"/>
          <w:spacing w:val="0"/>
          <w:sz w:val="28"/>
          <w:szCs w:val="28"/>
          <w:u w:val="single"/>
        </w:rPr>
        <w:t>Оценка признаков, определяющих результаты труда</w:t>
      </w:r>
      <w:bookmarkEnd w:id="314"/>
      <w:bookmarkEnd w:id="315"/>
      <w:bookmarkEnd w:id="316"/>
      <w:bookmarkEnd w:id="317"/>
      <w:bookmarkEnd w:id="318"/>
      <w:bookmarkEnd w:id="319"/>
      <w:bookmarkEnd w:id="320"/>
      <w:bookmarkEnd w:id="321"/>
      <w:bookmarkEnd w:id="322"/>
      <w:bookmarkEnd w:id="323"/>
    </w:p>
    <w:p w:rsidR="004C1726" w:rsidRDefault="004C1726" w:rsidP="00D47885">
      <w:pPr>
        <w:widowControl/>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03"/>
        <w:gridCol w:w="1418"/>
        <w:gridCol w:w="851"/>
        <w:gridCol w:w="851"/>
        <w:gridCol w:w="851"/>
      </w:tblGrid>
      <w:tr w:rsidR="004C1726" w:rsidTr="00F45F34">
        <w:trPr>
          <w:cantSplit/>
        </w:trPr>
        <w:tc>
          <w:tcPr>
            <w:tcW w:w="534" w:type="dxa"/>
            <w:vMerge w:val="restart"/>
          </w:tcPr>
          <w:p w:rsidR="004C1726" w:rsidRDefault="004C1726" w:rsidP="00F45F34">
            <w:pPr>
              <w:widowControl/>
              <w:ind w:firstLine="0"/>
              <w:rPr>
                <w:sz w:val="24"/>
                <w:szCs w:val="24"/>
              </w:rPr>
            </w:pPr>
            <w:r>
              <w:rPr>
                <w:sz w:val="24"/>
                <w:szCs w:val="24"/>
              </w:rPr>
              <w:t>№п/п</w:t>
            </w:r>
          </w:p>
        </w:tc>
        <w:tc>
          <w:tcPr>
            <w:tcW w:w="5103" w:type="dxa"/>
            <w:vMerge w:val="restart"/>
          </w:tcPr>
          <w:p w:rsidR="004C1726" w:rsidRDefault="004C1726" w:rsidP="00F45F34">
            <w:pPr>
              <w:widowControl/>
              <w:ind w:firstLine="0"/>
              <w:jc w:val="center"/>
              <w:rPr>
                <w:sz w:val="24"/>
                <w:szCs w:val="24"/>
              </w:rPr>
            </w:pPr>
            <w:r>
              <w:rPr>
                <w:sz w:val="24"/>
                <w:szCs w:val="24"/>
              </w:rPr>
              <w:t>Признаки профессиональных и личных качеств</w:t>
            </w:r>
          </w:p>
        </w:tc>
        <w:tc>
          <w:tcPr>
            <w:tcW w:w="1418" w:type="dxa"/>
            <w:vMerge w:val="restart"/>
          </w:tcPr>
          <w:p w:rsidR="004C1726" w:rsidRDefault="004C1726" w:rsidP="00F45F34">
            <w:pPr>
              <w:widowControl/>
              <w:ind w:firstLine="0"/>
              <w:rPr>
                <w:sz w:val="24"/>
                <w:szCs w:val="24"/>
              </w:rPr>
            </w:pPr>
            <w:r>
              <w:rPr>
                <w:sz w:val="24"/>
                <w:szCs w:val="24"/>
              </w:rPr>
              <w:t>Удельная значимость признака в общей оценке деловых качеств</w:t>
            </w:r>
          </w:p>
        </w:tc>
        <w:tc>
          <w:tcPr>
            <w:tcW w:w="2553" w:type="dxa"/>
            <w:gridSpan w:val="3"/>
          </w:tcPr>
          <w:p w:rsidR="004C1726" w:rsidRDefault="004C1726" w:rsidP="00F45F34">
            <w:pPr>
              <w:widowControl/>
              <w:ind w:firstLine="0"/>
              <w:jc w:val="center"/>
              <w:rPr>
                <w:sz w:val="24"/>
                <w:szCs w:val="24"/>
              </w:rPr>
            </w:pPr>
            <w:r>
              <w:rPr>
                <w:sz w:val="24"/>
                <w:szCs w:val="24"/>
              </w:rPr>
              <w:t>Оценка признаков с учетом удельной значимости</w:t>
            </w:r>
          </w:p>
        </w:tc>
      </w:tr>
      <w:tr w:rsidR="004C1726" w:rsidTr="00F45F34">
        <w:trPr>
          <w:cantSplit/>
        </w:trPr>
        <w:tc>
          <w:tcPr>
            <w:tcW w:w="534" w:type="dxa"/>
            <w:vMerge/>
          </w:tcPr>
          <w:p w:rsidR="004C1726" w:rsidRDefault="004C1726" w:rsidP="00F45F34">
            <w:pPr>
              <w:widowControl/>
              <w:ind w:firstLine="0"/>
              <w:rPr>
                <w:sz w:val="24"/>
                <w:szCs w:val="24"/>
              </w:rPr>
            </w:pPr>
          </w:p>
        </w:tc>
        <w:tc>
          <w:tcPr>
            <w:tcW w:w="5103" w:type="dxa"/>
            <w:vMerge/>
          </w:tcPr>
          <w:p w:rsidR="004C1726" w:rsidRDefault="004C1726" w:rsidP="00F45F34">
            <w:pPr>
              <w:widowControl/>
              <w:ind w:firstLine="0"/>
              <w:rPr>
                <w:sz w:val="24"/>
                <w:szCs w:val="24"/>
              </w:rPr>
            </w:pPr>
          </w:p>
        </w:tc>
        <w:tc>
          <w:tcPr>
            <w:tcW w:w="1418" w:type="dxa"/>
            <w:vMerge/>
          </w:tcPr>
          <w:p w:rsidR="004C1726" w:rsidRDefault="004C1726" w:rsidP="00F45F34">
            <w:pPr>
              <w:widowControl/>
              <w:ind w:firstLine="0"/>
              <w:rPr>
                <w:sz w:val="24"/>
                <w:szCs w:val="24"/>
              </w:rPr>
            </w:pPr>
          </w:p>
        </w:tc>
        <w:tc>
          <w:tcPr>
            <w:tcW w:w="851" w:type="dxa"/>
          </w:tcPr>
          <w:p w:rsidR="004C1726" w:rsidRDefault="004C1726" w:rsidP="00F45F34">
            <w:pPr>
              <w:widowControl/>
              <w:ind w:firstLine="0"/>
              <w:rPr>
                <w:sz w:val="24"/>
                <w:szCs w:val="24"/>
              </w:rPr>
            </w:pPr>
            <w:r>
              <w:rPr>
                <w:sz w:val="24"/>
                <w:szCs w:val="24"/>
              </w:rPr>
              <w:t>0,75</w:t>
            </w:r>
          </w:p>
        </w:tc>
        <w:tc>
          <w:tcPr>
            <w:tcW w:w="851" w:type="dxa"/>
          </w:tcPr>
          <w:p w:rsidR="004C1726" w:rsidRDefault="004C1726" w:rsidP="00F45F34">
            <w:pPr>
              <w:widowControl/>
              <w:ind w:firstLine="0"/>
              <w:rPr>
                <w:sz w:val="24"/>
                <w:szCs w:val="24"/>
              </w:rPr>
            </w:pPr>
            <w:r>
              <w:rPr>
                <w:sz w:val="24"/>
                <w:szCs w:val="24"/>
              </w:rPr>
              <w:t>1,0</w:t>
            </w:r>
          </w:p>
        </w:tc>
        <w:tc>
          <w:tcPr>
            <w:tcW w:w="851" w:type="dxa"/>
          </w:tcPr>
          <w:p w:rsidR="004C1726" w:rsidRDefault="004C1726" w:rsidP="00F45F34">
            <w:pPr>
              <w:widowControl/>
              <w:ind w:firstLine="0"/>
              <w:rPr>
                <w:sz w:val="24"/>
                <w:szCs w:val="24"/>
              </w:rPr>
            </w:pPr>
            <w:r>
              <w:rPr>
                <w:sz w:val="24"/>
                <w:szCs w:val="24"/>
              </w:rPr>
              <w:t>1,25</w:t>
            </w:r>
          </w:p>
        </w:tc>
      </w:tr>
      <w:tr w:rsidR="004C1726" w:rsidTr="00F45F34">
        <w:tc>
          <w:tcPr>
            <w:tcW w:w="534" w:type="dxa"/>
          </w:tcPr>
          <w:p w:rsidR="004C1726" w:rsidRDefault="004C1726" w:rsidP="00F45F34">
            <w:pPr>
              <w:widowControl/>
              <w:ind w:firstLine="0"/>
              <w:jc w:val="center"/>
              <w:rPr>
                <w:sz w:val="24"/>
                <w:szCs w:val="24"/>
              </w:rPr>
            </w:pPr>
            <w:r>
              <w:rPr>
                <w:sz w:val="24"/>
                <w:szCs w:val="24"/>
              </w:rPr>
              <w:t>1</w:t>
            </w:r>
          </w:p>
        </w:tc>
        <w:tc>
          <w:tcPr>
            <w:tcW w:w="5103" w:type="dxa"/>
          </w:tcPr>
          <w:p w:rsidR="004C1726" w:rsidRDefault="004C1726" w:rsidP="00F45F34">
            <w:pPr>
              <w:widowControl/>
              <w:ind w:firstLine="0"/>
              <w:jc w:val="center"/>
              <w:rPr>
                <w:sz w:val="24"/>
                <w:szCs w:val="24"/>
              </w:rPr>
            </w:pPr>
            <w:r>
              <w:rPr>
                <w:sz w:val="24"/>
                <w:szCs w:val="24"/>
              </w:rPr>
              <w:t>2</w:t>
            </w:r>
          </w:p>
        </w:tc>
        <w:tc>
          <w:tcPr>
            <w:tcW w:w="1418" w:type="dxa"/>
          </w:tcPr>
          <w:p w:rsidR="004C1726" w:rsidRDefault="004C1726" w:rsidP="00F45F34">
            <w:pPr>
              <w:widowControl/>
              <w:ind w:firstLine="0"/>
              <w:jc w:val="center"/>
              <w:rPr>
                <w:sz w:val="24"/>
                <w:szCs w:val="24"/>
              </w:rPr>
            </w:pPr>
            <w:r>
              <w:rPr>
                <w:sz w:val="24"/>
                <w:szCs w:val="24"/>
              </w:rPr>
              <w:t>3</w:t>
            </w:r>
          </w:p>
        </w:tc>
        <w:tc>
          <w:tcPr>
            <w:tcW w:w="851" w:type="dxa"/>
          </w:tcPr>
          <w:p w:rsidR="004C1726" w:rsidRDefault="004C1726" w:rsidP="00F45F34">
            <w:pPr>
              <w:widowControl/>
              <w:ind w:firstLine="0"/>
              <w:jc w:val="center"/>
              <w:rPr>
                <w:sz w:val="24"/>
                <w:szCs w:val="24"/>
              </w:rPr>
            </w:pPr>
            <w:r>
              <w:rPr>
                <w:sz w:val="24"/>
                <w:szCs w:val="24"/>
              </w:rPr>
              <w:t>4</w:t>
            </w:r>
          </w:p>
        </w:tc>
        <w:tc>
          <w:tcPr>
            <w:tcW w:w="851" w:type="dxa"/>
          </w:tcPr>
          <w:p w:rsidR="004C1726" w:rsidRDefault="004C1726" w:rsidP="00F45F34">
            <w:pPr>
              <w:widowControl/>
              <w:ind w:firstLine="0"/>
              <w:jc w:val="center"/>
              <w:rPr>
                <w:sz w:val="24"/>
                <w:szCs w:val="24"/>
              </w:rPr>
            </w:pPr>
            <w:r>
              <w:rPr>
                <w:sz w:val="24"/>
                <w:szCs w:val="24"/>
              </w:rPr>
              <w:t>5</w:t>
            </w:r>
          </w:p>
        </w:tc>
        <w:tc>
          <w:tcPr>
            <w:tcW w:w="851" w:type="dxa"/>
          </w:tcPr>
          <w:p w:rsidR="004C1726" w:rsidRDefault="004C1726" w:rsidP="00F45F34">
            <w:pPr>
              <w:widowControl/>
              <w:ind w:firstLine="0"/>
              <w:jc w:val="center"/>
              <w:rPr>
                <w:sz w:val="24"/>
                <w:szCs w:val="24"/>
              </w:rPr>
            </w:pPr>
            <w:r>
              <w:rPr>
                <w:sz w:val="24"/>
                <w:szCs w:val="24"/>
              </w:rPr>
              <w:t>6</w:t>
            </w:r>
          </w:p>
        </w:tc>
      </w:tr>
      <w:tr w:rsidR="004C1726" w:rsidTr="00F45F34">
        <w:tc>
          <w:tcPr>
            <w:tcW w:w="534" w:type="dxa"/>
          </w:tcPr>
          <w:p w:rsidR="004C1726" w:rsidRDefault="004C1726" w:rsidP="00F45F34">
            <w:pPr>
              <w:widowControl/>
              <w:ind w:firstLine="0"/>
              <w:jc w:val="center"/>
              <w:rPr>
                <w:sz w:val="24"/>
                <w:szCs w:val="24"/>
              </w:rPr>
            </w:pPr>
            <w:r>
              <w:rPr>
                <w:sz w:val="24"/>
                <w:szCs w:val="24"/>
              </w:rPr>
              <w:t>1.</w:t>
            </w:r>
          </w:p>
        </w:tc>
        <w:tc>
          <w:tcPr>
            <w:tcW w:w="5103" w:type="dxa"/>
          </w:tcPr>
          <w:p w:rsidR="004C1726" w:rsidRDefault="004C1726" w:rsidP="00F45F34">
            <w:pPr>
              <w:widowControl/>
              <w:ind w:firstLine="0"/>
              <w:rPr>
                <w:sz w:val="24"/>
                <w:szCs w:val="24"/>
              </w:rPr>
            </w:pPr>
            <w:r>
              <w:rPr>
                <w:sz w:val="24"/>
                <w:szCs w:val="24"/>
              </w:rPr>
              <w:t>Количество выполненных</w:t>
            </w:r>
          </w:p>
        </w:tc>
        <w:tc>
          <w:tcPr>
            <w:tcW w:w="1418" w:type="dxa"/>
            <w:vAlign w:val="center"/>
          </w:tcPr>
          <w:p w:rsidR="004C1726" w:rsidRDefault="004C1726" w:rsidP="00F45F34">
            <w:pPr>
              <w:widowControl/>
              <w:ind w:firstLine="0"/>
              <w:jc w:val="center"/>
              <w:rPr>
                <w:sz w:val="24"/>
                <w:szCs w:val="24"/>
              </w:rPr>
            </w:pPr>
            <w:r>
              <w:rPr>
                <w:sz w:val="24"/>
                <w:szCs w:val="24"/>
              </w:rPr>
              <w:t>0,3</w:t>
            </w:r>
          </w:p>
        </w:tc>
        <w:tc>
          <w:tcPr>
            <w:tcW w:w="851" w:type="dxa"/>
            <w:vAlign w:val="center"/>
          </w:tcPr>
          <w:p w:rsidR="004C1726" w:rsidRDefault="004C1726" w:rsidP="00F45F34">
            <w:pPr>
              <w:widowControl/>
              <w:ind w:firstLine="0"/>
              <w:jc w:val="center"/>
              <w:rPr>
                <w:sz w:val="24"/>
                <w:szCs w:val="24"/>
              </w:rPr>
            </w:pPr>
            <w:r>
              <w:rPr>
                <w:sz w:val="24"/>
                <w:szCs w:val="24"/>
              </w:rPr>
              <w:t>0,225</w:t>
            </w:r>
          </w:p>
        </w:tc>
        <w:tc>
          <w:tcPr>
            <w:tcW w:w="851" w:type="dxa"/>
            <w:vAlign w:val="center"/>
          </w:tcPr>
          <w:p w:rsidR="004C1726" w:rsidRDefault="004C1726" w:rsidP="00F45F34">
            <w:pPr>
              <w:widowControl/>
              <w:ind w:firstLine="0"/>
              <w:jc w:val="center"/>
              <w:rPr>
                <w:sz w:val="24"/>
                <w:szCs w:val="24"/>
              </w:rPr>
            </w:pPr>
            <w:r>
              <w:rPr>
                <w:sz w:val="24"/>
                <w:szCs w:val="24"/>
              </w:rPr>
              <w:t>0,3</w:t>
            </w:r>
          </w:p>
        </w:tc>
        <w:tc>
          <w:tcPr>
            <w:tcW w:w="851" w:type="dxa"/>
            <w:vAlign w:val="center"/>
          </w:tcPr>
          <w:p w:rsidR="004C1726" w:rsidRDefault="004C1726" w:rsidP="00F45F34">
            <w:pPr>
              <w:widowControl/>
              <w:ind w:firstLine="0"/>
              <w:jc w:val="center"/>
              <w:rPr>
                <w:sz w:val="24"/>
                <w:szCs w:val="24"/>
              </w:rPr>
            </w:pPr>
            <w:r>
              <w:rPr>
                <w:sz w:val="24"/>
                <w:szCs w:val="24"/>
              </w:rPr>
              <w:t>0,375</w:t>
            </w:r>
          </w:p>
        </w:tc>
      </w:tr>
      <w:tr w:rsidR="004C1726" w:rsidTr="00F45F34">
        <w:tc>
          <w:tcPr>
            <w:tcW w:w="534" w:type="dxa"/>
          </w:tcPr>
          <w:p w:rsidR="004C1726" w:rsidRDefault="004C1726" w:rsidP="00F45F34">
            <w:pPr>
              <w:widowControl/>
              <w:ind w:firstLine="0"/>
              <w:jc w:val="center"/>
              <w:rPr>
                <w:sz w:val="24"/>
                <w:szCs w:val="24"/>
              </w:rPr>
            </w:pPr>
            <w:r>
              <w:rPr>
                <w:sz w:val="24"/>
                <w:szCs w:val="24"/>
              </w:rPr>
              <w:t>2.</w:t>
            </w:r>
          </w:p>
        </w:tc>
        <w:tc>
          <w:tcPr>
            <w:tcW w:w="5103" w:type="dxa"/>
          </w:tcPr>
          <w:p w:rsidR="004C1726" w:rsidRDefault="004C1726" w:rsidP="00F45F34">
            <w:pPr>
              <w:widowControl/>
              <w:ind w:firstLine="0"/>
              <w:rPr>
                <w:sz w:val="24"/>
                <w:szCs w:val="24"/>
              </w:rPr>
            </w:pPr>
            <w:r>
              <w:rPr>
                <w:sz w:val="24"/>
                <w:szCs w:val="24"/>
              </w:rPr>
              <w:t>Качество выполненных работ</w:t>
            </w:r>
          </w:p>
        </w:tc>
        <w:tc>
          <w:tcPr>
            <w:tcW w:w="1418" w:type="dxa"/>
            <w:vAlign w:val="center"/>
          </w:tcPr>
          <w:p w:rsidR="004C1726" w:rsidRDefault="004C1726" w:rsidP="00F45F34">
            <w:pPr>
              <w:widowControl/>
              <w:ind w:firstLine="0"/>
              <w:jc w:val="center"/>
              <w:rPr>
                <w:sz w:val="24"/>
                <w:szCs w:val="24"/>
              </w:rPr>
            </w:pPr>
            <w:r>
              <w:rPr>
                <w:sz w:val="24"/>
                <w:szCs w:val="24"/>
              </w:rPr>
              <w:t>0,4</w:t>
            </w:r>
          </w:p>
        </w:tc>
        <w:tc>
          <w:tcPr>
            <w:tcW w:w="851" w:type="dxa"/>
            <w:vAlign w:val="center"/>
          </w:tcPr>
          <w:p w:rsidR="004C1726" w:rsidRDefault="004C1726" w:rsidP="00F45F34">
            <w:pPr>
              <w:widowControl/>
              <w:ind w:firstLine="0"/>
              <w:jc w:val="center"/>
              <w:rPr>
                <w:sz w:val="24"/>
                <w:szCs w:val="24"/>
              </w:rPr>
            </w:pPr>
            <w:r>
              <w:rPr>
                <w:sz w:val="24"/>
                <w:szCs w:val="24"/>
              </w:rPr>
              <w:t>0,3</w:t>
            </w:r>
          </w:p>
        </w:tc>
        <w:tc>
          <w:tcPr>
            <w:tcW w:w="851" w:type="dxa"/>
            <w:vAlign w:val="center"/>
          </w:tcPr>
          <w:p w:rsidR="004C1726" w:rsidRDefault="004C1726" w:rsidP="00F45F34">
            <w:pPr>
              <w:widowControl/>
              <w:ind w:firstLine="0"/>
              <w:jc w:val="center"/>
              <w:rPr>
                <w:sz w:val="24"/>
                <w:szCs w:val="24"/>
              </w:rPr>
            </w:pPr>
            <w:r>
              <w:rPr>
                <w:sz w:val="24"/>
                <w:szCs w:val="24"/>
              </w:rPr>
              <w:t>0,4</w:t>
            </w:r>
          </w:p>
        </w:tc>
        <w:tc>
          <w:tcPr>
            <w:tcW w:w="851" w:type="dxa"/>
            <w:vAlign w:val="center"/>
          </w:tcPr>
          <w:p w:rsidR="004C1726" w:rsidRDefault="004C1726" w:rsidP="00F45F34">
            <w:pPr>
              <w:widowControl/>
              <w:ind w:firstLine="0"/>
              <w:jc w:val="center"/>
              <w:rPr>
                <w:sz w:val="24"/>
                <w:szCs w:val="24"/>
              </w:rPr>
            </w:pPr>
            <w:r>
              <w:rPr>
                <w:sz w:val="24"/>
                <w:szCs w:val="24"/>
              </w:rPr>
              <w:t>0,475</w:t>
            </w:r>
          </w:p>
        </w:tc>
      </w:tr>
      <w:tr w:rsidR="004C1726" w:rsidTr="00F45F34">
        <w:tc>
          <w:tcPr>
            <w:tcW w:w="534" w:type="dxa"/>
          </w:tcPr>
          <w:p w:rsidR="004C1726" w:rsidRDefault="004C1726" w:rsidP="00F45F34">
            <w:pPr>
              <w:widowControl/>
              <w:ind w:firstLine="0"/>
              <w:jc w:val="center"/>
              <w:rPr>
                <w:sz w:val="24"/>
                <w:szCs w:val="24"/>
              </w:rPr>
            </w:pPr>
            <w:r>
              <w:rPr>
                <w:sz w:val="24"/>
                <w:szCs w:val="24"/>
              </w:rPr>
              <w:t>3.</w:t>
            </w:r>
          </w:p>
        </w:tc>
        <w:tc>
          <w:tcPr>
            <w:tcW w:w="5103" w:type="dxa"/>
          </w:tcPr>
          <w:p w:rsidR="004C1726" w:rsidRDefault="004C1726" w:rsidP="00F45F34">
            <w:pPr>
              <w:widowControl/>
              <w:ind w:firstLine="0"/>
              <w:rPr>
                <w:sz w:val="24"/>
                <w:szCs w:val="24"/>
              </w:rPr>
            </w:pPr>
            <w:r>
              <w:rPr>
                <w:sz w:val="24"/>
                <w:szCs w:val="24"/>
              </w:rPr>
              <w:t>Соблюдение сроков выполнения работ</w:t>
            </w:r>
          </w:p>
        </w:tc>
        <w:tc>
          <w:tcPr>
            <w:tcW w:w="1418" w:type="dxa"/>
            <w:vAlign w:val="center"/>
          </w:tcPr>
          <w:p w:rsidR="004C1726" w:rsidRDefault="004C1726" w:rsidP="00F45F34">
            <w:pPr>
              <w:widowControl/>
              <w:ind w:firstLine="0"/>
              <w:jc w:val="center"/>
              <w:rPr>
                <w:sz w:val="24"/>
                <w:szCs w:val="24"/>
              </w:rPr>
            </w:pPr>
            <w:r>
              <w:rPr>
                <w:sz w:val="24"/>
                <w:szCs w:val="24"/>
              </w:rPr>
              <w:t>0,3</w:t>
            </w:r>
          </w:p>
        </w:tc>
        <w:tc>
          <w:tcPr>
            <w:tcW w:w="851" w:type="dxa"/>
            <w:vAlign w:val="center"/>
          </w:tcPr>
          <w:p w:rsidR="004C1726" w:rsidRDefault="004C1726" w:rsidP="00F45F34">
            <w:pPr>
              <w:widowControl/>
              <w:ind w:firstLine="0"/>
              <w:jc w:val="center"/>
              <w:rPr>
                <w:sz w:val="24"/>
                <w:szCs w:val="24"/>
              </w:rPr>
            </w:pPr>
            <w:r>
              <w:rPr>
                <w:sz w:val="24"/>
                <w:szCs w:val="24"/>
              </w:rPr>
              <w:t>0,225</w:t>
            </w:r>
          </w:p>
        </w:tc>
        <w:tc>
          <w:tcPr>
            <w:tcW w:w="851" w:type="dxa"/>
            <w:vAlign w:val="center"/>
          </w:tcPr>
          <w:p w:rsidR="004C1726" w:rsidRDefault="004C1726" w:rsidP="00F45F34">
            <w:pPr>
              <w:widowControl/>
              <w:ind w:firstLine="0"/>
              <w:jc w:val="center"/>
              <w:rPr>
                <w:sz w:val="24"/>
                <w:szCs w:val="24"/>
              </w:rPr>
            </w:pPr>
            <w:r>
              <w:rPr>
                <w:sz w:val="24"/>
                <w:szCs w:val="24"/>
              </w:rPr>
              <w:t>0,3</w:t>
            </w:r>
          </w:p>
        </w:tc>
        <w:tc>
          <w:tcPr>
            <w:tcW w:w="851" w:type="dxa"/>
            <w:vAlign w:val="center"/>
          </w:tcPr>
          <w:p w:rsidR="004C1726" w:rsidRDefault="004C1726" w:rsidP="00F45F34">
            <w:pPr>
              <w:widowControl/>
              <w:ind w:firstLine="0"/>
              <w:jc w:val="center"/>
              <w:rPr>
                <w:sz w:val="24"/>
                <w:szCs w:val="24"/>
              </w:rPr>
            </w:pPr>
            <w:r>
              <w:rPr>
                <w:sz w:val="24"/>
                <w:szCs w:val="24"/>
              </w:rPr>
              <w:t>0,375</w:t>
            </w:r>
          </w:p>
        </w:tc>
      </w:tr>
    </w:tbl>
    <w:p w:rsidR="004C1726" w:rsidRDefault="004C1726" w:rsidP="00D47885">
      <w:pPr>
        <w:jc w:val="center"/>
      </w:pPr>
    </w:p>
    <w:p w:rsidR="004C1726" w:rsidRDefault="004C1726" w:rsidP="00D47885"/>
    <w:p w:rsidR="004C1726" w:rsidRDefault="004C1726">
      <w:bookmarkStart w:id="324" w:name="_GoBack"/>
      <w:bookmarkEnd w:id="324"/>
    </w:p>
    <w:sectPr w:rsidR="004C1726" w:rsidSect="00824EA3">
      <w:headerReference w:type="default" r:id="rId18"/>
      <w:footerReference w:type="default" r:id="rId19"/>
      <w:pgSz w:w="11900" w:h="16820" w:code="9"/>
      <w:pgMar w:top="851" w:right="1134" w:bottom="851" w:left="1701" w:header="567" w:footer="567" w:gutter="0"/>
      <w:pgBorders w:display="firstPage" w:offsetFrom="page">
        <w:top w:val="double" w:sz="4" w:space="24" w:color="auto"/>
        <w:left w:val="double" w:sz="4" w:space="24" w:color="auto"/>
        <w:bottom w:val="double" w:sz="4" w:space="24" w:color="auto"/>
        <w:right w:val="double" w:sz="4" w:space="24" w:color="auto"/>
      </w:pgBorders>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26" w:rsidRDefault="004C1726" w:rsidP="00287E90">
      <w:r>
        <w:separator/>
      </w:r>
    </w:p>
  </w:endnote>
  <w:endnote w:type="continuationSeparator" w:id="0">
    <w:p w:rsidR="004C1726" w:rsidRDefault="004C1726" w:rsidP="0028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26" w:rsidRDefault="004C1726">
    <w:pPr>
      <w:pStyle w:val="aa"/>
      <w:jc w:val="center"/>
    </w:pPr>
    <w:r>
      <w:fldChar w:fldCharType="begin"/>
    </w:r>
    <w:r>
      <w:instrText xml:space="preserve"> PAGE   \* MERGEFORMAT </w:instrText>
    </w:r>
    <w:r>
      <w:fldChar w:fldCharType="separate"/>
    </w:r>
    <w:r w:rsidR="00DF2F59">
      <w:rPr>
        <w:noProof/>
      </w:rPr>
      <w:t>2</w:t>
    </w:r>
    <w:r>
      <w:fldChar w:fldCharType="end"/>
    </w:r>
  </w:p>
  <w:p w:rsidR="004C1726" w:rsidRDefault="004C1726">
    <w:pPr>
      <w:pStyle w:val="aa"/>
      <w:ind w:right="-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26" w:rsidRDefault="004C1726" w:rsidP="00287E90">
      <w:r>
        <w:separator/>
      </w:r>
    </w:p>
  </w:footnote>
  <w:footnote w:type="continuationSeparator" w:id="0">
    <w:p w:rsidR="004C1726" w:rsidRDefault="004C1726" w:rsidP="00287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26" w:rsidRDefault="004C172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01BB"/>
    <w:multiLevelType w:val="singleLevel"/>
    <w:tmpl w:val="3488B6DA"/>
    <w:lvl w:ilvl="0">
      <w:start w:val="1"/>
      <w:numFmt w:val="decimal"/>
      <w:lvlText w:val="%1."/>
      <w:lvlJc w:val="left"/>
      <w:pPr>
        <w:tabs>
          <w:tab w:val="num" w:pos="927"/>
        </w:tabs>
        <w:ind w:firstLine="567"/>
      </w:pPr>
      <w:rPr>
        <w:rFonts w:cs="Times New Roman"/>
        <w:b/>
        <w:bCs/>
        <w:i/>
        <w:iCs/>
        <w:sz w:val="28"/>
        <w:szCs w:val="28"/>
      </w:rPr>
    </w:lvl>
  </w:abstractNum>
  <w:abstractNum w:abstractNumId="1">
    <w:nsid w:val="11C85F04"/>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2">
    <w:nsid w:val="3C612094"/>
    <w:multiLevelType w:val="singleLevel"/>
    <w:tmpl w:val="464C40CE"/>
    <w:lvl w:ilvl="0">
      <w:start w:val="1"/>
      <w:numFmt w:val="bullet"/>
      <w:lvlText w:val=""/>
      <w:lvlJc w:val="left"/>
      <w:pPr>
        <w:tabs>
          <w:tab w:val="num" w:pos="927"/>
        </w:tabs>
        <w:ind w:firstLine="567"/>
      </w:pPr>
      <w:rPr>
        <w:rFonts w:ascii="Symbol" w:hAnsi="Symbol" w:hint="default"/>
      </w:rPr>
    </w:lvl>
  </w:abstractNum>
  <w:abstractNum w:abstractNumId="3">
    <w:nsid w:val="3EE350E0"/>
    <w:multiLevelType w:val="singleLevel"/>
    <w:tmpl w:val="392E01A6"/>
    <w:lvl w:ilvl="0">
      <w:numFmt w:val="bullet"/>
      <w:lvlText w:val=""/>
      <w:lvlJc w:val="left"/>
      <w:pPr>
        <w:tabs>
          <w:tab w:val="num" w:pos="587"/>
        </w:tabs>
        <w:ind w:firstLine="227"/>
      </w:pPr>
      <w:rPr>
        <w:rFonts w:ascii="Wingdings" w:hAnsi="Wingdings" w:hint="default"/>
        <w:color w:val="auto"/>
      </w:rPr>
    </w:lvl>
  </w:abstractNum>
  <w:abstractNum w:abstractNumId="4">
    <w:nsid w:val="43264C45"/>
    <w:multiLevelType w:val="singleLevel"/>
    <w:tmpl w:val="464C40CE"/>
    <w:lvl w:ilvl="0">
      <w:start w:val="1"/>
      <w:numFmt w:val="bullet"/>
      <w:lvlText w:val=""/>
      <w:lvlJc w:val="left"/>
      <w:pPr>
        <w:tabs>
          <w:tab w:val="num" w:pos="927"/>
        </w:tabs>
        <w:ind w:firstLine="567"/>
      </w:pPr>
      <w:rPr>
        <w:rFonts w:ascii="Symbol" w:hAnsi="Symbol" w:hint="default"/>
      </w:rPr>
    </w:lvl>
  </w:abstractNum>
  <w:abstractNum w:abstractNumId="5">
    <w:nsid w:val="48E121A7"/>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6">
    <w:nsid w:val="57604F89"/>
    <w:multiLevelType w:val="singleLevel"/>
    <w:tmpl w:val="B49403EC"/>
    <w:lvl w:ilvl="0">
      <w:numFmt w:val="bullet"/>
      <w:lvlText w:val=""/>
      <w:lvlJc w:val="left"/>
      <w:pPr>
        <w:tabs>
          <w:tab w:val="num" w:pos="587"/>
        </w:tabs>
        <w:ind w:firstLine="227"/>
      </w:pPr>
      <w:rPr>
        <w:rFonts w:ascii="Symbol" w:hAnsi="Symbol" w:hint="default"/>
        <w:color w:val="auto"/>
      </w:rPr>
    </w:lvl>
  </w:abstractNum>
  <w:abstractNum w:abstractNumId="7">
    <w:nsid w:val="6F7822EE"/>
    <w:multiLevelType w:val="singleLevel"/>
    <w:tmpl w:val="56F68EE8"/>
    <w:lvl w:ilvl="0">
      <w:start w:val="1"/>
      <w:numFmt w:val="decimal"/>
      <w:lvlText w:val="%1."/>
      <w:lvlJc w:val="left"/>
      <w:pPr>
        <w:tabs>
          <w:tab w:val="num" w:pos="360"/>
        </w:tabs>
        <w:ind w:left="360" w:hanging="360"/>
      </w:pPr>
      <w:rPr>
        <w:rFonts w:ascii="Arial" w:hAnsi="Arial" w:cs="Arial" w:hint="default"/>
        <w:b/>
        <w:bCs/>
        <w:i/>
        <w:iCs/>
        <w:sz w:val="24"/>
        <w:szCs w:val="24"/>
      </w:rPr>
    </w:lvl>
  </w:abstractNum>
  <w:abstractNum w:abstractNumId="8">
    <w:nsid w:val="734E54E0"/>
    <w:multiLevelType w:val="singleLevel"/>
    <w:tmpl w:val="ACDC25AA"/>
    <w:lvl w:ilvl="0">
      <w:start w:val="1"/>
      <w:numFmt w:val="decimal"/>
      <w:lvlText w:val="%1)"/>
      <w:lvlJc w:val="left"/>
      <w:pPr>
        <w:tabs>
          <w:tab w:val="num" w:pos="1080"/>
        </w:tabs>
        <w:ind w:left="1080" w:hanging="360"/>
      </w:pPr>
      <w:rPr>
        <w:rFonts w:cs="Times New Roman"/>
        <w:b/>
        <w:bCs/>
        <w:i w:val="0"/>
        <w:iCs w:val="0"/>
      </w:rPr>
    </w:lvl>
  </w:abstractNum>
  <w:abstractNum w:abstractNumId="9">
    <w:nsid w:val="743A2ED2"/>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10">
    <w:nsid w:val="767712C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795A525D"/>
    <w:multiLevelType w:val="singleLevel"/>
    <w:tmpl w:val="5D18DAD0"/>
    <w:lvl w:ilvl="0">
      <w:start w:val="1"/>
      <w:numFmt w:val="bullet"/>
      <w:lvlText w:val=""/>
      <w:lvlJc w:val="left"/>
      <w:pPr>
        <w:tabs>
          <w:tab w:val="num" w:pos="360"/>
        </w:tabs>
      </w:pPr>
      <w:rPr>
        <w:rFonts w:ascii="Wingdings" w:hAnsi="Wingdings" w:hint="default"/>
        <w:sz w:val="16"/>
      </w:rPr>
    </w:lvl>
  </w:abstractNum>
  <w:abstractNum w:abstractNumId="12">
    <w:nsid w:val="7B815150"/>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13">
    <w:nsid w:val="7D4810C4"/>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12"/>
  </w:num>
  <w:num w:numId="2">
    <w:abstractNumId w:val="5"/>
  </w:num>
  <w:num w:numId="3">
    <w:abstractNumId w:val="9"/>
  </w:num>
  <w:num w:numId="4">
    <w:abstractNumId w:val="8"/>
  </w:num>
  <w:num w:numId="5">
    <w:abstractNumId w:val="1"/>
  </w:num>
  <w:num w:numId="6">
    <w:abstractNumId w:val="4"/>
  </w:num>
  <w:num w:numId="7">
    <w:abstractNumId w:val="2"/>
  </w:num>
  <w:num w:numId="8">
    <w:abstractNumId w:val="0"/>
  </w:num>
  <w:num w:numId="9">
    <w:abstractNumId w:val="13"/>
  </w:num>
  <w:num w:numId="10">
    <w:abstractNumId w:val="6"/>
  </w:num>
  <w:num w:numId="11">
    <w:abstractNumId w:val="7"/>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885"/>
    <w:rsid w:val="00010DB5"/>
    <w:rsid w:val="00126AC8"/>
    <w:rsid w:val="0025225F"/>
    <w:rsid w:val="00287E90"/>
    <w:rsid w:val="00324B14"/>
    <w:rsid w:val="00346A2F"/>
    <w:rsid w:val="004C1726"/>
    <w:rsid w:val="00570512"/>
    <w:rsid w:val="00824EA3"/>
    <w:rsid w:val="00831846"/>
    <w:rsid w:val="009F542A"/>
    <w:rsid w:val="00A62388"/>
    <w:rsid w:val="00AD5357"/>
    <w:rsid w:val="00C63B4F"/>
    <w:rsid w:val="00CD5FAB"/>
    <w:rsid w:val="00D43005"/>
    <w:rsid w:val="00D44E58"/>
    <w:rsid w:val="00D47885"/>
    <w:rsid w:val="00DF2F59"/>
    <w:rsid w:val="00E04E2C"/>
    <w:rsid w:val="00E570FD"/>
    <w:rsid w:val="00F45F34"/>
    <w:rsid w:val="00F8068C"/>
    <w:rsid w:val="00FD404A"/>
    <w:rsid w:val="00FF109C"/>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04DB4979-35FE-4912-AE61-33DC45E7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85"/>
    <w:pPr>
      <w:widowControl w:val="0"/>
      <w:ind w:firstLine="300"/>
      <w:jc w:val="both"/>
    </w:pPr>
    <w:rPr>
      <w:rFonts w:ascii="Times New Roman" w:hAnsi="Times New Roman"/>
    </w:rPr>
  </w:style>
  <w:style w:type="paragraph" w:styleId="1">
    <w:name w:val="heading 1"/>
    <w:basedOn w:val="a"/>
    <w:next w:val="a"/>
    <w:link w:val="10"/>
    <w:qFormat/>
    <w:rsid w:val="00D47885"/>
    <w:pPr>
      <w:pageBreakBefore/>
      <w:widowControl/>
      <w:spacing w:after="120" w:line="360" w:lineRule="auto"/>
      <w:ind w:firstLine="0"/>
      <w:jc w:val="center"/>
      <w:outlineLvl w:val="0"/>
    </w:pPr>
    <w:rPr>
      <w:b/>
      <w:bCs/>
      <w:i/>
      <w:iCs/>
      <w:spacing w:val="20"/>
      <w:sz w:val="28"/>
      <w:szCs w:val="28"/>
    </w:rPr>
  </w:style>
  <w:style w:type="paragraph" w:styleId="2">
    <w:name w:val="heading 2"/>
    <w:basedOn w:val="a"/>
    <w:next w:val="a"/>
    <w:link w:val="20"/>
    <w:qFormat/>
    <w:rsid w:val="00D47885"/>
    <w:pPr>
      <w:pageBreakBefore/>
      <w:widowControl/>
      <w:spacing w:after="120" w:line="360" w:lineRule="auto"/>
      <w:ind w:firstLine="0"/>
      <w:jc w:val="center"/>
      <w:outlineLvl w:val="1"/>
    </w:pPr>
    <w:rPr>
      <w:b/>
      <w:bCs/>
      <w:spacing w:val="20"/>
      <w:sz w:val="28"/>
      <w:szCs w:val="28"/>
    </w:rPr>
  </w:style>
  <w:style w:type="paragraph" w:styleId="5">
    <w:name w:val="heading 5"/>
    <w:basedOn w:val="a"/>
    <w:next w:val="a"/>
    <w:link w:val="50"/>
    <w:qFormat/>
    <w:rsid w:val="00D47885"/>
    <w:pPr>
      <w:keepNext/>
      <w:widowControl/>
      <w:spacing w:after="120"/>
      <w:ind w:firstLine="0"/>
      <w:outlineLvl w:val="4"/>
    </w:pPr>
    <w:rPr>
      <w:sz w:val="28"/>
      <w:szCs w:val="28"/>
    </w:rPr>
  </w:style>
  <w:style w:type="paragraph" w:styleId="6">
    <w:name w:val="heading 6"/>
    <w:basedOn w:val="a"/>
    <w:next w:val="a"/>
    <w:link w:val="60"/>
    <w:qFormat/>
    <w:rsid w:val="00D47885"/>
    <w:pPr>
      <w:keepNext/>
      <w:widowControl/>
      <w:ind w:firstLine="0"/>
      <w:jc w:val="left"/>
      <w:outlineLvl w:val="5"/>
    </w:pPr>
    <w:rPr>
      <w:rFonts w:ascii="Arial" w:hAnsi="Arial" w:cs="Arial"/>
      <w:b/>
      <w:bCs/>
    </w:rPr>
  </w:style>
  <w:style w:type="paragraph" w:styleId="7">
    <w:name w:val="heading 7"/>
    <w:basedOn w:val="a"/>
    <w:next w:val="a"/>
    <w:link w:val="70"/>
    <w:qFormat/>
    <w:rsid w:val="00D47885"/>
    <w:pPr>
      <w:keepNext/>
      <w:widowControl/>
      <w:ind w:firstLine="709"/>
      <w:jc w:val="center"/>
      <w:outlineLvl w:val="6"/>
    </w:pPr>
    <w:rPr>
      <w:rFonts w:ascii="Arial" w:hAnsi="Arial" w:cs="Arial"/>
      <w:b/>
      <w:bCs/>
      <w:i/>
      <w:iCs/>
      <w:sz w:val="24"/>
      <w:szCs w:val="24"/>
    </w:rPr>
  </w:style>
  <w:style w:type="paragraph" w:styleId="8">
    <w:name w:val="heading 8"/>
    <w:basedOn w:val="a"/>
    <w:next w:val="a"/>
    <w:link w:val="80"/>
    <w:qFormat/>
    <w:rsid w:val="00D47885"/>
    <w:pPr>
      <w:keepNext/>
      <w:widowControl/>
      <w:ind w:firstLine="709"/>
      <w:outlineLvl w:val="7"/>
    </w:pPr>
    <w:rPr>
      <w:rFonts w:ascii="Arial" w:hAnsi="Arial" w:cs="Arial"/>
      <w:sz w:val="24"/>
      <w:szCs w:val="24"/>
    </w:rPr>
  </w:style>
  <w:style w:type="paragraph" w:styleId="9">
    <w:name w:val="heading 9"/>
    <w:basedOn w:val="a"/>
    <w:next w:val="a"/>
    <w:link w:val="90"/>
    <w:qFormat/>
    <w:rsid w:val="00D47885"/>
    <w:pPr>
      <w:keepNext/>
      <w:widowControl/>
      <w:ind w:firstLine="709"/>
      <w:jc w:val="center"/>
      <w:outlineLvl w:val="8"/>
    </w:pPr>
    <w:rPr>
      <w:rFonts w:ascii="Arial" w:hAnsi="Arial" w:cs="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47885"/>
    <w:rPr>
      <w:rFonts w:ascii="Times New Roman" w:hAnsi="Times New Roman" w:cs="Times New Roman"/>
      <w:b/>
      <w:bCs/>
      <w:i/>
      <w:iCs/>
      <w:spacing w:val="20"/>
      <w:sz w:val="28"/>
      <w:szCs w:val="28"/>
      <w:lang w:val="x-none" w:eastAsia="ru-RU"/>
    </w:rPr>
  </w:style>
  <w:style w:type="character" w:customStyle="1" w:styleId="20">
    <w:name w:val="Заголовок 2 Знак"/>
    <w:basedOn w:val="a0"/>
    <w:link w:val="2"/>
    <w:locked/>
    <w:rsid w:val="00D47885"/>
    <w:rPr>
      <w:rFonts w:ascii="Times New Roman" w:hAnsi="Times New Roman" w:cs="Times New Roman"/>
      <w:b/>
      <w:bCs/>
      <w:spacing w:val="20"/>
      <w:sz w:val="28"/>
      <w:szCs w:val="28"/>
      <w:lang w:val="x-none" w:eastAsia="ru-RU"/>
    </w:rPr>
  </w:style>
  <w:style w:type="character" w:customStyle="1" w:styleId="50">
    <w:name w:val="Заголовок 5 Знак"/>
    <w:basedOn w:val="a0"/>
    <w:link w:val="5"/>
    <w:locked/>
    <w:rsid w:val="00D47885"/>
    <w:rPr>
      <w:rFonts w:ascii="Times New Roman" w:hAnsi="Times New Roman" w:cs="Times New Roman"/>
      <w:sz w:val="28"/>
      <w:szCs w:val="28"/>
      <w:lang w:val="x-none" w:eastAsia="ru-RU"/>
    </w:rPr>
  </w:style>
  <w:style w:type="character" w:customStyle="1" w:styleId="60">
    <w:name w:val="Заголовок 6 Знак"/>
    <w:basedOn w:val="a0"/>
    <w:link w:val="6"/>
    <w:locked/>
    <w:rsid w:val="00D47885"/>
    <w:rPr>
      <w:rFonts w:ascii="Arial" w:hAnsi="Arial" w:cs="Arial"/>
      <w:b/>
      <w:bCs/>
      <w:sz w:val="20"/>
      <w:szCs w:val="20"/>
      <w:lang w:val="x-none" w:eastAsia="ru-RU"/>
    </w:rPr>
  </w:style>
  <w:style w:type="character" w:customStyle="1" w:styleId="70">
    <w:name w:val="Заголовок 7 Знак"/>
    <w:basedOn w:val="a0"/>
    <w:link w:val="7"/>
    <w:locked/>
    <w:rsid w:val="00D47885"/>
    <w:rPr>
      <w:rFonts w:ascii="Arial" w:hAnsi="Arial" w:cs="Arial"/>
      <w:b/>
      <w:bCs/>
      <w:i/>
      <w:iCs/>
      <w:sz w:val="24"/>
      <w:szCs w:val="24"/>
      <w:lang w:val="x-none" w:eastAsia="ru-RU"/>
    </w:rPr>
  </w:style>
  <w:style w:type="character" w:customStyle="1" w:styleId="80">
    <w:name w:val="Заголовок 8 Знак"/>
    <w:basedOn w:val="a0"/>
    <w:link w:val="8"/>
    <w:locked/>
    <w:rsid w:val="00D47885"/>
    <w:rPr>
      <w:rFonts w:ascii="Arial" w:hAnsi="Arial" w:cs="Arial"/>
      <w:sz w:val="24"/>
      <w:szCs w:val="24"/>
      <w:lang w:val="x-none" w:eastAsia="ru-RU"/>
    </w:rPr>
  </w:style>
  <w:style w:type="character" w:customStyle="1" w:styleId="90">
    <w:name w:val="Заголовок 9 Знак"/>
    <w:basedOn w:val="a0"/>
    <w:link w:val="9"/>
    <w:locked/>
    <w:rsid w:val="00D47885"/>
    <w:rPr>
      <w:rFonts w:ascii="Arial" w:hAnsi="Arial" w:cs="Arial"/>
      <w:b/>
      <w:bCs/>
      <w:sz w:val="24"/>
      <w:szCs w:val="24"/>
      <w:u w:val="single"/>
      <w:lang w:val="x-none" w:eastAsia="ru-RU"/>
    </w:rPr>
  </w:style>
  <w:style w:type="paragraph" w:customStyle="1" w:styleId="FR3">
    <w:name w:val="FR3"/>
    <w:rsid w:val="00D47885"/>
    <w:pPr>
      <w:widowControl w:val="0"/>
      <w:spacing w:line="260" w:lineRule="auto"/>
      <w:ind w:firstLine="300"/>
      <w:jc w:val="both"/>
    </w:pPr>
    <w:rPr>
      <w:rFonts w:ascii="Arial" w:hAnsi="Arial" w:cs="Arial"/>
      <w:sz w:val="18"/>
      <w:szCs w:val="18"/>
    </w:rPr>
  </w:style>
  <w:style w:type="paragraph" w:styleId="21">
    <w:name w:val="Body Text 2"/>
    <w:basedOn w:val="a"/>
    <w:link w:val="22"/>
    <w:rsid w:val="00D47885"/>
    <w:pPr>
      <w:widowControl/>
      <w:spacing w:line="360" w:lineRule="auto"/>
      <w:ind w:firstLine="720"/>
    </w:pPr>
    <w:rPr>
      <w:sz w:val="28"/>
      <w:szCs w:val="28"/>
    </w:rPr>
  </w:style>
  <w:style w:type="character" w:customStyle="1" w:styleId="22">
    <w:name w:val="Основний текст 2 Знак"/>
    <w:basedOn w:val="a0"/>
    <w:link w:val="21"/>
    <w:locked/>
    <w:rsid w:val="00D47885"/>
    <w:rPr>
      <w:rFonts w:ascii="Times New Roman" w:hAnsi="Times New Roman" w:cs="Times New Roman"/>
      <w:sz w:val="28"/>
      <w:szCs w:val="28"/>
      <w:lang w:val="x-none" w:eastAsia="ru-RU"/>
    </w:rPr>
  </w:style>
  <w:style w:type="paragraph" w:styleId="a3">
    <w:name w:val="header"/>
    <w:basedOn w:val="a"/>
    <w:link w:val="a4"/>
    <w:rsid w:val="00D47885"/>
    <w:pPr>
      <w:widowControl/>
      <w:tabs>
        <w:tab w:val="center" w:pos="4153"/>
        <w:tab w:val="right" w:pos="8306"/>
      </w:tabs>
      <w:ind w:firstLine="0"/>
      <w:jc w:val="left"/>
    </w:pPr>
  </w:style>
  <w:style w:type="character" w:customStyle="1" w:styleId="a4">
    <w:name w:val="Верхній колонтитул Знак"/>
    <w:basedOn w:val="a0"/>
    <w:link w:val="a3"/>
    <w:locked/>
    <w:rsid w:val="00D47885"/>
    <w:rPr>
      <w:rFonts w:ascii="Times New Roman" w:hAnsi="Times New Roman" w:cs="Times New Roman"/>
      <w:sz w:val="20"/>
      <w:szCs w:val="20"/>
      <w:lang w:val="x-none" w:eastAsia="ru-RU"/>
    </w:rPr>
  </w:style>
  <w:style w:type="paragraph" w:styleId="23">
    <w:name w:val="Body Text Indent 2"/>
    <w:basedOn w:val="a"/>
    <w:link w:val="24"/>
    <w:rsid w:val="00D47885"/>
    <w:pPr>
      <w:widowControl/>
      <w:spacing w:line="360" w:lineRule="auto"/>
      <w:ind w:left="1440" w:firstLine="0"/>
    </w:pPr>
    <w:rPr>
      <w:sz w:val="28"/>
      <w:szCs w:val="28"/>
    </w:rPr>
  </w:style>
  <w:style w:type="character" w:customStyle="1" w:styleId="24">
    <w:name w:val="Основний текст з відступом 2 Знак"/>
    <w:basedOn w:val="a0"/>
    <w:link w:val="23"/>
    <w:locked/>
    <w:rsid w:val="00D47885"/>
    <w:rPr>
      <w:rFonts w:ascii="Times New Roman" w:hAnsi="Times New Roman" w:cs="Times New Roman"/>
      <w:sz w:val="28"/>
      <w:szCs w:val="28"/>
      <w:lang w:val="x-none" w:eastAsia="ru-RU"/>
    </w:rPr>
  </w:style>
  <w:style w:type="paragraph" w:styleId="a5">
    <w:name w:val="footnote text"/>
    <w:basedOn w:val="a"/>
    <w:link w:val="a6"/>
    <w:semiHidden/>
    <w:rsid w:val="00D47885"/>
    <w:pPr>
      <w:widowControl/>
      <w:ind w:firstLine="0"/>
      <w:jc w:val="left"/>
    </w:pPr>
  </w:style>
  <w:style w:type="character" w:customStyle="1" w:styleId="a6">
    <w:name w:val="Текст виноски Знак"/>
    <w:basedOn w:val="a0"/>
    <w:link w:val="a5"/>
    <w:semiHidden/>
    <w:locked/>
    <w:rsid w:val="00D47885"/>
    <w:rPr>
      <w:rFonts w:ascii="Times New Roman" w:hAnsi="Times New Roman" w:cs="Times New Roman"/>
      <w:sz w:val="20"/>
      <w:szCs w:val="20"/>
      <w:lang w:val="x-none" w:eastAsia="ru-RU"/>
    </w:rPr>
  </w:style>
  <w:style w:type="paragraph" w:styleId="3">
    <w:name w:val="Body Text Indent 3"/>
    <w:basedOn w:val="a"/>
    <w:link w:val="30"/>
    <w:rsid w:val="00D47885"/>
    <w:pPr>
      <w:spacing w:line="360" w:lineRule="auto"/>
      <w:ind w:firstLine="567"/>
    </w:pPr>
    <w:rPr>
      <w:sz w:val="24"/>
      <w:szCs w:val="24"/>
    </w:rPr>
  </w:style>
  <w:style w:type="character" w:customStyle="1" w:styleId="30">
    <w:name w:val="Основний текст з відступом 3 Знак"/>
    <w:basedOn w:val="a0"/>
    <w:link w:val="3"/>
    <w:locked/>
    <w:rsid w:val="00D47885"/>
    <w:rPr>
      <w:rFonts w:ascii="Times New Roman" w:hAnsi="Times New Roman" w:cs="Times New Roman"/>
      <w:sz w:val="24"/>
      <w:szCs w:val="24"/>
      <w:lang w:val="x-none" w:eastAsia="ru-RU"/>
    </w:rPr>
  </w:style>
  <w:style w:type="paragraph" w:styleId="a7">
    <w:name w:val="Body Text"/>
    <w:basedOn w:val="a"/>
    <w:link w:val="a8"/>
    <w:rsid w:val="00D47885"/>
    <w:pPr>
      <w:widowControl/>
      <w:spacing w:line="360" w:lineRule="auto"/>
      <w:ind w:firstLine="0"/>
    </w:pPr>
    <w:rPr>
      <w:sz w:val="28"/>
      <w:szCs w:val="28"/>
    </w:rPr>
  </w:style>
  <w:style w:type="character" w:customStyle="1" w:styleId="a8">
    <w:name w:val="Основний текст Знак"/>
    <w:basedOn w:val="a0"/>
    <w:link w:val="a7"/>
    <w:locked/>
    <w:rsid w:val="00D47885"/>
    <w:rPr>
      <w:rFonts w:ascii="Times New Roman" w:hAnsi="Times New Roman" w:cs="Times New Roman"/>
      <w:sz w:val="28"/>
      <w:szCs w:val="28"/>
      <w:lang w:val="x-none" w:eastAsia="ru-RU"/>
    </w:rPr>
  </w:style>
  <w:style w:type="paragraph" w:styleId="11">
    <w:name w:val="toc 1"/>
    <w:basedOn w:val="a"/>
    <w:next w:val="a"/>
    <w:autoRedefine/>
    <w:semiHidden/>
    <w:rsid w:val="00D47885"/>
    <w:pPr>
      <w:widowControl/>
      <w:spacing w:before="120"/>
      <w:ind w:firstLine="0"/>
      <w:jc w:val="left"/>
    </w:pPr>
    <w:rPr>
      <w:b/>
      <w:bCs/>
      <w:i/>
      <w:iCs/>
      <w:sz w:val="24"/>
      <w:szCs w:val="24"/>
    </w:rPr>
  </w:style>
  <w:style w:type="paragraph" w:styleId="25">
    <w:name w:val="toc 2"/>
    <w:basedOn w:val="a"/>
    <w:next w:val="a"/>
    <w:autoRedefine/>
    <w:semiHidden/>
    <w:rsid w:val="00D47885"/>
    <w:pPr>
      <w:widowControl/>
      <w:tabs>
        <w:tab w:val="right" w:leader="dot" w:pos="9621"/>
      </w:tabs>
      <w:spacing w:before="120"/>
      <w:ind w:left="200" w:firstLine="84"/>
      <w:jc w:val="left"/>
    </w:pPr>
    <w:rPr>
      <w:b/>
      <w:bCs/>
      <w:i/>
      <w:iCs/>
      <w:noProof/>
      <w:sz w:val="22"/>
      <w:szCs w:val="22"/>
    </w:rPr>
  </w:style>
  <w:style w:type="paragraph" w:styleId="a9">
    <w:name w:val="caption"/>
    <w:basedOn w:val="a"/>
    <w:next w:val="a"/>
    <w:qFormat/>
    <w:rsid w:val="00D47885"/>
    <w:pPr>
      <w:widowControl/>
      <w:ind w:firstLine="720"/>
      <w:jc w:val="center"/>
    </w:pPr>
    <w:rPr>
      <w:rFonts w:ascii="Arial" w:hAnsi="Arial" w:cs="Arial"/>
      <w:b/>
      <w:bCs/>
      <w:sz w:val="24"/>
      <w:szCs w:val="24"/>
    </w:rPr>
  </w:style>
  <w:style w:type="paragraph" w:customStyle="1" w:styleId="110">
    <w:name w:val="заголовок 1.1"/>
    <w:basedOn w:val="1"/>
    <w:rsid w:val="00D47885"/>
    <w:pPr>
      <w:pageBreakBefore w:val="0"/>
      <w:spacing w:after="240" w:line="240" w:lineRule="auto"/>
    </w:pPr>
    <w:rPr>
      <w:rFonts w:ascii="Arial" w:hAnsi="Arial" w:cs="Arial"/>
      <w:sz w:val="24"/>
      <w:szCs w:val="24"/>
    </w:rPr>
  </w:style>
  <w:style w:type="paragraph" w:styleId="aa">
    <w:name w:val="footer"/>
    <w:basedOn w:val="a"/>
    <w:link w:val="ab"/>
    <w:rsid w:val="00D47885"/>
    <w:pPr>
      <w:widowControl/>
      <w:tabs>
        <w:tab w:val="center" w:pos="4153"/>
        <w:tab w:val="right" w:pos="8306"/>
      </w:tabs>
      <w:ind w:firstLine="0"/>
      <w:jc w:val="left"/>
    </w:pPr>
  </w:style>
  <w:style w:type="character" w:customStyle="1" w:styleId="ab">
    <w:name w:val="Нижній колонтитул Знак"/>
    <w:basedOn w:val="a0"/>
    <w:link w:val="aa"/>
    <w:locked/>
    <w:rsid w:val="00D47885"/>
    <w:rPr>
      <w:rFonts w:ascii="Times New Roman" w:hAnsi="Times New Roman" w:cs="Times New Roman"/>
      <w:sz w:val="20"/>
      <w:szCs w:val="20"/>
      <w:lang w:val="x-none" w:eastAsia="ru-RU"/>
    </w:rPr>
  </w:style>
  <w:style w:type="paragraph" w:customStyle="1" w:styleId="12">
    <w:name w:val="Абзац списку1"/>
    <w:basedOn w:val="a"/>
    <w:rsid w:val="00D47885"/>
    <w:pPr>
      <w:widowControl/>
      <w:spacing w:after="200" w:line="276" w:lineRule="auto"/>
      <w:ind w:left="720" w:firstLine="0"/>
      <w:contextualSpacing/>
      <w:jc w:val="left"/>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2014-08-18T07:46:00Z</dcterms:created>
  <dcterms:modified xsi:type="dcterms:W3CDTF">2014-08-18T07:46:00Z</dcterms:modified>
</cp:coreProperties>
</file>