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2049" w:rsidRDefault="00C168A9">
      <w:pPr>
        <w:pStyle w:val="10"/>
        <w:jc w:val="center"/>
        <w:rPr>
          <w:rFonts w:ascii="Academy" w:hAnsi="Academy"/>
        </w:rPr>
      </w:pPr>
      <w:r>
        <w:rPr>
          <w:rFonts w:ascii="Academy" w:hAnsi="Academy"/>
          <w:i w:val="0"/>
          <w:sz w:val="28"/>
        </w:rPr>
        <w:t>Содержание.</w:t>
      </w:r>
    </w:p>
    <w:p w:rsidR="00FB2049" w:rsidRDefault="00C168A9">
      <w:pPr>
        <w:pStyle w:val="10"/>
        <w:rPr>
          <w:noProof/>
        </w:rPr>
      </w:pPr>
      <w:r>
        <w:rPr>
          <w:rFonts w:ascii="Academy" w:hAnsi="Academy"/>
        </w:rPr>
        <w:fldChar w:fldCharType="begin"/>
      </w:r>
      <w:r>
        <w:rPr>
          <w:rFonts w:ascii="Academy" w:hAnsi="Academy"/>
        </w:rPr>
        <w:instrText xml:space="preserve"> TOC \o "1-1" </w:instrText>
      </w:r>
      <w:r>
        <w:rPr>
          <w:rFonts w:ascii="Academy" w:hAnsi="Academy"/>
        </w:rPr>
        <w:fldChar w:fldCharType="separate"/>
      </w:r>
      <w:r>
        <w:rPr>
          <w:noProof/>
        </w:rPr>
        <w:t>Введение.</w:t>
      </w:r>
      <w:r>
        <w:rPr>
          <w:noProof/>
        </w:rPr>
        <w:tab/>
      </w:r>
      <w:r>
        <w:rPr>
          <w:noProof/>
        </w:rPr>
        <w:fldChar w:fldCharType="begin"/>
      </w:r>
      <w:r>
        <w:rPr>
          <w:noProof/>
        </w:rPr>
        <w:instrText xml:space="preserve"> GOTOBUTTON _Toc389644471  </w:instrText>
      </w:r>
      <w:r>
        <w:rPr>
          <w:noProof/>
        </w:rPr>
        <w:fldChar w:fldCharType="begin"/>
      </w:r>
      <w:r>
        <w:rPr>
          <w:noProof/>
        </w:rPr>
        <w:instrText xml:space="preserve"> PAGEREF _Toc389644471 </w:instrText>
      </w:r>
      <w:r>
        <w:rPr>
          <w:noProof/>
        </w:rPr>
        <w:fldChar w:fldCharType="separate"/>
      </w:r>
      <w:r>
        <w:rPr>
          <w:noProof/>
        </w:rPr>
        <w:instrText>2</w:instrText>
      </w:r>
      <w:r>
        <w:rPr>
          <w:noProof/>
        </w:rPr>
        <w:fldChar w:fldCharType="end"/>
      </w:r>
      <w:r>
        <w:rPr>
          <w:noProof/>
        </w:rPr>
        <w:fldChar w:fldCharType="end"/>
      </w:r>
    </w:p>
    <w:p w:rsidR="00FB2049" w:rsidRDefault="00C168A9">
      <w:pPr>
        <w:pStyle w:val="10"/>
        <w:rPr>
          <w:noProof/>
        </w:rPr>
      </w:pPr>
      <w:r>
        <w:rPr>
          <w:noProof/>
        </w:rPr>
        <w:t>Глава 1. Методика расчета доходности по простым и сложным процентам.</w:t>
      </w:r>
      <w:r>
        <w:rPr>
          <w:noProof/>
        </w:rPr>
        <w:tab/>
      </w:r>
      <w:r>
        <w:rPr>
          <w:noProof/>
        </w:rPr>
        <w:fldChar w:fldCharType="begin"/>
      </w:r>
      <w:r>
        <w:rPr>
          <w:noProof/>
        </w:rPr>
        <w:instrText xml:space="preserve"> GOTOBUTTON _Toc389644472  </w:instrText>
      </w:r>
      <w:r>
        <w:rPr>
          <w:noProof/>
        </w:rPr>
        <w:fldChar w:fldCharType="begin"/>
      </w:r>
      <w:r>
        <w:rPr>
          <w:noProof/>
        </w:rPr>
        <w:instrText xml:space="preserve"> PAGEREF _Toc389644472 </w:instrText>
      </w:r>
      <w:r>
        <w:rPr>
          <w:noProof/>
        </w:rPr>
        <w:fldChar w:fldCharType="separate"/>
      </w:r>
      <w:r>
        <w:rPr>
          <w:noProof/>
        </w:rPr>
        <w:instrText>3</w:instrText>
      </w:r>
      <w:r>
        <w:rPr>
          <w:noProof/>
        </w:rPr>
        <w:fldChar w:fldCharType="end"/>
      </w:r>
      <w:r>
        <w:rPr>
          <w:noProof/>
        </w:rPr>
        <w:fldChar w:fldCharType="end"/>
      </w:r>
    </w:p>
    <w:p w:rsidR="00FB2049" w:rsidRDefault="00C168A9">
      <w:pPr>
        <w:pStyle w:val="10"/>
        <w:rPr>
          <w:noProof/>
        </w:rPr>
      </w:pPr>
      <w:r>
        <w:rPr>
          <w:noProof/>
        </w:rPr>
        <w:t>Глава 2. Расчет доходности портфеля к погашению и к приобретению.</w:t>
      </w:r>
      <w:r>
        <w:rPr>
          <w:noProof/>
        </w:rPr>
        <w:tab/>
      </w:r>
      <w:r>
        <w:rPr>
          <w:noProof/>
        </w:rPr>
        <w:fldChar w:fldCharType="begin"/>
      </w:r>
      <w:r>
        <w:rPr>
          <w:noProof/>
        </w:rPr>
        <w:instrText xml:space="preserve"> GOTOBUTTON _Toc389644473  </w:instrText>
      </w:r>
      <w:r>
        <w:rPr>
          <w:noProof/>
        </w:rPr>
        <w:fldChar w:fldCharType="begin"/>
      </w:r>
      <w:r>
        <w:rPr>
          <w:noProof/>
        </w:rPr>
        <w:instrText xml:space="preserve"> PAGEREF _Toc389644473 </w:instrText>
      </w:r>
      <w:r>
        <w:rPr>
          <w:noProof/>
        </w:rPr>
        <w:fldChar w:fldCharType="separate"/>
      </w:r>
      <w:r>
        <w:rPr>
          <w:noProof/>
        </w:rPr>
        <w:instrText>4</w:instrText>
      </w:r>
      <w:r>
        <w:rPr>
          <w:noProof/>
        </w:rPr>
        <w:fldChar w:fldCharType="end"/>
      </w:r>
      <w:r>
        <w:rPr>
          <w:noProof/>
        </w:rPr>
        <w:fldChar w:fldCharType="end"/>
      </w:r>
    </w:p>
    <w:p w:rsidR="00FB2049" w:rsidRDefault="00C168A9">
      <w:pPr>
        <w:pStyle w:val="10"/>
        <w:rPr>
          <w:noProof/>
        </w:rPr>
      </w:pPr>
      <w:r>
        <w:rPr>
          <w:noProof/>
        </w:rPr>
        <w:t>Глава 3. Оценка эффективности вложений.</w:t>
      </w:r>
      <w:r>
        <w:rPr>
          <w:noProof/>
        </w:rPr>
        <w:tab/>
      </w:r>
      <w:r>
        <w:rPr>
          <w:noProof/>
        </w:rPr>
        <w:fldChar w:fldCharType="begin"/>
      </w:r>
      <w:r>
        <w:rPr>
          <w:noProof/>
        </w:rPr>
        <w:instrText xml:space="preserve"> GOTOBUTTON _Toc389644474  </w:instrText>
      </w:r>
      <w:r>
        <w:rPr>
          <w:noProof/>
        </w:rPr>
        <w:fldChar w:fldCharType="begin"/>
      </w:r>
      <w:r>
        <w:rPr>
          <w:noProof/>
        </w:rPr>
        <w:instrText xml:space="preserve"> PAGEREF _Toc389644474 </w:instrText>
      </w:r>
      <w:r>
        <w:rPr>
          <w:noProof/>
        </w:rPr>
        <w:fldChar w:fldCharType="separate"/>
      </w:r>
      <w:r>
        <w:rPr>
          <w:noProof/>
        </w:rPr>
        <w:instrText>6</w:instrText>
      </w:r>
      <w:r>
        <w:rPr>
          <w:noProof/>
        </w:rPr>
        <w:fldChar w:fldCharType="end"/>
      </w:r>
      <w:r>
        <w:rPr>
          <w:noProof/>
        </w:rPr>
        <w:fldChar w:fldCharType="end"/>
      </w:r>
    </w:p>
    <w:p w:rsidR="00FB2049" w:rsidRDefault="00C168A9">
      <w:pPr>
        <w:pStyle w:val="10"/>
        <w:rPr>
          <w:noProof/>
        </w:rPr>
      </w:pPr>
      <w:r>
        <w:rPr>
          <w:noProof/>
        </w:rPr>
        <w:t>Глава 4. Формулировка и экономическая интерпретация задачи о перевложениях.</w:t>
      </w:r>
      <w:r>
        <w:rPr>
          <w:noProof/>
        </w:rPr>
        <w:tab/>
      </w:r>
      <w:r>
        <w:rPr>
          <w:noProof/>
        </w:rPr>
        <w:fldChar w:fldCharType="begin"/>
      </w:r>
      <w:r>
        <w:rPr>
          <w:noProof/>
        </w:rPr>
        <w:instrText xml:space="preserve"> GOTOBUTTON _Toc389644477  </w:instrText>
      </w:r>
      <w:r>
        <w:rPr>
          <w:noProof/>
        </w:rPr>
        <w:fldChar w:fldCharType="begin"/>
      </w:r>
      <w:r>
        <w:rPr>
          <w:noProof/>
        </w:rPr>
        <w:instrText xml:space="preserve"> PAGEREF _Toc389644477 </w:instrText>
      </w:r>
      <w:r>
        <w:rPr>
          <w:noProof/>
        </w:rPr>
        <w:fldChar w:fldCharType="separate"/>
      </w:r>
      <w:r>
        <w:rPr>
          <w:noProof/>
        </w:rPr>
        <w:instrText>9</w:instrText>
      </w:r>
      <w:r>
        <w:rPr>
          <w:noProof/>
        </w:rPr>
        <w:fldChar w:fldCharType="end"/>
      </w:r>
      <w:r>
        <w:rPr>
          <w:noProof/>
        </w:rPr>
        <w:fldChar w:fldCharType="end"/>
      </w:r>
    </w:p>
    <w:p w:rsidR="00FB2049" w:rsidRDefault="00C168A9">
      <w:pPr>
        <w:pStyle w:val="10"/>
        <w:rPr>
          <w:noProof/>
        </w:rPr>
      </w:pPr>
      <w:r>
        <w:rPr>
          <w:noProof/>
        </w:rPr>
        <w:t>Заключение.</w:t>
      </w:r>
      <w:r>
        <w:rPr>
          <w:noProof/>
        </w:rPr>
        <w:tab/>
      </w:r>
      <w:r>
        <w:rPr>
          <w:noProof/>
        </w:rPr>
        <w:fldChar w:fldCharType="begin"/>
      </w:r>
      <w:r>
        <w:rPr>
          <w:noProof/>
        </w:rPr>
        <w:instrText xml:space="preserve"> GOTOBUTTON _Toc389644482  </w:instrText>
      </w:r>
      <w:r>
        <w:rPr>
          <w:noProof/>
        </w:rPr>
        <w:fldChar w:fldCharType="begin"/>
      </w:r>
      <w:r>
        <w:rPr>
          <w:noProof/>
        </w:rPr>
        <w:instrText xml:space="preserve"> PAGEREF _Toc389644482 </w:instrText>
      </w:r>
      <w:r>
        <w:rPr>
          <w:noProof/>
        </w:rPr>
        <w:fldChar w:fldCharType="separate"/>
      </w:r>
      <w:r>
        <w:rPr>
          <w:noProof/>
        </w:rPr>
        <w:instrText>13</w:instrText>
      </w:r>
      <w:r>
        <w:rPr>
          <w:noProof/>
        </w:rPr>
        <w:fldChar w:fldCharType="end"/>
      </w:r>
      <w:r>
        <w:rPr>
          <w:noProof/>
        </w:rPr>
        <w:fldChar w:fldCharType="end"/>
      </w:r>
    </w:p>
    <w:p w:rsidR="00FB2049" w:rsidRDefault="00C168A9">
      <w:pPr>
        <w:pStyle w:val="10"/>
        <w:rPr>
          <w:noProof/>
        </w:rPr>
      </w:pPr>
      <w:r>
        <w:rPr>
          <w:noProof/>
        </w:rPr>
        <w:t>Приложение 1. СОЛ-индекс ГКО. Методика расчета и рекомендации по использованию</w:t>
      </w:r>
      <w:r>
        <w:rPr>
          <w:noProof/>
        </w:rPr>
        <w:tab/>
      </w:r>
      <w:r>
        <w:rPr>
          <w:noProof/>
        </w:rPr>
        <w:fldChar w:fldCharType="begin"/>
      </w:r>
      <w:r>
        <w:rPr>
          <w:noProof/>
        </w:rPr>
        <w:instrText xml:space="preserve"> GOTOBUTTON _Toc389644484  </w:instrText>
      </w:r>
      <w:r>
        <w:rPr>
          <w:noProof/>
        </w:rPr>
        <w:fldChar w:fldCharType="begin"/>
      </w:r>
      <w:r>
        <w:rPr>
          <w:noProof/>
        </w:rPr>
        <w:instrText xml:space="preserve"> PAGEREF _Toc389644484 </w:instrText>
      </w:r>
      <w:r>
        <w:rPr>
          <w:noProof/>
        </w:rPr>
        <w:fldChar w:fldCharType="separate"/>
      </w:r>
      <w:r>
        <w:rPr>
          <w:noProof/>
        </w:rPr>
        <w:instrText>14</w:instrText>
      </w:r>
      <w:r>
        <w:rPr>
          <w:noProof/>
        </w:rPr>
        <w:fldChar w:fldCharType="end"/>
      </w:r>
      <w:r>
        <w:rPr>
          <w:noProof/>
        </w:rPr>
        <w:fldChar w:fldCharType="end"/>
      </w:r>
    </w:p>
    <w:p w:rsidR="00FB2049" w:rsidRDefault="00C168A9">
      <w:pPr>
        <w:pStyle w:val="10"/>
        <w:rPr>
          <w:noProof/>
        </w:rPr>
      </w:pPr>
      <w:r>
        <w:rPr>
          <w:noProof/>
        </w:rPr>
        <w:t>Приложение 2. SOBI-GKO-yield (обобщенный индекс ГКО). Методика расчета и рекомендации по использованию</w:t>
      </w:r>
      <w:r>
        <w:rPr>
          <w:noProof/>
        </w:rPr>
        <w:tab/>
      </w:r>
      <w:r>
        <w:rPr>
          <w:noProof/>
        </w:rPr>
        <w:fldChar w:fldCharType="begin"/>
      </w:r>
      <w:r>
        <w:rPr>
          <w:noProof/>
        </w:rPr>
        <w:instrText xml:space="preserve"> GOTOBUTTON _Toc389644485  </w:instrText>
      </w:r>
      <w:r>
        <w:rPr>
          <w:noProof/>
        </w:rPr>
        <w:fldChar w:fldCharType="begin"/>
      </w:r>
      <w:r>
        <w:rPr>
          <w:noProof/>
        </w:rPr>
        <w:instrText xml:space="preserve"> PAGEREF _Toc389644485 </w:instrText>
      </w:r>
      <w:r>
        <w:rPr>
          <w:noProof/>
        </w:rPr>
        <w:fldChar w:fldCharType="separate"/>
      </w:r>
      <w:r>
        <w:rPr>
          <w:noProof/>
        </w:rPr>
        <w:instrText>18</w:instrText>
      </w:r>
      <w:r>
        <w:rPr>
          <w:noProof/>
        </w:rPr>
        <w:fldChar w:fldCharType="end"/>
      </w:r>
      <w:r>
        <w:rPr>
          <w:noProof/>
        </w:rPr>
        <w:fldChar w:fldCharType="end"/>
      </w:r>
    </w:p>
    <w:p w:rsidR="00FB2049" w:rsidRDefault="00C168A9">
      <w:pPr>
        <w:pStyle w:val="10"/>
        <w:rPr>
          <w:noProof/>
        </w:rPr>
      </w:pPr>
      <w:r>
        <w:rPr>
          <w:noProof/>
        </w:rPr>
        <w:t>Приложение 3. Оценка между точным решением и приближенным значением.</w:t>
      </w:r>
      <w:r>
        <w:rPr>
          <w:noProof/>
        </w:rPr>
        <w:tab/>
      </w:r>
      <w:r>
        <w:rPr>
          <w:noProof/>
        </w:rPr>
        <w:fldChar w:fldCharType="begin"/>
      </w:r>
      <w:r>
        <w:rPr>
          <w:noProof/>
        </w:rPr>
        <w:instrText xml:space="preserve"> GOTOBUTTON _Toc389644486  </w:instrText>
      </w:r>
      <w:r>
        <w:rPr>
          <w:noProof/>
        </w:rPr>
        <w:fldChar w:fldCharType="begin"/>
      </w:r>
      <w:r>
        <w:rPr>
          <w:noProof/>
        </w:rPr>
        <w:instrText xml:space="preserve"> PAGEREF _Toc389644486 </w:instrText>
      </w:r>
      <w:r>
        <w:rPr>
          <w:noProof/>
        </w:rPr>
        <w:fldChar w:fldCharType="separate"/>
      </w:r>
      <w:r>
        <w:rPr>
          <w:noProof/>
        </w:rPr>
        <w:instrText>21</w:instrText>
      </w:r>
      <w:r>
        <w:rPr>
          <w:noProof/>
        </w:rPr>
        <w:fldChar w:fldCharType="end"/>
      </w:r>
      <w:r>
        <w:rPr>
          <w:noProof/>
        </w:rPr>
        <w:fldChar w:fldCharType="end"/>
      </w:r>
    </w:p>
    <w:p w:rsidR="00FB2049" w:rsidRDefault="00C168A9">
      <w:pPr>
        <w:pStyle w:val="10"/>
        <w:rPr>
          <w:noProof/>
        </w:rPr>
      </w:pPr>
      <w:r>
        <w:rPr>
          <w:noProof/>
        </w:rPr>
        <w:t>Приложение 4. Проверка метода на случайной выборке.</w:t>
      </w:r>
      <w:r>
        <w:rPr>
          <w:noProof/>
        </w:rPr>
        <w:tab/>
      </w:r>
      <w:r>
        <w:rPr>
          <w:noProof/>
        </w:rPr>
        <w:fldChar w:fldCharType="begin"/>
      </w:r>
      <w:r>
        <w:rPr>
          <w:noProof/>
        </w:rPr>
        <w:instrText xml:space="preserve"> GOTOBUTTON _Toc389644487  </w:instrText>
      </w:r>
      <w:r>
        <w:rPr>
          <w:noProof/>
        </w:rPr>
        <w:fldChar w:fldCharType="begin"/>
      </w:r>
      <w:r>
        <w:rPr>
          <w:noProof/>
        </w:rPr>
        <w:instrText xml:space="preserve"> PAGEREF _Toc389644487 </w:instrText>
      </w:r>
      <w:r>
        <w:rPr>
          <w:noProof/>
        </w:rPr>
        <w:fldChar w:fldCharType="separate"/>
      </w:r>
      <w:r>
        <w:rPr>
          <w:noProof/>
        </w:rPr>
        <w:instrText>23</w:instrText>
      </w:r>
      <w:r>
        <w:rPr>
          <w:noProof/>
        </w:rPr>
        <w:fldChar w:fldCharType="end"/>
      </w:r>
      <w:r>
        <w:rPr>
          <w:noProof/>
        </w:rPr>
        <w:fldChar w:fldCharType="end"/>
      </w:r>
    </w:p>
    <w:p w:rsidR="00FB2049" w:rsidRDefault="00C168A9">
      <w:pPr>
        <w:pStyle w:val="10"/>
        <w:rPr>
          <w:noProof/>
        </w:rPr>
      </w:pPr>
      <w:r>
        <w:rPr>
          <w:noProof/>
        </w:rPr>
        <w:t>Приложение 5. Последние цены и эффективная доходность к погашению на рынке РКО с 1 по 30 апреля 1997 г.</w:t>
      </w:r>
      <w:r>
        <w:rPr>
          <w:noProof/>
        </w:rPr>
        <w:tab/>
      </w:r>
      <w:r>
        <w:rPr>
          <w:noProof/>
        </w:rPr>
        <w:fldChar w:fldCharType="begin"/>
      </w:r>
      <w:r>
        <w:rPr>
          <w:noProof/>
        </w:rPr>
        <w:instrText xml:space="preserve"> GOTOBUTTON _Toc389644488  </w:instrText>
      </w:r>
      <w:r>
        <w:rPr>
          <w:noProof/>
        </w:rPr>
        <w:fldChar w:fldCharType="begin"/>
      </w:r>
      <w:r>
        <w:rPr>
          <w:noProof/>
        </w:rPr>
        <w:instrText xml:space="preserve"> PAGEREF _Toc389644488 </w:instrText>
      </w:r>
      <w:r>
        <w:rPr>
          <w:noProof/>
        </w:rPr>
        <w:fldChar w:fldCharType="separate"/>
      </w:r>
      <w:r>
        <w:rPr>
          <w:noProof/>
        </w:rPr>
        <w:instrText>31</w:instrText>
      </w:r>
      <w:r>
        <w:rPr>
          <w:noProof/>
        </w:rPr>
        <w:fldChar w:fldCharType="end"/>
      </w:r>
      <w:r>
        <w:rPr>
          <w:noProof/>
        </w:rPr>
        <w:fldChar w:fldCharType="end"/>
      </w:r>
    </w:p>
    <w:p w:rsidR="00FB2049" w:rsidRDefault="00C168A9">
      <w:pPr>
        <w:pStyle w:val="10"/>
        <w:rPr>
          <w:noProof/>
        </w:rPr>
      </w:pPr>
      <w:r>
        <w:rPr>
          <w:noProof/>
        </w:rPr>
        <w:t>Список литературы.</w:t>
      </w:r>
      <w:r>
        <w:rPr>
          <w:noProof/>
        </w:rPr>
        <w:tab/>
      </w:r>
      <w:r>
        <w:rPr>
          <w:noProof/>
        </w:rPr>
        <w:fldChar w:fldCharType="begin"/>
      </w:r>
      <w:r>
        <w:rPr>
          <w:noProof/>
        </w:rPr>
        <w:instrText xml:space="preserve"> GOTOBUTTON _Toc389644489  </w:instrText>
      </w:r>
      <w:r>
        <w:rPr>
          <w:noProof/>
        </w:rPr>
        <w:fldChar w:fldCharType="begin"/>
      </w:r>
      <w:r>
        <w:rPr>
          <w:noProof/>
        </w:rPr>
        <w:instrText xml:space="preserve"> PAGEREF _Toc389644489 </w:instrText>
      </w:r>
      <w:r>
        <w:rPr>
          <w:noProof/>
        </w:rPr>
        <w:fldChar w:fldCharType="separate"/>
      </w:r>
      <w:r>
        <w:rPr>
          <w:noProof/>
        </w:rPr>
        <w:instrText>34</w:instrText>
      </w:r>
      <w:r>
        <w:rPr>
          <w:noProof/>
        </w:rPr>
        <w:fldChar w:fldCharType="end"/>
      </w:r>
      <w:r>
        <w:rPr>
          <w:noProof/>
        </w:rPr>
        <w:fldChar w:fldCharType="end"/>
      </w:r>
    </w:p>
    <w:p w:rsidR="00FB2049" w:rsidRDefault="00C168A9">
      <w:pPr>
        <w:pStyle w:val="1"/>
        <w:jc w:val="center"/>
        <w:rPr>
          <w:rFonts w:ascii="Academy" w:hAnsi="Academy"/>
        </w:rPr>
      </w:pPr>
      <w:r>
        <w:rPr>
          <w:rFonts w:ascii="Academy" w:hAnsi="Academy"/>
        </w:rPr>
        <w:br w:type="page"/>
      </w:r>
      <w:r>
        <w:rPr>
          <w:rFonts w:ascii="Academy" w:hAnsi="Academy"/>
        </w:rPr>
        <w:fldChar w:fldCharType="end"/>
      </w:r>
      <w:bookmarkStart w:id="0" w:name="_Toc389644471"/>
      <w:r>
        <w:rPr>
          <w:rFonts w:ascii="Academy" w:hAnsi="Academy"/>
        </w:rPr>
        <w:t>Введение.</w:t>
      </w:r>
      <w:bookmarkEnd w:id="0"/>
    </w:p>
    <w:p w:rsidR="00FB2049" w:rsidRDefault="00C168A9">
      <w:pPr>
        <w:ind w:firstLine="567"/>
        <w:jc w:val="both"/>
        <w:rPr>
          <w:rFonts w:ascii="Academy" w:hAnsi="Academy"/>
          <w:sz w:val="24"/>
        </w:rPr>
      </w:pPr>
      <w:r>
        <w:rPr>
          <w:rFonts w:ascii="Academy" w:hAnsi="Academy"/>
          <w:sz w:val="24"/>
        </w:rPr>
        <w:t xml:space="preserve">Данная работа посвящена оптимизации, в смысле увеличения стоимости, портфеля ГКО(РКО). ГКО - государственная краткосрочная бескупонная облигация( соответственно, РКО - республиканская краткосрочная бескупонная облигация), источником дохода по ней является разница между ценой покупки и ценой продажи(дисконт). Первичное размещение облигаций производится Минфином РФ(Минфином РТ). В настоящее время это наиболее ликвидные и доходные ценные бумаги. За время своей «жизни» эти облигации проходят 3 этапа: первичное размещение(аукцион), вторичные торги, погашение. На вторичных торгах устанавливается рыночная цена облигации на каждый день. Колебания курсов облигаций различных серий в зависимости от экономической конъюнктуры спроса-предложения бывают значительны, что позволяет получить дополнительную прибыль путем спекуляции на фондовой бирже. </w:t>
      </w:r>
    </w:p>
    <w:p w:rsidR="00FB2049" w:rsidRDefault="00C168A9">
      <w:pPr>
        <w:ind w:firstLine="567"/>
        <w:jc w:val="both"/>
        <w:rPr>
          <w:rFonts w:ascii="Academy" w:hAnsi="Academy"/>
          <w:sz w:val="24"/>
        </w:rPr>
      </w:pPr>
      <w:r>
        <w:rPr>
          <w:rFonts w:ascii="Academy" w:hAnsi="Academy"/>
          <w:sz w:val="24"/>
        </w:rPr>
        <w:t>В предложенной работе рассмотрены общие принципы «игры» на вторичном рынке путем покупки наиболее доходных серий и продажи наименее доходных. Предлагаемая здесь методика является всего лишь гипотезой, которая на практике обычно дает положительный эффект, но связана с некоторыми трудностями при формировании оптимального портфеля. Сначала будут изложены общие сведения о методах определения доходности с помощью простых и сложных процентов и оценке эффективности вложений, затем будет сформулирована задача «О перевложениях» и дана ее экономическая интерпретация.</w:t>
      </w:r>
    </w:p>
    <w:p w:rsidR="00FB2049" w:rsidRDefault="00C168A9">
      <w:pPr>
        <w:ind w:firstLine="567"/>
        <w:jc w:val="both"/>
        <w:rPr>
          <w:rFonts w:ascii="Academy" w:hAnsi="Academy"/>
          <w:sz w:val="24"/>
        </w:rPr>
      </w:pPr>
      <w:r>
        <w:rPr>
          <w:rFonts w:ascii="Academy" w:hAnsi="Academy"/>
          <w:sz w:val="24"/>
        </w:rPr>
        <w:br w:type="page"/>
      </w:r>
    </w:p>
    <w:p w:rsidR="00FB2049" w:rsidRDefault="00C168A9">
      <w:pPr>
        <w:pStyle w:val="1"/>
        <w:jc w:val="center"/>
        <w:rPr>
          <w:rFonts w:ascii="Academy" w:hAnsi="Academy"/>
        </w:rPr>
      </w:pPr>
      <w:bookmarkStart w:id="1" w:name="_Toc389644472"/>
      <w:r>
        <w:rPr>
          <w:rFonts w:ascii="Academy" w:hAnsi="Academy"/>
        </w:rPr>
        <w:t>Глава 1. Методика расчета доходности по простым и сложным процентам.</w:t>
      </w:r>
      <w:bookmarkEnd w:id="1"/>
    </w:p>
    <w:p w:rsidR="00FB2049" w:rsidRDefault="00FB2049">
      <w:pPr>
        <w:ind w:firstLine="567"/>
        <w:rPr>
          <w:rFonts w:ascii="Academy" w:hAnsi="Academy"/>
          <w:sz w:val="24"/>
        </w:rPr>
      </w:pPr>
    </w:p>
    <w:p w:rsidR="00FB2049" w:rsidRDefault="00C168A9">
      <w:pPr>
        <w:ind w:firstLine="567"/>
        <w:jc w:val="both"/>
        <w:rPr>
          <w:rFonts w:ascii="Academy" w:hAnsi="Academy"/>
          <w:i/>
          <w:sz w:val="24"/>
        </w:rPr>
      </w:pPr>
      <w:r>
        <w:rPr>
          <w:rFonts w:ascii="Academy" w:hAnsi="Academy"/>
          <w:i/>
          <w:sz w:val="24"/>
        </w:rPr>
        <w:t>Простые проценты</w:t>
      </w:r>
    </w:p>
    <w:p w:rsidR="00FB2049" w:rsidRDefault="00C168A9">
      <w:pPr>
        <w:ind w:firstLine="567"/>
        <w:jc w:val="both"/>
        <w:rPr>
          <w:rFonts w:ascii="Academy" w:hAnsi="Academy"/>
          <w:sz w:val="24"/>
          <w:lang w:val="en-US"/>
        </w:rPr>
      </w:pPr>
      <w:r>
        <w:rPr>
          <w:rFonts w:ascii="Academy" w:hAnsi="Academy"/>
          <w:position w:val="-16"/>
          <w:sz w:val="24"/>
        </w:rPr>
        <w:object w:dxaOrig="1939" w:dyaOrig="4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6.75pt;height:21pt" o:ole="">
            <v:imagedata r:id="rId7" o:title=""/>
          </v:shape>
          <o:OLEObject Type="Embed" ProgID="Equation.2" ShapeID="_x0000_i1025" DrawAspect="Content" ObjectID="_1468678649" r:id="rId8"/>
        </w:object>
      </w:r>
      <w:r>
        <w:rPr>
          <w:rFonts w:ascii="Academy" w:hAnsi="Academy"/>
          <w:sz w:val="24"/>
        </w:rPr>
        <w:t xml:space="preserve"> </w:t>
      </w:r>
      <w:r>
        <w:rPr>
          <w:rFonts w:ascii="Academy" w:hAnsi="Academy"/>
          <w:i/>
          <w:sz w:val="24"/>
        </w:rPr>
        <w:t xml:space="preserve">                                                                      </w:t>
      </w:r>
      <w:r>
        <w:rPr>
          <w:rFonts w:ascii="Academy" w:hAnsi="Academy"/>
          <w:sz w:val="24"/>
          <w:lang w:val="en-US"/>
        </w:rPr>
        <w:t>(1.</w:t>
      </w:r>
      <w:r>
        <w:rPr>
          <w:rFonts w:ascii="Academy" w:hAnsi="Academy"/>
          <w:sz w:val="24"/>
        </w:rPr>
        <w:t>1)</w:t>
      </w:r>
    </w:p>
    <w:p w:rsidR="00FB2049" w:rsidRDefault="00C168A9">
      <w:pPr>
        <w:ind w:firstLine="567"/>
        <w:jc w:val="both"/>
        <w:rPr>
          <w:rFonts w:ascii="Academy" w:hAnsi="Academy"/>
          <w:sz w:val="24"/>
        </w:rPr>
      </w:pPr>
      <w:r>
        <w:rPr>
          <w:rFonts w:ascii="Academy" w:hAnsi="Academy"/>
          <w:position w:val="-16"/>
          <w:sz w:val="24"/>
          <w:lang w:val="en-US"/>
        </w:rPr>
        <w:object w:dxaOrig="360" w:dyaOrig="420">
          <v:shape id="_x0000_i1026" type="#_x0000_t75" style="width:18pt;height:21pt" o:ole="">
            <v:imagedata r:id="rId9" o:title=""/>
          </v:shape>
          <o:OLEObject Type="Embed" ProgID="Equation.2" ShapeID="_x0000_i1026" DrawAspect="Content" ObjectID="_1468678650" r:id="rId10"/>
        </w:object>
      </w:r>
      <w:r>
        <w:rPr>
          <w:rFonts w:ascii="Academy" w:hAnsi="Academy"/>
          <w:sz w:val="24"/>
          <w:lang w:val="en-US"/>
        </w:rPr>
        <w:t xml:space="preserve"> - </w:t>
      </w:r>
      <w:r>
        <w:rPr>
          <w:rFonts w:ascii="Academy" w:hAnsi="Academy"/>
          <w:sz w:val="24"/>
        </w:rPr>
        <w:t>первоначальная сумма</w:t>
      </w:r>
    </w:p>
    <w:p w:rsidR="00FB2049" w:rsidRDefault="00C168A9">
      <w:pPr>
        <w:ind w:firstLine="567"/>
        <w:jc w:val="both"/>
        <w:rPr>
          <w:rFonts w:ascii="Academy" w:hAnsi="Academy"/>
          <w:sz w:val="24"/>
        </w:rPr>
      </w:pPr>
      <w:r>
        <w:rPr>
          <w:rFonts w:ascii="Academy" w:hAnsi="Academy"/>
          <w:position w:val="-16"/>
          <w:sz w:val="24"/>
          <w:lang w:val="en-US"/>
        </w:rPr>
        <w:object w:dxaOrig="340" w:dyaOrig="420">
          <v:shape id="_x0000_i1027" type="#_x0000_t75" style="width:17.25pt;height:21pt" o:ole="">
            <v:imagedata r:id="rId11" o:title=""/>
          </v:shape>
          <o:OLEObject Type="Embed" ProgID="Equation.2" ShapeID="_x0000_i1027" DrawAspect="Content" ObjectID="_1468678651" r:id="rId12"/>
        </w:object>
      </w:r>
      <w:r>
        <w:rPr>
          <w:rFonts w:ascii="Academy" w:hAnsi="Academy"/>
          <w:sz w:val="24"/>
          <w:lang w:val="en-US"/>
        </w:rPr>
        <w:t xml:space="preserve"> - </w:t>
      </w:r>
      <w:r>
        <w:rPr>
          <w:rFonts w:ascii="Academy" w:hAnsi="Academy"/>
          <w:sz w:val="24"/>
        </w:rPr>
        <w:t>сумма к концу срока</w:t>
      </w:r>
    </w:p>
    <w:p w:rsidR="00FB2049" w:rsidRDefault="00C168A9">
      <w:pPr>
        <w:ind w:firstLine="567"/>
        <w:jc w:val="both"/>
        <w:rPr>
          <w:rFonts w:ascii="Academy" w:hAnsi="Academy"/>
          <w:sz w:val="24"/>
        </w:rPr>
      </w:pPr>
      <w:r>
        <w:rPr>
          <w:rFonts w:ascii="Academy" w:hAnsi="Academy"/>
          <w:position w:val="-16"/>
          <w:sz w:val="24"/>
          <w:lang w:val="en-US"/>
        </w:rPr>
        <w:object w:dxaOrig="240" w:dyaOrig="420">
          <v:shape id="_x0000_i1028" type="#_x0000_t75" style="width:12pt;height:21pt" o:ole="">
            <v:imagedata r:id="rId13" o:title=""/>
          </v:shape>
          <o:OLEObject Type="Embed" ProgID="Equation.2" ShapeID="_x0000_i1028" DrawAspect="Content" ObjectID="_1468678652" r:id="rId14"/>
        </w:object>
      </w:r>
      <w:r>
        <w:rPr>
          <w:rFonts w:ascii="Academy" w:hAnsi="Academy"/>
          <w:sz w:val="24"/>
          <w:lang w:val="en-US"/>
        </w:rPr>
        <w:t xml:space="preserve">  - </w:t>
      </w:r>
      <w:r>
        <w:rPr>
          <w:rFonts w:ascii="Academy" w:hAnsi="Academy"/>
          <w:sz w:val="24"/>
        </w:rPr>
        <w:t>ставка процентов</w:t>
      </w:r>
    </w:p>
    <w:p w:rsidR="00FB2049" w:rsidRDefault="00C168A9">
      <w:pPr>
        <w:ind w:firstLine="567"/>
        <w:jc w:val="both"/>
        <w:rPr>
          <w:rFonts w:ascii="Academy" w:hAnsi="Academy"/>
          <w:sz w:val="24"/>
        </w:rPr>
      </w:pPr>
      <w:r>
        <w:rPr>
          <w:rFonts w:ascii="Academy" w:hAnsi="Academy"/>
          <w:position w:val="-16"/>
          <w:sz w:val="24"/>
          <w:lang w:val="en-US"/>
        </w:rPr>
        <w:object w:dxaOrig="360" w:dyaOrig="420">
          <v:shape id="_x0000_i1029" type="#_x0000_t75" style="width:18pt;height:21pt" o:ole="">
            <v:imagedata r:id="rId15" o:title=""/>
          </v:shape>
          <o:OLEObject Type="Embed" ProgID="Equation.2" ShapeID="_x0000_i1029" DrawAspect="Content" ObjectID="_1468678653" r:id="rId16"/>
        </w:object>
      </w:r>
      <w:r>
        <w:rPr>
          <w:rFonts w:ascii="Academy" w:hAnsi="Academy"/>
          <w:sz w:val="24"/>
          <w:lang w:val="en-US"/>
        </w:rPr>
        <w:t xml:space="preserve"> - </w:t>
      </w:r>
      <w:r>
        <w:rPr>
          <w:rFonts w:ascii="Academy" w:hAnsi="Academy"/>
          <w:sz w:val="24"/>
        </w:rPr>
        <w:t>количество периодов(в годах)</w:t>
      </w:r>
    </w:p>
    <w:p w:rsidR="00FB2049" w:rsidRDefault="00C168A9">
      <w:pPr>
        <w:ind w:firstLine="567"/>
        <w:jc w:val="both"/>
        <w:rPr>
          <w:rFonts w:ascii="Academy" w:hAnsi="Academy"/>
          <w:sz w:val="24"/>
        </w:rPr>
      </w:pPr>
      <w:r>
        <w:rPr>
          <w:rFonts w:ascii="Academy" w:hAnsi="Academy"/>
          <w:sz w:val="24"/>
        </w:rPr>
        <w:t xml:space="preserve">Следовательно, годовая ставка </w:t>
      </w:r>
      <w:r>
        <w:rPr>
          <w:rFonts w:ascii="Academy" w:hAnsi="Academy"/>
          <w:position w:val="-30"/>
          <w:sz w:val="24"/>
          <w:lang w:val="en-US"/>
        </w:rPr>
        <w:object w:dxaOrig="2100" w:dyaOrig="760">
          <v:shape id="_x0000_i1030" type="#_x0000_t75" style="width:105pt;height:38.25pt" o:ole="">
            <v:imagedata r:id="rId17" o:title=""/>
          </v:shape>
          <o:OLEObject Type="Embed" ProgID="Equation.2" ShapeID="_x0000_i1030" DrawAspect="Content" ObjectID="_1468678654" r:id="rId18"/>
        </w:object>
      </w:r>
      <w:r>
        <w:rPr>
          <w:rFonts w:ascii="Academy" w:hAnsi="Academy"/>
          <w:sz w:val="24"/>
          <w:lang w:val="en-US"/>
        </w:rPr>
        <w:t xml:space="preserve">                                  (1.1’)</w:t>
      </w:r>
    </w:p>
    <w:p w:rsidR="00FB2049" w:rsidRDefault="00C168A9">
      <w:pPr>
        <w:ind w:firstLine="567"/>
        <w:jc w:val="both"/>
        <w:rPr>
          <w:rFonts w:ascii="Academy" w:hAnsi="Academy"/>
          <w:sz w:val="24"/>
        </w:rPr>
      </w:pPr>
      <w:r>
        <w:rPr>
          <w:rFonts w:ascii="Academy" w:hAnsi="Academy"/>
          <w:i/>
          <w:sz w:val="24"/>
        </w:rPr>
        <w:t>Сложные проценты.</w:t>
      </w:r>
      <w:r>
        <w:rPr>
          <w:rFonts w:ascii="Academy" w:hAnsi="Academy"/>
          <w:position w:val="-10"/>
          <w:sz w:val="24"/>
        </w:rPr>
        <w:object w:dxaOrig="180" w:dyaOrig="340">
          <v:shape id="_x0000_i1031" type="#_x0000_t75" style="width:9pt;height:17.25pt" o:ole="">
            <v:imagedata r:id="rId19" o:title=""/>
          </v:shape>
          <o:OLEObject Type="Embed" ProgID="Equation.2" ShapeID="_x0000_i1031" DrawAspect="Content" ObjectID="_1468678655" r:id="rId20"/>
        </w:object>
      </w:r>
    </w:p>
    <w:p w:rsidR="00FB2049" w:rsidRDefault="00C168A9">
      <w:pPr>
        <w:ind w:firstLine="567"/>
        <w:jc w:val="both"/>
        <w:rPr>
          <w:rFonts w:ascii="Academy" w:hAnsi="Academy"/>
          <w:sz w:val="24"/>
          <w:lang w:val="en-US"/>
        </w:rPr>
      </w:pPr>
      <w:r>
        <w:rPr>
          <w:rFonts w:ascii="Academy" w:hAnsi="Academy"/>
          <w:position w:val="-16"/>
          <w:sz w:val="24"/>
        </w:rPr>
        <w:object w:dxaOrig="1800" w:dyaOrig="520">
          <v:shape id="_x0000_i1032" type="#_x0000_t75" style="width:90pt;height:26.25pt" o:ole="">
            <v:imagedata r:id="rId21" o:title=""/>
          </v:shape>
          <o:OLEObject Type="Embed" ProgID="Equation.2" ShapeID="_x0000_i1032" DrawAspect="Content" ObjectID="_1468678656" r:id="rId22"/>
        </w:object>
      </w:r>
      <w:r>
        <w:rPr>
          <w:rFonts w:ascii="Academy" w:hAnsi="Academy"/>
          <w:sz w:val="24"/>
        </w:rPr>
        <w:t xml:space="preserve">                                                                         (</w:t>
      </w:r>
      <w:r>
        <w:rPr>
          <w:rFonts w:ascii="Academy" w:hAnsi="Academy"/>
          <w:sz w:val="24"/>
          <w:lang w:val="en-US"/>
        </w:rPr>
        <w:t>1.</w:t>
      </w:r>
      <w:r>
        <w:rPr>
          <w:rFonts w:ascii="Academy" w:hAnsi="Academy"/>
          <w:sz w:val="24"/>
        </w:rPr>
        <w:t>2)</w:t>
      </w:r>
    </w:p>
    <w:p w:rsidR="00FB2049" w:rsidRDefault="00C168A9">
      <w:pPr>
        <w:ind w:firstLine="567"/>
        <w:jc w:val="both"/>
        <w:rPr>
          <w:rFonts w:ascii="Academy" w:hAnsi="Academy"/>
          <w:sz w:val="24"/>
        </w:rPr>
      </w:pPr>
      <w:r>
        <w:rPr>
          <w:rFonts w:ascii="Academy" w:hAnsi="Academy"/>
          <w:position w:val="-16"/>
          <w:sz w:val="24"/>
          <w:lang w:val="en-US"/>
        </w:rPr>
        <w:object w:dxaOrig="360" w:dyaOrig="420">
          <v:shape id="_x0000_i1033" type="#_x0000_t75" style="width:18pt;height:21pt" o:ole="">
            <v:imagedata r:id="rId9" o:title=""/>
          </v:shape>
          <o:OLEObject Type="Embed" ProgID="Equation.2" ShapeID="_x0000_i1033" DrawAspect="Content" ObjectID="_1468678657" r:id="rId23"/>
        </w:object>
      </w:r>
      <w:r>
        <w:rPr>
          <w:rFonts w:ascii="Academy" w:hAnsi="Academy"/>
          <w:sz w:val="24"/>
          <w:lang w:val="en-US"/>
        </w:rPr>
        <w:t xml:space="preserve"> - </w:t>
      </w:r>
      <w:r>
        <w:rPr>
          <w:rFonts w:ascii="Academy" w:hAnsi="Academy"/>
          <w:sz w:val="24"/>
        </w:rPr>
        <w:t>первоначальная сумма</w:t>
      </w:r>
    </w:p>
    <w:p w:rsidR="00FB2049" w:rsidRDefault="00C168A9">
      <w:pPr>
        <w:ind w:firstLine="567"/>
        <w:jc w:val="both"/>
        <w:rPr>
          <w:rFonts w:ascii="Academy" w:hAnsi="Academy"/>
          <w:sz w:val="24"/>
        </w:rPr>
      </w:pPr>
      <w:r>
        <w:rPr>
          <w:rFonts w:ascii="Academy" w:hAnsi="Academy"/>
          <w:position w:val="-16"/>
          <w:sz w:val="24"/>
          <w:lang w:val="en-US"/>
        </w:rPr>
        <w:object w:dxaOrig="340" w:dyaOrig="420">
          <v:shape id="_x0000_i1034" type="#_x0000_t75" style="width:17.25pt;height:21pt" o:ole="">
            <v:imagedata r:id="rId11" o:title=""/>
          </v:shape>
          <o:OLEObject Type="Embed" ProgID="Equation.2" ShapeID="_x0000_i1034" DrawAspect="Content" ObjectID="_1468678658" r:id="rId24"/>
        </w:object>
      </w:r>
      <w:r>
        <w:rPr>
          <w:rFonts w:ascii="Academy" w:hAnsi="Academy"/>
          <w:sz w:val="24"/>
          <w:lang w:val="en-US"/>
        </w:rPr>
        <w:t xml:space="preserve"> - </w:t>
      </w:r>
      <w:r>
        <w:rPr>
          <w:rFonts w:ascii="Academy" w:hAnsi="Academy"/>
          <w:sz w:val="24"/>
        </w:rPr>
        <w:t>сумма к концу срока</w:t>
      </w:r>
    </w:p>
    <w:p w:rsidR="00FB2049" w:rsidRDefault="00C168A9">
      <w:pPr>
        <w:ind w:firstLine="567"/>
        <w:jc w:val="both"/>
        <w:rPr>
          <w:rFonts w:ascii="Academy" w:hAnsi="Academy"/>
          <w:sz w:val="24"/>
        </w:rPr>
      </w:pPr>
      <w:r>
        <w:rPr>
          <w:rFonts w:ascii="Academy" w:hAnsi="Academy"/>
          <w:position w:val="-20"/>
          <w:sz w:val="24"/>
          <w:lang w:val="en-US"/>
        </w:rPr>
        <w:object w:dxaOrig="300" w:dyaOrig="499">
          <v:shape id="_x0000_i1035" type="#_x0000_t75" style="width:15pt;height:24.75pt" o:ole="">
            <v:imagedata r:id="rId25" o:title=""/>
          </v:shape>
          <o:OLEObject Type="Embed" ProgID="Equation.2" ShapeID="_x0000_i1035" DrawAspect="Content" ObjectID="_1468678659" r:id="rId26"/>
        </w:object>
      </w:r>
      <w:r>
        <w:rPr>
          <w:rFonts w:ascii="Academy" w:hAnsi="Academy"/>
          <w:sz w:val="24"/>
          <w:lang w:val="en-US"/>
        </w:rPr>
        <w:t xml:space="preserve"> - </w:t>
      </w:r>
      <w:r>
        <w:rPr>
          <w:rFonts w:ascii="Academy" w:hAnsi="Academy"/>
          <w:sz w:val="24"/>
        </w:rPr>
        <w:t>ставка процентов</w:t>
      </w:r>
    </w:p>
    <w:p w:rsidR="00FB2049" w:rsidRDefault="00C168A9">
      <w:pPr>
        <w:ind w:firstLine="567"/>
        <w:jc w:val="both"/>
        <w:rPr>
          <w:rFonts w:ascii="Academy" w:hAnsi="Academy"/>
          <w:sz w:val="24"/>
        </w:rPr>
      </w:pPr>
      <w:r>
        <w:rPr>
          <w:rFonts w:ascii="Academy" w:hAnsi="Academy"/>
          <w:position w:val="-16"/>
          <w:sz w:val="24"/>
          <w:lang w:val="en-US"/>
        </w:rPr>
        <w:object w:dxaOrig="360" w:dyaOrig="420">
          <v:shape id="_x0000_i1036" type="#_x0000_t75" style="width:18pt;height:21pt" o:ole="">
            <v:imagedata r:id="rId15" o:title=""/>
          </v:shape>
          <o:OLEObject Type="Embed" ProgID="Equation.2" ShapeID="_x0000_i1036" DrawAspect="Content" ObjectID="_1468678660" r:id="rId27"/>
        </w:object>
      </w:r>
      <w:r>
        <w:rPr>
          <w:rFonts w:ascii="Academy" w:hAnsi="Academy"/>
          <w:sz w:val="24"/>
          <w:lang w:val="en-US"/>
        </w:rPr>
        <w:t xml:space="preserve">- </w:t>
      </w:r>
      <w:r>
        <w:rPr>
          <w:rFonts w:ascii="Academy" w:hAnsi="Academy"/>
          <w:sz w:val="24"/>
        </w:rPr>
        <w:t>количество периодов(в годах)</w:t>
      </w:r>
    </w:p>
    <w:p w:rsidR="00FB2049" w:rsidRDefault="00C168A9">
      <w:pPr>
        <w:ind w:firstLine="567"/>
        <w:jc w:val="both"/>
        <w:rPr>
          <w:rFonts w:ascii="Academy" w:hAnsi="Academy"/>
          <w:sz w:val="24"/>
          <w:lang w:val="en-US"/>
        </w:rPr>
      </w:pPr>
      <w:r>
        <w:rPr>
          <w:rFonts w:ascii="Academy" w:hAnsi="Academy"/>
          <w:sz w:val="24"/>
        </w:rPr>
        <w:t>Годовая ставка по сложным процентам</w:t>
      </w:r>
      <w:r>
        <w:rPr>
          <w:rFonts w:ascii="Academy" w:hAnsi="Academy"/>
          <w:sz w:val="24"/>
          <w:lang w:val="en-US"/>
        </w:rPr>
        <w:t xml:space="preserve"> </w:t>
      </w:r>
      <w:r>
        <w:rPr>
          <w:rFonts w:ascii="Academy" w:hAnsi="Academy"/>
          <w:position w:val="-32"/>
          <w:sz w:val="24"/>
        </w:rPr>
        <w:object w:dxaOrig="1820" w:dyaOrig="820">
          <v:shape id="_x0000_i1037" type="#_x0000_t75" style="width:90.75pt;height:41.25pt" o:ole="">
            <v:imagedata r:id="rId28" o:title=""/>
          </v:shape>
          <o:OLEObject Type="Embed" ProgID="Equation.2" ShapeID="_x0000_i1037" DrawAspect="Content" ObjectID="_1468678661" r:id="rId29"/>
        </w:object>
      </w:r>
      <w:r>
        <w:rPr>
          <w:rFonts w:ascii="Academy" w:hAnsi="Academy"/>
          <w:sz w:val="24"/>
        </w:rPr>
        <w:t xml:space="preserve">                           (</w:t>
      </w:r>
      <w:r>
        <w:rPr>
          <w:rFonts w:ascii="Academy" w:hAnsi="Academy"/>
          <w:sz w:val="24"/>
          <w:lang w:val="en-US"/>
        </w:rPr>
        <w:t>1.</w:t>
      </w:r>
      <w:r>
        <w:rPr>
          <w:rFonts w:ascii="Academy" w:hAnsi="Academy"/>
          <w:sz w:val="24"/>
        </w:rPr>
        <w:t>2</w:t>
      </w:r>
      <w:r>
        <w:rPr>
          <w:rFonts w:ascii="Academy" w:hAnsi="Academy"/>
          <w:sz w:val="24"/>
          <w:lang w:val="en-US"/>
        </w:rPr>
        <w:t>’</w:t>
      </w:r>
      <w:r>
        <w:rPr>
          <w:rFonts w:ascii="Academy" w:hAnsi="Academy"/>
          <w:sz w:val="24"/>
        </w:rPr>
        <w:t>)</w:t>
      </w:r>
    </w:p>
    <w:p w:rsidR="00FB2049" w:rsidRDefault="00C168A9">
      <w:pPr>
        <w:ind w:firstLine="567"/>
        <w:jc w:val="both"/>
        <w:rPr>
          <w:rFonts w:ascii="Academy" w:hAnsi="Academy"/>
          <w:sz w:val="24"/>
          <w:lang w:val="en-US"/>
        </w:rPr>
      </w:pPr>
      <w:r>
        <w:rPr>
          <w:rFonts w:ascii="Academy" w:hAnsi="Academy"/>
          <w:sz w:val="24"/>
        </w:rPr>
        <w:t>Формула сложных процентов с учетом реинвестирования</w:t>
      </w:r>
    </w:p>
    <w:p w:rsidR="00FB2049" w:rsidRDefault="00C168A9">
      <w:pPr>
        <w:ind w:firstLine="567"/>
        <w:jc w:val="both"/>
        <w:rPr>
          <w:rFonts w:ascii="Academy" w:hAnsi="Academy"/>
          <w:sz w:val="24"/>
        </w:rPr>
      </w:pPr>
      <w:r>
        <w:rPr>
          <w:rFonts w:ascii="Academy" w:hAnsi="Academy"/>
          <w:position w:val="-22"/>
          <w:sz w:val="28"/>
        </w:rPr>
        <w:object w:dxaOrig="2520" w:dyaOrig="780">
          <v:shape id="_x0000_i1038" type="#_x0000_t75" style="width:126pt;height:39pt" o:ole="">
            <v:imagedata r:id="rId30" o:title=""/>
          </v:shape>
          <o:OLEObject Type="Embed" ProgID="Equation.2" ShapeID="_x0000_i1038" DrawAspect="Content" ObjectID="_1468678662" r:id="rId31"/>
        </w:object>
      </w:r>
      <w:r>
        <w:rPr>
          <w:rFonts w:ascii="Academy" w:hAnsi="Academy"/>
          <w:sz w:val="28"/>
          <w:lang w:val="en-US"/>
        </w:rPr>
        <w:t xml:space="preserve"> </w:t>
      </w:r>
      <w:r>
        <w:rPr>
          <w:rFonts w:ascii="Academy" w:hAnsi="Academy"/>
          <w:sz w:val="28"/>
        </w:rPr>
        <w:t xml:space="preserve">                                                   </w:t>
      </w:r>
      <w:r>
        <w:rPr>
          <w:rFonts w:ascii="Academy" w:hAnsi="Academy"/>
          <w:sz w:val="28"/>
          <w:lang w:val="en-US"/>
        </w:rPr>
        <w:t xml:space="preserve"> </w:t>
      </w:r>
      <w:r>
        <w:rPr>
          <w:rFonts w:ascii="Academy" w:hAnsi="Academy"/>
          <w:sz w:val="28"/>
        </w:rPr>
        <w:t xml:space="preserve"> </w:t>
      </w:r>
      <w:r>
        <w:rPr>
          <w:rFonts w:ascii="Academy" w:hAnsi="Academy"/>
          <w:sz w:val="24"/>
        </w:rPr>
        <w:t>(</w:t>
      </w:r>
      <w:r>
        <w:rPr>
          <w:rFonts w:ascii="Academy" w:hAnsi="Academy"/>
          <w:sz w:val="24"/>
          <w:lang w:val="en-US"/>
        </w:rPr>
        <w:t>1.</w:t>
      </w:r>
      <w:r>
        <w:rPr>
          <w:rFonts w:ascii="Academy" w:hAnsi="Academy"/>
          <w:sz w:val="24"/>
        </w:rPr>
        <w:t>3)</w:t>
      </w:r>
    </w:p>
    <w:p w:rsidR="00FB2049" w:rsidRDefault="00C168A9">
      <w:pPr>
        <w:ind w:firstLine="567"/>
        <w:jc w:val="both"/>
        <w:rPr>
          <w:rFonts w:ascii="Academy" w:hAnsi="Academy"/>
          <w:sz w:val="24"/>
          <w:lang w:val="en-US"/>
        </w:rPr>
      </w:pPr>
      <w:r>
        <w:rPr>
          <w:rFonts w:ascii="Academy" w:hAnsi="Academy"/>
          <w:sz w:val="24"/>
        </w:rPr>
        <w:t xml:space="preserve">Следовательно, </w:t>
      </w:r>
      <w:r>
        <w:rPr>
          <w:rFonts w:ascii="Academy" w:hAnsi="Academy"/>
          <w:position w:val="-36"/>
          <w:sz w:val="24"/>
        </w:rPr>
        <w:object w:dxaOrig="2140" w:dyaOrig="960">
          <v:shape id="_x0000_i1039" type="#_x0000_t75" style="width:107.25pt;height:48pt" o:ole="">
            <v:imagedata r:id="rId32" o:title=""/>
          </v:shape>
          <o:OLEObject Type="Embed" ProgID="Equation.2" ShapeID="_x0000_i1039" DrawAspect="Content" ObjectID="_1468678663" r:id="rId33"/>
        </w:object>
      </w:r>
      <w:r>
        <w:rPr>
          <w:rFonts w:ascii="Academy" w:hAnsi="Academy"/>
          <w:sz w:val="24"/>
          <w:lang w:val="en-US"/>
        </w:rPr>
        <w:t xml:space="preserve">                                                  (1.3’)</w:t>
      </w:r>
    </w:p>
    <w:p w:rsidR="00FB2049" w:rsidRDefault="00C168A9">
      <w:pPr>
        <w:ind w:firstLine="567"/>
        <w:jc w:val="both"/>
        <w:rPr>
          <w:rFonts w:ascii="Academy" w:hAnsi="Academy"/>
          <w:sz w:val="24"/>
        </w:rPr>
      </w:pPr>
      <w:r>
        <w:rPr>
          <w:rFonts w:ascii="Academy" w:hAnsi="Academy"/>
          <w:position w:val="-16"/>
          <w:sz w:val="24"/>
          <w:lang w:val="en-US"/>
        </w:rPr>
        <w:object w:dxaOrig="360" w:dyaOrig="420">
          <v:shape id="_x0000_i1040" type="#_x0000_t75" style="width:18pt;height:21pt" o:ole="">
            <v:imagedata r:id="rId9" o:title=""/>
          </v:shape>
          <o:OLEObject Type="Embed" ProgID="Equation.2" ShapeID="_x0000_i1040" DrawAspect="Content" ObjectID="_1468678664" r:id="rId34"/>
        </w:object>
      </w:r>
      <w:r>
        <w:rPr>
          <w:rFonts w:ascii="Academy" w:hAnsi="Academy"/>
          <w:sz w:val="24"/>
          <w:lang w:val="en-US"/>
        </w:rPr>
        <w:t xml:space="preserve"> - </w:t>
      </w:r>
      <w:r>
        <w:rPr>
          <w:rFonts w:ascii="Academy" w:hAnsi="Academy"/>
          <w:sz w:val="24"/>
        </w:rPr>
        <w:t>первоначальная сумма</w:t>
      </w:r>
    </w:p>
    <w:p w:rsidR="00FB2049" w:rsidRDefault="00C168A9">
      <w:pPr>
        <w:ind w:firstLine="567"/>
        <w:jc w:val="both"/>
        <w:rPr>
          <w:rFonts w:ascii="Academy" w:hAnsi="Academy"/>
          <w:sz w:val="24"/>
        </w:rPr>
      </w:pPr>
      <w:r>
        <w:rPr>
          <w:rFonts w:ascii="Academy" w:hAnsi="Academy"/>
          <w:position w:val="-16"/>
          <w:sz w:val="24"/>
          <w:lang w:val="en-US"/>
        </w:rPr>
        <w:object w:dxaOrig="340" w:dyaOrig="420">
          <v:shape id="_x0000_i1041" type="#_x0000_t75" style="width:17.25pt;height:21pt" o:ole="">
            <v:imagedata r:id="rId11" o:title=""/>
          </v:shape>
          <o:OLEObject Type="Embed" ProgID="Equation.2" ShapeID="_x0000_i1041" DrawAspect="Content" ObjectID="_1468678665" r:id="rId35"/>
        </w:object>
      </w:r>
      <w:r>
        <w:rPr>
          <w:rFonts w:ascii="Academy" w:hAnsi="Academy"/>
          <w:sz w:val="24"/>
          <w:lang w:val="en-US"/>
        </w:rPr>
        <w:t xml:space="preserve"> - </w:t>
      </w:r>
      <w:r>
        <w:rPr>
          <w:rFonts w:ascii="Academy" w:hAnsi="Academy"/>
          <w:sz w:val="24"/>
        </w:rPr>
        <w:t>сумма к концу срока</w:t>
      </w:r>
    </w:p>
    <w:p w:rsidR="00FB2049" w:rsidRDefault="00C168A9">
      <w:pPr>
        <w:ind w:firstLine="567"/>
        <w:jc w:val="both"/>
        <w:rPr>
          <w:rFonts w:ascii="Academy" w:hAnsi="Academy"/>
          <w:sz w:val="24"/>
        </w:rPr>
      </w:pPr>
      <w:r>
        <w:rPr>
          <w:rFonts w:ascii="Academy" w:hAnsi="Academy"/>
          <w:position w:val="-20"/>
          <w:sz w:val="24"/>
          <w:lang w:val="en-US"/>
        </w:rPr>
        <w:object w:dxaOrig="300" w:dyaOrig="499">
          <v:shape id="_x0000_i1042" type="#_x0000_t75" style="width:15pt;height:24.75pt" o:ole="">
            <v:imagedata r:id="rId25" o:title=""/>
          </v:shape>
          <o:OLEObject Type="Embed" ProgID="Equation.2" ShapeID="_x0000_i1042" DrawAspect="Content" ObjectID="_1468678666" r:id="rId36"/>
        </w:object>
      </w:r>
      <w:r>
        <w:rPr>
          <w:rFonts w:ascii="Academy" w:hAnsi="Academy"/>
          <w:sz w:val="24"/>
          <w:lang w:val="en-US"/>
        </w:rPr>
        <w:t xml:space="preserve"> - </w:t>
      </w:r>
      <w:r>
        <w:rPr>
          <w:rFonts w:ascii="Academy" w:hAnsi="Academy"/>
          <w:sz w:val="24"/>
        </w:rPr>
        <w:t>ставка процентов</w:t>
      </w:r>
      <w:r>
        <w:rPr>
          <w:rFonts w:ascii="Academy" w:hAnsi="Academy"/>
          <w:sz w:val="24"/>
          <w:lang w:val="en-US"/>
        </w:rPr>
        <w:t>(</w:t>
      </w:r>
      <w:r>
        <w:rPr>
          <w:rFonts w:ascii="Academy" w:hAnsi="Academy"/>
          <w:sz w:val="24"/>
        </w:rPr>
        <w:t xml:space="preserve">эффективная годовая приведенная к периоду </w:t>
      </w:r>
      <w:r>
        <w:rPr>
          <w:rFonts w:ascii="Academy" w:hAnsi="Academy"/>
          <w:sz w:val="24"/>
          <w:lang w:val="en-US"/>
        </w:rPr>
        <w:t>T)</w:t>
      </w:r>
    </w:p>
    <w:p w:rsidR="00FB2049" w:rsidRDefault="00C168A9">
      <w:pPr>
        <w:ind w:firstLine="567"/>
        <w:jc w:val="both"/>
        <w:rPr>
          <w:rFonts w:ascii="Academy" w:hAnsi="Academy"/>
          <w:sz w:val="24"/>
        </w:rPr>
      </w:pPr>
      <w:r>
        <w:rPr>
          <w:rFonts w:ascii="Academy" w:hAnsi="Academy"/>
          <w:position w:val="-16"/>
          <w:sz w:val="24"/>
          <w:lang w:val="en-US"/>
        </w:rPr>
        <w:object w:dxaOrig="260" w:dyaOrig="420">
          <v:shape id="_x0000_i1043" type="#_x0000_t75" style="width:12.75pt;height:21pt" o:ole="">
            <v:imagedata r:id="rId37" o:title=""/>
          </v:shape>
          <o:OLEObject Type="Embed" ProgID="Equation.2" ShapeID="_x0000_i1043" DrawAspect="Content" ObjectID="_1468678667" r:id="rId38"/>
        </w:object>
      </w:r>
      <w:r>
        <w:rPr>
          <w:rFonts w:ascii="Academy" w:hAnsi="Academy"/>
          <w:sz w:val="24"/>
          <w:lang w:val="en-US"/>
        </w:rPr>
        <w:t xml:space="preserve"> - </w:t>
      </w:r>
      <w:r>
        <w:rPr>
          <w:rFonts w:ascii="Academy" w:hAnsi="Academy"/>
          <w:sz w:val="24"/>
        </w:rPr>
        <w:t>период инвестирования(в днях)</w:t>
      </w:r>
    </w:p>
    <w:p w:rsidR="00FB2049" w:rsidRDefault="00C168A9">
      <w:pPr>
        <w:ind w:firstLine="567"/>
        <w:jc w:val="both"/>
        <w:rPr>
          <w:rFonts w:ascii="Academy" w:hAnsi="Academy"/>
          <w:sz w:val="24"/>
          <w:lang w:val="en-US"/>
        </w:rPr>
      </w:pPr>
      <w:r>
        <w:rPr>
          <w:rFonts w:ascii="Academy" w:hAnsi="Academy"/>
          <w:position w:val="-16"/>
          <w:sz w:val="24"/>
          <w:lang w:val="en-US"/>
        </w:rPr>
        <w:object w:dxaOrig="360" w:dyaOrig="420">
          <v:shape id="_x0000_i1044" type="#_x0000_t75" style="width:18pt;height:21pt" o:ole="">
            <v:imagedata r:id="rId15" o:title=""/>
          </v:shape>
          <o:OLEObject Type="Embed" ProgID="Equation.2" ShapeID="_x0000_i1044" DrawAspect="Content" ObjectID="_1468678668" r:id="rId39"/>
        </w:object>
      </w:r>
      <w:r>
        <w:rPr>
          <w:rFonts w:ascii="Academy" w:hAnsi="Academy"/>
          <w:sz w:val="24"/>
          <w:lang w:val="en-US"/>
        </w:rPr>
        <w:t xml:space="preserve">- </w:t>
      </w:r>
      <w:r>
        <w:rPr>
          <w:rFonts w:ascii="Academy" w:hAnsi="Academy"/>
          <w:sz w:val="24"/>
        </w:rPr>
        <w:t>период реинвестирования(в днях)</w:t>
      </w:r>
    </w:p>
    <w:p w:rsidR="00FB2049" w:rsidRDefault="00C168A9">
      <w:pPr>
        <w:ind w:firstLine="567"/>
        <w:jc w:val="both"/>
        <w:rPr>
          <w:rFonts w:ascii="Academy" w:hAnsi="Academy"/>
          <w:sz w:val="24"/>
        </w:rPr>
      </w:pPr>
      <w:r>
        <w:rPr>
          <w:rFonts w:ascii="Academy" w:hAnsi="Academy"/>
          <w:sz w:val="24"/>
        </w:rPr>
        <w:t xml:space="preserve">Данная формула является основной при финансовых расчетах. Если положить </w:t>
      </w:r>
      <w:r>
        <w:rPr>
          <w:rFonts w:ascii="Academy" w:hAnsi="Academy"/>
          <w:sz w:val="24"/>
          <w:lang w:val="en-US"/>
        </w:rPr>
        <w:t xml:space="preserve">T=30 </w:t>
      </w:r>
      <w:r>
        <w:rPr>
          <w:rFonts w:ascii="Academy" w:hAnsi="Academy"/>
          <w:sz w:val="24"/>
        </w:rPr>
        <w:t>дней, то она представляет собой эффективную доходность, приведенную к месяцу. Это дает возможность сравнивать эффективность операций с облигациями с операциями по другим источникам доходов.</w:t>
      </w:r>
    </w:p>
    <w:p w:rsidR="00FB2049" w:rsidRDefault="00C168A9">
      <w:pPr>
        <w:ind w:firstLine="567"/>
        <w:jc w:val="both"/>
        <w:rPr>
          <w:rFonts w:ascii="Academy" w:hAnsi="Academy"/>
          <w:sz w:val="24"/>
        </w:rPr>
      </w:pPr>
      <w:r>
        <w:rPr>
          <w:rFonts w:ascii="Academy" w:hAnsi="Academy"/>
          <w:sz w:val="24"/>
        </w:rPr>
        <w:br w:type="page"/>
      </w:r>
    </w:p>
    <w:p w:rsidR="00FB2049" w:rsidRDefault="00C168A9">
      <w:pPr>
        <w:pStyle w:val="1"/>
        <w:jc w:val="center"/>
        <w:rPr>
          <w:rFonts w:ascii="Academy" w:hAnsi="Academy"/>
        </w:rPr>
      </w:pPr>
      <w:bookmarkStart w:id="2" w:name="_Toc389644473"/>
      <w:r>
        <w:rPr>
          <w:rFonts w:ascii="Academy" w:hAnsi="Academy"/>
        </w:rPr>
        <w:t>Глава 2. Расчет доходности портфеля к погашению и к приобретению.</w:t>
      </w:r>
      <w:bookmarkEnd w:id="2"/>
    </w:p>
    <w:p w:rsidR="00FB2049" w:rsidRDefault="00FB2049">
      <w:pPr>
        <w:ind w:firstLine="567"/>
        <w:jc w:val="both"/>
        <w:rPr>
          <w:rFonts w:ascii="Academy" w:hAnsi="Academy"/>
          <w:sz w:val="24"/>
          <w:lang w:val="en-US"/>
        </w:rPr>
      </w:pPr>
    </w:p>
    <w:p w:rsidR="00FB2049" w:rsidRDefault="00C168A9">
      <w:pPr>
        <w:ind w:firstLine="567"/>
        <w:jc w:val="both"/>
        <w:rPr>
          <w:rFonts w:ascii="Academy" w:hAnsi="Academy"/>
          <w:sz w:val="24"/>
          <w:lang w:val="en-US"/>
        </w:rPr>
      </w:pPr>
      <w:r>
        <w:rPr>
          <w:rFonts w:ascii="Academy" w:hAnsi="Academy"/>
          <w:sz w:val="24"/>
        </w:rPr>
        <w:t xml:space="preserve">Доходностью к погашению </w:t>
      </w:r>
      <w:r>
        <w:rPr>
          <w:rFonts w:ascii="Academy" w:hAnsi="Academy"/>
          <w:sz w:val="24"/>
          <w:lang w:val="en-US"/>
        </w:rPr>
        <w:t>i-</w:t>
      </w:r>
      <w:r>
        <w:rPr>
          <w:rFonts w:ascii="Academy" w:hAnsi="Academy"/>
          <w:sz w:val="24"/>
        </w:rPr>
        <w:t xml:space="preserve">ой серии назовем годовую ставку </w:t>
      </w:r>
      <w:r>
        <w:rPr>
          <w:rFonts w:ascii="Academy" w:hAnsi="Academy"/>
          <w:sz w:val="24"/>
          <w:lang w:val="en-US"/>
        </w:rPr>
        <w:t xml:space="preserve">i </w:t>
      </w:r>
      <w:r>
        <w:rPr>
          <w:rFonts w:ascii="Academy" w:hAnsi="Academy"/>
          <w:sz w:val="24"/>
        </w:rPr>
        <w:t>из формулы (1.1</w:t>
      </w:r>
      <w:r>
        <w:rPr>
          <w:rFonts w:ascii="Academy" w:hAnsi="Academy"/>
          <w:sz w:val="24"/>
          <w:lang w:val="en-US"/>
        </w:rPr>
        <w:t>’</w:t>
      </w:r>
      <w:r>
        <w:rPr>
          <w:rFonts w:ascii="Academy" w:hAnsi="Academy"/>
          <w:sz w:val="24"/>
        </w:rPr>
        <w:t>), обозначим Д</w:t>
      </w:r>
      <w:r>
        <w:rPr>
          <w:rFonts w:ascii="Academy" w:hAnsi="Academy"/>
          <w:sz w:val="24"/>
          <w:vertAlign w:val="subscript"/>
          <w:lang w:val="en-US"/>
        </w:rPr>
        <w:t>i</w:t>
      </w:r>
    </w:p>
    <w:p w:rsidR="00FB2049" w:rsidRDefault="00C168A9">
      <w:pPr>
        <w:ind w:firstLine="567"/>
        <w:jc w:val="both"/>
        <w:rPr>
          <w:rFonts w:ascii="Academy" w:hAnsi="Academy"/>
          <w:sz w:val="24"/>
        </w:rPr>
      </w:pPr>
      <w:r>
        <w:rPr>
          <w:rFonts w:ascii="Academy" w:hAnsi="Academy"/>
          <w:sz w:val="24"/>
        </w:rPr>
        <w:t xml:space="preserve">Эффективной доходностью к погашению, приведенную к периоду </w:t>
      </w:r>
      <w:r>
        <w:rPr>
          <w:rFonts w:ascii="Academy" w:hAnsi="Academy"/>
          <w:sz w:val="24"/>
          <w:lang w:val="en-US"/>
        </w:rPr>
        <w:t>T</w:t>
      </w:r>
      <w:r>
        <w:rPr>
          <w:rFonts w:ascii="Academy" w:hAnsi="Academy"/>
          <w:sz w:val="24"/>
        </w:rPr>
        <w:t>, назовем эффективную ставку из формулы (</w:t>
      </w:r>
      <w:r>
        <w:rPr>
          <w:rFonts w:ascii="Academy" w:hAnsi="Academy"/>
          <w:sz w:val="24"/>
          <w:lang w:val="en-US"/>
        </w:rPr>
        <w:t>1.3’</w:t>
      </w:r>
      <w:r>
        <w:rPr>
          <w:rFonts w:ascii="Academy" w:hAnsi="Academy"/>
          <w:sz w:val="24"/>
        </w:rPr>
        <w:t>), обозначим Д</w:t>
      </w:r>
      <w:r>
        <w:rPr>
          <w:rFonts w:ascii="Academy" w:hAnsi="Academy"/>
          <w:sz w:val="24"/>
          <w:vertAlign w:val="subscript"/>
          <w:lang w:val="en-US"/>
        </w:rPr>
        <w:t>i</w:t>
      </w:r>
      <w:r>
        <w:rPr>
          <w:rFonts w:ascii="Academy" w:hAnsi="Academy"/>
          <w:sz w:val="24"/>
          <w:vertAlign w:val="superscript"/>
        </w:rPr>
        <w:t>эф</w:t>
      </w:r>
    </w:p>
    <w:p w:rsidR="00FB2049" w:rsidRDefault="00C168A9">
      <w:pPr>
        <w:ind w:firstLine="567"/>
        <w:jc w:val="both"/>
        <w:rPr>
          <w:rFonts w:ascii="Academy" w:hAnsi="Academy"/>
          <w:sz w:val="24"/>
          <w:lang w:val="en-US"/>
        </w:rPr>
      </w:pPr>
      <w:r>
        <w:rPr>
          <w:rFonts w:ascii="Academy" w:hAnsi="Academy"/>
          <w:sz w:val="24"/>
        </w:rPr>
        <w:t xml:space="preserve">Доходность портфеля к погашению </w:t>
      </w:r>
      <w:r>
        <w:rPr>
          <w:rFonts w:ascii="Academy" w:hAnsi="Academy"/>
          <w:sz w:val="24"/>
          <w:lang w:val="en-US"/>
        </w:rPr>
        <w:t xml:space="preserve">R </w:t>
      </w:r>
      <w:r>
        <w:rPr>
          <w:rFonts w:ascii="Academy" w:hAnsi="Academy"/>
          <w:sz w:val="24"/>
        </w:rPr>
        <w:t>определим из уравнения.</w:t>
      </w:r>
    </w:p>
    <w:p w:rsidR="00FB2049" w:rsidRDefault="00FB2049">
      <w:pPr>
        <w:ind w:firstLine="567"/>
        <w:jc w:val="both"/>
        <w:rPr>
          <w:rFonts w:ascii="Academy" w:hAnsi="Academy"/>
          <w:sz w:val="24"/>
        </w:rPr>
      </w:pPr>
    </w:p>
    <w:p w:rsidR="00FB2049" w:rsidRDefault="00C168A9">
      <w:pPr>
        <w:ind w:firstLine="567"/>
        <w:jc w:val="both"/>
        <w:rPr>
          <w:rFonts w:ascii="Academy" w:hAnsi="Academy"/>
          <w:sz w:val="24"/>
        </w:rPr>
      </w:pPr>
      <w:r>
        <w:rPr>
          <w:rFonts w:ascii="Academy" w:hAnsi="Academy"/>
          <w:position w:val="-28"/>
          <w:sz w:val="24"/>
        </w:rPr>
        <w:object w:dxaOrig="2360" w:dyaOrig="700">
          <v:shape id="_x0000_i1045" type="#_x0000_t75" style="width:117.75pt;height:35.25pt" o:ole="">
            <v:imagedata r:id="rId40" o:title=""/>
          </v:shape>
          <o:OLEObject Type="Embed" ProgID="Equation.2" ShapeID="_x0000_i1045" DrawAspect="Content" ObjectID="_1468678669" r:id="rId41"/>
        </w:object>
      </w:r>
      <w:r>
        <w:rPr>
          <w:rFonts w:ascii="Academy" w:hAnsi="Academy"/>
          <w:sz w:val="24"/>
          <w:lang w:val="en-US"/>
        </w:rPr>
        <w:t xml:space="preserve">                                                                   (2.1)</w:t>
      </w:r>
    </w:p>
    <w:p w:rsidR="00FB2049" w:rsidRDefault="00C168A9">
      <w:pPr>
        <w:ind w:firstLine="567"/>
        <w:jc w:val="both"/>
        <w:rPr>
          <w:rFonts w:ascii="Academy" w:hAnsi="Academy"/>
          <w:sz w:val="24"/>
        </w:rPr>
      </w:pPr>
      <w:r>
        <w:rPr>
          <w:rFonts w:ascii="Academy" w:hAnsi="Academy"/>
          <w:sz w:val="24"/>
        </w:rPr>
        <w:t xml:space="preserve">где </w:t>
      </w:r>
      <w:r>
        <w:rPr>
          <w:rFonts w:ascii="Academy" w:hAnsi="Academy"/>
          <w:position w:val="-26"/>
          <w:sz w:val="24"/>
          <w:lang w:val="en-US"/>
        </w:rPr>
        <w:object w:dxaOrig="1540" w:dyaOrig="680">
          <v:shape id="_x0000_i1046" type="#_x0000_t75" style="width:77.25pt;height:33.75pt" o:ole="">
            <v:imagedata r:id="rId42" o:title=""/>
          </v:shape>
          <o:OLEObject Type="Embed" ProgID="Equation.2" ShapeID="_x0000_i1046" DrawAspect="Content" ObjectID="_1468678670" r:id="rId43"/>
        </w:object>
      </w:r>
    </w:p>
    <w:p w:rsidR="00FB2049" w:rsidRDefault="00FB2049">
      <w:pPr>
        <w:ind w:firstLine="567"/>
        <w:jc w:val="both"/>
        <w:rPr>
          <w:rFonts w:ascii="Academy" w:hAnsi="Academy"/>
          <w:lang w:val="en-US"/>
        </w:rPr>
      </w:pPr>
    </w:p>
    <w:p w:rsidR="00FB2049" w:rsidRDefault="00C168A9">
      <w:pPr>
        <w:ind w:firstLine="567"/>
        <w:jc w:val="both"/>
        <w:rPr>
          <w:rFonts w:ascii="Academy" w:hAnsi="Academy"/>
          <w:sz w:val="24"/>
        </w:rPr>
      </w:pPr>
      <w:r>
        <w:rPr>
          <w:rFonts w:ascii="Academy" w:hAnsi="Academy"/>
          <w:position w:val="-16"/>
          <w:sz w:val="24"/>
          <w:lang w:val="en-US"/>
        </w:rPr>
        <w:object w:dxaOrig="380" w:dyaOrig="420">
          <v:shape id="_x0000_i1047" type="#_x0000_t75" style="width:18.75pt;height:21pt" o:ole="">
            <v:imagedata r:id="rId44" o:title=""/>
          </v:shape>
          <o:OLEObject Type="Embed" ProgID="Equation.2" ShapeID="_x0000_i1047" DrawAspect="Content" ObjectID="_1468678671" r:id="rId45"/>
        </w:object>
      </w:r>
      <w:r>
        <w:rPr>
          <w:rFonts w:ascii="Academy" w:hAnsi="Academy"/>
          <w:sz w:val="24"/>
        </w:rPr>
        <w:t xml:space="preserve"> - совокупные вложения</w:t>
      </w:r>
    </w:p>
    <w:p w:rsidR="00FB2049" w:rsidRDefault="00C168A9">
      <w:pPr>
        <w:ind w:firstLine="567"/>
        <w:jc w:val="both"/>
        <w:rPr>
          <w:rFonts w:ascii="Academy" w:hAnsi="Academy"/>
          <w:sz w:val="24"/>
        </w:rPr>
      </w:pPr>
      <w:r>
        <w:rPr>
          <w:rFonts w:ascii="Academy" w:hAnsi="Academy"/>
          <w:position w:val="-16"/>
          <w:sz w:val="24"/>
          <w:lang w:val="en-US"/>
        </w:rPr>
        <w:object w:dxaOrig="380" w:dyaOrig="460">
          <v:shape id="_x0000_i1048" type="#_x0000_t75" style="width:18.75pt;height:23.25pt" o:ole="">
            <v:imagedata r:id="rId46" o:title=""/>
          </v:shape>
          <o:OLEObject Type="Embed" ProgID="Equation.2" ShapeID="_x0000_i1048" DrawAspect="Content" ObjectID="_1468678672" r:id="rId47"/>
        </w:object>
      </w:r>
      <w:r>
        <w:rPr>
          <w:rFonts w:ascii="Academy" w:hAnsi="Academy"/>
          <w:sz w:val="24"/>
          <w:lang w:val="en-US"/>
        </w:rPr>
        <w:t xml:space="preserve">- </w:t>
      </w:r>
      <w:r>
        <w:rPr>
          <w:rFonts w:ascii="Academy" w:hAnsi="Academy"/>
          <w:sz w:val="24"/>
        </w:rPr>
        <w:t xml:space="preserve">количество облигаций </w:t>
      </w:r>
      <w:r>
        <w:rPr>
          <w:rFonts w:ascii="Academy" w:hAnsi="Academy"/>
          <w:sz w:val="24"/>
          <w:lang w:val="en-US"/>
        </w:rPr>
        <w:t>i</w:t>
      </w:r>
      <w:r>
        <w:rPr>
          <w:rFonts w:ascii="Academy" w:hAnsi="Academy"/>
          <w:sz w:val="24"/>
        </w:rPr>
        <w:t>-ой</w:t>
      </w:r>
      <w:r>
        <w:rPr>
          <w:rFonts w:ascii="Academy" w:hAnsi="Academy"/>
          <w:sz w:val="24"/>
          <w:lang w:val="en-US"/>
        </w:rPr>
        <w:t xml:space="preserve"> </w:t>
      </w:r>
      <w:r>
        <w:rPr>
          <w:rFonts w:ascii="Academy" w:hAnsi="Academy"/>
          <w:sz w:val="24"/>
        </w:rPr>
        <w:t>серии</w:t>
      </w:r>
    </w:p>
    <w:p w:rsidR="00FB2049" w:rsidRDefault="00C168A9">
      <w:pPr>
        <w:ind w:firstLine="567"/>
        <w:jc w:val="both"/>
        <w:rPr>
          <w:rFonts w:ascii="Academy" w:hAnsi="Academy"/>
          <w:sz w:val="24"/>
        </w:rPr>
      </w:pPr>
      <w:r>
        <w:rPr>
          <w:rFonts w:ascii="Academy" w:hAnsi="Academy"/>
          <w:position w:val="-12"/>
          <w:sz w:val="24"/>
          <w:lang w:val="en-US"/>
        </w:rPr>
        <w:object w:dxaOrig="340" w:dyaOrig="380">
          <v:shape id="_x0000_i1049" type="#_x0000_t75" style="width:17.25pt;height:18.75pt" o:ole="">
            <v:imagedata r:id="rId48" o:title=""/>
          </v:shape>
          <o:OLEObject Type="Embed" ProgID="Equation.2" ShapeID="_x0000_i1049" DrawAspect="Content" ObjectID="_1468678673" r:id="rId49"/>
        </w:object>
      </w:r>
      <w:r>
        <w:rPr>
          <w:rFonts w:ascii="Academy" w:hAnsi="Academy"/>
          <w:sz w:val="24"/>
          <w:lang w:val="en-US"/>
        </w:rPr>
        <w:t xml:space="preserve">- </w:t>
      </w:r>
      <w:r>
        <w:rPr>
          <w:rFonts w:ascii="Academy" w:hAnsi="Academy"/>
          <w:sz w:val="24"/>
        </w:rPr>
        <w:t xml:space="preserve">цена облигации </w:t>
      </w:r>
      <w:r>
        <w:rPr>
          <w:rFonts w:ascii="Academy" w:hAnsi="Academy"/>
          <w:sz w:val="24"/>
          <w:lang w:val="en-US"/>
        </w:rPr>
        <w:t>i</w:t>
      </w:r>
      <w:r>
        <w:rPr>
          <w:rFonts w:ascii="Academy" w:hAnsi="Academy"/>
          <w:sz w:val="24"/>
        </w:rPr>
        <w:t>-ой серии</w:t>
      </w:r>
    </w:p>
    <w:p w:rsidR="00FB2049" w:rsidRDefault="00FB2049">
      <w:pPr>
        <w:ind w:firstLine="567"/>
        <w:jc w:val="both"/>
        <w:rPr>
          <w:rFonts w:ascii="Academy" w:hAnsi="Academy"/>
          <w:sz w:val="24"/>
        </w:rPr>
      </w:pPr>
    </w:p>
    <w:p w:rsidR="00FB2049" w:rsidRDefault="00C168A9">
      <w:pPr>
        <w:ind w:firstLine="567"/>
        <w:jc w:val="both"/>
        <w:rPr>
          <w:rFonts w:ascii="Academy" w:hAnsi="Academy"/>
          <w:sz w:val="24"/>
          <w:lang w:val="en-US"/>
        </w:rPr>
      </w:pPr>
      <w:r>
        <w:rPr>
          <w:rFonts w:ascii="Academy" w:hAnsi="Academy"/>
          <w:position w:val="-12"/>
          <w:sz w:val="24"/>
          <w:lang w:val="en-US"/>
        </w:rPr>
        <w:object w:dxaOrig="320" w:dyaOrig="380">
          <v:shape id="_x0000_i1050" type="#_x0000_t75" style="width:15.75pt;height:18.75pt" o:ole="">
            <v:imagedata r:id="rId50" o:title=""/>
          </v:shape>
          <o:OLEObject Type="Embed" ProgID="Equation.2" ShapeID="_x0000_i1050" DrawAspect="Content" ObjectID="_1468678674" r:id="rId51"/>
        </w:object>
      </w:r>
      <w:r>
        <w:rPr>
          <w:rFonts w:ascii="Academy" w:hAnsi="Academy"/>
          <w:sz w:val="24"/>
          <w:lang w:val="en-US"/>
        </w:rPr>
        <w:t xml:space="preserve">- </w:t>
      </w:r>
      <w:r>
        <w:rPr>
          <w:rFonts w:ascii="Academy" w:hAnsi="Academy"/>
          <w:sz w:val="24"/>
        </w:rPr>
        <w:t xml:space="preserve">стоимость облигаций </w:t>
      </w:r>
      <w:r>
        <w:rPr>
          <w:rFonts w:ascii="Academy" w:hAnsi="Academy"/>
          <w:sz w:val="24"/>
          <w:lang w:val="en-US"/>
        </w:rPr>
        <w:t>i</w:t>
      </w:r>
      <w:r>
        <w:rPr>
          <w:rFonts w:ascii="Academy" w:hAnsi="Academy"/>
          <w:sz w:val="24"/>
        </w:rPr>
        <w:t>-ой</w:t>
      </w:r>
      <w:r>
        <w:rPr>
          <w:rFonts w:ascii="Academy" w:hAnsi="Academy"/>
          <w:sz w:val="24"/>
          <w:lang w:val="en-US"/>
        </w:rPr>
        <w:t xml:space="preserve"> </w:t>
      </w:r>
      <w:r>
        <w:rPr>
          <w:rFonts w:ascii="Academy" w:hAnsi="Academy"/>
          <w:sz w:val="24"/>
        </w:rPr>
        <w:t>серии по номиналу</w:t>
      </w:r>
    </w:p>
    <w:p w:rsidR="00FB2049" w:rsidRDefault="00C168A9">
      <w:pPr>
        <w:ind w:firstLine="567"/>
        <w:jc w:val="both"/>
        <w:rPr>
          <w:rFonts w:ascii="Academy" w:hAnsi="Academy"/>
          <w:sz w:val="24"/>
        </w:rPr>
      </w:pPr>
      <w:r>
        <w:rPr>
          <w:rFonts w:ascii="Academy" w:hAnsi="Academy"/>
          <w:position w:val="-12"/>
          <w:sz w:val="24"/>
          <w:lang w:val="en-US"/>
        </w:rPr>
        <w:object w:dxaOrig="320" w:dyaOrig="380">
          <v:shape id="_x0000_i1051" type="#_x0000_t75" style="width:15.75pt;height:18.75pt" o:ole="">
            <v:imagedata r:id="rId50" o:title=""/>
          </v:shape>
          <o:OLEObject Type="Embed" ProgID="Equation.2" ShapeID="_x0000_i1051" DrawAspect="Content" ObjectID="_1468678675" r:id="rId52"/>
        </w:object>
      </w:r>
      <w:r>
        <w:rPr>
          <w:rFonts w:ascii="Academy" w:hAnsi="Academy"/>
          <w:sz w:val="24"/>
          <w:lang w:val="en-US"/>
        </w:rPr>
        <w:t>=</w:t>
      </w:r>
      <w:r>
        <w:rPr>
          <w:rFonts w:ascii="Academy" w:hAnsi="Academy"/>
          <w:position w:val="-16"/>
          <w:sz w:val="24"/>
          <w:lang w:val="en-US"/>
        </w:rPr>
        <w:object w:dxaOrig="380" w:dyaOrig="460">
          <v:shape id="_x0000_i1052" type="#_x0000_t75" style="width:18.75pt;height:23.25pt" o:ole="">
            <v:imagedata r:id="rId46" o:title=""/>
          </v:shape>
          <o:OLEObject Type="Embed" ProgID="Equation.2" ShapeID="_x0000_i1052" DrawAspect="Content" ObjectID="_1468678676" r:id="rId53"/>
        </w:object>
      </w:r>
      <w:r>
        <w:rPr>
          <w:rFonts w:ascii="Academy" w:hAnsi="Academy"/>
          <w:sz w:val="24"/>
          <w:lang w:val="en-US"/>
        </w:rPr>
        <w:t xml:space="preserve"> * </w:t>
      </w:r>
      <w:r>
        <w:rPr>
          <w:rFonts w:ascii="Academy" w:hAnsi="Academy"/>
          <w:sz w:val="24"/>
        </w:rPr>
        <w:t>номинал</w:t>
      </w:r>
    </w:p>
    <w:p w:rsidR="00FB2049" w:rsidRDefault="00C168A9">
      <w:pPr>
        <w:ind w:firstLine="567"/>
        <w:jc w:val="both"/>
        <w:rPr>
          <w:rFonts w:ascii="Academy" w:hAnsi="Academy"/>
          <w:sz w:val="24"/>
        </w:rPr>
      </w:pPr>
      <w:r>
        <w:rPr>
          <w:rFonts w:ascii="Academy" w:hAnsi="Academy"/>
          <w:sz w:val="24"/>
        </w:rPr>
        <w:t>номинал = 1 000 000 рублей(для ГКО и РКО)</w:t>
      </w:r>
    </w:p>
    <w:p w:rsidR="00FB2049" w:rsidRDefault="00C168A9">
      <w:pPr>
        <w:ind w:firstLine="567"/>
        <w:jc w:val="both"/>
        <w:rPr>
          <w:rFonts w:ascii="Academy" w:hAnsi="Academy"/>
          <w:sz w:val="24"/>
        </w:rPr>
      </w:pPr>
      <w:r>
        <w:rPr>
          <w:rFonts w:ascii="Academy" w:hAnsi="Academy"/>
          <w:position w:val="-12"/>
          <w:sz w:val="24"/>
          <w:lang w:val="en-US"/>
        </w:rPr>
        <w:object w:dxaOrig="240" w:dyaOrig="380">
          <v:shape id="_x0000_i1053" type="#_x0000_t75" style="width:12pt;height:18.75pt" o:ole="">
            <v:imagedata r:id="rId54" o:title=""/>
          </v:shape>
          <o:OLEObject Type="Embed" ProgID="Equation.2" ShapeID="_x0000_i1053" DrawAspect="Content" ObjectID="_1468678677" r:id="rId55"/>
        </w:object>
      </w:r>
      <w:r>
        <w:rPr>
          <w:rFonts w:ascii="Academy" w:hAnsi="Academy"/>
          <w:sz w:val="24"/>
          <w:lang w:val="en-US"/>
        </w:rPr>
        <w:t xml:space="preserve">- </w:t>
      </w:r>
      <w:r>
        <w:rPr>
          <w:rFonts w:ascii="Academy" w:hAnsi="Academy"/>
          <w:sz w:val="24"/>
        </w:rPr>
        <w:t>количество дней до погашения от даты приобретения</w:t>
      </w:r>
    </w:p>
    <w:p w:rsidR="00FB2049" w:rsidRDefault="00C168A9">
      <w:pPr>
        <w:ind w:firstLine="567"/>
        <w:jc w:val="both"/>
        <w:rPr>
          <w:rFonts w:ascii="Academy" w:hAnsi="Academy"/>
          <w:sz w:val="24"/>
        </w:rPr>
      </w:pPr>
      <w:r>
        <w:rPr>
          <w:rFonts w:ascii="Academy" w:hAnsi="Academy"/>
          <w:sz w:val="24"/>
          <w:lang w:val="en-US"/>
        </w:rPr>
        <w:t>N</w:t>
      </w:r>
      <w:r>
        <w:rPr>
          <w:rFonts w:ascii="Academy" w:hAnsi="Academy"/>
          <w:sz w:val="24"/>
        </w:rPr>
        <w:t xml:space="preserve"> - количество серий облигаций</w:t>
      </w:r>
    </w:p>
    <w:p w:rsidR="00FB2049" w:rsidRDefault="00C168A9">
      <w:pPr>
        <w:ind w:firstLine="567"/>
        <w:jc w:val="both"/>
        <w:rPr>
          <w:rFonts w:ascii="Academy" w:hAnsi="Academy"/>
          <w:sz w:val="24"/>
          <w:lang w:val="en-US"/>
        </w:rPr>
      </w:pPr>
      <w:r>
        <w:rPr>
          <w:rFonts w:ascii="Academy" w:hAnsi="Academy"/>
          <w:sz w:val="24"/>
        </w:rPr>
        <w:t xml:space="preserve">Тогда, решив нелинейное уравнение (2.1) , получим </w:t>
      </w:r>
      <w:r>
        <w:rPr>
          <w:rFonts w:ascii="Academy" w:hAnsi="Academy"/>
          <w:sz w:val="24"/>
          <w:lang w:val="en-US"/>
        </w:rPr>
        <w:t xml:space="preserve">R - </w:t>
      </w:r>
      <w:r>
        <w:rPr>
          <w:rFonts w:ascii="Academy" w:hAnsi="Academy"/>
          <w:sz w:val="24"/>
        </w:rPr>
        <w:t>доходность портфеля к погашению.</w:t>
      </w:r>
    </w:p>
    <w:p w:rsidR="00FB2049" w:rsidRDefault="00C168A9">
      <w:pPr>
        <w:ind w:firstLine="567"/>
        <w:jc w:val="both"/>
        <w:rPr>
          <w:rFonts w:ascii="Academy" w:hAnsi="Academy"/>
          <w:sz w:val="24"/>
          <w:lang w:val="en-US"/>
        </w:rPr>
      </w:pPr>
      <w:r>
        <w:rPr>
          <w:rFonts w:ascii="Academy" w:hAnsi="Academy"/>
          <w:sz w:val="24"/>
        </w:rPr>
        <w:t xml:space="preserve"> </w:t>
      </w:r>
    </w:p>
    <w:p w:rsidR="00FB2049" w:rsidRDefault="00C168A9">
      <w:pPr>
        <w:ind w:firstLine="567"/>
        <w:jc w:val="both"/>
        <w:rPr>
          <w:rFonts w:ascii="Academy" w:hAnsi="Academy"/>
          <w:sz w:val="24"/>
        </w:rPr>
      </w:pPr>
      <w:r>
        <w:rPr>
          <w:rFonts w:ascii="Academy" w:hAnsi="Academy"/>
          <w:sz w:val="24"/>
        </w:rPr>
        <w:t>Уравнение (2.1) - это точный метод определения доходности портфеля к погашению, но можно пользоваться другим методом, который, с точки зрения применения, является более удобным и дает приемлемые результаты</w:t>
      </w:r>
      <w:r>
        <w:rPr>
          <w:rFonts w:ascii="Academy" w:hAnsi="Academy"/>
          <w:sz w:val="24"/>
          <w:lang w:val="en-US"/>
        </w:rPr>
        <w:t xml:space="preserve"> </w:t>
      </w:r>
      <w:r>
        <w:rPr>
          <w:rFonts w:ascii="Academy" w:hAnsi="Academy"/>
          <w:sz w:val="24"/>
        </w:rPr>
        <w:t>(Разница между точным решением и приближенном на практике составляет не более 0</w:t>
      </w:r>
      <w:r>
        <w:rPr>
          <w:rFonts w:ascii="Academy" w:hAnsi="Academy"/>
          <w:sz w:val="24"/>
          <w:lang w:val="en-US"/>
        </w:rPr>
        <w:t xml:space="preserve">,05%; </w:t>
      </w:r>
      <w:r>
        <w:rPr>
          <w:rFonts w:ascii="Academy" w:hAnsi="Academy"/>
          <w:sz w:val="24"/>
        </w:rPr>
        <w:t>см. Приложение 3)</w:t>
      </w:r>
      <w:r>
        <w:rPr>
          <w:rFonts w:ascii="Academy" w:hAnsi="Academy"/>
          <w:sz w:val="24"/>
          <w:lang w:val="en-US"/>
        </w:rPr>
        <w:t>.</w:t>
      </w:r>
    </w:p>
    <w:p w:rsidR="00FB2049" w:rsidRDefault="00C168A9">
      <w:pPr>
        <w:ind w:firstLine="567"/>
        <w:jc w:val="both"/>
        <w:rPr>
          <w:rFonts w:ascii="Academy" w:hAnsi="Academy"/>
          <w:sz w:val="24"/>
        </w:rPr>
      </w:pPr>
      <w:r>
        <w:rPr>
          <w:rFonts w:ascii="Academy" w:hAnsi="Academy"/>
          <w:sz w:val="24"/>
        </w:rPr>
        <w:t>Таким образом определим средневзвешенную доходность портфеля к погашению. Взвешивание произведем по объему и времени по простым процентам.</w:t>
      </w:r>
    </w:p>
    <w:p w:rsidR="00FB2049" w:rsidRDefault="00FB2049">
      <w:pPr>
        <w:ind w:firstLine="567"/>
        <w:jc w:val="both"/>
        <w:rPr>
          <w:rFonts w:ascii="Academy" w:hAnsi="Academy"/>
          <w:sz w:val="24"/>
        </w:rPr>
      </w:pPr>
    </w:p>
    <w:p w:rsidR="00FB2049" w:rsidRDefault="00C168A9">
      <w:pPr>
        <w:ind w:firstLine="567"/>
        <w:jc w:val="both"/>
        <w:rPr>
          <w:rFonts w:ascii="Academy" w:hAnsi="Academy"/>
          <w:sz w:val="24"/>
        </w:rPr>
      </w:pPr>
      <w:r>
        <w:rPr>
          <w:rFonts w:ascii="Academy" w:hAnsi="Academy"/>
          <w:position w:val="-60"/>
          <w:sz w:val="24"/>
        </w:rPr>
        <w:object w:dxaOrig="1960" w:dyaOrig="1359">
          <v:shape id="_x0000_i1054" type="#_x0000_t75" style="width:98.25pt;height:68.25pt" o:ole="">
            <v:imagedata r:id="rId56" o:title=""/>
          </v:shape>
          <o:OLEObject Type="Embed" ProgID="Equation.2" ShapeID="_x0000_i1054" DrawAspect="Content" ObjectID="_1468678678" r:id="rId57"/>
        </w:object>
      </w:r>
      <w:r>
        <w:rPr>
          <w:rFonts w:ascii="Academy" w:hAnsi="Academy"/>
          <w:sz w:val="24"/>
        </w:rPr>
        <w:t xml:space="preserve">                                                                    (2.2)</w:t>
      </w:r>
    </w:p>
    <w:p w:rsidR="00FB2049" w:rsidRDefault="00C168A9">
      <w:pPr>
        <w:ind w:firstLine="567"/>
        <w:jc w:val="both"/>
        <w:rPr>
          <w:rFonts w:ascii="Academy" w:hAnsi="Academy"/>
          <w:sz w:val="24"/>
        </w:rPr>
      </w:pPr>
      <w:r>
        <w:rPr>
          <w:rFonts w:ascii="Academy" w:hAnsi="Academy"/>
          <w:position w:val="-20"/>
          <w:sz w:val="24"/>
          <w:lang w:val="en-US"/>
        </w:rPr>
        <w:object w:dxaOrig="540" w:dyaOrig="499">
          <v:shape id="_x0000_i1055" type="#_x0000_t75" style="width:27pt;height:24.75pt" o:ole="">
            <v:imagedata r:id="rId58" o:title=""/>
          </v:shape>
          <o:OLEObject Type="Embed" ProgID="Equation.2" ShapeID="_x0000_i1055" DrawAspect="Content" ObjectID="_1468678679" r:id="rId59"/>
        </w:object>
      </w:r>
      <w:r>
        <w:rPr>
          <w:rFonts w:ascii="Academy" w:hAnsi="Academy"/>
          <w:sz w:val="24"/>
          <w:vertAlign w:val="subscript"/>
        </w:rPr>
        <w:t xml:space="preserve"> </w:t>
      </w:r>
      <w:r>
        <w:rPr>
          <w:rFonts w:ascii="Academy" w:hAnsi="Academy"/>
          <w:sz w:val="24"/>
        </w:rPr>
        <w:t>- средневзвешенная доходность к погашению</w:t>
      </w:r>
    </w:p>
    <w:p w:rsidR="00FB2049" w:rsidRDefault="00C168A9">
      <w:pPr>
        <w:ind w:firstLine="567"/>
        <w:jc w:val="both"/>
        <w:rPr>
          <w:rFonts w:ascii="Academy" w:hAnsi="Academy"/>
          <w:sz w:val="24"/>
        </w:rPr>
      </w:pPr>
      <w:r>
        <w:rPr>
          <w:rFonts w:ascii="Academy" w:hAnsi="Academy"/>
          <w:position w:val="-16"/>
          <w:sz w:val="24"/>
          <w:lang w:val="en-US"/>
        </w:rPr>
        <w:object w:dxaOrig="380" w:dyaOrig="460">
          <v:shape id="_x0000_i1056" type="#_x0000_t75" style="width:18.75pt;height:23.25pt" o:ole="">
            <v:imagedata r:id="rId46" o:title=""/>
          </v:shape>
          <o:OLEObject Type="Embed" ProgID="Equation.2" ShapeID="_x0000_i1056" DrawAspect="Content" ObjectID="_1468678680" r:id="rId60"/>
        </w:object>
      </w:r>
      <w:r>
        <w:rPr>
          <w:rFonts w:ascii="Academy" w:hAnsi="Academy"/>
          <w:sz w:val="24"/>
          <w:vertAlign w:val="subscript"/>
        </w:rPr>
        <w:t xml:space="preserve">   </w:t>
      </w:r>
      <w:r>
        <w:rPr>
          <w:rFonts w:ascii="Academy" w:hAnsi="Academy"/>
          <w:sz w:val="24"/>
          <w:lang w:val="en-US"/>
        </w:rPr>
        <w:t xml:space="preserve"> - </w:t>
      </w:r>
      <w:r>
        <w:rPr>
          <w:rFonts w:ascii="Academy" w:hAnsi="Academy"/>
          <w:sz w:val="24"/>
        </w:rPr>
        <w:t xml:space="preserve">количество бумаг </w:t>
      </w:r>
      <w:r>
        <w:rPr>
          <w:rFonts w:ascii="Academy" w:hAnsi="Academy"/>
          <w:sz w:val="24"/>
          <w:lang w:val="en-US"/>
        </w:rPr>
        <w:t>i</w:t>
      </w:r>
      <w:r>
        <w:rPr>
          <w:rFonts w:ascii="Academy" w:hAnsi="Academy"/>
          <w:sz w:val="24"/>
        </w:rPr>
        <w:t>-ой</w:t>
      </w:r>
      <w:r>
        <w:rPr>
          <w:rFonts w:ascii="Academy" w:hAnsi="Academy"/>
          <w:sz w:val="24"/>
          <w:lang w:val="en-US"/>
        </w:rPr>
        <w:t xml:space="preserve"> </w:t>
      </w:r>
      <w:r>
        <w:rPr>
          <w:rFonts w:ascii="Academy" w:hAnsi="Academy"/>
          <w:sz w:val="24"/>
        </w:rPr>
        <w:t>серии в портфеле</w:t>
      </w:r>
    </w:p>
    <w:p w:rsidR="00FB2049" w:rsidRDefault="00C168A9">
      <w:pPr>
        <w:ind w:firstLine="567"/>
        <w:jc w:val="both"/>
        <w:rPr>
          <w:rFonts w:ascii="Academy" w:hAnsi="Academy"/>
          <w:sz w:val="24"/>
        </w:rPr>
      </w:pPr>
      <w:r>
        <w:rPr>
          <w:rFonts w:ascii="Academy" w:hAnsi="Academy"/>
          <w:sz w:val="24"/>
          <w:vertAlign w:val="subscript"/>
        </w:rPr>
        <w:t xml:space="preserve"> </w:t>
      </w:r>
      <w:r>
        <w:rPr>
          <w:rFonts w:ascii="Academy" w:hAnsi="Academy"/>
          <w:position w:val="-12"/>
          <w:sz w:val="24"/>
          <w:lang w:val="en-US"/>
        </w:rPr>
        <w:object w:dxaOrig="240" w:dyaOrig="380">
          <v:shape id="_x0000_i1057" type="#_x0000_t75" style="width:12pt;height:18.75pt" o:ole="">
            <v:imagedata r:id="rId54" o:title=""/>
          </v:shape>
          <o:OLEObject Type="Embed" ProgID="Equation.2" ShapeID="_x0000_i1057" DrawAspect="Content" ObjectID="_1468678681" r:id="rId61"/>
        </w:object>
      </w:r>
      <w:r>
        <w:rPr>
          <w:rFonts w:ascii="Academy" w:hAnsi="Academy"/>
          <w:sz w:val="24"/>
        </w:rPr>
        <w:t xml:space="preserve">   -</w:t>
      </w:r>
      <w:r>
        <w:rPr>
          <w:rFonts w:ascii="Academy" w:hAnsi="Academy"/>
          <w:sz w:val="24"/>
          <w:vertAlign w:val="subscript"/>
          <w:lang w:val="en-US"/>
        </w:rPr>
        <w:t xml:space="preserve"> </w:t>
      </w:r>
      <w:r>
        <w:rPr>
          <w:rFonts w:ascii="Academy" w:hAnsi="Academy"/>
          <w:sz w:val="24"/>
        </w:rPr>
        <w:t xml:space="preserve"> число дней от даты приобретения до даты погашения </w:t>
      </w:r>
      <w:r>
        <w:rPr>
          <w:rFonts w:ascii="Academy" w:hAnsi="Academy"/>
          <w:sz w:val="24"/>
          <w:lang w:val="en-US"/>
        </w:rPr>
        <w:t>i</w:t>
      </w:r>
      <w:r>
        <w:rPr>
          <w:rFonts w:ascii="Academy" w:hAnsi="Academy"/>
          <w:sz w:val="24"/>
        </w:rPr>
        <w:t>-ой серии</w:t>
      </w:r>
    </w:p>
    <w:p w:rsidR="00FB2049" w:rsidRDefault="00C168A9">
      <w:pPr>
        <w:ind w:firstLine="567"/>
        <w:jc w:val="both"/>
        <w:rPr>
          <w:rFonts w:ascii="Academy" w:hAnsi="Academy"/>
          <w:sz w:val="24"/>
        </w:rPr>
      </w:pPr>
      <w:r>
        <w:rPr>
          <w:rFonts w:ascii="Academy" w:hAnsi="Academy"/>
          <w:position w:val="-16"/>
          <w:sz w:val="24"/>
          <w:lang w:val="en-US"/>
        </w:rPr>
        <w:object w:dxaOrig="440" w:dyaOrig="460">
          <v:shape id="_x0000_i1058" type="#_x0000_t75" style="width:21.75pt;height:23.25pt" o:ole="">
            <v:imagedata r:id="rId62" o:title=""/>
          </v:shape>
          <o:OLEObject Type="Embed" ProgID="Equation.2" ShapeID="_x0000_i1058" DrawAspect="Content" ObjectID="_1468678682" r:id="rId63"/>
        </w:object>
      </w:r>
      <w:r>
        <w:rPr>
          <w:rFonts w:ascii="Academy" w:hAnsi="Academy"/>
          <w:sz w:val="24"/>
        </w:rPr>
        <w:t xml:space="preserve">  - доходность к погашению </w:t>
      </w:r>
      <w:r>
        <w:rPr>
          <w:rFonts w:ascii="Academy" w:hAnsi="Academy"/>
          <w:sz w:val="24"/>
          <w:lang w:val="en-US"/>
        </w:rPr>
        <w:t>i</w:t>
      </w:r>
      <w:r>
        <w:rPr>
          <w:rFonts w:ascii="Academy" w:hAnsi="Academy"/>
          <w:sz w:val="24"/>
        </w:rPr>
        <w:t>-ой</w:t>
      </w:r>
      <w:r>
        <w:rPr>
          <w:rFonts w:ascii="Academy" w:hAnsi="Academy"/>
          <w:sz w:val="24"/>
          <w:lang w:val="en-US"/>
        </w:rPr>
        <w:t xml:space="preserve"> </w:t>
      </w:r>
      <w:r>
        <w:rPr>
          <w:rFonts w:ascii="Academy" w:hAnsi="Academy"/>
          <w:sz w:val="24"/>
        </w:rPr>
        <w:t>серии от даты приобретения( по простым процентам).</w:t>
      </w:r>
    </w:p>
    <w:p w:rsidR="00FB2049" w:rsidRDefault="00C168A9">
      <w:pPr>
        <w:ind w:firstLine="567"/>
        <w:jc w:val="both"/>
        <w:rPr>
          <w:rFonts w:ascii="Academy" w:hAnsi="Academy"/>
          <w:sz w:val="24"/>
        </w:rPr>
      </w:pPr>
      <w:r>
        <w:rPr>
          <w:rFonts w:ascii="Academy" w:hAnsi="Academy"/>
          <w:sz w:val="24"/>
        </w:rPr>
        <w:br w:type="page"/>
      </w:r>
    </w:p>
    <w:p w:rsidR="00FB2049" w:rsidRDefault="00C168A9">
      <w:pPr>
        <w:ind w:firstLine="567"/>
        <w:jc w:val="both"/>
        <w:rPr>
          <w:rFonts w:ascii="Academy" w:hAnsi="Academy"/>
          <w:sz w:val="24"/>
          <w:lang w:val="en-US"/>
        </w:rPr>
      </w:pPr>
      <w:r>
        <w:rPr>
          <w:rFonts w:ascii="Academy" w:hAnsi="Academy"/>
          <w:sz w:val="24"/>
        </w:rPr>
        <w:t>Соответственно, расчет по сложным процентам</w:t>
      </w:r>
      <w:r>
        <w:rPr>
          <w:rFonts w:ascii="Academy" w:hAnsi="Academy"/>
          <w:sz w:val="24"/>
          <w:lang w:val="en-US"/>
        </w:rPr>
        <w:t>(</w:t>
      </w:r>
      <w:r>
        <w:rPr>
          <w:rFonts w:ascii="Academy" w:hAnsi="Academy"/>
          <w:sz w:val="24"/>
        </w:rPr>
        <w:t>по эффективной ставке</w:t>
      </w:r>
      <w:r>
        <w:rPr>
          <w:rFonts w:ascii="Academy" w:hAnsi="Academy"/>
          <w:sz w:val="24"/>
          <w:lang w:val="en-US"/>
        </w:rPr>
        <w:t>).</w:t>
      </w:r>
    </w:p>
    <w:p w:rsidR="00FB2049" w:rsidRDefault="00FB2049">
      <w:pPr>
        <w:ind w:firstLine="567"/>
        <w:jc w:val="both"/>
        <w:rPr>
          <w:rFonts w:ascii="Academy" w:hAnsi="Academy"/>
          <w:sz w:val="24"/>
          <w:lang w:val="en-US"/>
        </w:rPr>
      </w:pPr>
    </w:p>
    <w:p w:rsidR="00FB2049" w:rsidRDefault="00C168A9">
      <w:pPr>
        <w:ind w:firstLine="567"/>
        <w:jc w:val="both"/>
        <w:rPr>
          <w:rFonts w:ascii="Academy" w:hAnsi="Academy"/>
          <w:sz w:val="24"/>
          <w:lang w:val="en-US"/>
        </w:rPr>
      </w:pPr>
      <w:r>
        <w:rPr>
          <w:rFonts w:ascii="Academy" w:hAnsi="Academy"/>
          <w:position w:val="-28"/>
          <w:sz w:val="24"/>
          <w:lang w:val="en-US"/>
        </w:rPr>
        <w:object w:dxaOrig="3379" w:dyaOrig="720">
          <v:shape id="_x0000_i1059" type="#_x0000_t75" style="width:168.75pt;height:36pt" o:ole="">
            <v:imagedata r:id="rId64" o:title=""/>
          </v:shape>
          <o:OLEObject Type="Embed" ProgID="Equation.2" ShapeID="_x0000_i1059" DrawAspect="Content" ObjectID="_1468678683" r:id="rId65"/>
        </w:object>
      </w:r>
      <w:r>
        <w:rPr>
          <w:rFonts w:ascii="Academy" w:hAnsi="Academy"/>
          <w:sz w:val="24"/>
        </w:rPr>
        <w:t xml:space="preserve">                                                   (2.3)</w:t>
      </w:r>
    </w:p>
    <w:p w:rsidR="00FB2049" w:rsidRDefault="00FB2049">
      <w:pPr>
        <w:ind w:firstLine="567"/>
        <w:jc w:val="both"/>
        <w:rPr>
          <w:rFonts w:ascii="Academy" w:hAnsi="Academy"/>
          <w:sz w:val="24"/>
          <w:lang w:val="en-US"/>
        </w:rPr>
      </w:pPr>
    </w:p>
    <w:p w:rsidR="00FB2049" w:rsidRDefault="00C168A9">
      <w:pPr>
        <w:ind w:firstLine="567"/>
        <w:jc w:val="both"/>
        <w:rPr>
          <w:rFonts w:ascii="Academy" w:hAnsi="Academy"/>
          <w:sz w:val="24"/>
        </w:rPr>
      </w:pPr>
      <w:r>
        <w:rPr>
          <w:rFonts w:ascii="Academy" w:hAnsi="Academy"/>
          <w:sz w:val="24"/>
        </w:rPr>
        <w:t>Определим дюрацию портфеля - средневзвешенное время погашения портфеля</w:t>
      </w:r>
      <w:r>
        <w:rPr>
          <w:rFonts w:ascii="Academy" w:hAnsi="Academy"/>
          <w:sz w:val="24"/>
          <w:lang w:val="en-US"/>
        </w:rPr>
        <w:t xml:space="preserve">, </w:t>
      </w:r>
      <w:r>
        <w:rPr>
          <w:rFonts w:ascii="Academy" w:hAnsi="Academy"/>
          <w:sz w:val="24"/>
        </w:rPr>
        <w:t>как</w:t>
      </w:r>
      <w:r>
        <w:rPr>
          <w:rFonts w:ascii="Academy" w:hAnsi="Academy"/>
          <w:sz w:val="24"/>
          <w:lang w:val="en-US"/>
        </w:rPr>
        <w:t>:</w:t>
      </w:r>
    </w:p>
    <w:p w:rsidR="00FB2049" w:rsidRDefault="00FB2049">
      <w:pPr>
        <w:ind w:firstLine="567"/>
        <w:jc w:val="both"/>
        <w:rPr>
          <w:rFonts w:ascii="Academy" w:hAnsi="Academy"/>
          <w:sz w:val="24"/>
          <w:lang w:val="en-US"/>
        </w:rPr>
      </w:pPr>
    </w:p>
    <w:p w:rsidR="00FB2049" w:rsidRDefault="00C168A9">
      <w:pPr>
        <w:ind w:firstLine="567"/>
        <w:jc w:val="both"/>
        <w:rPr>
          <w:rFonts w:ascii="Academy" w:hAnsi="Academy"/>
          <w:sz w:val="24"/>
          <w:lang w:val="en-US"/>
        </w:rPr>
      </w:pPr>
      <w:r>
        <w:rPr>
          <w:rFonts w:ascii="Academy" w:hAnsi="Academy"/>
          <w:position w:val="-60"/>
          <w:sz w:val="24"/>
        </w:rPr>
        <w:object w:dxaOrig="2780" w:dyaOrig="1359">
          <v:shape id="_x0000_i1060" type="#_x0000_t75" style="width:138.75pt;height:68.25pt" o:ole="">
            <v:imagedata r:id="rId66" o:title=""/>
          </v:shape>
          <o:OLEObject Type="Embed" ProgID="Equation.2" ShapeID="_x0000_i1060" DrawAspect="Content" ObjectID="_1468678684" r:id="rId67"/>
        </w:object>
      </w:r>
      <w:r>
        <w:rPr>
          <w:rFonts w:ascii="Academy" w:hAnsi="Academy"/>
          <w:sz w:val="24"/>
          <w:lang w:val="en-US"/>
        </w:rPr>
        <w:t xml:space="preserve">                                                         (2.4)</w:t>
      </w:r>
    </w:p>
    <w:p w:rsidR="00FB2049" w:rsidRDefault="00FB2049">
      <w:pPr>
        <w:ind w:firstLine="567"/>
        <w:jc w:val="both"/>
        <w:rPr>
          <w:rFonts w:ascii="Academy" w:hAnsi="Academy"/>
          <w:sz w:val="24"/>
          <w:lang w:val="en-US"/>
        </w:rPr>
      </w:pPr>
    </w:p>
    <w:p w:rsidR="00FB2049" w:rsidRDefault="00C168A9">
      <w:pPr>
        <w:ind w:firstLine="567"/>
        <w:jc w:val="both"/>
        <w:rPr>
          <w:rFonts w:ascii="Academy" w:hAnsi="Academy"/>
          <w:sz w:val="24"/>
          <w:vertAlign w:val="subscript"/>
          <w:lang w:val="en-US"/>
        </w:rPr>
      </w:pPr>
      <w:r>
        <w:rPr>
          <w:rFonts w:ascii="Academy" w:hAnsi="Academy"/>
          <w:position w:val="-16"/>
          <w:sz w:val="24"/>
          <w:lang w:val="en-US"/>
        </w:rPr>
        <w:object w:dxaOrig="440" w:dyaOrig="460">
          <v:shape id="_x0000_i1061" type="#_x0000_t75" style="width:21.75pt;height:23.25pt" o:ole="">
            <v:imagedata r:id="rId62" o:title=""/>
          </v:shape>
          <o:OLEObject Type="Embed" ProgID="Equation.2" ShapeID="_x0000_i1061" DrawAspect="Content" ObjectID="_1468678685" r:id="rId68"/>
        </w:object>
      </w:r>
      <w:r>
        <w:rPr>
          <w:rFonts w:ascii="Academy" w:hAnsi="Academy"/>
          <w:sz w:val="24"/>
          <w:lang w:val="en-US"/>
        </w:rPr>
        <w:t xml:space="preserve"> </w:t>
      </w:r>
      <w:r>
        <w:rPr>
          <w:rFonts w:ascii="Academy" w:hAnsi="Academy"/>
          <w:sz w:val="24"/>
          <w:vertAlign w:val="subscript"/>
          <w:lang w:val="en-US"/>
        </w:rPr>
        <w:t xml:space="preserve">  </w:t>
      </w:r>
      <w:r>
        <w:rPr>
          <w:rFonts w:ascii="Academy" w:hAnsi="Academy"/>
          <w:sz w:val="24"/>
          <w:vertAlign w:val="subscript"/>
        </w:rPr>
        <w:t xml:space="preserve"> </w:t>
      </w:r>
      <w:r>
        <w:rPr>
          <w:rFonts w:ascii="Academy" w:hAnsi="Academy"/>
          <w:sz w:val="24"/>
        </w:rPr>
        <w:t xml:space="preserve">- доходность к погашению </w:t>
      </w:r>
      <w:r>
        <w:rPr>
          <w:rFonts w:ascii="Academy" w:hAnsi="Academy"/>
          <w:sz w:val="24"/>
          <w:lang w:val="en-US"/>
        </w:rPr>
        <w:t>i</w:t>
      </w:r>
      <w:r>
        <w:rPr>
          <w:rFonts w:ascii="Academy" w:hAnsi="Academy"/>
          <w:sz w:val="24"/>
        </w:rPr>
        <w:t>-ой</w:t>
      </w:r>
      <w:r>
        <w:rPr>
          <w:rFonts w:ascii="Academy" w:hAnsi="Academy"/>
          <w:sz w:val="24"/>
          <w:lang w:val="en-US"/>
        </w:rPr>
        <w:t xml:space="preserve"> </w:t>
      </w:r>
      <w:r>
        <w:rPr>
          <w:rFonts w:ascii="Academy" w:hAnsi="Academy"/>
          <w:sz w:val="24"/>
        </w:rPr>
        <w:t>серии</w:t>
      </w:r>
    </w:p>
    <w:p w:rsidR="00FB2049" w:rsidRDefault="00C168A9">
      <w:pPr>
        <w:ind w:firstLine="567"/>
        <w:jc w:val="both"/>
        <w:rPr>
          <w:rFonts w:ascii="Academy" w:hAnsi="Academy"/>
          <w:sz w:val="24"/>
          <w:vertAlign w:val="subscript"/>
          <w:lang w:val="en-US"/>
        </w:rPr>
      </w:pPr>
      <w:r>
        <w:rPr>
          <w:rFonts w:ascii="Academy" w:hAnsi="Academy"/>
          <w:sz w:val="24"/>
          <w:vertAlign w:val="subscript"/>
          <w:lang w:val="en-US"/>
        </w:rPr>
        <w:t xml:space="preserve"> </w:t>
      </w:r>
      <w:r>
        <w:rPr>
          <w:rFonts w:ascii="Academy" w:hAnsi="Academy"/>
          <w:position w:val="-12"/>
          <w:sz w:val="24"/>
          <w:lang w:val="en-US"/>
        </w:rPr>
        <w:object w:dxaOrig="240" w:dyaOrig="380">
          <v:shape id="_x0000_i1062" type="#_x0000_t75" style="width:12pt;height:18.75pt" o:ole="">
            <v:imagedata r:id="rId54" o:title=""/>
          </v:shape>
          <o:OLEObject Type="Embed" ProgID="Equation.2" ShapeID="_x0000_i1062" DrawAspect="Content" ObjectID="_1468678686" r:id="rId69"/>
        </w:object>
      </w:r>
      <w:r>
        <w:rPr>
          <w:rFonts w:ascii="Academy" w:hAnsi="Academy"/>
          <w:sz w:val="24"/>
        </w:rPr>
        <w:t xml:space="preserve">  - число дней до погашения </w:t>
      </w:r>
      <w:r>
        <w:rPr>
          <w:rFonts w:ascii="Academy" w:hAnsi="Academy"/>
          <w:sz w:val="24"/>
          <w:lang w:val="en-US"/>
        </w:rPr>
        <w:t>i</w:t>
      </w:r>
      <w:r>
        <w:rPr>
          <w:rFonts w:ascii="Academy" w:hAnsi="Academy"/>
          <w:sz w:val="24"/>
        </w:rPr>
        <w:t>-ой серии от даты приобретения</w:t>
      </w:r>
    </w:p>
    <w:p w:rsidR="00FB2049" w:rsidRDefault="00C168A9">
      <w:pPr>
        <w:ind w:firstLine="567"/>
        <w:jc w:val="both"/>
        <w:rPr>
          <w:rFonts w:ascii="Academy" w:hAnsi="Academy"/>
          <w:sz w:val="24"/>
          <w:lang w:val="en-US"/>
        </w:rPr>
      </w:pPr>
      <w:r>
        <w:rPr>
          <w:rFonts w:ascii="Academy" w:hAnsi="Academy"/>
          <w:position w:val="-16"/>
          <w:sz w:val="24"/>
          <w:lang w:val="en-US"/>
        </w:rPr>
        <w:object w:dxaOrig="380" w:dyaOrig="460">
          <v:shape id="_x0000_i1063" type="#_x0000_t75" style="width:18.75pt;height:23.25pt" o:ole="">
            <v:imagedata r:id="rId46" o:title=""/>
          </v:shape>
          <o:OLEObject Type="Embed" ProgID="Equation.2" ShapeID="_x0000_i1063" DrawAspect="Content" ObjectID="_1468678687" r:id="rId70"/>
        </w:object>
      </w:r>
      <w:r>
        <w:rPr>
          <w:rFonts w:ascii="Academy" w:hAnsi="Academy"/>
          <w:sz w:val="24"/>
          <w:vertAlign w:val="subscript"/>
        </w:rPr>
        <w:t xml:space="preserve"> </w:t>
      </w:r>
      <w:r>
        <w:rPr>
          <w:rFonts w:ascii="Academy" w:hAnsi="Academy"/>
          <w:sz w:val="24"/>
          <w:lang w:val="en-US"/>
        </w:rPr>
        <w:t>-</w:t>
      </w:r>
      <w:r>
        <w:rPr>
          <w:rFonts w:ascii="Academy" w:hAnsi="Academy"/>
          <w:sz w:val="24"/>
        </w:rPr>
        <w:t xml:space="preserve"> количество бумаг </w:t>
      </w:r>
      <w:r>
        <w:rPr>
          <w:rFonts w:ascii="Academy" w:hAnsi="Academy"/>
          <w:sz w:val="24"/>
          <w:lang w:val="en-US"/>
        </w:rPr>
        <w:t>i</w:t>
      </w:r>
      <w:r>
        <w:rPr>
          <w:rFonts w:ascii="Academy" w:hAnsi="Academy"/>
          <w:sz w:val="24"/>
        </w:rPr>
        <w:t>-ой</w:t>
      </w:r>
      <w:r>
        <w:rPr>
          <w:rFonts w:ascii="Academy" w:hAnsi="Academy"/>
          <w:sz w:val="24"/>
          <w:lang w:val="en-US"/>
        </w:rPr>
        <w:t xml:space="preserve"> </w:t>
      </w:r>
      <w:r>
        <w:rPr>
          <w:rFonts w:ascii="Academy" w:hAnsi="Academy"/>
          <w:sz w:val="24"/>
        </w:rPr>
        <w:t>серии</w:t>
      </w:r>
    </w:p>
    <w:p w:rsidR="00FB2049" w:rsidRDefault="00C168A9">
      <w:pPr>
        <w:ind w:firstLine="567"/>
        <w:jc w:val="both"/>
        <w:rPr>
          <w:rFonts w:ascii="Academy" w:hAnsi="Academy"/>
          <w:sz w:val="24"/>
        </w:rPr>
      </w:pPr>
      <w:r>
        <w:rPr>
          <w:rFonts w:ascii="Academy" w:hAnsi="Academy"/>
          <w:position w:val="-12"/>
          <w:sz w:val="24"/>
          <w:lang w:val="en-US"/>
        </w:rPr>
        <w:object w:dxaOrig="340" w:dyaOrig="380">
          <v:shape id="_x0000_i1064" type="#_x0000_t75" style="width:17.25pt;height:18.75pt" o:ole="">
            <v:imagedata r:id="rId48" o:title=""/>
          </v:shape>
          <o:OLEObject Type="Embed" ProgID="Equation.2" ShapeID="_x0000_i1064" DrawAspect="Content" ObjectID="_1468678688" r:id="rId71"/>
        </w:object>
      </w:r>
      <w:r>
        <w:rPr>
          <w:rFonts w:ascii="Academy" w:hAnsi="Academy"/>
          <w:sz w:val="24"/>
        </w:rPr>
        <w:t xml:space="preserve"> </w:t>
      </w:r>
      <w:r>
        <w:rPr>
          <w:rFonts w:ascii="Academy" w:hAnsi="Academy"/>
          <w:sz w:val="24"/>
          <w:lang w:val="en-US"/>
        </w:rPr>
        <w:t xml:space="preserve">- </w:t>
      </w:r>
      <w:r>
        <w:rPr>
          <w:rFonts w:ascii="Academy" w:hAnsi="Academy"/>
          <w:sz w:val="24"/>
        </w:rPr>
        <w:t xml:space="preserve">цена покупки облигации </w:t>
      </w:r>
      <w:r>
        <w:rPr>
          <w:rFonts w:ascii="Academy" w:hAnsi="Academy"/>
          <w:sz w:val="24"/>
          <w:lang w:val="en-US"/>
        </w:rPr>
        <w:t>i</w:t>
      </w:r>
      <w:r>
        <w:rPr>
          <w:rFonts w:ascii="Academy" w:hAnsi="Academy"/>
          <w:sz w:val="24"/>
        </w:rPr>
        <w:t>-ой</w:t>
      </w:r>
      <w:r>
        <w:rPr>
          <w:rFonts w:ascii="Academy" w:hAnsi="Academy"/>
          <w:sz w:val="24"/>
          <w:lang w:val="en-US"/>
        </w:rPr>
        <w:t xml:space="preserve"> </w:t>
      </w:r>
      <w:r>
        <w:rPr>
          <w:rFonts w:ascii="Academy" w:hAnsi="Academy"/>
          <w:sz w:val="24"/>
        </w:rPr>
        <w:t>серии</w:t>
      </w:r>
    </w:p>
    <w:p w:rsidR="00FB2049" w:rsidRDefault="00FB2049">
      <w:pPr>
        <w:ind w:firstLine="567"/>
        <w:jc w:val="both"/>
        <w:rPr>
          <w:rFonts w:ascii="Academy" w:hAnsi="Academy"/>
          <w:sz w:val="24"/>
        </w:rPr>
      </w:pPr>
    </w:p>
    <w:p w:rsidR="00FB2049" w:rsidRDefault="00C168A9">
      <w:pPr>
        <w:ind w:firstLine="567"/>
        <w:jc w:val="both"/>
        <w:rPr>
          <w:rFonts w:ascii="Academy" w:hAnsi="Academy"/>
          <w:sz w:val="24"/>
        </w:rPr>
      </w:pPr>
      <w:r>
        <w:rPr>
          <w:rFonts w:ascii="Academy" w:hAnsi="Academy"/>
          <w:sz w:val="24"/>
        </w:rPr>
        <w:t xml:space="preserve">Формулы для расчета доходности к приобретению(какая будет доходность от даты приобретения, если продать облигацию в текущий момент по рыночной цене) аналогичны (2.2) и (2.3), за исключением того, что здесь </w:t>
      </w:r>
      <w:r>
        <w:rPr>
          <w:rFonts w:ascii="Academy" w:hAnsi="Academy"/>
          <w:sz w:val="24"/>
          <w:lang w:val="en-US"/>
        </w:rPr>
        <w:t>t</w:t>
      </w:r>
      <w:r>
        <w:rPr>
          <w:rFonts w:ascii="Academy" w:hAnsi="Academy"/>
          <w:sz w:val="24"/>
          <w:vertAlign w:val="subscript"/>
          <w:lang w:val="en-US"/>
        </w:rPr>
        <w:t>i</w:t>
      </w:r>
      <w:r>
        <w:rPr>
          <w:rFonts w:ascii="Academy" w:hAnsi="Academy"/>
          <w:sz w:val="24"/>
          <w:lang w:val="en-US"/>
        </w:rPr>
        <w:t xml:space="preserve"> - </w:t>
      </w:r>
      <w:r>
        <w:rPr>
          <w:rFonts w:ascii="Academy" w:hAnsi="Academy"/>
          <w:sz w:val="24"/>
        </w:rPr>
        <w:t>период(в днях) от даты приобретения до текущей даты.</w:t>
      </w:r>
    </w:p>
    <w:p w:rsidR="00FB2049" w:rsidRDefault="00FB2049">
      <w:pPr>
        <w:ind w:firstLine="567"/>
        <w:jc w:val="both"/>
        <w:rPr>
          <w:rFonts w:ascii="Academy" w:hAnsi="Academy"/>
          <w:sz w:val="24"/>
        </w:rPr>
      </w:pPr>
    </w:p>
    <w:p w:rsidR="00FB2049" w:rsidRDefault="00C168A9">
      <w:pPr>
        <w:ind w:firstLine="567"/>
        <w:jc w:val="both"/>
        <w:rPr>
          <w:rFonts w:ascii="Academy" w:hAnsi="Academy"/>
          <w:sz w:val="24"/>
        </w:rPr>
      </w:pPr>
      <w:r>
        <w:rPr>
          <w:rFonts w:ascii="Academy" w:hAnsi="Academy"/>
          <w:b/>
          <w:i/>
          <w:sz w:val="24"/>
        </w:rPr>
        <w:t>Примечание.</w:t>
      </w:r>
      <w:r>
        <w:rPr>
          <w:rFonts w:ascii="Academy" w:hAnsi="Academy"/>
          <w:i/>
          <w:sz w:val="24"/>
        </w:rPr>
        <w:t xml:space="preserve"> </w:t>
      </w:r>
    </w:p>
    <w:p w:rsidR="00FB2049" w:rsidRDefault="00C168A9">
      <w:pPr>
        <w:ind w:firstLine="567"/>
        <w:jc w:val="both"/>
        <w:rPr>
          <w:rFonts w:ascii="Academy" w:hAnsi="Academy"/>
          <w:sz w:val="24"/>
        </w:rPr>
      </w:pPr>
      <w:r>
        <w:rPr>
          <w:rFonts w:ascii="Academy" w:hAnsi="Academy"/>
          <w:sz w:val="24"/>
        </w:rPr>
        <w:t>Облигации одной и той же серии могут быть приобретены в разные моменты времени, поэтому в расчетных формулах необходимо учитывать их как отдельные серии, следовательно, количество серий в расчетных формулах может быть больше, чем реальное количество выпусков, находящихся в обращении.</w:t>
      </w:r>
    </w:p>
    <w:p w:rsidR="00FB2049" w:rsidRDefault="00C168A9">
      <w:pPr>
        <w:jc w:val="both"/>
        <w:rPr>
          <w:rFonts w:ascii="Academy" w:hAnsi="Academy"/>
          <w:sz w:val="24"/>
        </w:rPr>
      </w:pPr>
      <w:r>
        <w:rPr>
          <w:rFonts w:ascii="Academy" w:hAnsi="Academy"/>
          <w:sz w:val="24"/>
        </w:rPr>
        <w:br w:type="page"/>
      </w:r>
    </w:p>
    <w:p w:rsidR="00FB2049" w:rsidRDefault="00C168A9">
      <w:pPr>
        <w:pStyle w:val="1"/>
        <w:jc w:val="center"/>
        <w:rPr>
          <w:rFonts w:ascii="Academy" w:hAnsi="Academy"/>
        </w:rPr>
      </w:pPr>
      <w:bookmarkStart w:id="3" w:name="_Toc389644474"/>
      <w:r>
        <w:rPr>
          <w:rFonts w:ascii="Academy" w:hAnsi="Academy"/>
        </w:rPr>
        <w:t>Глава 3. Оценка эффективности вложений.</w:t>
      </w:r>
      <w:bookmarkEnd w:id="3"/>
    </w:p>
    <w:p w:rsidR="00FB2049" w:rsidRDefault="00FB2049">
      <w:pPr>
        <w:ind w:firstLine="567"/>
        <w:jc w:val="both"/>
        <w:rPr>
          <w:rFonts w:ascii="Academy" w:hAnsi="Academy"/>
          <w:sz w:val="24"/>
        </w:rPr>
      </w:pPr>
    </w:p>
    <w:p w:rsidR="00FB2049" w:rsidRDefault="00C168A9">
      <w:pPr>
        <w:ind w:firstLine="567"/>
        <w:jc w:val="both"/>
        <w:rPr>
          <w:rFonts w:ascii="Academy" w:hAnsi="Academy"/>
          <w:sz w:val="24"/>
        </w:rPr>
      </w:pPr>
      <w:r>
        <w:rPr>
          <w:rFonts w:ascii="Academy" w:hAnsi="Academy"/>
          <w:sz w:val="24"/>
        </w:rPr>
        <w:t>Непременным атрибутом формирования оптимального портфеля является оценка эффективности вложений. Эта методика может быть различной в зависимости от целей инвестирования. К примеру, одной из целей является получение определенного дохода в каждый период всего срока инвестирования; в этом случае нужно подходить к оценке вложений с точки зрения дюрации портфеля - здесь дюрация играет значительную роль, хотя и не главную; другая из целей инвестирования - получение максимального дохода к концу срока инвестирования - в этом случае дюрацией можно пренебречь и исходить только из доходности. В первом случае обычно производится инвестирование на длительный срок с целью получения постоянного дохода, а во втором случае - инвестирование на более короткий срок - цель: максимизация дохода. Хотя эти 2 варианта инвестирования кажутся различными, но, фактически, 2-ой метод включает первый: можно в короткий срок получить доход и реинвестировать его еще раз и так далее. Здесь видны преимущества второго метода - можно пренебречь дюрацией портфеля, которая уменьшает доходность за счет того, что часть средств находится в менее доходных сериях.</w:t>
      </w:r>
    </w:p>
    <w:p w:rsidR="00FB2049" w:rsidRDefault="00C168A9">
      <w:pPr>
        <w:ind w:firstLine="567"/>
        <w:jc w:val="both"/>
        <w:rPr>
          <w:rFonts w:ascii="Academy" w:hAnsi="Academy"/>
          <w:sz w:val="24"/>
        </w:rPr>
      </w:pPr>
      <w:r>
        <w:rPr>
          <w:rFonts w:ascii="Academy" w:hAnsi="Academy"/>
          <w:sz w:val="24"/>
        </w:rPr>
        <w:t>Приведем три различные методики оценки эффективности вложений.</w:t>
      </w:r>
    </w:p>
    <w:p w:rsidR="00FB2049" w:rsidRDefault="00C168A9" w:rsidP="00C168A9">
      <w:pPr>
        <w:numPr>
          <w:ilvl w:val="0"/>
          <w:numId w:val="1"/>
        </w:numPr>
        <w:jc w:val="both"/>
        <w:rPr>
          <w:rFonts w:ascii="Academy" w:hAnsi="Academy"/>
          <w:sz w:val="24"/>
        </w:rPr>
      </w:pPr>
      <w:r>
        <w:rPr>
          <w:rFonts w:ascii="Academy" w:hAnsi="Academy"/>
          <w:sz w:val="24"/>
        </w:rPr>
        <w:t>Расчет доходности к приобретению за определенный срок.</w:t>
      </w:r>
    </w:p>
    <w:p w:rsidR="00FB2049" w:rsidRDefault="00C168A9" w:rsidP="00C168A9">
      <w:pPr>
        <w:numPr>
          <w:ilvl w:val="0"/>
          <w:numId w:val="1"/>
        </w:numPr>
        <w:ind w:left="0" w:firstLine="0"/>
        <w:jc w:val="both"/>
        <w:rPr>
          <w:rFonts w:ascii="Academy" w:hAnsi="Academy"/>
          <w:sz w:val="24"/>
        </w:rPr>
      </w:pPr>
      <w:r>
        <w:rPr>
          <w:rFonts w:ascii="Academy" w:hAnsi="Academy"/>
          <w:sz w:val="24"/>
        </w:rPr>
        <w:t>Расчет доходности к приобретению за определенный срок с учетом ввода-вывода денежных средств.</w:t>
      </w:r>
    </w:p>
    <w:p w:rsidR="00FB2049" w:rsidRDefault="00C168A9" w:rsidP="00C168A9">
      <w:pPr>
        <w:numPr>
          <w:ilvl w:val="0"/>
          <w:numId w:val="1"/>
        </w:numPr>
        <w:jc w:val="both"/>
        <w:rPr>
          <w:rFonts w:ascii="Academy" w:hAnsi="Academy"/>
          <w:sz w:val="24"/>
        </w:rPr>
      </w:pPr>
      <w:r>
        <w:rPr>
          <w:rFonts w:ascii="Academy" w:hAnsi="Academy"/>
          <w:sz w:val="24"/>
        </w:rPr>
        <w:t>Расчет доходности к приобретению за определенный срок с учетом ввода-вывода денежных средств(метод предложен в журнале РЦБ, см. Список литературы (3)).</w:t>
      </w:r>
    </w:p>
    <w:p w:rsidR="00FB2049" w:rsidRDefault="00FB2049">
      <w:pPr>
        <w:jc w:val="both"/>
        <w:rPr>
          <w:rFonts w:ascii="Academy" w:hAnsi="Academy"/>
          <w:sz w:val="24"/>
        </w:rPr>
      </w:pPr>
    </w:p>
    <w:p w:rsidR="00FB2049" w:rsidRDefault="00C168A9">
      <w:pPr>
        <w:ind w:firstLine="567"/>
        <w:jc w:val="both"/>
        <w:rPr>
          <w:rFonts w:ascii="Academy" w:hAnsi="Academy"/>
          <w:sz w:val="24"/>
        </w:rPr>
      </w:pPr>
      <w:r>
        <w:rPr>
          <w:rFonts w:ascii="Academy" w:hAnsi="Academy"/>
          <w:sz w:val="24"/>
        </w:rPr>
        <w:t>Каждая методика состоит из двух этапов:</w:t>
      </w:r>
    </w:p>
    <w:p w:rsidR="00FB2049" w:rsidRDefault="00C168A9" w:rsidP="00C168A9">
      <w:pPr>
        <w:numPr>
          <w:ilvl w:val="0"/>
          <w:numId w:val="2"/>
        </w:numPr>
        <w:jc w:val="both"/>
        <w:rPr>
          <w:rFonts w:ascii="Academy" w:hAnsi="Academy"/>
          <w:sz w:val="24"/>
        </w:rPr>
      </w:pPr>
      <w:r>
        <w:rPr>
          <w:rFonts w:ascii="Academy" w:hAnsi="Academy"/>
          <w:sz w:val="24"/>
        </w:rPr>
        <w:t>Нахождение величины доходности портфеля к приобретению на текущий день от некоторой зафиксированной даты.</w:t>
      </w:r>
    </w:p>
    <w:p w:rsidR="00FB2049" w:rsidRDefault="00C168A9" w:rsidP="00C168A9">
      <w:pPr>
        <w:numPr>
          <w:ilvl w:val="0"/>
          <w:numId w:val="2"/>
        </w:numPr>
        <w:jc w:val="both"/>
        <w:rPr>
          <w:rFonts w:ascii="Academy" w:hAnsi="Academy"/>
          <w:sz w:val="24"/>
        </w:rPr>
      </w:pPr>
      <w:r>
        <w:rPr>
          <w:rFonts w:ascii="Academy" w:hAnsi="Academy"/>
          <w:sz w:val="24"/>
        </w:rPr>
        <w:t>Сравнение доходности портфеля к приобретению с некоторым рыночным показателем. В качестве такого показателя можно брать СОЛ-индекс рынка или обобщенную доходность рынка к погашению(см. Приложения 1 и 2).</w:t>
      </w:r>
    </w:p>
    <w:p w:rsidR="00FB2049" w:rsidRDefault="00FB2049">
      <w:pPr>
        <w:ind w:firstLine="567"/>
        <w:jc w:val="both"/>
        <w:rPr>
          <w:rFonts w:ascii="Academy" w:hAnsi="Academy"/>
          <w:sz w:val="24"/>
        </w:rPr>
      </w:pPr>
    </w:p>
    <w:p w:rsidR="00FB2049" w:rsidRDefault="00C168A9">
      <w:pPr>
        <w:ind w:firstLine="567"/>
        <w:jc w:val="both"/>
        <w:rPr>
          <w:rFonts w:ascii="Academy" w:hAnsi="Academy"/>
          <w:sz w:val="24"/>
        </w:rPr>
      </w:pPr>
      <w:r>
        <w:rPr>
          <w:rFonts w:ascii="Academy" w:hAnsi="Academy"/>
          <w:sz w:val="24"/>
        </w:rPr>
        <w:t>Для простоты сначала рассмотрим первую методику:</w:t>
      </w:r>
    </w:p>
    <w:p w:rsidR="00FB2049" w:rsidRDefault="00C168A9">
      <w:pPr>
        <w:jc w:val="both"/>
        <w:rPr>
          <w:rFonts w:ascii="Academy" w:hAnsi="Academy"/>
          <w:sz w:val="24"/>
        </w:rPr>
      </w:pPr>
      <w:r>
        <w:rPr>
          <w:rFonts w:ascii="Academy" w:hAnsi="Academy"/>
          <w:sz w:val="24"/>
        </w:rPr>
        <w:t>Определим стоимость портфеля следующим образом</w:t>
      </w:r>
      <w:r>
        <w:rPr>
          <w:rFonts w:ascii="Academy" w:hAnsi="Academy"/>
          <w:sz w:val="24"/>
          <w:lang w:val="en-US"/>
        </w:rPr>
        <w:t>:</w:t>
      </w:r>
    </w:p>
    <w:p w:rsidR="00FB2049" w:rsidRDefault="00C168A9">
      <w:pPr>
        <w:ind w:firstLine="567"/>
        <w:jc w:val="both"/>
        <w:rPr>
          <w:rFonts w:ascii="Academy" w:hAnsi="Academy"/>
          <w:sz w:val="24"/>
        </w:rPr>
      </w:pPr>
      <w:r>
        <w:rPr>
          <w:rFonts w:ascii="Academy" w:hAnsi="Academy"/>
          <w:position w:val="-26"/>
          <w:sz w:val="24"/>
        </w:rPr>
        <w:object w:dxaOrig="1980" w:dyaOrig="680">
          <v:shape id="_x0000_i1065" type="#_x0000_t75" style="width:99pt;height:33.75pt" o:ole="">
            <v:imagedata r:id="rId72" o:title=""/>
          </v:shape>
          <o:OLEObject Type="Embed" ProgID="Equation.2" ShapeID="_x0000_i1065" DrawAspect="Content" ObjectID="_1468678689" r:id="rId73"/>
        </w:object>
      </w:r>
      <w:r>
        <w:rPr>
          <w:rFonts w:ascii="Academy" w:hAnsi="Academy"/>
          <w:sz w:val="24"/>
          <w:lang w:val="en-US"/>
        </w:rPr>
        <w:t xml:space="preserve">                                                                       (3.1)</w:t>
      </w:r>
    </w:p>
    <w:p w:rsidR="00FB2049" w:rsidRDefault="00FB2049">
      <w:pPr>
        <w:ind w:firstLine="567"/>
        <w:jc w:val="both"/>
        <w:rPr>
          <w:rFonts w:ascii="Academy" w:hAnsi="Academy"/>
          <w:sz w:val="24"/>
        </w:rPr>
      </w:pPr>
    </w:p>
    <w:p w:rsidR="00FB2049" w:rsidRDefault="00C168A9">
      <w:pPr>
        <w:ind w:firstLine="567"/>
        <w:jc w:val="both"/>
        <w:rPr>
          <w:rFonts w:ascii="Academy" w:hAnsi="Academy"/>
          <w:sz w:val="24"/>
        </w:rPr>
      </w:pPr>
      <w:r>
        <w:rPr>
          <w:rFonts w:ascii="Academy" w:hAnsi="Academy"/>
          <w:position w:val="-26"/>
          <w:sz w:val="24"/>
        </w:rPr>
        <w:object w:dxaOrig="2160" w:dyaOrig="680">
          <v:shape id="_x0000_i1066" type="#_x0000_t75" style="width:108pt;height:33.75pt" o:ole="">
            <v:imagedata r:id="rId74" o:title=""/>
          </v:shape>
          <o:OLEObject Type="Embed" ProgID="Equation.2" ShapeID="_x0000_i1066" DrawAspect="Content" ObjectID="_1468678690" r:id="rId75"/>
        </w:object>
      </w:r>
      <w:r>
        <w:rPr>
          <w:rFonts w:ascii="Academy" w:hAnsi="Academy"/>
          <w:sz w:val="24"/>
          <w:lang w:val="en-US"/>
        </w:rPr>
        <w:t xml:space="preserve">                                                                     (3.2)</w:t>
      </w:r>
    </w:p>
    <w:p w:rsidR="00FB2049" w:rsidRDefault="00C168A9">
      <w:pPr>
        <w:jc w:val="both"/>
        <w:rPr>
          <w:rFonts w:ascii="Academy" w:hAnsi="Academy"/>
          <w:sz w:val="24"/>
        </w:rPr>
      </w:pPr>
      <w:r>
        <w:rPr>
          <w:rFonts w:ascii="Academy" w:hAnsi="Academy"/>
          <w:sz w:val="24"/>
        </w:rPr>
        <w:t>где:</w:t>
      </w:r>
    </w:p>
    <w:p w:rsidR="00FB2049" w:rsidRDefault="00C168A9">
      <w:pPr>
        <w:ind w:firstLine="567"/>
        <w:jc w:val="both"/>
        <w:rPr>
          <w:rFonts w:ascii="Academy" w:hAnsi="Academy"/>
          <w:sz w:val="24"/>
        </w:rPr>
      </w:pPr>
      <w:r>
        <w:rPr>
          <w:rFonts w:ascii="Academy" w:hAnsi="Academy"/>
          <w:position w:val="-10"/>
          <w:sz w:val="24"/>
        </w:rPr>
        <w:object w:dxaOrig="340" w:dyaOrig="400">
          <v:shape id="_x0000_i1067" type="#_x0000_t75" style="width:17.25pt;height:20.25pt" o:ole="">
            <v:imagedata r:id="rId76" o:title=""/>
          </v:shape>
          <o:OLEObject Type="Embed" ProgID="Equation.2" ShapeID="_x0000_i1067" DrawAspect="Content" ObjectID="_1468678691" r:id="rId77"/>
        </w:object>
      </w:r>
      <w:r>
        <w:rPr>
          <w:rFonts w:ascii="Academy" w:hAnsi="Academy"/>
          <w:sz w:val="24"/>
        </w:rPr>
        <w:t xml:space="preserve"> - стоимость портфеля на начало периода</w:t>
      </w:r>
    </w:p>
    <w:p w:rsidR="00FB2049" w:rsidRDefault="00C168A9">
      <w:pPr>
        <w:ind w:firstLine="567"/>
        <w:jc w:val="both"/>
        <w:rPr>
          <w:rFonts w:ascii="Academy" w:hAnsi="Academy"/>
          <w:sz w:val="24"/>
        </w:rPr>
      </w:pPr>
      <w:r>
        <w:rPr>
          <w:rFonts w:ascii="Academy" w:hAnsi="Academy"/>
          <w:position w:val="-12"/>
          <w:sz w:val="24"/>
        </w:rPr>
        <w:object w:dxaOrig="340" w:dyaOrig="420">
          <v:shape id="_x0000_i1068" type="#_x0000_t75" style="width:17.25pt;height:21pt" o:ole="">
            <v:imagedata r:id="rId78" o:title=""/>
          </v:shape>
          <o:OLEObject Type="Embed" ProgID="Equation.2" ShapeID="_x0000_i1068" DrawAspect="Content" ObjectID="_1468678692" r:id="rId79"/>
        </w:object>
      </w:r>
      <w:r>
        <w:rPr>
          <w:rFonts w:ascii="Academy" w:hAnsi="Academy"/>
          <w:sz w:val="24"/>
        </w:rPr>
        <w:t xml:space="preserve"> - цена </w:t>
      </w:r>
      <w:r>
        <w:rPr>
          <w:rFonts w:ascii="Academy" w:hAnsi="Academy"/>
          <w:sz w:val="24"/>
          <w:lang w:val="en-US"/>
        </w:rPr>
        <w:t>i-</w:t>
      </w:r>
      <w:r>
        <w:rPr>
          <w:rFonts w:ascii="Academy" w:hAnsi="Academy"/>
          <w:sz w:val="24"/>
        </w:rPr>
        <w:t>ой серии облигации на начало периода</w:t>
      </w:r>
    </w:p>
    <w:p w:rsidR="00FB2049" w:rsidRDefault="00C168A9">
      <w:pPr>
        <w:ind w:firstLine="567"/>
        <w:jc w:val="both"/>
        <w:rPr>
          <w:rFonts w:ascii="Academy" w:hAnsi="Academy"/>
          <w:sz w:val="24"/>
          <w:lang w:val="en-US"/>
        </w:rPr>
      </w:pPr>
      <w:r>
        <w:rPr>
          <w:rFonts w:ascii="Academy" w:hAnsi="Academy"/>
          <w:position w:val="-16"/>
          <w:sz w:val="24"/>
        </w:rPr>
        <w:object w:dxaOrig="400" w:dyaOrig="499">
          <v:shape id="_x0000_i1069" type="#_x0000_t75" style="width:20.25pt;height:24.75pt" o:ole="">
            <v:imagedata r:id="rId80" o:title=""/>
          </v:shape>
          <o:OLEObject Type="Embed" ProgID="Equation.2" ShapeID="_x0000_i1069" DrawAspect="Content" ObjectID="_1468678693" r:id="rId81"/>
        </w:object>
      </w:r>
      <w:r>
        <w:rPr>
          <w:rFonts w:ascii="Academy" w:hAnsi="Academy"/>
          <w:sz w:val="24"/>
        </w:rPr>
        <w:t xml:space="preserve"> - количество облигаций </w:t>
      </w:r>
      <w:r>
        <w:rPr>
          <w:rFonts w:ascii="Academy" w:hAnsi="Academy"/>
          <w:sz w:val="24"/>
          <w:lang w:val="en-US"/>
        </w:rPr>
        <w:t>i</w:t>
      </w:r>
      <w:r>
        <w:rPr>
          <w:rFonts w:ascii="Academy" w:hAnsi="Academy"/>
          <w:sz w:val="24"/>
        </w:rPr>
        <w:t>-ой серии на начало периода</w:t>
      </w:r>
    </w:p>
    <w:p w:rsidR="00FB2049" w:rsidRDefault="00C168A9">
      <w:pPr>
        <w:ind w:firstLine="567"/>
        <w:jc w:val="both"/>
        <w:rPr>
          <w:rFonts w:ascii="Academy" w:hAnsi="Academy"/>
          <w:sz w:val="24"/>
        </w:rPr>
      </w:pPr>
      <w:r>
        <w:rPr>
          <w:rFonts w:ascii="Academy" w:hAnsi="Academy"/>
          <w:position w:val="-16"/>
          <w:sz w:val="24"/>
        </w:rPr>
        <w:object w:dxaOrig="820" w:dyaOrig="460">
          <v:shape id="_x0000_i1070" type="#_x0000_t75" style="width:41.25pt;height:23.25pt" o:ole="">
            <v:imagedata r:id="rId82" o:title=""/>
          </v:shape>
          <o:OLEObject Type="Embed" ProgID="Equation.2" ShapeID="_x0000_i1070" DrawAspect="Content" ObjectID="_1468678694" r:id="rId83"/>
        </w:object>
      </w:r>
      <w:r>
        <w:rPr>
          <w:rFonts w:ascii="Academy" w:hAnsi="Academy"/>
          <w:sz w:val="24"/>
        </w:rPr>
        <w:t xml:space="preserve"> - денежные средства в момент </w:t>
      </w:r>
      <w:r>
        <w:rPr>
          <w:rFonts w:ascii="Academy" w:hAnsi="Academy"/>
          <w:position w:val="-16"/>
          <w:sz w:val="24"/>
          <w:lang w:val="en-US"/>
        </w:rPr>
        <w:object w:dxaOrig="639" w:dyaOrig="460">
          <v:shape id="_x0000_i1071" type="#_x0000_t75" style="width:32.25pt;height:23.25pt" o:ole="">
            <v:imagedata r:id="rId84" o:title=""/>
          </v:shape>
          <o:OLEObject Type="Embed" ProgID="Equation.2" ShapeID="_x0000_i1071" DrawAspect="Content" ObjectID="_1468678695" r:id="rId85"/>
        </w:object>
      </w:r>
      <w:r>
        <w:rPr>
          <w:rFonts w:ascii="Academy" w:hAnsi="Academy"/>
          <w:sz w:val="24"/>
        </w:rPr>
        <w:t xml:space="preserve"> соответственно</w:t>
      </w:r>
    </w:p>
    <w:p w:rsidR="00FB2049" w:rsidRDefault="00C168A9">
      <w:pPr>
        <w:ind w:firstLine="567"/>
        <w:jc w:val="both"/>
        <w:rPr>
          <w:rFonts w:ascii="Academy" w:hAnsi="Academy"/>
          <w:sz w:val="24"/>
        </w:rPr>
      </w:pPr>
      <w:r>
        <w:rPr>
          <w:rFonts w:ascii="Academy" w:hAnsi="Academy"/>
          <w:sz w:val="24"/>
          <w:lang w:val="en-US"/>
        </w:rPr>
        <w:t xml:space="preserve"> </w:t>
      </w:r>
      <w:r>
        <w:rPr>
          <w:rFonts w:ascii="Academy" w:hAnsi="Academy"/>
          <w:position w:val="-16"/>
          <w:sz w:val="24"/>
          <w:lang w:val="en-US"/>
        </w:rPr>
        <w:object w:dxaOrig="260" w:dyaOrig="420">
          <v:shape id="_x0000_i1072" type="#_x0000_t75" style="width:12.75pt;height:21pt" o:ole="">
            <v:imagedata r:id="rId37" o:title=""/>
          </v:shape>
          <o:OLEObject Type="Embed" ProgID="Equation.2" ShapeID="_x0000_i1072" DrawAspect="Content" ObjectID="_1468678696" r:id="rId86"/>
        </w:object>
      </w:r>
      <w:r>
        <w:rPr>
          <w:rFonts w:ascii="Academy" w:hAnsi="Academy"/>
          <w:sz w:val="24"/>
          <w:lang w:val="en-US"/>
        </w:rPr>
        <w:t xml:space="preserve">    - </w:t>
      </w:r>
      <w:r>
        <w:rPr>
          <w:rFonts w:ascii="Academy" w:hAnsi="Academy"/>
          <w:sz w:val="24"/>
        </w:rPr>
        <w:t>момент начало периода</w:t>
      </w:r>
    </w:p>
    <w:p w:rsidR="00FB2049" w:rsidRDefault="00C168A9">
      <w:pPr>
        <w:ind w:firstLine="567"/>
        <w:jc w:val="both"/>
        <w:rPr>
          <w:rFonts w:ascii="Academy" w:hAnsi="Academy"/>
          <w:sz w:val="24"/>
        </w:rPr>
      </w:pPr>
      <w:r>
        <w:rPr>
          <w:rFonts w:ascii="Academy" w:hAnsi="Academy"/>
          <w:sz w:val="24"/>
        </w:rPr>
        <w:t xml:space="preserve"> </w:t>
      </w:r>
      <w:r>
        <w:rPr>
          <w:rFonts w:ascii="Academy" w:hAnsi="Academy"/>
          <w:position w:val="-16"/>
          <w:sz w:val="24"/>
          <w:lang w:val="en-US"/>
        </w:rPr>
        <w:object w:dxaOrig="360" w:dyaOrig="420">
          <v:shape id="_x0000_i1073" type="#_x0000_t75" style="width:18pt;height:21pt" o:ole="">
            <v:imagedata r:id="rId87" o:title=""/>
          </v:shape>
          <o:OLEObject Type="Embed" ProgID="Equation.2" ShapeID="_x0000_i1073" DrawAspect="Content" ObjectID="_1468678697" r:id="rId88"/>
        </w:object>
      </w:r>
      <w:r>
        <w:rPr>
          <w:rFonts w:ascii="Academy" w:hAnsi="Academy"/>
          <w:sz w:val="24"/>
          <w:lang w:val="en-US"/>
        </w:rPr>
        <w:t xml:space="preserve">   - </w:t>
      </w:r>
      <w:r>
        <w:rPr>
          <w:rFonts w:ascii="Academy" w:hAnsi="Academy"/>
          <w:sz w:val="24"/>
        </w:rPr>
        <w:t>момент окончания периода</w:t>
      </w:r>
    </w:p>
    <w:p w:rsidR="00FB2049" w:rsidRDefault="00C168A9">
      <w:pPr>
        <w:jc w:val="both"/>
        <w:rPr>
          <w:rFonts w:ascii="Academy" w:hAnsi="Academy"/>
          <w:sz w:val="24"/>
        </w:rPr>
      </w:pPr>
      <w:r>
        <w:rPr>
          <w:rFonts w:ascii="Academy" w:hAnsi="Academy"/>
          <w:sz w:val="24"/>
        </w:rPr>
        <w:t xml:space="preserve">       </w:t>
      </w:r>
      <w:r>
        <w:rPr>
          <w:rFonts w:ascii="Academy" w:hAnsi="Academy"/>
          <w:position w:val="-16"/>
          <w:sz w:val="24"/>
        </w:rPr>
        <w:object w:dxaOrig="1240" w:dyaOrig="499">
          <v:shape id="_x0000_i1074" type="#_x0000_t75" style="width:62.25pt;height:24.75pt" o:ole="">
            <v:imagedata r:id="rId89" o:title=""/>
          </v:shape>
          <o:OLEObject Type="Embed" ProgID="Equation.2" ShapeID="_x0000_i1074" DrawAspect="Content" ObjectID="_1468678698" r:id="rId90"/>
        </w:object>
      </w:r>
      <w:r>
        <w:rPr>
          <w:rFonts w:ascii="Academy" w:hAnsi="Academy"/>
          <w:sz w:val="24"/>
        </w:rPr>
        <w:t xml:space="preserve"> - соответственно на конец периода</w:t>
      </w:r>
    </w:p>
    <w:p w:rsidR="00FB2049" w:rsidRDefault="00FB2049">
      <w:pPr>
        <w:jc w:val="both"/>
        <w:rPr>
          <w:rFonts w:ascii="Academy" w:hAnsi="Academy"/>
          <w:sz w:val="24"/>
        </w:rPr>
      </w:pPr>
    </w:p>
    <w:p w:rsidR="00FB2049" w:rsidRDefault="00C168A9">
      <w:pPr>
        <w:ind w:firstLine="567"/>
        <w:jc w:val="both"/>
        <w:rPr>
          <w:rFonts w:ascii="Academy" w:hAnsi="Academy"/>
          <w:sz w:val="24"/>
        </w:rPr>
      </w:pPr>
      <w:r>
        <w:rPr>
          <w:rFonts w:ascii="Academy" w:hAnsi="Academy"/>
          <w:sz w:val="24"/>
        </w:rPr>
        <w:t>Тогда доходность вложений можно определить по следующей формуле:</w:t>
      </w:r>
    </w:p>
    <w:p w:rsidR="00FB2049" w:rsidRDefault="00C168A9">
      <w:pPr>
        <w:ind w:firstLine="567"/>
        <w:jc w:val="both"/>
        <w:rPr>
          <w:rFonts w:ascii="Academy" w:hAnsi="Academy"/>
          <w:sz w:val="24"/>
        </w:rPr>
      </w:pPr>
      <w:r>
        <w:rPr>
          <w:rFonts w:ascii="Academy" w:hAnsi="Academy"/>
          <w:position w:val="-34"/>
          <w:sz w:val="24"/>
        </w:rPr>
        <w:object w:dxaOrig="3379" w:dyaOrig="800">
          <v:shape id="_x0000_i1075" type="#_x0000_t75" style="width:168.75pt;height:39.75pt" o:ole="">
            <v:imagedata r:id="rId91" o:title=""/>
          </v:shape>
          <o:OLEObject Type="Embed" ProgID="Equation.2" ShapeID="_x0000_i1075" DrawAspect="Content" ObjectID="_1468678699" r:id="rId92"/>
        </w:object>
      </w:r>
      <w:r>
        <w:rPr>
          <w:rFonts w:ascii="Academy" w:hAnsi="Academy"/>
          <w:sz w:val="24"/>
        </w:rPr>
        <w:t xml:space="preserve"> (по формуле простых процентов)</w:t>
      </w:r>
      <w:r>
        <w:rPr>
          <w:rFonts w:ascii="Academy" w:hAnsi="Academy"/>
          <w:sz w:val="24"/>
          <w:lang w:val="en-US"/>
        </w:rPr>
        <w:t xml:space="preserve">               (3.3)</w:t>
      </w:r>
    </w:p>
    <w:p w:rsidR="00FB2049" w:rsidRDefault="00C168A9">
      <w:pPr>
        <w:ind w:firstLine="567"/>
        <w:jc w:val="both"/>
        <w:rPr>
          <w:rFonts w:ascii="Academy" w:hAnsi="Academy"/>
          <w:sz w:val="24"/>
        </w:rPr>
      </w:pPr>
      <w:r>
        <w:rPr>
          <w:rFonts w:ascii="Academy" w:hAnsi="Academy"/>
          <w:sz w:val="24"/>
        </w:rPr>
        <w:t>Рассмотрим методику расчета доходности портфеля к приобретению с учетом ввода-вывода. Сложность заключается в том, что в течение периода инвестирования происходит ввод-вывод средств в портфель. Этот случай часто встречается на практике, поэтому данный метод оценки является с практической точки зрения наиболее актуальным.</w:t>
      </w:r>
    </w:p>
    <w:p w:rsidR="00FB2049" w:rsidRDefault="00C168A9">
      <w:pPr>
        <w:ind w:firstLine="567"/>
        <w:jc w:val="both"/>
        <w:rPr>
          <w:rFonts w:ascii="Academy" w:hAnsi="Academy"/>
          <w:sz w:val="24"/>
        </w:rPr>
      </w:pPr>
      <w:r>
        <w:rPr>
          <w:rFonts w:ascii="Academy" w:hAnsi="Academy"/>
          <w:sz w:val="24"/>
        </w:rPr>
        <w:t xml:space="preserve">Разобьем весь период инвестирования на периоды, границами которых являются моменты ввода-вывода средств. Пусть вводу-выводу средств соответствует время </w:t>
      </w:r>
      <w:r>
        <w:rPr>
          <w:rFonts w:ascii="Academy" w:hAnsi="Academy"/>
          <w:sz w:val="24"/>
          <w:lang w:val="en-US"/>
        </w:rPr>
        <w:t>t</w:t>
      </w:r>
      <w:r>
        <w:rPr>
          <w:rFonts w:ascii="Academy" w:hAnsi="Academy"/>
          <w:sz w:val="24"/>
          <w:vertAlign w:val="subscript"/>
          <w:lang w:val="en-US"/>
        </w:rPr>
        <w:t>0</w:t>
      </w:r>
      <w:r>
        <w:rPr>
          <w:rFonts w:ascii="Academy" w:hAnsi="Academy"/>
          <w:sz w:val="24"/>
          <w:lang w:val="en-US"/>
        </w:rPr>
        <w:t>,...,t</w:t>
      </w:r>
      <w:r>
        <w:rPr>
          <w:rFonts w:ascii="Academy" w:hAnsi="Academy"/>
          <w:sz w:val="24"/>
          <w:vertAlign w:val="subscript"/>
          <w:lang w:val="en-US"/>
        </w:rPr>
        <w:t>n+1</w:t>
      </w:r>
      <w:r>
        <w:rPr>
          <w:rFonts w:ascii="Academy" w:hAnsi="Academy"/>
          <w:sz w:val="24"/>
        </w:rPr>
        <w:t xml:space="preserve">, где </w:t>
      </w:r>
      <w:r>
        <w:rPr>
          <w:rFonts w:ascii="Academy" w:hAnsi="Academy"/>
          <w:sz w:val="24"/>
          <w:lang w:val="en-US"/>
        </w:rPr>
        <w:t>t</w:t>
      </w:r>
      <w:r>
        <w:rPr>
          <w:rFonts w:ascii="Academy" w:hAnsi="Academy"/>
          <w:sz w:val="24"/>
          <w:vertAlign w:val="subscript"/>
          <w:lang w:val="en-US"/>
        </w:rPr>
        <w:t>1</w:t>
      </w:r>
      <w:r>
        <w:rPr>
          <w:rFonts w:ascii="Academy" w:hAnsi="Academy"/>
          <w:sz w:val="24"/>
          <w:lang w:val="en-US"/>
        </w:rPr>
        <w:t>,...,t</w:t>
      </w:r>
      <w:r>
        <w:rPr>
          <w:rFonts w:ascii="Academy" w:hAnsi="Academy"/>
          <w:sz w:val="24"/>
          <w:vertAlign w:val="subscript"/>
          <w:lang w:val="en-US"/>
        </w:rPr>
        <w:t>n</w:t>
      </w:r>
      <w:r>
        <w:rPr>
          <w:rFonts w:ascii="Academy" w:hAnsi="Academy"/>
          <w:sz w:val="24"/>
          <w:lang w:val="en-US"/>
        </w:rPr>
        <w:t xml:space="preserve"> - </w:t>
      </w:r>
      <w:r>
        <w:rPr>
          <w:rFonts w:ascii="Academy" w:hAnsi="Academy"/>
          <w:sz w:val="24"/>
        </w:rPr>
        <w:t xml:space="preserve">моменты ввода-вывода средств в середине периода инвестирования, </w:t>
      </w:r>
      <w:r>
        <w:rPr>
          <w:rFonts w:ascii="Academy" w:hAnsi="Academy"/>
          <w:sz w:val="24"/>
          <w:lang w:val="en-US"/>
        </w:rPr>
        <w:t>t</w:t>
      </w:r>
      <w:r>
        <w:rPr>
          <w:rFonts w:ascii="Academy" w:hAnsi="Academy"/>
          <w:sz w:val="24"/>
          <w:vertAlign w:val="subscript"/>
          <w:lang w:val="en-US"/>
        </w:rPr>
        <w:t>0</w:t>
      </w:r>
      <w:r>
        <w:rPr>
          <w:rFonts w:ascii="Academy" w:hAnsi="Academy"/>
          <w:sz w:val="24"/>
          <w:lang w:val="en-US"/>
        </w:rPr>
        <w:t>=t,t</w:t>
      </w:r>
      <w:r>
        <w:rPr>
          <w:rFonts w:ascii="Academy" w:hAnsi="Academy"/>
          <w:sz w:val="24"/>
          <w:vertAlign w:val="subscript"/>
          <w:lang w:val="en-US"/>
        </w:rPr>
        <w:t>n+1</w:t>
      </w:r>
      <w:r>
        <w:rPr>
          <w:rFonts w:ascii="Academy" w:hAnsi="Academy"/>
          <w:sz w:val="24"/>
          <w:lang w:val="en-US"/>
        </w:rPr>
        <w:t xml:space="preserve">=T - </w:t>
      </w:r>
      <w:r>
        <w:rPr>
          <w:rFonts w:ascii="Academy" w:hAnsi="Academy"/>
          <w:sz w:val="24"/>
        </w:rPr>
        <w:t>начальный и конечный моменты периода инвестирования.</w:t>
      </w:r>
    </w:p>
    <w:p w:rsidR="00FB2049" w:rsidRDefault="00C168A9">
      <w:pPr>
        <w:ind w:firstLine="567"/>
        <w:jc w:val="both"/>
        <w:rPr>
          <w:rFonts w:ascii="Academy" w:hAnsi="Academy"/>
          <w:sz w:val="24"/>
        </w:rPr>
      </w:pPr>
      <w:r>
        <w:rPr>
          <w:rFonts w:ascii="Academy" w:hAnsi="Academy"/>
          <w:sz w:val="24"/>
        </w:rPr>
        <w:t>Тогда определим стоимость портфеля в каждый момент ввода-вывода средств как:</w:t>
      </w:r>
    </w:p>
    <w:p w:rsidR="00FB2049" w:rsidRDefault="00C168A9">
      <w:pPr>
        <w:ind w:firstLine="567"/>
        <w:jc w:val="both"/>
        <w:rPr>
          <w:rFonts w:ascii="Academy" w:hAnsi="Academy"/>
          <w:sz w:val="24"/>
          <w:vertAlign w:val="subscript"/>
          <w:lang w:val="en-US"/>
        </w:rPr>
      </w:pPr>
      <w:r>
        <w:rPr>
          <w:rFonts w:ascii="Academy" w:hAnsi="Academy"/>
          <w:position w:val="-26"/>
          <w:sz w:val="24"/>
        </w:rPr>
        <w:object w:dxaOrig="2400" w:dyaOrig="680">
          <v:shape id="_x0000_i1076" type="#_x0000_t75" style="width:120pt;height:33.75pt" o:ole="">
            <v:imagedata r:id="rId93" o:title=""/>
          </v:shape>
          <o:OLEObject Type="Embed" ProgID="Equation.2" ShapeID="_x0000_i1076" DrawAspect="Content" ObjectID="_1468678700" r:id="rId94"/>
        </w:object>
      </w:r>
      <w:r>
        <w:rPr>
          <w:rFonts w:ascii="Academy" w:hAnsi="Academy"/>
          <w:sz w:val="24"/>
          <w:lang w:val="en-US"/>
        </w:rPr>
        <w:t xml:space="preserve">                                                                 (3.4)</w:t>
      </w:r>
    </w:p>
    <w:p w:rsidR="00FB2049" w:rsidRDefault="00C168A9">
      <w:pPr>
        <w:ind w:firstLine="567"/>
        <w:jc w:val="both"/>
        <w:rPr>
          <w:rFonts w:ascii="Academy" w:hAnsi="Academy"/>
          <w:sz w:val="24"/>
          <w:vertAlign w:val="subscript"/>
          <w:lang w:val="en-US"/>
        </w:rPr>
      </w:pPr>
      <w:r>
        <w:rPr>
          <w:rFonts w:ascii="Academy" w:hAnsi="Academy"/>
          <w:position w:val="-26"/>
          <w:sz w:val="24"/>
        </w:rPr>
        <w:object w:dxaOrig="2400" w:dyaOrig="680">
          <v:shape id="_x0000_i1077" type="#_x0000_t75" style="width:120pt;height:33.75pt" o:ole="">
            <v:imagedata r:id="rId95" o:title=""/>
          </v:shape>
          <o:OLEObject Type="Embed" ProgID="Equation.2" ShapeID="_x0000_i1077" DrawAspect="Content" ObjectID="_1468678701" r:id="rId96"/>
        </w:object>
      </w:r>
      <w:r>
        <w:rPr>
          <w:rFonts w:ascii="Academy" w:hAnsi="Academy"/>
          <w:sz w:val="24"/>
          <w:lang w:val="en-US"/>
        </w:rPr>
        <w:t xml:space="preserve">                                                                 (3.5)</w:t>
      </w:r>
    </w:p>
    <w:p w:rsidR="00FB2049" w:rsidRDefault="00C168A9">
      <w:pPr>
        <w:ind w:firstLine="567"/>
        <w:jc w:val="both"/>
        <w:rPr>
          <w:rFonts w:ascii="Academy" w:hAnsi="Academy"/>
          <w:sz w:val="24"/>
        </w:rPr>
      </w:pPr>
      <w:r>
        <w:rPr>
          <w:rFonts w:ascii="Academy" w:hAnsi="Academy"/>
          <w:sz w:val="24"/>
        </w:rPr>
        <w:t>где:</w:t>
      </w:r>
    </w:p>
    <w:p w:rsidR="00FB2049" w:rsidRDefault="00C168A9">
      <w:pPr>
        <w:ind w:firstLine="567"/>
        <w:jc w:val="both"/>
        <w:rPr>
          <w:rFonts w:ascii="Academy" w:hAnsi="Academy"/>
          <w:sz w:val="24"/>
        </w:rPr>
      </w:pPr>
      <w:r>
        <w:rPr>
          <w:rFonts w:ascii="Academy" w:hAnsi="Academy"/>
          <w:position w:val="-12"/>
          <w:sz w:val="24"/>
        </w:rPr>
        <w:object w:dxaOrig="420" w:dyaOrig="440">
          <v:shape id="_x0000_i1078" type="#_x0000_t75" style="width:21pt;height:21.75pt" o:ole="">
            <v:imagedata r:id="rId97" o:title=""/>
          </v:shape>
          <o:OLEObject Type="Embed" ProgID="Equation.2" ShapeID="_x0000_i1078" DrawAspect="Content" ObjectID="_1468678702" r:id="rId98"/>
        </w:object>
      </w:r>
      <w:r>
        <w:rPr>
          <w:rFonts w:ascii="Academy" w:hAnsi="Academy"/>
          <w:sz w:val="24"/>
        </w:rPr>
        <w:t xml:space="preserve"> - рыночная цена облигации </w:t>
      </w:r>
      <w:r>
        <w:rPr>
          <w:rFonts w:ascii="Academy" w:hAnsi="Academy"/>
          <w:sz w:val="24"/>
          <w:lang w:val="en-US"/>
        </w:rPr>
        <w:t>i-</w:t>
      </w:r>
      <w:r>
        <w:rPr>
          <w:rFonts w:ascii="Academy" w:hAnsi="Academy"/>
          <w:sz w:val="24"/>
        </w:rPr>
        <w:t xml:space="preserve">ой серии в момент </w:t>
      </w:r>
      <w:r>
        <w:rPr>
          <w:rFonts w:ascii="Academy" w:hAnsi="Academy"/>
          <w:sz w:val="24"/>
          <w:lang w:val="en-US"/>
        </w:rPr>
        <w:t>t</w:t>
      </w:r>
      <w:r>
        <w:rPr>
          <w:rFonts w:ascii="Academy" w:hAnsi="Academy"/>
          <w:sz w:val="24"/>
          <w:vertAlign w:val="subscript"/>
          <w:lang w:val="en-US"/>
        </w:rPr>
        <w:t>j</w:t>
      </w:r>
    </w:p>
    <w:p w:rsidR="00FB2049" w:rsidRDefault="00C168A9">
      <w:pPr>
        <w:ind w:firstLine="567"/>
        <w:jc w:val="both"/>
        <w:rPr>
          <w:rFonts w:ascii="Academy" w:hAnsi="Academy"/>
          <w:sz w:val="24"/>
        </w:rPr>
      </w:pPr>
      <w:r>
        <w:rPr>
          <w:rFonts w:ascii="Academy" w:hAnsi="Academy"/>
          <w:position w:val="-18"/>
          <w:sz w:val="24"/>
        </w:rPr>
        <w:object w:dxaOrig="960" w:dyaOrig="580">
          <v:shape id="_x0000_i1079" type="#_x0000_t75" style="width:48pt;height:29.25pt" o:ole="">
            <v:imagedata r:id="rId99" o:title=""/>
          </v:shape>
          <o:OLEObject Type="Embed" ProgID="Equation.2" ShapeID="_x0000_i1079" DrawAspect="Content" ObjectID="_1468678703" r:id="rId100"/>
        </w:object>
      </w:r>
      <w:r>
        <w:rPr>
          <w:rFonts w:ascii="Academy" w:hAnsi="Academy"/>
          <w:sz w:val="24"/>
          <w:lang w:val="en-US"/>
        </w:rPr>
        <w:t xml:space="preserve"> - </w:t>
      </w:r>
      <w:r>
        <w:rPr>
          <w:rFonts w:ascii="Academy" w:hAnsi="Academy"/>
          <w:sz w:val="24"/>
        </w:rPr>
        <w:t xml:space="preserve">количество бумаг </w:t>
      </w:r>
      <w:r>
        <w:rPr>
          <w:rFonts w:ascii="Academy" w:hAnsi="Academy"/>
          <w:sz w:val="24"/>
          <w:lang w:val="en-US"/>
        </w:rPr>
        <w:t>i-</w:t>
      </w:r>
      <w:r>
        <w:rPr>
          <w:rFonts w:ascii="Academy" w:hAnsi="Academy"/>
          <w:sz w:val="24"/>
        </w:rPr>
        <w:t>ой серии в портфеле соответственно до ввода-вывода средств и после</w:t>
      </w:r>
    </w:p>
    <w:p w:rsidR="00FB2049" w:rsidRDefault="00C168A9">
      <w:pPr>
        <w:ind w:firstLine="567"/>
        <w:jc w:val="both"/>
        <w:rPr>
          <w:rFonts w:ascii="Academy" w:hAnsi="Academy"/>
          <w:sz w:val="24"/>
        </w:rPr>
      </w:pPr>
      <w:r>
        <w:rPr>
          <w:rFonts w:ascii="Academy" w:hAnsi="Academy"/>
          <w:position w:val="-12"/>
          <w:sz w:val="24"/>
        </w:rPr>
        <w:object w:dxaOrig="960" w:dyaOrig="480">
          <v:shape id="_x0000_i1080" type="#_x0000_t75" style="width:48pt;height:24pt" o:ole="">
            <v:imagedata r:id="rId101" o:title=""/>
          </v:shape>
          <o:OLEObject Type="Embed" ProgID="Equation.2" ShapeID="_x0000_i1080" DrawAspect="Content" ObjectID="_1468678704" r:id="rId102"/>
        </w:object>
      </w:r>
      <w:r>
        <w:rPr>
          <w:rFonts w:ascii="Academy" w:hAnsi="Academy"/>
          <w:sz w:val="24"/>
        </w:rPr>
        <w:t xml:space="preserve"> - денежные средства в момент </w:t>
      </w:r>
      <w:r>
        <w:rPr>
          <w:rFonts w:ascii="Academy" w:hAnsi="Academy"/>
          <w:position w:val="-16"/>
          <w:sz w:val="24"/>
          <w:lang w:val="en-US"/>
        </w:rPr>
        <w:object w:dxaOrig="520" w:dyaOrig="460">
          <v:shape id="_x0000_i1081" type="#_x0000_t75" style="width:26.25pt;height:23.25pt" o:ole="">
            <v:imagedata r:id="rId103" o:title=""/>
          </v:shape>
          <o:OLEObject Type="Embed" ProgID="Equation.2" ShapeID="_x0000_i1081" DrawAspect="Content" ObjectID="_1468678705" r:id="rId104"/>
        </w:object>
      </w:r>
      <w:r>
        <w:rPr>
          <w:rFonts w:ascii="Academy" w:hAnsi="Academy"/>
          <w:sz w:val="24"/>
        </w:rPr>
        <w:t xml:space="preserve"> соответственно</w:t>
      </w:r>
    </w:p>
    <w:p w:rsidR="00FB2049" w:rsidRDefault="00C168A9">
      <w:pPr>
        <w:ind w:firstLine="567"/>
        <w:jc w:val="both"/>
        <w:rPr>
          <w:rFonts w:ascii="Academy" w:hAnsi="Academy"/>
          <w:sz w:val="24"/>
        </w:rPr>
      </w:pPr>
      <w:r>
        <w:rPr>
          <w:rFonts w:ascii="Academy" w:hAnsi="Academy"/>
          <w:position w:val="-12"/>
          <w:sz w:val="24"/>
        </w:rPr>
        <w:object w:dxaOrig="859" w:dyaOrig="440">
          <v:shape id="_x0000_i1082" type="#_x0000_t75" style="width:42.75pt;height:21.75pt" o:ole="">
            <v:imagedata r:id="rId105" o:title=""/>
          </v:shape>
          <o:OLEObject Type="Embed" ProgID="Equation.2" ShapeID="_x0000_i1082" DrawAspect="Content" ObjectID="_1468678706" r:id="rId106"/>
        </w:object>
      </w:r>
      <w:r>
        <w:rPr>
          <w:rFonts w:ascii="Academy" w:hAnsi="Academy"/>
          <w:sz w:val="24"/>
          <w:lang w:val="en-US"/>
        </w:rPr>
        <w:t xml:space="preserve"> - </w:t>
      </w:r>
      <w:r>
        <w:rPr>
          <w:rFonts w:ascii="Academy" w:hAnsi="Academy"/>
          <w:sz w:val="24"/>
        </w:rPr>
        <w:t xml:space="preserve">стоимость портфеля соответственно до ввода-вывода средств и после </w:t>
      </w:r>
    </w:p>
    <w:p w:rsidR="00FB2049" w:rsidRDefault="00C168A9">
      <w:pPr>
        <w:ind w:firstLine="567"/>
        <w:jc w:val="both"/>
        <w:rPr>
          <w:rFonts w:ascii="Academy" w:hAnsi="Academy"/>
          <w:sz w:val="24"/>
          <w:lang w:val="en-US"/>
        </w:rPr>
      </w:pPr>
      <w:r>
        <w:rPr>
          <w:rFonts w:ascii="Academy" w:hAnsi="Academy"/>
          <w:sz w:val="24"/>
        </w:rPr>
        <w:t>Определим доходность к приобретению между моментами ввода-вывода средств как</w:t>
      </w:r>
      <w:r>
        <w:rPr>
          <w:rFonts w:ascii="Academy" w:hAnsi="Academy"/>
          <w:sz w:val="24"/>
          <w:lang w:val="en-US"/>
        </w:rPr>
        <w:t>:</w:t>
      </w:r>
    </w:p>
    <w:p w:rsidR="00FB2049" w:rsidRDefault="00C168A9">
      <w:pPr>
        <w:ind w:firstLine="567"/>
        <w:jc w:val="both"/>
        <w:rPr>
          <w:rFonts w:ascii="Academy" w:hAnsi="Academy"/>
          <w:sz w:val="24"/>
        </w:rPr>
      </w:pPr>
      <w:r>
        <w:rPr>
          <w:rFonts w:ascii="Academy" w:hAnsi="Academy"/>
          <w:position w:val="-36"/>
          <w:sz w:val="24"/>
        </w:rPr>
        <w:object w:dxaOrig="3180" w:dyaOrig="859">
          <v:shape id="_x0000_i1083" type="#_x0000_t75" style="width:159pt;height:42.75pt" o:ole="">
            <v:imagedata r:id="rId107" o:title=""/>
          </v:shape>
          <o:OLEObject Type="Embed" ProgID="Equation.2" ShapeID="_x0000_i1083" DrawAspect="Content" ObjectID="_1468678707" r:id="rId108"/>
        </w:object>
      </w:r>
      <w:r>
        <w:rPr>
          <w:rFonts w:ascii="Academy" w:hAnsi="Academy"/>
          <w:sz w:val="24"/>
          <w:lang w:val="en-US"/>
        </w:rPr>
        <w:t xml:space="preserve">               </w:t>
      </w:r>
      <w:r>
        <w:rPr>
          <w:rFonts w:ascii="Academy" w:hAnsi="Academy"/>
          <w:position w:val="-10"/>
          <w:sz w:val="24"/>
          <w:lang w:val="en-US"/>
        </w:rPr>
        <w:object w:dxaOrig="1020" w:dyaOrig="380">
          <v:shape id="_x0000_i1084" type="#_x0000_t75" style="width:51pt;height:18.75pt" o:ole="">
            <v:imagedata r:id="rId109" o:title=""/>
          </v:shape>
          <o:OLEObject Type="Embed" ProgID="Equation.2" ShapeID="_x0000_i1084" DrawAspect="Content" ObjectID="_1468678708" r:id="rId110"/>
        </w:object>
      </w:r>
      <w:r>
        <w:rPr>
          <w:rFonts w:ascii="Academy" w:hAnsi="Academy"/>
          <w:sz w:val="24"/>
        </w:rPr>
        <w:t xml:space="preserve"> </w:t>
      </w:r>
      <w:r>
        <w:rPr>
          <w:rFonts w:ascii="Academy" w:hAnsi="Academy"/>
          <w:sz w:val="24"/>
          <w:lang w:val="en-US"/>
        </w:rPr>
        <w:t xml:space="preserve">                            (3.6)</w:t>
      </w:r>
    </w:p>
    <w:p w:rsidR="00FB2049" w:rsidRDefault="00C168A9">
      <w:pPr>
        <w:ind w:firstLine="567"/>
        <w:jc w:val="both"/>
        <w:rPr>
          <w:rFonts w:ascii="Academy" w:hAnsi="Academy"/>
          <w:sz w:val="24"/>
        </w:rPr>
      </w:pPr>
      <w:r>
        <w:rPr>
          <w:rFonts w:ascii="Academy" w:hAnsi="Academy"/>
          <w:sz w:val="24"/>
        </w:rPr>
        <w:t>Тогда доходность всего портфеля можно определить следующим образом:</w:t>
      </w:r>
    </w:p>
    <w:p w:rsidR="00FB2049" w:rsidRDefault="00C168A9">
      <w:pPr>
        <w:ind w:firstLine="567"/>
        <w:jc w:val="both"/>
        <w:rPr>
          <w:rFonts w:ascii="Academy" w:hAnsi="Academy"/>
          <w:sz w:val="24"/>
          <w:lang w:val="en-US"/>
        </w:rPr>
      </w:pPr>
      <w:r>
        <w:rPr>
          <w:rFonts w:ascii="Academy" w:hAnsi="Academy"/>
          <w:position w:val="-34"/>
          <w:sz w:val="24"/>
        </w:rPr>
        <w:object w:dxaOrig="2760" w:dyaOrig="1120">
          <v:shape id="_x0000_i1085" type="#_x0000_t75" style="width:138pt;height:56.25pt" o:ole="">
            <v:imagedata r:id="rId111" o:title=""/>
          </v:shape>
          <o:OLEObject Type="Embed" ProgID="Equation.2" ShapeID="_x0000_i1085" DrawAspect="Content" ObjectID="_1468678709" r:id="rId112"/>
        </w:object>
      </w:r>
      <w:r>
        <w:rPr>
          <w:rFonts w:ascii="Academy" w:hAnsi="Academy"/>
          <w:sz w:val="24"/>
          <w:lang w:val="en-US"/>
        </w:rPr>
        <w:t xml:space="preserve">                                                             (3.7)</w:t>
      </w:r>
    </w:p>
    <w:p w:rsidR="00FB2049" w:rsidRDefault="00FB2049">
      <w:pPr>
        <w:ind w:firstLine="567"/>
        <w:jc w:val="both"/>
        <w:rPr>
          <w:rFonts w:ascii="Academy" w:hAnsi="Academy"/>
          <w:sz w:val="24"/>
          <w:lang w:val="en-US"/>
        </w:rPr>
      </w:pPr>
    </w:p>
    <w:p w:rsidR="00FB2049" w:rsidRDefault="00C168A9">
      <w:pPr>
        <w:ind w:firstLine="567"/>
        <w:jc w:val="both"/>
        <w:rPr>
          <w:rFonts w:ascii="Academy" w:hAnsi="Academy"/>
          <w:sz w:val="24"/>
        </w:rPr>
      </w:pPr>
      <w:r>
        <w:rPr>
          <w:rFonts w:ascii="Academy" w:hAnsi="Academy"/>
          <w:sz w:val="24"/>
        </w:rPr>
        <w:t>Рассмотрим методику оценки эффективностью управления портфелем, предложенную в журнале РЦБ(см. Список литературы(3)).</w:t>
      </w:r>
    </w:p>
    <w:p w:rsidR="00FB2049" w:rsidRDefault="00C168A9">
      <w:pPr>
        <w:ind w:firstLine="567"/>
        <w:jc w:val="both"/>
        <w:rPr>
          <w:rFonts w:ascii="Academy" w:hAnsi="Academy"/>
          <w:sz w:val="24"/>
        </w:rPr>
      </w:pPr>
      <w:r>
        <w:rPr>
          <w:rFonts w:ascii="Academy" w:hAnsi="Academy"/>
          <w:sz w:val="24"/>
        </w:rPr>
        <w:t>Предлагаемая методика рассматривает доходность портфеля(с учетом потоков ввода-вывода средств) в сравнении со среднерыночной доходностью, рассчитанной методом индексов. Расчетные формулы выглядят следующим образом:</w:t>
      </w:r>
    </w:p>
    <w:p w:rsidR="00FB2049" w:rsidRDefault="00C168A9">
      <w:pPr>
        <w:ind w:firstLine="567"/>
        <w:jc w:val="both"/>
        <w:rPr>
          <w:rFonts w:ascii="Academy" w:hAnsi="Academy"/>
          <w:sz w:val="24"/>
        </w:rPr>
      </w:pPr>
      <w:r>
        <w:rPr>
          <w:rFonts w:ascii="Academy" w:hAnsi="Academy"/>
          <w:position w:val="-30"/>
          <w:sz w:val="24"/>
        </w:rPr>
        <w:object w:dxaOrig="2700" w:dyaOrig="700">
          <v:shape id="_x0000_i1086" type="#_x0000_t75" style="width:135pt;height:35.25pt" o:ole="">
            <v:imagedata r:id="rId113" o:title=""/>
          </v:shape>
          <o:OLEObject Type="Embed" ProgID="Equation.2" ShapeID="_x0000_i1086" DrawAspect="Content" ObjectID="_1468678710" r:id="rId114"/>
        </w:object>
      </w:r>
      <w:r>
        <w:rPr>
          <w:rFonts w:ascii="Academy" w:hAnsi="Academy"/>
          <w:sz w:val="24"/>
        </w:rPr>
        <w:t xml:space="preserve">                        </w:t>
      </w:r>
      <w:r>
        <w:rPr>
          <w:rFonts w:ascii="Academy" w:hAnsi="Academy"/>
          <w:sz w:val="24"/>
          <w:lang w:val="en-US"/>
        </w:rPr>
        <w:t xml:space="preserve"> </w:t>
      </w:r>
      <w:r>
        <w:rPr>
          <w:rFonts w:ascii="Academy" w:hAnsi="Academy"/>
          <w:sz w:val="24"/>
        </w:rPr>
        <w:t xml:space="preserve">                                       (3</w:t>
      </w:r>
      <w:r>
        <w:rPr>
          <w:rFonts w:ascii="Academy" w:hAnsi="Academy"/>
          <w:sz w:val="24"/>
          <w:lang w:val="en-US"/>
        </w:rPr>
        <w:t>.8</w:t>
      </w:r>
      <w:r>
        <w:rPr>
          <w:rFonts w:ascii="Academy" w:hAnsi="Academy"/>
          <w:sz w:val="24"/>
        </w:rPr>
        <w:t>)</w:t>
      </w:r>
    </w:p>
    <w:p w:rsidR="00FB2049" w:rsidRDefault="00C168A9">
      <w:pPr>
        <w:ind w:firstLine="567"/>
        <w:jc w:val="both"/>
        <w:rPr>
          <w:rFonts w:ascii="Academy" w:hAnsi="Academy"/>
          <w:sz w:val="24"/>
        </w:rPr>
      </w:pPr>
      <w:r>
        <w:rPr>
          <w:rFonts w:ascii="Academy" w:hAnsi="Academy"/>
          <w:sz w:val="24"/>
        </w:rPr>
        <w:t xml:space="preserve">где </w:t>
      </w:r>
      <w:r>
        <w:rPr>
          <w:rFonts w:ascii="Academy" w:hAnsi="Academy"/>
          <w:sz w:val="24"/>
          <w:lang w:val="en-US"/>
        </w:rPr>
        <w:t xml:space="preserve">I - </w:t>
      </w:r>
      <w:r>
        <w:rPr>
          <w:rFonts w:ascii="Academy" w:hAnsi="Academy"/>
          <w:sz w:val="24"/>
        </w:rPr>
        <w:t>сводный индекс рынка ГКО нарастающим итогом(например, по методике расчета СОЛ-индекса)</w:t>
      </w:r>
      <w:r>
        <w:rPr>
          <w:rFonts w:ascii="Academy" w:hAnsi="Academy"/>
          <w:sz w:val="24"/>
          <w:lang w:val="en-US"/>
        </w:rPr>
        <w:t>;T</w:t>
      </w:r>
      <w:r>
        <w:rPr>
          <w:rFonts w:ascii="Academy" w:hAnsi="Academy"/>
          <w:sz w:val="24"/>
          <w:vertAlign w:val="subscript"/>
          <w:lang w:val="en-US"/>
        </w:rPr>
        <w:t>0</w:t>
      </w:r>
      <w:r>
        <w:rPr>
          <w:rFonts w:ascii="Academy" w:hAnsi="Academy"/>
          <w:sz w:val="24"/>
          <w:lang w:val="en-US"/>
        </w:rPr>
        <w:t xml:space="preserve"> - </w:t>
      </w:r>
      <w:r>
        <w:rPr>
          <w:rFonts w:ascii="Academy" w:hAnsi="Academy"/>
          <w:sz w:val="24"/>
        </w:rPr>
        <w:t>длительность отчетного периода.</w:t>
      </w:r>
    </w:p>
    <w:p w:rsidR="00FB2049" w:rsidRDefault="00C168A9">
      <w:pPr>
        <w:ind w:firstLine="567"/>
        <w:jc w:val="both"/>
        <w:rPr>
          <w:rFonts w:ascii="Academy" w:hAnsi="Academy"/>
          <w:sz w:val="24"/>
        </w:rPr>
      </w:pPr>
      <w:r>
        <w:rPr>
          <w:rFonts w:ascii="Academy" w:hAnsi="Academy"/>
          <w:sz w:val="24"/>
        </w:rPr>
        <w:t>Доходность портфеля за отчетный период с учетом ввода-вывода средств, % годовых.</w:t>
      </w:r>
    </w:p>
    <w:p w:rsidR="00FB2049" w:rsidRDefault="00C168A9">
      <w:pPr>
        <w:ind w:firstLine="567"/>
        <w:jc w:val="both"/>
        <w:rPr>
          <w:rFonts w:ascii="Academy" w:hAnsi="Academy"/>
          <w:sz w:val="24"/>
        </w:rPr>
      </w:pPr>
      <w:r>
        <w:rPr>
          <w:rFonts w:ascii="Academy" w:hAnsi="Academy"/>
          <w:position w:val="-46"/>
          <w:sz w:val="24"/>
        </w:rPr>
        <w:object w:dxaOrig="3980" w:dyaOrig="1080">
          <v:shape id="_x0000_i1087" type="#_x0000_t75" style="width:198.75pt;height:54pt" o:ole="">
            <v:imagedata r:id="rId115" o:title=""/>
          </v:shape>
          <o:OLEObject Type="Embed" ProgID="Equation.2" ShapeID="_x0000_i1087" DrawAspect="Content" ObjectID="_1468678711" r:id="rId116"/>
        </w:object>
      </w:r>
      <w:r>
        <w:rPr>
          <w:rFonts w:ascii="Academy" w:hAnsi="Academy"/>
          <w:sz w:val="24"/>
          <w:lang w:val="en-US"/>
        </w:rPr>
        <w:t xml:space="preserve">                                               (3.9)</w:t>
      </w:r>
    </w:p>
    <w:p w:rsidR="00FB2049" w:rsidRDefault="00C168A9">
      <w:pPr>
        <w:ind w:firstLine="567"/>
        <w:jc w:val="both"/>
        <w:rPr>
          <w:rFonts w:ascii="Academy" w:hAnsi="Academy"/>
          <w:sz w:val="24"/>
        </w:rPr>
      </w:pPr>
      <w:r>
        <w:rPr>
          <w:rFonts w:ascii="Academy" w:hAnsi="Academy"/>
          <w:position w:val="-18"/>
          <w:sz w:val="24"/>
          <w:lang w:val="en-US"/>
        </w:rPr>
        <w:object w:dxaOrig="1240" w:dyaOrig="499">
          <v:shape id="_x0000_i1088" type="#_x0000_t75" style="width:62.25pt;height:24.75pt" o:ole="">
            <v:imagedata r:id="rId117" o:title=""/>
          </v:shape>
          <o:OLEObject Type="Embed" ProgID="Equation.2" ShapeID="_x0000_i1088" DrawAspect="Content" ObjectID="_1468678712" r:id="rId118"/>
        </w:object>
      </w:r>
      <w:r>
        <w:rPr>
          <w:rFonts w:ascii="Academy" w:hAnsi="Academy"/>
          <w:sz w:val="24"/>
          <w:lang w:val="en-US"/>
        </w:rPr>
        <w:t xml:space="preserve"> - </w:t>
      </w:r>
      <w:r>
        <w:rPr>
          <w:rFonts w:ascii="Academy" w:hAnsi="Academy"/>
          <w:sz w:val="24"/>
        </w:rPr>
        <w:t>соответственно конечная и начальная сумма активов в портфеле ГКО, рассчитанная по средневзвешенным ценам выпусков(включая остаток лицевого счета)</w:t>
      </w:r>
    </w:p>
    <w:p w:rsidR="00FB2049" w:rsidRDefault="00C168A9">
      <w:pPr>
        <w:ind w:firstLine="567"/>
        <w:jc w:val="both"/>
        <w:rPr>
          <w:rFonts w:ascii="Academy" w:hAnsi="Academy"/>
          <w:sz w:val="24"/>
          <w:lang w:val="en-US"/>
        </w:rPr>
      </w:pPr>
      <w:r>
        <w:rPr>
          <w:rFonts w:ascii="Academy" w:hAnsi="Academy"/>
          <w:position w:val="-12"/>
          <w:sz w:val="24"/>
          <w:lang w:val="en-US"/>
        </w:rPr>
        <w:object w:dxaOrig="360" w:dyaOrig="380">
          <v:shape id="_x0000_i1089" type="#_x0000_t75" style="width:18pt;height:18.75pt" o:ole="">
            <v:imagedata r:id="rId119" o:title=""/>
          </v:shape>
          <o:OLEObject Type="Embed" ProgID="Equation.2" ShapeID="_x0000_i1089" DrawAspect="Content" ObjectID="_1468678713" r:id="rId120"/>
        </w:object>
      </w:r>
      <w:r>
        <w:rPr>
          <w:rFonts w:ascii="Academy" w:hAnsi="Academy"/>
          <w:sz w:val="24"/>
          <w:lang w:val="en-US"/>
        </w:rPr>
        <w:t xml:space="preserve">- </w:t>
      </w:r>
      <w:r>
        <w:rPr>
          <w:rFonts w:ascii="Academy" w:hAnsi="Academy"/>
          <w:sz w:val="24"/>
        </w:rPr>
        <w:t xml:space="preserve">сумма ввода(вывода), при вводе средств </w:t>
      </w:r>
      <w:r>
        <w:rPr>
          <w:rFonts w:ascii="Academy" w:hAnsi="Academy"/>
          <w:sz w:val="24"/>
          <w:lang w:val="en-US"/>
        </w:rPr>
        <w:t>m</w:t>
      </w:r>
      <w:r>
        <w:rPr>
          <w:rFonts w:ascii="Academy" w:hAnsi="Academy"/>
          <w:sz w:val="24"/>
          <w:vertAlign w:val="subscript"/>
          <w:lang w:val="en-US"/>
        </w:rPr>
        <w:t>i</w:t>
      </w:r>
      <w:r>
        <w:rPr>
          <w:rFonts w:ascii="Academy" w:hAnsi="Academy"/>
          <w:sz w:val="24"/>
          <w:lang w:val="en-US"/>
        </w:rPr>
        <w:t>&gt;0</w:t>
      </w:r>
      <w:r>
        <w:rPr>
          <w:rFonts w:ascii="Academy" w:hAnsi="Academy"/>
          <w:sz w:val="24"/>
        </w:rPr>
        <w:t xml:space="preserve">, при выводе </w:t>
      </w:r>
      <w:r>
        <w:rPr>
          <w:rFonts w:ascii="Academy" w:hAnsi="Academy"/>
          <w:sz w:val="24"/>
          <w:lang w:val="en-US"/>
        </w:rPr>
        <w:t>m</w:t>
      </w:r>
      <w:r>
        <w:rPr>
          <w:rFonts w:ascii="Academy" w:hAnsi="Academy"/>
          <w:sz w:val="24"/>
          <w:vertAlign w:val="subscript"/>
          <w:lang w:val="en-US"/>
        </w:rPr>
        <w:t>i</w:t>
      </w:r>
      <w:r>
        <w:rPr>
          <w:rFonts w:ascii="Academy" w:hAnsi="Academy"/>
          <w:sz w:val="24"/>
          <w:lang w:val="en-US"/>
        </w:rPr>
        <w:t>&lt;0</w:t>
      </w:r>
    </w:p>
    <w:p w:rsidR="00FB2049" w:rsidRDefault="00C168A9">
      <w:pPr>
        <w:ind w:firstLine="567"/>
        <w:jc w:val="both"/>
        <w:rPr>
          <w:rFonts w:ascii="Academy" w:hAnsi="Academy"/>
          <w:sz w:val="24"/>
        </w:rPr>
      </w:pPr>
      <w:r>
        <w:rPr>
          <w:rFonts w:ascii="Academy" w:hAnsi="Academy"/>
          <w:position w:val="-12"/>
          <w:sz w:val="24"/>
          <w:lang w:val="en-US"/>
        </w:rPr>
        <w:object w:dxaOrig="340" w:dyaOrig="380">
          <v:shape id="_x0000_i1090" type="#_x0000_t75" style="width:17.25pt;height:18.75pt" o:ole="">
            <v:imagedata r:id="rId121" o:title=""/>
          </v:shape>
          <o:OLEObject Type="Embed" ProgID="Equation.2" ShapeID="_x0000_i1090" DrawAspect="Content" ObjectID="_1468678714" r:id="rId122"/>
        </w:object>
      </w:r>
      <w:r>
        <w:rPr>
          <w:rFonts w:ascii="Academy" w:hAnsi="Academy"/>
          <w:sz w:val="24"/>
          <w:lang w:val="en-US"/>
        </w:rPr>
        <w:t xml:space="preserve">- </w:t>
      </w:r>
      <w:r>
        <w:rPr>
          <w:rFonts w:ascii="Academy" w:hAnsi="Academy"/>
          <w:sz w:val="24"/>
        </w:rPr>
        <w:t>продолжительность периода от момента ввода(вывода) до даты окончания отчетного периода.</w:t>
      </w:r>
    </w:p>
    <w:p w:rsidR="00FB2049" w:rsidRDefault="00C168A9">
      <w:pPr>
        <w:ind w:firstLine="567"/>
        <w:jc w:val="both"/>
        <w:rPr>
          <w:rFonts w:ascii="Academy" w:hAnsi="Academy"/>
          <w:sz w:val="24"/>
        </w:rPr>
      </w:pPr>
      <w:r>
        <w:rPr>
          <w:rFonts w:ascii="Academy" w:hAnsi="Academy"/>
          <w:sz w:val="24"/>
        </w:rPr>
        <w:t>Дополнительная прибыль - разность между абсолютной фактической прибылью портфеля и условной прибылью «среднерыночного» портфеля с аналогичным потоком вводов-выводов.</w:t>
      </w:r>
    </w:p>
    <w:p w:rsidR="00FB2049" w:rsidRDefault="00C168A9">
      <w:pPr>
        <w:ind w:firstLine="567"/>
        <w:jc w:val="both"/>
        <w:rPr>
          <w:rFonts w:ascii="Academy" w:hAnsi="Academy"/>
          <w:sz w:val="24"/>
          <w:lang w:val="en-US"/>
        </w:rPr>
      </w:pPr>
      <w:r>
        <w:rPr>
          <w:rFonts w:ascii="Academy" w:hAnsi="Academy"/>
          <w:position w:val="-16"/>
          <w:sz w:val="24"/>
          <w:lang w:val="en-US"/>
        </w:rPr>
        <w:object w:dxaOrig="2100" w:dyaOrig="420">
          <v:shape id="_x0000_i1091" type="#_x0000_t75" style="width:105pt;height:21pt" o:ole="">
            <v:imagedata r:id="rId123" o:title=""/>
          </v:shape>
          <o:OLEObject Type="Embed" ProgID="Equation.2" ShapeID="_x0000_i1091" DrawAspect="Content" ObjectID="_1468678715" r:id="rId124"/>
        </w:object>
      </w:r>
      <w:r>
        <w:rPr>
          <w:rFonts w:ascii="Academy" w:hAnsi="Academy"/>
          <w:sz w:val="24"/>
          <w:lang w:val="en-US"/>
        </w:rPr>
        <w:t xml:space="preserve">                                                                     (3.10)</w:t>
      </w:r>
    </w:p>
    <w:p w:rsidR="00FB2049" w:rsidRDefault="00FB2049">
      <w:pPr>
        <w:ind w:firstLine="567"/>
        <w:jc w:val="both"/>
        <w:rPr>
          <w:rFonts w:ascii="Academy" w:hAnsi="Academy"/>
          <w:sz w:val="24"/>
        </w:rPr>
      </w:pPr>
    </w:p>
    <w:p w:rsidR="00FB2049" w:rsidRDefault="00C168A9">
      <w:pPr>
        <w:ind w:firstLine="567"/>
        <w:jc w:val="both"/>
        <w:rPr>
          <w:rFonts w:ascii="Academy" w:hAnsi="Academy"/>
          <w:sz w:val="24"/>
        </w:rPr>
      </w:pPr>
      <w:r>
        <w:rPr>
          <w:rFonts w:ascii="Academy" w:hAnsi="Academy"/>
          <w:sz w:val="24"/>
        </w:rPr>
        <w:t xml:space="preserve">где </w:t>
      </w:r>
      <w:r>
        <w:rPr>
          <w:rFonts w:ascii="Academy" w:hAnsi="Academy"/>
          <w:position w:val="-16"/>
          <w:sz w:val="24"/>
          <w:lang w:val="en-US"/>
        </w:rPr>
        <w:object w:dxaOrig="700" w:dyaOrig="420">
          <v:shape id="_x0000_i1092" type="#_x0000_t75" style="width:35.25pt;height:21pt" o:ole="">
            <v:imagedata r:id="rId125" o:title=""/>
          </v:shape>
          <o:OLEObject Type="Embed" ProgID="Equation.2" ShapeID="_x0000_i1092" DrawAspect="Content" ObjectID="_1468678716" r:id="rId126"/>
        </w:object>
      </w:r>
      <w:r>
        <w:rPr>
          <w:rFonts w:ascii="Academy" w:hAnsi="Academy"/>
          <w:sz w:val="24"/>
        </w:rPr>
        <w:t xml:space="preserve"> - фактическая прибыль портфеля за отчетный период</w:t>
      </w:r>
    </w:p>
    <w:p w:rsidR="00FB2049" w:rsidRDefault="00C168A9">
      <w:pPr>
        <w:ind w:firstLine="567"/>
        <w:jc w:val="both"/>
        <w:rPr>
          <w:rFonts w:ascii="Academy" w:hAnsi="Academy"/>
          <w:sz w:val="24"/>
        </w:rPr>
      </w:pPr>
      <w:r>
        <w:rPr>
          <w:rFonts w:ascii="Academy" w:hAnsi="Academy"/>
          <w:position w:val="-26"/>
          <w:sz w:val="24"/>
        </w:rPr>
        <w:object w:dxaOrig="2860" w:dyaOrig="540">
          <v:shape id="_x0000_i1093" type="#_x0000_t75" style="width:143.25pt;height:27pt" o:ole="">
            <v:imagedata r:id="rId127" o:title=""/>
          </v:shape>
          <o:OLEObject Type="Embed" ProgID="Equation.2" ShapeID="_x0000_i1093" DrawAspect="Content" ObjectID="_1468678717" r:id="rId128"/>
        </w:object>
      </w:r>
      <w:r>
        <w:rPr>
          <w:rFonts w:ascii="Academy" w:hAnsi="Academy"/>
          <w:sz w:val="24"/>
          <w:lang w:val="en-US"/>
        </w:rPr>
        <w:t xml:space="preserve">                                                            (3.11)</w:t>
      </w:r>
    </w:p>
    <w:p w:rsidR="00FB2049" w:rsidRDefault="00C168A9">
      <w:pPr>
        <w:ind w:firstLine="567"/>
        <w:jc w:val="both"/>
        <w:rPr>
          <w:rFonts w:ascii="Academy" w:hAnsi="Academy"/>
          <w:sz w:val="24"/>
        </w:rPr>
      </w:pPr>
      <w:r>
        <w:rPr>
          <w:rFonts w:ascii="Academy" w:hAnsi="Academy"/>
          <w:sz w:val="24"/>
        </w:rPr>
        <w:t>П</w:t>
      </w:r>
      <w:r>
        <w:rPr>
          <w:rFonts w:ascii="Academy" w:hAnsi="Academy"/>
          <w:sz w:val="24"/>
          <w:vertAlign w:val="subscript"/>
        </w:rPr>
        <w:t>ср</w:t>
      </w:r>
      <w:r>
        <w:rPr>
          <w:rFonts w:ascii="Academy" w:hAnsi="Academy"/>
          <w:sz w:val="24"/>
        </w:rPr>
        <w:t xml:space="preserve"> - условная прибыль портфеля с аналогичной начальной суммой и потоком ввода-вывода, обладающего среднерыночной доходностью за базовый период(среднерыночная прибыль)</w:t>
      </w:r>
    </w:p>
    <w:p w:rsidR="00FB2049" w:rsidRDefault="00C168A9">
      <w:pPr>
        <w:ind w:firstLine="567"/>
        <w:jc w:val="both"/>
        <w:rPr>
          <w:rFonts w:ascii="Academy" w:hAnsi="Academy"/>
          <w:sz w:val="24"/>
          <w:lang w:val="en-US"/>
        </w:rPr>
      </w:pPr>
      <w:r>
        <w:rPr>
          <w:rFonts w:ascii="Academy" w:hAnsi="Academy"/>
          <w:position w:val="-26"/>
          <w:sz w:val="24"/>
        </w:rPr>
        <w:object w:dxaOrig="3780" w:dyaOrig="820">
          <v:shape id="_x0000_i1094" type="#_x0000_t75" style="width:189pt;height:41.25pt" o:ole="">
            <v:imagedata r:id="rId129" o:title=""/>
          </v:shape>
          <o:OLEObject Type="Embed" ProgID="Equation.2" ShapeID="_x0000_i1094" DrawAspect="Content" ObjectID="_1468678718" r:id="rId130"/>
        </w:object>
      </w:r>
      <w:r>
        <w:rPr>
          <w:rFonts w:ascii="Academy" w:hAnsi="Academy"/>
          <w:sz w:val="24"/>
          <w:lang w:val="en-US"/>
        </w:rPr>
        <w:t xml:space="preserve">                                                 (3.12)</w:t>
      </w:r>
    </w:p>
    <w:p w:rsidR="00FB2049" w:rsidRDefault="00FB2049">
      <w:pPr>
        <w:jc w:val="both"/>
        <w:rPr>
          <w:rFonts w:ascii="Academy" w:hAnsi="Academy"/>
          <w:sz w:val="24"/>
        </w:rPr>
      </w:pPr>
    </w:p>
    <w:p w:rsidR="00FB2049" w:rsidRDefault="00C168A9">
      <w:pPr>
        <w:pStyle w:val="1"/>
        <w:jc w:val="center"/>
        <w:rPr>
          <w:rFonts w:ascii="Academy" w:hAnsi="Academy"/>
        </w:rPr>
      </w:pPr>
      <w:r>
        <w:rPr>
          <w:rFonts w:ascii="Academy" w:hAnsi="Academy"/>
          <w:sz w:val="24"/>
        </w:rPr>
        <w:br w:type="page"/>
      </w:r>
      <w:bookmarkStart w:id="4" w:name="_Toc389644477"/>
      <w:r>
        <w:rPr>
          <w:rFonts w:ascii="Academy" w:hAnsi="Academy"/>
        </w:rPr>
        <w:t xml:space="preserve">Глава </w:t>
      </w:r>
      <w:r>
        <w:rPr>
          <w:rFonts w:ascii="Academy" w:hAnsi="Academy"/>
          <w:lang w:val="en-US"/>
        </w:rPr>
        <w:t>4</w:t>
      </w:r>
      <w:r>
        <w:rPr>
          <w:rFonts w:ascii="Academy" w:hAnsi="Academy"/>
        </w:rPr>
        <w:t>. Формулировка и экономическая интерпретация задачи о перевложениях.</w:t>
      </w:r>
      <w:bookmarkEnd w:id="4"/>
    </w:p>
    <w:p w:rsidR="00FB2049" w:rsidRDefault="00C168A9">
      <w:pPr>
        <w:ind w:firstLine="567"/>
        <w:jc w:val="both"/>
        <w:rPr>
          <w:rFonts w:ascii="Academy" w:hAnsi="Academy"/>
          <w:sz w:val="24"/>
        </w:rPr>
      </w:pPr>
      <w:r>
        <w:rPr>
          <w:rFonts w:ascii="Academy" w:hAnsi="Academy"/>
          <w:sz w:val="24"/>
        </w:rPr>
        <w:t>Оптимизация портфеля ГКО - очень сложная задача. Здесь не известны цены на будущий период и их сложно прогнозировать. В связи с этим возникают сложности при оптимизации</w:t>
      </w:r>
      <w:r>
        <w:rPr>
          <w:rFonts w:ascii="Academy" w:hAnsi="Academy"/>
          <w:sz w:val="24"/>
          <w:lang w:val="en-US"/>
        </w:rPr>
        <w:t>;</w:t>
      </w:r>
      <w:r>
        <w:rPr>
          <w:rFonts w:ascii="Academy" w:hAnsi="Academy"/>
          <w:sz w:val="24"/>
        </w:rPr>
        <w:t xml:space="preserve"> перед инвестором встают следующие вопросы: какой портфель считать лучшим, как вкладывать средства для максимизации прибыли, как спрогнозировать цены.</w:t>
      </w:r>
    </w:p>
    <w:p w:rsidR="00FB2049" w:rsidRDefault="00C168A9">
      <w:pPr>
        <w:ind w:firstLine="567"/>
        <w:jc w:val="both"/>
        <w:rPr>
          <w:rFonts w:ascii="Academy" w:hAnsi="Academy"/>
          <w:sz w:val="24"/>
        </w:rPr>
      </w:pPr>
      <w:r>
        <w:rPr>
          <w:rFonts w:ascii="Academy" w:hAnsi="Academy"/>
          <w:sz w:val="24"/>
        </w:rPr>
        <w:t>В данной работе не ставится задача прогноза цен, но будет сделана попытка</w:t>
      </w:r>
      <w:r>
        <w:rPr>
          <w:rFonts w:ascii="Academy" w:hAnsi="Academy"/>
          <w:sz w:val="24"/>
          <w:lang w:val="en-US"/>
        </w:rPr>
        <w:t xml:space="preserve"> </w:t>
      </w:r>
      <w:r>
        <w:rPr>
          <w:rFonts w:ascii="Academy" w:hAnsi="Academy"/>
          <w:sz w:val="24"/>
        </w:rPr>
        <w:t>увеличить стоимость портфеля, исходя из известных величин. Так как во время торгов устанавливаются цены покупок и продаж, то можно покупать одни серии облигаций и продавать другие по определенной методике, которая ведет к увеличению стоимости портфеля(локальная оптимизация).</w:t>
      </w:r>
    </w:p>
    <w:p w:rsidR="00FB2049" w:rsidRDefault="00C168A9">
      <w:pPr>
        <w:ind w:firstLine="567"/>
        <w:jc w:val="both"/>
        <w:rPr>
          <w:rFonts w:ascii="Academy" w:hAnsi="Academy"/>
          <w:sz w:val="24"/>
        </w:rPr>
      </w:pPr>
      <w:r>
        <w:rPr>
          <w:rFonts w:ascii="Academy" w:hAnsi="Academy"/>
          <w:sz w:val="24"/>
        </w:rPr>
        <w:t>Поставим задачу оптимизации следующим образом. Будем оптимизировать стоимость портфеля в каждый день, т.е. :</w:t>
      </w:r>
    </w:p>
    <w:p w:rsidR="00FB2049" w:rsidRDefault="00C168A9">
      <w:pPr>
        <w:ind w:firstLine="567"/>
        <w:jc w:val="both"/>
        <w:rPr>
          <w:rFonts w:ascii="Academy" w:hAnsi="Academy"/>
          <w:sz w:val="24"/>
        </w:rPr>
      </w:pPr>
      <w:r>
        <w:rPr>
          <w:rFonts w:ascii="Academy" w:hAnsi="Academy"/>
          <w:position w:val="-26"/>
          <w:sz w:val="24"/>
        </w:rPr>
        <w:object w:dxaOrig="3519" w:dyaOrig="680">
          <v:shape id="_x0000_i1095" type="#_x0000_t75" style="width:176.25pt;height:33.75pt" o:ole="">
            <v:imagedata r:id="rId131" o:title=""/>
          </v:shape>
          <o:OLEObject Type="Embed" ProgID="Equation.2" ShapeID="_x0000_i1095" DrawAspect="Content" ObjectID="_1468678719" r:id="rId132"/>
        </w:object>
      </w:r>
    </w:p>
    <w:p w:rsidR="00FB2049" w:rsidRDefault="00C168A9">
      <w:pPr>
        <w:ind w:firstLine="567"/>
        <w:jc w:val="both"/>
        <w:rPr>
          <w:rFonts w:ascii="Academy" w:hAnsi="Academy"/>
          <w:sz w:val="24"/>
        </w:rPr>
      </w:pPr>
      <w:r>
        <w:rPr>
          <w:rFonts w:ascii="Academy" w:hAnsi="Academy"/>
          <w:sz w:val="24"/>
        </w:rPr>
        <w:t xml:space="preserve">На время </w:t>
      </w:r>
      <w:r>
        <w:rPr>
          <w:rFonts w:ascii="Academy" w:hAnsi="Academy"/>
          <w:sz w:val="24"/>
          <w:lang w:val="en-US"/>
        </w:rPr>
        <w:t>t</w:t>
      </w:r>
      <w:r>
        <w:rPr>
          <w:rFonts w:ascii="Academy" w:hAnsi="Academy"/>
          <w:sz w:val="24"/>
          <w:vertAlign w:val="subscript"/>
          <w:lang w:val="en-US"/>
        </w:rPr>
        <w:t>1</w:t>
      </w:r>
      <w:r>
        <w:rPr>
          <w:rFonts w:ascii="Academy" w:hAnsi="Academy"/>
          <w:sz w:val="24"/>
          <w:vertAlign w:val="subscript"/>
        </w:rPr>
        <w:t xml:space="preserve"> </w:t>
      </w:r>
      <w:r>
        <w:rPr>
          <w:rFonts w:ascii="Academy" w:hAnsi="Academy"/>
          <w:sz w:val="24"/>
        </w:rPr>
        <w:t xml:space="preserve">получим некоторый портфель стоимостью </w:t>
      </w:r>
      <w:r>
        <w:rPr>
          <w:rFonts w:ascii="Academy" w:hAnsi="Academy"/>
          <w:position w:val="-28"/>
          <w:sz w:val="24"/>
        </w:rPr>
        <w:object w:dxaOrig="1700" w:dyaOrig="700">
          <v:shape id="_x0000_i1096" type="#_x0000_t75" style="width:84.75pt;height:35.25pt" o:ole="">
            <v:imagedata r:id="rId133" o:title=""/>
          </v:shape>
          <o:OLEObject Type="Embed" ProgID="Equation.2" ShapeID="_x0000_i1096" DrawAspect="Content" ObjectID="_1468678720" r:id="rId134"/>
        </w:object>
      </w:r>
    </w:p>
    <w:p w:rsidR="00FB2049" w:rsidRDefault="00C168A9">
      <w:pPr>
        <w:ind w:firstLine="567"/>
        <w:jc w:val="both"/>
        <w:rPr>
          <w:rFonts w:ascii="Academy" w:hAnsi="Academy"/>
          <w:sz w:val="24"/>
          <w:lang w:val="en-US"/>
        </w:rPr>
      </w:pPr>
      <w:r>
        <w:rPr>
          <w:rFonts w:ascii="Academy" w:hAnsi="Academy"/>
          <w:sz w:val="24"/>
        </w:rPr>
        <w:t>Оценить эффективность управления портфелем можно по формулам (3.3)</w:t>
      </w:r>
      <w:r>
        <w:rPr>
          <w:rFonts w:ascii="Academy" w:hAnsi="Academy"/>
          <w:sz w:val="24"/>
          <w:lang w:val="en-US"/>
        </w:rPr>
        <w:t>,(3.7),(3.9).</w:t>
      </w:r>
    </w:p>
    <w:p w:rsidR="00FB2049" w:rsidRDefault="00C168A9">
      <w:pPr>
        <w:ind w:firstLine="567"/>
        <w:jc w:val="both"/>
        <w:rPr>
          <w:rFonts w:ascii="Academy" w:hAnsi="Academy"/>
          <w:sz w:val="24"/>
        </w:rPr>
      </w:pPr>
      <w:r>
        <w:rPr>
          <w:rFonts w:ascii="Academy" w:hAnsi="Academy"/>
          <w:sz w:val="24"/>
        </w:rPr>
        <w:t>Предлагается следующая методика:</w:t>
      </w:r>
    </w:p>
    <w:p w:rsidR="00FB2049" w:rsidRDefault="00C168A9" w:rsidP="00C168A9">
      <w:pPr>
        <w:numPr>
          <w:ilvl w:val="0"/>
          <w:numId w:val="3"/>
        </w:numPr>
        <w:jc w:val="both"/>
        <w:rPr>
          <w:rFonts w:ascii="Academy" w:hAnsi="Academy"/>
          <w:sz w:val="24"/>
        </w:rPr>
      </w:pPr>
      <w:r>
        <w:rPr>
          <w:rFonts w:ascii="Academy" w:hAnsi="Academy"/>
          <w:sz w:val="24"/>
        </w:rPr>
        <w:t>Вычислить эффективную доходность всех серий, обращающихся на рынке, приведенную к месячной, с учетом комиссии биржи и налога на ценные бумаги.</w:t>
      </w:r>
    </w:p>
    <w:p w:rsidR="00FB2049" w:rsidRDefault="00C168A9" w:rsidP="00C168A9">
      <w:pPr>
        <w:numPr>
          <w:ilvl w:val="0"/>
          <w:numId w:val="3"/>
        </w:numPr>
        <w:jc w:val="both"/>
        <w:rPr>
          <w:rFonts w:ascii="Academy" w:hAnsi="Academy"/>
          <w:sz w:val="24"/>
        </w:rPr>
      </w:pPr>
      <w:r>
        <w:rPr>
          <w:rFonts w:ascii="Academy" w:hAnsi="Academy"/>
          <w:sz w:val="24"/>
        </w:rPr>
        <w:t>Выбрать ту серию, которая имеет максимальную эффективную доходность и ту серию, которая имеет минимальную и содержится в портфеля.</w:t>
      </w:r>
    </w:p>
    <w:p w:rsidR="00FB2049" w:rsidRDefault="00C168A9" w:rsidP="00C168A9">
      <w:pPr>
        <w:numPr>
          <w:ilvl w:val="0"/>
          <w:numId w:val="3"/>
        </w:numPr>
        <w:jc w:val="both"/>
        <w:rPr>
          <w:rFonts w:ascii="Academy" w:hAnsi="Academy"/>
          <w:sz w:val="24"/>
        </w:rPr>
      </w:pPr>
      <w:r>
        <w:rPr>
          <w:rFonts w:ascii="Academy" w:hAnsi="Academy"/>
          <w:sz w:val="24"/>
        </w:rPr>
        <w:t xml:space="preserve">Если минимальная доходность меньше максимальной на некоторое пороговое значение </w:t>
      </w:r>
      <w:r>
        <w:rPr>
          <w:rFonts w:ascii="Academy" w:hAnsi="Academy"/>
          <w:position w:val="-6"/>
          <w:sz w:val="24"/>
        </w:rPr>
        <w:object w:dxaOrig="200" w:dyaOrig="279">
          <v:shape id="_x0000_i1097" type="#_x0000_t75" style="width:9.75pt;height:14.25pt" o:ole="">
            <v:imagedata r:id="rId135" o:title=""/>
          </v:shape>
          <o:OLEObject Type="Embed" ProgID="Equation.2" ShapeID="_x0000_i1097" DrawAspect="Content" ObjectID="_1468678721" r:id="rId136"/>
        </w:object>
      </w:r>
      <w:r>
        <w:rPr>
          <w:rFonts w:ascii="Academy" w:hAnsi="Academy"/>
          <w:sz w:val="24"/>
        </w:rPr>
        <w:t xml:space="preserve">, то продать серию с минимальной доходностью и купить серию с максимальной доходностью. </w:t>
      </w:r>
      <w:r>
        <w:rPr>
          <w:rFonts w:ascii="Academy" w:hAnsi="Academy"/>
          <w:position w:val="-6"/>
          <w:sz w:val="24"/>
        </w:rPr>
        <w:object w:dxaOrig="200" w:dyaOrig="279">
          <v:shape id="_x0000_i1098" type="#_x0000_t75" style="width:9.75pt;height:14.25pt" o:ole="">
            <v:imagedata r:id="rId135" o:title=""/>
          </v:shape>
          <o:OLEObject Type="Embed" ProgID="Equation.2" ShapeID="_x0000_i1098" DrawAspect="Content" ObjectID="_1468678722" r:id="rId137"/>
        </w:object>
      </w:r>
      <w:r>
        <w:rPr>
          <w:rFonts w:ascii="Academy" w:hAnsi="Academy"/>
          <w:sz w:val="24"/>
        </w:rPr>
        <w:t xml:space="preserve"> - задается инвестором</w:t>
      </w:r>
      <w:r>
        <w:rPr>
          <w:rFonts w:ascii="Academy" w:hAnsi="Academy"/>
          <w:sz w:val="24"/>
          <w:lang w:val="en-US"/>
        </w:rPr>
        <w:t>;</w:t>
      </w:r>
      <w:r>
        <w:rPr>
          <w:rFonts w:ascii="Academy" w:hAnsi="Academy"/>
          <w:sz w:val="24"/>
        </w:rPr>
        <w:t xml:space="preserve"> чем больше значение </w:t>
      </w:r>
      <w:r>
        <w:rPr>
          <w:rFonts w:ascii="Academy" w:hAnsi="Academy"/>
          <w:position w:val="-6"/>
          <w:sz w:val="24"/>
        </w:rPr>
        <w:object w:dxaOrig="200" w:dyaOrig="279">
          <v:shape id="_x0000_i1099" type="#_x0000_t75" style="width:9.75pt;height:14.25pt" o:ole="">
            <v:imagedata r:id="rId135" o:title=""/>
          </v:shape>
          <o:OLEObject Type="Embed" ProgID="Equation.2" ShapeID="_x0000_i1099" DrawAspect="Content" ObjectID="_1468678723" r:id="rId138"/>
        </w:object>
      </w:r>
      <w:r>
        <w:rPr>
          <w:rFonts w:ascii="Academy" w:hAnsi="Academy"/>
          <w:sz w:val="24"/>
        </w:rPr>
        <w:t xml:space="preserve">, тем более эффективная операция. Рассматривался случай при </w:t>
      </w:r>
      <w:r>
        <w:rPr>
          <w:rFonts w:ascii="Academy" w:hAnsi="Academy"/>
          <w:position w:val="-6"/>
          <w:sz w:val="24"/>
        </w:rPr>
        <w:object w:dxaOrig="200" w:dyaOrig="279">
          <v:shape id="_x0000_i1100" type="#_x0000_t75" style="width:9.75pt;height:14.25pt" o:ole="">
            <v:imagedata r:id="rId135" o:title=""/>
          </v:shape>
          <o:OLEObject Type="Embed" ProgID="Equation.2" ShapeID="_x0000_i1100" DrawAspect="Content" ObjectID="_1468678724" r:id="rId139"/>
        </w:object>
      </w:r>
      <w:r>
        <w:rPr>
          <w:rFonts w:ascii="Academy" w:hAnsi="Academy"/>
          <w:sz w:val="24"/>
        </w:rPr>
        <w:t>=1.</w:t>
      </w:r>
    </w:p>
    <w:p w:rsidR="00FB2049" w:rsidRDefault="00FB2049">
      <w:pPr>
        <w:ind w:left="567"/>
        <w:jc w:val="both"/>
        <w:rPr>
          <w:rFonts w:ascii="Academy" w:hAnsi="Academy"/>
          <w:sz w:val="24"/>
        </w:rPr>
      </w:pPr>
    </w:p>
    <w:p w:rsidR="00FB2049" w:rsidRDefault="00C168A9">
      <w:pPr>
        <w:ind w:left="567"/>
        <w:jc w:val="both"/>
        <w:rPr>
          <w:rFonts w:ascii="Academy" w:hAnsi="Academy"/>
          <w:b/>
          <w:i/>
          <w:sz w:val="24"/>
        </w:rPr>
      </w:pPr>
      <w:r>
        <w:rPr>
          <w:rFonts w:ascii="Academy" w:hAnsi="Academy"/>
          <w:b/>
          <w:i/>
          <w:sz w:val="24"/>
        </w:rPr>
        <w:t>Пример 1.</w:t>
      </w:r>
    </w:p>
    <w:p w:rsidR="00FB2049" w:rsidRDefault="00C168A9">
      <w:pPr>
        <w:ind w:left="567"/>
        <w:jc w:val="both"/>
        <w:rPr>
          <w:rFonts w:ascii="Academy" w:hAnsi="Academy"/>
          <w:sz w:val="24"/>
        </w:rPr>
      </w:pPr>
      <w:r>
        <w:rPr>
          <w:rFonts w:ascii="Academy" w:hAnsi="Academy"/>
          <w:sz w:val="24"/>
        </w:rPr>
        <w:t>Пусть есть 2 серии, период инвестирования 30 дней. Начальная сумма инвестирования 100000000. Время до погашения 1-ой серии 40 дней 2-ой - 60 дней.</w:t>
      </w:r>
    </w:p>
    <w:p w:rsidR="00FB2049" w:rsidRDefault="00C168A9">
      <w:pPr>
        <w:ind w:left="567"/>
        <w:jc w:val="both"/>
        <w:rPr>
          <w:rFonts w:ascii="Academy" w:hAnsi="Academy"/>
          <w:sz w:val="24"/>
          <w:lang w:val="en-US"/>
        </w:rPr>
      </w:pPr>
      <w:r>
        <w:rPr>
          <w:rFonts w:ascii="Academy" w:hAnsi="Academy"/>
          <w:sz w:val="24"/>
        </w:rPr>
        <w:t>Данные по доходности на базовые моменты времени представлены в таблице</w:t>
      </w:r>
      <w:r>
        <w:rPr>
          <w:rFonts w:ascii="Academy" w:hAnsi="Academy"/>
          <w:sz w:val="24"/>
          <w:lang w:val="en-US"/>
        </w:rPr>
        <w:t xml:space="preserve"> 1</w:t>
      </w:r>
      <w:r>
        <w:rPr>
          <w:rFonts w:ascii="Academy" w:hAnsi="Academy"/>
          <w:sz w:val="24"/>
        </w:rPr>
        <w:t>.</w:t>
      </w:r>
    </w:p>
    <w:p w:rsidR="00FB2049" w:rsidRDefault="00FB2049">
      <w:pPr>
        <w:ind w:left="567"/>
        <w:jc w:val="both"/>
        <w:rPr>
          <w:rFonts w:ascii="Academy" w:hAnsi="Academy"/>
          <w:sz w:val="24"/>
        </w:rPr>
      </w:pP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57"/>
        <w:gridCol w:w="1857"/>
        <w:gridCol w:w="1857"/>
        <w:gridCol w:w="1857"/>
        <w:gridCol w:w="1857"/>
      </w:tblGrid>
      <w:tr w:rsidR="00FB2049">
        <w:tc>
          <w:tcPr>
            <w:tcW w:w="1857" w:type="dxa"/>
          </w:tcPr>
          <w:p w:rsidR="00FB2049" w:rsidRDefault="00C168A9">
            <w:pPr>
              <w:jc w:val="both"/>
              <w:rPr>
                <w:rFonts w:ascii="Academy" w:hAnsi="Academy"/>
                <w:sz w:val="24"/>
              </w:rPr>
            </w:pPr>
            <w:r>
              <w:rPr>
                <w:rFonts w:ascii="Academy" w:hAnsi="Academy"/>
                <w:sz w:val="24"/>
              </w:rPr>
              <w:t>День 1</w:t>
            </w:r>
          </w:p>
        </w:tc>
        <w:tc>
          <w:tcPr>
            <w:tcW w:w="1857" w:type="dxa"/>
          </w:tcPr>
          <w:p w:rsidR="00FB2049" w:rsidRDefault="00C168A9">
            <w:pPr>
              <w:jc w:val="both"/>
              <w:rPr>
                <w:rFonts w:ascii="Academy" w:hAnsi="Academy"/>
                <w:sz w:val="24"/>
              </w:rPr>
            </w:pPr>
            <w:r>
              <w:rPr>
                <w:rFonts w:ascii="Academy" w:hAnsi="Academy"/>
                <w:sz w:val="24"/>
              </w:rPr>
              <w:t>День 11</w:t>
            </w:r>
          </w:p>
        </w:tc>
        <w:tc>
          <w:tcPr>
            <w:tcW w:w="1857" w:type="dxa"/>
          </w:tcPr>
          <w:p w:rsidR="00FB2049" w:rsidRDefault="00C168A9">
            <w:pPr>
              <w:jc w:val="both"/>
              <w:rPr>
                <w:rFonts w:ascii="Academy" w:hAnsi="Academy"/>
                <w:sz w:val="24"/>
              </w:rPr>
            </w:pPr>
            <w:r>
              <w:rPr>
                <w:rFonts w:ascii="Academy" w:hAnsi="Academy"/>
                <w:sz w:val="24"/>
              </w:rPr>
              <w:t>День 21</w:t>
            </w:r>
          </w:p>
        </w:tc>
        <w:tc>
          <w:tcPr>
            <w:tcW w:w="1857" w:type="dxa"/>
          </w:tcPr>
          <w:p w:rsidR="00FB2049" w:rsidRDefault="00C168A9">
            <w:pPr>
              <w:jc w:val="both"/>
              <w:rPr>
                <w:rFonts w:ascii="Academy" w:hAnsi="Academy"/>
                <w:sz w:val="24"/>
              </w:rPr>
            </w:pPr>
            <w:r>
              <w:rPr>
                <w:rFonts w:ascii="Academy" w:hAnsi="Academy"/>
                <w:sz w:val="24"/>
              </w:rPr>
              <w:t>День 26</w:t>
            </w:r>
          </w:p>
        </w:tc>
        <w:tc>
          <w:tcPr>
            <w:tcW w:w="1857" w:type="dxa"/>
          </w:tcPr>
          <w:p w:rsidR="00FB2049" w:rsidRDefault="00C168A9">
            <w:pPr>
              <w:jc w:val="both"/>
              <w:rPr>
                <w:rFonts w:ascii="Academy" w:hAnsi="Academy"/>
                <w:sz w:val="24"/>
              </w:rPr>
            </w:pPr>
            <w:r>
              <w:rPr>
                <w:rFonts w:ascii="Academy" w:hAnsi="Academy"/>
                <w:sz w:val="24"/>
              </w:rPr>
              <w:t>День 31</w:t>
            </w:r>
          </w:p>
        </w:tc>
      </w:tr>
      <w:tr w:rsidR="00FB2049">
        <w:tc>
          <w:tcPr>
            <w:tcW w:w="1857" w:type="dxa"/>
          </w:tcPr>
          <w:p w:rsidR="00FB2049" w:rsidRDefault="00C168A9">
            <w:pPr>
              <w:jc w:val="both"/>
              <w:rPr>
                <w:rFonts w:ascii="Academy" w:hAnsi="Academy"/>
                <w:sz w:val="24"/>
              </w:rPr>
            </w:pPr>
            <w:r>
              <w:rPr>
                <w:rFonts w:ascii="Academy" w:hAnsi="Academy"/>
                <w:sz w:val="24"/>
                <w:lang w:val="en-US"/>
              </w:rPr>
              <w:t>P</w:t>
            </w:r>
            <w:r>
              <w:rPr>
                <w:rFonts w:ascii="Academy" w:hAnsi="Academy"/>
                <w:sz w:val="24"/>
              </w:rPr>
              <w:t>1</w:t>
            </w:r>
            <w:r>
              <w:rPr>
                <w:rFonts w:ascii="Academy" w:hAnsi="Academy"/>
                <w:sz w:val="24"/>
                <w:lang w:val="en-US"/>
              </w:rPr>
              <w:t xml:space="preserve">=96,97 </w:t>
            </w:r>
            <w:r>
              <w:rPr>
                <w:rFonts w:ascii="Academy" w:hAnsi="Academy"/>
                <w:sz w:val="24"/>
              </w:rPr>
              <w:t>Д1=28</w:t>
            </w:r>
          </w:p>
        </w:tc>
        <w:tc>
          <w:tcPr>
            <w:tcW w:w="1857" w:type="dxa"/>
          </w:tcPr>
          <w:p w:rsidR="00FB2049" w:rsidRDefault="00C168A9">
            <w:pPr>
              <w:jc w:val="both"/>
              <w:rPr>
                <w:rFonts w:ascii="Academy" w:hAnsi="Academy"/>
                <w:sz w:val="24"/>
                <w:lang w:val="en-US"/>
              </w:rPr>
            </w:pPr>
            <w:r>
              <w:rPr>
                <w:rFonts w:ascii="Academy" w:hAnsi="Academy"/>
                <w:sz w:val="24"/>
                <w:lang w:val="en-US"/>
              </w:rPr>
              <w:t>P</w:t>
            </w:r>
            <w:r>
              <w:rPr>
                <w:rFonts w:ascii="Academy" w:hAnsi="Academy"/>
                <w:sz w:val="24"/>
              </w:rPr>
              <w:t>1</w:t>
            </w:r>
            <w:r>
              <w:rPr>
                <w:rFonts w:ascii="Academy" w:hAnsi="Academy"/>
                <w:sz w:val="24"/>
                <w:lang w:val="en-US"/>
              </w:rPr>
              <w:t>=97,72</w:t>
            </w:r>
          </w:p>
          <w:p w:rsidR="00FB2049" w:rsidRDefault="00C168A9">
            <w:pPr>
              <w:jc w:val="both"/>
              <w:rPr>
                <w:rFonts w:ascii="Academy" w:hAnsi="Academy"/>
                <w:sz w:val="24"/>
              </w:rPr>
            </w:pPr>
            <w:r>
              <w:rPr>
                <w:rFonts w:ascii="Academy" w:hAnsi="Academy"/>
                <w:sz w:val="24"/>
              </w:rPr>
              <w:t>Д1</w:t>
            </w:r>
            <w:r>
              <w:rPr>
                <w:rFonts w:ascii="Academy" w:hAnsi="Academy"/>
                <w:sz w:val="24"/>
                <w:lang w:val="en-US"/>
              </w:rPr>
              <w:t>=28</w:t>
            </w:r>
          </w:p>
        </w:tc>
        <w:tc>
          <w:tcPr>
            <w:tcW w:w="1857" w:type="dxa"/>
          </w:tcPr>
          <w:p w:rsidR="00FB2049" w:rsidRDefault="00C168A9">
            <w:pPr>
              <w:jc w:val="both"/>
              <w:rPr>
                <w:rFonts w:ascii="Academy" w:hAnsi="Academy"/>
                <w:sz w:val="24"/>
                <w:lang w:val="en-US"/>
              </w:rPr>
            </w:pPr>
            <w:r>
              <w:rPr>
                <w:rFonts w:ascii="Academy" w:hAnsi="Academy"/>
                <w:sz w:val="24"/>
                <w:lang w:val="en-US"/>
              </w:rPr>
              <w:t>P</w:t>
            </w:r>
            <w:r>
              <w:rPr>
                <w:rFonts w:ascii="Academy" w:hAnsi="Academy"/>
                <w:sz w:val="24"/>
              </w:rPr>
              <w:t>1</w:t>
            </w:r>
            <w:r>
              <w:rPr>
                <w:rFonts w:ascii="Academy" w:hAnsi="Academy"/>
                <w:sz w:val="24"/>
                <w:lang w:val="en-US"/>
              </w:rPr>
              <w:t xml:space="preserve">=98,31 </w:t>
            </w:r>
          </w:p>
          <w:p w:rsidR="00FB2049" w:rsidRDefault="00C168A9">
            <w:pPr>
              <w:jc w:val="both"/>
              <w:rPr>
                <w:rFonts w:ascii="Academy" w:hAnsi="Academy"/>
                <w:sz w:val="24"/>
              </w:rPr>
            </w:pPr>
            <w:r>
              <w:rPr>
                <w:rFonts w:ascii="Academy" w:hAnsi="Academy"/>
                <w:sz w:val="24"/>
              </w:rPr>
              <w:t>Д1=</w:t>
            </w:r>
            <w:r>
              <w:rPr>
                <w:rFonts w:ascii="Academy" w:hAnsi="Academy"/>
                <w:sz w:val="24"/>
                <w:lang w:val="en-US"/>
              </w:rPr>
              <w:t>31</w:t>
            </w:r>
          </w:p>
        </w:tc>
        <w:tc>
          <w:tcPr>
            <w:tcW w:w="1857" w:type="dxa"/>
          </w:tcPr>
          <w:p w:rsidR="00FB2049" w:rsidRDefault="00C168A9">
            <w:pPr>
              <w:jc w:val="both"/>
              <w:rPr>
                <w:rFonts w:ascii="Academy" w:hAnsi="Academy"/>
                <w:sz w:val="24"/>
                <w:lang w:val="en-US"/>
              </w:rPr>
            </w:pPr>
            <w:r>
              <w:rPr>
                <w:rFonts w:ascii="Academy" w:hAnsi="Academy"/>
                <w:sz w:val="24"/>
                <w:lang w:val="en-US"/>
              </w:rPr>
              <w:t>P</w:t>
            </w:r>
            <w:r>
              <w:rPr>
                <w:rFonts w:ascii="Academy" w:hAnsi="Academy"/>
                <w:sz w:val="24"/>
              </w:rPr>
              <w:t>1</w:t>
            </w:r>
            <w:r>
              <w:rPr>
                <w:rFonts w:ascii="Academy" w:hAnsi="Academy"/>
                <w:sz w:val="24"/>
                <w:lang w:val="en-US"/>
              </w:rPr>
              <w:t xml:space="preserve">=98,65 </w:t>
            </w:r>
          </w:p>
          <w:p w:rsidR="00FB2049" w:rsidRDefault="00C168A9">
            <w:pPr>
              <w:jc w:val="both"/>
              <w:rPr>
                <w:rFonts w:ascii="Academy" w:hAnsi="Academy"/>
                <w:sz w:val="24"/>
              </w:rPr>
            </w:pPr>
            <w:r>
              <w:rPr>
                <w:rFonts w:ascii="Academy" w:hAnsi="Academy"/>
                <w:sz w:val="24"/>
              </w:rPr>
              <w:t>Д1=33</w:t>
            </w:r>
          </w:p>
        </w:tc>
        <w:tc>
          <w:tcPr>
            <w:tcW w:w="1857" w:type="dxa"/>
          </w:tcPr>
          <w:p w:rsidR="00FB2049" w:rsidRDefault="00C168A9">
            <w:pPr>
              <w:jc w:val="both"/>
              <w:rPr>
                <w:rFonts w:ascii="Academy" w:hAnsi="Academy"/>
                <w:sz w:val="24"/>
              </w:rPr>
            </w:pPr>
            <w:r>
              <w:rPr>
                <w:rFonts w:ascii="Academy" w:hAnsi="Academy"/>
                <w:sz w:val="24"/>
                <w:lang w:val="en-US"/>
              </w:rPr>
              <w:t>P</w:t>
            </w:r>
            <w:r>
              <w:rPr>
                <w:rFonts w:ascii="Academy" w:hAnsi="Academy"/>
                <w:sz w:val="24"/>
              </w:rPr>
              <w:t>1</w:t>
            </w:r>
            <w:r>
              <w:rPr>
                <w:rFonts w:ascii="Academy" w:hAnsi="Academy"/>
                <w:sz w:val="24"/>
                <w:lang w:val="en-US"/>
              </w:rPr>
              <w:t xml:space="preserve">=99,26 </w:t>
            </w:r>
            <w:r>
              <w:rPr>
                <w:rFonts w:ascii="Academy" w:hAnsi="Academy"/>
                <w:sz w:val="24"/>
              </w:rPr>
              <w:t>Д1=27</w:t>
            </w:r>
          </w:p>
        </w:tc>
      </w:tr>
      <w:tr w:rsidR="00FB2049">
        <w:tc>
          <w:tcPr>
            <w:tcW w:w="1857" w:type="dxa"/>
          </w:tcPr>
          <w:p w:rsidR="00FB2049" w:rsidRDefault="00C168A9">
            <w:pPr>
              <w:jc w:val="both"/>
              <w:rPr>
                <w:rFonts w:ascii="Academy" w:hAnsi="Academy"/>
                <w:sz w:val="24"/>
              </w:rPr>
            </w:pPr>
            <w:r>
              <w:rPr>
                <w:rFonts w:ascii="Academy" w:hAnsi="Academy"/>
                <w:sz w:val="24"/>
                <w:lang w:val="en-US"/>
              </w:rPr>
              <w:t>P</w:t>
            </w:r>
            <w:r>
              <w:rPr>
                <w:rFonts w:ascii="Academy" w:hAnsi="Academy"/>
                <w:sz w:val="24"/>
              </w:rPr>
              <w:t>2</w:t>
            </w:r>
            <w:r>
              <w:rPr>
                <w:rFonts w:ascii="Academy" w:hAnsi="Academy"/>
                <w:sz w:val="24"/>
                <w:lang w:val="en-US"/>
              </w:rPr>
              <w:t xml:space="preserve">=95,18 </w:t>
            </w:r>
            <w:r>
              <w:rPr>
                <w:rFonts w:ascii="Academy" w:hAnsi="Academy"/>
                <w:sz w:val="24"/>
              </w:rPr>
              <w:t>Д2=30</w:t>
            </w:r>
          </w:p>
        </w:tc>
        <w:tc>
          <w:tcPr>
            <w:tcW w:w="1857" w:type="dxa"/>
          </w:tcPr>
          <w:p w:rsidR="00FB2049" w:rsidRDefault="00C168A9">
            <w:pPr>
              <w:jc w:val="both"/>
              <w:rPr>
                <w:rFonts w:ascii="Academy" w:hAnsi="Academy"/>
                <w:sz w:val="24"/>
              </w:rPr>
            </w:pPr>
            <w:r>
              <w:rPr>
                <w:rFonts w:ascii="Academy" w:hAnsi="Academy"/>
                <w:sz w:val="24"/>
                <w:lang w:val="en-US"/>
              </w:rPr>
              <w:t>P</w:t>
            </w:r>
            <w:r>
              <w:rPr>
                <w:rFonts w:ascii="Academy" w:hAnsi="Academy"/>
                <w:sz w:val="24"/>
              </w:rPr>
              <w:t>2</w:t>
            </w:r>
            <w:r>
              <w:rPr>
                <w:rFonts w:ascii="Academy" w:hAnsi="Academy"/>
                <w:sz w:val="24"/>
                <w:lang w:val="en-US"/>
              </w:rPr>
              <w:t>=96,36</w:t>
            </w:r>
          </w:p>
          <w:p w:rsidR="00FB2049" w:rsidRDefault="00C168A9">
            <w:pPr>
              <w:jc w:val="both"/>
              <w:rPr>
                <w:rFonts w:ascii="Academy" w:hAnsi="Academy"/>
                <w:sz w:val="24"/>
              </w:rPr>
            </w:pPr>
            <w:r>
              <w:rPr>
                <w:rFonts w:ascii="Academy" w:hAnsi="Academy"/>
                <w:sz w:val="24"/>
              </w:rPr>
              <w:t>Д1=</w:t>
            </w:r>
            <w:r>
              <w:rPr>
                <w:rFonts w:ascii="Academy" w:hAnsi="Academy"/>
                <w:sz w:val="24"/>
                <w:lang w:val="en-US"/>
              </w:rPr>
              <w:t>27</w:t>
            </w:r>
          </w:p>
        </w:tc>
        <w:tc>
          <w:tcPr>
            <w:tcW w:w="1857" w:type="dxa"/>
          </w:tcPr>
          <w:p w:rsidR="00FB2049" w:rsidRDefault="00C168A9">
            <w:pPr>
              <w:jc w:val="both"/>
              <w:rPr>
                <w:rFonts w:ascii="Academy" w:hAnsi="Academy"/>
                <w:sz w:val="24"/>
              </w:rPr>
            </w:pPr>
            <w:r>
              <w:rPr>
                <w:rFonts w:ascii="Academy" w:hAnsi="Academy"/>
                <w:sz w:val="24"/>
                <w:lang w:val="en-US"/>
              </w:rPr>
              <w:t>P</w:t>
            </w:r>
            <w:r>
              <w:rPr>
                <w:rFonts w:ascii="Academy" w:hAnsi="Academy"/>
                <w:sz w:val="24"/>
              </w:rPr>
              <w:t>2</w:t>
            </w:r>
            <w:r>
              <w:rPr>
                <w:rFonts w:ascii="Academy" w:hAnsi="Academy"/>
                <w:sz w:val="24"/>
                <w:lang w:val="en-US"/>
              </w:rPr>
              <w:t xml:space="preserve">=96,55 </w:t>
            </w:r>
            <w:r>
              <w:rPr>
                <w:rFonts w:ascii="Academy" w:hAnsi="Academy"/>
                <w:sz w:val="24"/>
              </w:rPr>
              <w:t>Д2=32</w:t>
            </w:r>
          </w:p>
        </w:tc>
        <w:tc>
          <w:tcPr>
            <w:tcW w:w="1857" w:type="dxa"/>
          </w:tcPr>
          <w:p w:rsidR="00FB2049" w:rsidRDefault="00C168A9">
            <w:pPr>
              <w:jc w:val="both"/>
              <w:rPr>
                <w:rFonts w:ascii="Academy" w:hAnsi="Academy"/>
                <w:sz w:val="24"/>
              </w:rPr>
            </w:pPr>
            <w:r>
              <w:rPr>
                <w:rFonts w:ascii="Academy" w:hAnsi="Academy"/>
                <w:sz w:val="24"/>
                <w:lang w:val="en-US"/>
              </w:rPr>
              <w:t>P</w:t>
            </w:r>
            <w:r>
              <w:rPr>
                <w:rFonts w:ascii="Academy" w:hAnsi="Academy"/>
                <w:sz w:val="24"/>
              </w:rPr>
              <w:t>2</w:t>
            </w:r>
            <w:r>
              <w:rPr>
                <w:rFonts w:ascii="Academy" w:hAnsi="Academy"/>
                <w:sz w:val="24"/>
                <w:lang w:val="en-US"/>
              </w:rPr>
              <w:t xml:space="preserve">=97,16 </w:t>
            </w:r>
            <w:r>
              <w:rPr>
                <w:rFonts w:ascii="Academy" w:hAnsi="Academy"/>
                <w:sz w:val="24"/>
              </w:rPr>
              <w:t>Д2=30</w:t>
            </w:r>
          </w:p>
        </w:tc>
        <w:tc>
          <w:tcPr>
            <w:tcW w:w="1857" w:type="dxa"/>
          </w:tcPr>
          <w:p w:rsidR="00FB2049" w:rsidRDefault="00C168A9">
            <w:pPr>
              <w:jc w:val="both"/>
              <w:rPr>
                <w:rFonts w:ascii="Academy" w:hAnsi="Academy"/>
                <w:sz w:val="24"/>
              </w:rPr>
            </w:pPr>
            <w:r>
              <w:rPr>
                <w:rFonts w:ascii="Academy" w:hAnsi="Academy"/>
                <w:sz w:val="24"/>
                <w:lang w:val="en-US"/>
              </w:rPr>
              <w:t>P</w:t>
            </w:r>
            <w:r>
              <w:rPr>
                <w:rFonts w:ascii="Academy" w:hAnsi="Academy"/>
                <w:sz w:val="24"/>
              </w:rPr>
              <w:t>2</w:t>
            </w:r>
            <w:r>
              <w:rPr>
                <w:rFonts w:ascii="Academy" w:hAnsi="Academy"/>
                <w:sz w:val="24"/>
                <w:lang w:val="en-US"/>
              </w:rPr>
              <w:t xml:space="preserve">=97,72 </w:t>
            </w:r>
            <w:r>
              <w:rPr>
                <w:rFonts w:ascii="Academy" w:hAnsi="Academy"/>
                <w:sz w:val="24"/>
              </w:rPr>
              <w:t>Д2=28</w:t>
            </w:r>
          </w:p>
        </w:tc>
      </w:tr>
    </w:tbl>
    <w:p w:rsidR="00FB2049" w:rsidRDefault="00FB2049">
      <w:pPr>
        <w:ind w:firstLine="567"/>
        <w:jc w:val="both"/>
        <w:rPr>
          <w:rFonts w:ascii="Academy" w:hAnsi="Academy"/>
          <w:sz w:val="24"/>
          <w:lang w:val="en-US"/>
        </w:rPr>
      </w:pPr>
    </w:p>
    <w:p w:rsidR="00FB2049" w:rsidRDefault="00C168A9">
      <w:pPr>
        <w:ind w:firstLine="567"/>
        <w:jc w:val="both"/>
        <w:rPr>
          <w:rFonts w:ascii="Academy" w:hAnsi="Academy"/>
          <w:i/>
          <w:sz w:val="24"/>
          <w:lang w:val="en-US"/>
        </w:rPr>
      </w:pPr>
      <w:r>
        <w:rPr>
          <w:rFonts w:ascii="Academy" w:hAnsi="Academy"/>
          <w:i/>
          <w:sz w:val="24"/>
        </w:rPr>
        <w:t>Таблица 1. Цены и доходность для примера 1.</w:t>
      </w:r>
    </w:p>
    <w:p w:rsidR="00FB2049" w:rsidRDefault="00C168A9">
      <w:pPr>
        <w:ind w:firstLine="567"/>
        <w:jc w:val="both"/>
        <w:rPr>
          <w:rFonts w:ascii="Academy" w:hAnsi="Academy"/>
          <w:sz w:val="24"/>
        </w:rPr>
      </w:pPr>
      <w:r>
        <w:rPr>
          <w:rFonts w:ascii="Academy" w:hAnsi="Academy"/>
          <w:sz w:val="24"/>
        </w:rPr>
        <w:br w:type="page"/>
      </w:r>
    </w:p>
    <w:p w:rsidR="00FB2049" w:rsidRDefault="00C168A9">
      <w:pPr>
        <w:ind w:firstLine="567"/>
        <w:jc w:val="both"/>
        <w:rPr>
          <w:rFonts w:ascii="Academy" w:hAnsi="Academy"/>
          <w:sz w:val="24"/>
        </w:rPr>
      </w:pPr>
      <w:r>
        <w:rPr>
          <w:rFonts w:ascii="Academy" w:hAnsi="Academy"/>
          <w:sz w:val="24"/>
        </w:rPr>
        <w:t>Результаты представим в таблице 2.</w:t>
      </w:r>
    </w:p>
    <w:p w:rsidR="00FB2049" w:rsidRDefault="00FB2049">
      <w:pPr>
        <w:ind w:firstLine="567"/>
        <w:jc w:val="both"/>
        <w:rPr>
          <w:rFonts w:ascii="Academy" w:hAnsi="Academy"/>
          <w:sz w:val="24"/>
        </w:rPr>
      </w:pP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57"/>
        <w:gridCol w:w="1857"/>
        <w:gridCol w:w="1857"/>
        <w:gridCol w:w="1857"/>
      </w:tblGrid>
      <w:tr w:rsidR="00FB2049">
        <w:tc>
          <w:tcPr>
            <w:tcW w:w="1857" w:type="dxa"/>
          </w:tcPr>
          <w:p w:rsidR="00FB2049" w:rsidRDefault="00C168A9">
            <w:pPr>
              <w:jc w:val="both"/>
              <w:rPr>
                <w:rFonts w:ascii="Academy" w:hAnsi="Academy"/>
                <w:sz w:val="24"/>
              </w:rPr>
            </w:pPr>
            <w:r>
              <w:rPr>
                <w:rFonts w:ascii="Academy" w:hAnsi="Academy"/>
                <w:sz w:val="24"/>
              </w:rPr>
              <w:t>День</w:t>
            </w:r>
          </w:p>
        </w:tc>
        <w:tc>
          <w:tcPr>
            <w:tcW w:w="1857" w:type="dxa"/>
          </w:tcPr>
          <w:p w:rsidR="00FB2049" w:rsidRDefault="00C168A9">
            <w:pPr>
              <w:jc w:val="both"/>
              <w:rPr>
                <w:rFonts w:ascii="Academy" w:hAnsi="Academy"/>
                <w:sz w:val="24"/>
              </w:rPr>
            </w:pPr>
            <w:r>
              <w:rPr>
                <w:rFonts w:ascii="Academy" w:hAnsi="Academy"/>
                <w:sz w:val="24"/>
              </w:rPr>
              <w:t>Покупка</w:t>
            </w:r>
          </w:p>
        </w:tc>
        <w:tc>
          <w:tcPr>
            <w:tcW w:w="1857" w:type="dxa"/>
          </w:tcPr>
          <w:p w:rsidR="00FB2049" w:rsidRDefault="00C168A9">
            <w:pPr>
              <w:jc w:val="both"/>
              <w:rPr>
                <w:rFonts w:ascii="Academy" w:hAnsi="Academy"/>
                <w:sz w:val="24"/>
              </w:rPr>
            </w:pPr>
            <w:r>
              <w:rPr>
                <w:rFonts w:ascii="Academy" w:hAnsi="Academy"/>
                <w:sz w:val="24"/>
              </w:rPr>
              <w:t>Продажа</w:t>
            </w:r>
          </w:p>
        </w:tc>
        <w:tc>
          <w:tcPr>
            <w:tcW w:w="1857" w:type="dxa"/>
          </w:tcPr>
          <w:p w:rsidR="00FB2049" w:rsidRDefault="00C168A9">
            <w:pPr>
              <w:jc w:val="both"/>
              <w:rPr>
                <w:rFonts w:ascii="Academy" w:hAnsi="Academy"/>
                <w:sz w:val="24"/>
              </w:rPr>
            </w:pPr>
            <w:r>
              <w:rPr>
                <w:rFonts w:ascii="Academy" w:hAnsi="Academy"/>
                <w:sz w:val="24"/>
              </w:rPr>
              <w:t>Остаток денег</w:t>
            </w:r>
          </w:p>
        </w:tc>
      </w:tr>
      <w:tr w:rsidR="00FB2049">
        <w:tc>
          <w:tcPr>
            <w:tcW w:w="1857" w:type="dxa"/>
          </w:tcPr>
          <w:p w:rsidR="00FB2049" w:rsidRDefault="00C168A9">
            <w:pPr>
              <w:jc w:val="both"/>
              <w:rPr>
                <w:rFonts w:ascii="Academy" w:hAnsi="Academy"/>
                <w:sz w:val="24"/>
              </w:rPr>
            </w:pPr>
            <w:r>
              <w:rPr>
                <w:rFonts w:ascii="Academy" w:hAnsi="Academy"/>
                <w:sz w:val="24"/>
              </w:rPr>
              <w:t>1</w:t>
            </w:r>
          </w:p>
        </w:tc>
        <w:tc>
          <w:tcPr>
            <w:tcW w:w="1857" w:type="dxa"/>
          </w:tcPr>
          <w:p w:rsidR="00FB2049" w:rsidRDefault="00C168A9">
            <w:pPr>
              <w:jc w:val="both"/>
              <w:rPr>
                <w:rFonts w:ascii="Academy" w:hAnsi="Academy"/>
                <w:sz w:val="24"/>
              </w:rPr>
            </w:pPr>
            <w:r>
              <w:rPr>
                <w:rFonts w:ascii="Academy" w:hAnsi="Academy"/>
                <w:sz w:val="24"/>
              </w:rPr>
              <w:t>Серия2</w:t>
            </w:r>
          </w:p>
          <w:p w:rsidR="00FB2049" w:rsidRDefault="00C168A9">
            <w:pPr>
              <w:jc w:val="both"/>
              <w:rPr>
                <w:rFonts w:ascii="Academy" w:hAnsi="Academy"/>
                <w:sz w:val="24"/>
              </w:rPr>
            </w:pPr>
            <w:r>
              <w:rPr>
                <w:rFonts w:ascii="Academy" w:hAnsi="Academy"/>
                <w:sz w:val="24"/>
              </w:rPr>
              <w:t>Кол-во 105</w:t>
            </w:r>
          </w:p>
        </w:tc>
        <w:tc>
          <w:tcPr>
            <w:tcW w:w="1857" w:type="dxa"/>
          </w:tcPr>
          <w:p w:rsidR="00FB2049" w:rsidRDefault="00FB2049">
            <w:pPr>
              <w:jc w:val="both"/>
              <w:rPr>
                <w:rFonts w:ascii="Academy" w:hAnsi="Academy"/>
                <w:sz w:val="24"/>
              </w:rPr>
            </w:pPr>
          </w:p>
        </w:tc>
        <w:tc>
          <w:tcPr>
            <w:tcW w:w="1857" w:type="dxa"/>
          </w:tcPr>
          <w:p w:rsidR="00FB2049" w:rsidRDefault="00C168A9">
            <w:pPr>
              <w:jc w:val="both"/>
              <w:rPr>
                <w:rFonts w:ascii="Academy" w:hAnsi="Academy"/>
                <w:sz w:val="24"/>
              </w:rPr>
            </w:pPr>
            <w:r>
              <w:rPr>
                <w:rFonts w:ascii="Academy" w:hAnsi="Academy"/>
                <w:sz w:val="24"/>
              </w:rPr>
              <w:t>61000</w:t>
            </w:r>
          </w:p>
        </w:tc>
      </w:tr>
      <w:tr w:rsidR="00FB2049">
        <w:tc>
          <w:tcPr>
            <w:tcW w:w="1857" w:type="dxa"/>
          </w:tcPr>
          <w:p w:rsidR="00FB2049" w:rsidRDefault="00C168A9">
            <w:pPr>
              <w:jc w:val="both"/>
              <w:rPr>
                <w:rFonts w:ascii="Academy" w:hAnsi="Academy"/>
                <w:sz w:val="24"/>
              </w:rPr>
            </w:pPr>
            <w:r>
              <w:rPr>
                <w:rFonts w:ascii="Academy" w:hAnsi="Academy"/>
                <w:sz w:val="24"/>
              </w:rPr>
              <w:t>11</w:t>
            </w:r>
          </w:p>
        </w:tc>
        <w:tc>
          <w:tcPr>
            <w:tcW w:w="1857" w:type="dxa"/>
          </w:tcPr>
          <w:p w:rsidR="00FB2049" w:rsidRDefault="00C168A9">
            <w:pPr>
              <w:jc w:val="both"/>
              <w:rPr>
                <w:rFonts w:ascii="Academy" w:hAnsi="Academy"/>
                <w:sz w:val="24"/>
              </w:rPr>
            </w:pPr>
            <w:r>
              <w:rPr>
                <w:rFonts w:ascii="Academy" w:hAnsi="Academy"/>
                <w:sz w:val="24"/>
              </w:rPr>
              <w:t>Серия1</w:t>
            </w:r>
          </w:p>
          <w:p w:rsidR="00FB2049" w:rsidRDefault="00C168A9">
            <w:pPr>
              <w:jc w:val="both"/>
              <w:rPr>
                <w:rFonts w:ascii="Academy" w:hAnsi="Academy"/>
                <w:sz w:val="24"/>
              </w:rPr>
            </w:pPr>
            <w:r>
              <w:rPr>
                <w:rFonts w:ascii="Academy" w:hAnsi="Academy"/>
                <w:sz w:val="24"/>
              </w:rPr>
              <w:t>Кол-во 103</w:t>
            </w:r>
          </w:p>
        </w:tc>
        <w:tc>
          <w:tcPr>
            <w:tcW w:w="1857" w:type="dxa"/>
          </w:tcPr>
          <w:p w:rsidR="00FB2049" w:rsidRDefault="00C168A9">
            <w:pPr>
              <w:jc w:val="both"/>
              <w:rPr>
                <w:rFonts w:ascii="Academy" w:hAnsi="Academy"/>
                <w:sz w:val="24"/>
              </w:rPr>
            </w:pPr>
            <w:r>
              <w:rPr>
                <w:rFonts w:ascii="Academy" w:hAnsi="Academy"/>
                <w:sz w:val="24"/>
              </w:rPr>
              <w:t>Серия2</w:t>
            </w:r>
          </w:p>
          <w:p w:rsidR="00FB2049" w:rsidRDefault="00C168A9">
            <w:pPr>
              <w:jc w:val="both"/>
              <w:rPr>
                <w:rFonts w:ascii="Academy" w:hAnsi="Academy"/>
                <w:sz w:val="24"/>
              </w:rPr>
            </w:pPr>
            <w:r>
              <w:rPr>
                <w:rFonts w:ascii="Academy" w:hAnsi="Academy"/>
                <w:sz w:val="24"/>
              </w:rPr>
              <w:t>Кол-во 105</w:t>
            </w:r>
          </w:p>
        </w:tc>
        <w:tc>
          <w:tcPr>
            <w:tcW w:w="1857" w:type="dxa"/>
          </w:tcPr>
          <w:p w:rsidR="00FB2049" w:rsidRDefault="00C168A9">
            <w:pPr>
              <w:jc w:val="both"/>
              <w:rPr>
                <w:rFonts w:ascii="Academy" w:hAnsi="Academy"/>
                <w:sz w:val="24"/>
              </w:rPr>
            </w:pPr>
            <w:r>
              <w:rPr>
                <w:rFonts w:ascii="Academy" w:hAnsi="Academy"/>
                <w:sz w:val="24"/>
              </w:rPr>
              <w:t>587400</w:t>
            </w:r>
          </w:p>
        </w:tc>
      </w:tr>
      <w:tr w:rsidR="00FB2049">
        <w:tc>
          <w:tcPr>
            <w:tcW w:w="1857" w:type="dxa"/>
          </w:tcPr>
          <w:p w:rsidR="00FB2049" w:rsidRDefault="00C168A9">
            <w:pPr>
              <w:jc w:val="both"/>
              <w:rPr>
                <w:rFonts w:ascii="Academy" w:hAnsi="Academy"/>
                <w:sz w:val="24"/>
              </w:rPr>
            </w:pPr>
            <w:r>
              <w:rPr>
                <w:rFonts w:ascii="Academy" w:hAnsi="Academy"/>
                <w:sz w:val="24"/>
              </w:rPr>
              <w:t>21</w:t>
            </w:r>
          </w:p>
        </w:tc>
        <w:tc>
          <w:tcPr>
            <w:tcW w:w="1857" w:type="dxa"/>
          </w:tcPr>
          <w:p w:rsidR="00FB2049" w:rsidRDefault="00C168A9">
            <w:pPr>
              <w:jc w:val="both"/>
              <w:rPr>
                <w:rFonts w:ascii="Academy" w:hAnsi="Academy"/>
                <w:sz w:val="24"/>
              </w:rPr>
            </w:pPr>
            <w:r>
              <w:rPr>
                <w:rFonts w:ascii="Academy" w:hAnsi="Academy"/>
                <w:sz w:val="24"/>
              </w:rPr>
              <w:t>Серия2</w:t>
            </w:r>
          </w:p>
          <w:p w:rsidR="00FB2049" w:rsidRDefault="00C168A9">
            <w:pPr>
              <w:jc w:val="both"/>
              <w:rPr>
                <w:rFonts w:ascii="Academy" w:hAnsi="Academy"/>
                <w:sz w:val="24"/>
              </w:rPr>
            </w:pPr>
            <w:r>
              <w:rPr>
                <w:rFonts w:ascii="Academy" w:hAnsi="Academy"/>
                <w:sz w:val="24"/>
              </w:rPr>
              <w:t>Кол-во 105</w:t>
            </w:r>
          </w:p>
        </w:tc>
        <w:tc>
          <w:tcPr>
            <w:tcW w:w="1857" w:type="dxa"/>
          </w:tcPr>
          <w:p w:rsidR="00FB2049" w:rsidRDefault="00C168A9">
            <w:pPr>
              <w:jc w:val="both"/>
              <w:rPr>
                <w:rFonts w:ascii="Academy" w:hAnsi="Academy"/>
                <w:sz w:val="24"/>
              </w:rPr>
            </w:pPr>
            <w:r>
              <w:rPr>
                <w:rFonts w:ascii="Academy" w:hAnsi="Academy"/>
                <w:sz w:val="24"/>
              </w:rPr>
              <w:t>Серия1</w:t>
            </w:r>
          </w:p>
          <w:p w:rsidR="00FB2049" w:rsidRDefault="00C168A9">
            <w:pPr>
              <w:jc w:val="both"/>
              <w:rPr>
                <w:rFonts w:ascii="Academy" w:hAnsi="Academy"/>
                <w:sz w:val="24"/>
              </w:rPr>
            </w:pPr>
            <w:r>
              <w:rPr>
                <w:rFonts w:ascii="Academy" w:hAnsi="Academy"/>
                <w:sz w:val="24"/>
              </w:rPr>
              <w:t>Кол-во 103</w:t>
            </w:r>
          </w:p>
        </w:tc>
        <w:tc>
          <w:tcPr>
            <w:tcW w:w="1857" w:type="dxa"/>
          </w:tcPr>
          <w:p w:rsidR="00FB2049" w:rsidRDefault="00C168A9">
            <w:pPr>
              <w:jc w:val="both"/>
              <w:rPr>
                <w:rFonts w:ascii="Academy" w:hAnsi="Academy"/>
                <w:sz w:val="24"/>
              </w:rPr>
            </w:pPr>
            <w:r>
              <w:rPr>
                <w:rFonts w:ascii="Academy" w:hAnsi="Academy"/>
                <w:sz w:val="24"/>
              </w:rPr>
              <w:t>469200</w:t>
            </w:r>
          </w:p>
        </w:tc>
      </w:tr>
      <w:tr w:rsidR="00FB2049">
        <w:tc>
          <w:tcPr>
            <w:tcW w:w="1857" w:type="dxa"/>
          </w:tcPr>
          <w:p w:rsidR="00FB2049" w:rsidRDefault="00C168A9">
            <w:pPr>
              <w:jc w:val="both"/>
              <w:rPr>
                <w:rFonts w:ascii="Academy" w:hAnsi="Academy"/>
                <w:sz w:val="24"/>
              </w:rPr>
            </w:pPr>
            <w:r>
              <w:rPr>
                <w:rFonts w:ascii="Academy" w:hAnsi="Academy"/>
                <w:sz w:val="24"/>
              </w:rPr>
              <w:t>26</w:t>
            </w:r>
          </w:p>
        </w:tc>
        <w:tc>
          <w:tcPr>
            <w:tcW w:w="1857" w:type="dxa"/>
          </w:tcPr>
          <w:p w:rsidR="00FB2049" w:rsidRDefault="00C168A9">
            <w:pPr>
              <w:jc w:val="both"/>
              <w:rPr>
                <w:rFonts w:ascii="Academy" w:hAnsi="Academy"/>
                <w:sz w:val="24"/>
              </w:rPr>
            </w:pPr>
            <w:r>
              <w:rPr>
                <w:rFonts w:ascii="Academy" w:hAnsi="Academy"/>
                <w:sz w:val="24"/>
              </w:rPr>
              <w:t>Серия1</w:t>
            </w:r>
          </w:p>
          <w:p w:rsidR="00FB2049" w:rsidRDefault="00C168A9">
            <w:pPr>
              <w:jc w:val="both"/>
              <w:rPr>
                <w:rFonts w:ascii="Academy" w:hAnsi="Academy"/>
                <w:sz w:val="24"/>
              </w:rPr>
            </w:pPr>
            <w:r>
              <w:rPr>
                <w:rFonts w:ascii="Academy" w:hAnsi="Academy"/>
                <w:sz w:val="24"/>
              </w:rPr>
              <w:t>Кол-во 103</w:t>
            </w:r>
          </w:p>
        </w:tc>
        <w:tc>
          <w:tcPr>
            <w:tcW w:w="1857" w:type="dxa"/>
          </w:tcPr>
          <w:p w:rsidR="00FB2049" w:rsidRDefault="00C168A9">
            <w:pPr>
              <w:jc w:val="both"/>
              <w:rPr>
                <w:rFonts w:ascii="Academy" w:hAnsi="Academy"/>
                <w:sz w:val="24"/>
              </w:rPr>
            </w:pPr>
            <w:r>
              <w:rPr>
                <w:rFonts w:ascii="Academy" w:hAnsi="Academy"/>
                <w:sz w:val="24"/>
              </w:rPr>
              <w:t>Серия2</w:t>
            </w:r>
          </w:p>
          <w:p w:rsidR="00FB2049" w:rsidRDefault="00C168A9">
            <w:pPr>
              <w:jc w:val="both"/>
              <w:rPr>
                <w:rFonts w:ascii="Academy" w:hAnsi="Academy"/>
                <w:sz w:val="24"/>
              </w:rPr>
            </w:pPr>
            <w:r>
              <w:rPr>
                <w:rFonts w:ascii="Academy" w:hAnsi="Academy"/>
                <w:sz w:val="24"/>
              </w:rPr>
              <w:t>Кол-во 105</w:t>
            </w:r>
          </w:p>
        </w:tc>
        <w:tc>
          <w:tcPr>
            <w:tcW w:w="1857" w:type="dxa"/>
          </w:tcPr>
          <w:p w:rsidR="00FB2049" w:rsidRDefault="00C168A9">
            <w:pPr>
              <w:jc w:val="both"/>
              <w:rPr>
                <w:rFonts w:ascii="Academy" w:hAnsi="Academy"/>
                <w:sz w:val="24"/>
              </w:rPr>
            </w:pPr>
            <w:r>
              <w:rPr>
                <w:rFonts w:ascii="Academy" w:hAnsi="Academy"/>
                <w:sz w:val="24"/>
              </w:rPr>
              <w:t>877700</w:t>
            </w:r>
          </w:p>
        </w:tc>
      </w:tr>
      <w:tr w:rsidR="00FB2049">
        <w:tc>
          <w:tcPr>
            <w:tcW w:w="1857" w:type="dxa"/>
          </w:tcPr>
          <w:p w:rsidR="00FB2049" w:rsidRDefault="00C168A9">
            <w:pPr>
              <w:jc w:val="both"/>
              <w:rPr>
                <w:rFonts w:ascii="Academy" w:hAnsi="Academy"/>
                <w:sz w:val="24"/>
              </w:rPr>
            </w:pPr>
            <w:r>
              <w:rPr>
                <w:rFonts w:ascii="Academy" w:hAnsi="Academy"/>
                <w:sz w:val="24"/>
              </w:rPr>
              <w:t>31</w:t>
            </w:r>
          </w:p>
        </w:tc>
        <w:tc>
          <w:tcPr>
            <w:tcW w:w="1857" w:type="dxa"/>
          </w:tcPr>
          <w:p w:rsidR="00FB2049" w:rsidRDefault="00FB2049">
            <w:pPr>
              <w:jc w:val="both"/>
              <w:rPr>
                <w:rFonts w:ascii="Academy" w:hAnsi="Academy"/>
                <w:sz w:val="24"/>
              </w:rPr>
            </w:pPr>
          </w:p>
        </w:tc>
        <w:tc>
          <w:tcPr>
            <w:tcW w:w="1857" w:type="dxa"/>
          </w:tcPr>
          <w:p w:rsidR="00FB2049" w:rsidRDefault="00C168A9">
            <w:pPr>
              <w:jc w:val="both"/>
              <w:rPr>
                <w:rFonts w:ascii="Academy" w:hAnsi="Academy"/>
                <w:sz w:val="24"/>
              </w:rPr>
            </w:pPr>
            <w:r>
              <w:rPr>
                <w:rFonts w:ascii="Academy" w:hAnsi="Academy"/>
                <w:sz w:val="24"/>
              </w:rPr>
              <w:t>Серия2</w:t>
            </w:r>
          </w:p>
          <w:p w:rsidR="00FB2049" w:rsidRDefault="00C168A9">
            <w:pPr>
              <w:jc w:val="both"/>
              <w:rPr>
                <w:rFonts w:ascii="Academy" w:hAnsi="Academy"/>
                <w:sz w:val="24"/>
              </w:rPr>
            </w:pPr>
            <w:r>
              <w:rPr>
                <w:rFonts w:ascii="Academy" w:hAnsi="Academy"/>
                <w:sz w:val="24"/>
              </w:rPr>
              <w:t>Кол-во 105</w:t>
            </w:r>
          </w:p>
        </w:tc>
        <w:tc>
          <w:tcPr>
            <w:tcW w:w="1857" w:type="dxa"/>
          </w:tcPr>
          <w:p w:rsidR="00FB2049" w:rsidRDefault="00C168A9">
            <w:pPr>
              <w:jc w:val="both"/>
              <w:rPr>
                <w:rFonts w:ascii="Academy" w:hAnsi="Academy"/>
                <w:sz w:val="24"/>
              </w:rPr>
            </w:pPr>
            <w:r>
              <w:rPr>
                <w:rFonts w:ascii="Academy" w:hAnsi="Academy"/>
                <w:sz w:val="24"/>
              </w:rPr>
              <w:t>103115500</w:t>
            </w:r>
          </w:p>
        </w:tc>
      </w:tr>
    </w:tbl>
    <w:p w:rsidR="00FB2049" w:rsidRDefault="00FB2049">
      <w:pPr>
        <w:ind w:firstLine="567"/>
        <w:jc w:val="both"/>
        <w:rPr>
          <w:rFonts w:ascii="Academy" w:hAnsi="Academy"/>
          <w:sz w:val="24"/>
        </w:rPr>
      </w:pPr>
    </w:p>
    <w:p w:rsidR="00FB2049" w:rsidRDefault="00C168A9">
      <w:pPr>
        <w:ind w:firstLine="567"/>
        <w:jc w:val="both"/>
        <w:rPr>
          <w:rFonts w:ascii="Academy" w:hAnsi="Academy"/>
          <w:i/>
          <w:sz w:val="24"/>
        </w:rPr>
      </w:pPr>
      <w:r>
        <w:rPr>
          <w:rFonts w:ascii="Academy" w:hAnsi="Academy"/>
          <w:i/>
          <w:sz w:val="24"/>
        </w:rPr>
        <w:t>Таблица 2. Результаты для примера 1.</w:t>
      </w:r>
    </w:p>
    <w:p w:rsidR="00FB2049" w:rsidRDefault="00FB2049">
      <w:pPr>
        <w:ind w:firstLine="567"/>
        <w:jc w:val="both"/>
        <w:rPr>
          <w:rFonts w:ascii="Academy" w:hAnsi="Academy"/>
          <w:sz w:val="24"/>
        </w:rPr>
      </w:pPr>
    </w:p>
    <w:p w:rsidR="00FB2049" w:rsidRDefault="00C168A9">
      <w:pPr>
        <w:ind w:firstLine="567"/>
        <w:jc w:val="both"/>
        <w:rPr>
          <w:rFonts w:ascii="Academy" w:hAnsi="Academy"/>
          <w:sz w:val="24"/>
        </w:rPr>
      </w:pPr>
      <w:r>
        <w:rPr>
          <w:rFonts w:ascii="Academy" w:hAnsi="Academy"/>
          <w:sz w:val="24"/>
        </w:rPr>
        <w:t>В результате получили доходность к приобретению =</w:t>
      </w:r>
    </w:p>
    <w:p w:rsidR="00FB2049" w:rsidRDefault="00C168A9">
      <w:pPr>
        <w:ind w:firstLine="567"/>
        <w:jc w:val="both"/>
        <w:rPr>
          <w:rFonts w:ascii="Academy" w:hAnsi="Academy"/>
          <w:sz w:val="24"/>
        </w:rPr>
      </w:pPr>
      <w:r>
        <w:rPr>
          <w:rFonts w:ascii="Academy" w:hAnsi="Academy"/>
          <w:position w:val="-22"/>
          <w:sz w:val="24"/>
        </w:rPr>
        <w:object w:dxaOrig="4080" w:dyaOrig="620">
          <v:shape id="_x0000_i1101" type="#_x0000_t75" style="width:204pt;height:30.75pt" o:ole="">
            <v:imagedata r:id="rId140" o:title=""/>
          </v:shape>
          <o:OLEObject Type="Embed" ProgID="Equation.2" ShapeID="_x0000_i1101" DrawAspect="Content" ObjectID="_1468678725" r:id="rId141"/>
        </w:object>
      </w:r>
    </w:p>
    <w:p w:rsidR="00FB2049" w:rsidRDefault="00C168A9">
      <w:pPr>
        <w:ind w:firstLine="567"/>
        <w:jc w:val="both"/>
        <w:rPr>
          <w:rFonts w:ascii="Academy" w:hAnsi="Academy"/>
          <w:sz w:val="24"/>
        </w:rPr>
      </w:pPr>
      <w:r>
        <w:rPr>
          <w:rFonts w:ascii="Academy" w:hAnsi="Academy"/>
          <w:sz w:val="24"/>
        </w:rPr>
        <w:t>Если вначале вложить все средства во 2-ю серию и ждать до конца периода, то получили бы сумму = 102667000</w:t>
      </w:r>
    </w:p>
    <w:p w:rsidR="00FB2049" w:rsidRDefault="00C168A9">
      <w:pPr>
        <w:ind w:firstLine="567"/>
        <w:jc w:val="both"/>
        <w:rPr>
          <w:rFonts w:ascii="Academy" w:hAnsi="Academy"/>
          <w:sz w:val="24"/>
        </w:rPr>
      </w:pPr>
      <w:r>
        <w:rPr>
          <w:rFonts w:ascii="Academy" w:hAnsi="Academy"/>
          <w:sz w:val="24"/>
        </w:rPr>
        <w:t>Соответствующая доходность к приобретению =</w:t>
      </w:r>
    </w:p>
    <w:p w:rsidR="00FB2049" w:rsidRDefault="00C168A9">
      <w:pPr>
        <w:ind w:firstLine="567"/>
        <w:jc w:val="both"/>
        <w:rPr>
          <w:rFonts w:ascii="Academy" w:hAnsi="Academy"/>
          <w:sz w:val="24"/>
        </w:rPr>
      </w:pPr>
      <w:r>
        <w:rPr>
          <w:rFonts w:ascii="Academy" w:hAnsi="Academy"/>
          <w:position w:val="-22"/>
          <w:sz w:val="24"/>
        </w:rPr>
        <w:object w:dxaOrig="4220" w:dyaOrig="620">
          <v:shape id="_x0000_i1102" type="#_x0000_t75" style="width:210.75pt;height:30.75pt" o:ole="">
            <v:imagedata r:id="rId142" o:title=""/>
          </v:shape>
          <o:OLEObject Type="Embed" ProgID="Equation.2" ShapeID="_x0000_i1102" DrawAspect="Content" ObjectID="_1468678726" r:id="rId143"/>
        </w:object>
      </w:r>
    </w:p>
    <w:p w:rsidR="00FB2049" w:rsidRDefault="00C168A9">
      <w:pPr>
        <w:ind w:firstLine="567"/>
        <w:jc w:val="both"/>
        <w:rPr>
          <w:rFonts w:ascii="Academy" w:hAnsi="Academy"/>
          <w:sz w:val="24"/>
        </w:rPr>
      </w:pPr>
      <w:r>
        <w:rPr>
          <w:rFonts w:ascii="Academy" w:hAnsi="Academy"/>
          <w:sz w:val="24"/>
        </w:rPr>
        <w:t>Следовательно, для данного примера метод дает положительный результат.</w:t>
      </w:r>
    </w:p>
    <w:p w:rsidR="00FB2049" w:rsidRDefault="00FB2049">
      <w:pPr>
        <w:ind w:firstLine="567"/>
        <w:jc w:val="both"/>
        <w:rPr>
          <w:rFonts w:ascii="Academy" w:hAnsi="Academy"/>
          <w:sz w:val="24"/>
        </w:rPr>
      </w:pPr>
    </w:p>
    <w:p w:rsidR="00FB2049" w:rsidRDefault="00C168A9">
      <w:pPr>
        <w:ind w:firstLine="567"/>
        <w:jc w:val="both"/>
        <w:rPr>
          <w:rFonts w:ascii="Academy" w:hAnsi="Academy"/>
          <w:sz w:val="24"/>
        </w:rPr>
      </w:pPr>
      <w:r>
        <w:rPr>
          <w:rFonts w:ascii="Academy" w:hAnsi="Academy"/>
          <w:b/>
          <w:i/>
          <w:sz w:val="24"/>
        </w:rPr>
        <w:t>Пример 2.</w:t>
      </w:r>
    </w:p>
    <w:p w:rsidR="00FB2049" w:rsidRDefault="00C168A9">
      <w:pPr>
        <w:ind w:firstLine="567"/>
        <w:jc w:val="both"/>
        <w:rPr>
          <w:rFonts w:ascii="Academy" w:hAnsi="Academy"/>
          <w:sz w:val="24"/>
        </w:rPr>
      </w:pPr>
      <w:r>
        <w:rPr>
          <w:rFonts w:ascii="Academy" w:hAnsi="Academy"/>
          <w:sz w:val="24"/>
        </w:rPr>
        <w:t>Проанализируем метод на реальных данных. В Приложении 5 приведены последние цена и эффективная доходность, приведенная к месячной с учетом налога с доходов по ценным бумагам и с учетом комиссии биржи с 1 по 30 апреля 1997 по вторичным торгам на рынке РКО. Пусть в начальный момент времени есть консервативный портфель: количество бумаг каждой серии 100 штук(за исключением тех серий, которые размещаются в апреле). Начальная сумма денег = 0. Пусть каждый день может совершается только одна операция продажи-покупки. Придерживаясь предложенного метода получим следующие результаты(см. Таблицу 3) (в ячейках таблицы - количество бумаг на конец дня):</w:t>
      </w:r>
    </w:p>
    <w:p w:rsidR="00FB2049" w:rsidRDefault="00C168A9">
      <w:pPr>
        <w:ind w:firstLine="567"/>
        <w:jc w:val="both"/>
        <w:rPr>
          <w:rFonts w:ascii="Academy" w:hAnsi="Academy"/>
          <w:sz w:val="24"/>
        </w:rPr>
      </w:pPr>
      <w:r>
        <w:rPr>
          <w:rFonts w:ascii="Academy" w:hAnsi="Academy"/>
          <w:sz w:val="24"/>
        </w:rPr>
        <w:br w:type="page"/>
      </w:r>
    </w:p>
    <w:bookmarkStart w:id="5" w:name="_926486733"/>
    <w:bookmarkEnd w:id="5"/>
    <w:p w:rsidR="00FB2049" w:rsidRDefault="00C168A9">
      <w:pPr>
        <w:ind w:firstLine="567"/>
        <w:jc w:val="both"/>
        <w:rPr>
          <w:rFonts w:ascii="Academy" w:hAnsi="Academy"/>
          <w:sz w:val="24"/>
        </w:rPr>
      </w:pPr>
      <w:r>
        <w:rPr>
          <w:rFonts w:ascii="Academy" w:hAnsi="Academy"/>
          <w:sz w:val="24"/>
        </w:rPr>
        <w:object w:dxaOrig="9108" w:dyaOrig="5242">
          <v:shape id="_x0000_i1103" type="#_x0000_t75" style="width:455.25pt;height:270.75pt" o:ole="">
            <v:imagedata r:id="rId144" o:title=""/>
          </v:shape>
          <o:OLEObject Type="Embed" ProgID="Excel.Sheet.8" ShapeID="_x0000_i1103" DrawAspect="Content" ObjectID="_1468678727" r:id="rId145"/>
        </w:object>
      </w:r>
    </w:p>
    <w:p w:rsidR="00FB2049" w:rsidRDefault="00FB2049">
      <w:pPr>
        <w:ind w:firstLine="567"/>
        <w:jc w:val="both"/>
        <w:rPr>
          <w:rFonts w:ascii="Academy" w:hAnsi="Academy"/>
          <w:i/>
          <w:sz w:val="24"/>
        </w:rPr>
      </w:pPr>
    </w:p>
    <w:p w:rsidR="00FB2049" w:rsidRDefault="00C168A9">
      <w:pPr>
        <w:ind w:firstLine="567"/>
        <w:jc w:val="both"/>
        <w:rPr>
          <w:rFonts w:ascii="Academy" w:hAnsi="Academy"/>
          <w:i/>
          <w:sz w:val="24"/>
          <w:lang w:val="en-US"/>
        </w:rPr>
      </w:pPr>
      <w:r>
        <w:rPr>
          <w:rFonts w:ascii="Academy" w:hAnsi="Academy"/>
          <w:i/>
          <w:sz w:val="24"/>
        </w:rPr>
        <w:t>Таблица 3. Результаты для примера 3.</w:t>
      </w:r>
    </w:p>
    <w:p w:rsidR="00FB2049" w:rsidRDefault="00FB2049">
      <w:pPr>
        <w:ind w:firstLine="567"/>
        <w:jc w:val="both"/>
        <w:rPr>
          <w:rFonts w:ascii="Academy" w:hAnsi="Academy"/>
          <w:sz w:val="24"/>
          <w:lang w:val="en-US"/>
        </w:rPr>
      </w:pPr>
    </w:p>
    <w:p w:rsidR="00FB2049" w:rsidRDefault="00C168A9">
      <w:pPr>
        <w:ind w:firstLine="567"/>
        <w:jc w:val="both"/>
        <w:rPr>
          <w:rFonts w:ascii="Academy" w:hAnsi="Academy"/>
          <w:sz w:val="24"/>
        </w:rPr>
      </w:pPr>
      <w:r>
        <w:rPr>
          <w:rFonts w:ascii="Academy" w:hAnsi="Academy"/>
          <w:sz w:val="24"/>
        </w:rPr>
        <w:t>Стоимость портфеля на начало периода (на 1 апреля):  719970000 рублей</w:t>
      </w:r>
    </w:p>
    <w:p w:rsidR="00FB2049" w:rsidRDefault="00C168A9">
      <w:pPr>
        <w:ind w:firstLine="567"/>
        <w:jc w:val="both"/>
        <w:rPr>
          <w:rFonts w:ascii="Academy" w:hAnsi="Academy"/>
          <w:sz w:val="24"/>
        </w:rPr>
      </w:pPr>
      <w:r>
        <w:rPr>
          <w:rFonts w:ascii="Academy" w:hAnsi="Academy"/>
          <w:sz w:val="24"/>
        </w:rPr>
        <w:t>Стоимость портфеля на конец периода (на 30 апреля): 855827340 рублей</w:t>
      </w:r>
    </w:p>
    <w:p w:rsidR="00FB2049" w:rsidRDefault="00C168A9">
      <w:pPr>
        <w:ind w:firstLine="567"/>
        <w:jc w:val="both"/>
        <w:rPr>
          <w:rFonts w:ascii="Academy" w:hAnsi="Academy"/>
          <w:sz w:val="24"/>
        </w:rPr>
      </w:pPr>
      <w:r>
        <w:rPr>
          <w:rFonts w:ascii="Academy" w:hAnsi="Academy"/>
          <w:sz w:val="24"/>
        </w:rPr>
        <w:t>Соответствующая доходность к приобретению:</w:t>
      </w:r>
    </w:p>
    <w:p w:rsidR="00FB2049" w:rsidRDefault="00C168A9">
      <w:pPr>
        <w:ind w:firstLine="567"/>
        <w:jc w:val="both"/>
        <w:rPr>
          <w:rFonts w:ascii="Academy" w:hAnsi="Academy"/>
          <w:sz w:val="24"/>
        </w:rPr>
      </w:pPr>
      <w:r>
        <w:rPr>
          <w:rFonts w:ascii="Academy" w:hAnsi="Academy"/>
          <w:position w:val="-22"/>
          <w:sz w:val="24"/>
        </w:rPr>
        <w:object w:dxaOrig="4000" w:dyaOrig="620">
          <v:shape id="_x0000_i1104" type="#_x0000_t75" style="width:200.25pt;height:30.75pt" o:ole="">
            <v:imagedata r:id="rId146" o:title=""/>
          </v:shape>
          <o:OLEObject Type="Embed" ProgID="Equation.2" ShapeID="_x0000_i1104" DrawAspect="Content" ObjectID="_1468678728" r:id="rId147"/>
        </w:object>
      </w:r>
    </w:p>
    <w:p w:rsidR="00FB2049" w:rsidRDefault="00C168A9">
      <w:pPr>
        <w:ind w:firstLine="567"/>
        <w:jc w:val="both"/>
        <w:rPr>
          <w:rFonts w:ascii="Academy" w:hAnsi="Academy"/>
          <w:sz w:val="24"/>
        </w:rPr>
      </w:pPr>
      <w:r>
        <w:rPr>
          <w:rFonts w:ascii="Academy" w:hAnsi="Academy"/>
          <w:sz w:val="24"/>
        </w:rPr>
        <w:t>Стоимость портфеля на конец периода учета перевложения(серия 21020 перевложена на аукционе 10.04.97 в 21022 по цене отсечения, 22004 перевложена в 22010 24.04.97 по цене отсечения): 851086169</w:t>
      </w:r>
    </w:p>
    <w:p w:rsidR="00FB2049" w:rsidRDefault="00C168A9">
      <w:pPr>
        <w:ind w:firstLine="567"/>
        <w:jc w:val="both"/>
        <w:rPr>
          <w:rFonts w:ascii="Academy" w:hAnsi="Academy"/>
          <w:sz w:val="24"/>
        </w:rPr>
      </w:pPr>
      <w:r>
        <w:rPr>
          <w:rFonts w:ascii="Academy" w:hAnsi="Academy"/>
          <w:sz w:val="24"/>
        </w:rPr>
        <w:t>Соответствующая доходность к приобретению:</w:t>
      </w:r>
    </w:p>
    <w:p w:rsidR="00FB2049" w:rsidRDefault="00C168A9">
      <w:pPr>
        <w:ind w:firstLine="567"/>
        <w:jc w:val="both"/>
        <w:rPr>
          <w:rFonts w:ascii="Academy" w:hAnsi="Academy"/>
          <w:sz w:val="24"/>
        </w:rPr>
      </w:pPr>
      <w:r>
        <w:rPr>
          <w:rFonts w:ascii="Academy" w:hAnsi="Academy"/>
          <w:position w:val="-22"/>
          <w:sz w:val="24"/>
        </w:rPr>
        <w:object w:dxaOrig="3980" w:dyaOrig="620">
          <v:shape id="_x0000_i1105" type="#_x0000_t75" style="width:198.75pt;height:30.75pt" o:ole="">
            <v:imagedata r:id="rId148" o:title=""/>
          </v:shape>
          <o:OLEObject Type="Embed" ProgID="Equation.2" ShapeID="_x0000_i1105" DrawAspect="Content" ObjectID="_1468678729" r:id="rId149"/>
        </w:object>
      </w:r>
    </w:p>
    <w:p w:rsidR="00FB2049" w:rsidRDefault="00FB2049">
      <w:pPr>
        <w:ind w:firstLine="567"/>
        <w:jc w:val="both"/>
        <w:rPr>
          <w:rFonts w:ascii="Academy" w:hAnsi="Academy"/>
          <w:sz w:val="24"/>
        </w:rPr>
      </w:pPr>
    </w:p>
    <w:p w:rsidR="00FB2049" w:rsidRDefault="00C168A9">
      <w:pPr>
        <w:ind w:firstLine="567"/>
        <w:jc w:val="both"/>
        <w:rPr>
          <w:rFonts w:ascii="Academy" w:hAnsi="Academy"/>
          <w:sz w:val="24"/>
        </w:rPr>
      </w:pPr>
      <w:r>
        <w:rPr>
          <w:rFonts w:ascii="Academy" w:hAnsi="Academy"/>
          <w:sz w:val="24"/>
        </w:rPr>
        <w:t>Следовательно предложенная методика дала на 8</w:t>
      </w:r>
      <w:r>
        <w:rPr>
          <w:rFonts w:ascii="Academy" w:hAnsi="Academy"/>
          <w:sz w:val="24"/>
          <w:lang w:val="en-US"/>
        </w:rPr>
        <w:t xml:space="preserve"> </w:t>
      </w:r>
      <w:r>
        <w:rPr>
          <w:rFonts w:ascii="Academy" w:hAnsi="Academy"/>
          <w:sz w:val="24"/>
        </w:rPr>
        <w:t>пунктов больший результат, в абсолюте: 4741171 рублей дополнительной прибыли.</w:t>
      </w:r>
    </w:p>
    <w:p w:rsidR="00FB2049" w:rsidRDefault="00FB2049">
      <w:pPr>
        <w:ind w:firstLine="567"/>
        <w:jc w:val="both"/>
        <w:rPr>
          <w:rFonts w:ascii="Academy" w:hAnsi="Academy"/>
          <w:sz w:val="24"/>
        </w:rPr>
      </w:pPr>
    </w:p>
    <w:p w:rsidR="00FB2049" w:rsidRDefault="00C168A9">
      <w:pPr>
        <w:ind w:firstLine="567"/>
        <w:jc w:val="both"/>
        <w:rPr>
          <w:rFonts w:ascii="Academy" w:hAnsi="Academy"/>
          <w:sz w:val="24"/>
        </w:rPr>
      </w:pPr>
      <w:r>
        <w:rPr>
          <w:rFonts w:ascii="Academy" w:hAnsi="Academy"/>
          <w:sz w:val="24"/>
        </w:rPr>
        <w:t>В работе также приведены результаты проверки метода на случайной выборке(см. Приложение 4).Ставилась следующая задача: доходность изменяется в пределах 28-32% случайным образом каждый день. Задано время до погашения каждой бумаги. В программе рассмотрено 6 вариантов.</w:t>
      </w:r>
    </w:p>
    <w:p w:rsidR="00FB2049" w:rsidRDefault="00C168A9" w:rsidP="00C168A9">
      <w:pPr>
        <w:numPr>
          <w:ilvl w:val="0"/>
          <w:numId w:val="4"/>
        </w:numPr>
        <w:jc w:val="both"/>
        <w:rPr>
          <w:rFonts w:ascii="Academy" w:hAnsi="Academy"/>
          <w:sz w:val="24"/>
        </w:rPr>
      </w:pPr>
      <w:r>
        <w:rPr>
          <w:rFonts w:ascii="Academy" w:hAnsi="Academy"/>
          <w:sz w:val="24"/>
        </w:rPr>
        <w:t>Задана начальная сумма денег = 2 млрд. Руб., далее инвестирование по методике.</w:t>
      </w:r>
    </w:p>
    <w:p w:rsidR="00FB2049" w:rsidRDefault="00C168A9" w:rsidP="00C168A9">
      <w:pPr>
        <w:numPr>
          <w:ilvl w:val="0"/>
          <w:numId w:val="4"/>
        </w:numPr>
        <w:jc w:val="both"/>
        <w:rPr>
          <w:rFonts w:ascii="Academy" w:hAnsi="Academy"/>
          <w:sz w:val="24"/>
        </w:rPr>
      </w:pPr>
      <w:r>
        <w:rPr>
          <w:rFonts w:ascii="Academy" w:hAnsi="Academy"/>
          <w:sz w:val="24"/>
        </w:rPr>
        <w:t>Задан консервативный портфель, далее инвестирование по методике.</w:t>
      </w:r>
    </w:p>
    <w:p w:rsidR="00FB2049" w:rsidRDefault="00C168A9" w:rsidP="00C168A9">
      <w:pPr>
        <w:numPr>
          <w:ilvl w:val="0"/>
          <w:numId w:val="4"/>
        </w:numPr>
        <w:jc w:val="both"/>
        <w:rPr>
          <w:rFonts w:ascii="Academy" w:hAnsi="Academy"/>
          <w:sz w:val="24"/>
        </w:rPr>
      </w:pPr>
      <w:r>
        <w:rPr>
          <w:rFonts w:ascii="Academy" w:hAnsi="Academy"/>
          <w:sz w:val="24"/>
        </w:rPr>
        <w:t>Задана начальная сумма денег = 2 млрд. Руб., доходность падает с каждым днем на 1%, далее инвестирование по методике.</w:t>
      </w:r>
    </w:p>
    <w:p w:rsidR="00FB2049" w:rsidRDefault="00C168A9" w:rsidP="00C168A9">
      <w:pPr>
        <w:numPr>
          <w:ilvl w:val="0"/>
          <w:numId w:val="4"/>
        </w:numPr>
        <w:jc w:val="both"/>
        <w:rPr>
          <w:rFonts w:ascii="Academy" w:hAnsi="Academy"/>
          <w:sz w:val="24"/>
        </w:rPr>
      </w:pPr>
      <w:r>
        <w:rPr>
          <w:rFonts w:ascii="Academy" w:hAnsi="Academy"/>
          <w:sz w:val="24"/>
        </w:rPr>
        <w:t>Задан консервативный портфель, доходность падает с каждым днем на 1%, далее инвестирование по методике.</w:t>
      </w:r>
    </w:p>
    <w:p w:rsidR="00FB2049" w:rsidRDefault="00C168A9" w:rsidP="00C168A9">
      <w:pPr>
        <w:numPr>
          <w:ilvl w:val="0"/>
          <w:numId w:val="4"/>
        </w:numPr>
        <w:jc w:val="both"/>
        <w:rPr>
          <w:rFonts w:ascii="Academy" w:hAnsi="Academy"/>
          <w:sz w:val="24"/>
        </w:rPr>
      </w:pPr>
      <w:r>
        <w:rPr>
          <w:rFonts w:ascii="Academy" w:hAnsi="Academy"/>
          <w:sz w:val="24"/>
        </w:rPr>
        <w:t>Задана начальная сумма денег = 2 млрд. Руб., доходность растет с каждым днем на 1%, далее инвестирование по методике.</w:t>
      </w:r>
    </w:p>
    <w:p w:rsidR="00FB2049" w:rsidRDefault="00C168A9" w:rsidP="00C168A9">
      <w:pPr>
        <w:numPr>
          <w:ilvl w:val="0"/>
          <w:numId w:val="4"/>
        </w:numPr>
        <w:jc w:val="both"/>
        <w:rPr>
          <w:rFonts w:ascii="Academy" w:hAnsi="Academy"/>
          <w:sz w:val="24"/>
        </w:rPr>
      </w:pPr>
      <w:r>
        <w:rPr>
          <w:rFonts w:ascii="Academy" w:hAnsi="Academy"/>
          <w:sz w:val="24"/>
        </w:rPr>
        <w:t>Задан консервативный портфель, доходность растет с каждым днем на 1%, далее инвестирование по методике.</w:t>
      </w:r>
    </w:p>
    <w:p w:rsidR="00FB2049" w:rsidRDefault="00FB2049">
      <w:pPr>
        <w:ind w:left="567"/>
        <w:jc w:val="both"/>
        <w:rPr>
          <w:rFonts w:ascii="Academy" w:hAnsi="Academy"/>
          <w:sz w:val="24"/>
        </w:rPr>
      </w:pPr>
    </w:p>
    <w:p w:rsidR="00FB2049" w:rsidRDefault="00C168A9">
      <w:pPr>
        <w:ind w:left="567"/>
        <w:jc w:val="both"/>
        <w:rPr>
          <w:rFonts w:ascii="Academy" w:hAnsi="Academy"/>
          <w:sz w:val="24"/>
        </w:rPr>
      </w:pPr>
      <w:r>
        <w:rPr>
          <w:rFonts w:ascii="Academy" w:hAnsi="Academy"/>
          <w:sz w:val="24"/>
        </w:rPr>
        <w:t>Получены следующие результаты(см. Таблицу 4):</w:t>
      </w:r>
    </w:p>
    <w:p w:rsidR="00FB2049" w:rsidRDefault="00FB2049">
      <w:pPr>
        <w:ind w:left="567"/>
        <w:jc w:val="both"/>
        <w:rPr>
          <w:rFonts w:ascii="Academy" w:hAnsi="Academy"/>
          <w:sz w:val="24"/>
        </w:rPr>
      </w:pP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384"/>
        <w:gridCol w:w="2552"/>
        <w:gridCol w:w="2693"/>
        <w:gridCol w:w="2126"/>
      </w:tblGrid>
      <w:tr w:rsidR="00FB2049">
        <w:tc>
          <w:tcPr>
            <w:tcW w:w="1384" w:type="dxa"/>
          </w:tcPr>
          <w:p w:rsidR="00FB2049" w:rsidRDefault="00C168A9">
            <w:pPr>
              <w:jc w:val="center"/>
              <w:rPr>
                <w:rFonts w:ascii="Academy" w:hAnsi="Academy"/>
                <w:sz w:val="24"/>
              </w:rPr>
            </w:pPr>
            <w:r>
              <w:rPr>
                <w:rFonts w:ascii="Academy" w:hAnsi="Academy"/>
                <w:sz w:val="24"/>
              </w:rPr>
              <w:t>№ варианта</w:t>
            </w:r>
          </w:p>
        </w:tc>
        <w:tc>
          <w:tcPr>
            <w:tcW w:w="2552" w:type="dxa"/>
          </w:tcPr>
          <w:p w:rsidR="00FB2049" w:rsidRDefault="00C168A9">
            <w:pPr>
              <w:jc w:val="center"/>
              <w:rPr>
                <w:rFonts w:ascii="Academy" w:hAnsi="Academy"/>
                <w:sz w:val="24"/>
              </w:rPr>
            </w:pPr>
            <w:r>
              <w:rPr>
                <w:rFonts w:ascii="Academy" w:hAnsi="Academy"/>
                <w:sz w:val="24"/>
              </w:rPr>
              <w:t>Начальная стоимость(руб.)</w:t>
            </w:r>
          </w:p>
        </w:tc>
        <w:tc>
          <w:tcPr>
            <w:tcW w:w="2693" w:type="dxa"/>
          </w:tcPr>
          <w:p w:rsidR="00FB2049" w:rsidRDefault="00C168A9">
            <w:pPr>
              <w:jc w:val="center"/>
              <w:rPr>
                <w:rFonts w:ascii="Academy" w:hAnsi="Academy"/>
                <w:sz w:val="24"/>
              </w:rPr>
            </w:pPr>
            <w:r>
              <w:rPr>
                <w:rFonts w:ascii="Academy" w:hAnsi="Academy"/>
                <w:sz w:val="24"/>
              </w:rPr>
              <w:t>Конечная стоимость без перевложений(руб.)</w:t>
            </w:r>
          </w:p>
        </w:tc>
        <w:tc>
          <w:tcPr>
            <w:tcW w:w="2126" w:type="dxa"/>
          </w:tcPr>
          <w:p w:rsidR="00FB2049" w:rsidRDefault="00C168A9">
            <w:pPr>
              <w:jc w:val="center"/>
              <w:rPr>
                <w:rFonts w:ascii="Academy" w:hAnsi="Academy"/>
                <w:sz w:val="24"/>
              </w:rPr>
            </w:pPr>
            <w:r>
              <w:rPr>
                <w:rFonts w:ascii="Academy" w:hAnsi="Academy"/>
                <w:sz w:val="24"/>
              </w:rPr>
              <w:t>Конечная стоимость по Методу(руб.)</w:t>
            </w:r>
          </w:p>
        </w:tc>
      </w:tr>
      <w:tr w:rsidR="00FB2049">
        <w:tc>
          <w:tcPr>
            <w:tcW w:w="1384" w:type="dxa"/>
          </w:tcPr>
          <w:p w:rsidR="00FB2049" w:rsidRDefault="00C168A9">
            <w:pPr>
              <w:jc w:val="both"/>
              <w:rPr>
                <w:rFonts w:ascii="Academy" w:hAnsi="Academy"/>
                <w:sz w:val="24"/>
              </w:rPr>
            </w:pPr>
            <w:r>
              <w:rPr>
                <w:rFonts w:ascii="Academy" w:hAnsi="Academy"/>
                <w:sz w:val="24"/>
              </w:rPr>
              <w:t>1</w:t>
            </w:r>
          </w:p>
        </w:tc>
        <w:tc>
          <w:tcPr>
            <w:tcW w:w="2552" w:type="dxa"/>
          </w:tcPr>
          <w:p w:rsidR="00FB2049" w:rsidRDefault="00C168A9">
            <w:pPr>
              <w:jc w:val="both"/>
              <w:rPr>
                <w:rFonts w:ascii="Academy" w:hAnsi="Academy"/>
                <w:sz w:val="24"/>
              </w:rPr>
            </w:pPr>
            <w:r>
              <w:rPr>
                <w:rFonts w:ascii="Academy" w:hAnsi="Academy"/>
                <w:sz w:val="24"/>
                <w:lang w:val="en-US"/>
              </w:rPr>
              <w:t>199770</w:t>
            </w:r>
            <w:r>
              <w:rPr>
                <w:rFonts w:ascii="Academy" w:hAnsi="Academy"/>
                <w:sz w:val="24"/>
              </w:rPr>
              <w:t>0000</w:t>
            </w:r>
          </w:p>
        </w:tc>
        <w:tc>
          <w:tcPr>
            <w:tcW w:w="2693" w:type="dxa"/>
          </w:tcPr>
          <w:p w:rsidR="00FB2049" w:rsidRDefault="00C168A9">
            <w:pPr>
              <w:jc w:val="both"/>
              <w:rPr>
                <w:rFonts w:ascii="Academy" w:hAnsi="Academy"/>
                <w:sz w:val="24"/>
              </w:rPr>
            </w:pPr>
            <w:r>
              <w:rPr>
                <w:rFonts w:ascii="Academy" w:hAnsi="Academy"/>
                <w:sz w:val="24"/>
                <w:lang w:val="en-US"/>
              </w:rPr>
              <w:t>204507</w:t>
            </w:r>
            <w:r>
              <w:rPr>
                <w:rFonts w:ascii="Academy" w:hAnsi="Academy"/>
                <w:sz w:val="24"/>
              </w:rPr>
              <w:t>0000</w:t>
            </w:r>
          </w:p>
        </w:tc>
        <w:tc>
          <w:tcPr>
            <w:tcW w:w="2126" w:type="dxa"/>
          </w:tcPr>
          <w:p w:rsidR="00FB2049" w:rsidRDefault="00C168A9">
            <w:pPr>
              <w:jc w:val="both"/>
              <w:rPr>
                <w:rFonts w:ascii="Academy" w:hAnsi="Academy"/>
                <w:sz w:val="24"/>
              </w:rPr>
            </w:pPr>
            <w:r>
              <w:rPr>
                <w:rFonts w:ascii="Academy" w:hAnsi="Academy"/>
                <w:sz w:val="24"/>
                <w:lang w:val="en-US"/>
              </w:rPr>
              <w:t>207538</w:t>
            </w:r>
            <w:r>
              <w:rPr>
                <w:rFonts w:ascii="Academy" w:hAnsi="Academy"/>
                <w:sz w:val="24"/>
              </w:rPr>
              <w:t>0000</w:t>
            </w:r>
          </w:p>
        </w:tc>
      </w:tr>
      <w:tr w:rsidR="00FB2049">
        <w:tc>
          <w:tcPr>
            <w:tcW w:w="1384" w:type="dxa"/>
          </w:tcPr>
          <w:p w:rsidR="00FB2049" w:rsidRDefault="00C168A9">
            <w:pPr>
              <w:jc w:val="both"/>
              <w:rPr>
                <w:rFonts w:ascii="Academy" w:hAnsi="Academy"/>
                <w:sz w:val="24"/>
              </w:rPr>
            </w:pPr>
            <w:r>
              <w:rPr>
                <w:rFonts w:ascii="Academy" w:hAnsi="Academy"/>
                <w:sz w:val="24"/>
              </w:rPr>
              <w:t>2</w:t>
            </w:r>
          </w:p>
        </w:tc>
        <w:tc>
          <w:tcPr>
            <w:tcW w:w="2552" w:type="dxa"/>
          </w:tcPr>
          <w:p w:rsidR="00FB2049" w:rsidRDefault="00C168A9">
            <w:pPr>
              <w:jc w:val="both"/>
              <w:rPr>
                <w:rFonts w:ascii="Academy" w:hAnsi="Academy"/>
                <w:sz w:val="24"/>
              </w:rPr>
            </w:pPr>
            <w:r>
              <w:rPr>
                <w:rFonts w:ascii="Academy" w:hAnsi="Academy"/>
                <w:sz w:val="24"/>
                <w:lang w:val="en-US"/>
              </w:rPr>
              <w:t>70566</w:t>
            </w:r>
            <w:r>
              <w:rPr>
                <w:rFonts w:ascii="Academy" w:hAnsi="Academy"/>
                <w:sz w:val="24"/>
              </w:rPr>
              <w:t>0000</w:t>
            </w:r>
          </w:p>
        </w:tc>
        <w:tc>
          <w:tcPr>
            <w:tcW w:w="2693" w:type="dxa"/>
          </w:tcPr>
          <w:p w:rsidR="00FB2049" w:rsidRDefault="00C168A9">
            <w:pPr>
              <w:jc w:val="both"/>
              <w:rPr>
                <w:rFonts w:ascii="Academy" w:hAnsi="Academy"/>
                <w:sz w:val="24"/>
              </w:rPr>
            </w:pPr>
            <w:r>
              <w:rPr>
                <w:rFonts w:ascii="Academy" w:hAnsi="Academy"/>
                <w:sz w:val="24"/>
                <w:lang w:val="en-US"/>
              </w:rPr>
              <w:t>71925</w:t>
            </w:r>
            <w:r>
              <w:rPr>
                <w:rFonts w:ascii="Academy" w:hAnsi="Academy"/>
                <w:sz w:val="24"/>
              </w:rPr>
              <w:t>0000</w:t>
            </w:r>
          </w:p>
        </w:tc>
        <w:tc>
          <w:tcPr>
            <w:tcW w:w="2126" w:type="dxa"/>
          </w:tcPr>
          <w:p w:rsidR="00FB2049" w:rsidRDefault="00C168A9">
            <w:pPr>
              <w:jc w:val="both"/>
              <w:rPr>
                <w:rFonts w:ascii="Academy" w:hAnsi="Academy"/>
                <w:sz w:val="24"/>
              </w:rPr>
            </w:pPr>
            <w:r>
              <w:rPr>
                <w:rFonts w:ascii="Academy" w:hAnsi="Academy"/>
                <w:sz w:val="24"/>
                <w:lang w:val="en-US"/>
              </w:rPr>
              <w:t>79130</w:t>
            </w:r>
            <w:r>
              <w:rPr>
                <w:rFonts w:ascii="Academy" w:hAnsi="Academy"/>
                <w:sz w:val="24"/>
              </w:rPr>
              <w:t>0000</w:t>
            </w:r>
          </w:p>
        </w:tc>
      </w:tr>
      <w:tr w:rsidR="00FB2049">
        <w:tc>
          <w:tcPr>
            <w:tcW w:w="1384" w:type="dxa"/>
          </w:tcPr>
          <w:p w:rsidR="00FB2049" w:rsidRDefault="00C168A9">
            <w:pPr>
              <w:jc w:val="both"/>
              <w:rPr>
                <w:rFonts w:ascii="Academy" w:hAnsi="Academy"/>
                <w:sz w:val="24"/>
              </w:rPr>
            </w:pPr>
            <w:r>
              <w:rPr>
                <w:rFonts w:ascii="Academy" w:hAnsi="Academy"/>
                <w:sz w:val="24"/>
              </w:rPr>
              <w:t>3</w:t>
            </w:r>
          </w:p>
        </w:tc>
        <w:tc>
          <w:tcPr>
            <w:tcW w:w="2552" w:type="dxa"/>
          </w:tcPr>
          <w:p w:rsidR="00FB2049" w:rsidRDefault="00C168A9">
            <w:pPr>
              <w:jc w:val="both"/>
              <w:rPr>
                <w:rFonts w:ascii="Academy" w:hAnsi="Academy"/>
                <w:sz w:val="24"/>
              </w:rPr>
            </w:pPr>
            <w:r>
              <w:rPr>
                <w:rFonts w:ascii="Academy" w:hAnsi="Academy"/>
                <w:sz w:val="24"/>
                <w:lang w:val="en-US"/>
              </w:rPr>
              <w:t>199742</w:t>
            </w:r>
            <w:r>
              <w:rPr>
                <w:rFonts w:ascii="Academy" w:hAnsi="Academy"/>
                <w:sz w:val="24"/>
              </w:rPr>
              <w:t>0000</w:t>
            </w:r>
          </w:p>
        </w:tc>
        <w:tc>
          <w:tcPr>
            <w:tcW w:w="2693" w:type="dxa"/>
          </w:tcPr>
          <w:p w:rsidR="00FB2049" w:rsidRDefault="00C168A9">
            <w:pPr>
              <w:jc w:val="both"/>
              <w:rPr>
                <w:rFonts w:ascii="Academy" w:hAnsi="Academy"/>
                <w:sz w:val="24"/>
              </w:rPr>
            </w:pPr>
            <w:r>
              <w:rPr>
                <w:rFonts w:ascii="Academy" w:hAnsi="Academy"/>
                <w:sz w:val="24"/>
                <w:lang w:val="en-US"/>
              </w:rPr>
              <w:t>203700</w:t>
            </w:r>
            <w:r>
              <w:rPr>
                <w:rFonts w:ascii="Academy" w:hAnsi="Academy"/>
                <w:sz w:val="24"/>
              </w:rPr>
              <w:t>0000</w:t>
            </w:r>
          </w:p>
        </w:tc>
        <w:tc>
          <w:tcPr>
            <w:tcW w:w="2126" w:type="dxa"/>
          </w:tcPr>
          <w:p w:rsidR="00FB2049" w:rsidRDefault="00C168A9">
            <w:pPr>
              <w:jc w:val="both"/>
              <w:rPr>
                <w:rFonts w:ascii="Academy" w:hAnsi="Academy"/>
                <w:sz w:val="24"/>
              </w:rPr>
            </w:pPr>
            <w:r>
              <w:rPr>
                <w:rFonts w:ascii="Academy" w:hAnsi="Academy"/>
                <w:sz w:val="24"/>
                <w:lang w:val="en-US"/>
              </w:rPr>
              <w:t>208828</w:t>
            </w:r>
            <w:r>
              <w:rPr>
                <w:rFonts w:ascii="Academy" w:hAnsi="Academy"/>
                <w:sz w:val="24"/>
              </w:rPr>
              <w:t>0000</w:t>
            </w:r>
          </w:p>
        </w:tc>
      </w:tr>
      <w:tr w:rsidR="00FB2049">
        <w:tc>
          <w:tcPr>
            <w:tcW w:w="1384" w:type="dxa"/>
          </w:tcPr>
          <w:p w:rsidR="00FB2049" w:rsidRDefault="00C168A9">
            <w:pPr>
              <w:jc w:val="both"/>
              <w:rPr>
                <w:rFonts w:ascii="Academy" w:hAnsi="Academy"/>
                <w:sz w:val="24"/>
              </w:rPr>
            </w:pPr>
            <w:r>
              <w:rPr>
                <w:rFonts w:ascii="Academy" w:hAnsi="Academy"/>
                <w:sz w:val="24"/>
              </w:rPr>
              <w:t>4</w:t>
            </w:r>
          </w:p>
        </w:tc>
        <w:tc>
          <w:tcPr>
            <w:tcW w:w="2552" w:type="dxa"/>
          </w:tcPr>
          <w:p w:rsidR="00FB2049" w:rsidRDefault="00C168A9">
            <w:pPr>
              <w:jc w:val="both"/>
              <w:rPr>
                <w:rFonts w:ascii="Academy" w:hAnsi="Academy"/>
                <w:sz w:val="24"/>
              </w:rPr>
            </w:pPr>
            <w:r>
              <w:rPr>
                <w:rFonts w:ascii="Academy" w:hAnsi="Academy"/>
                <w:sz w:val="24"/>
                <w:lang w:val="en-US"/>
              </w:rPr>
              <w:t>70676</w:t>
            </w:r>
            <w:r>
              <w:rPr>
                <w:rFonts w:ascii="Academy" w:hAnsi="Academy"/>
                <w:sz w:val="24"/>
              </w:rPr>
              <w:t>0000</w:t>
            </w:r>
          </w:p>
        </w:tc>
        <w:tc>
          <w:tcPr>
            <w:tcW w:w="2693" w:type="dxa"/>
          </w:tcPr>
          <w:p w:rsidR="00FB2049" w:rsidRDefault="00C168A9">
            <w:pPr>
              <w:jc w:val="both"/>
              <w:rPr>
                <w:rFonts w:ascii="Academy" w:hAnsi="Academy"/>
                <w:sz w:val="24"/>
              </w:rPr>
            </w:pPr>
            <w:r>
              <w:rPr>
                <w:rFonts w:ascii="Academy" w:hAnsi="Academy"/>
                <w:sz w:val="24"/>
                <w:lang w:val="en-US"/>
              </w:rPr>
              <w:t>77425</w:t>
            </w:r>
            <w:r>
              <w:rPr>
                <w:rFonts w:ascii="Academy" w:hAnsi="Academy"/>
                <w:sz w:val="24"/>
              </w:rPr>
              <w:t>0000</w:t>
            </w:r>
          </w:p>
        </w:tc>
        <w:tc>
          <w:tcPr>
            <w:tcW w:w="2126" w:type="dxa"/>
          </w:tcPr>
          <w:p w:rsidR="00FB2049" w:rsidRDefault="00C168A9">
            <w:pPr>
              <w:jc w:val="both"/>
              <w:rPr>
                <w:rFonts w:ascii="Academy" w:hAnsi="Academy"/>
                <w:sz w:val="24"/>
              </w:rPr>
            </w:pPr>
            <w:r>
              <w:rPr>
                <w:rFonts w:ascii="Academy" w:hAnsi="Academy"/>
                <w:sz w:val="24"/>
                <w:lang w:val="en-US"/>
              </w:rPr>
              <w:t>81259</w:t>
            </w:r>
            <w:r>
              <w:rPr>
                <w:rFonts w:ascii="Academy" w:hAnsi="Academy"/>
                <w:sz w:val="24"/>
              </w:rPr>
              <w:t>0000</w:t>
            </w:r>
          </w:p>
        </w:tc>
      </w:tr>
      <w:tr w:rsidR="00FB2049">
        <w:tc>
          <w:tcPr>
            <w:tcW w:w="1384" w:type="dxa"/>
          </w:tcPr>
          <w:p w:rsidR="00FB2049" w:rsidRDefault="00C168A9">
            <w:pPr>
              <w:jc w:val="both"/>
              <w:rPr>
                <w:rFonts w:ascii="Academy" w:hAnsi="Academy"/>
                <w:sz w:val="24"/>
              </w:rPr>
            </w:pPr>
            <w:r>
              <w:rPr>
                <w:rFonts w:ascii="Academy" w:hAnsi="Academy"/>
                <w:sz w:val="24"/>
              </w:rPr>
              <w:t>5</w:t>
            </w:r>
          </w:p>
        </w:tc>
        <w:tc>
          <w:tcPr>
            <w:tcW w:w="2552" w:type="dxa"/>
          </w:tcPr>
          <w:p w:rsidR="00FB2049" w:rsidRDefault="00C168A9">
            <w:pPr>
              <w:jc w:val="both"/>
              <w:rPr>
                <w:rFonts w:ascii="Academy" w:hAnsi="Academy"/>
                <w:sz w:val="24"/>
              </w:rPr>
            </w:pPr>
            <w:r>
              <w:rPr>
                <w:rFonts w:ascii="Academy" w:hAnsi="Academy"/>
                <w:sz w:val="24"/>
              </w:rPr>
              <w:t>1997820000</w:t>
            </w:r>
          </w:p>
        </w:tc>
        <w:tc>
          <w:tcPr>
            <w:tcW w:w="2693" w:type="dxa"/>
          </w:tcPr>
          <w:p w:rsidR="00FB2049" w:rsidRDefault="00C168A9">
            <w:pPr>
              <w:jc w:val="both"/>
              <w:rPr>
                <w:rFonts w:ascii="Academy" w:hAnsi="Academy"/>
                <w:sz w:val="24"/>
              </w:rPr>
            </w:pPr>
            <w:r>
              <w:rPr>
                <w:rFonts w:ascii="Academy" w:hAnsi="Academy"/>
                <w:sz w:val="24"/>
              </w:rPr>
              <w:t>1884250000</w:t>
            </w:r>
          </w:p>
        </w:tc>
        <w:tc>
          <w:tcPr>
            <w:tcW w:w="2126" w:type="dxa"/>
          </w:tcPr>
          <w:p w:rsidR="00FB2049" w:rsidRDefault="00C168A9">
            <w:pPr>
              <w:jc w:val="both"/>
              <w:rPr>
                <w:rFonts w:ascii="Academy" w:hAnsi="Academy"/>
                <w:sz w:val="24"/>
              </w:rPr>
            </w:pPr>
            <w:r>
              <w:rPr>
                <w:rFonts w:ascii="Academy" w:hAnsi="Academy"/>
                <w:sz w:val="24"/>
              </w:rPr>
              <w:t>2084440000</w:t>
            </w:r>
          </w:p>
        </w:tc>
      </w:tr>
      <w:tr w:rsidR="00FB2049">
        <w:tc>
          <w:tcPr>
            <w:tcW w:w="1384" w:type="dxa"/>
          </w:tcPr>
          <w:p w:rsidR="00FB2049" w:rsidRDefault="00C168A9">
            <w:pPr>
              <w:jc w:val="both"/>
              <w:rPr>
                <w:rFonts w:ascii="Academy" w:hAnsi="Academy"/>
                <w:sz w:val="24"/>
              </w:rPr>
            </w:pPr>
            <w:r>
              <w:rPr>
                <w:rFonts w:ascii="Academy" w:hAnsi="Academy"/>
                <w:sz w:val="24"/>
              </w:rPr>
              <w:t>6</w:t>
            </w:r>
          </w:p>
        </w:tc>
        <w:tc>
          <w:tcPr>
            <w:tcW w:w="2552" w:type="dxa"/>
          </w:tcPr>
          <w:p w:rsidR="00FB2049" w:rsidRDefault="00C168A9">
            <w:pPr>
              <w:jc w:val="both"/>
              <w:rPr>
                <w:rFonts w:ascii="Academy" w:hAnsi="Academy"/>
                <w:sz w:val="24"/>
              </w:rPr>
            </w:pPr>
            <w:r>
              <w:rPr>
                <w:rFonts w:ascii="Academy" w:hAnsi="Academy"/>
                <w:sz w:val="24"/>
                <w:lang w:val="en-US"/>
              </w:rPr>
              <w:t>70767</w:t>
            </w:r>
            <w:r>
              <w:rPr>
                <w:rFonts w:ascii="Academy" w:hAnsi="Academy"/>
                <w:sz w:val="24"/>
              </w:rPr>
              <w:t>0000</w:t>
            </w:r>
          </w:p>
        </w:tc>
        <w:tc>
          <w:tcPr>
            <w:tcW w:w="2693" w:type="dxa"/>
          </w:tcPr>
          <w:p w:rsidR="00FB2049" w:rsidRDefault="00C168A9">
            <w:pPr>
              <w:jc w:val="both"/>
              <w:rPr>
                <w:rFonts w:ascii="Academy" w:hAnsi="Academy"/>
                <w:sz w:val="24"/>
              </w:rPr>
            </w:pPr>
            <w:r>
              <w:rPr>
                <w:rFonts w:ascii="Academy" w:hAnsi="Academy"/>
                <w:sz w:val="24"/>
                <w:lang w:val="en-US"/>
              </w:rPr>
              <w:t>67367</w:t>
            </w:r>
            <w:r>
              <w:rPr>
                <w:rFonts w:ascii="Academy" w:hAnsi="Academy"/>
                <w:sz w:val="24"/>
              </w:rPr>
              <w:t>0000</w:t>
            </w:r>
          </w:p>
        </w:tc>
        <w:tc>
          <w:tcPr>
            <w:tcW w:w="2126" w:type="dxa"/>
          </w:tcPr>
          <w:p w:rsidR="00FB2049" w:rsidRDefault="00C168A9">
            <w:pPr>
              <w:jc w:val="both"/>
              <w:rPr>
                <w:rFonts w:ascii="Academy" w:hAnsi="Academy"/>
                <w:sz w:val="24"/>
              </w:rPr>
            </w:pPr>
            <w:r>
              <w:rPr>
                <w:rFonts w:ascii="Academy" w:hAnsi="Academy"/>
                <w:sz w:val="24"/>
                <w:lang w:val="en-US"/>
              </w:rPr>
              <w:t>73944</w:t>
            </w:r>
            <w:r>
              <w:rPr>
                <w:rFonts w:ascii="Academy" w:hAnsi="Academy"/>
                <w:sz w:val="24"/>
              </w:rPr>
              <w:t>0000</w:t>
            </w:r>
          </w:p>
        </w:tc>
      </w:tr>
    </w:tbl>
    <w:p w:rsidR="00FB2049" w:rsidRDefault="00FB2049">
      <w:pPr>
        <w:ind w:left="567"/>
        <w:jc w:val="both"/>
        <w:rPr>
          <w:rFonts w:ascii="Academy" w:hAnsi="Academy"/>
          <w:sz w:val="24"/>
        </w:rPr>
      </w:pPr>
    </w:p>
    <w:p w:rsidR="00FB2049" w:rsidRDefault="00C168A9">
      <w:pPr>
        <w:ind w:firstLine="567"/>
        <w:jc w:val="both"/>
        <w:rPr>
          <w:rFonts w:ascii="Academy" w:hAnsi="Academy"/>
          <w:i/>
          <w:sz w:val="24"/>
        </w:rPr>
      </w:pPr>
      <w:r>
        <w:rPr>
          <w:rFonts w:ascii="Academy" w:hAnsi="Academy"/>
          <w:i/>
          <w:sz w:val="24"/>
        </w:rPr>
        <w:t xml:space="preserve">Таблица 4. Результаты проверки метода на случайной выборке. </w:t>
      </w:r>
    </w:p>
    <w:p w:rsidR="00FB2049" w:rsidRDefault="00C168A9">
      <w:pPr>
        <w:ind w:firstLine="567"/>
        <w:jc w:val="both"/>
        <w:rPr>
          <w:rFonts w:ascii="Academy" w:hAnsi="Academy"/>
          <w:i/>
          <w:sz w:val="24"/>
          <w:lang w:val="en-US"/>
        </w:rPr>
      </w:pPr>
      <w:r>
        <w:rPr>
          <w:rFonts w:ascii="Academy" w:hAnsi="Academy"/>
          <w:i/>
          <w:sz w:val="24"/>
        </w:rPr>
        <w:br w:type="page"/>
      </w:r>
    </w:p>
    <w:p w:rsidR="00FB2049" w:rsidRDefault="00C168A9">
      <w:pPr>
        <w:pStyle w:val="1"/>
        <w:jc w:val="center"/>
        <w:rPr>
          <w:rFonts w:ascii="Academy" w:hAnsi="Academy"/>
        </w:rPr>
      </w:pPr>
      <w:bookmarkStart w:id="6" w:name="_Toc389644482"/>
      <w:r>
        <w:rPr>
          <w:rFonts w:ascii="Academy" w:hAnsi="Academy"/>
        </w:rPr>
        <w:t>Заключение.</w:t>
      </w:r>
      <w:bookmarkEnd w:id="6"/>
    </w:p>
    <w:p w:rsidR="00FB2049" w:rsidRDefault="00C168A9">
      <w:pPr>
        <w:ind w:left="142" w:firstLine="425"/>
        <w:jc w:val="both"/>
        <w:rPr>
          <w:rFonts w:ascii="Academy" w:hAnsi="Academy"/>
          <w:sz w:val="24"/>
        </w:rPr>
      </w:pPr>
      <w:r>
        <w:rPr>
          <w:rFonts w:ascii="Academy" w:hAnsi="Academy"/>
          <w:sz w:val="24"/>
        </w:rPr>
        <w:t xml:space="preserve">В работе изложены базовые сведения для работы с ГКО: доходность к погашению, доходность к приобретению, расчет доходности портфеля, метод оценки эффективности управления портфелем облигаций. </w:t>
      </w:r>
    </w:p>
    <w:p w:rsidR="00FB2049" w:rsidRDefault="00C168A9">
      <w:pPr>
        <w:ind w:left="142" w:firstLine="425"/>
        <w:jc w:val="both"/>
        <w:rPr>
          <w:rFonts w:ascii="Academy" w:hAnsi="Academy"/>
          <w:sz w:val="24"/>
          <w:lang w:val="en-US"/>
        </w:rPr>
      </w:pPr>
      <w:r>
        <w:rPr>
          <w:rFonts w:ascii="Academy" w:hAnsi="Academy"/>
          <w:sz w:val="24"/>
        </w:rPr>
        <w:t xml:space="preserve">Также была предложена методика максимизации прибыли за определенный период. </w:t>
      </w:r>
    </w:p>
    <w:p w:rsidR="00FB2049" w:rsidRDefault="00C168A9">
      <w:pPr>
        <w:ind w:left="142" w:firstLine="425"/>
        <w:jc w:val="both"/>
        <w:rPr>
          <w:rFonts w:ascii="Academy" w:hAnsi="Academy"/>
          <w:sz w:val="24"/>
        </w:rPr>
      </w:pPr>
      <w:r>
        <w:rPr>
          <w:rFonts w:ascii="Academy" w:hAnsi="Academy"/>
          <w:sz w:val="24"/>
        </w:rPr>
        <w:t>Рассмотренная здесь методика имеет как преимущества, так и недостатки.</w:t>
      </w:r>
    </w:p>
    <w:p w:rsidR="00FB2049" w:rsidRDefault="00C168A9">
      <w:pPr>
        <w:ind w:left="142" w:firstLine="142"/>
        <w:jc w:val="both"/>
        <w:rPr>
          <w:rFonts w:ascii="Academy" w:hAnsi="Academy"/>
          <w:sz w:val="24"/>
        </w:rPr>
      </w:pPr>
      <w:r>
        <w:rPr>
          <w:rFonts w:ascii="Academy" w:hAnsi="Academy"/>
          <w:sz w:val="24"/>
        </w:rPr>
        <w:t>Преимущества метода:</w:t>
      </w:r>
    </w:p>
    <w:p w:rsidR="00FB2049" w:rsidRDefault="00C168A9" w:rsidP="00C168A9">
      <w:pPr>
        <w:numPr>
          <w:ilvl w:val="0"/>
          <w:numId w:val="5"/>
        </w:numPr>
        <w:jc w:val="both"/>
        <w:rPr>
          <w:rFonts w:ascii="Academy" w:hAnsi="Academy"/>
          <w:sz w:val="24"/>
        </w:rPr>
      </w:pPr>
      <w:r>
        <w:rPr>
          <w:rFonts w:ascii="Academy" w:hAnsi="Academy"/>
          <w:sz w:val="24"/>
        </w:rPr>
        <w:t>Позволяет получить большую прибыль по сравнению с консервативным портфелем;</w:t>
      </w:r>
    </w:p>
    <w:p w:rsidR="00FB2049" w:rsidRDefault="00C168A9" w:rsidP="00C168A9">
      <w:pPr>
        <w:numPr>
          <w:ilvl w:val="0"/>
          <w:numId w:val="5"/>
        </w:numPr>
        <w:jc w:val="both"/>
        <w:rPr>
          <w:rFonts w:ascii="Academy" w:hAnsi="Academy"/>
          <w:sz w:val="24"/>
        </w:rPr>
      </w:pPr>
      <w:r>
        <w:rPr>
          <w:rFonts w:ascii="Academy" w:hAnsi="Academy"/>
          <w:sz w:val="24"/>
        </w:rPr>
        <w:t>Простота применения</w:t>
      </w:r>
      <w:r>
        <w:rPr>
          <w:rFonts w:ascii="Academy" w:hAnsi="Academy"/>
          <w:sz w:val="24"/>
          <w:lang w:val="en-US"/>
        </w:rPr>
        <w:t>.</w:t>
      </w:r>
    </w:p>
    <w:p w:rsidR="00FB2049" w:rsidRDefault="00C168A9" w:rsidP="00C168A9">
      <w:pPr>
        <w:numPr>
          <w:ilvl w:val="12"/>
          <w:numId w:val="0"/>
        </w:numPr>
        <w:jc w:val="both"/>
        <w:rPr>
          <w:rFonts w:ascii="Academy" w:hAnsi="Academy"/>
          <w:sz w:val="24"/>
        </w:rPr>
      </w:pPr>
      <w:r>
        <w:rPr>
          <w:rFonts w:ascii="Academy" w:hAnsi="Academy"/>
          <w:sz w:val="24"/>
        </w:rPr>
        <w:t>Недостатки метода:</w:t>
      </w:r>
    </w:p>
    <w:p w:rsidR="00FB2049" w:rsidRDefault="00C168A9" w:rsidP="00C168A9">
      <w:pPr>
        <w:numPr>
          <w:ilvl w:val="0"/>
          <w:numId w:val="5"/>
        </w:numPr>
        <w:ind w:left="847"/>
        <w:jc w:val="both"/>
        <w:rPr>
          <w:rFonts w:ascii="Academy" w:hAnsi="Academy"/>
          <w:sz w:val="24"/>
        </w:rPr>
      </w:pPr>
      <w:r>
        <w:rPr>
          <w:rFonts w:ascii="Academy" w:hAnsi="Academy"/>
          <w:sz w:val="24"/>
        </w:rPr>
        <w:t>Срок инвестирования запланирован, т.е. закреплено время окончания; но может быть так, что спрос на бумагу, в которую вложены все средства, в конце периода недостаточен для продажи, в связи с этим неликвидность операции(как правило, для больших объемов; для РКО свыше 1000 бумаг).</w:t>
      </w:r>
    </w:p>
    <w:p w:rsidR="00FB2049" w:rsidRDefault="00C168A9" w:rsidP="00C168A9">
      <w:pPr>
        <w:numPr>
          <w:ilvl w:val="12"/>
          <w:numId w:val="0"/>
        </w:numPr>
        <w:jc w:val="both"/>
        <w:rPr>
          <w:rFonts w:ascii="Academy" w:hAnsi="Academy"/>
          <w:sz w:val="24"/>
        </w:rPr>
      </w:pPr>
      <w:r>
        <w:rPr>
          <w:rFonts w:ascii="Academy" w:hAnsi="Academy"/>
          <w:sz w:val="24"/>
        </w:rPr>
        <w:t>Эта методика - всего лишь первый шаг, но очень важный при оптимизации портфеля. Далее можно строить модели прогнозирования цен на вторичных торгах, прогноз цены отсечения на аукционе с помощью матстатистики и теории вероятностей, нелинейной оптимизации, финансовой математики. Данная работа показывает, что можно улучшить эффективность управления портфелем. Оптимальное решение(решение, которое является наилучшим из всех возможных) существует, и эта работа - первая проба в его достижении. Можно разрабатывать другие методы оптимизации портфеля, но они должны включать прогноз цен для того, чтобы наиболее близко приблизить решение к оптимальному(Для нахождения оптимального решения необходимо знать цены облигаций на весь период инвестирования: тогда, если они известны, можно определить оптимальную стратегию, например, методом динамического программирования и получить оптимальное решение).</w:t>
      </w:r>
    </w:p>
    <w:p w:rsidR="00FB2049" w:rsidRDefault="00C168A9">
      <w:pPr>
        <w:ind w:right="-1418" w:firstLine="720"/>
        <w:jc w:val="center"/>
        <w:rPr>
          <w:rFonts w:ascii="Academy" w:hAnsi="Academy"/>
          <w:sz w:val="24"/>
        </w:rPr>
      </w:pPr>
      <w:r>
        <w:rPr>
          <w:rFonts w:ascii="Academy" w:hAnsi="Academy"/>
          <w:sz w:val="24"/>
        </w:rPr>
        <w:br w:type="page"/>
      </w:r>
    </w:p>
    <w:p w:rsidR="00FB2049" w:rsidRDefault="00C168A9">
      <w:pPr>
        <w:pStyle w:val="1"/>
        <w:jc w:val="center"/>
        <w:rPr>
          <w:rFonts w:ascii="Academy" w:hAnsi="Academy"/>
        </w:rPr>
      </w:pPr>
      <w:bookmarkStart w:id="7" w:name="_Toc389644484"/>
      <w:r>
        <w:rPr>
          <w:rFonts w:ascii="Academy" w:hAnsi="Academy"/>
        </w:rPr>
        <w:t>Приложение 1.</w:t>
      </w:r>
      <w:r>
        <w:rPr>
          <w:rFonts w:ascii="Academy" w:hAnsi="Academy"/>
          <w:lang w:val="en-US"/>
        </w:rPr>
        <w:t xml:space="preserve"> </w:t>
      </w:r>
      <w:r>
        <w:rPr>
          <w:rFonts w:ascii="Academy" w:hAnsi="Academy"/>
        </w:rPr>
        <w:t>СОЛ-индекс ГКО</w:t>
      </w:r>
      <w:r>
        <w:rPr>
          <w:rFonts w:ascii="Academy" w:hAnsi="Academy"/>
          <w:lang w:val="en-US"/>
        </w:rPr>
        <w:t xml:space="preserve">. </w:t>
      </w:r>
      <w:r>
        <w:rPr>
          <w:rFonts w:ascii="Academy" w:hAnsi="Academy"/>
        </w:rPr>
        <w:t>Методика расчета и рекомендации по использованию</w:t>
      </w:r>
      <w:bookmarkEnd w:id="7"/>
    </w:p>
    <w:p w:rsidR="00FB2049" w:rsidRDefault="00FB2049">
      <w:pPr>
        <w:ind w:firstLine="720"/>
        <w:jc w:val="center"/>
        <w:rPr>
          <w:rFonts w:ascii="Academy" w:hAnsi="Academy"/>
          <w:b/>
          <w:sz w:val="24"/>
        </w:rPr>
      </w:pPr>
    </w:p>
    <w:p w:rsidR="00FB2049" w:rsidRDefault="00C168A9">
      <w:pPr>
        <w:ind w:firstLine="720"/>
        <w:jc w:val="both"/>
        <w:rPr>
          <w:rFonts w:ascii="Academy" w:hAnsi="Academy"/>
          <w:b/>
          <w:i/>
          <w:sz w:val="24"/>
        </w:rPr>
      </w:pPr>
      <w:r>
        <w:rPr>
          <w:rFonts w:ascii="Academy" w:hAnsi="Academy"/>
          <w:b/>
          <w:i/>
          <w:sz w:val="24"/>
        </w:rPr>
        <w:t>1. Общая информация об индексе</w:t>
      </w:r>
    </w:p>
    <w:p w:rsidR="00FB2049" w:rsidRDefault="00FB2049">
      <w:pPr>
        <w:ind w:firstLine="720"/>
        <w:jc w:val="both"/>
        <w:rPr>
          <w:rFonts w:ascii="Academy" w:hAnsi="Academy"/>
          <w:b/>
          <w:i/>
          <w:sz w:val="24"/>
        </w:rPr>
      </w:pPr>
    </w:p>
    <w:p w:rsidR="00FB2049" w:rsidRDefault="00C168A9">
      <w:pPr>
        <w:ind w:firstLine="720"/>
        <w:jc w:val="both"/>
        <w:rPr>
          <w:rFonts w:ascii="Academy" w:hAnsi="Academy"/>
          <w:sz w:val="24"/>
        </w:rPr>
      </w:pPr>
      <w:r>
        <w:rPr>
          <w:rFonts w:ascii="Academy" w:hAnsi="Academy"/>
          <w:sz w:val="24"/>
        </w:rPr>
        <w:t>СОЛ-индекс рассчитывается для ГКО с 1 января 1995 года по данным ММВБ. Разработан совместно с ИФ "ОЛМА".</w:t>
      </w:r>
    </w:p>
    <w:p w:rsidR="00FB2049" w:rsidRDefault="00C168A9">
      <w:pPr>
        <w:ind w:firstLine="720"/>
        <w:jc w:val="both"/>
        <w:rPr>
          <w:rFonts w:ascii="Academy" w:hAnsi="Academy"/>
          <w:sz w:val="24"/>
        </w:rPr>
      </w:pPr>
      <w:r>
        <w:rPr>
          <w:rFonts w:ascii="Academy" w:hAnsi="Academy"/>
          <w:sz w:val="24"/>
        </w:rPr>
        <w:t>Индекс регулярно публикуется в бюллетенях "Финансовый рынок", "Финансовый маркетинг", системах Reuters, Bloomberg.</w:t>
      </w:r>
    </w:p>
    <w:p w:rsidR="00FB2049" w:rsidRDefault="00C168A9">
      <w:pPr>
        <w:ind w:firstLine="720"/>
        <w:jc w:val="both"/>
        <w:rPr>
          <w:rFonts w:ascii="Academy" w:hAnsi="Academy"/>
          <w:sz w:val="24"/>
        </w:rPr>
      </w:pPr>
      <w:r>
        <w:rPr>
          <w:rFonts w:ascii="Academy" w:hAnsi="Academy"/>
          <w:sz w:val="24"/>
        </w:rPr>
        <w:t>Официальный аудитор - KPMG.</w:t>
      </w:r>
    </w:p>
    <w:p w:rsidR="00FB2049" w:rsidRDefault="00FB2049">
      <w:pPr>
        <w:ind w:firstLine="720"/>
        <w:jc w:val="both"/>
        <w:rPr>
          <w:rFonts w:ascii="Academy" w:hAnsi="Academy"/>
          <w:sz w:val="24"/>
        </w:rPr>
      </w:pPr>
    </w:p>
    <w:p w:rsidR="00FB2049" w:rsidRDefault="00C168A9">
      <w:pPr>
        <w:ind w:firstLine="720"/>
        <w:jc w:val="both"/>
        <w:rPr>
          <w:rFonts w:ascii="Academy" w:hAnsi="Academy"/>
          <w:b/>
          <w:i/>
          <w:sz w:val="24"/>
        </w:rPr>
      </w:pPr>
      <w:r>
        <w:rPr>
          <w:rFonts w:ascii="Academy" w:hAnsi="Academy"/>
          <w:b/>
          <w:i/>
          <w:sz w:val="24"/>
        </w:rPr>
        <w:t>2. Цель расчета</w:t>
      </w:r>
    </w:p>
    <w:p w:rsidR="00FB2049" w:rsidRDefault="00FB2049">
      <w:pPr>
        <w:ind w:firstLine="720"/>
        <w:jc w:val="both"/>
        <w:rPr>
          <w:rFonts w:ascii="Academy" w:hAnsi="Academy"/>
          <w:i/>
          <w:sz w:val="24"/>
        </w:rPr>
      </w:pPr>
    </w:p>
    <w:p w:rsidR="00FB2049" w:rsidRDefault="00C168A9">
      <w:pPr>
        <w:ind w:firstLine="720"/>
        <w:jc w:val="both"/>
        <w:rPr>
          <w:rFonts w:ascii="Academy" w:hAnsi="Academy"/>
          <w:sz w:val="24"/>
        </w:rPr>
      </w:pPr>
      <w:r>
        <w:rPr>
          <w:rFonts w:ascii="Academy" w:hAnsi="Academy"/>
          <w:sz w:val="24"/>
          <w:u w:val="single"/>
        </w:rPr>
        <w:t>Основная</w:t>
      </w:r>
      <w:r>
        <w:rPr>
          <w:rFonts w:ascii="Academy" w:hAnsi="Academy"/>
          <w:sz w:val="24"/>
        </w:rPr>
        <w:t>. Иметь возможность апостериорной оценки эффективности инвестиций на рынке ГКО в среднем в течение произвольно взятого временного интервала.</w:t>
      </w:r>
    </w:p>
    <w:p w:rsidR="00FB2049" w:rsidRDefault="00FB2049">
      <w:pPr>
        <w:ind w:firstLine="720"/>
        <w:jc w:val="both"/>
        <w:rPr>
          <w:rFonts w:ascii="Academy" w:hAnsi="Academy"/>
          <w:sz w:val="24"/>
        </w:rPr>
      </w:pPr>
    </w:p>
    <w:p w:rsidR="00FB2049" w:rsidRDefault="00C168A9">
      <w:pPr>
        <w:ind w:firstLine="720"/>
        <w:jc w:val="both"/>
        <w:rPr>
          <w:rFonts w:ascii="Academy" w:hAnsi="Academy"/>
          <w:sz w:val="24"/>
        </w:rPr>
      </w:pPr>
      <w:r>
        <w:rPr>
          <w:rFonts w:ascii="Academy" w:hAnsi="Academy"/>
          <w:sz w:val="24"/>
          <w:u w:val="single"/>
        </w:rPr>
        <w:t>Дополнительная</w:t>
      </w:r>
      <w:r>
        <w:rPr>
          <w:rFonts w:ascii="Academy" w:hAnsi="Academy"/>
          <w:i/>
          <w:sz w:val="24"/>
        </w:rPr>
        <w:t xml:space="preserve">. </w:t>
      </w:r>
      <w:r>
        <w:rPr>
          <w:rFonts w:ascii="Academy" w:hAnsi="Academy"/>
          <w:sz w:val="24"/>
        </w:rPr>
        <w:t xml:space="preserve">Очень часто банки и компании, являющиеся  официальными дилерами ЦБ России по операциям с ГКО, обращаются  клиенты, готовые предоставить свои средства дилеру для вложения  в облигации. При этом дилер берет на себя обязательство управлять  портфелем клиента в целях оптимизации прибыли. В договоре клиенту,  как правило, гарантируется определенный уровень доходности  вложений и отдельно регламентируется порядок распределения  прибыли, полученной сверх гарантированного уровня. </w:t>
      </w:r>
    </w:p>
    <w:p w:rsidR="00FB2049" w:rsidRDefault="00C168A9">
      <w:pPr>
        <w:ind w:firstLine="720"/>
        <w:jc w:val="both"/>
        <w:rPr>
          <w:rFonts w:ascii="Academy" w:hAnsi="Academy"/>
          <w:sz w:val="24"/>
        </w:rPr>
      </w:pPr>
      <w:r>
        <w:rPr>
          <w:rFonts w:ascii="Academy" w:hAnsi="Academy"/>
          <w:sz w:val="24"/>
        </w:rPr>
        <w:t>В случае, если доходность опеpаций с ГКО повысится за вpемя  действия договоpа, инвестор рискует недополученной прибылью.  Дилеp же может не обеспечить гаpантиpованный уpовень доходности и  понести пpямые убытки. Если и дилер, и его клиент будут  четко знать, какую прибыль обеспечивал рынок в течение  определенного периода времени, то это поможет решить проблему определения первоначально  гарантированного уровня процента при трастовых договорах. Сравнив  уровень доходности, рассчитанный с помощью индекса, и реальную  эффективность операций дилера за время действия договора, можно  на объективной основе решать вопросы распределения  "сверхнормативной" прибыли (если таковая имеется).</w:t>
      </w:r>
    </w:p>
    <w:p w:rsidR="00FB2049" w:rsidRDefault="00FB2049">
      <w:pPr>
        <w:ind w:firstLine="720"/>
        <w:jc w:val="both"/>
        <w:rPr>
          <w:rFonts w:ascii="Academy" w:hAnsi="Academy"/>
          <w:sz w:val="24"/>
        </w:rPr>
      </w:pPr>
    </w:p>
    <w:p w:rsidR="00FB2049" w:rsidRDefault="00C168A9">
      <w:pPr>
        <w:ind w:firstLine="720"/>
        <w:jc w:val="both"/>
        <w:rPr>
          <w:rFonts w:ascii="Academy" w:hAnsi="Academy"/>
          <w:b/>
          <w:i/>
          <w:sz w:val="24"/>
        </w:rPr>
      </w:pPr>
      <w:r>
        <w:rPr>
          <w:rFonts w:ascii="Academy" w:hAnsi="Academy"/>
          <w:b/>
          <w:i/>
          <w:sz w:val="24"/>
        </w:rPr>
        <w:t>3. Описание гипотез</w:t>
      </w:r>
    </w:p>
    <w:p w:rsidR="00FB2049" w:rsidRDefault="00C168A9" w:rsidP="00C168A9">
      <w:pPr>
        <w:numPr>
          <w:ilvl w:val="0"/>
          <w:numId w:val="6"/>
        </w:numPr>
        <w:jc w:val="both"/>
        <w:rPr>
          <w:rFonts w:ascii="Academy" w:hAnsi="Academy"/>
          <w:sz w:val="24"/>
        </w:rPr>
      </w:pPr>
      <w:r>
        <w:rPr>
          <w:rFonts w:ascii="Academy" w:hAnsi="Academy"/>
          <w:sz w:val="24"/>
        </w:rPr>
        <w:t xml:space="preserve"> Можно ввести понятие "среднерыночный портфель". Среднерыночный портфель для ГКО лучше интерпретировать используя денежную капитализацию рынка, а не количество бумаг в номинальном выражении.</w:t>
      </w:r>
    </w:p>
    <w:p w:rsidR="00FB2049" w:rsidRDefault="00C168A9" w:rsidP="00C168A9">
      <w:pPr>
        <w:numPr>
          <w:ilvl w:val="0"/>
          <w:numId w:val="6"/>
        </w:numPr>
        <w:jc w:val="both"/>
        <w:rPr>
          <w:rFonts w:ascii="Academy" w:hAnsi="Academy"/>
          <w:sz w:val="24"/>
        </w:rPr>
      </w:pPr>
      <w:r>
        <w:rPr>
          <w:rFonts w:ascii="Academy" w:hAnsi="Academy"/>
          <w:sz w:val="24"/>
        </w:rPr>
        <w:t xml:space="preserve"> Теоретически существует "средний инвестор", который хочет, чтобы его портфель стал точной микрокопией всего рынка ГКО. Если допустить, что операции на рынке совершаются мгновенно, то среднерыночный портфель можно реально поддерживать.</w:t>
      </w:r>
    </w:p>
    <w:p w:rsidR="00FB2049" w:rsidRDefault="00FB2049">
      <w:pPr>
        <w:ind w:firstLine="720"/>
        <w:jc w:val="both"/>
        <w:rPr>
          <w:rFonts w:ascii="Academy" w:hAnsi="Academy"/>
          <w:sz w:val="24"/>
        </w:rPr>
      </w:pPr>
    </w:p>
    <w:p w:rsidR="00FB2049" w:rsidRDefault="00C168A9">
      <w:pPr>
        <w:ind w:firstLine="720"/>
        <w:jc w:val="both"/>
        <w:rPr>
          <w:rFonts w:ascii="Academy" w:hAnsi="Academy"/>
          <w:b/>
          <w:i/>
          <w:sz w:val="24"/>
        </w:rPr>
      </w:pPr>
      <w:r>
        <w:rPr>
          <w:rFonts w:ascii="Academy" w:hAnsi="Academy"/>
          <w:b/>
          <w:i/>
          <w:sz w:val="24"/>
        </w:rPr>
        <w:t>4. Экономическая интерпретация</w:t>
      </w:r>
    </w:p>
    <w:p w:rsidR="00FB2049" w:rsidRDefault="00FB2049">
      <w:pPr>
        <w:ind w:firstLine="720"/>
        <w:jc w:val="both"/>
        <w:rPr>
          <w:rFonts w:ascii="Academy" w:hAnsi="Academy"/>
          <w:sz w:val="24"/>
        </w:rPr>
      </w:pPr>
    </w:p>
    <w:p w:rsidR="00FB2049" w:rsidRDefault="00C168A9">
      <w:pPr>
        <w:ind w:firstLine="720"/>
        <w:jc w:val="both"/>
        <w:rPr>
          <w:rFonts w:ascii="Academy" w:hAnsi="Academy"/>
          <w:sz w:val="24"/>
        </w:rPr>
      </w:pPr>
      <w:r>
        <w:rPr>
          <w:rFonts w:ascii="Academy" w:hAnsi="Academy"/>
          <w:sz w:val="24"/>
        </w:rPr>
        <w:t>Индекс можно интерпретировать как обобщенный коэффициент приращения первоначальной суммы, инвестированной в среднерыночный портфель. Если мы сформировали портфель из облигаций, то доходность этого портфеля за определенный период складывается из доходности каждого отдельного выпуска, входящего в портфель. Коэффициент приращения для одного выпуска можно посчитать, взяв отношение текущей цены облигации к ее цене на момент начала расчета (или к цене предыдущего дня, так как по цепочке всегда можно посчитать эффективность за любой прошедший период). Формула для расчета индекса должна быть обобщением указанного метода подсчета эффективности, но уже  для обобщенной облигации, являющейся индикатором среднерыночного портфеля.</w:t>
      </w:r>
    </w:p>
    <w:p w:rsidR="00FB2049" w:rsidRDefault="00FB2049">
      <w:pPr>
        <w:ind w:firstLine="720"/>
        <w:jc w:val="both"/>
        <w:rPr>
          <w:rFonts w:ascii="Academy" w:hAnsi="Academy"/>
          <w:sz w:val="24"/>
        </w:rPr>
      </w:pPr>
    </w:p>
    <w:p w:rsidR="00FB2049" w:rsidRDefault="00FB2049">
      <w:pPr>
        <w:ind w:firstLine="720"/>
        <w:jc w:val="both"/>
        <w:rPr>
          <w:rFonts w:ascii="Academy" w:hAnsi="Academy"/>
          <w:sz w:val="24"/>
        </w:rPr>
      </w:pPr>
    </w:p>
    <w:p w:rsidR="00FB2049" w:rsidRDefault="00C168A9">
      <w:pPr>
        <w:ind w:firstLine="720"/>
        <w:jc w:val="both"/>
        <w:rPr>
          <w:rFonts w:ascii="Academy" w:hAnsi="Academy"/>
          <w:b/>
          <w:i/>
          <w:sz w:val="24"/>
        </w:rPr>
      </w:pPr>
      <w:r>
        <w:rPr>
          <w:rFonts w:ascii="Academy" w:hAnsi="Academy"/>
          <w:b/>
          <w:i/>
          <w:sz w:val="24"/>
        </w:rPr>
        <w:t>5. Определение множества возможных математических моделей.</w:t>
      </w:r>
    </w:p>
    <w:p w:rsidR="00FB2049" w:rsidRDefault="00C168A9">
      <w:pPr>
        <w:ind w:firstLine="720"/>
        <w:jc w:val="both"/>
        <w:rPr>
          <w:rFonts w:ascii="Academy" w:hAnsi="Academy"/>
          <w:sz w:val="24"/>
        </w:rPr>
      </w:pPr>
      <w:r>
        <w:rPr>
          <w:rFonts w:ascii="Academy" w:hAnsi="Academy"/>
          <w:sz w:val="24"/>
        </w:rPr>
        <w:t xml:space="preserve">В качестве объекта усреднения можно взять либо абсолютные значения цен, либо относительные (к предыдущей дате или к определенному базовому моменту). </w:t>
      </w:r>
    </w:p>
    <w:p w:rsidR="00FB2049" w:rsidRDefault="00C168A9">
      <w:pPr>
        <w:ind w:firstLine="720"/>
        <w:jc w:val="both"/>
        <w:rPr>
          <w:rFonts w:ascii="Academy" w:hAnsi="Academy"/>
          <w:sz w:val="24"/>
        </w:rPr>
      </w:pPr>
      <w:r>
        <w:rPr>
          <w:rFonts w:ascii="Academy" w:hAnsi="Academy"/>
          <w:sz w:val="24"/>
        </w:rPr>
        <w:t xml:space="preserve">Усреднение можно было производить по типу среднегеометрического или среднеарифметического. Последний тип усреднения решает задачу идентификации среднерыночного портфеля; геометрический способ, на наш взгляд, более подходит в случае интерпретации индекса как коэффициента приращения первоначальной суммы, инвестированной в среднерыночный портфель. Поскольку мы хотим сравнивать именно эффективность инвестиций (см. раздел 2), геометрический способ усреднения позволяет это сделать наиболее корректно (формула фактически является обобщенной формулой для коэффициента приращения стоимости среднерыночной облигации). </w:t>
      </w:r>
    </w:p>
    <w:p w:rsidR="00FB2049" w:rsidRDefault="00C168A9">
      <w:pPr>
        <w:ind w:firstLine="720"/>
        <w:jc w:val="both"/>
        <w:rPr>
          <w:rFonts w:ascii="Academy" w:hAnsi="Academy"/>
          <w:sz w:val="24"/>
        </w:rPr>
      </w:pPr>
      <w:r>
        <w:rPr>
          <w:rFonts w:ascii="Academy" w:hAnsi="Academy"/>
          <w:sz w:val="24"/>
        </w:rPr>
        <w:t>В соответствии с экономической интерпретацией необходимо определить веса вхождения в среднерыночный портфель для выпусков, обращающихся в данный момент на рынке ГКО. Очевидно, что значения весовых коэффициентов будут меняться каждый день, т.е. доля каждого выпуска в составе гипотетического портфеля также варьирует. В принципе в качестве коэффициентов веса можно было бы использовать и объемы выпусков в номинальном выражении, однако, на наш взгляд, "денежный" подход более корректен, так как он позволяет оценить объем "живых" денег, вложенных в те или иные бумаги. Кроме того, учитывая процедуры новых эмиссий и погашений, нельзя не отметить, что в случае учета эмиссий в номинальном выражении изменение весов происходит более скачкообразно, а это негативно сказывается на гладкости динамики индекса.</w:t>
      </w:r>
    </w:p>
    <w:p w:rsidR="00FB2049" w:rsidRDefault="00FB2049">
      <w:pPr>
        <w:ind w:firstLine="720"/>
        <w:jc w:val="both"/>
        <w:rPr>
          <w:rFonts w:ascii="Academy" w:hAnsi="Academy"/>
          <w:sz w:val="24"/>
        </w:rPr>
      </w:pPr>
    </w:p>
    <w:p w:rsidR="00FB2049" w:rsidRDefault="00C168A9">
      <w:pPr>
        <w:ind w:firstLine="720"/>
        <w:jc w:val="both"/>
        <w:rPr>
          <w:rFonts w:ascii="Academy" w:hAnsi="Academy"/>
          <w:b/>
          <w:i/>
          <w:sz w:val="24"/>
        </w:rPr>
      </w:pPr>
      <w:r>
        <w:rPr>
          <w:rFonts w:ascii="Academy" w:hAnsi="Academy"/>
          <w:b/>
          <w:i/>
          <w:sz w:val="24"/>
        </w:rPr>
        <w:t>6. Описание выбранной модели</w:t>
      </w:r>
    </w:p>
    <w:p w:rsidR="00FB2049" w:rsidRDefault="00FB2049">
      <w:pPr>
        <w:ind w:firstLine="720"/>
        <w:jc w:val="both"/>
        <w:rPr>
          <w:rFonts w:ascii="Academy" w:hAnsi="Academy"/>
          <w:sz w:val="24"/>
        </w:rPr>
      </w:pPr>
    </w:p>
    <w:p w:rsidR="00FB2049" w:rsidRDefault="00C168A9">
      <w:pPr>
        <w:ind w:firstLine="720"/>
        <w:jc w:val="both"/>
        <w:rPr>
          <w:rFonts w:ascii="Academy" w:hAnsi="Academy"/>
          <w:sz w:val="24"/>
        </w:rPr>
      </w:pPr>
      <w:r>
        <w:rPr>
          <w:rFonts w:ascii="Academy" w:hAnsi="Academy"/>
          <w:sz w:val="24"/>
        </w:rPr>
        <w:t>Формулу для расчета текущего значения индекса можно записать в следующем виде:</w:t>
      </w:r>
    </w:p>
    <w:p w:rsidR="00FB2049" w:rsidRDefault="00FB2049">
      <w:pPr>
        <w:ind w:firstLine="720"/>
        <w:jc w:val="both"/>
        <w:rPr>
          <w:rFonts w:ascii="Academy" w:hAnsi="Academy"/>
          <w:sz w:val="24"/>
        </w:rPr>
      </w:pPr>
    </w:p>
    <w:p w:rsidR="00FB2049" w:rsidRDefault="00C168A9">
      <w:pPr>
        <w:framePr w:h="0" w:hSpace="180" w:wrap="around" w:vAnchor="text" w:hAnchor="page" w:x="6049" w:y="231"/>
        <w:ind w:firstLine="720"/>
        <w:jc w:val="both"/>
        <w:rPr>
          <w:rFonts w:ascii="Academy" w:hAnsi="Academy"/>
          <w:sz w:val="24"/>
        </w:rPr>
      </w:pPr>
      <w:r>
        <w:rPr>
          <w:rFonts w:ascii="Academy" w:hAnsi="Academy"/>
          <w:position w:val="-14"/>
          <w:sz w:val="24"/>
        </w:rPr>
        <w:object w:dxaOrig="1100" w:dyaOrig="360">
          <v:shape id="_x0000_i1106" type="#_x0000_t75" style="width:60.75pt;height:19.5pt" o:ole="">
            <v:imagedata r:id="rId150" o:title=""/>
          </v:shape>
          <o:OLEObject Type="Embed" ProgID="Equation.2" ShapeID="_x0000_i1106" DrawAspect="Content" ObjectID="_1468678730" r:id="rId151"/>
        </w:object>
      </w:r>
    </w:p>
    <w:p w:rsidR="00FB2049" w:rsidRDefault="00C168A9">
      <w:pPr>
        <w:ind w:firstLine="720"/>
        <w:jc w:val="both"/>
        <w:rPr>
          <w:rFonts w:ascii="Academy" w:hAnsi="Academy"/>
          <w:sz w:val="24"/>
        </w:rPr>
      </w:pPr>
      <w:r>
        <w:rPr>
          <w:rFonts w:ascii="Academy" w:hAnsi="Academy"/>
          <w:position w:val="-10"/>
          <w:sz w:val="24"/>
        </w:rPr>
        <w:object w:dxaOrig="180" w:dyaOrig="320">
          <v:shape id="_x0000_i1107" type="#_x0000_t75" style="width:9pt;height:15.75pt" o:ole="">
            <v:imagedata r:id="rId152" o:title=""/>
          </v:shape>
          <o:OLEObject Type="Embed" ProgID="Equation.2" ShapeID="_x0000_i1107" DrawAspect="Content" ObjectID="_1468678731" r:id="rId153"/>
        </w:object>
      </w:r>
      <w:r>
        <w:rPr>
          <w:rFonts w:ascii="Academy" w:hAnsi="Academy"/>
          <w:sz w:val="24"/>
        </w:rPr>
        <w:t xml:space="preserve"> </w:t>
      </w:r>
      <w:r>
        <w:rPr>
          <w:rFonts w:ascii="Academy" w:hAnsi="Academy"/>
          <w:position w:val="-32"/>
          <w:sz w:val="24"/>
        </w:rPr>
        <w:object w:dxaOrig="2020" w:dyaOrig="720">
          <v:shape id="_x0000_i1108" type="#_x0000_t75" style="width:138pt;height:49.5pt" o:ole="">
            <v:imagedata r:id="rId154" o:title=""/>
          </v:shape>
          <o:OLEObject Type="Embed" ProgID="Equation.2" ShapeID="_x0000_i1108" DrawAspect="Content" ObjectID="_1468678732" r:id="rId155"/>
        </w:object>
      </w:r>
      <w:r>
        <w:rPr>
          <w:rFonts w:ascii="Academy" w:hAnsi="Academy"/>
          <w:sz w:val="24"/>
        </w:rPr>
        <w:t>,</w:t>
      </w:r>
    </w:p>
    <w:p w:rsidR="00FB2049" w:rsidRDefault="00FB2049">
      <w:pPr>
        <w:ind w:firstLine="720"/>
        <w:jc w:val="both"/>
        <w:rPr>
          <w:rFonts w:ascii="Academy" w:hAnsi="Academy"/>
          <w:sz w:val="24"/>
        </w:rPr>
      </w:pPr>
    </w:p>
    <w:p w:rsidR="00FB2049" w:rsidRDefault="00C168A9">
      <w:pPr>
        <w:framePr w:hSpace="187" w:wrap="notBeside" w:vAnchor="text" w:hAnchor="text" w:y="1"/>
        <w:ind w:firstLine="720"/>
        <w:jc w:val="both"/>
        <w:rPr>
          <w:rFonts w:ascii="Academy" w:hAnsi="Academy"/>
          <w:sz w:val="24"/>
        </w:rPr>
      </w:pPr>
      <w:r>
        <w:rPr>
          <w:rFonts w:ascii="Academy" w:hAnsi="Academy"/>
          <w:position w:val="-60"/>
          <w:sz w:val="24"/>
        </w:rPr>
        <w:object w:dxaOrig="1520" w:dyaOrig="999">
          <v:shape id="_x0000_i1109" type="#_x0000_t75" style="width:90.75pt;height:59.25pt" o:ole="">
            <v:imagedata r:id="rId156" o:title=""/>
          </v:shape>
          <o:OLEObject Type="Embed" ProgID="Equation.2" ShapeID="_x0000_i1109" DrawAspect="Content" ObjectID="_1468678733" r:id="rId157"/>
        </w:object>
      </w:r>
    </w:p>
    <w:p w:rsidR="00FB2049" w:rsidRDefault="00FB2049">
      <w:pPr>
        <w:ind w:firstLine="720"/>
        <w:jc w:val="both"/>
        <w:rPr>
          <w:rFonts w:ascii="Academy" w:hAnsi="Academy"/>
          <w:sz w:val="24"/>
        </w:rPr>
      </w:pPr>
    </w:p>
    <w:p w:rsidR="00FB2049" w:rsidRDefault="00C168A9">
      <w:pPr>
        <w:ind w:firstLine="720"/>
        <w:jc w:val="both"/>
        <w:rPr>
          <w:rFonts w:ascii="Academy" w:hAnsi="Academy"/>
          <w:sz w:val="24"/>
        </w:rPr>
      </w:pPr>
      <w:r>
        <w:rPr>
          <w:rFonts w:ascii="Academy" w:hAnsi="Academy"/>
          <w:sz w:val="24"/>
        </w:rPr>
        <w:t xml:space="preserve">  </w:t>
      </w:r>
    </w:p>
    <w:p w:rsidR="00FB2049" w:rsidRDefault="00C168A9">
      <w:pPr>
        <w:jc w:val="both"/>
        <w:rPr>
          <w:rFonts w:ascii="Academy" w:hAnsi="Academy"/>
          <w:sz w:val="24"/>
        </w:rPr>
      </w:pPr>
      <w:r>
        <w:rPr>
          <w:rFonts w:ascii="Academy" w:hAnsi="Academy"/>
          <w:sz w:val="24"/>
        </w:rPr>
        <w:t xml:space="preserve">где </w:t>
      </w:r>
      <w:r>
        <w:rPr>
          <w:rFonts w:ascii="Academy" w:hAnsi="Academy"/>
          <w:i/>
          <w:sz w:val="24"/>
        </w:rPr>
        <w:t>I</w:t>
      </w:r>
      <w:r>
        <w:rPr>
          <w:rFonts w:ascii="Academy" w:hAnsi="Academy"/>
          <w:i/>
          <w:sz w:val="24"/>
          <w:vertAlign w:val="subscript"/>
        </w:rPr>
        <w:t>t</w:t>
      </w:r>
      <w:r>
        <w:rPr>
          <w:rFonts w:ascii="Academy" w:hAnsi="Academy"/>
          <w:sz w:val="24"/>
        </w:rPr>
        <w:t xml:space="preserve"> - значение индекса на текущую дату; </w:t>
      </w:r>
      <w:r>
        <w:rPr>
          <w:rFonts w:ascii="Academy" w:hAnsi="Academy"/>
          <w:i/>
          <w:sz w:val="24"/>
        </w:rPr>
        <w:t>I</w:t>
      </w:r>
      <w:r>
        <w:rPr>
          <w:rFonts w:ascii="Academy" w:hAnsi="Academy"/>
          <w:i/>
          <w:sz w:val="24"/>
          <w:vertAlign w:val="subscript"/>
        </w:rPr>
        <w:t>t-1</w:t>
      </w:r>
      <w:r>
        <w:rPr>
          <w:rFonts w:ascii="Academy" w:hAnsi="Academy"/>
          <w:sz w:val="24"/>
        </w:rPr>
        <w:t xml:space="preserve"> - значение индекса  на предыдущий день; </w:t>
      </w:r>
      <w:r>
        <w:rPr>
          <w:rFonts w:ascii="Academy" w:hAnsi="Academy"/>
          <w:i/>
          <w:sz w:val="24"/>
        </w:rPr>
        <w:t>P</w:t>
      </w:r>
      <w:r>
        <w:rPr>
          <w:rFonts w:ascii="Academy" w:hAnsi="Academy"/>
          <w:i/>
          <w:sz w:val="24"/>
          <w:vertAlign w:val="subscript"/>
        </w:rPr>
        <w:t>i,t</w:t>
      </w:r>
      <w:r>
        <w:rPr>
          <w:rFonts w:ascii="Academy" w:hAnsi="Academy"/>
          <w:sz w:val="24"/>
        </w:rPr>
        <w:t xml:space="preserve"> - средневзвешенная цена (объем торгов в  рублях деленный на объем торгов в штуках) каждого обращающегося выпуска; </w:t>
      </w:r>
      <w:r>
        <w:rPr>
          <w:rFonts w:ascii="Academy" w:hAnsi="Academy"/>
          <w:i/>
          <w:sz w:val="24"/>
        </w:rPr>
        <w:t xml:space="preserve">V </w:t>
      </w:r>
      <w:r>
        <w:rPr>
          <w:rFonts w:ascii="Academy" w:hAnsi="Academy"/>
          <w:sz w:val="24"/>
        </w:rPr>
        <w:t xml:space="preserve">- объем эмиссии каждого выпуска в номинальном выражении; </w:t>
      </w:r>
      <w:r>
        <w:rPr>
          <w:rFonts w:ascii="Academy" w:hAnsi="Academy"/>
          <w:i/>
          <w:sz w:val="24"/>
        </w:rPr>
        <w:t>А</w:t>
      </w:r>
      <w:r>
        <w:rPr>
          <w:rFonts w:ascii="Academy" w:hAnsi="Academy"/>
          <w:i/>
          <w:sz w:val="24"/>
          <w:vertAlign w:val="subscript"/>
        </w:rPr>
        <w:t>i,t</w:t>
      </w:r>
      <w:r>
        <w:rPr>
          <w:rFonts w:ascii="Academy" w:hAnsi="Academy"/>
          <w:sz w:val="24"/>
          <w:vertAlign w:val="subscript"/>
        </w:rPr>
        <w:t xml:space="preserve"> </w:t>
      </w:r>
      <w:r>
        <w:rPr>
          <w:rFonts w:ascii="Academy" w:hAnsi="Academy"/>
          <w:sz w:val="24"/>
        </w:rPr>
        <w:t xml:space="preserve">- весовые коэффициенты; </w:t>
      </w:r>
      <w:r>
        <w:rPr>
          <w:rFonts w:ascii="Academy" w:hAnsi="Academy"/>
          <w:i/>
          <w:sz w:val="24"/>
        </w:rPr>
        <w:t>i</w:t>
      </w:r>
      <w:r>
        <w:rPr>
          <w:rFonts w:ascii="Academy" w:hAnsi="Academy"/>
          <w:sz w:val="24"/>
        </w:rPr>
        <w:t xml:space="preserve"> - номер выпуска, </w:t>
      </w:r>
      <w:r>
        <w:rPr>
          <w:rFonts w:ascii="Academy" w:hAnsi="Academy"/>
          <w:i/>
          <w:sz w:val="24"/>
        </w:rPr>
        <w:t xml:space="preserve"> t</w:t>
      </w:r>
      <w:r>
        <w:rPr>
          <w:rFonts w:ascii="Academy" w:hAnsi="Academy"/>
          <w:sz w:val="24"/>
        </w:rPr>
        <w:t xml:space="preserve"> - день.</w:t>
      </w:r>
    </w:p>
    <w:p w:rsidR="00FB2049" w:rsidRDefault="00FB2049">
      <w:pPr>
        <w:ind w:firstLine="720"/>
        <w:jc w:val="both"/>
        <w:rPr>
          <w:rFonts w:ascii="Academy" w:hAnsi="Academy"/>
          <w:sz w:val="24"/>
        </w:rPr>
      </w:pPr>
    </w:p>
    <w:p w:rsidR="00FB2049" w:rsidRDefault="00C168A9">
      <w:pPr>
        <w:ind w:firstLine="720"/>
        <w:jc w:val="both"/>
        <w:rPr>
          <w:rFonts w:ascii="Academy" w:hAnsi="Academy"/>
          <w:sz w:val="24"/>
        </w:rPr>
      </w:pPr>
      <w:r>
        <w:rPr>
          <w:rFonts w:ascii="Academy" w:hAnsi="Academy"/>
          <w:sz w:val="24"/>
        </w:rPr>
        <w:t>В начальный момент времени индекс равен 1. Для удобства индекс рассчитывается сериями (по одному календарному году), в начале которых индекс принимает значение 1. Рассчитать эффективность инвестиций за период, в который попадают моменты окончания серий, можно с помощью коэффициентов перехода - значений индекса в конце серии.</w:t>
      </w:r>
    </w:p>
    <w:p w:rsidR="00FB2049" w:rsidRDefault="00FB2049">
      <w:pPr>
        <w:ind w:firstLine="720"/>
        <w:jc w:val="both"/>
        <w:rPr>
          <w:rFonts w:ascii="Academy" w:hAnsi="Academy"/>
          <w:sz w:val="24"/>
        </w:rPr>
      </w:pPr>
    </w:p>
    <w:p w:rsidR="00FB2049" w:rsidRDefault="00C168A9">
      <w:pPr>
        <w:ind w:firstLine="720"/>
        <w:jc w:val="both"/>
        <w:rPr>
          <w:rFonts w:ascii="Academy" w:hAnsi="Academy"/>
          <w:b/>
          <w:i/>
          <w:sz w:val="24"/>
        </w:rPr>
      </w:pPr>
      <w:r>
        <w:rPr>
          <w:rFonts w:ascii="Academy" w:hAnsi="Academy"/>
          <w:b/>
          <w:i/>
          <w:sz w:val="24"/>
        </w:rPr>
        <w:t>7. Учет технических моментов</w:t>
      </w:r>
    </w:p>
    <w:p w:rsidR="00FB2049" w:rsidRDefault="00FB2049">
      <w:pPr>
        <w:ind w:firstLine="720"/>
        <w:jc w:val="both"/>
        <w:rPr>
          <w:rFonts w:ascii="Academy" w:hAnsi="Academy"/>
          <w:sz w:val="24"/>
          <w:u w:val="single"/>
        </w:rPr>
      </w:pPr>
    </w:p>
    <w:p w:rsidR="00FB2049" w:rsidRDefault="00C168A9">
      <w:pPr>
        <w:ind w:firstLine="720"/>
        <w:jc w:val="both"/>
        <w:rPr>
          <w:rFonts w:ascii="Academy" w:hAnsi="Academy"/>
          <w:sz w:val="24"/>
        </w:rPr>
      </w:pPr>
      <w:r>
        <w:rPr>
          <w:rFonts w:ascii="Academy" w:hAnsi="Academy"/>
          <w:sz w:val="24"/>
        </w:rPr>
        <w:t>Важно выбрать методику расчета индекса в дни погашений и аукционов. Можно выделить шесть возможных ситуаций:</w:t>
      </w:r>
    </w:p>
    <w:p w:rsidR="00FB2049" w:rsidRDefault="00C168A9">
      <w:pPr>
        <w:ind w:firstLine="720"/>
        <w:jc w:val="both"/>
        <w:rPr>
          <w:rFonts w:ascii="Academy" w:hAnsi="Academy"/>
          <w:sz w:val="24"/>
        </w:rPr>
      </w:pPr>
      <w:r>
        <w:rPr>
          <w:rFonts w:ascii="Academy" w:hAnsi="Academy"/>
          <w:sz w:val="24"/>
        </w:rPr>
        <w:t xml:space="preserve"> </w:t>
      </w:r>
    </w:p>
    <w:p w:rsidR="00FB2049" w:rsidRDefault="00C168A9" w:rsidP="00C168A9">
      <w:pPr>
        <w:numPr>
          <w:ilvl w:val="0"/>
          <w:numId w:val="7"/>
        </w:numPr>
        <w:ind w:left="720" w:firstLine="720"/>
        <w:jc w:val="both"/>
        <w:rPr>
          <w:rFonts w:ascii="Academy" w:hAnsi="Academy"/>
          <w:sz w:val="24"/>
        </w:rPr>
      </w:pPr>
      <w:r>
        <w:rPr>
          <w:rFonts w:ascii="Academy" w:hAnsi="Academy"/>
          <w:sz w:val="24"/>
        </w:rPr>
        <w:t xml:space="preserve">аукцион по размещению нового выпуска, совмещенный с погашением    старого; </w:t>
      </w:r>
    </w:p>
    <w:p w:rsidR="00FB2049" w:rsidRDefault="00C168A9" w:rsidP="00C168A9">
      <w:pPr>
        <w:numPr>
          <w:ilvl w:val="0"/>
          <w:numId w:val="7"/>
        </w:numPr>
        <w:ind w:left="720" w:firstLine="720"/>
        <w:jc w:val="both"/>
        <w:rPr>
          <w:rFonts w:ascii="Academy" w:hAnsi="Academy"/>
          <w:sz w:val="24"/>
        </w:rPr>
      </w:pPr>
      <w:r>
        <w:rPr>
          <w:rFonts w:ascii="Academy" w:hAnsi="Academy"/>
          <w:sz w:val="24"/>
        </w:rPr>
        <w:t>аукцион по размещению нового выпуска без погашения старого;</w:t>
      </w:r>
    </w:p>
    <w:p w:rsidR="00FB2049" w:rsidRDefault="00C168A9" w:rsidP="00C168A9">
      <w:pPr>
        <w:numPr>
          <w:ilvl w:val="0"/>
          <w:numId w:val="7"/>
        </w:numPr>
        <w:ind w:left="720" w:firstLine="720"/>
        <w:jc w:val="both"/>
        <w:rPr>
          <w:rFonts w:ascii="Academy" w:hAnsi="Academy"/>
          <w:sz w:val="24"/>
        </w:rPr>
      </w:pPr>
      <w:r>
        <w:rPr>
          <w:rFonts w:ascii="Academy" w:hAnsi="Academy"/>
          <w:sz w:val="24"/>
        </w:rPr>
        <w:t>аукцион по размещению дополнительного транша обращающегося    выпуска с одновременным погашением старого;</w:t>
      </w:r>
    </w:p>
    <w:p w:rsidR="00FB2049" w:rsidRDefault="00C168A9" w:rsidP="00C168A9">
      <w:pPr>
        <w:numPr>
          <w:ilvl w:val="0"/>
          <w:numId w:val="7"/>
        </w:numPr>
        <w:ind w:left="720" w:firstLine="720"/>
        <w:jc w:val="both"/>
        <w:rPr>
          <w:rFonts w:ascii="Academy" w:hAnsi="Academy"/>
          <w:sz w:val="24"/>
        </w:rPr>
      </w:pPr>
      <w:r>
        <w:rPr>
          <w:rFonts w:ascii="Academy" w:hAnsi="Academy"/>
          <w:sz w:val="24"/>
        </w:rPr>
        <w:t>аукцион по размещению дополнительного транша обращающегося    выпуска без погашения старого;</w:t>
      </w:r>
    </w:p>
    <w:p w:rsidR="00FB2049" w:rsidRDefault="00C168A9" w:rsidP="00C168A9">
      <w:pPr>
        <w:numPr>
          <w:ilvl w:val="0"/>
          <w:numId w:val="7"/>
        </w:numPr>
        <w:ind w:left="720" w:firstLine="720"/>
        <w:jc w:val="both"/>
        <w:rPr>
          <w:rFonts w:ascii="Academy" w:hAnsi="Academy"/>
          <w:sz w:val="24"/>
        </w:rPr>
      </w:pPr>
      <w:r>
        <w:rPr>
          <w:rFonts w:ascii="Academy" w:hAnsi="Academy"/>
          <w:sz w:val="24"/>
        </w:rPr>
        <w:t>погашение ГКО на аукционе по размещению бумаг, не входящих    в индекс (например, ОФЗ);</w:t>
      </w:r>
    </w:p>
    <w:p w:rsidR="00FB2049" w:rsidRDefault="00C168A9" w:rsidP="00C168A9">
      <w:pPr>
        <w:numPr>
          <w:ilvl w:val="0"/>
          <w:numId w:val="7"/>
        </w:numPr>
        <w:ind w:left="720" w:firstLine="720"/>
        <w:jc w:val="both"/>
        <w:rPr>
          <w:rFonts w:ascii="Academy" w:hAnsi="Academy"/>
          <w:sz w:val="24"/>
        </w:rPr>
      </w:pPr>
      <w:r>
        <w:rPr>
          <w:rFonts w:ascii="Academy" w:hAnsi="Academy"/>
          <w:sz w:val="24"/>
        </w:rPr>
        <w:t xml:space="preserve">погашение ГКО на вторичных торгах. </w:t>
      </w:r>
    </w:p>
    <w:p w:rsidR="00FB2049" w:rsidRDefault="00FB2049">
      <w:pPr>
        <w:ind w:firstLine="720"/>
        <w:jc w:val="both"/>
        <w:rPr>
          <w:rFonts w:ascii="Academy" w:hAnsi="Academy"/>
          <w:sz w:val="24"/>
        </w:rPr>
      </w:pPr>
    </w:p>
    <w:p w:rsidR="00FB2049" w:rsidRDefault="00C168A9">
      <w:pPr>
        <w:ind w:firstLine="720"/>
        <w:jc w:val="both"/>
        <w:rPr>
          <w:rFonts w:ascii="Academy" w:hAnsi="Academy"/>
          <w:sz w:val="24"/>
        </w:rPr>
      </w:pPr>
      <w:r>
        <w:rPr>
          <w:rFonts w:ascii="Academy" w:hAnsi="Academy"/>
          <w:sz w:val="24"/>
        </w:rPr>
        <w:t xml:space="preserve">Ясно, что все эти ситуации затрагивают только погашаемые облигации и бумаги, pазмещенные на аукционе. Для других выпусков условно можно считать, что аукцион - это вторичные торги, на которых цены остались неизменными. Приняв это предположение, рассмотрим все приведенные выше случаи. </w:t>
      </w:r>
    </w:p>
    <w:p w:rsidR="00FB2049" w:rsidRDefault="00C168A9">
      <w:pPr>
        <w:ind w:firstLine="720"/>
        <w:jc w:val="both"/>
        <w:rPr>
          <w:rFonts w:ascii="Academy" w:hAnsi="Academy"/>
          <w:sz w:val="24"/>
        </w:rPr>
      </w:pPr>
      <w:r>
        <w:rPr>
          <w:rFonts w:ascii="Academy" w:hAnsi="Academy"/>
          <w:sz w:val="24"/>
        </w:rPr>
        <w:t xml:space="preserve">В первом из них (и наиболее часто встречающемся) в день аукциона  происходит единственное изменение - цена погашаемых бумаг  возрастает до 100% от номинала. На следующий день вместо  погашенного выпуска в расчете участвует новый выпуск (или несколько выпусков, если аукцион сдвоенный). Индекс  рассчитывается в обычном порядке, а для нового выпуска ценой  предыдущих торгов служит средневзвешенная цена аукциона. </w:t>
      </w:r>
    </w:p>
    <w:p w:rsidR="00FB2049" w:rsidRDefault="00C168A9">
      <w:pPr>
        <w:ind w:firstLine="720"/>
        <w:jc w:val="both"/>
        <w:rPr>
          <w:rFonts w:ascii="Academy" w:hAnsi="Academy"/>
          <w:sz w:val="24"/>
        </w:rPr>
      </w:pPr>
      <w:r>
        <w:rPr>
          <w:rFonts w:ascii="Academy" w:hAnsi="Academy"/>
          <w:sz w:val="24"/>
        </w:rPr>
        <w:t xml:space="preserve">Так как в течение одного дня обычно проходят и аукцион, и вторичные торги, то обе вышеуказанные операции осуществляются в один день, т.е. фактически индекс в один день рассчитывается дважды, а итоговым является мультипликация результатов двух операций. Проигнорировать процесс погашения  и прирост до номинала даже одного погашаемого выпуска мы не можем,  так как это реальная прибыль и реальный прирост нашего портфеля. </w:t>
      </w:r>
    </w:p>
    <w:p w:rsidR="00FB2049" w:rsidRDefault="00C168A9">
      <w:pPr>
        <w:ind w:firstLine="720"/>
        <w:jc w:val="both"/>
        <w:rPr>
          <w:rFonts w:ascii="Academy" w:hAnsi="Academy"/>
          <w:sz w:val="24"/>
        </w:rPr>
      </w:pPr>
      <w:r>
        <w:rPr>
          <w:rFonts w:ascii="Academy" w:hAnsi="Academy"/>
          <w:sz w:val="24"/>
        </w:rPr>
        <w:t xml:space="preserve">Ситуация упрощается, если на аукционе не происходит погашения.  При этом значение индекса в день аукциона остается неизменным по  отношению к показателю предшествующих вторичных торгов. Порядок  расчета в первый день после аукциона не отличается от первого  случая. </w:t>
      </w:r>
    </w:p>
    <w:p w:rsidR="00FB2049" w:rsidRDefault="00C168A9">
      <w:pPr>
        <w:ind w:firstLine="720"/>
        <w:jc w:val="both"/>
        <w:rPr>
          <w:rFonts w:ascii="Academy" w:hAnsi="Academy"/>
          <w:sz w:val="24"/>
        </w:rPr>
      </w:pPr>
      <w:r>
        <w:rPr>
          <w:rFonts w:ascii="Academy" w:hAnsi="Academy"/>
          <w:sz w:val="24"/>
        </w:rPr>
        <w:t xml:space="preserve">Эти же ситуации возникают в тех случаях, когда на аукционе  размещается дополнительный транш обращающегося выпуска. Отличие  состоит в том, что средневзвешенная цена аукциона не используется  при расчете индекса в первую послеаукционную торговую сессию.  В день аукциона значение индекса увеличивается лишь за счет  прироста цены погашаемого выпуска. Если же погашения не  происходит, индекс остается постоянным до следующих вторичных  торгов. </w:t>
      </w:r>
    </w:p>
    <w:p w:rsidR="00FB2049" w:rsidRDefault="00C168A9">
      <w:pPr>
        <w:ind w:firstLine="720"/>
        <w:jc w:val="both"/>
        <w:rPr>
          <w:rFonts w:ascii="Academy" w:hAnsi="Academy"/>
          <w:sz w:val="24"/>
        </w:rPr>
      </w:pPr>
      <w:r>
        <w:rPr>
          <w:rFonts w:ascii="Academy" w:hAnsi="Academy"/>
          <w:sz w:val="24"/>
        </w:rPr>
        <w:t>В двух последних случаях погашаемый выпуск не замещается новыми  бумагами. Порядок расчета индекса в этих ситуациях следующий:  если погашение происходит до аукциона по бумагам другого типа,  то цена погашаемого выпуска возрастает до 100%, остальные бумаги  сохраняют цены предшествующих вторичных торгов. Если же погашение  происходит на вторичных торгах -  погашаемые ГКО возрастают в цене до номинала, остальные бумаги - в  соответствии с рыночной конъюнктурой.</w:t>
      </w:r>
    </w:p>
    <w:p w:rsidR="00FB2049" w:rsidRDefault="00FB2049">
      <w:pPr>
        <w:ind w:firstLine="720"/>
        <w:jc w:val="both"/>
        <w:rPr>
          <w:rFonts w:ascii="Academy" w:hAnsi="Academy"/>
          <w:sz w:val="24"/>
          <w:u w:val="single"/>
        </w:rPr>
      </w:pPr>
    </w:p>
    <w:p w:rsidR="00FB2049" w:rsidRDefault="00C168A9">
      <w:pPr>
        <w:ind w:firstLine="720"/>
        <w:jc w:val="both"/>
        <w:rPr>
          <w:rFonts w:ascii="Academy" w:hAnsi="Academy"/>
          <w:b/>
          <w:sz w:val="24"/>
        </w:rPr>
      </w:pPr>
      <w:r>
        <w:rPr>
          <w:rFonts w:ascii="Academy" w:hAnsi="Academy"/>
          <w:b/>
          <w:sz w:val="24"/>
        </w:rPr>
        <w:t>8. Достоинства и недостатки. Рекомендации по использованию.</w:t>
      </w:r>
    </w:p>
    <w:p w:rsidR="00FB2049" w:rsidRDefault="00FB2049">
      <w:pPr>
        <w:ind w:firstLine="720"/>
        <w:jc w:val="both"/>
        <w:rPr>
          <w:rFonts w:ascii="Academy" w:hAnsi="Academy"/>
          <w:sz w:val="24"/>
        </w:rPr>
      </w:pPr>
    </w:p>
    <w:p w:rsidR="00FB2049" w:rsidRDefault="00C168A9">
      <w:pPr>
        <w:ind w:firstLine="720"/>
        <w:jc w:val="both"/>
        <w:rPr>
          <w:rFonts w:ascii="Academy" w:hAnsi="Academy"/>
          <w:sz w:val="24"/>
        </w:rPr>
      </w:pPr>
      <w:r>
        <w:rPr>
          <w:rFonts w:ascii="Academy" w:hAnsi="Academy"/>
          <w:sz w:val="24"/>
        </w:rPr>
        <w:t>Сам индекс отражает обобщенную доходность по отношению к предыдущему дню. Однако доходность вложений за определенный период можно рассчитать с помощью несложной формулы:</w:t>
      </w:r>
    </w:p>
    <w:p w:rsidR="00FB2049" w:rsidRDefault="00FB2049">
      <w:pPr>
        <w:ind w:firstLine="720"/>
        <w:jc w:val="both"/>
        <w:rPr>
          <w:rFonts w:ascii="Academy" w:hAnsi="Academy"/>
          <w:sz w:val="24"/>
        </w:rPr>
      </w:pPr>
    </w:p>
    <w:p w:rsidR="00FB2049" w:rsidRDefault="00C168A9">
      <w:pPr>
        <w:ind w:firstLine="720"/>
        <w:jc w:val="both"/>
        <w:rPr>
          <w:rFonts w:ascii="Academy" w:hAnsi="Academy"/>
          <w:sz w:val="24"/>
        </w:rPr>
      </w:pPr>
      <w:r>
        <w:rPr>
          <w:rFonts w:ascii="Academy" w:hAnsi="Academy"/>
          <w:sz w:val="24"/>
        </w:rPr>
        <w:t xml:space="preserve"> </w:t>
      </w:r>
      <w:r>
        <w:rPr>
          <w:rFonts w:ascii="Academy" w:hAnsi="Academy"/>
          <w:position w:val="-32"/>
          <w:sz w:val="24"/>
        </w:rPr>
        <w:object w:dxaOrig="2460" w:dyaOrig="760">
          <v:shape id="_x0000_i1110" type="#_x0000_t75" style="width:123pt;height:38.25pt" o:ole="">
            <v:imagedata r:id="rId158" o:title=""/>
          </v:shape>
          <o:OLEObject Type="Embed" ProgID="Equation.2" ShapeID="_x0000_i1110" DrawAspect="Content" ObjectID="_1468678734" r:id="rId159"/>
        </w:object>
      </w:r>
      <w:r>
        <w:rPr>
          <w:rFonts w:ascii="Academy" w:hAnsi="Academy"/>
          <w:sz w:val="24"/>
        </w:rPr>
        <w:t xml:space="preserve">    ,</w:t>
      </w:r>
    </w:p>
    <w:p w:rsidR="00FB2049" w:rsidRDefault="00FB2049">
      <w:pPr>
        <w:ind w:firstLine="720"/>
        <w:jc w:val="both"/>
        <w:rPr>
          <w:rFonts w:ascii="Academy" w:hAnsi="Academy"/>
          <w:sz w:val="24"/>
        </w:rPr>
      </w:pPr>
    </w:p>
    <w:p w:rsidR="00FB2049" w:rsidRDefault="00C168A9">
      <w:pPr>
        <w:ind w:firstLine="720"/>
        <w:jc w:val="both"/>
        <w:rPr>
          <w:rFonts w:ascii="Academy" w:hAnsi="Academy"/>
          <w:sz w:val="24"/>
        </w:rPr>
      </w:pPr>
      <w:r>
        <w:rPr>
          <w:rFonts w:ascii="Academy" w:hAnsi="Academy"/>
          <w:sz w:val="24"/>
        </w:rPr>
        <w:t xml:space="preserve">где </w:t>
      </w:r>
      <w:r>
        <w:rPr>
          <w:rFonts w:ascii="Academy" w:hAnsi="Academy"/>
          <w:i/>
          <w:sz w:val="24"/>
        </w:rPr>
        <w:t>Y</w:t>
      </w:r>
      <w:r>
        <w:rPr>
          <w:rFonts w:ascii="Academy" w:hAnsi="Academy"/>
          <w:sz w:val="24"/>
        </w:rPr>
        <w:t xml:space="preserve"> - доходность вложений в ГКО, % годовых; </w:t>
      </w:r>
      <w:r>
        <w:rPr>
          <w:rFonts w:ascii="Academy" w:hAnsi="Academy"/>
          <w:i/>
          <w:sz w:val="24"/>
        </w:rPr>
        <w:t>I</w:t>
      </w:r>
      <w:r>
        <w:rPr>
          <w:rFonts w:ascii="Academy" w:hAnsi="Academy"/>
          <w:i/>
          <w:sz w:val="24"/>
          <w:vertAlign w:val="subscript"/>
        </w:rPr>
        <w:t>0</w:t>
      </w:r>
      <w:r>
        <w:rPr>
          <w:rFonts w:ascii="Academy" w:hAnsi="Academy"/>
          <w:sz w:val="24"/>
        </w:rPr>
        <w:t xml:space="preserve"> - значение  СОЛ-индекса на момент начала периода инвестиций; </w:t>
      </w:r>
      <w:r>
        <w:rPr>
          <w:rFonts w:ascii="Academy" w:hAnsi="Academy"/>
          <w:i/>
          <w:sz w:val="24"/>
        </w:rPr>
        <w:t>I</w:t>
      </w:r>
      <w:r>
        <w:rPr>
          <w:rFonts w:ascii="Academy" w:hAnsi="Academy"/>
          <w:i/>
          <w:sz w:val="24"/>
          <w:vertAlign w:val="subscript"/>
        </w:rPr>
        <w:t>1</w:t>
      </w:r>
      <w:r>
        <w:rPr>
          <w:rFonts w:ascii="Academy" w:hAnsi="Academy"/>
          <w:i/>
          <w:sz w:val="24"/>
        </w:rPr>
        <w:t xml:space="preserve"> </w:t>
      </w:r>
      <w:r>
        <w:rPr>
          <w:rFonts w:ascii="Academy" w:hAnsi="Academy"/>
          <w:sz w:val="24"/>
        </w:rPr>
        <w:t xml:space="preserve">- значение СОЛ-индекса на момент окончания периода инвестиций; </w:t>
      </w:r>
      <w:r>
        <w:rPr>
          <w:rFonts w:ascii="Academy" w:hAnsi="Academy"/>
          <w:i/>
          <w:sz w:val="24"/>
        </w:rPr>
        <w:t xml:space="preserve"> t</w:t>
      </w:r>
      <w:r>
        <w:rPr>
          <w:rFonts w:ascii="Academy" w:hAnsi="Academy"/>
          <w:sz w:val="24"/>
        </w:rPr>
        <w:t xml:space="preserve"> - продолжительность периода инвестиций, дней. </w:t>
      </w:r>
    </w:p>
    <w:p w:rsidR="00FB2049" w:rsidRDefault="00C168A9">
      <w:pPr>
        <w:ind w:firstLine="720"/>
        <w:jc w:val="both"/>
        <w:rPr>
          <w:rFonts w:ascii="Academy" w:hAnsi="Academy"/>
          <w:sz w:val="24"/>
        </w:rPr>
      </w:pPr>
      <w:r>
        <w:rPr>
          <w:rFonts w:ascii="Academy" w:hAnsi="Academy"/>
          <w:sz w:val="24"/>
        </w:rPr>
        <w:t xml:space="preserve">Говоря о недостатках подхода, отметим, что при моделировании возникает нелинейность (в веса входят цены облигаций, и, следовательно, в формулу они входят дважды). Если брать веса пропорционально количеству бумаг (т.е. использовать не реальные цены, а номиналы), то, на первый взгляд, проблема нелинейности устраняется. Однако приоритет был отдан соответствию формулы и выбранной экономической интерпретации. </w:t>
      </w:r>
    </w:p>
    <w:p w:rsidR="00FB2049" w:rsidRDefault="00C168A9">
      <w:pPr>
        <w:ind w:firstLine="720"/>
        <w:jc w:val="both"/>
        <w:rPr>
          <w:rFonts w:ascii="Academy" w:hAnsi="Academy"/>
          <w:sz w:val="24"/>
        </w:rPr>
      </w:pPr>
      <w:r>
        <w:rPr>
          <w:rFonts w:ascii="Academy" w:hAnsi="Academy"/>
          <w:sz w:val="24"/>
        </w:rPr>
        <w:t>Кстати говоря, даже если бы мы и взвешивали по количеству бумаг, нелинейность обеспечивалась хотя бы за счет того, что количество обращающихся на рынке выпусков меняется практически не реже одного раза в две недели, и вообще линейность фактически нарушалась бы при каждом аукционе/погашении/доразмещении. Первоначально мы специально рассчитали индекс в двух вариантах с различным подходом к взвешиванию и получили расхождение только в третьем знаке, причем на интервале более полугода. Решающим аргументом в пользу капитализационного (денежного) взвешивания стало то обстоятельство, что в этом случае динамика индекса не испытывает резких скачков при погашении/аукционе, так как  деньги от погашения, как правило, перетекают на вторичные торги.</w:t>
      </w:r>
    </w:p>
    <w:p w:rsidR="00FB2049" w:rsidRDefault="00C168A9">
      <w:pPr>
        <w:pStyle w:val="1"/>
        <w:jc w:val="center"/>
        <w:rPr>
          <w:rFonts w:ascii="Academy" w:hAnsi="Academy"/>
        </w:rPr>
      </w:pPr>
      <w:r>
        <w:rPr>
          <w:rFonts w:ascii="Academy" w:hAnsi="Academy"/>
          <w:sz w:val="24"/>
        </w:rPr>
        <w:br w:type="page"/>
      </w:r>
      <w:bookmarkStart w:id="8" w:name="_Toc389644485"/>
      <w:r>
        <w:rPr>
          <w:rFonts w:ascii="Academy" w:hAnsi="Academy"/>
        </w:rPr>
        <w:t>Приложение 2. SOBI-GKO-yield (обобщенный индекс ГКО). Методика расчета и рекомендации по использованию</w:t>
      </w:r>
      <w:bookmarkEnd w:id="8"/>
    </w:p>
    <w:p w:rsidR="00FB2049" w:rsidRDefault="00FB2049">
      <w:pPr>
        <w:ind w:firstLine="720"/>
        <w:jc w:val="center"/>
        <w:rPr>
          <w:rFonts w:ascii="Academy" w:hAnsi="Academy"/>
          <w:b/>
          <w:sz w:val="24"/>
        </w:rPr>
      </w:pPr>
    </w:p>
    <w:p w:rsidR="00FB2049" w:rsidRDefault="00C168A9">
      <w:pPr>
        <w:ind w:firstLine="720"/>
        <w:jc w:val="both"/>
        <w:rPr>
          <w:rFonts w:ascii="Academy" w:hAnsi="Academy"/>
          <w:b/>
          <w:i/>
          <w:sz w:val="24"/>
        </w:rPr>
      </w:pPr>
      <w:r>
        <w:rPr>
          <w:rFonts w:ascii="Academy" w:hAnsi="Academy"/>
          <w:b/>
          <w:i/>
          <w:sz w:val="24"/>
        </w:rPr>
        <w:t>1. Общая информация об индексе</w:t>
      </w:r>
    </w:p>
    <w:p w:rsidR="00FB2049" w:rsidRDefault="00C168A9">
      <w:pPr>
        <w:ind w:firstLine="720"/>
        <w:jc w:val="both"/>
        <w:rPr>
          <w:rFonts w:ascii="Academy" w:hAnsi="Academy"/>
          <w:sz w:val="24"/>
        </w:rPr>
      </w:pPr>
      <w:r>
        <w:rPr>
          <w:rFonts w:ascii="Academy" w:hAnsi="Academy"/>
          <w:sz w:val="24"/>
        </w:rPr>
        <w:t>SOBI-GKO-yield рассчитывается для ГКО с октября 1995 года по данным ММВБ.</w:t>
      </w:r>
    </w:p>
    <w:p w:rsidR="00FB2049" w:rsidRDefault="00C168A9">
      <w:pPr>
        <w:ind w:firstLine="720"/>
        <w:jc w:val="both"/>
        <w:rPr>
          <w:rFonts w:ascii="Academy" w:hAnsi="Academy"/>
          <w:sz w:val="24"/>
        </w:rPr>
      </w:pPr>
      <w:r>
        <w:rPr>
          <w:rFonts w:ascii="Academy" w:hAnsi="Academy"/>
          <w:sz w:val="24"/>
        </w:rPr>
        <w:t>Индекс регулярно публикуется в бюллетенях "Финансовый рынок", "Финансовый маркетинг", системах Reuters, Bloomberg.</w:t>
      </w:r>
    </w:p>
    <w:p w:rsidR="00FB2049" w:rsidRDefault="00C168A9">
      <w:pPr>
        <w:ind w:firstLine="720"/>
        <w:jc w:val="both"/>
        <w:rPr>
          <w:rFonts w:ascii="Academy" w:hAnsi="Academy"/>
          <w:b/>
          <w:i/>
          <w:sz w:val="24"/>
        </w:rPr>
      </w:pPr>
      <w:r>
        <w:rPr>
          <w:rFonts w:ascii="Academy" w:hAnsi="Academy"/>
          <w:b/>
          <w:i/>
          <w:sz w:val="24"/>
        </w:rPr>
        <w:t>2. Цель расчета</w:t>
      </w:r>
    </w:p>
    <w:p w:rsidR="00FB2049" w:rsidRDefault="00C168A9">
      <w:pPr>
        <w:ind w:firstLine="720"/>
        <w:jc w:val="both"/>
        <w:rPr>
          <w:rFonts w:ascii="Academy" w:hAnsi="Academy"/>
          <w:sz w:val="24"/>
        </w:rPr>
      </w:pPr>
      <w:r>
        <w:rPr>
          <w:rFonts w:ascii="Academy" w:hAnsi="Academy"/>
          <w:sz w:val="24"/>
        </w:rPr>
        <w:t>Определить общую тенденцию движения доходности рынка.</w:t>
      </w:r>
    </w:p>
    <w:p w:rsidR="00FB2049" w:rsidRDefault="00C168A9">
      <w:pPr>
        <w:ind w:firstLine="720"/>
        <w:jc w:val="both"/>
        <w:rPr>
          <w:rFonts w:ascii="Academy" w:hAnsi="Academy"/>
          <w:sz w:val="24"/>
        </w:rPr>
      </w:pPr>
      <w:r>
        <w:rPr>
          <w:rFonts w:ascii="Academy" w:hAnsi="Academy"/>
          <w:sz w:val="24"/>
        </w:rPr>
        <w:t>Для уровня доходности наиболее корректным индикатором, в широком смысле этого слова, является кривая распределения эффективных процентных ставок (</w:t>
      </w:r>
      <w:r>
        <w:rPr>
          <w:rFonts w:ascii="Academy" w:hAnsi="Academy"/>
          <w:i/>
          <w:sz w:val="24"/>
        </w:rPr>
        <w:t>yield curve</w:t>
      </w:r>
      <w:r>
        <w:rPr>
          <w:rFonts w:ascii="Academy" w:hAnsi="Academy"/>
          <w:sz w:val="24"/>
        </w:rPr>
        <w:t>). Она имеет явное преимущество перед точечными (агрегированными) показателями, поскольку, во-первых, позволяет оценить уровень ставок на конкретный срок и на конкретный отрезок времени, а во-вторых, снимает проблему корректного усреднения показателей доходности отдельных выпусков. Однако не всегда быстро удается определить, что же меняется - форма самой кривой или ее общий уровень. Точечный индикатор может помочь решить эту проблему.</w:t>
      </w:r>
    </w:p>
    <w:p w:rsidR="00FB2049" w:rsidRDefault="00C168A9">
      <w:pPr>
        <w:ind w:firstLine="720"/>
        <w:jc w:val="both"/>
        <w:rPr>
          <w:rFonts w:ascii="Academy" w:hAnsi="Academy"/>
          <w:b/>
          <w:i/>
          <w:sz w:val="24"/>
        </w:rPr>
      </w:pPr>
      <w:r>
        <w:rPr>
          <w:rFonts w:ascii="Academy" w:hAnsi="Academy"/>
          <w:b/>
          <w:i/>
          <w:sz w:val="24"/>
        </w:rPr>
        <w:t>3. Описание гипотез</w:t>
      </w:r>
    </w:p>
    <w:p w:rsidR="00FB2049" w:rsidRDefault="00C168A9" w:rsidP="00C168A9">
      <w:pPr>
        <w:numPr>
          <w:ilvl w:val="0"/>
          <w:numId w:val="6"/>
        </w:numPr>
        <w:jc w:val="both"/>
        <w:rPr>
          <w:rFonts w:ascii="Academy" w:hAnsi="Academy"/>
          <w:sz w:val="24"/>
        </w:rPr>
      </w:pPr>
      <w:r>
        <w:rPr>
          <w:rFonts w:ascii="Academy" w:hAnsi="Academy"/>
          <w:sz w:val="24"/>
        </w:rPr>
        <w:t xml:space="preserve"> Любую ценную бумагу можно рассматривать как совокупность потоков платежей. </w:t>
      </w:r>
    </w:p>
    <w:p w:rsidR="00FB2049" w:rsidRDefault="00C168A9" w:rsidP="00C168A9">
      <w:pPr>
        <w:numPr>
          <w:ilvl w:val="0"/>
          <w:numId w:val="6"/>
        </w:numPr>
        <w:jc w:val="both"/>
        <w:rPr>
          <w:rFonts w:ascii="Academy" w:hAnsi="Academy"/>
          <w:sz w:val="24"/>
        </w:rPr>
      </w:pPr>
      <w:r>
        <w:rPr>
          <w:rFonts w:ascii="Academy" w:hAnsi="Academy"/>
          <w:sz w:val="24"/>
        </w:rPr>
        <w:t xml:space="preserve"> Совокупность обращающихся на рынке дисконтных бумаг можно считать одной синтетической купонной облигацией.</w:t>
      </w:r>
    </w:p>
    <w:p w:rsidR="00FB2049" w:rsidRDefault="00C168A9" w:rsidP="00C168A9">
      <w:pPr>
        <w:numPr>
          <w:ilvl w:val="0"/>
          <w:numId w:val="6"/>
        </w:numPr>
        <w:jc w:val="both"/>
        <w:rPr>
          <w:rFonts w:ascii="Academy" w:hAnsi="Academy"/>
          <w:sz w:val="24"/>
        </w:rPr>
      </w:pPr>
      <w:r>
        <w:rPr>
          <w:rFonts w:ascii="Academy" w:hAnsi="Academy"/>
          <w:sz w:val="24"/>
        </w:rPr>
        <w:t xml:space="preserve"> Все промежуточные выплаты будут реинвестированы под  один и тот же процент.</w:t>
      </w:r>
    </w:p>
    <w:p w:rsidR="00FB2049" w:rsidRDefault="00C168A9">
      <w:pPr>
        <w:ind w:firstLine="720"/>
        <w:jc w:val="both"/>
        <w:rPr>
          <w:rFonts w:ascii="Academy" w:hAnsi="Academy"/>
          <w:b/>
          <w:i/>
          <w:sz w:val="24"/>
        </w:rPr>
      </w:pPr>
      <w:r>
        <w:rPr>
          <w:rFonts w:ascii="Academy" w:hAnsi="Academy"/>
          <w:b/>
          <w:i/>
          <w:sz w:val="24"/>
        </w:rPr>
        <w:t>4. Экономическая интерпретация</w:t>
      </w:r>
    </w:p>
    <w:p w:rsidR="00FB2049" w:rsidRDefault="00C168A9">
      <w:pPr>
        <w:ind w:firstLine="720"/>
        <w:jc w:val="both"/>
        <w:rPr>
          <w:rFonts w:ascii="Academy" w:hAnsi="Academy"/>
          <w:sz w:val="24"/>
        </w:rPr>
      </w:pPr>
      <w:r>
        <w:rPr>
          <w:rFonts w:ascii="Academy" w:hAnsi="Academy"/>
          <w:sz w:val="24"/>
        </w:rPr>
        <w:t>Действительно, если принять первую гипотезу, потоки платежей синтетической облигации эквивалентны совокупности потоков платежей всех обращающихся ГКО.  Датой погашения этой облигации является дата погашения ГКО той серии, которая имеет наиболее длительный период до погашения в текущий момент. Синтетическая облигация погашается по номинальной стоимости этого выпуска, в качестве купонов выступают выплаты, осуществляемые при погашении остальных, более “коротких” ГКО.</w:t>
      </w:r>
    </w:p>
    <w:p w:rsidR="00FB2049" w:rsidRDefault="00FB2049">
      <w:pPr>
        <w:ind w:firstLine="720"/>
        <w:jc w:val="both"/>
        <w:rPr>
          <w:rFonts w:ascii="Academy" w:hAnsi="Academy"/>
          <w:sz w:val="24"/>
        </w:rPr>
      </w:pPr>
    </w:p>
    <w:p w:rsidR="00FB2049" w:rsidRDefault="00C168A9">
      <w:pPr>
        <w:ind w:firstLine="720"/>
        <w:jc w:val="both"/>
        <w:rPr>
          <w:rFonts w:ascii="Academy" w:hAnsi="Academy"/>
          <w:b/>
          <w:i/>
          <w:sz w:val="24"/>
        </w:rPr>
      </w:pPr>
      <w:r>
        <w:rPr>
          <w:rFonts w:ascii="Academy" w:hAnsi="Academy"/>
          <w:b/>
          <w:i/>
          <w:sz w:val="24"/>
        </w:rPr>
        <w:t>5. Определение множества возможных математических моделей</w:t>
      </w:r>
    </w:p>
    <w:p w:rsidR="00FB2049" w:rsidRDefault="00C168A9">
      <w:pPr>
        <w:ind w:firstLine="720"/>
        <w:jc w:val="both"/>
        <w:rPr>
          <w:rFonts w:ascii="Academy" w:hAnsi="Academy"/>
          <w:sz w:val="24"/>
        </w:rPr>
      </w:pPr>
      <w:r>
        <w:rPr>
          <w:rFonts w:ascii="Academy" w:hAnsi="Academy"/>
          <w:sz w:val="24"/>
        </w:rPr>
        <w:t>Классическая формула, применяемая для расчета доходности купонной облигации, имеет следующий вид:</w:t>
      </w:r>
    </w:p>
    <w:p w:rsidR="00FB2049" w:rsidRDefault="00C168A9">
      <w:pPr>
        <w:ind w:firstLine="720"/>
        <w:jc w:val="both"/>
        <w:rPr>
          <w:rFonts w:ascii="Academy" w:hAnsi="Academy"/>
          <w:sz w:val="24"/>
        </w:rPr>
      </w:pPr>
      <w:r>
        <w:rPr>
          <w:rFonts w:ascii="Academy" w:hAnsi="Academy"/>
          <w:position w:val="-48"/>
          <w:sz w:val="24"/>
        </w:rPr>
        <w:object w:dxaOrig="3540" w:dyaOrig="880">
          <v:shape id="_x0000_i1111" type="#_x0000_t75" style="width:168pt;height:44.25pt" o:ole="">
            <v:imagedata r:id="rId160" o:title=""/>
          </v:shape>
          <o:OLEObject Type="Embed" ProgID="Equation.2" ShapeID="_x0000_i1111" DrawAspect="Content" ObjectID="_1468678735" r:id="rId161"/>
        </w:object>
      </w:r>
      <w:r>
        <w:rPr>
          <w:rFonts w:ascii="Academy" w:hAnsi="Academy"/>
          <w:sz w:val="24"/>
        </w:rPr>
        <w:t>,  (1)</w:t>
      </w:r>
    </w:p>
    <w:p w:rsidR="00FB2049" w:rsidRDefault="00C168A9">
      <w:pPr>
        <w:jc w:val="both"/>
        <w:rPr>
          <w:rFonts w:ascii="Academy" w:hAnsi="Academy"/>
          <w:sz w:val="24"/>
        </w:rPr>
      </w:pPr>
      <w:r>
        <w:rPr>
          <w:rFonts w:ascii="Academy" w:hAnsi="Academy"/>
          <w:sz w:val="24"/>
        </w:rPr>
        <w:t xml:space="preserve">где </w:t>
      </w:r>
      <w:r>
        <w:rPr>
          <w:rFonts w:ascii="Academy" w:hAnsi="Academy"/>
          <w:i/>
          <w:sz w:val="24"/>
        </w:rPr>
        <w:t>Р</w:t>
      </w:r>
      <w:r>
        <w:rPr>
          <w:rFonts w:ascii="Academy" w:hAnsi="Academy"/>
          <w:sz w:val="24"/>
        </w:rPr>
        <w:t xml:space="preserve"> — рыночная стоимость синтетической облигации (т.е. портфеля, состоящего из ГКО всех обращающихся выпусков); </w:t>
      </w:r>
      <w:r>
        <w:rPr>
          <w:rFonts w:ascii="Academy" w:hAnsi="Academy"/>
          <w:i/>
          <w:sz w:val="24"/>
        </w:rPr>
        <w:t>N</w:t>
      </w:r>
      <w:r>
        <w:rPr>
          <w:rFonts w:ascii="Academy" w:hAnsi="Academy"/>
          <w:sz w:val="24"/>
        </w:rPr>
        <w:t xml:space="preserve"> — количество обращающихся выпусков ГКО; </w:t>
      </w:r>
      <w:r>
        <w:rPr>
          <w:rFonts w:ascii="Academy" w:hAnsi="Academy"/>
          <w:i/>
          <w:sz w:val="24"/>
        </w:rPr>
        <w:t>C</w:t>
      </w:r>
      <w:r>
        <w:rPr>
          <w:rFonts w:ascii="Academy" w:hAnsi="Academy"/>
          <w:i/>
          <w:sz w:val="24"/>
          <w:vertAlign w:val="subscript"/>
        </w:rPr>
        <w:t>i</w:t>
      </w:r>
      <w:r>
        <w:rPr>
          <w:rFonts w:ascii="Academy" w:hAnsi="Academy"/>
          <w:sz w:val="24"/>
        </w:rPr>
        <w:t xml:space="preserve"> — объем погашения </w:t>
      </w:r>
      <w:r>
        <w:rPr>
          <w:rFonts w:ascii="Academy" w:hAnsi="Academy"/>
          <w:i/>
          <w:sz w:val="24"/>
        </w:rPr>
        <w:t>i-</w:t>
      </w:r>
      <w:r>
        <w:rPr>
          <w:rFonts w:ascii="Academy" w:hAnsi="Academy"/>
          <w:sz w:val="24"/>
        </w:rPr>
        <w:t xml:space="preserve">го выпуска ГКО; </w:t>
      </w:r>
      <w:r>
        <w:rPr>
          <w:rFonts w:ascii="Academy" w:hAnsi="Academy"/>
          <w:i/>
          <w:sz w:val="24"/>
        </w:rPr>
        <w:t>у*</w:t>
      </w:r>
      <w:r>
        <w:rPr>
          <w:rFonts w:ascii="Academy" w:hAnsi="Academy"/>
          <w:sz w:val="24"/>
        </w:rPr>
        <w:t xml:space="preserve"> — доходность к погашению синтетической облигации — обобщенная рыночная доходность (с учетом реинвестирования “купонов”);  </w:t>
      </w:r>
      <w:r>
        <w:rPr>
          <w:rFonts w:ascii="Academy" w:hAnsi="Academy"/>
          <w:i/>
          <w:sz w:val="24"/>
        </w:rPr>
        <w:t>d</w:t>
      </w:r>
      <w:r>
        <w:rPr>
          <w:rFonts w:ascii="Academy" w:hAnsi="Academy"/>
          <w:i/>
          <w:sz w:val="24"/>
          <w:vertAlign w:val="subscript"/>
        </w:rPr>
        <w:t>i</w:t>
      </w:r>
      <w:r>
        <w:rPr>
          <w:rFonts w:ascii="Academy" w:hAnsi="Academy"/>
          <w:sz w:val="24"/>
          <w:vertAlign w:val="subscript"/>
        </w:rPr>
        <w:t xml:space="preserve"> </w:t>
      </w:r>
      <w:r>
        <w:rPr>
          <w:rFonts w:ascii="Academy" w:hAnsi="Academy"/>
          <w:sz w:val="24"/>
        </w:rPr>
        <w:t xml:space="preserve">— количество дней до погашения </w:t>
      </w:r>
      <w:r>
        <w:rPr>
          <w:rFonts w:ascii="Academy" w:hAnsi="Academy"/>
          <w:i/>
          <w:sz w:val="24"/>
        </w:rPr>
        <w:t>i</w:t>
      </w:r>
      <w:r>
        <w:rPr>
          <w:rFonts w:ascii="Academy" w:hAnsi="Academy"/>
          <w:sz w:val="24"/>
        </w:rPr>
        <w:t>-го выпуска ГКО.</w:t>
      </w:r>
    </w:p>
    <w:p w:rsidR="00FB2049" w:rsidRDefault="00C168A9">
      <w:pPr>
        <w:ind w:firstLine="720"/>
        <w:jc w:val="both"/>
        <w:rPr>
          <w:rFonts w:ascii="Academy" w:hAnsi="Academy"/>
          <w:sz w:val="24"/>
        </w:rPr>
      </w:pPr>
      <w:r>
        <w:rPr>
          <w:rFonts w:ascii="Academy" w:hAnsi="Academy"/>
          <w:sz w:val="24"/>
        </w:rPr>
        <w:t xml:space="preserve">Важно, чтобы в левой и правой частях формулы стояли величины одинаковой размерности. Фактически </w:t>
      </w:r>
      <w:r>
        <w:rPr>
          <w:rFonts w:ascii="Academy" w:hAnsi="Academy"/>
          <w:i/>
          <w:sz w:val="24"/>
        </w:rPr>
        <w:t>C</w:t>
      </w:r>
      <w:r>
        <w:rPr>
          <w:rFonts w:ascii="Academy" w:hAnsi="Academy"/>
          <w:i/>
          <w:sz w:val="24"/>
          <w:vertAlign w:val="subscript"/>
        </w:rPr>
        <w:t xml:space="preserve">i </w:t>
      </w:r>
      <w:r>
        <w:rPr>
          <w:rFonts w:ascii="Academy" w:hAnsi="Academy"/>
          <w:sz w:val="24"/>
        </w:rPr>
        <w:t xml:space="preserve">представляет собой </w:t>
      </w:r>
      <w:r>
        <w:rPr>
          <w:rFonts w:ascii="Academy" w:hAnsi="Academy"/>
          <w:i/>
          <w:sz w:val="24"/>
        </w:rPr>
        <w:t>v</w:t>
      </w:r>
      <w:r>
        <w:rPr>
          <w:rFonts w:ascii="Academy" w:hAnsi="Academy"/>
          <w:i/>
          <w:sz w:val="24"/>
          <w:vertAlign w:val="subscript"/>
        </w:rPr>
        <w:t>i</w:t>
      </w:r>
      <w:r>
        <w:rPr>
          <w:rFonts w:ascii="Academy" w:hAnsi="Academy"/>
          <w:sz w:val="24"/>
        </w:rPr>
        <w:t xml:space="preserve"> — объем в обращении </w:t>
      </w:r>
      <w:r>
        <w:rPr>
          <w:rFonts w:ascii="Academy" w:hAnsi="Academy"/>
          <w:i/>
          <w:sz w:val="24"/>
        </w:rPr>
        <w:t>i</w:t>
      </w:r>
      <w:r>
        <w:rPr>
          <w:rFonts w:ascii="Academy" w:hAnsi="Academy"/>
          <w:sz w:val="24"/>
        </w:rPr>
        <w:t xml:space="preserve">-й облигации (на конкретный день). Под рыночной ценой портфеля в левой части формулы в этом случае следует понимать сумму </w:t>
      </w:r>
      <w:r>
        <w:rPr>
          <w:rFonts w:ascii="Academy" w:hAnsi="Academy"/>
          <w:position w:val="-14"/>
          <w:sz w:val="24"/>
        </w:rPr>
        <w:object w:dxaOrig="480" w:dyaOrig="400">
          <v:shape id="_x0000_i1112" type="#_x0000_t75" style="width:16.5pt;height:15pt" o:ole="">
            <v:imagedata r:id="rId162" o:title=""/>
          </v:shape>
          <o:OLEObject Type="Embed" ProgID="Equation.2" ShapeID="_x0000_i1112" DrawAspect="Content" ObjectID="_1468678736" r:id="rId163"/>
        </w:object>
      </w:r>
      <w:r>
        <w:rPr>
          <w:rFonts w:ascii="Academy" w:hAnsi="Academy"/>
          <w:sz w:val="24"/>
        </w:rPr>
        <w:t>(</w:t>
      </w:r>
      <w:r>
        <w:rPr>
          <w:rFonts w:ascii="Academy" w:hAnsi="Academy"/>
          <w:i/>
          <w:sz w:val="24"/>
        </w:rPr>
        <w:t>v</w:t>
      </w:r>
      <w:r>
        <w:rPr>
          <w:rFonts w:ascii="Academy" w:hAnsi="Academy"/>
          <w:i/>
          <w:sz w:val="24"/>
          <w:vertAlign w:val="subscript"/>
        </w:rPr>
        <w:t>i</w:t>
      </w:r>
      <w:r>
        <w:rPr>
          <w:rFonts w:ascii="Academy" w:hAnsi="Academy"/>
          <w:i/>
          <w:sz w:val="24"/>
        </w:rPr>
        <w:t>p</w:t>
      </w:r>
      <w:r>
        <w:rPr>
          <w:rFonts w:ascii="Academy" w:hAnsi="Academy"/>
          <w:i/>
          <w:sz w:val="24"/>
          <w:vertAlign w:val="subscript"/>
        </w:rPr>
        <w:t>i</w:t>
      </w:r>
      <w:r>
        <w:rPr>
          <w:rFonts w:ascii="Academy" w:hAnsi="Academy"/>
          <w:sz w:val="24"/>
        </w:rPr>
        <w:t xml:space="preserve">), где </w:t>
      </w:r>
      <w:r>
        <w:rPr>
          <w:rFonts w:ascii="Academy" w:hAnsi="Academy"/>
          <w:i/>
          <w:sz w:val="24"/>
        </w:rPr>
        <w:t>p</w:t>
      </w:r>
      <w:r>
        <w:rPr>
          <w:rFonts w:ascii="Academy" w:hAnsi="Academy"/>
          <w:i/>
          <w:sz w:val="24"/>
          <w:vertAlign w:val="subscript"/>
        </w:rPr>
        <w:t xml:space="preserve">i </w:t>
      </w:r>
      <w:r>
        <w:rPr>
          <w:rFonts w:ascii="Academy" w:hAnsi="Academy"/>
          <w:i/>
          <w:sz w:val="24"/>
        </w:rPr>
        <w:t xml:space="preserve">— </w:t>
      </w:r>
      <w:r>
        <w:rPr>
          <w:rFonts w:ascii="Academy" w:hAnsi="Academy"/>
          <w:sz w:val="24"/>
        </w:rPr>
        <w:t xml:space="preserve">средневзвешенная (за торговую сессию) цена соответствующей бумаги в виде доли от номинала (0,7; 0,8 и т.п.); </w:t>
      </w:r>
      <w:r>
        <w:rPr>
          <w:rFonts w:ascii="Academy" w:hAnsi="Academy"/>
          <w:i/>
          <w:sz w:val="24"/>
        </w:rPr>
        <w:t>v</w:t>
      </w:r>
      <w:r>
        <w:rPr>
          <w:rFonts w:ascii="Academy" w:hAnsi="Academy"/>
          <w:i/>
          <w:sz w:val="24"/>
          <w:vertAlign w:val="subscript"/>
        </w:rPr>
        <w:t>i</w:t>
      </w:r>
      <w:r>
        <w:rPr>
          <w:rFonts w:ascii="Academy" w:hAnsi="Academy"/>
          <w:sz w:val="24"/>
        </w:rPr>
        <w:t xml:space="preserve"> — объем в обращении.</w:t>
      </w:r>
    </w:p>
    <w:p w:rsidR="00FB2049" w:rsidRDefault="00C168A9">
      <w:pPr>
        <w:ind w:firstLine="720"/>
        <w:jc w:val="both"/>
        <w:rPr>
          <w:rFonts w:ascii="Academy" w:hAnsi="Academy"/>
          <w:sz w:val="24"/>
        </w:rPr>
      </w:pPr>
      <w:r>
        <w:rPr>
          <w:rFonts w:ascii="Academy" w:hAnsi="Academy"/>
          <w:sz w:val="24"/>
        </w:rPr>
        <w:t xml:space="preserve">Уравнение (1) можно решить одним из итерационных методов. Найденная в результате обобщенная процентная ставка </w:t>
      </w:r>
      <w:r>
        <w:rPr>
          <w:rFonts w:ascii="Academy" w:hAnsi="Academy"/>
          <w:i/>
          <w:sz w:val="24"/>
        </w:rPr>
        <w:t>y*</w:t>
      </w:r>
      <w:r>
        <w:rPr>
          <w:rFonts w:ascii="Academy" w:hAnsi="Academy"/>
          <w:sz w:val="24"/>
        </w:rPr>
        <w:t xml:space="preserve"> отражает доходность к погашению синтетической облигации.</w:t>
      </w:r>
    </w:p>
    <w:p w:rsidR="00FB2049" w:rsidRDefault="00C168A9">
      <w:pPr>
        <w:ind w:firstLine="720"/>
        <w:jc w:val="both"/>
        <w:rPr>
          <w:rFonts w:ascii="Academy" w:hAnsi="Academy"/>
          <w:sz w:val="24"/>
        </w:rPr>
      </w:pPr>
      <w:r>
        <w:rPr>
          <w:rFonts w:ascii="Academy" w:hAnsi="Academy"/>
          <w:sz w:val="24"/>
        </w:rPr>
        <w:t xml:space="preserve">Кроме того, для определения показателя обобщенной доходности можно пользоваться обобщенной ставкой </w:t>
      </w:r>
      <w:r>
        <w:rPr>
          <w:rFonts w:ascii="Academy" w:hAnsi="Academy"/>
          <w:i/>
          <w:sz w:val="24"/>
        </w:rPr>
        <w:t>duration weighted yield</w:t>
      </w:r>
      <w:r>
        <w:rPr>
          <w:rFonts w:ascii="Academy" w:hAnsi="Academy"/>
          <w:sz w:val="24"/>
        </w:rPr>
        <w:t>, которая является хорошим приближением решения уравнения (1). Таким образом, в качестве индикатора обобщенной доходности можно пользоваться следующим выражением:</w:t>
      </w:r>
    </w:p>
    <w:p w:rsidR="00FB2049" w:rsidRDefault="00C168A9">
      <w:pPr>
        <w:ind w:firstLine="720"/>
        <w:jc w:val="both"/>
        <w:rPr>
          <w:rFonts w:ascii="Academy" w:hAnsi="Academy"/>
          <w:sz w:val="24"/>
        </w:rPr>
      </w:pPr>
      <w:r>
        <w:rPr>
          <w:rFonts w:ascii="Academy" w:hAnsi="Academy"/>
          <w:position w:val="-32"/>
          <w:sz w:val="24"/>
        </w:rPr>
        <w:object w:dxaOrig="3560" w:dyaOrig="740">
          <v:shape id="_x0000_i1113" type="#_x0000_t75" style="width:177.75pt;height:36.75pt" o:ole="">
            <v:imagedata r:id="rId164" o:title=""/>
          </v:shape>
          <o:OLEObject Type="Embed" ProgID="Equation.2" ShapeID="_x0000_i1113" DrawAspect="Content" ObjectID="_1468678737" r:id="rId165"/>
        </w:object>
      </w:r>
      <w:r>
        <w:rPr>
          <w:rFonts w:ascii="Academy" w:hAnsi="Academy"/>
          <w:sz w:val="24"/>
        </w:rPr>
        <w:t>,  (2)</w:t>
      </w:r>
    </w:p>
    <w:p w:rsidR="00FB2049" w:rsidRDefault="00C168A9">
      <w:pPr>
        <w:jc w:val="both"/>
        <w:rPr>
          <w:rFonts w:ascii="Academy" w:hAnsi="Academy"/>
          <w:sz w:val="24"/>
        </w:rPr>
      </w:pPr>
      <w:r>
        <w:rPr>
          <w:rFonts w:ascii="Academy" w:hAnsi="Academy"/>
          <w:sz w:val="24"/>
        </w:rPr>
        <w:t xml:space="preserve">где </w:t>
      </w:r>
      <w:r>
        <w:rPr>
          <w:rFonts w:ascii="Academy" w:hAnsi="Academy"/>
          <w:position w:val="-14"/>
          <w:sz w:val="24"/>
        </w:rPr>
        <w:object w:dxaOrig="380" w:dyaOrig="400">
          <v:shape id="_x0000_i1114" type="#_x0000_t75" style="width:14.25pt;height:14.25pt" o:ole="">
            <v:imagedata r:id="rId166" o:title=""/>
          </v:shape>
          <o:OLEObject Type="Embed" ProgID="Equation.2" ShapeID="_x0000_i1114" DrawAspect="Content" ObjectID="_1468678738" r:id="rId167"/>
        </w:object>
      </w:r>
      <w:r>
        <w:rPr>
          <w:rFonts w:ascii="Academy" w:hAnsi="Academy"/>
          <w:sz w:val="24"/>
        </w:rPr>
        <w:t xml:space="preserve">— весовой объемный коэффициент каждого выпуска ГКО, </w:t>
      </w:r>
    </w:p>
    <w:p w:rsidR="00FB2049" w:rsidRDefault="00C168A9">
      <w:pPr>
        <w:jc w:val="both"/>
        <w:rPr>
          <w:rFonts w:ascii="Academy" w:hAnsi="Academy"/>
          <w:sz w:val="24"/>
        </w:rPr>
      </w:pPr>
      <w:r>
        <w:rPr>
          <w:rFonts w:ascii="Academy" w:hAnsi="Academy"/>
          <w:position w:val="-16"/>
          <w:sz w:val="24"/>
        </w:rPr>
        <w:object w:dxaOrig="1880" w:dyaOrig="440">
          <v:shape id="_x0000_i1115" type="#_x0000_t75" style="width:79.5pt;height:18pt" o:ole="">
            <v:imagedata r:id="rId168" o:title=""/>
          </v:shape>
          <o:OLEObject Type="Embed" ProgID="Equation.2" ShapeID="_x0000_i1115" DrawAspect="Content" ObjectID="_1468678739" r:id="rId169"/>
        </w:object>
      </w:r>
      <w:r>
        <w:rPr>
          <w:rFonts w:ascii="Academy" w:hAnsi="Academy"/>
          <w:sz w:val="24"/>
        </w:rPr>
        <w:t xml:space="preserve">; </w:t>
      </w:r>
    </w:p>
    <w:p w:rsidR="00FB2049" w:rsidRDefault="00C168A9">
      <w:pPr>
        <w:jc w:val="both"/>
        <w:rPr>
          <w:rFonts w:ascii="Academy" w:hAnsi="Academy"/>
          <w:sz w:val="24"/>
        </w:rPr>
      </w:pPr>
      <w:r>
        <w:rPr>
          <w:rFonts w:ascii="Academy" w:hAnsi="Academy"/>
          <w:i/>
          <w:sz w:val="24"/>
        </w:rPr>
        <w:t>y</w:t>
      </w:r>
      <w:r>
        <w:rPr>
          <w:rFonts w:ascii="Academy" w:hAnsi="Academy"/>
          <w:i/>
          <w:sz w:val="24"/>
          <w:vertAlign w:val="subscript"/>
        </w:rPr>
        <w:t>i</w:t>
      </w:r>
      <w:r>
        <w:rPr>
          <w:rFonts w:ascii="Academy" w:hAnsi="Academy"/>
          <w:sz w:val="24"/>
        </w:rPr>
        <w:t xml:space="preserve"> — эффективная доходность к погашению ГКО </w:t>
      </w:r>
      <w:r>
        <w:rPr>
          <w:rFonts w:ascii="Academy" w:hAnsi="Academy"/>
          <w:i/>
          <w:sz w:val="24"/>
        </w:rPr>
        <w:t>i</w:t>
      </w:r>
      <w:r>
        <w:rPr>
          <w:rFonts w:ascii="Academy" w:hAnsi="Academy"/>
          <w:sz w:val="24"/>
        </w:rPr>
        <w:t xml:space="preserve">-й серии; </w:t>
      </w:r>
    </w:p>
    <w:p w:rsidR="00FB2049" w:rsidRDefault="00C168A9">
      <w:pPr>
        <w:jc w:val="both"/>
        <w:rPr>
          <w:rFonts w:ascii="Academy" w:hAnsi="Academy"/>
          <w:sz w:val="24"/>
        </w:rPr>
      </w:pPr>
      <w:r>
        <w:rPr>
          <w:rFonts w:ascii="Academy" w:hAnsi="Academy"/>
          <w:position w:val="-14"/>
          <w:sz w:val="24"/>
        </w:rPr>
        <w:object w:dxaOrig="300" w:dyaOrig="400">
          <v:shape id="_x0000_i1116" type="#_x0000_t75" style="width:15pt;height:20.25pt" o:ole="">
            <v:imagedata r:id="rId170" o:title=""/>
          </v:shape>
          <o:OLEObject Type="Embed" ProgID="Equation.2" ShapeID="_x0000_i1116" DrawAspect="Content" ObjectID="_1468678740" r:id="rId171"/>
        </w:object>
      </w:r>
      <w:r>
        <w:rPr>
          <w:rFonts w:ascii="Academy" w:hAnsi="Academy"/>
          <w:sz w:val="24"/>
        </w:rPr>
        <w:t xml:space="preserve">—количество дней до погашения </w:t>
      </w:r>
      <w:r>
        <w:rPr>
          <w:rFonts w:ascii="Academy" w:hAnsi="Academy"/>
          <w:i/>
          <w:sz w:val="24"/>
        </w:rPr>
        <w:t>i</w:t>
      </w:r>
      <w:r>
        <w:rPr>
          <w:rFonts w:ascii="Academy" w:hAnsi="Academy"/>
          <w:sz w:val="24"/>
        </w:rPr>
        <w:t>-го выпуска ГКО;</w:t>
      </w:r>
    </w:p>
    <w:p w:rsidR="00FB2049" w:rsidRDefault="00C168A9">
      <w:pPr>
        <w:jc w:val="both"/>
        <w:rPr>
          <w:rFonts w:ascii="Academy" w:hAnsi="Academy"/>
          <w:sz w:val="24"/>
        </w:rPr>
      </w:pPr>
      <w:r>
        <w:rPr>
          <w:rFonts w:ascii="Academy" w:hAnsi="Academy"/>
          <w:position w:val="-22"/>
          <w:sz w:val="24"/>
        </w:rPr>
        <w:object w:dxaOrig="2640" w:dyaOrig="520">
          <v:shape id="_x0000_i1117" type="#_x0000_t75" style="width:75.75pt;height:24pt" o:ole="">
            <v:imagedata r:id="rId172" o:title=""/>
          </v:shape>
          <o:OLEObject Type="Embed" ProgID="Equation.2" ShapeID="_x0000_i1117" DrawAspect="Content" ObjectID="_1468678741" r:id="rId173"/>
        </w:object>
      </w:r>
      <w:r>
        <w:rPr>
          <w:rFonts w:ascii="Academy" w:hAnsi="Academy"/>
          <w:sz w:val="24"/>
        </w:rPr>
        <w:t xml:space="preserve"> — средний срок до погашения портфеля всех обращающихся облигаций.</w:t>
      </w:r>
    </w:p>
    <w:p w:rsidR="00FB2049" w:rsidRDefault="00C168A9">
      <w:pPr>
        <w:ind w:firstLine="720"/>
        <w:jc w:val="both"/>
        <w:rPr>
          <w:rFonts w:ascii="Academy" w:hAnsi="Academy"/>
          <w:sz w:val="24"/>
        </w:rPr>
      </w:pPr>
      <w:r>
        <w:rPr>
          <w:rFonts w:ascii="Academy" w:hAnsi="Academy"/>
          <w:sz w:val="24"/>
        </w:rPr>
        <w:t>После несложных преобразований формула (2) принимает следующий вид:</w:t>
      </w:r>
    </w:p>
    <w:p w:rsidR="00FB2049" w:rsidRDefault="00C168A9">
      <w:pPr>
        <w:ind w:firstLine="720"/>
        <w:jc w:val="both"/>
        <w:rPr>
          <w:rFonts w:ascii="Academy" w:hAnsi="Academy"/>
          <w:sz w:val="24"/>
        </w:rPr>
      </w:pPr>
      <w:r>
        <w:rPr>
          <w:rFonts w:ascii="Academy" w:hAnsi="Academy"/>
          <w:position w:val="-50"/>
          <w:sz w:val="24"/>
        </w:rPr>
        <w:object w:dxaOrig="3240" w:dyaOrig="940">
          <v:shape id="_x0000_i1118" type="#_x0000_t75" style="width:2in;height:45.75pt" o:ole="">
            <v:imagedata r:id="rId174" o:title=""/>
          </v:shape>
          <o:OLEObject Type="Embed" ProgID="Equation.2" ShapeID="_x0000_i1118" DrawAspect="Content" ObjectID="_1468678742" r:id="rId175"/>
        </w:object>
      </w:r>
      <w:r>
        <w:rPr>
          <w:rFonts w:ascii="Academy" w:hAnsi="Academy"/>
          <w:sz w:val="24"/>
        </w:rPr>
        <w:t>, (3)</w:t>
      </w:r>
    </w:p>
    <w:p w:rsidR="00FB2049" w:rsidRDefault="00FB2049">
      <w:pPr>
        <w:ind w:firstLine="720"/>
        <w:jc w:val="both"/>
        <w:rPr>
          <w:rFonts w:ascii="Academy" w:hAnsi="Academy"/>
          <w:sz w:val="24"/>
        </w:rPr>
      </w:pPr>
    </w:p>
    <w:p w:rsidR="00FB2049" w:rsidRDefault="00C168A9">
      <w:pPr>
        <w:ind w:firstLine="720"/>
        <w:jc w:val="both"/>
        <w:rPr>
          <w:rFonts w:ascii="Academy" w:hAnsi="Academy"/>
          <w:b/>
          <w:i/>
          <w:sz w:val="24"/>
        </w:rPr>
      </w:pPr>
      <w:r>
        <w:rPr>
          <w:rFonts w:ascii="Academy" w:hAnsi="Academy"/>
          <w:b/>
          <w:i/>
          <w:sz w:val="24"/>
        </w:rPr>
        <w:t>6. Описание выбранной модели</w:t>
      </w:r>
    </w:p>
    <w:p w:rsidR="00FB2049" w:rsidRDefault="00C168A9">
      <w:pPr>
        <w:ind w:firstLine="720"/>
        <w:jc w:val="both"/>
        <w:rPr>
          <w:rFonts w:ascii="Academy" w:hAnsi="Academy"/>
          <w:b/>
          <w:i/>
          <w:sz w:val="24"/>
        </w:rPr>
      </w:pPr>
      <w:r>
        <w:rPr>
          <w:rFonts w:ascii="Academy" w:hAnsi="Academy"/>
          <w:sz w:val="24"/>
        </w:rPr>
        <w:t>Индекс расcчитывается путем численного решения уравнения (1) методом хорд. Выбор в пользу численного решения уравнения (1) по сравнению с приближенным аналитическим решением сделан в связи со следующими соображениями.  Программные средства позволяют без особых затрат в быстрые сроки рассчитать точное решение уравнения с любой допустимой погрешностью. Следовательно, использовать хотя бы и аналитическое, но приближенное решение вряд ли целесообразно.</w:t>
      </w:r>
    </w:p>
    <w:p w:rsidR="00FB2049" w:rsidRDefault="00FB2049">
      <w:pPr>
        <w:ind w:firstLine="720"/>
        <w:jc w:val="both"/>
        <w:rPr>
          <w:rFonts w:ascii="Academy" w:hAnsi="Academy"/>
          <w:b/>
          <w:i/>
          <w:sz w:val="24"/>
        </w:rPr>
      </w:pPr>
    </w:p>
    <w:p w:rsidR="00FB2049" w:rsidRDefault="00C168A9">
      <w:pPr>
        <w:ind w:firstLine="720"/>
        <w:jc w:val="both"/>
        <w:rPr>
          <w:rFonts w:ascii="Academy" w:hAnsi="Academy"/>
          <w:b/>
          <w:i/>
          <w:sz w:val="24"/>
        </w:rPr>
      </w:pPr>
      <w:r>
        <w:rPr>
          <w:rFonts w:ascii="Academy" w:hAnsi="Academy"/>
          <w:b/>
          <w:i/>
          <w:sz w:val="24"/>
        </w:rPr>
        <w:t>7. Учет технических моментов</w:t>
      </w:r>
    </w:p>
    <w:p w:rsidR="00FB2049" w:rsidRDefault="00C168A9">
      <w:pPr>
        <w:ind w:firstLine="720"/>
        <w:jc w:val="both"/>
        <w:rPr>
          <w:rFonts w:ascii="Academy" w:hAnsi="Academy"/>
          <w:sz w:val="24"/>
        </w:rPr>
      </w:pPr>
      <w:r>
        <w:rPr>
          <w:rFonts w:ascii="Academy" w:hAnsi="Academy"/>
          <w:sz w:val="24"/>
        </w:rPr>
        <w:t>Необходимости в подобном учете не возникло.</w:t>
      </w:r>
    </w:p>
    <w:p w:rsidR="00FB2049" w:rsidRDefault="00FB2049">
      <w:pPr>
        <w:ind w:firstLine="720"/>
        <w:jc w:val="both"/>
        <w:rPr>
          <w:rFonts w:ascii="Academy" w:hAnsi="Academy"/>
          <w:sz w:val="24"/>
          <w:u w:val="single"/>
        </w:rPr>
      </w:pPr>
    </w:p>
    <w:p w:rsidR="00FB2049" w:rsidRDefault="00C168A9">
      <w:pPr>
        <w:ind w:firstLine="720"/>
        <w:jc w:val="both"/>
        <w:rPr>
          <w:rFonts w:ascii="Academy" w:hAnsi="Academy"/>
          <w:b/>
          <w:sz w:val="24"/>
        </w:rPr>
      </w:pPr>
      <w:r>
        <w:rPr>
          <w:rFonts w:ascii="Academy" w:hAnsi="Academy"/>
          <w:b/>
          <w:sz w:val="24"/>
        </w:rPr>
        <w:t>8. Достоинства и недостатки. Рекомендации по использованию</w:t>
      </w:r>
    </w:p>
    <w:p w:rsidR="00FB2049" w:rsidRDefault="00FB2049">
      <w:pPr>
        <w:ind w:firstLine="720"/>
        <w:jc w:val="both"/>
        <w:rPr>
          <w:rFonts w:ascii="Academy" w:hAnsi="Academy"/>
          <w:b/>
          <w:sz w:val="24"/>
        </w:rPr>
      </w:pPr>
    </w:p>
    <w:p w:rsidR="00FB2049" w:rsidRDefault="00C168A9" w:rsidP="00C168A9">
      <w:pPr>
        <w:numPr>
          <w:ilvl w:val="0"/>
          <w:numId w:val="6"/>
        </w:numPr>
        <w:jc w:val="both"/>
        <w:rPr>
          <w:rFonts w:ascii="Academy" w:hAnsi="Academy"/>
          <w:sz w:val="24"/>
        </w:rPr>
      </w:pPr>
      <w:r>
        <w:rPr>
          <w:rFonts w:ascii="Academy" w:hAnsi="Academy"/>
          <w:sz w:val="24"/>
        </w:rPr>
        <w:t xml:space="preserve"> Гипотеза о том, что все промежуточные выплаты будут реинвестированы под один и тот же процент, пока еще для российского рынка является слишком сильной. Данное допущение уместно для очень стабильной долгосрочной конъюнктуры процентных ставок.</w:t>
      </w:r>
    </w:p>
    <w:p w:rsidR="00FB2049" w:rsidRDefault="00C168A9" w:rsidP="00C168A9">
      <w:pPr>
        <w:numPr>
          <w:ilvl w:val="0"/>
          <w:numId w:val="6"/>
        </w:numPr>
        <w:jc w:val="both"/>
        <w:rPr>
          <w:rFonts w:ascii="Academy" w:hAnsi="Academy"/>
          <w:sz w:val="24"/>
        </w:rPr>
      </w:pPr>
      <w:r>
        <w:rPr>
          <w:rFonts w:ascii="Academy" w:hAnsi="Academy"/>
          <w:sz w:val="24"/>
        </w:rPr>
        <w:t xml:space="preserve"> Метод расчета индекса путем численного решения некоторого уравнения затрудняет его расчет непрограммными средствами (вручную). Скорость расчета индекса становится критической в случае, если расчет необходимо производить очень часто и в очень сжатые сроки. Таким образом, человек, не имеющий возможности пользоваться хотя бы электронными таблицами, самостоятельно рассчитать индекс не сможет.</w:t>
      </w:r>
    </w:p>
    <w:p w:rsidR="00FB2049" w:rsidRDefault="00C168A9" w:rsidP="00C168A9">
      <w:pPr>
        <w:numPr>
          <w:ilvl w:val="0"/>
          <w:numId w:val="6"/>
        </w:numPr>
        <w:jc w:val="both"/>
        <w:rPr>
          <w:rFonts w:ascii="Academy" w:hAnsi="Academy"/>
          <w:sz w:val="24"/>
        </w:rPr>
      </w:pPr>
      <w:r>
        <w:rPr>
          <w:rFonts w:ascii="Academy" w:hAnsi="Academy"/>
          <w:sz w:val="24"/>
        </w:rPr>
        <w:t xml:space="preserve"> Данный индикатор позволяет анализировать степень взаимосвязи рынка ГКО с различными макроэкономическими параметрами, а также влияние смежных сегментов финансовой сферы на конъюнктуру рынка ГКО. С помощью него удобно анализировать соотношения текущего уровня процентных ставок и темпов инфляции. Кроме того, ним удобно проводить корреляционный анализ.</w:t>
      </w:r>
    </w:p>
    <w:p w:rsidR="00FB2049" w:rsidRDefault="00C168A9" w:rsidP="00C168A9">
      <w:pPr>
        <w:numPr>
          <w:ilvl w:val="0"/>
          <w:numId w:val="6"/>
        </w:numPr>
        <w:jc w:val="both"/>
        <w:rPr>
          <w:rFonts w:ascii="Academy" w:hAnsi="Academy"/>
          <w:sz w:val="24"/>
        </w:rPr>
      </w:pPr>
      <w:r>
        <w:rPr>
          <w:rFonts w:ascii="Academy" w:hAnsi="Academy"/>
          <w:sz w:val="24"/>
        </w:rPr>
        <w:t xml:space="preserve"> У точечных показателей доходности по сравнению с кривой распределения процентных ставок есть достоинства — их динамику более удобно изображать графически на плоскости, тогда как для изображения динамики всей кривой доходности нужны уже объемные графики.</w:t>
      </w:r>
    </w:p>
    <w:p w:rsidR="00FB2049" w:rsidRDefault="00C168A9" w:rsidP="00C168A9">
      <w:pPr>
        <w:numPr>
          <w:ilvl w:val="0"/>
          <w:numId w:val="6"/>
        </w:numPr>
        <w:rPr>
          <w:rFonts w:ascii="Academy" w:hAnsi="Academy"/>
          <w:sz w:val="24"/>
        </w:rPr>
      </w:pPr>
      <w:r>
        <w:rPr>
          <w:rFonts w:ascii="Academy" w:hAnsi="Academy"/>
          <w:sz w:val="24"/>
        </w:rPr>
        <w:t xml:space="preserve"> Описанный выше индикатор - инструмент макропрогнозирования в средне- и долгосрочной перспективе.</w:t>
      </w:r>
    </w:p>
    <w:p w:rsidR="00FB2049" w:rsidRDefault="00C168A9">
      <w:pPr>
        <w:pStyle w:val="1"/>
        <w:jc w:val="center"/>
        <w:rPr>
          <w:rFonts w:ascii="Academy" w:hAnsi="Academy"/>
        </w:rPr>
      </w:pPr>
      <w:r>
        <w:rPr>
          <w:rFonts w:ascii="Academy" w:hAnsi="Academy"/>
          <w:b w:val="0"/>
          <w:sz w:val="24"/>
        </w:rPr>
        <w:br w:type="page"/>
      </w:r>
      <w:bookmarkStart w:id="9" w:name="_Toc389644486"/>
      <w:r>
        <w:rPr>
          <w:rFonts w:ascii="Academy" w:hAnsi="Academy"/>
        </w:rPr>
        <w:t>Приложение 3. Оценка между точным решением и приближенным значением.</w:t>
      </w:r>
      <w:bookmarkEnd w:id="9"/>
    </w:p>
    <w:p w:rsidR="00FB2049" w:rsidRDefault="00FB2049"/>
    <w:p w:rsidR="00FB2049" w:rsidRDefault="00C168A9">
      <w:pPr>
        <w:rPr>
          <w:rFonts w:ascii="Academy" w:hAnsi="Academy"/>
        </w:rPr>
      </w:pPr>
      <w:r>
        <w:rPr>
          <w:rFonts w:ascii="Academy" w:hAnsi="Academy"/>
        </w:rPr>
        <w:t>#include &lt;iostream.h&gt;</w:t>
      </w:r>
    </w:p>
    <w:p w:rsidR="00FB2049" w:rsidRDefault="00C168A9">
      <w:pPr>
        <w:rPr>
          <w:rFonts w:ascii="Academy" w:hAnsi="Academy"/>
        </w:rPr>
      </w:pPr>
      <w:r>
        <w:rPr>
          <w:rFonts w:ascii="Academy" w:hAnsi="Academy"/>
        </w:rPr>
        <w:t>#include &lt;stdio.h&gt;</w:t>
      </w:r>
    </w:p>
    <w:p w:rsidR="00FB2049" w:rsidRDefault="00C168A9">
      <w:pPr>
        <w:rPr>
          <w:rFonts w:ascii="Academy" w:hAnsi="Academy"/>
        </w:rPr>
      </w:pPr>
      <w:r>
        <w:rPr>
          <w:rFonts w:ascii="Academy" w:hAnsi="Academy"/>
        </w:rPr>
        <w:t>#include &lt;math.h&gt;</w:t>
      </w:r>
    </w:p>
    <w:p w:rsidR="00FB2049" w:rsidRDefault="00C168A9">
      <w:pPr>
        <w:rPr>
          <w:rFonts w:ascii="Academy" w:hAnsi="Academy"/>
        </w:rPr>
      </w:pPr>
      <w:r>
        <w:rPr>
          <w:rFonts w:ascii="Academy" w:hAnsi="Academy"/>
        </w:rPr>
        <w:t>#include &lt;conio.h&gt;</w:t>
      </w:r>
    </w:p>
    <w:p w:rsidR="00FB2049" w:rsidRDefault="00C168A9">
      <w:pPr>
        <w:rPr>
          <w:rFonts w:ascii="Academy" w:hAnsi="Academy"/>
        </w:rPr>
      </w:pPr>
      <w:r>
        <w:rPr>
          <w:rFonts w:ascii="Academy" w:hAnsi="Academy"/>
        </w:rPr>
        <w:t>const N=5;               // кол-в инстументов</w:t>
      </w:r>
    </w:p>
    <w:p w:rsidR="00FB2049" w:rsidRDefault="00C168A9">
      <w:pPr>
        <w:rPr>
          <w:rFonts w:ascii="Academy" w:hAnsi="Academy"/>
        </w:rPr>
      </w:pPr>
      <w:r>
        <w:rPr>
          <w:rFonts w:ascii="Academy" w:hAnsi="Academy"/>
        </w:rPr>
        <w:t>int n;                    // кол-во бумаг</w:t>
      </w:r>
    </w:p>
    <w:p w:rsidR="00FB2049" w:rsidRDefault="00C168A9">
      <w:pPr>
        <w:rPr>
          <w:rFonts w:ascii="Academy" w:hAnsi="Academy"/>
        </w:rPr>
      </w:pPr>
      <w:r>
        <w:rPr>
          <w:rFonts w:ascii="Academy" w:hAnsi="Academy"/>
        </w:rPr>
        <w:t>float   Q[N],                // объемы бумаг</w:t>
      </w:r>
    </w:p>
    <w:p w:rsidR="00FB2049" w:rsidRDefault="00C168A9">
      <w:pPr>
        <w:rPr>
          <w:rFonts w:ascii="Academy" w:hAnsi="Academy"/>
        </w:rPr>
      </w:pPr>
      <w:r>
        <w:rPr>
          <w:rFonts w:ascii="Academy" w:hAnsi="Academy"/>
        </w:rPr>
        <w:t xml:space="preserve">      P[N],                // цены приобретения</w:t>
      </w:r>
    </w:p>
    <w:p w:rsidR="00FB2049" w:rsidRDefault="00C168A9">
      <w:pPr>
        <w:rPr>
          <w:rFonts w:ascii="Academy" w:hAnsi="Academy"/>
        </w:rPr>
      </w:pPr>
      <w:r>
        <w:rPr>
          <w:rFonts w:ascii="Academy" w:hAnsi="Academy"/>
        </w:rPr>
        <w:t xml:space="preserve">      T[N],                // интервал обращения</w:t>
      </w:r>
    </w:p>
    <w:p w:rsidR="00FB2049" w:rsidRDefault="00C168A9">
      <w:pPr>
        <w:rPr>
          <w:rFonts w:ascii="Academy" w:hAnsi="Academy"/>
        </w:rPr>
      </w:pPr>
      <w:r>
        <w:rPr>
          <w:rFonts w:ascii="Academy" w:hAnsi="Academy"/>
        </w:rPr>
        <w:t xml:space="preserve">      Ppr;                  // цена продажи</w:t>
      </w:r>
    </w:p>
    <w:p w:rsidR="00FB2049" w:rsidRDefault="00FB2049">
      <w:pPr>
        <w:rPr>
          <w:rFonts w:ascii="Academy" w:hAnsi="Academy"/>
        </w:rPr>
      </w:pPr>
    </w:p>
    <w:p w:rsidR="00FB2049" w:rsidRDefault="00C168A9">
      <w:pPr>
        <w:rPr>
          <w:rFonts w:ascii="Academy" w:hAnsi="Academy"/>
        </w:rPr>
      </w:pPr>
      <w:r>
        <w:rPr>
          <w:rFonts w:ascii="Academy" w:hAnsi="Academy"/>
        </w:rPr>
        <w:t>// метод вычисления доходности портфеля численным методом секущих Ньютона</w:t>
      </w:r>
    </w:p>
    <w:p w:rsidR="00FB2049" w:rsidRDefault="00C168A9">
      <w:pPr>
        <w:rPr>
          <w:rFonts w:ascii="Academy" w:hAnsi="Academy"/>
        </w:rPr>
      </w:pPr>
      <w:r>
        <w:rPr>
          <w:rFonts w:ascii="Academy" w:hAnsi="Academy"/>
        </w:rPr>
        <w:t>// усовершенствованный</w:t>
      </w:r>
    </w:p>
    <w:p w:rsidR="00FB2049" w:rsidRDefault="00C168A9">
      <w:pPr>
        <w:rPr>
          <w:rFonts w:ascii="Academy" w:hAnsi="Academy"/>
        </w:rPr>
      </w:pPr>
      <w:r>
        <w:rPr>
          <w:rFonts w:ascii="Academy" w:hAnsi="Academy"/>
        </w:rPr>
        <w:t>float method3() {</w:t>
      </w:r>
    </w:p>
    <w:p w:rsidR="00FB2049" w:rsidRDefault="00C168A9">
      <w:pPr>
        <w:rPr>
          <w:rFonts w:ascii="Academy" w:hAnsi="Academy"/>
        </w:rPr>
      </w:pPr>
      <w:r>
        <w:rPr>
          <w:rFonts w:ascii="Academy" w:hAnsi="Academy"/>
        </w:rPr>
        <w:t xml:space="preserve"> int i;</w:t>
      </w:r>
    </w:p>
    <w:p w:rsidR="00FB2049" w:rsidRDefault="00C168A9">
      <w:pPr>
        <w:rPr>
          <w:rFonts w:ascii="Academy" w:hAnsi="Academy"/>
        </w:rPr>
      </w:pPr>
      <w:r>
        <w:rPr>
          <w:rFonts w:ascii="Academy" w:hAnsi="Academy"/>
        </w:rPr>
        <w:t xml:space="preserve"> float Ik;  // Ik -  значение %</w:t>
      </w:r>
    </w:p>
    <w:p w:rsidR="00FB2049" w:rsidRDefault="00C168A9">
      <w:pPr>
        <w:rPr>
          <w:rFonts w:ascii="Academy" w:hAnsi="Academy"/>
        </w:rPr>
      </w:pPr>
      <w:r>
        <w:rPr>
          <w:rFonts w:ascii="Academy" w:hAnsi="Academy"/>
        </w:rPr>
        <w:t xml:space="preserve"> float F=0,</w:t>
      </w:r>
    </w:p>
    <w:p w:rsidR="00FB2049" w:rsidRDefault="00C168A9">
      <w:pPr>
        <w:rPr>
          <w:rFonts w:ascii="Academy" w:hAnsi="Academy"/>
        </w:rPr>
      </w:pPr>
      <w:r>
        <w:rPr>
          <w:rFonts w:ascii="Academy" w:hAnsi="Academy"/>
        </w:rPr>
        <w:t xml:space="preserve">       F0;</w:t>
      </w:r>
    </w:p>
    <w:p w:rsidR="00FB2049" w:rsidRDefault="00C168A9">
      <w:pPr>
        <w:rPr>
          <w:rFonts w:ascii="Academy" w:hAnsi="Academy"/>
        </w:rPr>
      </w:pPr>
      <w:r>
        <w:rPr>
          <w:rFonts w:ascii="Academy" w:hAnsi="Academy"/>
        </w:rPr>
        <w:t xml:space="preserve"> for (Ik=-50;Ik&lt;300;Ik+=0.01) {</w:t>
      </w:r>
    </w:p>
    <w:p w:rsidR="00FB2049" w:rsidRDefault="00C168A9">
      <w:pPr>
        <w:rPr>
          <w:rFonts w:ascii="Academy" w:hAnsi="Academy"/>
        </w:rPr>
      </w:pPr>
      <w:r>
        <w:rPr>
          <w:rFonts w:ascii="Academy" w:hAnsi="Academy"/>
        </w:rPr>
        <w:t xml:space="preserve">  F0=F;</w:t>
      </w:r>
    </w:p>
    <w:p w:rsidR="00FB2049" w:rsidRDefault="00C168A9">
      <w:pPr>
        <w:rPr>
          <w:rFonts w:ascii="Academy" w:hAnsi="Academy"/>
        </w:rPr>
      </w:pPr>
      <w:r>
        <w:rPr>
          <w:rFonts w:ascii="Academy" w:hAnsi="Academy"/>
        </w:rPr>
        <w:t xml:space="preserve">  F=0;</w:t>
      </w:r>
    </w:p>
    <w:p w:rsidR="00FB2049" w:rsidRDefault="00C168A9">
      <w:pPr>
        <w:rPr>
          <w:rFonts w:ascii="Academy" w:hAnsi="Academy"/>
        </w:rPr>
      </w:pPr>
      <w:r>
        <w:rPr>
          <w:rFonts w:ascii="Academy" w:hAnsi="Academy"/>
        </w:rPr>
        <w:t xml:space="preserve">  for (i=0;i&lt;N;i++)</w:t>
      </w:r>
    </w:p>
    <w:p w:rsidR="00FB2049" w:rsidRDefault="00C168A9">
      <w:pPr>
        <w:rPr>
          <w:rFonts w:ascii="Academy" w:hAnsi="Academy"/>
        </w:rPr>
      </w:pPr>
      <w:r>
        <w:rPr>
          <w:rFonts w:ascii="Academy" w:hAnsi="Academy"/>
        </w:rPr>
        <w:t xml:space="preserve">   F+=Q[i]*P[i]*pow(1+Ik/1200,(float)T[i]/30)-Ppr*Q[i];</w:t>
      </w:r>
    </w:p>
    <w:p w:rsidR="00FB2049" w:rsidRDefault="00C168A9">
      <w:pPr>
        <w:rPr>
          <w:rFonts w:ascii="Academy" w:hAnsi="Academy"/>
        </w:rPr>
      </w:pPr>
      <w:r>
        <w:rPr>
          <w:rFonts w:ascii="Academy" w:hAnsi="Academy"/>
        </w:rPr>
        <w:t xml:space="preserve">   if (F0&lt;=0 &amp;&amp; F&gt;=0) break;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return Ik;</w:t>
      </w:r>
    </w:p>
    <w:p w:rsidR="00FB2049" w:rsidRDefault="00C168A9">
      <w:pPr>
        <w:rPr>
          <w:rFonts w:ascii="Academy" w:hAnsi="Academy"/>
        </w:rPr>
      </w:pPr>
      <w:r>
        <w:rPr>
          <w:rFonts w:ascii="Academy" w:hAnsi="Academy"/>
        </w:rPr>
        <w:t>}</w:t>
      </w:r>
    </w:p>
    <w:p w:rsidR="00FB2049" w:rsidRDefault="00FB2049">
      <w:pPr>
        <w:rPr>
          <w:rFonts w:ascii="Academy" w:hAnsi="Academy"/>
        </w:rPr>
      </w:pPr>
    </w:p>
    <w:p w:rsidR="00FB2049" w:rsidRDefault="00C168A9">
      <w:pPr>
        <w:rPr>
          <w:rFonts w:ascii="Academy" w:hAnsi="Academy"/>
        </w:rPr>
      </w:pPr>
      <w:r>
        <w:rPr>
          <w:rFonts w:ascii="Academy" w:hAnsi="Academy"/>
        </w:rPr>
        <w:t>// метод вычисления доходности портфеля через взвешивание по времени и объему</w:t>
      </w:r>
    </w:p>
    <w:p w:rsidR="00FB2049" w:rsidRDefault="00C168A9">
      <w:pPr>
        <w:rPr>
          <w:rFonts w:ascii="Academy" w:hAnsi="Academy"/>
        </w:rPr>
      </w:pPr>
      <w:r>
        <w:rPr>
          <w:rFonts w:ascii="Academy" w:hAnsi="Academy"/>
        </w:rPr>
        <w:t>float method2() {</w:t>
      </w:r>
    </w:p>
    <w:p w:rsidR="00FB2049" w:rsidRDefault="00C168A9">
      <w:pPr>
        <w:rPr>
          <w:rFonts w:ascii="Academy" w:hAnsi="Academy"/>
        </w:rPr>
      </w:pPr>
      <w:r>
        <w:rPr>
          <w:rFonts w:ascii="Academy" w:hAnsi="Academy"/>
        </w:rPr>
        <w:t xml:space="preserve"> int i;</w:t>
      </w:r>
    </w:p>
    <w:p w:rsidR="00FB2049" w:rsidRDefault="00C168A9">
      <w:pPr>
        <w:rPr>
          <w:rFonts w:ascii="Academy" w:hAnsi="Academy"/>
        </w:rPr>
      </w:pPr>
      <w:r>
        <w:rPr>
          <w:rFonts w:ascii="Academy" w:hAnsi="Academy"/>
        </w:rPr>
        <w:t xml:space="preserve"> float Ik,S,S1;</w:t>
      </w:r>
    </w:p>
    <w:p w:rsidR="00FB2049" w:rsidRDefault="00C168A9">
      <w:pPr>
        <w:rPr>
          <w:rFonts w:ascii="Academy" w:hAnsi="Academy"/>
        </w:rPr>
      </w:pPr>
      <w:r>
        <w:rPr>
          <w:rFonts w:ascii="Academy" w:hAnsi="Academy"/>
        </w:rPr>
        <w:t xml:space="preserve"> float D[N],D1[N];</w:t>
      </w:r>
    </w:p>
    <w:p w:rsidR="00FB2049" w:rsidRDefault="00C168A9">
      <w:pPr>
        <w:rPr>
          <w:rFonts w:ascii="Academy" w:hAnsi="Academy"/>
        </w:rPr>
      </w:pPr>
      <w:r>
        <w:rPr>
          <w:rFonts w:ascii="Academy" w:hAnsi="Academy"/>
        </w:rPr>
        <w:t xml:space="preserve"> for (i=0;i&lt;N;i++) {</w:t>
      </w:r>
    </w:p>
    <w:p w:rsidR="00FB2049" w:rsidRDefault="00C168A9">
      <w:pPr>
        <w:rPr>
          <w:rFonts w:ascii="Academy" w:hAnsi="Academy"/>
        </w:rPr>
      </w:pPr>
      <w:r>
        <w:rPr>
          <w:rFonts w:ascii="Academy" w:hAnsi="Academy"/>
        </w:rPr>
        <w:t xml:space="preserve">  D[i]=(((float)Ppr-(float)P[i])/(float)P[i]*36500/(float)T[i]);</w:t>
      </w:r>
    </w:p>
    <w:p w:rsidR="00FB2049" w:rsidRDefault="00C168A9">
      <w:pPr>
        <w:rPr>
          <w:rFonts w:ascii="Academy" w:hAnsi="Academy"/>
        </w:rPr>
      </w:pPr>
      <w:r>
        <w:rPr>
          <w:rFonts w:ascii="Academy" w:hAnsi="Academy"/>
        </w:rPr>
        <w:t xml:space="preserve">  D1[i]=(pow(1+D[i]*(float)T[i]/36500,30/(float)T[i])-1)*1200;</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S=0;S1=0;</w:t>
      </w:r>
    </w:p>
    <w:p w:rsidR="00FB2049" w:rsidRDefault="00C168A9">
      <w:pPr>
        <w:rPr>
          <w:rFonts w:ascii="Academy" w:hAnsi="Academy"/>
        </w:rPr>
      </w:pPr>
      <w:r>
        <w:rPr>
          <w:rFonts w:ascii="Academy" w:hAnsi="Academy"/>
        </w:rPr>
        <w:t xml:space="preserve"> for (i=0;i&lt;N;i++) {</w:t>
      </w:r>
    </w:p>
    <w:p w:rsidR="00FB2049" w:rsidRDefault="00C168A9">
      <w:pPr>
        <w:rPr>
          <w:rFonts w:ascii="Academy" w:hAnsi="Academy"/>
        </w:rPr>
      </w:pPr>
      <w:r>
        <w:rPr>
          <w:rFonts w:ascii="Academy" w:hAnsi="Academy"/>
        </w:rPr>
        <w:t xml:space="preserve">  S+=D1[i]*Q[i]*P[i]*T[i];</w:t>
      </w:r>
    </w:p>
    <w:p w:rsidR="00FB2049" w:rsidRDefault="00C168A9">
      <w:pPr>
        <w:rPr>
          <w:rFonts w:ascii="Academy" w:hAnsi="Academy"/>
        </w:rPr>
      </w:pPr>
      <w:r>
        <w:rPr>
          <w:rFonts w:ascii="Academy" w:hAnsi="Academy"/>
        </w:rPr>
        <w:t xml:space="preserve">  S1+=Q[i]*P[i]*T[i];</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Ik=S/S1;</w:t>
      </w:r>
    </w:p>
    <w:p w:rsidR="00FB2049" w:rsidRDefault="00C168A9">
      <w:pPr>
        <w:rPr>
          <w:rFonts w:ascii="Academy" w:hAnsi="Academy"/>
        </w:rPr>
      </w:pPr>
      <w:r>
        <w:rPr>
          <w:rFonts w:ascii="Academy" w:hAnsi="Academy"/>
        </w:rPr>
        <w:t xml:space="preserve"> return Ik;</w:t>
      </w:r>
    </w:p>
    <w:p w:rsidR="00FB2049" w:rsidRDefault="00C168A9">
      <w:pPr>
        <w:rPr>
          <w:rFonts w:ascii="Academy" w:hAnsi="Academy"/>
        </w:rPr>
      </w:pPr>
      <w:r>
        <w:rPr>
          <w:rFonts w:ascii="Academy" w:hAnsi="Academy"/>
        </w:rPr>
        <w:t>}</w:t>
      </w:r>
    </w:p>
    <w:p w:rsidR="00FB2049" w:rsidRDefault="00FB2049">
      <w:pPr>
        <w:rPr>
          <w:rFonts w:ascii="Academy" w:hAnsi="Academy"/>
        </w:rPr>
      </w:pPr>
    </w:p>
    <w:p w:rsidR="00FB2049" w:rsidRDefault="00C168A9">
      <w:pPr>
        <w:rPr>
          <w:rFonts w:ascii="Academy" w:hAnsi="Academy"/>
        </w:rPr>
      </w:pPr>
      <w:r>
        <w:rPr>
          <w:rFonts w:ascii="Academy" w:hAnsi="Academy"/>
        </w:rPr>
        <w:t>void main(void) {</w:t>
      </w:r>
    </w:p>
    <w:p w:rsidR="00FB2049" w:rsidRDefault="00C168A9">
      <w:pPr>
        <w:rPr>
          <w:rFonts w:ascii="Academy" w:hAnsi="Academy"/>
        </w:rPr>
      </w:pPr>
      <w:r>
        <w:rPr>
          <w:rFonts w:ascii="Academy" w:hAnsi="Academy"/>
        </w:rPr>
        <w:t xml:space="preserve"> float I;</w:t>
      </w:r>
    </w:p>
    <w:p w:rsidR="00FB2049" w:rsidRDefault="00C168A9">
      <w:pPr>
        <w:rPr>
          <w:rFonts w:ascii="Academy" w:hAnsi="Academy"/>
        </w:rPr>
      </w:pPr>
      <w:r>
        <w:rPr>
          <w:rFonts w:ascii="Academy" w:hAnsi="Academy"/>
        </w:rPr>
        <w:t xml:space="preserve"> clrscr();</w:t>
      </w:r>
    </w:p>
    <w:p w:rsidR="00FB2049" w:rsidRDefault="00C168A9">
      <w:pPr>
        <w:rPr>
          <w:rFonts w:ascii="Academy" w:hAnsi="Academy"/>
        </w:rPr>
      </w:pPr>
      <w:r>
        <w:rPr>
          <w:rFonts w:ascii="Academy" w:hAnsi="Academy"/>
        </w:rPr>
        <w:t xml:space="preserve"> Q[0]=223;Q[1]=200;Q[2]=400;Q[3]=500;Q[4]=300;Q[5]=271;Q[6]=32;Q[7]=10;</w:t>
      </w:r>
    </w:p>
    <w:p w:rsidR="00FB2049" w:rsidRDefault="00C168A9">
      <w:pPr>
        <w:rPr>
          <w:rFonts w:ascii="Academy" w:hAnsi="Academy"/>
        </w:rPr>
      </w:pPr>
      <w:r>
        <w:rPr>
          <w:rFonts w:ascii="Academy" w:hAnsi="Academy"/>
        </w:rPr>
        <w:t xml:space="preserve"> P[0]=80.16;P[1]=80.53,P[2]=80.37;P[3]=80.21;P[4]=80.05;P[5]=75.00;P[6]=93.22;P[7]=92.5;</w:t>
      </w:r>
    </w:p>
    <w:p w:rsidR="00FB2049" w:rsidRDefault="00C168A9">
      <w:pPr>
        <w:rPr>
          <w:rFonts w:ascii="Academy" w:hAnsi="Academy"/>
        </w:rPr>
      </w:pPr>
      <w:r>
        <w:rPr>
          <w:rFonts w:ascii="Academy" w:hAnsi="Academy"/>
        </w:rPr>
        <w:t xml:space="preserve"> T[0]=40;T[1]=40;T[2]=40;T[3]=40;T[4]=40;T[5]=148;T[6]=14;T[7]=11;</w:t>
      </w:r>
    </w:p>
    <w:p w:rsidR="00FB2049" w:rsidRDefault="00C168A9">
      <w:pPr>
        <w:rPr>
          <w:rFonts w:ascii="Academy" w:hAnsi="Academy"/>
        </w:rPr>
      </w:pPr>
      <w:r>
        <w:rPr>
          <w:rFonts w:ascii="Academy" w:hAnsi="Academy"/>
        </w:rPr>
        <w:t xml:space="preserve"> Ppr=87.15;</w:t>
      </w:r>
    </w:p>
    <w:p w:rsidR="00FB2049" w:rsidRDefault="00C168A9">
      <w:pPr>
        <w:rPr>
          <w:rFonts w:ascii="Academy" w:hAnsi="Academy"/>
        </w:rPr>
      </w:pPr>
      <w:r>
        <w:rPr>
          <w:rFonts w:ascii="Academy" w:hAnsi="Academy"/>
        </w:rPr>
        <w:t xml:space="preserve"> I=method3();</w:t>
      </w:r>
    </w:p>
    <w:p w:rsidR="00FB2049" w:rsidRDefault="00C168A9">
      <w:pPr>
        <w:rPr>
          <w:rFonts w:ascii="Academy" w:hAnsi="Academy"/>
        </w:rPr>
      </w:pPr>
      <w:r>
        <w:rPr>
          <w:rFonts w:ascii="Academy" w:hAnsi="Academy"/>
        </w:rPr>
        <w:t xml:space="preserve"> cout&lt;&lt;endl&lt;&lt;"Ставка по численному методу "&lt;&lt;I;</w:t>
      </w:r>
    </w:p>
    <w:p w:rsidR="00FB2049" w:rsidRDefault="00C168A9">
      <w:pPr>
        <w:rPr>
          <w:rFonts w:ascii="Academy" w:hAnsi="Academy"/>
        </w:rPr>
      </w:pPr>
      <w:r>
        <w:rPr>
          <w:rFonts w:ascii="Academy" w:hAnsi="Academy"/>
        </w:rPr>
        <w:t xml:space="preserve"> I=method2();</w:t>
      </w:r>
    </w:p>
    <w:p w:rsidR="00FB2049" w:rsidRDefault="00C168A9">
      <w:pPr>
        <w:rPr>
          <w:rFonts w:ascii="Academy" w:hAnsi="Academy"/>
        </w:rPr>
      </w:pPr>
      <w:r>
        <w:rPr>
          <w:rFonts w:ascii="Academy" w:hAnsi="Academy"/>
        </w:rPr>
        <w:t xml:space="preserve"> cout&lt;&lt;endl&lt;&lt;"Ставка по методу взвешивания "&lt;&lt;I;</w:t>
      </w:r>
    </w:p>
    <w:p w:rsidR="00FB2049" w:rsidRDefault="00C168A9">
      <w:pPr>
        <w:rPr>
          <w:rFonts w:ascii="Academy" w:hAnsi="Academy"/>
        </w:rPr>
      </w:pPr>
      <w:r>
        <w:rPr>
          <w:rFonts w:ascii="Academy" w:hAnsi="Academy"/>
        </w:rPr>
        <w:t>}</w:t>
      </w:r>
    </w:p>
    <w:p w:rsidR="00FB2049" w:rsidRDefault="00FB2049">
      <w:pPr>
        <w:rPr>
          <w:rFonts w:ascii="Academy" w:hAnsi="Academy"/>
        </w:rPr>
      </w:pPr>
    </w:p>
    <w:p w:rsidR="00FB2049" w:rsidRDefault="00C168A9">
      <w:pPr>
        <w:rPr>
          <w:rFonts w:ascii="Academy" w:hAnsi="Academy"/>
        </w:rPr>
      </w:pPr>
      <w:r>
        <w:rPr>
          <w:rFonts w:ascii="Academy" w:hAnsi="Academy"/>
        </w:rPr>
        <w:t xml:space="preserve">Результат: </w:t>
      </w:r>
    </w:p>
    <w:p w:rsidR="00FB2049" w:rsidRDefault="00C168A9">
      <w:pPr>
        <w:rPr>
          <w:rFonts w:ascii="Academy" w:hAnsi="Academy"/>
        </w:rPr>
      </w:pPr>
      <w:r>
        <w:rPr>
          <w:rFonts w:ascii="Academy" w:hAnsi="Academy"/>
        </w:rPr>
        <w:t>Ставка по численному методу:  76.555565</w:t>
      </w:r>
    </w:p>
    <w:p w:rsidR="00FB2049" w:rsidRDefault="00C168A9">
      <w:pPr>
        <w:rPr>
          <w:rFonts w:ascii="Academy" w:hAnsi="Academy"/>
        </w:rPr>
      </w:pPr>
      <w:r>
        <w:rPr>
          <w:rFonts w:ascii="Academy" w:hAnsi="Academy"/>
        </w:rPr>
        <w:t>Ставка по методу взвешивания: 76.550621</w:t>
      </w:r>
    </w:p>
    <w:p w:rsidR="00FB2049" w:rsidRDefault="00C168A9">
      <w:pPr>
        <w:pStyle w:val="1"/>
        <w:jc w:val="center"/>
        <w:rPr>
          <w:rFonts w:ascii="Academy" w:hAnsi="Academy"/>
        </w:rPr>
      </w:pPr>
      <w:r>
        <w:rPr>
          <w:rFonts w:ascii="Academy" w:hAnsi="Academy"/>
        </w:rPr>
        <w:br w:type="page"/>
      </w:r>
      <w:bookmarkStart w:id="10" w:name="_Toc389644487"/>
      <w:r>
        <w:rPr>
          <w:rFonts w:ascii="Academy" w:hAnsi="Academy"/>
        </w:rPr>
        <w:t>Приложение 4. Проверка метода на случайной выборке.</w:t>
      </w:r>
      <w:bookmarkEnd w:id="10"/>
    </w:p>
    <w:p w:rsidR="00FB2049" w:rsidRDefault="00C168A9">
      <w:pPr>
        <w:rPr>
          <w:rFonts w:ascii="Academy" w:hAnsi="Academy"/>
          <w:b/>
          <w:i/>
          <w:sz w:val="28"/>
        </w:rPr>
      </w:pPr>
      <w:r>
        <w:rPr>
          <w:rFonts w:ascii="Academy" w:hAnsi="Academy"/>
          <w:b/>
          <w:i/>
          <w:sz w:val="28"/>
        </w:rPr>
        <w:t>Программа 1.</w:t>
      </w:r>
    </w:p>
    <w:p w:rsidR="00FB2049" w:rsidRDefault="00FB2049"/>
    <w:p w:rsidR="00FB2049" w:rsidRDefault="00C168A9">
      <w:pPr>
        <w:rPr>
          <w:rFonts w:ascii="Academy" w:hAnsi="Academy"/>
        </w:rPr>
      </w:pPr>
      <w:r>
        <w:rPr>
          <w:rFonts w:ascii="Academy" w:hAnsi="Academy"/>
        </w:rPr>
        <w:t>#include &lt;stdio.h&gt;</w:t>
      </w:r>
    </w:p>
    <w:p w:rsidR="00FB2049" w:rsidRDefault="00C168A9">
      <w:pPr>
        <w:rPr>
          <w:rFonts w:ascii="Academy" w:hAnsi="Academy"/>
        </w:rPr>
      </w:pPr>
      <w:r>
        <w:rPr>
          <w:rFonts w:ascii="Academy" w:hAnsi="Academy"/>
        </w:rPr>
        <w:t>#include &lt;stdlib.h&gt;</w:t>
      </w:r>
    </w:p>
    <w:p w:rsidR="00FB2049" w:rsidRDefault="00C168A9">
      <w:pPr>
        <w:rPr>
          <w:rFonts w:ascii="Academy" w:hAnsi="Academy"/>
        </w:rPr>
      </w:pPr>
      <w:r>
        <w:rPr>
          <w:rFonts w:ascii="Academy" w:hAnsi="Academy"/>
        </w:rPr>
        <w:t>#include &lt;math.h&gt;</w:t>
      </w:r>
    </w:p>
    <w:p w:rsidR="00FB2049" w:rsidRDefault="00C168A9">
      <w:pPr>
        <w:rPr>
          <w:rFonts w:ascii="Academy" w:hAnsi="Academy"/>
        </w:rPr>
      </w:pPr>
      <w:r>
        <w:rPr>
          <w:rFonts w:ascii="Academy" w:hAnsi="Academy"/>
        </w:rPr>
        <w:t>#include &lt;conio.h&gt;</w:t>
      </w:r>
    </w:p>
    <w:p w:rsidR="00FB2049" w:rsidRDefault="00C168A9">
      <w:pPr>
        <w:rPr>
          <w:rFonts w:ascii="Academy" w:hAnsi="Academy"/>
        </w:rPr>
      </w:pPr>
      <w:r>
        <w:rPr>
          <w:rFonts w:ascii="Academy" w:hAnsi="Academy"/>
        </w:rPr>
        <w:t>const N=8;</w:t>
      </w:r>
    </w:p>
    <w:p w:rsidR="00FB2049" w:rsidRDefault="00C168A9">
      <w:pPr>
        <w:rPr>
          <w:rFonts w:ascii="Academy" w:hAnsi="Academy"/>
        </w:rPr>
      </w:pPr>
      <w:r>
        <w:rPr>
          <w:rFonts w:ascii="Academy" w:hAnsi="Academy"/>
        </w:rPr>
        <w:t>void main(void) {</w:t>
      </w:r>
    </w:p>
    <w:p w:rsidR="00FB2049" w:rsidRDefault="00C168A9">
      <w:pPr>
        <w:rPr>
          <w:rFonts w:ascii="Academy" w:hAnsi="Academy"/>
        </w:rPr>
      </w:pPr>
      <w:r>
        <w:rPr>
          <w:rFonts w:ascii="Academy" w:hAnsi="Academy"/>
        </w:rPr>
        <w:t xml:space="preserve"> float Q[N],  // кол-во</w:t>
      </w:r>
    </w:p>
    <w:p w:rsidR="00FB2049" w:rsidRDefault="00C168A9">
      <w:pPr>
        <w:rPr>
          <w:rFonts w:ascii="Academy" w:hAnsi="Academy"/>
        </w:rPr>
      </w:pPr>
      <w:r>
        <w:rPr>
          <w:rFonts w:ascii="Academy" w:hAnsi="Academy"/>
        </w:rPr>
        <w:t xml:space="preserve">       P[N],  // цена</w:t>
      </w:r>
    </w:p>
    <w:p w:rsidR="00FB2049" w:rsidRDefault="00C168A9">
      <w:pPr>
        <w:rPr>
          <w:rFonts w:ascii="Academy" w:hAnsi="Academy"/>
        </w:rPr>
      </w:pPr>
      <w:r>
        <w:rPr>
          <w:rFonts w:ascii="Academy" w:hAnsi="Academy"/>
        </w:rPr>
        <w:t xml:space="preserve">       T[N],  // дней до погашения</w:t>
      </w:r>
    </w:p>
    <w:p w:rsidR="00FB2049" w:rsidRDefault="00C168A9">
      <w:pPr>
        <w:rPr>
          <w:rFonts w:ascii="Academy" w:hAnsi="Academy"/>
        </w:rPr>
      </w:pPr>
      <w:r>
        <w:rPr>
          <w:rFonts w:ascii="Academy" w:hAnsi="Academy"/>
        </w:rPr>
        <w:t xml:space="preserve">       D[N],  // дох-ть эффективная</w:t>
      </w:r>
    </w:p>
    <w:p w:rsidR="00FB2049" w:rsidRDefault="00C168A9">
      <w:pPr>
        <w:rPr>
          <w:rFonts w:ascii="Academy" w:hAnsi="Academy"/>
        </w:rPr>
      </w:pPr>
      <w:r>
        <w:rPr>
          <w:rFonts w:ascii="Academy" w:hAnsi="Academy"/>
        </w:rPr>
        <w:t xml:space="preserve">       Q1[N], // нач. портфель</w:t>
      </w:r>
    </w:p>
    <w:p w:rsidR="00FB2049" w:rsidRDefault="00C168A9">
      <w:pPr>
        <w:rPr>
          <w:rFonts w:ascii="Academy" w:hAnsi="Academy"/>
        </w:rPr>
      </w:pPr>
      <w:r>
        <w:rPr>
          <w:rFonts w:ascii="Academy" w:hAnsi="Academy"/>
        </w:rPr>
        <w:t xml:space="preserve">       P1[N], // нач. цены</w:t>
      </w:r>
    </w:p>
    <w:p w:rsidR="00FB2049" w:rsidRDefault="00C168A9">
      <w:pPr>
        <w:rPr>
          <w:rFonts w:ascii="Academy" w:hAnsi="Academy"/>
        </w:rPr>
      </w:pPr>
      <w:r>
        <w:rPr>
          <w:rFonts w:ascii="Academy" w:hAnsi="Academy"/>
        </w:rPr>
        <w:t xml:space="preserve">       Cush,S; // деньги</w:t>
      </w:r>
    </w:p>
    <w:p w:rsidR="00FB2049" w:rsidRDefault="00C168A9">
      <w:pPr>
        <w:rPr>
          <w:rFonts w:ascii="Academy" w:hAnsi="Academy"/>
        </w:rPr>
      </w:pPr>
      <w:r>
        <w:rPr>
          <w:rFonts w:ascii="Academy" w:hAnsi="Academy"/>
        </w:rPr>
        <w:t xml:space="preserve"> float S1,S2;</w:t>
      </w:r>
    </w:p>
    <w:p w:rsidR="00FB2049" w:rsidRDefault="00C168A9">
      <w:pPr>
        <w:rPr>
          <w:rFonts w:ascii="Academy" w:hAnsi="Academy"/>
        </w:rPr>
      </w:pPr>
      <w:r>
        <w:rPr>
          <w:rFonts w:ascii="Academy" w:hAnsi="Academy"/>
        </w:rPr>
        <w:t xml:space="preserve"> int k,maxk,i;</w:t>
      </w:r>
    </w:p>
    <w:p w:rsidR="00FB2049" w:rsidRDefault="00C168A9">
      <w:pPr>
        <w:rPr>
          <w:rFonts w:ascii="Academy" w:hAnsi="Academy"/>
        </w:rPr>
      </w:pPr>
      <w:r>
        <w:rPr>
          <w:rFonts w:ascii="Academy" w:hAnsi="Academy"/>
        </w:rPr>
        <w:t xml:space="preserve"> T[0]=58;</w:t>
      </w:r>
    </w:p>
    <w:p w:rsidR="00FB2049" w:rsidRDefault="00C168A9">
      <w:pPr>
        <w:rPr>
          <w:rFonts w:ascii="Academy" w:hAnsi="Academy"/>
        </w:rPr>
      </w:pPr>
      <w:r>
        <w:rPr>
          <w:rFonts w:ascii="Academy" w:hAnsi="Academy"/>
        </w:rPr>
        <w:t xml:space="preserve"> T[1]=37;</w:t>
      </w:r>
    </w:p>
    <w:p w:rsidR="00FB2049" w:rsidRDefault="00C168A9">
      <w:pPr>
        <w:rPr>
          <w:rFonts w:ascii="Academy" w:hAnsi="Academy"/>
        </w:rPr>
      </w:pPr>
      <w:r>
        <w:rPr>
          <w:rFonts w:ascii="Academy" w:hAnsi="Academy"/>
        </w:rPr>
        <w:t xml:space="preserve"> T[2]=72;</w:t>
      </w:r>
    </w:p>
    <w:p w:rsidR="00FB2049" w:rsidRDefault="00C168A9">
      <w:pPr>
        <w:rPr>
          <w:rFonts w:ascii="Academy" w:hAnsi="Academy"/>
        </w:rPr>
      </w:pPr>
      <w:r>
        <w:rPr>
          <w:rFonts w:ascii="Academy" w:hAnsi="Academy"/>
        </w:rPr>
        <w:t xml:space="preserve"> T[3]=107;</w:t>
      </w:r>
    </w:p>
    <w:p w:rsidR="00FB2049" w:rsidRDefault="00C168A9">
      <w:pPr>
        <w:rPr>
          <w:rFonts w:ascii="Academy" w:hAnsi="Academy"/>
        </w:rPr>
      </w:pPr>
      <w:r>
        <w:rPr>
          <w:rFonts w:ascii="Academy" w:hAnsi="Academy"/>
        </w:rPr>
        <w:t xml:space="preserve"> T[4]=135;</w:t>
      </w:r>
    </w:p>
    <w:p w:rsidR="00FB2049" w:rsidRDefault="00C168A9">
      <w:pPr>
        <w:rPr>
          <w:rFonts w:ascii="Academy" w:hAnsi="Academy"/>
        </w:rPr>
      </w:pPr>
      <w:r>
        <w:rPr>
          <w:rFonts w:ascii="Academy" w:hAnsi="Academy"/>
        </w:rPr>
        <w:t xml:space="preserve"> T[5]=163;</w:t>
      </w:r>
    </w:p>
    <w:p w:rsidR="00FB2049" w:rsidRDefault="00C168A9">
      <w:pPr>
        <w:rPr>
          <w:rFonts w:ascii="Academy" w:hAnsi="Academy"/>
        </w:rPr>
      </w:pPr>
      <w:r>
        <w:rPr>
          <w:rFonts w:ascii="Academy" w:hAnsi="Academy"/>
        </w:rPr>
        <w:t xml:space="preserve"> T[6]=303;</w:t>
      </w:r>
    </w:p>
    <w:p w:rsidR="00FB2049" w:rsidRDefault="00C168A9">
      <w:pPr>
        <w:rPr>
          <w:rFonts w:ascii="Academy" w:hAnsi="Academy"/>
        </w:rPr>
      </w:pPr>
      <w:r>
        <w:rPr>
          <w:rFonts w:ascii="Academy" w:hAnsi="Academy"/>
        </w:rPr>
        <w:t xml:space="preserve"> T[7]=359;</w:t>
      </w:r>
    </w:p>
    <w:p w:rsidR="00FB2049" w:rsidRDefault="00C168A9">
      <w:pPr>
        <w:rPr>
          <w:rFonts w:ascii="Academy" w:hAnsi="Academy"/>
        </w:rPr>
      </w:pPr>
      <w:r>
        <w:rPr>
          <w:rFonts w:ascii="Academy" w:hAnsi="Academy"/>
        </w:rPr>
        <w:t xml:space="preserve"> randomize();</w:t>
      </w:r>
    </w:p>
    <w:p w:rsidR="00FB2049" w:rsidRDefault="00C168A9">
      <w:pPr>
        <w:rPr>
          <w:rFonts w:ascii="Academy" w:hAnsi="Academy"/>
        </w:rPr>
      </w:pPr>
      <w:r>
        <w:rPr>
          <w:rFonts w:ascii="Academy" w:hAnsi="Academy"/>
        </w:rPr>
        <w:t xml:space="preserve"> Cush=200000; // 2 миллиарда</w:t>
      </w:r>
    </w:p>
    <w:p w:rsidR="00FB2049" w:rsidRDefault="00C168A9">
      <w:pPr>
        <w:rPr>
          <w:rFonts w:ascii="Academy" w:hAnsi="Academy"/>
        </w:rPr>
      </w:pPr>
      <w:r>
        <w:rPr>
          <w:rFonts w:ascii="Academy" w:hAnsi="Academy"/>
        </w:rPr>
        <w:t xml:space="preserve"> maxk=0;</w:t>
      </w:r>
    </w:p>
    <w:p w:rsidR="00FB2049" w:rsidRDefault="00C168A9">
      <w:pPr>
        <w:rPr>
          <w:rFonts w:ascii="Academy" w:hAnsi="Academy"/>
        </w:rPr>
      </w:pPr>
      <w:r>
        <w:rPr>
          <w:rFonts w:ascii="Academy" w:hAnsi="Academy"/>
        </w:rPr>
        <w:t xml:space="preserve"> clrscr();</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D[k]=28+float(random(400))/100;</w:t>
      </w:r>
    </w:p>
    <w:p w:rsidR="00FB2049" w:rsidRDefault="00C168A9">
      <w:pPr>
        <w:rPr>
          <w:rFonts w:ascii="Academy" w:hAnsi="Academy"/>
        </w:rPr>
      </w:pPr>
      <w:r>
        <w:rPr>
          <w:rFonts w:ascii="Academy" w:hAnsi="Academy"/>
        </w:rPr>
        <w:t xml:space="preserve">  P[k]=100/pow((D[k]/1200+1),T[k]/30);</w:t>
      </w:r>
    </w:p>
    <w:p w:rsidR="00FB2049" w:rsidRDefault="00C168A9">
      <w:pPr>
        <w:rPr>
          <w:rFonts w:ascii="Academy" w:hAnsi="Academy"/>
        </w:rPr>
      </w:pPr>
      <w:r>
        <w:rPr>
          <w:rFonts w:ascii="Academy" w:hAnsi="Academy"/>
        </w:rPr>
        <w:t xml:space="preserve">  P1[k]=P[k];</w:t>
      </w:r>
    </w:p>
    <w:p w:rsidR="00FB2049" w:rsidRDefault="00C168A9">
      <w:pPr>
        <w:rPr>
          <w:rFonts w:ascii="Academy" w:hAnsi="Academy"/>
        </w:rPr>
      </w:pPr>
      <w:r>
        <w:rPr>
          <w:rFonts w:ascii="Academy" w:hAnsi="Academy"/>
        </w:rPr>
        <w:t xml:space="preserve">  Q[k]=Q1[k]=0;</w:t>
      </w:r>
    </w:p>
    <w:p w:rsidR="00FB2049" w:rsidRDefault="00C168A9">
      <w:pPr>
        <w:rPr>
          <w:rFonts w:ascii="Academy" w:hAnsi="Academy"/>
        </w:rPr>
      </w:pPr>
      <w:r>
        <w:rPr>
          <w:rFonts w:ascii="Academy" w:hAnsi="Academy"/>
        </w:rPr>
        <w:t xml:space="preserve">  if (D[maxk]&lt;D[k]) maxk=k;</w:t>
      </w:r>
    </w:p>
    <w:p w:rsidR="00FB2049" w:rsidRDefault="00C168A9">
      <w:pPr>
        <w:rPr>
          <w:rFonts w:ascii="Academy" w:hAnsi="Academy"/>
        </w:rPr>
      </w:pPr>
      <w:r>
        <w:rPr>
          <w:rFonts w:ascii="Academy" w:hAnsi="Academy"/>
        </w:rPr>
        <w:t xml:space="preserve">  printf("\n%f  %f",D[k],P[k]);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Q1[maxk]=Q[maxk]=int(Cush/(P[maxk]*1.001));</w:t>
      </w:r>
    </w:p>
    <w:p w:rsidR="00FB2049" w:rsidRDefault="00C168A9">
      <w:pPr>
        <w:rPr>
          <w:rFonts w:ascii="Academy" w:hAnsi="Academy"/>
        </w:rPr>
      </w:pPr>
      <w:r>
        <w:rPr>
          <w:rFonts w:ascii="Academy" w:hAnsi="Academy"/>
        </w:rPr>
        <w:t xml:space="preserve"> Cush=Cush-Q[maxk]*P[maxk]*1.001;</w:t>
      </w:r>
    </w:p>
    <w:p w:rsidR="00FB2049" w:rsidRDefault="00C168A9">
      <w:pPr>
        <w:rPr>
          <w:rFonts w:ascii="Academy" w:hAnsi="Academy"/>
        </w:rPr>
      </w:pPr>
      <w:r>
        <w:rPr>
          <w:rFonts w:ascii="Academy" w:hAnsi="Academy"/>
        </w:rPr>
        <w:t xml:space="preserve"> printf("\n%d %f %f",maxk,Q1[maxk],Cush);</w:t>
      </w:r>
    </w:p>
    <w:p w:rsidR="00FB2049" w:rsidRDefault="00C168A9">
      <w:pPr>
        <w:rPr>
          <w:rFonts w:ascii="Academy" w:hAnsi="Academy"/>
        </w:rPr>
      </w:pPr>
      <w:r>
        <w:rPr>
          <w:rFonts w:ascii="Academy" w:hAnsi="Academy"/>
        </w:rPr>
        <w:t xml:space="preserve"> S=0;</w:t>
      </w:r>
    </w:p>
    <w:p w:rsidR="00FB2049" w:rsidRDefault="00C168A9">
      <w:pPr>
        <w:rPr>
          <w:rFonts w:ascii="Academy" w:hAnsi="Academy"/>
        </w:rPr>
      </w:pPr>
      <w:r>
        <w:rPr>
          <w:rFonts w:ascii="Academy" w:hAnsi="Academy"/>
        </w:rPr>
        <w:t xml:space="preserve"> for (k=0;k&lt;N;k++) S+=Q[k]*P[k];</w:t>
      </w:r>
    </w:p>
    <w:p w:rsidR="00FB2049" w:rsidRDefault="00FB2049">
      <w:pPr>
        <w:rPr>
          <w:rFonts w:ascii="Academy" w:hAnsi="Academy"/>
        </w:rPr>
      </w:pPr>
    </w:p>
    <w:p w:rsidR="00FB2049" w:rsidRDefault="00C168A9">
      <w:pPr>
        <w:rPr>
          <w:rFonts w:ascii="Academy" w:hAnsi="Academy"/>
        </w:rPr>
      </w:pPr>
      <w:r>
        <w:rPr>
          <w:rFonts w:ascii="Academy" w:hAnsi="Academy"/>
        </w:rPr>
        <w:t xml:space="preserve"> for (i=1;i&lt;=21;i++) {</w:t>
      </w:r>
    </w:p>
    <w:p w:rsidR="00FB2049" w:rsidRDefault="00C168A9">
      <w:pPr>
        <w:rPr>
          <w:rFonts w:ascii="Academy" w:hAnsi="Academy"/>
        </w:rPr>
      </w:pPr>
      <w:r>
        <w:rPr>
          <w:rFonts w:ascii="Academy" w:hAnsi="Academy"/>
        </w:rPr>
        <w:t xml:space="preserve">  maxk=0;</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D[k]=28+float(random(200))/100;</w:t>
      </w:r>
    </w:p>
    <w:p w:rsidR="00FB2049" w:rsidRDefault="00C168A9">
      <w:pPr>
        <w:rPr>
          <w:rFonts w:ascii="Academy" w:hAnsi="Academy"/>
        </w:rPr>
      </w:pPr>
      <w:r>
        <w:rPr>
          <w:rFonts w:ascii="Academy" w:hAnsi="Academy"/>
        </w:rPr>
        <w:t xml:space="preserve">   P[k]=100/pow((D[k]/1200+1),(T[k]-i)/30);</w:t>
      </w:r>
    </w:p>
    <w:p w:rsidR="00FB2049" w:rsidRDefault="00C168A9">
      <w:pPr>
        <w:rPr>
          <w:rFonts w:ascii="Academy" w:hAnsi="Academy"/>
        </w:rPr>
      </w:pPr>
      <w:r>
        <w:rPr>
          <w:rFonts w:ascii="Academy" w:hAnsi="Academy"/>
        </w:rPr>
        <w:t xml:space="preserve">   if (D[maxk]&lt;D[k]) maxk=k;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if (Q[k]&gt;0)</w:t>
      </w:r>
    </w:p>
    <w:p w:rsidR="00FB2049" w:rsidRDefault="00C168A9">
      <w:pPr>
        <w:rPr>
          <w:rFonts w:ascii="Academy" w:hAnsi="Academy"/>
        </w:rPr>
      </w:pPr>
      <w:r>
        <w:rPr>
          <w:rFonts w:ascii="Academy" w:hAnsi="Academy"/>
        </w:rPr>
        <w:t xml:space="preserve">    if (D[k]+1&lt;D[maxk]) {</w:t>
      </w:r>
    </w:p>
    <w:p w:rsidR="00FB2049" w:rsidRDefault="00C168A9">
      <w:pPr>
        <w:rPr>
          <w:rFonts w:ascii="Academy" w:hAnsi="Academy"/>
        </w:rPr>
      </w:pPr>
      <w:r>
        <w:rPr>
          <w:rFonts w:ascii="Academy" w:hAnsi="Academy"/>
        </w:rPr>
        <w:t xml:space="preserve">     Cush+=P[k]*Q[k]*0.999;</w:t>
      </w:r>
    </w:p>
    <w:p w:rsidR="00FB2049" w:rsidRDefault="00C168A9">
      <w:pPr>
        <w:rPr>
          <w:rFonts w:ascii="Academy" w:hAnsi="Academy"/>
        </w:rPr>
      </w:pPr>
      <w:r>
        <w:rPr>
          <w:rFonts w:ascii="Academy" w:hAnsi="Academy"/>
        </w:rPr>
        <w:t xml:space="preserve">     Q[maxk]+=int(Cush/(P[maxk]*1.001));</w:t>
      </w:r>
    </w:p>
    <w:p w:rsidR="00FB2049" w:rsidRDefault="00C168A9">
      <w:pPr>
        <w:rPr>
          <w:rFonts w:ascii="Academy" w:hAnsi="Academy"/>
        </w:rPr>
      </w:pPr>
      <w:r>
        <w:rPr>
          <w:rFonts w:ascii="Academy" w:hAnsi="Academy"/>
        </w:rPr>
        <w:t xml:space="preserve">     Cush=Cush-Q[maxk]*P[maxk]*1.001;</w:t>
      </w:r>
    </w:p>
    <w:p w:rsidR="00FB2049" w:rsidRDefault="00C168A9">
      <w:pPr>
        <w:rPr>
          <w:rFonts w:ascii="Academy" w:hAnsi="Academy"/>
        </w:rPr>
      </w:pPr>
      <w:r>
        <w:rPr>
          <w:rFonts w:ascii="Academy" w:hAnsi="Academy"/>
        </w:rPr>
        <w:t xml:space="preserve">     Q[k]=0;</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printf("\nденьги %f",Cush);</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printf("\n Q[%d]= %f",k,Q[k]);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asm {</w:t>
      </w:r>
    </w:p>
    <w:p w:rsidR="00FB2049" w:rsidRDefault="00C168A9">
      <w:pPr>
        <w:rPr>
          <w:rFonts w:ascii="Academy" w:hAnsi="Academy"/>
        </w:rPr>
      </w:pPr>
      <w:r>
        <w:rPr>
          <w:rFonts w:ascii="Academy" w:hAnsi="Academy"/>
        </w:rPr>
        <w:t xml:space="preserve">   mov ax,0</w:t>
      </w:r>
    </w:p>
    <w:p w:rsidR="00FB2049" w:rsidRDefault="00C168A9">
      <w:pPr>
        <w:rPr>
          <w:rFonts w:ascii="Academy" w:hAnsi="Academy"/>
        </w:rPr>
      </w:pPr>
      <w:r>
        <w:rPr>
          <w:rFonts w:ascii="Academy" w:hAnsi="Academy"/>
        </w:rPr>
        <w:t xml:space="preserve">   int 16h</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S1=S2=0;</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S1+=Q1[k]*P[k];</w:t>
      </w:r>
    </w:p>
    <w:p w:rsidR="00FB2049" w:rsidRDefault="00C168A9">
      <w:pPr>
        <w:rPr>
          <w:rFonts w:ascii="Academy" w:hAnsi="Academy"/>
        </w:rPr>
      </w:pPr>
      <w:r>
        <w:rPr>
          <w:rFonts w:ascii="Academy" w:hAnsi="Academy"/>
        </w:rPr>
        <w:t xml:space="preserve">  S2+=Q[k]*P[k];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printf("\nнач.ст-ть :%fбыло бы :%f есть:%f",S,S1,S2);</w:t>
      </w:r>
    </w:p>
    <w:p w:rsidR="00FB2049" w:rsidRDefault="00C168A9">
      <w:pPr>
        <w:rPr>
          <w:rFonts w:ascii="Academy" w:hAnsi="Academy"/>
        </w:rPr>
      </w:pPr>
      <w:r>
        <w:rPr>
          <w:rFonts w:ascii="Academy" w:hAnsi="Academy"/>
        </w:rPr>
        <w:t>}</w:t>
      </w:r>
    </w:p>
    <w:p w:rsidR="00FB2049" w:rsidRDefault="00FB2049">
      <w:pPr>
        <w:rPr>
          <w:rFonts w:ascii="Academy" w:hAnsi="Academy"/>
        </w:rPr>
      </w:pPr>
    </w:p>
    <w:p w:rsidR="00FB2049" w:rsidRDefault="00C168A9">
      <w:pPr>
        <w:rPr>
          <w:rFonts w:ascii="Academy" w:hAnsi="Academy"/>
          <w:b/>
          <w:i/>
          <w:sz w:val="28"/>
        </w:rPr>
      </w:pPr>
      <w:r>
        <w:rPr>
          <w:rFonts w:ascii="Academy" w:hAnsi="Academy"/>
          <w:b/>
          <w:i/>
          <w:sz w:val="28"/>
        </w:rPr>
        <w:t>Программа 2.</w:t>
      </w:r>
    </w:p>
    <w:p w:rsidR="00FB2049" w:rsidRDefault="00C168A9">
      <w:pPr>
        <w:rPr>
          <w:rFonts w:ascii="Academy" w:hAnsi="Academy"/>
        </w:rPr>
      </w:pPr>
      <w:r>
        <w:rPr>
          <w:rFonts w:ascii="Academy" w:hAnsi="Academy"/>
        </w:rPr>
        <w:t>#include &lt;stdio.h&gt;</w:t>
      </w:r>
    </w:p>
    <w:p w:rsidR="00FB2049" w:rsidRDefault="00C168A9">
      <w:pPr>
        <w:rPr>
          <w:rFonts w:ascii="Academy" w:hAnsi="Academy"/>
        </w:rPr>
      </w:pPr>
      <w:r>
        <w:rPr>
          <w:rFonts w:ascii="Academy" w:hAnsi="Academy"/>
        </w:rPr>
        <w:t>#include &lt;stdlib.h&gt;</w:t>
      </w:r>
    </w:p>
    <w:p w:rsidR="00FB2049" w:rsidRDefault="00C168A9">
      <w:pPr>
        <w:rPr>
          <w:rFonts w:ascii="Academy" w:hAnsi="Academy"/>
        </w:rPr>
      </w:pPr>
      <w:r>
        <w:rPr>
          <w:rFonts w:ascii="Academy" w:hAnsi="Academy"/>
        </w:rPr>
        <w:t>#include &lt;math.h&gt;</w:t>
      </w:r>
    </w:p>
    <w:p w:rsidR="00FB2049" w:rsidRDefault="00C168A9">
      <w:pPr>
        <w:rPr>
          <w:rFonts w:ascii="Academy" w:hAnsi="Academy"/>
        </w:rPr>
      </w:pPr>
      <w:r>
        <w:rPr>
          <w:rFonts w:ascii="Academy" w:hAnsi="Academy"/>
        </w:rPr>
        <w:t>#include &lt;conio.h&gt;</w:t>
      </w:r>
    </w:p>
    <w:p w:rsidR="00FB2049" w:rsidRDefault="00C168A9">
      <w:pPr>
        <w:rPr>
          <w:rFonts w:ascii="Academy" w:hAnsi="Academy"/>
        </w:rPr>
      </w:pPr>
      <w:r>
        <w:rPr>
          <w:rFonts w:ascii="Academy" w:hAnsi="Academy"/>
        </w:rPr>
        <w:t>const N=8;</w:t>
      </w:r>
    </w:p>
    <w:p w:rsidR="00FB2049" w:rsidRDefault="00C168A9">
      <w:pPr>
        <w:rPr>
          <w:rFonts w:ascii="Academy" w:hAnsi="Academy"/>
        </w:rPr>
      </w:pPr>
      <w:r>
        <w:rPr>
          <w:rFonts w:ascii="Academy" w:hAnsi="Academy"/>
        </w:rPr>
        <w:t>void main(void) {</w:t>
      </w:r>
    </w:p>
    <w:p w:rsidR="00FB2049" w:rsidRDefault="00C168A9">
      <w:pPr>
        <w:rPr>
          <w:rFonts w:ascii="Academy" w:hAnsi="Academy"/>
        </w:rPr>
      </w:pPr>
      <w:r>
        <w:rPr>
          <w:rFonts w:ascii="Academy" w:hAnsi="Academy"/>
        </w:rPr>
        <w:t xml:space="preserve"> float Q[N],  // кол-во</w:t>
      </w:r>
    </w:p>
    <w:p w:rsidR="00FB2049" w:rsidRDefault="00C168A9">
      <w:pPr>
        <w:rPr>
          <w:rFonts w:ascii="Academy" w:hAnsi="Academy"/>
        </w:rPr>
      </w:pPr>
      <w:r>
        <w:rPr>
          <w:rFonts w:ascii="Academy" w:hAnsi="Academy"/>
        </w:rPr>
        <w:t xml:space="preserve">       P[N],  // цена</w:t>
      </w:r>
    </w:p>
    <w:p w:rsidR="00FB2049" w:rsidRDefault="00C168A9">
      <w:pPr>
        <w:rPr>
          <w:rFonts w:ascii="Academy" w:hAnsi="Academy"/>
        </w:rPr>
      </w:pPr>
      <w:r>
        <w:rPr>
          <w:rFonts w:ascii="Academy" w:hAnsi="Academy"/>
        </w:rPr>
        <w:t xml:space="preserve">       T[N],  // дней до погашения</w:t>
      </w:r>
    </w:p>
    <w:p w:rsidR="00FB2049" w:rsidRDefault="00C168A9">
      <w:pPr>
        <w:rPr>
          <w:rFonts w:ascii="Academy" w:hAnsi="Academy"/>
        </w:rPr>
      </w:pPr>
      <w:r>
        <w:rPr>
          <w:rFonts w:ascii="Academy" w:hAnsi="Academy"/>
        </w:rPr>
        <w:t xml:space="preserve">       D[N],  // дох-ть эффективная</w:t>
      </w:r>
    </w:p>
    <w:p w:rsidR="00FB2049" w:rsidRDefault="00C168A9">
      <w:pPr>
        <w:rPr>
          <w:rFonts w:ascii="Academy" w:hAnsi="Academy"/>
        </w:rPr>
      </w:pPr>
      <w:r>
        <w:rPr>
          <w:rFonts w:ascii="Academy" w:hAnsi="Academy"/>
        </w:rPr>
        <w:t xml:space="preserve">       Q1[N], // нач. портфель</w:t>
      </w:r>
    </w:p>
    <w:p w:rsidR="00FB2049" w:rsidRDefault="00C168A9">
      <w:pPr>
        <w:rPr>
          <w:rFonts w:ascii="Academy" w:hAnsi="Academy"/>
        </w:rPr>
      </w:pPr>
      <w:r>
        <w:rPr>
          <w:rFonts w:ascii="Academy" w:hAnsi="Academy"/>
        </w:rPr>
        <w:t xml:space="preserve">       P1[N], // нач. цены</w:t>
      </w:r>
    </w:p>
    <w:p w:rsidR="00FB2049" w:rsidRDefault="00C168A9">
      <w:pPr>
        <w:rPr>
          <w:rFonts w:ascii="Academy" w:hAnsi="Academy"/>
        </w:rPr>
      </w:pPr>
      <w:r>
        <w:rPr>
          <w:rFonts w:ascii="Academy" w:hAnsi="Academy"/>
        </w:rPr>
        <w:t xml:space="preserve">       Cush,QQ,S; // деньги</w:t>
      </w:r>
    </w:p>
    <w:p w:rsidR="00FB2049" w:rsidRDefault="00C168A9">
      <w:pPr>
        <w:rPr>
          <w:rFonts w:ascii="Academy" w:hAnsi="Academy"/>
        </w:rPr>
      </w:pPr>
      <w:r>
        <w:rPr>
          <w:rFonts w:ascii="Academy" w:hAnsi="Academy"/>
        </w:rPr>
        <w:t xml:space="preserve"> float S1,S2;</w:t>
      </w:r>
    </w:p>
    <w:p w:rsidR="00FB2049" w:rsidRDefault="00C168A9">
      <w:pPr>
        <w:rPr>
          <w:rFonts w:ascii="Academy" w:hAnsi="Academy"/>
        </w:rPr>
      </w:pPr>
      <w:r>
        <w:rPr>
          <w:rFonts w:ascii="Academy" w:hAnsi="Academy"/>
        </w:rPr>
        <w:t xml:space="preserve"> int k,maxk,i;</w:t>
      </w:r>
    </w:p>
    <w:p w:rsidR="00FB2049" w:rsidRDefault="00C168A9">
      <w:pPr>
        <w:rPr>
          <w:rFonts w:ascii="Academy" w:hAnsi="Academy"/>
        </w:rPr>
      </w:pPr>
      <w:r>
        <w:rPr>
          <w:rFonts w:ascii="Academy" w:hAnsi="Academy"/>
        </w:rPr>
        <w:t xml:space="preserve"> T[0]=58;</w:t>
      </w:r>
    </w:p>
    <w:p w:rsidR="00FB2049" w:rsidRDefault="00C168A9">
      <w:pPr>
        <w:rPr>
          <w:rFonts w:ascii="Academy" w:hAnsi="Academy"/>
        </w:rPr>
      </w:pPr>
      <w:r>
        <w:rPr>
          <w:rFonts w:ascii="Academy" w:hAnsi="Academy"/>
        </w:rPr>
        <w:t xml:space="preserve"> T[1]=37;</w:t>
      </w:r>
    </w:p>
    <w:p w:rsidR="00FB2049" w:rsidRDefault="00C168A9">
      <w:pPr>
        <w:rPr>
          <w:rFonts w:ascii="Academy" w:hAnsi="Academy"/>
        </w:rPr>
      </w:pPr>
      <w:r>
        <w:rPr>
          <w:rFonts w:ascii="Academy" w:hAnsi="Academy"/>
        </w:rPr>
        <w:t xml:space="preserve"> T[2]=72;</w:t>
      </w:r>
    </w:p>
    <w:p w:rsidR="00FB2049" w:rsidRDefault="00C168A9">
      <w:pPr>
        <w:rPr>
          <w:rFonts w:ascii="Academy" w:hAnsi="Academy"/>
        </w:rPr>
      </w:pPr>
      <w:r>
        <w:rPr>
          <w:rFonts w:ascii="Academy" w:hAnsi="Academy"/>
        </w:rPr>
        <w:t xml:space="preserve"> T[3]=107;</w:t>
      </w:r>
    </w:p>
    <w:p w:rsidR="00FB2049" w:rsidRDefault="00C168A9">
      <w:pPr>
        <w:rPr>
          <w:rFonts w:ascii="Academy" w:hAnsi="Academy"/>
        </w:rPr>
      </w:pPr>
      <w:r>
        <w:rPr>
          <w:rFonts w:ascii="Academy" w:hAnsi="Academy"/>
        </w:rPr>
        <w:t xml:space="preserve"> T[4]=135;</w:t>
      </w:r>
    </w:p>
    <w:p w:rsidR="00FB2049" w:rsidRDefault="00C168A9">
      <w:pPr>
        <w:rPr>
          <w:rFonts w:ascii="Academy" w:hAnsi="Academy"/>
        </w:rPr>
      </w:pPr>
      <w:r>
        <w:rPr>
          <w:rFonts w:ascii="Academy" w:hAnsi="Academy"/>
        </w:rPr>
        <w:t xml:space="preserve"> T[5]=163;</w:t>
      </w:r>
    </w:p>
    <w:p w:rsidR="00FB2049" w:rsidRDefault="00C168A9">
      <w:pPr>
        <w:rPr>
          <w:rFonts w:ascii="Academy" w:hAnsi="Academy"/>
        </w:rPr>
      </w:pPr>
      <w:r>
        <w:rPr>
          <w:rFonts w:ascii="Academy" w:hAnsi="Academy"/>
        </w:rPr>
        <w:t xml:space="preserve"> T[6]=303;</w:t>
      </w:r>
    </w:p>
    <w:p w:rsidR="00FB2049" w:rsidRDefault="00C168A9">
      <w:pPr>
        <w:rPr>
          <w:rFonts w:ascii="Academy" w:hAnsi="Academy"/>
        </w:rPr>
      </w:pPr>
      <w:r>
        <w:rPr>
          <w:rFonts w:ascii="Academy" w:hAnsi="Academy"/>
        </w:rPr>
        <w:t xml:space="preserve"> T[7]=359;</w:t>
      </w:r>
    </w:p>
    <w:p w:rsidR="00FB2049" w:rsidRDefault="00C168A9">
      <w:pPr>
        <w:rPr>
          <w:rFonts w:ascii="Academy" w:hAnsi="Academy"/>
        </w:rPr>
      </w:pPr>
      <w:r>
        <w:rPr>
          <w:rFonts w:ascii="Academy" w:hAnsi="Academy"/>
        </w:rPr>
        <w:t xml:space="preserve"> randomize();</w:t>
      </w:r>
    </w:p>
    <w:p w:rsidR="00FB2049" w:rsidRDefault="00C168A9">
      <w:pPr>
        <w:rPr>
          <w:rFonts w:ascii="Academy" w:hAnsi="Academy"/>
        </w:rPr>
      </w:pPr>
      <w:r>
        <w:rPr>
          <w:rFonts w:ascii="Academy" w:hAnsi="Academy"/>
        </w:rPr>
        <w:t xml:space="preserve"> Cush=0;</w:t>
      </w:r>
    </w:p>
    <w:p w:rsidR="00FB2049" w:rsidRDefault="00C168A9">
      <w:pPr>
        <w:rPr>
          <w:rFonts w:ascii="Academy" w:hAnsi="Academy"/>
        </w:rPr>
      </w:pPr>
      <w:r>
        <w:rPr>
          <w:rFonts w:ascii="Academy" w:hAnsi="Academy"/>
        </w:rPr>
        <w:t xml:space="preserve"> maxk=0;</w:t>
      </w:r>
    </w:p>
    <w:p w:rsidR="00FB2049" w:rsidRDefault="00C168A9">
      <w:pPr>
        <w:rPr>
          <w:rFonts w:ascii="Academy" w:hAnsi="Academy"/>
        </w:rPr>
      </w:pPr>
      <w:r>
        <w:rPr>
          <w:rFonts w:ascii="Academy" w:hAnsi="Academy"/>
        </w:rPr>
        <w:t xml:space="preserve"> clrscr();</w:t>
      </w:r>
    </w:p>
    <w:p w:rsidR="00FB2049" w:rsidRDefault="00FB2049">
      <w:pPr>
        <w:rPr>
          <w:rFonts w:ascii="Academy" w:hAnsi="Academy"/>
        </w:rPr>
      </w:pP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Q1[k]=Q[k]=100;</w:t>
      </w:r>
    </w:p>
    <w:p w:rsidR="00FB2049" w:rsidRDefault="00C168A9">
      <w:pPr>
        <w:rPr>
          <w:rFonts w:ascii="Academy" w:hAnsi="Academy"/>
        </w:rPr>
      </w:pPr>
      <w:r>
        <w:rPr>
          <w:rFonts w:ascii="Academy" w:hAnsi="Academy"/>
        </w:rPr>
        <w:t xml:space="preserve">  D[k]=28+float(random(400))/100;</w:t>
      </w:r>
    </w:p>
    <w:p w:rsidR="00FB2049" w:rsidRDefault="00C168A9">
      <w:pPr>
        <w:rPr>
          <w:rFonts w:ascii="Academy" w:hAnsi="Academy"/>
        </w:rPr>
      </w:pPr>
      <w:r>
        <w:rPr>
          <w:rFonts w:ascii="Academy" w:hAnsi="Academy"/>
        </w:rPr>
        <w:t xml:space="preserve">  P[k]=100/pow((D[k]/1200+1),T[k]/30);</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S=0;</w:t>
      </w:r>
    </w:p>
    <w:p w:rsidR="00FB2049" w:rsidRDefault="00C168A9">
      <w:pPr>
        <w:rPr>
          <w:rFonts w:ascii="Academy" w:hAnsi="Academy"/>
        </w:rPr>
      </w:pPr>
      <w:r>
        <w:rPr>
          <w:rFonts w:ascii="Academy" w:hAnsi="Academy"/>
        </w:rPr>
        <w:t xml:space="preserve"> for (k=0;k&lt;N;k++) S+=Q[k]*P[k];</w:t>
      </w:r>
    </w:p>
    <w:p w:rsidR="00FB2049" w:rsidRDefault="00C168A9">
      <w:pPr>
        <w:rPr>
          <w:rFonts w:ascii="Academy" w:hAnsi="Academy"/>
        </w:rPr>
      </w:pPr>
      <w:r>
        <w:rPr>
          <w:rFonts w:ascii="Academy" w:hAnsi="Academy"/>
        </w:rPr>
        <w:t xml:space="preserve"> for (i=1;i&lt;=21;i++) {</w:t>
      </w:r>
    </w:p>
    <w:p w:rsidR="00FB2049" w:rsidRDefault="00C168A9">
      <w:pPr>
        <w:rPr>
          <w:rFonts w:ascii="Academy" w:hAnsi="Academy"/>
        </w:rPr>
      </w:pPr>
      <w:r>
        <w:rPr>
          <w:rFonts w:ascii="Academy" w:hAnsi="Academy"/>
        </w:rPr>
        <w:t xml:space="preserve">  maxk=0;</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D[k]=28+float(random(400))/100;</w:t>
      </w:r>
    </w:p>
    <w:p w:rsidR="00FB2049" w:rsidRDefault="00C168A9">
      <w:pPr>
        <w:rPr>
          <w:rFonts w:ascii="Academy" w:hAnsi="Academy"/>
        </w:rPr>
      </w:pPr>
      <w:r>
        <w:rPr>
          <w:rFonts w:ascii="Academy" w:hAnsi="Academy"/>
        </w:rPr>
        <w:t xml:space="preserve">   P[k]=100/pow((D[k]/1200+1),(T[k]-i)/30);</w:t>
      </w:r>
    </w:p>
    <w:p w:rsidR="00FB2049" w:rsidRDefault="00C168A9">
      <w:pPr>
        <w:rPr>
          <w:rFonts w:ascii="Academy" w:hAnsi="Academy"/>
        </w:rPr>
      </w:pPr>
      <w:r>
        <w:rPr>
          <w:rFonts w:ascii="Academy" w:hAnsi="Academy"/>
        </w:rPr>
        <w:t xml:space="preserve">   if (D[maxk]&lt;D[k]) maxk=k;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if (Q[k]&gt;0)</w:t>
      </w:r>
    </w:p>
    <w:p w:rsidR="00FB2049" w:rsidRDefault="00C168A9">
      <w:pPr>
        <w:rPr>
          <w:rFonts w:ascii="Academy" w:hAnsi="Academy"/>
        </w:rPr>
      </w:pPr>
      <w:r>
        <w:rPr>
          <w:rFonts w:ascii="Academy" w:hAnsi="Academy"/>
        </w:rPr>
        <w:t xml:space="preserve">    if (D[k]+1&lt;=D[maxk]) {</w:t>
      </w:r>
    </w:p>
    <w:p w:rsidR="00FB2049" w:rsidRDefault="00C168A9">
      <w:pPr>
        <w:rPr>
          <w:rFonts w:ascii="Academy" w:hAnsi="Academy"/>
        </w:rPr>
      </w:pPr>
      <w:r>
        <w:rPr>
          <w:rFonts w:ascii="Academy" w:hAnsi="Academy"/>
        </w:rPr>
        <w:t xml:space="preserve">     Cush+=P[k]*Q[k]*0.999;</w:t>
      </w:r>
    </w:p>
    <w:p w:rsidR="00FB2049" w:rsidRDefault="00C168A9">
      <w:pPr>
        <w:rPr>
          <w:rFonts w:ascii="Academy" w:hAnsi="Academy"/>
        </w:rPr>
      </w:pPr>
      <w:r>
        <w:rPr>
          <w:rFonts w:ascii="Academy" w:hAnsi="Academy"/>
        </w:rPr>
        <w:t xml:space="preserve">     QQ=int(Cush/(P[maxk]*1.001));</w:t>
      </w:r>
    </w:p>
    <w:p w:rsidR="00FB2049" w:rsidRDefault="00C168A9">
      <w:pPr>
        <w:rPr>
          <w:rFonts w:ascii="Academy" w:hAnsi="Academy"/>
        </w:rPr>
      </w:pPr>
      <w:r>
        <w:rPr>
          <w:rFonts w:ascii="Academy" w:hAnsi="Academy"/>
        </w:rPr>
        <w:t xml:space="preserve">     Q[maxk]+=QQ;</w:t>
      </w:r>
    </w:p>
    <w:p w:rsidR="00FB2049" w:rsidRDefault="00C168A9">
      <w:pPr>
        <w:rPr>
          <w:rFonts w:ascii="Academy" w:hAnsi="Academy"/>
        </w:rPr>
      </w:pPr>
      <w:r>
        <w:rPr>
          <w:rFonts w:ascii="Academy" w:hAnsi="Academy"/>
        </w:rPr>
        <w:t xml:space="preserve">     Cush=Cush-QQ*P[maxk]*1.001;</w:t>
      </w:r>
    </w:p>
    <w:p w:rsidR="00FB2049" w:rsidRDefault="00C168A9">
      <w:pPr>
        <w:rPr>
          <w:rFonts w:ascii="Academy" w:hAnsi="Academy"/>
        </w:rPr>
      </w:pPr>
      <w:r>
        <w:rPr>
          <w:rFonts w:ascii="Academy" w:hAnsi="Academy"/>
        </w:rPr>
        <w:t xml:space="preserve">     Q[k]=0;</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printf("\nденьги %f",Cush);</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printf("\n Q[%d]= %f",k,Q[k]);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asm {</w:t>
      </w:r>
    </w:p>
    <w:p w:rsidR="00FB2049" w:rsidRDefault="00C168A9">
      <w:pPr>
        <w:rPr>
          <w:rFonts w:ascii="Academy" w:hAnsi="Academy"/>
        </w:rPr>
      </w:pPr>
      <w:r>
        <w:rPr>
          <w:rFonts w:ascii="Academy" w:hAnsi="Academy"/>
        </w:rPr>
        <w:t xml:space="preserve">   mov ax,0</w:t>
      </w:r>
    </w:p>
    <w:p w:rsidR="00FB2049" w:rsidRDefault="00C168A9">
      <w:pPr>
        <w:rPr>
          <w:rFonts w:ascii="Academy" w:hAnsi="Academy"/>
        </w:rPr>
      </w:pPr>
      <w:r>
        <w:rPr>
          <w:rFonts w:ascii="Academy" w:hAnsi="Academy"/>
        </w:rPr>
        <w:t xml:space="preserve">   int 16h</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S1=S2=0;</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S1+=Q1[k]*P[k];</w:t>
      </w:r>
    </w:p>
    <w:p w:rsidR="00FB2049" w:rsidRDefault="00C168A9">
      <w:pPr>
        <w:rPr>
          <w:rFonts w:ascii="Academy" w:hAnsi="Academy"/>
        </w:rPr>
      </w:pPr>
      <w:r>
        <w:rPr>
          <w:rFonts w:ascii="Academy" w:hAnsi="Academy"/>
        </w:rPr>
        <w:t xml:space="preserve">  S2+=Q[k]*P[k];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printf("\nнач.ст-ть :%fбыло бы :%f есть:%f",S,S1,S2);</w:t>
      </w:r>
    </w:p>
    <w:p w:rsidR="00FB2049" w:rsidRDefault="00C168A9">
      <w:pPr>
        <w:rPr>
          <w:rFonts w:ascii="Academy" w:hAnsi="Academy"/>
        </w:rPr>
      </w:pPr>
      <w:r>
        <w:rPr>
          <w:rFonts w:ascii="Academy" w:hAnsi="Academy"/>
        </w:rPr>
        <w:t>}</w:t>
      </w:r>
    </w:p>
    <w:p w:rsidR="00FB2049" w:rsidRDefault="00C168A9">
      <w:pPr>
        <w:rPr>
          <w:rFonts w:ascii="Academy" w:hAnsi="Academy"/>
          <w:b/>
          <w:i/>
          <w:sz w:val="28"/>
        </w:rPr>
      </w:pPr>
      <w:r>
        <w:rPr>
          <w:rFonts w:ascii="Academy" w:hAnsi="Academy"/>
          <w:b/>
          <w:i/>
          <w:sz w:val="28"/>
        </w:rPr>
        <w:t>Программа 3.</w:t>
      </w:r>
    </w:p>
    <w:p w:rsidR="00FB2049" w:rsidRDefault="00C168A9">
      <w:pPr>
        <w:rPr>
          <w:rFonts w:ascii="Academy" w:hAnsi="Academy"/>
        </w:rPr>
      </w:pPr>
      <w:r>
        <w:rPr>
          <w:rFonts w:ascii="Academy" w:hAnsi="Academy"/>
        </w:rPr>
        <w:t>#include &lt;stdio.h&gt;</w:t>
      </w:r>
    </w:p>
    <w:p w:rsidR="00FB2049" w:rsidRDefault="00C168A9">
      <w:pPr>
        <w:rPr>
          <w:rFonts w:ascii="Academy" w:hAnsi="Academy"/>
        </w:rPr>
      </w:pPr>
      <w:r>
        <w:rPr>
          <w:rFonts w:ascii="Academy" w:hAnsi="Academy"/>
        </w:rPr>
        <w:t>#include &lt;stdlib.h&gt;</w:t>
      </w:r>
    </w:p>
    <w:p w:rsidR="00FB2049" w:rsidRDefault="00C168A9">
      <w:pPr>
        <w:rPr>
          <w:rFonts w:ascii="Academy" w:hAnsi="Academy"/>
        </w:rPr>
      </w:pPr>
      <w:r>
        <w:rPr>
          <w:rFonts w:ascii="Academy" w:hAnsi="Academy"/>
        </w:rPr>
        <w:t>#include &lt;math.h&gt;</w:t>
      </w:r>
    </w:p>
    <w:p w:rsidR="00FB2049" w:rsidRDefault="00C168A9">
      <w:pPr>
        <w:rPr>
          <w:rFonts w:ascii="Academy" w:hAnsi="Academy"/>
        </w:rPr>
      </w:pPr>
      <w:r>
        <w:rPr>
          <w:rFonts w:ascii="Academy" w:hAnsi="Academy"/>
        </w:rPr>
        <w:t>#include &lt;conio.h&gt;</w:t>
      </w:r>
    </w:p>
    <w:p w:rsidR="00FB2049" w:rsidRDefault="00C168A9">
      <w:pPr>
        <w:rPr>
          <w:rFonts w:ascii="Academy" w:hAnsi="Academy"/>
        </w:rPr>
      </w:pPr>
      <w:r>
        <w:rPr>
          <w:rFonts w:ascii="Academy" w:hAnsi="Academy"/>
        </w:rPr>
        <w:t>const N=8;</w:t>
      </w:r>
    </w:p>
    <w:p w:rsidR="00FB2049" w:rsidRDefault="00C168A9">
      <w:pPr>
        <w:rPr>
          <w:rFonts w:ascii="Academy" w:hAnsi="Academy"/>
        </w:rPr>
      </w:pPr>
      <w:r>
        <w:rPr>
          <w:rFonts w:ascii="Academy" w:hAnsi="Academy"/>
        </w:rPr>
        <w:t>void main(void) {</w:t>
      </w:r>
    </w:p>
    <w:p w:rsidR="00FB2049" w:rsidRDefault="00C168A9">
      <w:pPr>
        <w:rPr>
          <w:rFonts w:ascii="Academy" w:hAnsi="Academy"/>
        </w:rPr>
      </w:pPr>
      <w:r>
        <w:rPr>
          <w:rFonts w:ascii="Academy" w:hAnsi="Academy"/>
        </w:rPr>
        <w:t xml:space="preserve"> float Q[N],  // кол-во</w:t>
      </w:r>
    </w:p>
    <w:p w:rsidR="00FB2049" w:rsidRDefault="00C168A9">
      <w:pPr>
        <w:rPr>
          <w:rFonts w:ascii="Academy" w:hAnsi="Academy"/>
        </w:rPr>
      </w:pPr>
      <w:r>
        <w:rPr>
          <w:rFonts w:ascii="Academy" w:hAnsi="Academy"/>
        </w:rPr>
        <w:t xml:space="preserve">       P[N],  // цена</w:t>
      </w:r>
    </w:p>
    <w:p w:rsidR="00FB2049" w:rsidRDefault="00C168A9">
      <w:pPr>
        <w:rPr>
          <w:rFonts w:ascii="Academy" w:hAnsi="Academy"/>
        </w:rPr>
      </w:pPr>
      <w:r>
        <w:rPr>
          <w:rFonts w:ascii="Academy" w:hAnsi="Academy"/>
        </w:rPr>
        <w:t xml:space="preserve">       T[N],  // дней до погашения</w:t>
      </w:r>
    </w:p>
    <w:p w:rsidR="00FB2049" w:rsidRDefault="00C168A9">
      <w:pPr>
        <w:rPr>
          <w:rFonts w:ascii="Academy" w:hAnsi="Academy"/>
        </w:rPr>
      </w:pPr>
      <w:r>
        <w:rPr>
          <w:rFonts w:ascii="Academy" w:hAnsi="Academy"/>
        </w:rPr>
        <w:t xml:space="preserve">       D[N],  // дох-ть эффективная</w:t>
      </w:r>
    </w:p>
    <w:p w:rsidR="00FB2049" w:rsidRDefault="00C168A9">
      <w:pPr>
        <w:rPr>
          <w:rFonts w:ascii="Academy" w:hAnsi="Academy"/>
        </w:rPr>
      </w:pPr>
      <w:r>
        <w:rPr>
          <w:rFonts w:ascii="Academy" w:hAnsi="Academy"/>
        </w:rPr>
        <w:t xml:space="preserve">       Q1[N], // нач. портфель</w:t>
      </w:r>
    </w:p>
    <w:p w:rsidR="00FB2049" w:rsidRDefault="00C168A9">
      <w:pPr>
        <w:rPr>
          <w:rFonts w:ascii="Academy" w:hAnsi="Academy"/>
        </w:rPr>
      </w:pPr>
      <w:r>
        <w:rPr>
          <w:rFonts w:ascii="Academy" w:hAnsi="Academy"/>
        </w:rPr>
        <w:t xml:space="preserve">       P1[N], // нач. цены</w:t>
      </w:r>
    </w:p>
    <w:p w:rsidR="00FB2049" w:rsidRDefault="00C168A9">
      <w:pPr>
        <w:rPr>
          <w:rFonts w:ascii="Academy" w:hAnsi="Academy"/>
        </w:rPr>
      </w:pPr>
      <w:r>
        <w:rPr>
          <w:rFonts w:ascii="Academy" w:hAnsi="Academy"/>
        </w:rPr>
        <w:t xml:space="preserve">       Cush,S; // деньги</w:t>
      </w:r>
    </w:p>
    <w:p w:rsidR="00FB2049" w:rsidRDefault="00C168A9">
      <w:pPr>
        <w:rPr>
          <w:rFonts w:ascii="Academy" w:hAnsi="Academy"/>
        </w:rPr>
      </w:pPr>
      <w:r>
        <w:rPr>
          <w:rFonts w:ascii="Academy" w:hAnsi="Academy"/>
        </w:rPr>
        <w:t xml:space="preserve"> float S1,S2;</w:t>
      </w:r>
    </w:p>
    <w:p w:rsidR="00FB2049" w:rsidRDefault="00C168A9">
      <w:pPr>
        <w:rPr>
          <w:rFonts w:ascii="Academy" w:hAnsi="Academy"/>
        </w:rPr>
      </w:pPr>
      <w:r>
        <w:rPr>
          <w:rFonts w:ascii="Academy" w:hAnsi="Academy"/>
        </w:rPr>
        <w:t xml:space="preserve"> int k,maxk,i;</w:t>
      </w:r>
    </w:p>
    <w:p w:rsidR="00FB2049" w:rsidRDefault="00C168A9">
      <w:pPr>
        <w:rPr>
          <w:rFonts w:ascii="Academy" w:hAnsi="Academy"/>
        </w:rPr>
      </w:pPr>
      <w:r>
        <w:rPr>
          <w:rFonts w:ascii="Academy" w:hAnsi="Academy"/>
        </w:rPr>
        <w:t xml:space="preserve"> T[0]=58;</w:t>
      </w:r>
    </w:p>
    <w:p w:rsidR="00FB2049" w:rsidRDefault="00C168A9">
      <w:pPr>
        <w:rPr>
          <w:rFonts w:ascii="Academy" w:hAnsi="Academy"/>
        </w:rPr>
      </w:pPr>
      <w:r>
        <w:rPr>
          <w:rFonts w:ascii="Academy" w:hAnsi="Academy"/>
        </w:rPr>
        <w:t xml:space="preserve"> T[1]=37;</w:t>
      </w:r>
    </w:p>
    <w:p w:rsidR="00FB2049" w:rsidRDefault="00C168A9">
      <w:pPr>
        <w:rPr>
          <w:rFonts w:ascii="Academy" w:hAnsi="Academy"/>
        </w:rPr>
      </w:pPr>
      <w:r>
        <w:rPr>
          <w:rFonts w:ascii="Academy" w:hAnsi="Academy"/>
        </w:rPr>
        <w:t xml:space="preserve"> T[2]=72;</w:t>
      </w:r>
    </w:p>
    <w:p w:rsidR="00FB2049" w:rsidRDefault="00C168A9">
      <w:pPr>
        <w:rPr>
          <w:rFonts w:ascii="Academy" w:hAnsi="Academy"/>
        </w:rPr>
      </w:pPr>
      <w:r>
        <w:rPr>
          <w:rFonts w:ascii="Academy" w:hAnsi="Academy"/>
        </w:rPr>
        <w:t xml:space="preserve"> T[3]=107;</w:t>
      </w:r>
    </w:p>
    <w:p w:rsidR="00FB2049" w:rsidRDefault="00C168A9">
      <w:pPr>
        <w:rPr>
          <w:rFonts w:ascii="Academy" w:hAnsi="Academy"/>
        </w:rPr>
      </w:pPr>
      <w:r>
        <w:rPr>
          <w:rFonts w:ascii="Academy" w:hAnsi="Academy"/>
        </w:rPr>
        <w:t xml:space="preserve"> T[4]=135;</w:t>
      </w:r>
    </w:p>
    <w:p w:rsidR="00FB2049" w:rsidRDefault="00C168A9">
      <w:pPr>
        <w:rPr>
          <w:rFonts w:ascii="Academy" w:hAnsi="Academy"/>
        </w:rPr>
      </w:pPr>
      <w:r>
        <w:rPr>
          <w:rFonts w:ascii="Academy" w:hAnsi="Academy"/>
        </w:rPr>
        <w:t xml:space="preserve"> T[5]=163;</w:t>
      </w:r>
    </w:p>
    <w:p w:rsidR="00FB2049" w:rsidRDefault="00C168A9">
      <w:pPr>
        <w:rPr>
          <w:rFonts w:ascii="Academy" w:hAnsi="Academy"/>
        </w:rPr>
      </w:pPr>
      <w:r>
        <w:rPr>
          <w:rFonts w:ascii="Academy" w:hAnsi="Academy"/>
        </w:rPr>
        <w:t xml:space="preserve"> T[6]=303;</w:t>
      </w:r>
    </w:p>
    <w:p w:rsidR="00FB2049" w:rsidRDefault="00C168A9">
      <w:pPr>
        <w:rPr>
          <w:rFonts w:ascii="Academy" w:hAnsi="Academy"/>
        </w:rPr>
      </w:pPr>
      <w:r>
        <w:rPr>
          <w:rFonts w:ascii="Academy" w:hAnsi="Academy"/>
        </w:rPr>
        <w:t xml:space="preserve"> T[7]=359;</w:t>
      </w:r>
    </w:p>
    <w:p w:rsidR="00FB2049" w:rsidRDefault="00C168A9">
      <w:pPr>
        <w:rPr>
          <w:rFonts w:ascii="Academy" w:hAnsi="Academy"/>
        </w:rPr>
      </w:pPr>
      <w:r>
        <w:rPr>
          <w:rFonts w:ascii="Academy" w:hAnsi="Academy"/>
        </w:rPr>
        <w:t xml:space="preserve"> randomize();</w:t>
      </w:r>
    </w:p>
    <w:p w:rsidR="00FB2049" w:rsidRDefault="00C168A9">
      <w:pPr>
        <w:rPr>
          <w:rFonts w:ascii="Academy" w:hAnsi="Academy"/>
        </w:rPr>
      </w:pPr>
      <w:r>
        <w:rPr>
          <w:rFonts w:ascii="Academy" w:hAnsi="Academy"/>
        </w:rPr>
        <w:t xml:space="preserve"> Cush=200000; // 2 миллиарда</w:t>
      </w:r>
    </w:p>
    <w:p w:rsidR="00FB2049" w:rsidRDefault="00C168A9">
      <w:pPr>
        <w:rPr>
          <w:rFonts w:ascii="Academy" w:hAnsi="Academy"/>
        </w:rPr>
      </w:pPr>
      <w:r>
        <w:rPr>
          <w:rFonts w:ascii="Academy" w:hAnsi="Academy"/>
        </w:rPr>
        <w:t xml:space="preserve"> maxk=0;</w:t>
      </w:r>
    </w:p>
    <w:p w:rsidR="00FB2049" w:rsidRDefault="00C168A9">
      <w:pPr>
        <w:rPr>
          <w:rFonts w:ascii="Academy" w:hAnsi="Academy"/>
        </w:rPr>
      </w:pPr>
      <w:r>
        <w:rPr>
          <w:rFonts w:ascii="Academy" w:hAnsi="Academy"/>
        </w:rPr>
        <w:t xml:space="preserve"> clrscr();</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D[k]=28+float(random(400))/100;</w:t>
      </w:r>
    </w:p>
    <w:p w:rsidR="00FB2049" w:rsidRDefault="00C168A9">
      <w:pPr>
        <w:rPr>
          <w:rFonts w:ascii="Academy" w:hAnsi="Academy"/>
        </w:rPr>
      </w:pPr>
      <w:r>
        <w:rPr>
          <w:rFonts w:ascii="Academy" w:hAnsi="Academy"/>
        </w:rPr>
        <w:t xml:space="preserve">  P[k]=100/pow((D[k]/1200+1),T[k]/30);</w:t>
      </w:r>
    </w:p>
    <w:p w:rsidR="00FB2049" w:rsidRDefault="00C168A9">
      <w:pPr>
        <w:rPr>
          <w:rFonts w:ascii="Academy" w:hAnsi="Academy"/>
        </w:rPr>
      </w:pPr>
      <w:r>
        <w:rPr>
          <w:rFonts w:ascii="Academy" w:hAnsi="Academy"/>
        </w:rPr>
        <w:t xml:space="preserve">  P1[k]=P[k];</w:t>
      </w:r>
    </w:p>
    <w:p w:rsidR="00FB2049" w:rsidRDefault="00C168A9">
      <w:pPr>
        <w:rPr>
          <w:rFonts w:ascii="Academy" w:hAnsi="Academy"/>
        </w:rPr>
      </w:pPr>
      <w:r>
        <w:rPr>
          <w:rFonts w:ascii="Academy" w:hAnsi="Academy"/>
        </w:rPr>
        <w:t xml:space="preserve">  Q[k]=Q1[k]=0;</w:t>
      </w:r>
    </w:p>
    <w:p w:rsidR="00FB2049" w:rsidRDefault="00C168A9">
      <w:pPr>
        <w:rPr>
          <w:rFonts w:ascii="Academy" w:hAnsi="Academy"/>
        </w:rPr>
      </w:pPr>
      <w:r>
        <w:rPr>
          <w:rFonts w:ascii="Academy" w:hAnsi="Academy"/>
        </w:rPr>
        <w:t xml:space="preserve">  if (D[maxk]&lt;D[k]) maxk=k;</w:t>
      </w:r>
    </w:p>
    <w:p w:rsidR="00FB2049" w:rsidRDefault="00C168A9">
      <w:pPr>
        <w:rPr>
          <w:rFonts w:ascii="Academy" w:hAnsi="Academy"/>
        </w:rPr>
      </w:pPr>
      <w:r>
        <w:rPr>
          <w:rFonts w:ascii="Academy" w:hAnsi="Academy"/>
        </w:rPr>
        <w:t xml:space="preserve">  printf("\n%f  %f",D[k],P[k]);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Q1[maxk]=Q[maxk]=int(Cush/(P[maxk]*1.001));</w:t>
      </w:r>
    </w:p>
    <w:p w:rsidR="00FB2049" w:rsidRDefault="00C168A9">
      <w:pPr>
        <w:rPr>
          <w:rFonts w:ascii="Academy" w:hAnsi="Academy"/>
        </w:rPr>
      </w:pPr>
      <w:r>
        <w:rPr>
          <w:rFonts w:ascii="Academy" w:hAnsi="Academy"/>
        </w:rPr>
        <w:t xml:space="preserve"> Cush=Cush-Q[maxk]*P[maxk]*1.001;</w:t>
      </w:r>
    </w:p>
    <w:p w:rsidR="00FB2049" w:rsidRDefault="00C168A9">
      <w:pPr>
        <w:rPr>
          <w:rFonts w:ascii="Academy" w:hAnsi="Academy"/>
        </w:rPr>
      </w:pPr>
      <w:r>
        <w:rPr>
          <w:rFonts w:ascii="Academy" w:hAnsi="Academy"/>
        </w:rPr>
        <w:t xml:space="preserve"> printf("\n%d %f %f",maxk,Q1[maxk],Cush);</w:t>
      </w:r>
    </w:p>
    <w:p w:rsidR="00FB2049" w:rsidRDefault="00C168A9">
      <w:pPr>
        <w:rPr>
          <w:rFonts w:ascii="Academy" w:hAnsi="Academy"/>
        </w:rPr>
      </w:pPr>
      <w:r>
        <w:rPr>
          <w:rFonts w:ascii="Academy" w:hAnsi="Academy"/>
        </w:rPr>
        <w:t xml:space="preserve"> S=0;</w:t>
      </w:r>
    </w:p>
    <w:p w:rsidR="00FB2049" w:rsidRDefault="00C168A9">
      <w:pPr>
        <w:rPr>
          <w:rFonts w:ascii="Academy" w:hAnsi="Academy"/>
        </w:rPr>
      </w:pPr>
      <w:r>
        <w:rPr>
          <w:rFonts w:ascii="Academy" w:hAnsi="Academy"/>
        </w:rPr>
        <w:t xml:space="preserve"> for (k=0;k&lt;N;k++) S+=Q[k]*P[k];</w:t>
      </w:r>
    </w:p>
    <w:p w:rsidR="00FB2049" w:rsidRDefault="00FB2049">
      <w:pPr>
        <w:rPr>
          <w:rFonts w:ascii="Academy" w:hAnsi="Academy"/>
        </w:rPr>
      </w:pPr>
    </w:p>
    <w:p w:rsidR="00FB2049" w:rsidRDefault="00C168A9">
      <w:pPr>
        <w:rPr>
          <w:rFonts w:ascii="Academy" w:hAnsi="Academy"/>
        </w:rPr>
      </w:pPr>
      <w:r>
        <w:rPr>
          <w:rFonts w:ascii="Academy" w:hAnsi="Academy"/>
        </w:rPr>
        <w:t xml:space="preserve"> for (i=1;i&lt;=21;i++) {</w:t>
      </w:r>
    </w:p>
    <w:p w:rsidR="00FB2049" w:rsidRDefault="00C168A9">
      <w:pPr>
        <w:rPr>
          <w:rFonts w:ascii="Academy" w:hAnsi="Academy"/>
        </w:rPr>
      </w:pPr>
      <w:r>
        <w:rPr>
          <w:rFonts w:ascii="Academy" w:hAnsi="Academy"/>
        </w:rPr>
        <w:t xml:space="preserve">  maxk=0;</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D[k]=28-i/10+float(random(200))/100;</w:t>
      </w:r>
    </w:p>
    <w:p w:rsidR="00FB2049" w:rsidRDefault="00C168A9">
      <w:pPr>
        <w:rPr>
          <w:rFonts w:ascii="Academy" w:hAnsi="Academy"/>
        </w:rPr>
      </w:pPr>
      <w:r>
        <w:rPr>
          <w:rFonts w:ascii="Academy" w:hAnsi="Academy"/>
        </w:rPr>
        <w:t xml:space="preserve">   P[k]=100/pow((D[k]/1200+1),(T[k]-i)/30);</w:t>
      </w:r>
    </w:p>
    <w:p w:rsidR="00FB2049" w:rsidRDefault="00C168A9">
      <w:pPr>
        <w:rPr>
          <w:rFonts w:ascii="Academy" w:hAnsi="Academy"/>
        </w:rPr>
      </w:pPr>
      <w:r>
        <w:rPr>
          <w:rFonts w:ascii="Academy" w:hAnsi="Academy"/>
        </w:rPr>
        <w:t xml:space="preserve">   if (D[maxk]&lt;D[k]) maxk=k;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if (Q[k]&gt;0)</w:t>
      </w:r>
    </w:p>
    <w:p w:rsidR="00FB2049" w:rsidRDefault="00C168A9">
      <w:pPr>
        <w:rPr>
          <w:rFonts w:ascii="Academy" w:hAnsi="Academy"/>
        </w:rPr>
      </w:pPr>
      <w:r>
        <w:rPr>
          <w:rFonts w:ascii="Academy" w:hAnsi="Academy"/>
        </w:rPr>
        <w:t xml:space="preserve">    if (D[k]+1&lt;D[maxk]) {</w:t>
      </w:r>
    </w:p>
    <w:p w:rsidR="00FB2049" w:rsidRDefault="00C168A9">
      <w:pPr>
        <w:rPr>
          <w:rFonts w:ascii="Academy" w:hAnsi="Academy"/>
        </w:rPr>
      </w:pPr>
      <w:r>
        <w:rPr>
          <w:rFonts w:ascii="Academy" w:hAnsi="Academy"/>
        </w:rPr>
        <w:t xml:space="preserve">     Cush+=P[k]*Q[k]*0.999;</w:t>
      </w:r>
    </w:p>
    <w:p w:rsidR="00FB2049" w:rsidRDefault="00C168A9">
      <w:pPr>
        <w:rPr>
          <w:rFonts w:ascii="Academy" w:hAnsi="Academy"/>
        </w:rPr>
      </w:pPr>
      <w:r>
        <w:rPr>
          <w:rFonts w:ascii="Academy" w:hAnsi="Academy"/>
        </w:rPr>
        <w:t xml:space="preserve">     Q[maxk]+=int(Cush/(P[maxk]*1.001));</w:t>
      </w:r>
    </w:p>
    <w:p w:rsidR="00FB2049" w:rsidRDefault="00C168A9">
      <w:pPr>
        <w:rPr>
          <w:rFonts w:ascii="Academy" w:hAnsi="Academy"/>
        </w:rPr>
      </w:pPr>
      <w:r>
        <w:rPr>
          <w:rFonts w:ascii="Academy" w:hAnsi="Academy"/>
        </w:rPr>
        <w:t xml:space="preserve">     Cush=Cush-Q[maxk]*P[maxk]*1.001;</w:t>
      </w:r>
    </w:p>
    <w:p w:rsidR="00FB2049" w:rsidRDefault="00C168A9">
      <w:pPr>
        <w:rPr>
          <w:rFonts w:ascii="Academy" w:hAnsi="Academy"/>
        </w:rPr>
      </w:pPr>
      <w:r>
        <w:rPr>
          <w:rFonts w:ascii="Academy" w:hAnsi="Academy"/>
        </w:rPr>
        <w:t xml:space="preserve">     Q[k]=0;</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printf("\nденьги %f",Cush);</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printf("\n Q[%d]= %f",k,Q[k]);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asm {</w:t>
      </w:r>
    </w:p>
    <w:p w:rsidR="00FB2049" w:rsidRDefault="00C168A9">
      <w:pPr>
        <w:rPr>
          <w:rFonts w:ascii="Academy" w:hAnsi="Academy"/>
        </w:rPr>
      </w:pPr>
      <w:r>
        <w:rPr>
          <w:rFonts w:ascii="Academy" w:hAnsi="Academy"/>
        </w:rPr>
        <w:t xml:space="preserve">   mov ax,0</w:t>
      </w:r>
    </w:p>
    <w:p w:rsidR="00FB2049" w:rsidRDefault="00C168A9">
      <w:pPr>
        <w:rPr>
          <w:rFonts w:ascii="Academy" w:hAnsi="Academy"/>
        </w:rPr>
      </w:pPr>
      <w:r>
        <w:rPr>
          <w:rFonts w:ascii="Academy" w:hAnsi="Academy"/>
        </w:rPr>
        <w:t xml:space="preserve">   int 16h</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S1=S2=0;</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S1+=Q1[k]*P[k];</w:t>
      </w:r>
    </w:p>
    <w:p w:rsidR="00FB2049" w:rsidRDefault="00C168A9">
      <w:pPr>
        <w:rPr>
          <w:rFonts w:ascii="Academy" w:hAnsi="Academy"/>
        </w:rPr>
      </w:pPr>
      <w:r>
        <w:rPr>
          <w:rFonts w:ascii="Academy" w:hAnsi="Academy"/>
        </w:rPr>
        <w:t xml:space="preserve">  S2+=Q[k]*P[k];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printf("\nнач.ст-ть :%fбыло бы :%f есть:%f",S,S1,S2);</w:t>
      </w:r>
    </w:p>
    <w:p w:rsidR="00FB2049" w:rsidRDefault="00C168A9">
      <w:pPr>
        <w:rPr>
          <w:rFonts w:ascii="Academy" w:hAnsi="Academy"/>
        </w:rPr>
      </w:pPr>
      <w:r>
        <w:rPr>
          <w:rFonts w:ascii="Academy" w:hAnsi="Academy"/>
        </w:rPr>
        <w:t>}</w:t>
      </w:r>
    </w:p>
    <w:p w:rsidR="00FB2049" w:rsidRDefault="00FB2049">
      <w:pPr>
        <w:rPr>
          <w:rFonts w:ascii="Academy" w:hAnsi="Academy"/>
        </w:rPr>
      </w:pPr>
    </w:p>
    <w:p w:rsidR="00FB2049" w:rsidRDefault="00C168A9">
      <w:pPr>
        <w:rPr>
          <w:rFonts w:ascii="Academy" w:hAnsi="Academy"/>
          <w:b/>
          <w:i/>
          <w:sz w:val="28"/>
        </w:rPr>
      </w:pPr>
      <w:r>
        <w:rPr>
          <w:rFonts w:ascii="Academy" w:hAnsi="Academy"/>
          <w:b/>
          <w:i/>
          <w:sz w:val="28"/>
        </w:rPr>
        <w:t>Программа 4.</w:t>
      </w:r>
    </w:p>
    <w:p w:rsidR="00FB2049" w:rsidRDefault="00C168A9">
      <w:pPr>
        <w:rPr>
          <w:rFonts w:ascii="Academy" w:hAnsi="Academy"/>
        </w:rPr>
      </w:pPr>
      <w:r>
        <w:rPr>
          <w:rFonts w:ascii="Academy" w:hAnsi="Academy"/>
        </w:rPr>
        <w:t>#include &lt;stdio.h&gt;</w:t>
      </w:r>
    </w:p>
    <w:p w:rsidR="00FB2049" w:rsidRDefault="00C168A9">
      <w:pPr>
        <w:rPr>
          <w:rFonts w:ascii="Academy" w:hAnsi="Academy"/>
        </w:rPr>
      </w:pPr>
      <w:r>
        <w:rPr>
          <w:rFonts w:ascii="Academy" w:hAnsi="Academy"/>
        </w:rPr>
        <w:t>#include &lt;stdlib.h&gt;</w:t>
      </w:r>
    </w:p>
    <w:p w:rsidR="00FB2049" w:rsidRDefault="00C168A9">
      <w:pPr>
        <w:rPr>
          <w:rFonts w:ascii="Academy" w:hAnsi="Academy"/>
        </w:rPr>
      </w:pPr>
      <w:r>
        <w:rPr>
          <w:rFonts w:ascii="Academy" w:hAnsi="Academy"/>
        </w:rPr>
        <w:t>#include &lt;math.h&gt;</w:t>
      </w:r>
    </w:p>
    <w:p w:rsidR="00FB2049" w:rsidRDefault="00C168A9">
      <w:pPr>
        <w:rPr>
          <w:rFonts w:ascii="Academy" w:hAnsi="Academy"/>
        </w:rPr>
      </w:pPr>
      <w:r>
        <w:rPr>
          <w:rFonts w:ascii="Academy" w:hAnsi="Academy"/>
        </w:rPr>
        <w:t>#include &lt;conio.h&gt;</w:t>
      </w:r>
    </w:p>
    <w:p w:rsidR="00FB2049" w:rsidRDefault="00C168A9">
      <w:pPr>
        <w:rPr>
          <w:rFonts w:ascii="Academy" w:hAnsi="Academy"/>
        </w:rPr>
      </w:pPr>
      <w:r>
        <w:rPr>
          <w:rFonts w:ascii="Academy" w:hAnsi="Academy"/>
        </w:rPr>
        <w:t>const N=8;</w:t>
      </w:r>
    </w:p>
    <w:p w:rsidR="00FB2049" w:rsidRDefault="00C168A9">
      <w:pPr>
        <w:rPr>
          <w:rFonts w:ascii="Academy" w:hAnsi="Academy"/>
        </w:rPr>
      </w:pPr>
      <w:r>
        <w:rPr>
          <w:rFonts w:ascii="Academy" w:hAnsi="Academy"/>
        </w:rPr>
        <w:t>void main(void) {</w:t>
      </w:r>
    </w:p>
    <w:p w:rsidR="00FB2049" w:rsidRDefault="00C168A9">
      <w:pPr>
        <w:rPr>
          <w:rFonts w:ascii="Academy" w:hAnsi="Academy"/>
        </w:rPr>
      </w:pPr>
      <w:r>
        <w:rPr>
          <w:rFonts w:ascii="Academy" w:hAnsi="Academy"/>
        </w:rPr>
        <w:t xml:space="preserve"> float Q[N],  // кол-во</w:t>
      </w:r>
    </w:p>
    <w:p w:rsidR="00FB2049" w:rsidRDefault="00C168A9">
      <w:pPr>
        <w:rPr>
          <w:rFonts w:ascii="Academy" w:hAnsi="Academy"/>
        </w:rPr>
      </w:pPr>
      <w:r>
        <w:rPr>
          <w:rFonts w:ascii="Academy" w:hAnsi="Academy"/>
        </w:rPr>
        <w:t xml:space="preserve">       P[N],  // цена</w:t>
      </w:r>
    </w:p>
    <w:p w:rsidR="00FB2049" w:rsidRDefault="00C168A9">
      <w:pPr>
        <w:rPr>
          <w:rFonts w:ascii="Academy" w:hAnsi="Academy"/>
        </w:rPr>
      </w:pPr>
      <w:r>
        <w:rPr>
          <w:rFonts w:ascii="Academy" w:hAnsi="Academy"/>
        </w:rPr>
        <w:t xml:space="preserve">       T[N],  // дней до погашения</w:t>
      </w:r>
    </w:p>
    <w:p w:rsidR="00FB2049" w:rsidRDefault="00C168A9">
      <w:pPr>
        <w:rPr>
          <w:rFonts w:ascii="Academy" w:hAnsi="Academy"/>
        </w:rPr>
      </w:pPr>
      <w:r>
        <w:rPr>
          <w:rFonts w:ascii="Academy" w:hAnsi="Academy"/>
        </w:rPr>
        <w:t xml:space="preserve">       D[N],  // дох-ть эффективная</w:t>
      </w:r>
    </w:p>
    <w:p w:rsidR="00FB2049" w:rsidRDefault="00C168A9">
      <w:pPr>
        <w:rPr>
          <w:rFonts w:ascii="Academy" w:hAnsi="Academy"/>
        </w:rPr>
      </w:pPr>
      <w:r>
        <w:rPr>
          <w:rFonts w:ascii="Academy" w:hAnsi="Academy"/>
        </w:rPr>
        <w:t xml:space="preserve">       Q1[N], // нач. портфель</w:t>
      </w:r>
    </w:p>
    <w:p w:rsidR="00FB2049" w:rsidRDefault="00C168A9">
      <w:pPr>
        <w:rPr>
          <w:rFonts w:ascii="Academy" w:hAnsi="Academy"/>
        </w:rPr>
      </w:pPr>
      <w:r>
        <w:rPr>
          <w:rFonts w:ascii="Academy" w:hAnsi="Academy"/>
        </w:rPr>
        <w:t xml:space="preserve">       P1[N], // нач. цены</w:t>
      </w:r>
    </w:p>
    <w:p w:rsidR="00FB2049" w:rsidRDefault="00C168A9">
      <w:pPr>
        <w:rPr>
          <w:rFonts w:ascii="Academy" w:hAnsi="Academy"/>
        </w:rPr>
      </w:pPr>
      <w:r>
        <w:rPr>
          <w:rFonts w:ascii="Academy" w:hAnsi="Academy"/>
        </w:rPr>
        <w:t xml:space="preserve">       Cush,QQ,S; // деньги</w:t>
      </w:r>
    </w:p>
    <w:p w:rsidR="00FB2049" w:rsidRDefault="00C168A9">
      <w:pPr>
        <w:rPr>
          <w:rFonts w:ascii="Academy" w:hAnsi="Academy"/>
        </w:rPr>
      </w:pPr>
      <w:r>
        <w:rPr>
          <w:rFonts w:ascii="Academy" w:hAnsi="Academy"/>
        </w:rPr>
        <w:t xml:space="preserve"> float S1,S2;</w:t>
      </w:r>
    </w:p>
    <w:p w:rsidR="00FB2049" w:rsidRDefault="00C168A9">
      <w:pPr>
        <w:rPr>
          <w:rFonts w:ascii="Academy" w:hAnsi="Academy"/>
        </w:rPr>
      </w:pPr>
      <w:r>
        <w:rPr>
          <w:rFonts w:ascii="Academy" w:hAnsi="Academy"/>
        </w:rPr>
        <w:t xml:space="preserve"> int k,maxk,i;</w:t>
      </w:r>
    </w:p>
    <w:p w:rsidR="00FB2049" w:rsidRDefault="00C168A9">
      <w:pPr>
        <w:rPr>
          <w:rFonts w:ascii="Academy" w:hAnsi="Academy"/>
        </w:rPr>
      </w:pPr>
      <w:r>
        <w:rPr>
          <w:rFonts w:ascii="Academy" w:hAnsi="Academy"/>
        </w:rPr>
        <w:t xml:space="preserve"> T[0]=58;</w:t>
      </w:r>
    </w:p>
    <w:p w:rsidR="00FB2049" w:rsidRDefault="00C168A9">
      <w:pPr>
        <w:rPr>
          <w:rFonts w:ascii="Academy" w:hAnsi="Academy"/>
        </w:rPr>
      </w:pPr>
      <w:r>
        <w:rPr>
          <w:rFonts w:ascii="Academy" w:hAnsi="Academy"/>
        </w:rPr>
        <w:t xml:space="preserve"> T[1]=37;</w:t>
      </w:r>
    </w:p>
    <w:p w:rsidR="00FB2049" w:rsidRDefault="00C168A9">
      <w:pPr>
        <w:rPr>
          <w:rFonts w:ascii="Academy" w:hAnsi="Academy"/>
        </w:rPr>
      </w:pPr>
      <w:r>
        <w:rPr>
          <w:rFonts w:ascii="Academy" w:hAnsi="Academy"/>
        </w:rPr>
        <w:t xml:space="preserve"> T[2]=72;</w:t>
      </w:r>
    </w:p>
    <w:p w:rsidR="00FB2049" w:rsidRDefault="00C168A9">
      <w:pPr>
        <w:rPr>
          <w:rFonts w:ascii="Academy" w:hAnsi="Academy"/>
        </w:rPr>
      </w:pPr>
      <w:r>
        <w:rPr>
          <w:rFonts w:ascii="Academy" w:hAnsi="Academy"/>
        </w:rPr>
        <w:t xml:space="preserve"> T[3]=107;</w:t>
      </w:r>
    </w:p>
    <w:p w:rsidR="00FB2049" w:rsidRDefault="00C168A9">
      <w:pPr>
        <w:rPr>
          <w:rFonts w:ascii="Academy" w:hAnsi="Academy"/>
        </w:rPr>
      </w:pPr>
      <w:r>
        <w:rPr>
          <w:rFonts w:ascii="Academy" w:hAnsi="Academy"/>
        </w:rPr>
        <w:t xml:space="preserve"> T[4]=135;</w:t>
      </w:r>
    </w:p>
    <w:p w:rsidR="00FB2049" w:rsidRDefault="00C168A9">
      <w:pPr>
        <w:rPr>
          <w:rFonts w:ascii="Academy" w:hAnsi="Academy"/>
        </w:rPr>
      </w:pPr>
      <w:r>
        <w:rPr>
          <w:rFonts w:ascii="Academy" w:hAnsi="Academy"/>
        </w:rPr>
        <w:t xml:space="preserve"> T[5]=163;</w:t>
      </w:r>
    </w:p>
    <w:p w:rsidR="00FB2049" w:rsidRDefault="00C168A9">
      <w:pPr>
        <w:rPr>
          <w:rFonts w:ascii="Academy" w:hAnsi="Academy"/>
        </w:rPr>
      </w:pPr>
      <w:r>
        <w:rPr>
          <w:rFonts w:ascii="Academy" w:hAnsi="Academy"/>
        </w:rPr>
        <w:t xml:space="preserve"> T[6]=303;</w:t>
      </w:r>
    </w:p>
    <w:p w:rsidR="00FB2049" w:rsidRDefault="00C168A9">
      <w:pPr>
        <w:rPr>
          <w:rFonts w:ascii="Academy" w:hAnsi="Academy"/>
        </w:rPr>
      </w:pPr>
      <w:r>
        <w:rPr>
          <w:rFonts w:ascii="Academy" w:hAnsi="Academy"/>
        </w:rPr>
        <w:t xml:space="preserve"> T[7]=359;</w:t>
      </w:r>
    </w:p>
    <w:p w:rsidR="00FB2049" w:rsidRDefault="00C168A9">
      <w:pPr>
        <w:rPr>
          <w:rFonts w:ascii="Academy" w:hAnsi="Academy"/>
        </w:rPr>
      </w:pPr>
      <w:r>
        <w:rPr>
          <w:rFonts w:ascii="Academy" w:hAnsi="Academy"/>
        </w:rPr>
        <w:t xml:space="preserve"> randomize();</w:t>
      </w:r>
    </w:p>
    <w:p w:rsidR="00FB2049" w:rsidRDefault="00C168A9">
      <w:pPr>
        <w:rPr>
          <w:rFonts w:ascii="Academy" w:hAnsi="Academy"/>
        </w:rPr>
      </w:pPr>
      <w:r>
        <w:rPr>
          <w:rFonts w:ascii="Academy" w:hAnsi="Academy"/>
        </w:rPr>
        <w:t xml:space="preserve"> Cush=0;</w:t>
      </w:r>
    </w:p>
    <w:p w:rsidR="00FB2049" w:rsidRDefault="00C168A9">
      <w:pPr>
        <w:rPr>
          <w:rFonts w:ascii="Academy" w:hAnsi="Academy"/>
        </w:rPr>
      </w:pPr>
      <w:r>
        <w:rPr>
          <w:rFonts w:ascii="Academy" w:hAnsi="Academy"/>
        </w:rPr>
        <w:t xml:space="preserve"> maxk=0;</w:t>
      </w:r>
    </w:p>
    <w:p w:rsidR="00FB2049" w:rsidRDefault="00C168A9">
      <w:pPr>
        <w:rPr>
          <w:rFonts w:ascii="Academy" w:hAnsi="Academy"/>
        </w:rPr>
      </w:pPr>
      <w:r>
        <w:rPr>
          <w:rFonts w:ascii="Academy" w:hAnsi="Academy"/>
        </w:rPr>
        <w:t xml:space="preserve"> clrscr();</w:t>
      </w:r>
    </w:p>
    <w:p w:rsidR="00FB2049" w:rsidRDefault="00FB2049">
      <w:pPr>
        <w:rPr>
          <w:rFonts w:ascii="Academy" w:hAnsi="Academy"/>
        </w:rPr>
      </w:pP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Q1[k]=Q[k]=100;</w:t>
      </w:r>
    </w:p>
    <w:p w:rsidR="00FB2049" w:rsidRDefault="00C168A9">
      <w:pPr>
        <w:rPr>
          <w:rFonts w:ascii="Academy" w:hAnsi="Academy"/>
        </w:rPr>
      </w:pPr>
      <w:r>
        <w:rPr>
          <w:rFonts w:ascii="Academy" w:hAnsi="Academy"/>
        </w:rPr>
        <w:t xml:space="preserve">  D[k]=28+float(random(400))/100;</w:t>
      </w:r>
    </w:p>
    <w:p w:rsidR="00FB2049" w:rsidRDefault="00C168A9">
      <w:pPr>
        <w:rPr>
          <w:rFonts w:ascii="Academy" w:hAnsi="Academy"/>
        </w:rPr>
      </w:pPr>
      <w:r>
        <w:rPr>
          <w:rFonts w:ascii="Academy" w:hAnsi="Academy"/>
        </w:rPr>
        <w:t xml:space="preserve">  P[k]=100/pow((D[k]/1200+1),T[k]/30);</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S=0;</w:t>
      </w:r>
    </w:p>
    <w:p w:rsidR="00FB2049" w:rsidRDefault="00C168A9">
      <w:pPr>
        <w:rPr>
          <w:rFonts w:ascii="Academy" w:hAnsi="Academy"/>
        </w:rPr>
      </w:pPr>
      <w:r>
        <w:rPr>
          <w:rFonts w:ascii="Academy" w:hAnsi="Academy"/>
        </w:rPr>
        <w:t xml:space="preserve"> for (k=0;k&lt;N;k++) S+=Q[k]*P[k];</w:t>
      </w:r>
    </w:p>
    <w:p w:rsidR="00FB2049" w:rsidRDefault="00C168A9">
      <w:pPr>
        <w:rPr>
          <w:rFonts w:ascii="Academy" w:hAnsi="Academy"/>
        </w:rPr>
      </w:pPr>
      <w:r>
        <w:rPr>
          <w:rFonts w:ascii="Academy" w:hAnsi="Academy"/>
        </w:rPr>
        <w:t xml:space="preserve"> for (i=1;i&lt;=21;i++) {</w:t>
      </w:r>
    </w:p>
    <w:p w:rsidR="00FB2049" w:rsidRDefault="00C168A9">
      <w:pPr>
        <w:rPr>
          <w:rFonts w:ascii="Academy" w:hAnsi="Academy"/>
        </w:rPr>
      </w:pPr>
      <w:r>
        <w:rPr>
          <w:rFonts w:ascii="Academy" w:hAnsi="Academy"/>
        </w:rPr>
        <w:t xml:space="preserve">  maxk=0;</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D[k]=28-i+float(random(400))/100;</w:t>
      </w:r>
    </w:p>
    <w:p w:rsidR="00FB2049" w:rsidRDefault="00C168A9">
      <w:pPr>
        <w:rPr>
          <w:rFonts w:ascii="Academy" w:hAnsi="Academy"/>
        </w:rPr>
      </w:pPr>
      <w:r>
        <w:rPr>
          <w:rFonts w:ascii="Academy" w:hAnsi="Academy"/>
        </w:rPr>
        <w:t xml:space="preserve">   P[k]=100/pow((D[k]/1200+1),(T[k]-i)/30);</w:t>
      </w:r>
    </w:p>
    <w:p w:rsidR="00FB2049" w:rsidRDefault="00C168A9">
      <w:pPr>
        <w:rPr>
          <w:rFonts w:ascii="Academy" w:hAnsi="Academy"/>
        </w:rPr>
      </w:pPr>
      <w:r>
        <w:rPr>
          <w:rFonts w:ascii="Academy" w:hAnsi="Academy"/>
        </w:rPr>
        <w:t xml:space="preserve">   if (D[maxk]&lt;D[k]) maxk=k;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if (Q[k]&gt;0)</w:t>
      </w:r>
    </w:p>
    <w:p w:rsidR="00FB2049" w:rsidRDefault="00C168A9">
      <w:pPr>
        <w:rPr>
          <w:rFonts w:ascii="Academy" w:hAnsi="Academy"/>
        </w:rPr>
      </w:pPr>
      <w:r>
        <w:rPr>
          <w:rFonts w:ascii="Academy" w:hAnsi="Academy"/>
        </w:rPr>
        <w:t xml:space="preserve">    if (D[k]+1&lt;=D[maxk]) {</w:t>
      </w:r>
    </w:p>
    <w:p w:rsidR="00FB2049" w:rsidRDefault="00C168A9">
      <w:pPr>
        <w:rPr>
          <w:rFonts w:ascii="Academy" w:hAnsi="Academy"/>
        </w:rPr>
      </w:pPr>
      <w:r>
        <w:rPr>
          <w:rFonts w:ascii="Academy" w:hAnsi="Academy"/>
        </w:rPr>
        <w:t xml:space="preserve">     Cush+=P[k]*Q[k]*0.999;</w:t>
      </w:r>
    </w:p>
    <w:p w:rsidR="00FB2049" w:rsidRDefault="00C168A9">
      <w:pPr>
        <w:rPr>
          <w:rFonts w:ascii="Academy" w:hAnsi="Academy"/>
        </w:rPr>
      </w:pPr>
      <w:r>
        <w:rPr>
          <w:rFonts w:ascii="Academy" w:hAnsi="Academy"/>
        </w:rPr>
        <w:t xml:space="preserve">     QQ=int(Cush/(P[maxk]*1.001));</w:t>
      </w:r>
    </w:p>
    <w:p w:rsidR="00FB2049" w:rsidRDefault="00C168A9">
      <w:pPr>
        <w:rPr>
          <w:rFonts w:ascii="Academy" w:hAnsi="Academy"/>
        </w:rPr>
      </w:pPr>
      <w:r>
        <w:rPr>
          <w:rFonts w:ascii="Academy" w:hAnsi="Academy"/>
        </w:rPr>
        <w:t xml:space="preserve">     Q[maxk]+=QQ;</w:t>
      </w:r>
    </w:p>
    <w:p w:rsidR="00FB2049" w:rsidRDefault="00C168A9">
      <w:pPr>
        <w:rPr>
          <w:rFonts w:ascii="Academy" w:hAnsi="Academy"/>
        </w:rPr>
      </w:pPr>
      <w:r>
        <w:rPr>
          <w:rFonts w:ascii="Academy" w:hAnsi="Academy"/>
        </w:rPr>
        <w:t xml:space="preserve">     Cush=Cush-QQ*P[maxk]*1.001;</w:t>
      </w:r>
    </w:p>
    <w:p w:rsidR="00FB2049" w:rsidRDefault="00C168A9">
      <w:pPr>
        <w:rPr>
          <w:rFonts w:ascii="Academy" w:hAnsi="Academy"/>
        </w:rPr>
      </w:pPr>
      <w:r>
        <w:rPr>
          <w:rFonts w:ascii="Academy" w:hAnsi="Academy"/>
        </w:rPr>
        <w:t xml:space="preserve">     Q[k]=0;</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printf("\nденьги %f",Cush);</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printf("\n Q[%d]= %f",k,Q[k]);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asm {</w:t>
      </w:r>
    </w:p>
    <w:p w:rsidR="00FB2049" w:rsidRDefault="00C168A9">
      <w:pPr>
        <w:rPr>
          <w:rFonts w:ascii="Academy" w:hAnsi="Academy"/>
        </w:rPr>
      </w:pPr>
      <w:r>
        <w:rPr>
          <w:rFonts w:ascii="Academy" w:hAnsi="Academy"/>
        </w:rPr>
        <w:t xml:space="preserve">   mov ax,0</w:t>
      </w:r>
    </w:p>
    <w:p w:rsidR="00FB2049" w:rsidRDefault="00C168A9">
      <w:pPr>
        <w:rPr>
          <w:rFonts w:ascii="Academy" w:hAnsi="Academy"/>
        </w:rPr>
      </w:pPr>
      <w:r>
        <w:rPr>
          <w:rFonts w:ascii="Academy" w:hAnsi="Academy"/>
        </w:rPr>
        <w:t xml:space="preserve">   int 16h</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S1=S2=0;</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S1+=Q1[k]*P[k];</w:t>
      </w:r>
    </w:p>
    <w:p w:rsidR="00FB2049" w:rsidRDefault="00C168A9">
      <w:pPr>
        <w:rPr>
          <w:rFonts w:ascii="Academy" w:hAnsi="Academy"/>
        </w:rPr>
      </w:pPr>
      <w:r>
        <w:rPr>
          <w:rFonts w:ascii="Academy" w:hAnsi="Academy"/>
        </w:rPr>
        <w:t xml:space="preserve">  S2+=Q[k]*P[k];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printf("\nнач.ст-ть :%fбыло бы :%f есть:%f",S,S1,S2);</w:t>
      </w:r>
    </w:p>
    <w:p w:rsidR="00FB2049" w:rsidRDefault="00C168A9">
      <w:pPr>
        <w:rPr>
          <w:rFonts w:ascii="Academy" w:hAnsi="Academy"/>
        </w:rPr>
      </w:pPr>
      <w:r>
        <w:rPr>
          <w:rFonts w:ascii="Academy" w:hAnsi="Academy"/>
        </w:rPr>
        <w:t>}</w:t>
      </w:r>
    </w:p>
    <w:p w:rsidR="00FB2049" w:rsidRDefault="00FB2049">
      <w:pPr>
        <w:rPr>
          <w:rFonts w:ascii="Academy" w:hAnsi="Academy"/>
        </w:rPr>
      </w:pPr>
    </w:p>
    <w:p w:rsidR="00FB2049" w:rsidRDefault="00C168A9">
      <w:pPr>
        <w:rPr>
          <w:rFonts w:ascii="Academy" w:hAnsi="Academy"/>
          <w:b/>
          <w:i/>
        </w:rPr>
      </w:pPr>
      <w:r>
        <w:rPr>
          <w:rFonts w:ascii="Academy" w:hAnsi="Academy"/>
          <w:b/>
          <w:i/>
          <w:sz w:val="28"/>
        </w:rPr>
        <w:t>Программа 5.</w:t>
      </w:r>
    </w:p>
    <w:p w:rsidR="00FB2049" w:rsidRDefault="00C168A9">
      <w:pPr>
        <w:rPr>
          <w:rFonts w:ascii="Academy" w:hAnsi="Academy"/>
        </w:rPr>
      </w:pPr>
      <w:r>
        <w:rPr>
          <w:rFonts w:ascii="Academy" w:hAnsi="Academy"/>
        </w:rPr>
        <w:t>#include &lt;stdio.h&gt;</w:t>
      </w:r>
    </w:p>
    <w:p w:rsidR="00FB2049" w:rsidRDefault="00C168A9">
      <w:pPr>
        <w:rPr>
          <w:rFonts w:ascii="Academy" w:hAnsi="Academy"/>
        </w:rPr>
      </w:pPr>
      <w:r>
        <w:rPr>
          <w:rFonts w:ascii="Academy" w:hAnsi="Academy"/>
        </w:rPr>
        <w:t>#include &lt;stdlib.h&gt;</w:t>
      </w:r>
    </w:p>
    <w:p w:rsidR="00FB2049" w:rsidRDefault="00C168A9">
      <w:pPr>
        <w:rPr>
          <w:rFonts w:ascii="Academy" w:hAnsi="Academy"/>
        </w:rPr>
      </w:pPr>
      <w:r>
        <w:rPr>
          <w:rFonts w:ascii="Academy" w:hAnsi="Academy"/>
        </w:rPr>
        <w:t>#include &lt;math.h&gt;</w:t>
      </w:r>
    </w:p>
    <w:p w:rsidR="00FB2049" w:rsidRDefault="00C168A9">
      <w:pPr>
        <w:rPr>
          <w:rFonts w:ascii="Academy" w:hAnsi="Academy"/>
        </w:rPr>
      </w:pPr>
      <w:r>
        <w:rPr>
          <w:rFonts w:ascii="Academy" w:hAnsi="Academy"/>
        </w:rPr>
        <w:t>#include &lt;conio.h&gt;</w:t>
      </w:r>
    </w:p>
    <w:p w:rsidR="00FB2049" w:rsidRDefault="00C168A9">
      <w:pPr>
        <w:rPr>
          <w:rFonts w:ascii="Academy" w:hAnsi="Academy"/>
        </w:rPr>
      </w:pPr>
      <w:r>
        <w:rPr>
          <w:rFonts w:ascii="Academy" w:hAnsi="Academy"/>
        </w:rPr>
        <w:t>const N=8;</w:t>
      </w:r>
    </w:p>
    <w:p w:rsidR="00FB2049" w:rsidRDefault="00C168A9">
      <w:pPr>
        <w:rPr>
          <w:rFonts w:ascii="Academy" w:hAnsi="Academy"/>
        </w:rPr>
      </w:pPr>
      <w:r>
        <w:rPr>
          <w:rFonts w:ascii="Academy" w:hAnsi="Academy"/>
        </w:rPr>
        <w:t>void main(void) {</w:t>
      </w:r>
    </w:p>
    <w:p w:rsidR="00FB2049" w:rsidRDefault="00C168A9">
      <w:pPr>
        <w:rPr>
          <w:rFonts w:ascii="Academy" w:hAnsi="Academy"/>
        </w:rPr>
      </w:pPr>
      <w:r>
        <w:rPr>
          <w:rFonts w:ascii="Academy" w:hAnsi="Academy"/>
        </w:rPr>
        <w:t xml:space="preserve"> float Q[N],  // кол-во</w:t>
      </w:r>
    </w:p>
    <w:p w:rsidR="00FB2049" w:rsidRDefault="00C168A9">
      <w:pPr>
        <w:rPr>
          <w:rFonts w:ascii="Academy" w:hAnsi="Academy"/>
        </w:rPr>
      </w:pPr>
      <w:r>
        <w:rPr>
          <w:rFonts w:ascii="Academy" w:hAnsi="Academy"/>
        </w:rPr>
        <w:t xml:space="preserve">       P[N],  // цена</w:t>
      </w:r>
    </w:p>
    <w:p w:rsidR="00FB2049" w:rsidRDefault="00C168A9">
      <w:pPr>
        <w:rPr>
          <w:rFonts w:ascii="Academy" w:hAnsi="Academy"/>
        </w:rPr>
      </w:pPr>
      <w:r>
        <w:rPr>
          <w:rFonts w:ascii="Academy" w:hAnsi="Academy"/>
        </w:rPr>
        <w:t xml:space="preserve">       T[N],  // дней до погашения</w:t>
      </w:r>
    </w:p>
    <w:p w:rsidR="00FB2049" w:rsidRDefault="00C168A9">
      <w:pPr>
        <w:rPr>
          <w:rFonts w:ascii="Academy" w:hAnsi="Academy"/>
        </w:rPr>
      </w:pPr>
      <w:r>
        <w:rPr>
          <w:rFonts w:ascii="Academy" w:hAnsi="Academy"/>
        </w:rPr>
        <w:t xml:space="preserve">       D[N],  // дох-ть эффективная</w:t>
      </w:r>
    </w:p>
    <w:p w:rsidR="00FB2049" w:rsidRDefault="00C168A9">
      <w:pPr>
        <w:rPr>
          <w:rFonts w:ascii="Academy" w:hAnsi="Academy"/>
        </w:rPr>
      </w:pPr>
      <w:r>
        <w:rPr>
          <w:rFonts w:ascii="Academy" w:hAnsi="Academy"/>
        </w:rPr>
        <w:t xml:space="preserve">       Q1[N], // нач. портфель</w:t>
      </w:r>
    </w:p>
    <w:p w:rsidR="00FB2049" w:rsidRDefault="00C168A9">
      <w:pPr>
        <w:rPr>
          <w:rFonts w:ascii="Academy" w:hAnsi="Academy"/>
        </w:rPr>
      </w:pPr>
      <w:r>
        <w:rPr>
          <w:rFonts w:ascii="Academy" w:hAnsi="Academy"/>
        </w:rPr>
        <w:t xml:space="preserve">       P1[N], // нач. цены</w:t>
      </w:r>
    </w:p>
    <w:p w:rsidR="00FB2049" w:rsidRDefault="00C168A9">
      <w:pPr>
        <w:rPr>
          <w:rFonts w:ascii="Academy" w:hAnsi="Academy"/>
        </w:rPr>
      </w:pPr>
      <w:r>
        <w:rPr>
          <w:rFonts w:ascii="Academy" w:hAnsi="Academy"/>
        </w:rPr>
        <w:t xml:space="preserve">       Cush,S; // деньги</w:t>
      </w:r>
    </w:p>
    <w:p w:rsidR="00FB2049" w:rsidRDefault="00C168A9">
      <w:pPr>
        <w:rPr>
          <w:rFonts w:ascii="Academy" w:hAnsi="Academy"/>
        </w:rPr>
      </w:pPr>
      <w:r>
        <w:rPr>
          <w:rFonts w:ascii="Academy" w:hAnsi="Academy"/>
        </w:rPr>
        <w:t xml:space="preserve"> float S1,S2;</w:t>
      </w:r>
    </w:p>
    <w:p w:rsidR="00FB2049" w:rsidRDefault="00C168A9">
      <w:pPr>
        <w:rPr>
          <w:rFonts w:ascii="Academy" w:hAnsi="Academy"/>
        </w:rPr>
      </w:pPr>
      <w:r>
        <w:rPr>
          <w:rFonts w:ascii="Academy" w:hAnsi="Academy"/>
        </w:rPr>
        <w:t xml:space="preserve"> int k,maxk,i;</w:t>
      </w:r>
    </w:p>
    <w:p w:rsidR="00FB2049" w:rsidRDefault="00C168A9">
      <w:pPr>
        <w:rPr>
          <w:rFonts w:ascii="Academy" w:hAnsi="Academy"/>
        </w:rPr>
      </w:pPr>
      <w:r>
        <w:rPr>
          <w:rFonts w:ascii="Academy" w:hAnsi="Academy"/>
        </w:rPr>
        <w:t xml:space="preserve"> T[0]=58;</w:t>
      </w:r>
    </w:p>
    <w:p w:rsidR="00FB2049" w:rsidRDefault="00C168A9">
      <w:pPr>
        <w:rPr>
          <w:rFonts w:ascii="Academy" w:hAnsi="Academy"/>
        </w:rPr>
      </w:pPr>
      <w:r>
        <w:rPr>
          <w:rFonts w:ascii="Academy" w:hAnsi="Academy"/>
        </w:rPr>
        <w:t xml:space="preserve"> T[1]=37;</w:t>
      </w:r>
    </w:p>
    <w:p w:rsidR="00FB2049" w:rsidRDefault="00C168A9">
      <w:pPr>
        <w:rPr>
          <w:rFonts w:ascii="Academy" w:hAnsi="Academy"/>
        </w:rPr>
      </w:pPr>
      <w:r>
        <w:rPr>
          <w:rFonts w:ascii="Academy" w:hAnsi="Academy"/>
        </w:rPr>
        <w:t xml:space="preserve"> T[2]=72;</w:t>
      </w:r>
    </w:p>
    <w:p w:rsidR="00FB2049" w:rsidRDefault="00C168A9">
      <w:pPr>
        <w:rPr>
          <w:rFonts w:ascii="Academy" w:hAnsi="Academy"/>
        </w:rPr>
      </w:pPr>
      <w:r>
        <w:rPr>
          <w:rFonts w:ascii="Academy" w:hAnsi="Academy"/>
        </w:rPr>
        <w:t xml:space="preserve"> T[3]=107;</w:t>
      </w:r>
    </w:p>
    <w:p w:rsidR="00FB2049" w:rsidRDefault="00C168A9">
      <w:pPr>
        <w:rPr>
          <w:rFonts w:ascii="Academy" w:hAnsi="Academy"/>
        </w:rPr>
      </w:pPr>
      <w:r>
        <w:rPr>
          <w:rFonts w:ascii="Academy" w:hAnsi="Academy"/>
        </w:rPr>
        <w:t xml:space="preserve"> T[4]=135;</w:t>
      </w:r>
    </w:p>
    <w:p w:rsidR="00FB2049" w:rsidRDefault="00C168A9">
      <w:pPr>
        <w:rPr>
          <w:rFonts w:ascii="Academy" w:hAnsi="Academy"/>
        </w:rPr>
      </w:pPr>
      <w:r>
        <w:rPr>
          <w:rFonts w:ascii="Academy" w:hAnsi="Academy"/>
        </w:rPr>
        <w:t xml:space="preserve"> T[5]=163;</w:t>
      </w:r>
    </w:p>
    <w:p w:rsidR="00FB2049" w:rsidRDefault="00C168A9">
      <w:pPr>
        <w:rPr>
          <w:rFonts w:ascii="Academy" w:hAnsi="Academy"/>
        </w:rPr>
      </w:pPr>
      <w:r>
        <w:rPr>
          <w:rFonts w:ascii="Academy" w:hAnsi="Academy"/>
        </w:rPr>
        <w:t xml:space="preserve"> T[6]=303;</w:t>
      </w:r>
    </w:p>
    <w:p w:rsidR="00FB2049" w:rsidRDefault="00C168A9">
      <w:pPr>
        <w:rPr>
          <w:rFonts w:ascii="Academy" w:hAnsi="Academy"/>
        </w:rPr>
      </w:pPr>
      <w:r>
        <w:rPr>
          <w:rFonts w:ascii="Academy" w:hAnsi="Academy"/>
        </w:rPr>
        <w:t xml:space="preserve"> T[7]=359;</w:t>
      </w:r>
    </w:p>
    <w:p w:rsidR="00FB2049" w:rsidRDefault="00C168A9">
      <w:pPr>
        <w:rPr>
          <w:rFonts w:ascii="Academy" w:hAnsi="Academy"/>
        </w:rPr>
      </w:pPr>
      <w:r>
        <w:rPr>
          <w:rFonts w:ascii="Academy" w:hAnsi="Academy"/>
        </w:rPr>
        <w:t xml:space="preserve"> randomize();</w:t>
      </w:r>
    </w:p>
    <w:p w:rsidR="00FB2049" w:rsidRDefault="00C168A9">
      <w:pPr>
        <w:rPr>
          <w:rFonts w:ascii="Academy" w:hAnsi="Academy"/>
        </w:rPr>
      </w:pPr>
      <w:r>
        <w:rPr>
          <w:rFonts w:ascii="Academy" w:hAnsi="Academy"/>
        </w:rPr>
        <w:t xml:space="preserve"> Cush=200000; // 2 миллиарда</w:t>
      </w:r>
    </w:p>
    <w:p w:rsidR="00FB2049" w:rsidRDefault="00C168A9">
      <w:pPr>
        <w:rPr>
          <w:rFonts w:ascii="Academy" w:hAnsi="Academy"/>
        </w:rPr>
      </w:pPr>
      <w:r>
        <w:rPr>
          <w:rFonts w:ascii="Academy" w:hAnsi="Academy"/>
        </w:rPr>
        <w:t xml:space="preserve"> maxk=0;</w:t>
      </w:r>
    </w:p>
    <w:p w:rsidR="00FB2049" w:rsidRDefault="00C168A9">
      <w:pPr>
        <w:rPr>
          <w:rFonts w:ascii="Academy" w:hAnsi="Academy"/>
        </w:rPr>
      </w:pPr>
      <w:r>
        <w:rPr>
          <w:rFonts w:ascii="Academy" w:hAnsi="Academy"/>
        </w:rPr>
        <w:t xml:space="preserve"> clrscr();</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D[k]=28+float(random(400))/100;</w:t>
      </w:r>
    </w:p>
    <w:p w:rsidR="00FB2049" w:rsidRDefault="00C168A9">
      <w:pPr>
        <w:rPr>
          <w:rFonts w:ascii="Academy" w:hAnsi="Academy"/>
        </w:rPr>
      </w:pPr>
      <w:r>
        <w:rPr>
          <w:rFonts w:ascii="Academy" w:hAnsi="Academy"/>
        </w:rPr>
        <w:t xml:space="preserve">  P[k]=100/pow((D[k]/1200+1),T[k]/30);</w:t>
      </w:r>
    </w:p>
    <w:p w:rsidR="00FB2049" w:rsidRDefault="00C168A9">
      <w:pPr>
        <w:rPr>
          <w:rFonts w:ascii="Academy" w:hAnsi="Academy"/>
        </w:rPr>
      </w:pPr>
      <w:r>
        <w:rPr>
          <w:rFonts w:ascii="Academy" w:hAnsi="Academy"/>
        </w:rPr>
        <w:t xml:space="preserve">  P1[k]=P[k];</w:t>
      </w:r>
    </w:p>
    <w:p w:rsidR="00FB2049" w:rsidRDefault="00C168A9">
      <w:pPr>
        <w:rPr>
          <w:rFonts w:ascii="Academy" w:hAnsi="Academy"/>
        </w:rPr>
      </w:pPr>
      <w:r>
        <w:rPr>
          <w:rFonts w:ascii="Academy" w:hAnsi="Academy"/>
        </w:rPr>
        <w:t xml:space="preserve">  Q[k]=Q1[k]=0;</w:t>
      </w:r>
    </w:p>
    <w:p w:rsidR="00FB2049" w:rsidRDefault="00C168A9">
      <w:pPr>
        <w:rPr>
          <w:rFonts w:ascii="Academy" w:hAnsi="Academy"/>
        </w:rPr>
      </w:pPr>
      <w:r>
        <w:rPr>
          <w:rFonts w:ascii="Academy" w:hAnsi="Academy"/>
        </w:rPr>
        <w:t xml:space="preserve">  if (D[maxk]&lt;D[k]) maxk=k;</w:t>
      </w:r>
    </w:p>
    <w:p w:rsidR="00FB2049" w:rsidRDefault="00C168A9">
      <w:pPr>
        <w:rPr>
          <w:rFonts w:ascii="Academy" w:hAnsi="Academy"/>
        </w:rPr>
      </w:pPr>
      <w:r>
        <w:rPr>
          <w:rFonts w:ascii="Academy" w:hAnsi="Academy"/>
        </w:rPr>
        <w:t xml:space="preserve">  printf("\n%f  %f",D[k],P[k]);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Q1[maxk]=Q[maxk]=int(Cush/(P[maxk]*1.001));</w:t>
      </w:r>
    </w:p>
    <w:p w:rsidR="00FB2049" w:rsidRDefault="00C168A9">
      <w:pPr>
        <w:rPr>
          <w:rFonts w:ascii="Academy" w:hAnsi="Academy"/>
        </w:rPr>
      </w:pPr>
      <w:r>
        <w:rPr>
          <w:rFonts w:ascii="Academy" w:hAnsi="Academy"/>
        </w:rPr>
        <w:t xml:space="preserve"> Cush=Cush-Q[maxk]*P[maxk]*1.001;</w:t>
      </w:r>
    </w:p>
    <w:p w:rsidR="00FB2049" w:rsidRDefault="00C168A9">
      <w:pPr>
        <w:rPr>
          <w:rFonts w:ascii="Academy" w:hAnsi="Academy"/>
        </w:rPr>
      </w:pPr>
      <w:r>
        <w:rPr>
          <w:rFonts w:ascii="Academy" w:hAnsi="Academy"/>
        </w:rPr>
        <w:t xml:space="preserve"> printf("\n%d %f %f",maxk,Q1[maxk],Cush);</w:t>
      </w:r>
    </w:p>
    <w:p w:rsidR="00FB2049" w:rsidRDefault="00C168A9">
      <w:pPr>
        <w:rPr>
          <w:rFonts w:ascii="Academy" w:hAnsi="Academy"/>
        </w:rPr>
      </w:pPr>
      <w:r>
        <w:rPr>
          <w:rFonts w:ascii="Academy" w:hAnsi="Academy"/>
        </w:rPr>
        <w:t xml:space="preserve"> S=0;</w:t>
      </w:r>
    </w:p>
    <w:p w:rsidR="00FB2049" w:rsidRDefault="00C168A9">
      <w:pPr>
        <w:rPr>
          <w:rFonts w:ascii="Academy" w:hAnsi="Academy"/>
        </w:rPr>
      </w:pPr>
      <w:r>
        <w:rPr>
          <w:rFonts w:ascii="Academy" w:hAnsi="Academy"/>
        </w:rPr>
        <w:t xml:space="preserve"> for (k=0;k&lt;N;k++) S+=Q[k]*P[k];</w:t>
      </w:r>
    </w:p>
    <w:p w:rsidR="00FB2049" w:rsidRDefault="00FB2049">
      <w:pPr>
        <w:rPr>
          <w:rFonts w:ascii="Academy" w:hAnsi="Academy"/>
        </w:rPr>
      </w:pPr>
    </w:p>
    <w:p w:rsidR="00FB2049" w:rsidRDefault="00C168A9">
      <w:pPr>
        <w:rPr>
          <w:rFonts w:ascii="Academy" w:hAnsi="Academy"/>
        </w:rPr>
      </w:pPr>
      <w:r>
        <w:rPr>
          <w:rFonts w:ascii="Academy" w:hAnsi="Academy"/>
        </w:rPr>
        <w:t xml:space="preserve"> for (i=1;i&lt;=21;i++) {</w:t>
      </w:r>
    </w:p>
    <w:p w:rsidR="00FB2049" w:rsidRDefault="00C168A9">
      <w:pPr>
        <w:rPr>
          <w:rFonts w:ascii="Academy" w:hAnsi="Academy"/>
        </w:rPr>
      </w:pPr>
      <w:r>
        <w:rPr>
          <w:rFonts w:ascii="Academy" w:hAnsi="Academy"/>
        </w:rPr>
        <w:t xml:space="preserve">  maxk=0;</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D[k]=28+i+float(random(400))/100;</w:t>
      </w:r>
    </w:p>
    <w:p w:rsidR="00FB2049" w:rsidRDefault="00C168A9">
      <w:pPr>
        <w:rPr>
          <w:rFonts w:ascii="Academy" w:hAnsi="Academy"/>
        </w:rPr>
      </w:pPr>
      <w:r>
        <w:rPr>
          <w:rFonts w:ascii="Academy" w:hAnsi="Academy"/>
        </w:rPr>
        <w:t xml:space="preserve">   P[k]=100/pow((D[k]/1200+1),(T[k]-i)/30);</w:t>
      </w:r>
    </w:p>
    <w:p w:rsidR="00FB2049" w:rsidRDefault="00C168A9">
      <w:pPr>
        <w:rPr>
          <w:rFonts w:ascii="Academy" w:hAnsi="Academy"/>
        </w:rPr>
      </w:pPr>
      <w:r>
        <w:rPr>
          <w:rFonts w:ascii="Academy" w:hAnsi="Academy"/>
        </w:rPr>
        <w:t xml:space="preserve">   if (D[maxk]&lt;D[k]) maxk=k;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if (Q[k]&gt;0)</w:t>
      </w:r>
    </w:p>
    <w:p w:rsidR="00FB2049" w:rsidRDefault="00C168A9">
      <w:pPr>
        <w:rPr>
          <w:rFonts w:ascii="Academy" w:hAnsi="Academy"/>
        </w:rPr>
      </w:pPr>
      <w:r>
        <w:rPr>
          <w:rFonts w:ascii="Academy" w:hAnsi="Academy"/>
        </w:rPr>
        <w:t xml:space="preserve">    if (D[k]+1&lt;D[maxk]) {</w:t>
      </w:r>
    </w:p>
    <w:p w:rsidR="00FB2049" w:rsidRDefault="00C168A9">
      <w:pPr>
        <w:rPr>
          <w:rFonts w:ascii="Academy" w:hAnsi="Academy"/>
        </w:rPr>
      </w:pPr>
      <w:r>
        <w:rPr>
          <w:rFonts w:ascii="Academy" w:hAnsi="Academy"/>
        </w:rPr>
        <w:t xml:space="preserve">     Cush+=P[k]*Q[k]*0.999;</w:t>
      </w:r>
    </w:p>
    <w:p w:rsidR="00FB2049" w:rsidRDefault="00C168A9">
      <w:pPr>
        <w:rPr>
          <w:rFonts w:ascii="Academy" w:hAnsi="Academy"/>
        </w:rPr>
      </w:pPr>
      <w:r>
        <w:rPr>
          <w:rFonts w:ascii="Academy" w:hAnsi="Academy"/>
        </w:rPr>
        <w:t xml:space="preserve">     Q[maxk]+=int(Cush/(P[maxk]*1.001));</w:t>
      </w:r>
    </w:p>
    <w:p w:rsidR="00FB2049" w:rsidRDefault="00C168A9">
      <w:pPr>
        <w:rPr>
          <w:rFonts w:ascii="Academy" w:hAnsi="Academy"/>
        </w:rPr>
      </w:pPr>
      <w:r>
        <w:rPr>
          <w:rFonts w:ascii="Academy" w:hAnsi="Academy"/>
        </w:rPr>
        <w:t xml:space="preserve">     Cush=Cush-Q[maxk]*P[maxk]*1.001;</w:t>
      </w:r>
    </w:p>
    <w:p w:rsidR="00FB2049" w:rsidRDefault="00C168A9">
      <w:pPr>
        <w:rPr>
          <w:rFonts w:ascii="Academy" w:hAnsi="Academy"/>
        </w:rPr>
      </w:pPr>
      <w:r>
        <w:rPr>
          <w:rFonts w:ascii="Academy" w:hAnsi="Academy"/>
        </w:rPr>
        <w:t xml:space="preserve">     Q[k]=0;</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printf("\nденьги %f",Cush);</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printf("\n Q[%d]= %f",k,Q[k]);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asm {</w:t>
      </w:r>
    </w:p>
    <w:p w:rsidR="00FB2049" w:rsidRDefault="00C168A9">
      <w:pPr>
        <w:rPr>
          <w:rFonts w:ascii="Academy" w:hAnsi="Academy"/>
        </w:rPr>
      </w:pPr>
      <w:r>
        <w:rPr>
          <w:rFonts w:ascii="Academy" w:hAnsi="Academy"/>
        </w:rPr>
        <w:t xml:space="preserve">   mov ax,0</w:t>
      </w:r>
    </w:p>
    <w:p w:rsidR="00FB2049" w:rsidRDefault="00C168A9">
      <w:pPr>
        <w:rPr>
          <w:rFonts w:ascii="Academy" w:hAnsi="Academy"/>
        </w:rPr>
      </w:pPr>
      <w:r>
        <w:rPr>
          <w:rFonts w:ascii="Academy" w:hAnsi="Academy"/>
        </w:rPr>
        <w:t xml:space="preserve">   int 16h</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S1=S2=0;</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S1+=Q1[k]*P[k];</w:t>
      </w:r>
    </w:p>
    <w:p w:rsidR="00FB2049" w:rsidRDefault="00C168A9">
      <w:pPr>
        <w:rPr>
          <w:rFonts w:ascii="Academy" w:hAnsi="Academy"/>
        </w:rPr>
      </w:pPr>
      <w:r>
        <w:rPr>
          <w:rFonts w:ascii="Academy" w:hAnsi="Academy"/>
        </w:rPr>
        <w:t xml:space="preserve">  S2+=Q[k]*P[k];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printf("\nнач.ст-ть :%fбыло бы :%f есть:%f",S,S1,S2);</w:t>
      </w:r>
    </w:p>
    <w:p w:rsidR="00FB2049" w:rsidRDefault="00C168A9">
      <w:pPr>
        <w:rPr>
          <w:rFonts w:ascii="Academy" w:hAnsi="Academy"/>
        </w:rPr>
      </w:pPr>
      <w:r>
        <w:rPr>
          <w:rFonts w:ascii="Academy" w:hAnsi="Academy"/>
        </w:rPr>
        <w:t>}</w:t>
      </w:r>
    </w:p>
    <w:p w:rsidR="00FB2049" w:rsidRDefault="00FB2049">
      <w:pPr>
        <w:rPr>
          <w:rFonts w:ascii="Academy" w:hAnsi="Academy"/>
          <w:b/>
          <w:i/>
        </w:rPr>
      </w:pPr>
    </w:p>
    <w:p w:rsidR="00FB2049" w:rsidRDefault="00C168A9">
      <w:pPr>
        <w:rPr>
          <w:rFonts w:ascii="Academy" w:hAnsi="Academy"/>
          <w:b/>
          <w:i/>
        </w:rPr>
      </w:pPr>
      <w:r>
        <w:rPr>
          <w:rFonts w:ascii="Academy" w:hAnsi="Academy"/>
          <w:b/>
          <w:i/>
          <w:sz w:val="28"/>
        </w:rPr>
        <w:t>Программа 6.</w:t>
      </w:r>
    </w:p>
    <w:p w:rsidR="00FB2049" w:rsidRDefault="00C168A9">
      <w:pPr>
        <w:rPr>
          <w:rFonts w:ascii="Academy" w:hAnsi="Academy"/>
        </w:rPr>
      </w:pPr>
      <w:r>
        <w:rPr>
          <w:rFonts w:ascii="Academy" w:hAnsi="Academy"/>
        </w:rPr>
        <w:t>#include &lt;stdio.h&gt;</w:t>
      </w:r>
    </w:p>
    <w:p w:rsidR="00FB2049" w:rsidRDefault="00C168A9">
      <w:pPr>
        <w:rPr>
          <w:rFonts w:ascii="Academy" w:hAnsi="Academy"/>
        </w:rPr>
      </w:pPr>
      <w:r>
        <w:rPr>
          <w:rFonts w:ascii="Academy" w:hAnsi="Academy"/>
        </w:rPr>
        <w:t>#include &lt;stdlib.h&gt;</w:t>
      </w:r>
    </w:p>
    <w:p w:rsidR="00FB2049" w:rsidRDefault="00C168A9">
      <w:pPr>
        <w:rPr>
          <w:rFonts w:ascii="Academy" w:hAnsi="Academy"/>
        </w:rPr>
      </w:pPr>
      <w:r>
        <w:rPr>
          <w:rFonts w:ascii="Academy" w:hAnsi="Academy"/>
        </w:rPr>
        <w:t>#include &lt;math.h&gt;</w:t>
      </w:r>
    </w:p>
    <w:p w:rsidR="00FB2049" w:rsidRDefault="00C168A9">
      <w:pPr>
        <w:rPr>
          <w:rFonts w:ascii="Academy" w:hAnsi="Academy"/>
        </w:rPr>
      </w:pPr>
      <w:r>
        <w:rPr>
          <w:rFonts w:ascii="Academy" w:hAnsi="Academy"/>
        </w:rPr>
        <w:t>#include &lt;conio.h&gt;</w:t>
      </w:r>
    </w:p>
    <w:p w:rsidR="00FB2049" w:rsidRDefault="00C168A9">
      <w:pPr>
        <w:rPr>
          <w:rFonts w:ascii="Academy" w:hAnsi="Academy"/>
        </w:rPr>
      </w:pPr>
      <w:r>
        <w:rPr>
          <w:rFonts w:ascii="Academy" w:hAnsi="Academy"/>
        </w:rPr>
        <w:t>const N=8;</w:t>
      </w:r>
    </w:p>
    <w:p w:rsidR="00FB2049" w:rsidRDefault="00C168A9">
      <w:pPr>
        <w:rPr>
          <w:rFonts w:ascii="Academy" w:hAnsi="Academy"/>
        </w:rPr>
      </w:pPr>
      <w:r>
        <w:rPr>
          <w:rFonts w:ascii="Academy" w:hAnsi="Academy"/>
        </w:rPr>
        <w:t>void main(void) {</w:t>
      </w:r>
    </w:p>
    <w:p w:rsidR="00FB2049" w:rsidRDefault="00C168A9">
      <w:pPr>
        <w:rPr>
          <w:rFonts w:ascii="Academy" w:hAnsi="Academy"/>
        </w:rPr>
      </w:pPr>
      <w:r>
        <w:rPr>
          <w:rFonts w:ascii="Academy" w:hAnsi="Academy"/>
        </w:rPr>
        <w:t xml:space="preserve"> float Q[N],  // кол-во</w:t>
      </w:r>
    </w:p>
    <w:p w:rsidR="00FB2049" w:rsidRDefault="00C168A9">
      <w:pPr>
        <w:rPr>
          <w:rFonts w:ascii="Academy" w:hAnsi="Academy"/>
        </w:rPr>
      </w:pPr>
      <w:r>
        <w:rPr>
          <w:rFonts w:ascii="Academy" w:hAnsi="Academy"/>
        </w:rPr>
        <w:t xml:space="preserve">       P[N],  // цена</w:t>
      </w:r>
    </w:p>
    <w:p w:rsidR="00FB2049" w:rsidRDefault="00C168A9">
      <w:pPr>
        <w:rPr>
          <w:rFonts w:ascii="Academy" w:hAnsi="Academy"/>
        </w:rPr>
      </w:pPr>
      <w:r>
        <w:rPr>
          <w:rFonts w:ascii="Academy" w:hAnsi="Academy"/>
        </w:rPr>
        <w:t xml:space="preserve">       T[N],  // дней до погашения</w:t>
      </w:r>
    </w:p>
    <w:p w:rsidR="00FB2049" w:rsidRDefault="00C168A9">
      <w:pPr>
        <w:rPr>
          <w:rFonts w:ascii="Academy" w:hAnsi="Academy"/>
        </w:rPr>
      </w:pPr>
      <w:r>
        <w:rPr>
          <w:rFonts w:ascii="Academy" w:hAnsi="Academy"/>
        </w:rPr>
        <w:t xml:space="preserve">       D[N],  // дох-ть эффективная</w:t>
      </w:r>
    </w:p>
    <w:p w:rsidR="00FB2049" w:rsidRDefault="00C168A9">
      <w:pPr>
        <w:rPr>
          <w:rFonts w:ascii="Academy" w:hAnsi="Academy"/>
        </w:rPr>
      </w:pPr>
      <w:r>
        <w:rPr>
          <w:rFonts w:ascii="Academy" w:hAnsi="Academy"/>
        </w:rPr>
        <w:t xml:space="preserve">       Q1[N], // нач. портфель</w:t>
      </w:r>
    </w:p>
    <w:p w:rsidR="00FB2049" w:rsidRDefault="00C168A9">
      <w:pPr>
        <w:rPr>
          <w:rFonts w:ascii="Academy" w:hAnsi="Academy"/>
        </w:rPr>
      </w:pPr>
      <w:r>
        <w:rPr>
          <w:rFonts w:ascii="Academy" w:hAnsi="Academy"/>
        </w:rPr>
        <w:t xml:space="preserve">       P1[N], // нач. цены</w:t>
      </w:r>
    </w:p>
    <w:p w:rsidR="00FB2049" w:rsidRDefault="00C168A9">
      <w:pPr>
        <w:rPr>
          <w:rFonts w:ascii="Academy" w:hAnsi="Academy"/>
        </w:rPr>
      </w:pPr>
      <w:r>
        <w:rPr>
          <w:rFonts w:ascii="Academy" w:hAnsi="Academy"/>
        </w:rPr>
        <w:t xml:space="preserve">       Cush,QQ,S; // деньги</w:t>
      </w:r>
    </w:p>
    <w:p w:rsidR="00FB2049" w:rsidRDefault="00C168A9">
      <w:pPr>
        <w:rPr>
          <w:rFonts w:ascii="Academy" w:hAnsi="Academy"/>
        </w:rPr>
      </w:pPr>
      <w:r>
        <w:rPr>
          <w:rFonts w:ascii="Academy" w:hAnsi="Academy"/>
        </w:rPr>
        <w:t xml:space="preserve"> float S1,S2;</w:t>
      </w:r>
    </w:p>
    <w:p w:rsidR="00FB2049" w:rsidRDefault="00C168A9">
      <w:pPr>
        <w:rPr>
          <w:rFonts w:ascii="Academy" w:hAnsi="Academy"/>
        </w:rPr>
      </w:pPr>
      <w:r>
        <w:rPr>
          <w:rFonts w:ascii="Academy" w:hAnsi="Academy"/>
        </w:rPr>
        <w:t xml:space="preserve"> int k,maxk,i;</w:t>
      </w:r>
    </w:p>
    <w:p w:rsidR="00FB2049" w:rsidRDefault="00C168A9">
      <w:pPr>
        <w:rPr>
          <w:rFonts w:ascii="Academy" w:hAnsi="Academy"/>
        </w:rPr>
      </w:pPr>
      <w:r>
        <w:rPr>
          <w:rFonts w:ascii="Academy" w:hAnsi="Academy"/>
        </w:rPr>
        <w:t xml:space="preserve"> T[0]=58;</w:t>
      </w:r>
    </w:p>
    <w:p w:rsidR="00FB2049" w:rsidRDefault="00C168A9">
      <w:pPr>
        <w:rPr>
          <w:rFonts w:ascii="Academy" w:hAnsi="Academy"/>
        </w:rPr>
      </w:pPr>
      <w:r>
        <w:rPr>
          <w:rFonts w:ascii="Academy" w:hAnsi="Academy"/>
        </w:rPr>
        <w:t xml:space="preserve"> T[1]=37;</w:t>
      </w:r>
    </w:p>
    <w:p w:rsidR="00FB2049" w:rsidRDefault="00C168A9">
      <w:pPr>
        <w:rPr>
          <w:rFonts w:ascii="Academy" w:hAnsi="Academy"/>
        </w:rPr>
      </w:pPr>
      <w:r>
        <w:rPr>
          <w:rFonts w:ascii="Academy" w:hAnsi="Academy"/>
        </w:rPr>
        <w:t xml:space="preserve"> T[2]=72;</w:t>
      </w:r>
    </w:p>
    <w:p w:rsidR="00FB2049" w:rsidRDefault="00C168A9">
      <w:pPr>
        <w:rPr>
          <w:rFonts w:ascii="Academy" w:hAnsi="Academy"/>
        </w:rPr>
      </w:pPr>
      <w:r>
        <w:rPr>
          <w:rFonts w:ascii="Academy" w:hAnsi="Academy"/>
        </w:rPr>
        <w:t xml:space="preserve"> T[3]=107;</w:t>
      </w:r>
    </w:p>
    <w:p w:rsidR="00FB2049" w:rsidRDefault="00C168A9">
      <w:pPr>
        <w:rPr>
          <w:rFonts w:ascii="Academy" w:hAnsi="Academy"/>
        </w:rPr>
      </w:pPr>
      <w:r>
        <w:rPr>
          <w:rFonts w:ascii="Academy" w:hAnsi="Academy"/>
        </w:rPr>
        <w:t xml:space="preserve"> T[4]=135;</w:t>
      </w:r>
    </w:p>
    <w:p w:rsidR="00FB2049" w:rsidRDefault="00C168A9">
      <w:pPr>
        <w:rPr>
          <w:rFonts w:ascii="Academy" w:hAnsi="Academy"/>
        </w:rPr>
      </w:pPr>
      <w:r>
        <w:rPr>
          <w:rFonts w:ascii="Academy" w:hAnsi="Academy"/>
        </w:rPr>
        <w:t xml:space="preserve"> T[5]=163;</w:t>
      </w:r>
    </w:p>
    <w:p w:rsidR="00FB2049" w:rsidRDefault="00C168A9">
      <w:pPr>
        <w:rPr>
          <w:rFonts w:ascii="Academy" w:hAnsi="Academy"/>
        </w:rPr>
      </w:pPr>
      <w:r>
        <w:rPr>
          <w:rFonts w:ascii="Academy" w:hAnsi="Academy"/>
        </w:rPr>
        <w:t xml:space="preserve"> T[6]=303;</w:t>
      </w:r>
    </w:p>
    <w:p w:rsidR="00FB2049" w:rsidRDefault="00C168A9">
      <w:pPr>
        <w:rPr>
          <w:rFonts w:ascii="Academy" w:hAnsi="Academy"/>
        </w:rPr>
      </w:pPr>
      <w:r>
        <w:rPr>
          <w:rFonts w:ascii="Academy" w:hAnsi="Academy"/>
        </w:rPr>
        <w:t xml:space="preserve"> T[7]=359;</w:t>
      </w:r>
    </w:p>
    <w:p w:rsidR="00FB2049" w:rsidRDefault="00C168A9">
      <w:pPr>
        <w:rPr>
          <w:rFonts w:ascii="Academy" w:hAnsi="Academy"/>
        </w:rPr>
      </w:pPr>
      <w:r>
        <w:rPr>
          <w:rFonts w:ascii="Academy" w:hAnsi="Academy"/>
        </w:rPr>
        <w:t xml:space="preserve"> randomize();</w:t>
      </w:r>
    </w:p>
    <w:p w:rsidR="00FB2049" w:rsidRDefault="00C168A9">
      <w:pPr>
        <w:rPr>
          <w:rFonts w:ascii="Academy" w:hAnsi="Academy"/>
        </w:rPr>
      </w:pPr>
      <w:r>
        <w:rPr>
          <w:rFonts w:ascii="Academy" w:hAnsi="Academy"/>
        </w:rPr>
        <w:t xml:space="preserve"> Cush=0;</w:t>
      </w:r>
    </w:p>
    <w:p w:rsidR="00FB2049" w:rsidRDefault="00C168A9">
      <w:pPr>
        <w:rPr>
          <w:rFonts w:ascii="Academy" w:hAnsi="Academy"/>
        </w:rPr>
      </w:pPr>
      <w:r>
        <w:rPr>
          <w:rFonts w:ascii="Academy" w:hAnsi="Academy"/>
        </w:rPr>
        <w:t xml:space="preserve"> maxk=0;</w:t>
      </w:r>
    </w:p>
    <w:p w:rsidR="00FB2049" w:rsidRDefault="00C168A9">
      <w:pPr>
        <w:rPr>
          <w:rFonts w:ascii="Academy" w:hAnsi="Academy"/>
        </w:rPr>
      </w:pPr>
      <w:r>
        <w:rPr>
          <w:rFonts w:ascii="Academy" w:hAnsi="Academy"/>
        </w:rPr>
        <w:t xml:space="preserve"> clrscr();</w:t>
      </w:r>
    </w:p>
    <w:p w:rsidR="00FB2049" w:rsidRDefault="00FB2049">
      <w:pPr>
        <w:rPr>
          <w:rFonts w:ascii="Academy" w:hAnsi="Academy"/>
        </w:rPr>
      </w:pP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Q1[k]=Q[k]=100;</w:t>
      </w:r>
    </w:p>
    <w:p w:rsidR="00FB2049" w:rsidRDefault="00C168A9">
      <w:pPr>
        <w:rPr>
          <w:rFonts w:ascii="Academy" w:hAnsi="Academy"/>
        </w:rPr>
      </w:pPr>
      <w:r>
        <w:rPr>
          <w:rFonts w:ascii="Academy" w:hAnsi="Academy"/>
        </w:rPr>
        <w:t xml:space="preserve">  D[k]=28+float(random(400))/100;</w:t>
      </w:r>
    </w:p>
    <w:p w:rsidR="00FB2049" w:rsidRDefault="00C168A9">
      <w:pPr>
        <w:rPr>
          <w:rFonts w:ascii="Academy" w:hAnsi="Academy"/>
        </w:rPr>
      </w:pPr>
      <w:r>
        <w:rPr>
          <w:rFonts w:ascii="Academy" w:hAnsi="Academy"/>
        </w:rPr>
        <w:t xml:space="preserve">  P[k]=100/pow((D[k]/1200+1),T[k]/30);</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S=0;</w:t>
      </w:r>
    </w:p>
    <w:p w:rsidR="00FB2049" w:rsidRDefault="00C168A9">
      <w:pPr>
        <w:rPr>
          <w:rFonts w:ascii="Academy" w:hAnsi="Academy"/>
        </w:rPr>
      </w:pPr>
      <w:r>
        <w:rPr>
          <w:rFonts w:ascii="Academy" w:hAnsi="Academy"/>
        </w:rPr>
        <w:t xml:space="preserve"> for (k=0;k&lt;N;k++) S+=Q[k]*P[k];</w:t>
      </w:r>
    </w:p>
    <w:p w:rsidR="00FB2049" w:rsidRDefault="00FB2049">
      <w:pPr>
        <w:rPr>
          <w:rFonts w:ascii="Academy" w:hAnsi="Academy"/>
        </w:rPr>
      </w:pPr>
    </w:p>
    <w:p w:rsidR="00FB2049" w:rsidRDefault="00C168A9">
      <w:pPr>
        <w:rPr>
          <w:rFonts w:ascii="Academy" w:hAnsi="Academy"/>
        </w:rPr>
      </w:pPr>
      <w:r>
        <w:rPr>
          <w:rFonts w:ascii="Academy" w:hAnsi="Academy"/>
        </w:rPr>
        <w:t xml:space="preserve"> for (i=1;i&lt;=21;i++) {</w:t>
      </w:r>
    </w:p>
    <w:p w:rsidR="00FB2049" w:rsidRDefault="00C168A9">
      <w:pPr>
        <w:rPr>
          <w:rFonts w:ascii="Academy" w:hAnsi="Academy"/>
        </w:rPr>
      </w:pPr>
      <w:r>
        <w:rPr>
          <w:rFonts w:ascii="Academy" w:hAnsi="Academy"/>
        </w:rPr>
        <w:t xml:space="preserve">  maxk=0;</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D[k]=28+i+float(random(400))/100;</w:t>
      </w:r>
    </w:p>
    <w:p w:rsidR="00FB2049" w:rsidRDefault="00C168A9">
      <w:pPr>
        <w:rPr>
          <w:rFonts w:ascii="Academy" w:hAnsi="Academy"/>
        </w:rPr>
      </w:pPr>
      <w:r>
        <w:rPr>
          <w:rFonts w:ascii="Academy" w:hAnsi="Academy"/>
        </w:rPr>
        <w:t xml:space="preserve">   P[k]=100/pow((D[k]/1200+1),(T[k]-i)/30);</w:t>
      </w:r>
    </w:p>
    <w:p w:rsidR="00FB2049" w:rsidRDefault="00C168A9">
      <w:pPr>
        <w:rPr>
          <w:rFonts w:ascii="Academy" w:hAnsi="Academy"/>
        </w:rPr>
      </w:pPr>
      <w:r>
        <w:rPr>
          <w:rFonts w:ascii="Academy" w:hAnsi="Academy"/>
        </w:rPr>
        <w:t xml:space="preserve">   if (D[maxk]&lt;D[k]) maxk=k;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if (Q[k]&gt;0)</w:t>
      </w:r>
    </w:p>
    <w:p w:rsidR="00FB2049" w:rsidRDefault="00C168A9">
      <w:pPr>
        <w:rPr>
          <w:rFonts w:ascii="Academy" w:hAnsi="Academy"/>
        </w:rPr>
      </w:pPr>
      <w:r>
        <w:rPr>
          <w:rFonts w:ascii="Academy" w:hAnsi="Academy"/>
        </w:rPr>
        <w:t xml:space="preserve">    if (D[k]+1&lt;=D[maxk]) {</w:t>
      </w:r>
    </w:p>
    <w:p w:rsidR="00FB2049" w:rsidRDefault="00C168A9">
      <w:pPr>
        <w:rPr>
          <w:rFonts w:ascii="Academy" w:hAnsi="Academy"/>
        </w:rPr>
      </w:pPr>
      <w:r>
        <w:rPr>
          <w:rFonts w:ascii="Academy" w:hAnsi="Academy"/>
        </w:rPr>
        <w:t xml:space="preserve">     Cush+=P[k]*Q[k]*0.999;</w:t>
      </w:r>
    </w:p>
    <w:p w:rsidR="00FB2049" w:rsidRDefault="00C168A9">
      <w:pPr>
        <w:rPr>
          <w:rFonts w:ascii="Academy" w:hAnsi="Academy"/>
        </w:rPr>
      </w:pPr>
      <w:r>
        <w:rPr>
          <w:rFonts w:ascii="Academy" w:hAnsi="Academy"/>
        </w:rPr>
        <w:t xml:space="preserve">     QQ=int(Cush/(P[maxk]*1.001));</w:t>
      </w:r>
    </w:p>
    <w:p w:rsidR="00FB2049" w:rsidRDefault="00C168A9">
      <w:pPr>
        <w:rPr>
          <w:rFonts w:ascii="Academy" w:hAnsi="Academy"/>
        </w:rPr>
      </w:pPr>
      <w:r>
        <w:rPr>
          <w:rFonts w:ascii="Academy" w:hAnsi="Academy"/>
        </w:rPr>
        <w:t xml:space="preserve">     Q[maxk]+=QQ;</w:t>
      </w:r>
    </w:p>
    <w:p w:rsidR="00FB2049" w:rsidRDefault="00C168A9">
      <w:pPr>
        <w:rPr>
          <w:rFonts w:ascii="Academy" w:hAnsi="Academy"/>
        </w:rPr>
      </w:pPr>
      <w:r>
        <w:rPr>
          <w:rFonts w:ascii="Academy" w:hAnsi="Academy"/>
        </w:rPr>
        <w:t xml:space="preserve">     Cush=Cush-QQ*P[maxk]*1.001;</w:t>
      </w:r>
    </w:p>
    <w:p w:rsidR="00FB2049" w:rsidRDefault="00C168A9">
      <w:pPr>
        <w:rPr>
          <w:rFonts w:ascii="Academy" w:hAnsi="Academy"/>
        </w:rPr>
      </w:pPr>
      <w:r>
        <w:rPr>
          <w:rFonts w:ascii="Academy" w:hAnsi="Academy"/>
        </w:rPr>
        <w:t xml:space="preserve">     Q[k]=0;</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printf("\nденьги %f",Cush);</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printf("\n Q[%d]= %f",k,Q[k]);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asm {</w:t>
      </w:r>
    </w:p>
    <w:p w:rsidR="00FB2049" w:rsidRDefault="00C168A9">
      <w:pPr>
        <w:rPr>
          <w:rFonts w:ascii="Academy" w:hAnsi="Academy"/>
        </w:rPr>
      </w:pPr>
      <w:r>
        <w:rPr>
          <w:rFonts w:ascii="Academy" w:hAnsi="Academy"/>
        </w:rPr>
        <w:t xml:space="preserve">   mov ax,0</w:t>
      </w:r>
    </w:p>
    <w:p w:rsidR="00FB2049" w:rsidRDefault="00C168A9">
      <w:pPr>
        <w:rPr>
          <w:rFonts w:ascii="Academy" w:hAnsi="Academy"/>
        </w:rPr>
      </w:pPr>
      <w:r>
        <w:rPr>
          <w:rFonts w:ascii="Academy" w:hAnsi="Academy"/>
        </w:rPr>
        <w:t xml:space="preserve">   int 16h</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S1=S2=0;</w:t>
      </w:r>
    </w:p>
    <w:p w:rsidR="00FB2049" w:rsidRDefault="00C168A9">
      <w:pPr>
        <w:rPr>
          <w:rFonts w:ascii="Academy" w:hAnsi="Academy"/>
        </w:rPr>
      </w:pPr>
      <w:r>
        <w:rPr>
          <w:rFonts w:ascii="Academy" w:hAnsi="Academy"/>
        </w:rPr>
        <w:t xml:space="preserve"> for (k=0;k&lt;N;k++) {</w:t>
      </w:r>
    </w:p>
    <w:p w:rsidR="00FB2049" w:rsidRDefault="00C168A9">
      <w:pPr>
        <w:rPr>
          <w:rFonts w:ascii="Academy" w:hAnsi="Academy"/>
        </w:rPr>
      </w:pPr>
      <w:r>
        <w:rPr>
          <w:rFonts w:ascii="Academy" w:hAnsi="Academy"/>
        </w:rPr>
        <w:t xml:space="preserve">  S1+=Q1[k]*P[k];</w:t>
      </w:r>
    </w:p>
    <w:p w:rsidR="00FB2049" w:rsidRDefault="00C168A9">
      <w:pPr>
        <w:rPr>
          <w:rFonts w:ascii="Academy" w:hAnsi="Academy"/>
        </w:rPr>
      </w:pPr>
      <w:r>
        <w:rPr>
          <w:rFonts w:ascii="Academy" w:hAnsi="Academy"/>
        </w:rPr>
        <w:t xml:space="preserve">  S2+=Q[k]*P[k];</w:t>
      </w:r>
    </w:p>
    <w:p w:rsidR="00FB2049" w:rsidRDefault="00C168A9">
      <w:pPr>
        <w:rPr>
          <w:rFonts w:ascii="Academy" w:hAnsi="Academy"/>
        </w:rPr>
      </w:pPr>
      <w:r>
        <w:rPr>
          <w:rFonts w:ascii="Academy" w:hAnsi="Academy"/>
        </w:rPr>
        <w:t xml:space="preserve"> }</w:t>
      </w:r>
    </w:p>
    <w:p w:rsidR="00FB2049" w:rsidRDefault="00C168A9">
      <w:pPr>
        <w:rPr>
          <w:rFonts w:ascii="Academy" w:hAnsi="Academy"/>
        </w:rPr>
      </w:pPr>
      <w:r>
        <w:rPr>
          <w:rFonts w:ascii="Academy" w:hAnsi="Academy"/>
        </w:rPr>
        <w:t xml:space="preserve"> printf("\nнач.ст-ть :%fбыло бы :%f есть:%f",S,S1,S2);</w:t>
      </w:r>
    </w:p>
    <w:p w:rsidR="00FB2049" w:rsidRDefault="00C168A9">
      <w:pPr>
        <w:rPr>
          <w:rFonts w:ascii="Academy" w:hAnsi="Academy"/>
        </w:rPr>
      </w:pPr>
      <w:r>
        <w:rPr>
          <w:rFonts w:ascii="Academy" w:hAnsi="Academy"/>
        </w:rPr>
        <w:t>}</w:t>
      </w:r>
    </w:p>
    <w:p w:rsidR="00FB2049" w:rsidRDefault="00C168A9">
      <w:pPr>
        <w:pStyle w:val="1"/>
        <w:jc w:val="center"/>
        <w:rPr>
          <w:rFonts w:ascii="Academy" w:hAnsi="Academy"/>
        </w:rPr>
      </w:pPr>
      <w:r>
        <w:rPr>
          <w:rFonts w:ascii="Academy" w:hAnsi="Academy"/>
        </w:rPr>
        <w:br w:type="page"/>
      </w:r>
      <w:bookmarkStart w:id="11" w:name="_Toc389644488"/>
      <w:r>
        <w:rPr>
          <w:rFonts w:ascii="Academy" w:hAnsi="Academy"/>
        </w:rPr>
        <w:t>Приложение 5. Последние цены и эффективная доходность к погашению на рынке РКО с 1 по 30 апреля 1997 г.</w:t>
      </w:r>
      <w:bookmarkEnd w:id="11"/>
    </w:p>
    <w:p w:rsidR="00FB2049" w:rsidRDefault="00FB2049"/>
    <w:tbl>
      <w:tblPr>
        <w:tblW w:w="0" w:type="auto"/>
        <w:tblInd w:w="-3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0" w:type="dxa"/>
          <w:right w:w="30" w:type="dxa"/>
        </w:tblCellMar>
        <w:tblLook w:val="0000" w:firstRow="0" w:lastRow="0" w:firstColumn="0" w:lastColumn="0" w:noHBand="0" w:noVBand="0"/>
      </w:tblPr>
      <w:tblGrid>
        <w:gridCol w:w="1023"/>
        <w:gridCol w:w="737"/>
        <w:gridCol w:w="695"/>
        <w:gridCol w:w="1108"/>
        <w:gridCol w:w="1069"/>
        <w:gridCol w:w="1069"/>
      </w:tblGrid>
      <w:tr w:rsidR="00FB2049">
        <w:trPr>
          <w:trHeight w:val="557"/>
        </w:trPr>
        <w:tc>
          <w:tcPr>
            <w:tcW w:w="1023" w:type="dxa"/>
            <w:shd w:val="solid" w:color="C0C0C0" w:fill="FFFFFF"/>
          </w:tcPr>
          <w:p w:rsidR="00FB2049" w:rsidRDefault="00C168A9">
            <w:pPr>
              <w:jc w:val="center"/>
              <w:rPr>
                <w:rFonts w:ascii="Arial" w:hAnsi="Arial"/>
                <w:color w:val="000000"/>
                <w:sz w:val="16"/>
              </w:rPr>
            </w:pPr>
            <w:r>
              <w:rPr>
                <w:rFonts w:ascii="Arial" w:hAnsi="Arial"/>
                <w:color w:val="000000"/>
                <w:sz w:val="16"/>
              </w:rPr>
              <w:t>Дата</w:t>
            </w:r>
          </w:p>
        </w:tc>
        <w:tc>
          <w:tcPr>
            <w:tcW w:w="737" w:type="dxa"/>
            <w:shd w:val="solid" w:color="C0C0C0" w:fill="FFFFFF"/>
          </w:tcPr>
          <w:p w:rsidR="00FB2049" w:rsidRDefault="00C168A9">
            <w:pPr>
              <w:jc w:val="center"/>
              <w:rPr>
                <w:rFonts w:ascii="Arial" w:hAnsi="Arial"/>
                <w:color w:val="000000"/>
                <w:sz w:val="16"/>
              </w:rPr>
            </w:pPr>
            <w:r>
              <w:rPr>
                <w:rFonts w:ascii="Arial" w:hAnsi="Arial"/>
                <w:color w:val="000000"/>
                <w:sz w:val="16"/>
              </w:rPr>
              <w:t>№ бумаги</w:t>
            </w:r>
          </w:p>
        </w:tc>
        <w:tc>
          <w:tcPr>
            <w:tcW w:w="695" w:type="dxa"/>
            <w:shd w:val="solid" w:color="C0C0C0" w:fill="FFFFFF"/>
          </w:tcPr>
          <w:p w:rsidR="00FB2049" w:rsidRDefault="00C168A9">
            <w:pPr>
              <w:jc w:val="center"/>
              <w:rPr>
                <w:rFonts w:ascii="Arial" w:hAnsi="Arial"/>
                <w:color w:val="000000"/>
                <w:sz w:val="16"/>
              </w:rPr>
            </w:pPr>
            <w:r>
              <w:rPr>
                <w:rFonts w:ascii="Arial" w:hAnsi="Arial"/>
                <w:color w:val="000000"/>
                <w:sz w:val="16"/>
              </w:rPr>
              <w:t>Цена посл</w:t>
            </w:r>
          </w:p>
        </w:tc>
        <w:tc>
          <w:tcPr>
            <w:tcW w:w="1108" w:type="dxa"/>
            <w:shd w:val="solid" w:color="C0C0C0" w:fill="FFFFFF"/>
          </w:tcPr>
          <w:p w:rsidR="00FB2049" w:rsidRDefault="00C168A9">
            <w:pPr>
              <w:jc w:val="center"/>
              <w:rPr>
                <w:rFonts w:ascii="Arial" w:hAnsi="Arial"/>
                <w:color w:val="000000"/>
                <w:sz w:val="16"/>
              </w:rPr>
            </w:pPr>
            <w:r>
              <w:rPr>
                <w:rFonts w:ascii="Arial" w:hAnsi="Arial"/>
                <w:color w:val="000000"/>
                <w:sz w:val="16"/>
              </w:rPr>
              <w:t>Дох-ть эфф-я к погашению</w:t>
            </w:r>
          </w:p>
        </w:tc>
        <w:tc>
          <w:tcPr>
            <w:tcW w:w="1069" w:type="dxa"/>
            <w:shd w:val="solid" w:color="C0C0C0" w:fill="FFFFFF"/>
          </w:tcPr>
          <w:p w:rsidR="00FB2049" w:rsidRDefault="00C168A9">
            <w:pPr>
              <w:jc w:val="center"/>
              <w:rPr>
                <w:rFonts w:ascii="Arial" w:hAnsi="Arial"/>
                <w:color w:val="000000"/>
                <w:sz w:val="16"/>
              </w:rPr>
            </w:pPr>
            <w:r>
              <w:rPr>
                <w:rFonts w:ascii="Arial" w:hAnsi="Arial"/>
                <w:color w:val="000000"/>
                <w:sz w:val="16"/>
              </w:rPr>
              <w:t>Дата погашения</w:t>
            </w:r>
          </w:p>
        </w:tc>
        <w:tc>
          <w:tcPr>
            <w:tcW w:w="1069" w:type="dxa"/>
            <w:shd w:val="solid" w:color="C0C0C0" w:fill="FFFFFF"/>
          </w:tcPr>
          <w:p w:rsidR="00FB2049" w:rsidRDefault="00C168A9">
            <w:pPr>
              <w:jc w:val="center"/>
              <w:rPr>
                <w:rFonts w:ascii="Arial" w:hAnsi="Arial"/>
                <w:color w:val="000000"/>
                <w:sz w:val="16"/>
              </w:rPr>
            </w:pPr>
            <w:r>
              <w:rPr>
                <w:rFonts w:ascii="Arial" w:hAnsi="Arial"/>
                <w:color w:val="000000"/>
                <w:sz w:val="16"/>
              </w:rPr>
              <w:t>Налог на ЦБ(в %)</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01.04.97</w:t>
            </w:r>
          </w:p>
        </w:tc>
        <w:tc>
          <w:tcPr>
            <w:tcW w:w="737" w:type="dxa"/>
          </w:tcPr>
          <w:p w:rsidR="00FB2049" w:rsidRDefault="00C168A9">
            <w:pPr>
              <w:jc w:val="right"/>
              <w:rPr>
                <w:rFonts w:ascii="Arial" w:hAnsi="Arial"/>
                <w:color w:val="000000"/>
                <w:sz w:val="16"/>
              </w:rPr>
            </w:pPr>
            <w:r>
              <w:rPr>
                <w:rFonts w:ascii="Arial" w:hAnsi="Arial"/>
                <w:color w:val="000000"/>
                <w:sz w:val="16"/>
              </w:rPr>
              <w:t>21020</w:t>
            </w:r>
          </w:p>
        </w:tc>
        <w:tc>
          <w:tcPr>
            <w:tcW w:w="695" w:type="dxa"/>
          </w:tcPr>
          <w:p w:rsidR="00FB2049" w:rsidRDefault="00C168A9">
            <w:pPr>
              <w:jc w:val="right"/>
              <w:rPr>
                <w:rFonts w:ascii="Arial" w:hAnsi="Arial"/>
                <w:color w:val="000000"/>
                <w:sz w:val="16"/>
              </w:rPr>
            </w:pPr>
            <w:r>
              <w:rPr>
                <w:rFonts w:ascii="Arial" w:hAnsi="Arial"/>
                <w:color w:val="000000"/>
                <w:sz w:val="16"/>
              </w:rPr>
              <w:t>99,25</w:t>
            </w:r>
          </w:p>
        </w:tc>
        <w:tc>
          <w:tcPr>
            <w:tcW w:w="1108" w:type="dxa"/>
          </w:tcPr>
          <w:p w:rsidR="00FB2049" w:rsidRDefault="00C168A9">
            <w:pPr>
              <w:jc w:val="right"/>
              <w:rPr>
                <w:rFonts w:ascii="Arial" w:hAnsi="Arial"/>
                <w:color w:val="000000"/>
                <w:sz w:val="16"/>
              </w:rPr>
            </w:pPr>
            <w:r>
              <w:rPr>
                <w:rFonts w:ascii="Arial" w:hAnsi="Arial"/>
                <w:color w:val="000000"/>
                <w:sz w:val="16"/>
              </w:rPr>
              <w:t>27,78</w:t>
            </w:r>
          </w:p>
        </w:tc>
        <w:tc>
          <w:tcPr>
            <w:tcW w:w="1069" w:type="dxa"/>
          </w:tcPr>
          <w:p w:rsidR="00FB2049" w:rsidRDefault="00C168A9">
            <w:pPr>
              <w:jc w:val="right"/>
              <w:rPr>
                <w:rFonts w:ascii="Arial" w:hAnsi="Arial"/>
                <w:color w:val="000000"/>
                <w:sz w:val="16"/>
              </w:rPr>
            </w:pPr>
            <w:r>
              <w:rPr>
                <w:rFonts w:ascii="Arial" w:hAnsi="Arial"/>
                <w:color w:val="000000"/>
                <w:sz w:val="16"/>
              </w:rPr>
              <w:t>10.04.97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01.04.97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95,82</w:t>
            </w:r>
          </w:p>
        </w:tc>
        <w:tc>
          <w:tcPr>
            <w:tcW w:w="1108" w:type="dxa"/>
          </w:tcPr>
          <w:p w:rsidR="00FB2049" w:rsidRDefault="00C168A9">
            <w:pPr>
              <w:jc w:val="right"/>
              <w:rPr>
                <w:rFonts w:ascii="Arial" w:hAnsi="Arial"/>
                <w:color w:val="000000"/>
                <w:sz w:val="16"/>
              </w:rPr>
            </w:pPr>
            <w:r>
              <w:rPr>
                <w:rFonts w:ascii="Arial" w:hAnsi="Arial"/>
                <w:color w:val="000000"/>
                <w:sz w:val="16"/>
              </w:rPr>
              <w:t>29,98</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01.04.97</w:t>
            </w:r>
          </w:p>
        </w:tc>
        <w:tc>
          <w:tcPr>
            <w:tcW w:w="737" w:type="dxa"/>
          </w:tcPr>
          <w:p w:rsidR="00FB2049" w:rsidRDefault="00C168A9">
            <w:pPr>
              <w:jc w:val="right"/>
              <w:rPr>
                <w:rFonts w:ascii="Arial" w:hAnsi="Arial"/>
                <w:color w:val="000000"/>
                <w:sz w:val="16"/>
              </w:rPr>
            </w:pPr>
            <w:r>
              <w:rPr>
                <w:rFonts w:ascii="Arial" w:hAnsi="Arial"/>
                <w:color w:val="000000"/>
                <w:sz w:val="16"/>
              </w:rPr>
              <w:t>22004</w:t>
            </w:r>
          </w:p>
        </w:tc>
        <w:tc>
          <w:tcPr>
            <w:tcW w:w="695" w:type="dxa"/>
          </w:tcPr>
          <w:p w:rsidR="00FB2049" w:rsidRDefault="00C168A9">
            <w:pPr>
              <w:jc w:val="right"/>
              <w:rPr>
                <w:rFonts w:ascii="Arial" w:hAnsi="Arial"/>
                <w:color w:val="000000"/>
                <w:sz w:val="16"/>
              </w:rPr>
            </w:pPr>
            <w:r>
              <w:rPr>
                <w:rFonts w:ascii="Arial" w:hAnsi="Arial"/>
                <w:color w:val="000000"/>
                <w:sz w:val="16"/>
              </w:rPr>
              <w:t>97,90</w:t>
            </w:r>
          </w:p>
        </w:tc>
        <w:tc>
          <w:tcPr>
            <w:tcW w:w="1108" w:type="dxa"/>
          </w:tcPr>
          <w:p w:rsidR="00FB2049" w:rsidRDefault="00C168A9">
            <w:pPr>
              <w:jc w:val="right"/>
              <w:rPr>
                <w:rFonts w:ascii="Arial" w:hAnsi="Arial"/>
                <w:color w:val="000000"/>
                <w:sz w:val="16"/>
              </w:rPr>
            </w:pPr>
            <w:r>
              <w:rPr>
                <w:rFonts w:ascii="Arial" w:hAnsi="Arial"/>
                <w:color w:val="000000"/>
                <w:sz w:val="16"/>
              </w:rPr>
              <w:t>32,90</w:t>
            </w:r>
          </w:p>
        </w:tc>
        <w:tc>
          <w:tcPr>
            <w:tcW w:w="1069" w:type="dxa"/>
          </w:tcPr>
          <w:p w:rsidR="00FB2049" w:rsidRDefault="00C168A9">
            <w:pPr>
              <w:jc w:val="right"/>
              <w:rPr>
                <w:rFonts w:ascii="Arial" w:hAnsi="Arial"/>
                <w:color w:val="000000"/>
                <w:sz w:val="16"/>
              </w:rPr>
            </w:pPr>
            <w:r>
              <w:rPr>
                <w:rFonts w:ascii="Arial" w:hAnsi="Arial"/>
                <w:color w:val="000000"/>
                <w:sz w:val="16"/>
              </w:rPr>
              <w:t>24.04.97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01.04.97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93,00</w:t>
            </w:r>
          </w:p>
        </w:tc>
        <w:tc>
          <w:tcPr>
            <w:tcW w:w="1108" w:type="dxa"/>
          </w:tcPr>
          <w:p w:rsidR="00FB2049" w:rsidRDefault="00C168A9">
            <w:pPr>
              <w:jc w:val="right"/>
              <w:rPr>
                <w:rFonts w:ascii="Arial" w:hAnsi="Arial"/>
                <w:color w:val="000000"/>
                <w:sz w:val="16"/>
              </w:rPr>
            </w:pPr>
            <w:r>
              <w:rPr>
                <w:rFonts w:ascii="Arial" w:hAnsi="Arial"/>
                <w:color w:val="000000"/>
                <w:sz w:val="16"/>
              </w:rPr>
              <w:t>33,61</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01.04.97</w:t>
            </w:r>
          </w:p>
        </w:tc>
        <w:tc>
          <w:tcPr>
            <w:tcW w:w="737" w:type="dxa"/>
          </w:tcPr>
          <w:p w:rsidR="00FB2049" w:rsidRDefault="00C168A9">
            <w:pPr>
              <w:jc w:val="right"/>
              <w:rPr>
                <w:rFonts w:ascii="Arial" w:hAnsi="Arial"/>
                <w:color w:val="000000"/>
                <w:sz w:val="16"/>
              </w:rPr>
            </w:pPr>
            <w:r>
              <w:rPr>
                <w:rFonts w:ascii="Arial" w:hAnsi="Arial"/>
                <w:color w:val="000000"/>
                <w:sz w:val="16"/>
              </w:rPr>
              <w:t>22007</w:t>
            </w:r>
          </w:p>
        </w:tc>
        <w:tc>
          <w:tcPr>
            <w:tcW w:w="695" w:type="dxa"/>
          </w:tcPr>
          <w:p w:rsidR="00FB2049" w:rsidRDefault="00C168A9">
            <w:pPr>
              <w:jc w:val="right"/>
              <w:rPr>
                <w:rFonts w:ascii="Arial" w:hAnsi="Arial"/>
                <w:color w:val="000000"/>
                <w:sz w:val="16"/>
              </w:rPr>
            </w:pPr>
            <w:r>
              <w:rPr>
                <w:rFonts w:ascii="Arial" w:hAnsi="Arial"/>
                <w:color w:val="000000"/>
                <w:sz w:val="16"/>
              </w:rPr>
              <w:t>90,00</w:t>
            </w:r>
          </w:p>
        </w:tc>
        <w:tc>
          <w:tcPr>
            <w:tcW w:w="1108" w:type="dxa"/>
          </w:tcPr>
          <w:p w:rsidR="00FB2049" w:rsidRDefault="00C168A9">
            <w:pPr>
              <w:jc w:val="right"/>
              <w:rPr>
                <w:rFonts w:ascii="Arial" w:hAnsi="Arial"/>
                <w:color w:val="000000"/>
                <w:sz w:val="16"/>
              </w:rPr>
            </w:pPr>
            <w:r>
              <w:rPr>
                <w:rFonts w:ascii="Arial" w:hAnsi="Arial"/>
                <w:color w:val="000000"/>
                <w:sz w:val="16"/>
              </w:rPr>
              <w:t>28,84</w:t>
            </w:r>
          </w:p>
        </w:tc>
        <w:tc>
          <w:tcPr>
            <w:tcW w:w="1069" w:type="dxa"/>
          </w:tcPr>
          <w:p w:rsidR="00FB2049" w:rsidRDefault="00C168A9">
            <w:pPr>
              <w:jc w:val="right"/>
              <w:rPr>
                <w:rFonts w:ascii="Arial" w:hAnsi="Arial"/>
                <w:color w:val="000000"/>
                <w:sz w:val="16"/>
              </w:rPr>
            </w:pPr>
            <w:r>
              <w:rPr>
                <w:rFonts w:ascii="Arial" w:hAnsi="Arial"/>
                <w:color w:val="000000"/>
                <w:sz w:val="16"/>
              </w:rPr>
              <w:t>24.07.97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01.04.97</w:t>
            </w:r>
          </w:p>
        </w:tc>
        <w:tc>
          <w:tcPr>
            <w:tcW w:w="737" w:type="dxa"/>
          </w:tcPr>
          <w:p w:rsidR="00FB2049" w:rsidRDefault="00C168A9">
            <w:pPr>
              <w:jc w:val="right"/>
              <w:rPr>
                <w:rFonts w:ascii="Arial" w:hAnsi="Arial"/>
                <w:color w:val="000000"/>
                <w:sz w:val="16"/>
              </w:rPr>
            </w:pPr>
            <w:r>
              <w:rPr>
                <w:rFonts w:ascii="Arial" w:hAnsi="Arial"/>
                <w:color w:val="000000"/>
                <w:sz w:val="16"/>
              </w:rPr>
              <w:t>22008</w:t>
            </w:r>
          </w:p>
        </w:tc>
        <w:tc>
          <w:tcPr>
            <w:tcW w:w="695" w:type="dxa"/>
          </w:tcPr>
          <w:p w:rsidR="00FB2049" w:rsidRDefault="00C168A9">
            <w:pPr>
              <w:jc w:val="right"/>
              <w:rPr>
                <w:rFonts w:ascii="Arial" w:hAnsi="Arial"/>
                <w:color w:val="000000"/>
                <w:sz w:val="16"/>
              </w:rPr>
            </w:pPr>
            <w:r>
              <w:rPr>
                <w:rFonts w:ascii="Arial" w:hAnsi="Arial"/>
                <w:color w:val="000000"/>
                <w:sz w:val="16"/>
              </w:rPr>
              <w:t>86,90</w:t>
            </w:r>
          </w:p>
        </w:tc>
        <w:tc>
          <w:tcPr>
            <w:tcW w:w="1108" w:type="dxa"/>
          </w:tcPr>
          <w:p w:rsidR="00FB2049" w:rsidRDefault="00C168A9">
            <w:pPr>
              <w:jc w:val="right"/>
              <w:rPr>
                <w:rFonts w:ascii="Arial" w:hAnsi="Arial"/>
                <w:color w:val="000000"/>
                <w:sz w:val="16"/>
              </w:rPr>
            </w:pPr>
            <w:r>
              <w:rPr>
                <w:rFonts w:ascii="Arial" w:hAnsi="Arial"/>
                <w:color w:val="000000"/>
                <w:sz w:val="16"/>
              </w:rPr>
              <w:t>29,47</w:t>
            </w:r>
          </w:p>
        </w:tc>
        <w:tc>
          <w:tcPr>
            <w:tcW w:w="1069" w:type="dxa"/>
          </w:tcPr>
          <w:p w:rsidR="00FB2049" w:rsidRDefault="00C168A9">
            <w:pPr>
              <w:jc w:val="right"/>
              <w:rPr>
                <w:rFonts w:ascii="Arial" w:hAnsi="Arial"/>
                <w:color w:val="000000"/>
                <w:sz w:val="16"/>
              </w:rPr>
            </w:pPr>
            <w:r>
              <w:rPr>
                <w:rFonts w:ascii="Arial" w:hAnsi="Arial"/>
                <w:color w:val="000000"/>
                <w:sz w:val="16"/>
              </w:rPr>
              <w:t>28.08.97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01.04.97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84,10</w:t>
            </w:r>
          </w:p>
        </w:tc>
        <w:tc>
          <w:tcPr>
            <w:tcW w:w="1108" w:type="dxa"/>
          </w:tcPr>
          <w:p w:rsidR="00FB2049" w:rsidRDefault="00C168A9">
            <w:pPr>
              <w:jc w:val="right"/>
              <w:rPr>
                <w:rFonts w:ascii="Arial" w:hAnsi="Arial"/>
                <w:color w:val="000000"/>
                <w:sz w:val="16"/>
              </w:rPr>
            </w:pPr>
            <w:r>
              <w:rPr>
                <w:rFonts w:ascii="Arial" w:hAnsi="Arial"/>
                <w:color w:val="000000"/>
                <w:sz w:val="16"/>
              </w:rPr>
              <w:t>30,64</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01.04.97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73,00</w:t>
            </w:r>
          </w:p>
        </w:tc>
        <w:tc>
          <w:tcPr>
            <w:tcW w:w="1108" w:type="dxa"/>
          </w:tcPr>
          <w:p w:rsidR="00FB2049" w:rsidRDefault="00C168A9">
            <w:pPr>
              <w:jc w:val="right"/>
              <w:rPr>
                <w:rFonts w:ascii="Arial" w:hAnsi="Arial"/>
                <w:color w:val="000000"/>
                <w:sz w:val="16"/>
              </w:rPr>
            </w:pPr>
            <w:r>
              <w:rPr>
                <w:rFonts w:ascii="Arial" w:hAnsi="Arial"/>
                <w:color w:val="000000"/>
                <w:sz w:val="16"/>
              </w:rPr>
              <w:t>28,60</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02.04.97</w:t>
            </w:r>
          </w:p>
        </w:tc>
        <w:tc>
          <w:tcPr>
            <w:tcW w:w="737" w:type="dxa"/>
          </w:tcPr>
          <w:p w:rsidR="00FB2049" w:rsidRDefault="00C168A9">
            <w:pPr>
              <w:jc w:val="right"/>
              <w:rPr>
                <w:rFonts w:ascii="Arial" w:hAnsi="Arial"/>
                <w:color w:val="000000"/>
                <w:sz w:val="16"/>
              </w:rPr>
            </w:pPr>
            <w:r>
              <w:rPr>
                <w:rFonts w:ascii="Arial" w:hAnsi="Arial"/>
                <w:color w:val="000000"/>
                <w:sz w:val="16"/>
              </w:rPr>
              <w:t>21020</w:t>
            </w:r>
          </w:p>
        </w:tc>
        <w:tc>
          <w:tcPr>
            <w:tcW w:w="695" w:type="dxa"/>
          </w:tcPr>
          <w:p w:rsidR="00FB2049" w:rsidRDefault="00C168A9">
            <w:pPr>
              <w:jc w:val="right"/>
              <w:rPr>
                <w:rFonts w:ascii="Arial" w:hAnsi="Arial"/>
                <w:color w:val="000000"/>
                <w:sz w:val="16"/>
              </w:rPr>
            </w:pPr>
            <w:r>
              <w:rPr>
                <w:rFonts w:ascii="Arial" w:hAnsi="Arial"/>
                <w:color w:val="000000"/>
                <w:sz w:val="16"/>
              </w:rPr>
              <w:t>99,25</w:t>
            </w:r>
          </w:p>
        </w:tc>
        <w:tc>
          <w:tcPr>
            <w:tcW w:w="1108" w:type="dxa"/>
          </w:tcPr>
          <w:p w:rsidR="00FB2049" w:rsidRDefault="00C168A9">
            <w:pPr>
              <w:jc w:val="right"/>
              <w:rPr>
                <w:rFonts w:ascii="Arial" w:hAnsi="Arial"/>
                <w:color w:val="000000"/>
                <w:sz w:val="16"/>
              </w:rPr>
            </w:pPr>
            <w:r>
              <w:rPr>
                <w:rFonts w:ascii="Arial" w:hAnsi="Arial"/>
                <w:color w:val="000000"/>
                <w:sz w:val="16"/>
              </w:rPr>
              <w:t>31,30</w:t>
            </w:r>
          </w:p>
        </w:tc>
        <w:tc>
          <w:tcPr>
            <w:tcW w:w="1069" w:type="dxa"/>
          </w:tcPr>
          <w:p w:rsidR="00FB2049" w:rsidRDefault="00C168A9">
            <w:pPr>
              <w:jc w:val="right"/>
              <w:rPr>
                <w:rFonts w:ascii="Arial" w:hAnsi="Arial"/>
                <w:color w:val="000000"/>
                <w:sz w:val="16"/>
              </w:rPr>
            </w:pPr>
            <w:r>
              <w:rPr>
                <w:rFonts w:ascii="Arial" w:hAnsi="Arial"/>
                <w:color w:val="000000"/>
                <w:sz w:val="16"/>
              </w:rPr>
              <w:t>10.04.97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02.04.97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95,69</w:t>
            </w:r>
          </w:p>
        </w:tc>
        <w:tc>
          <w:tcPr>
            <w:tcW w:w="1108" w:type="dxa"/>
          </w:tcPr>
          <w:p w:rsidR="00FB2049" w:rsidRDefault="00C168A9">
            <w:pPr>
              <w:jc w:val="right"/>
              <w:rPr>
                <w:rFonts w:ascii="Arial" w:hAnsi="Arial"/>
                <w:color w:val="000000"/>
                <w:sz w:val="16"/>
              </w:rPr>
            </w:pPr>
            <w:r>
              <w:rPr>
                <w:rFonts w:ascii="Arial" w:hAnsi="Arial"/>
                <w:color w:val="000000"/>
                <w:sz w:val="16"/>
              </w:rPr>
              <w:t>31,70</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02.04.97</w:t>
            </w:r>
          </w:p>
        </w:tc>
        <w:tc>
          <w:tcPr>
            <w:tcW w:w="737" w:type="dxa"/>
          </w:tcPr>
          <w:p w:rsidR="00FB2049" w:rsidRDefault="00C168A9">
            <w:pPr>
              <w:jc w:val="right"/>
              <w:rPr>
                <w:rFonts w:ascii="Arial" w:hAnsi="Arial"/>
                <w:color w:val="000000"/>
                <w:sz w:val="16"/>
              </w:rPr>
            </w:pPr>
            <w:r>
              <w:rPr>
                <w:rFonts w:ascii="Arial" w:hAnsi="Arial"/>
                <w:color w:val="000000"/>
                <w:sz w:val="16"/>
              </w:rPr>
              <w:t>22004</w:t>
            </w:r>
          </w:p>
        </w:tc>
        <w:tc>
          <w:tcPr>
            <w:tcW w:w="695" w:type="dxa"/>
          </w:tcPr>
          <w:p w:rsidR="00FB2049" w:rsidRDefault="00C168A9">
            <w:pPr>
              <w:jc w:val="right"/>
              <w:rPr>
                <w:rFonts w:ascii="Arial" w:hAnsi="Arial"/>
                <w:color w:val="000000"/>
                <w:sz w:val="16"/>
              </w:rPr>
            </w:pPr>
            <w:r>
              <w:rPr>
                <w:rFonts w:ascii="Arial" w:hAnsi="Arial"/>
                <w:color w:val="000000"/>
                <w:sz w:val="16"/>
              </w:rPr>
              <w:t>97,92</w:t>
            </w:r>
          </w:p>
        </w:tc>
        <w:tc>
          <w:tcPr>
            <w:tcW w:w="1108" w:type="dxa"/>
          </w:tcPr>
          <w:p w:rsidR="00FB2049" w:rsidRDefault="00C168A9">
            <w:pPr>
              <w:jc w:val="right"/>
              <w:rPr>
                <w:rFonts w:ascii="Arial" w:hAnsi="Arial"/>
                <w:color w:val="000000"/>
                <w:sz w:val="16"/>
              </w:rPr>
            </w:pPr>
            <w:r>
              <w:rPr>
                <w:rFonts w:ascii="Arial" w:hAnsi="Arial"/>
                <w:color w:val="000000"/>
                <w:sz w:val="16"/>
              </w:rPr>
              <w:t>34,07</w:t>
            </w:r>
          </w:p>
        </w:tc>
        <w:tc>
          <w:tcPr>
            <w:tcW w:w="1069" w:type="dxa"/>
          </w:tcPr>
          <w:p w:rsidR="00FB2049" w:rsidRDefault="00C168A9">
            <w:pPr>
              <w:jc w:val="right"/>
              <w:rPr>
                <w:rFonts w:ascii="Arial" w:hAnsi="Arial"/>
                <w:color w:val="000000"/>
                <w:sz w:val="16"/>
              </w:rPr>
            </w:pPr>
            <w:r>
              <w:rPr>
                <w:rFonts w:ascii="Arial" w:hAnsi="Arial"/>
                <w:color w:val="000000"/>
                <w:sz w:val="16"/>
              </w:rPr>
              <w:t>24.04.97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02.04.97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94,90</w:t>
            </w:r>
          </w:p>
        </w:tc>
        <w:tc>
          <w:tcPr>
            <w:tcW w:w="1108" w:type="dxa"/>
          </w:tcPr>
          <w:p w:rsidR="00FB2049" w:rsidRDefault="00C168A9">
            <w:pPr>
              <w:jc w:val="right"/>
              <w:rPr>
                <w:rFonts w:ascii="Arial" w:hAnsi="Arial"/>
                <w:color w:val="000000"/>
                <w:sz w:val="16"/>
              </w:rPr>
            </w:pPr>
            <w:r>
              <w:rPr>
                <w:rFonts w:ascii="Arial" w:hAnsi="Arial"/>
                <w:color w:val="000000"/>
                <w:sz w:val="16"/>
              </w:rPr>
              <w:t>33,47</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02.04.97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93,19</w:t>
            </w:r>
          </w:p>
        </w:tc>
        <w:tc>
          <w:tcPr>
            <w:tcW w:w="1108" w:type="dxa"/>
          </w:tcPr>
          <w:p w:rsidR="00FB2049" w:rsidRDefault="00C168A9">
            <w:pPr>
              <w:jc w:val="right"/>
              <w:rPr>
                <w:rFonts w:ascii="Arial" w:hAnsi="Arial"/>
                <w:color w:val="000000"/>
                <w:sz w:val="16"/>
              </w:rPr>
            </w:pPr>
            <w:r>
              <w:rPr>
                <w:rFonts w:ascii="Arial" w:hAnsi="Arial"/>
                <w:color w:val="000000"/>
                <w:sz w:val="16"/>
              </w:rPr>
              <w:t>33,07</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02.04.97</w:t>
            </w:r>
          </w:p>
        </w:tc>
        <w:tc>
          <w:tcPr>
            <w:tcW w:w="737" w:type="dxa"/>
          </w:tcPr>
          <w:p w:rsidR="00FB2049" w:rsidRDefault="00C168A9">
            <w:pPr>
              <w:jc w:val="right"/>
              <w:rPr>
                <w:rFonts w:ascii="Arial" w:hAnsi="Arial"/>
                <w:color w:val="000000"/>
                <w:sz w:val="16"/>
              </w:rPr>
            </w:pPr>
            <w:r>
              <w:rPr>
                <w:rFonts w:ascii="Arial" w:hAnsi="Arial"/>
                <w:color w:val="000000"/>
                <w:sz w:val="16"/>
              </w:rPr>
              <w:t>22007</w:t>
            </w:r>
          </w:p>
        </w:tc>
        <w:tc>
          <w:tcPr>
            <w:tcW w:w="695" w:type="dxa"/>
          </w:tcPr>
          <w:p w:rsidR="00FB2049" w:rsidRDefault="00C168A9">
            <w:pPr>
              <w:jc w:val="right"/>
              <w:rPr>
                <w:rFonts w:ascii="Arial" w:hAnsi="Arial"/>
                <w:color w:val="000000"/>
                <w:sz w:val="16"/>
              </w:rPr>
            </w:pPr>
            <w:r>
              <w:rPr>
                <w:rFonts w:ascii="Arial" w:hAnsi="Arial"/>
                <w:color w:val="000000"/>
                <w:sz w:val="16"/>
              </w:rPr>
              <w:t>90,99</w:t>
            </w:r>
          </w:p>
        </w:tc>
        <w:tc>
          <w:tcPr>
            <w:tcW w:w="1108" w:type="dxa"/>
          </w:tcPr>
          <w:p w:rsidR="00FB2049" w:rsidRDefault="00C168A9">
            <w:pPr>
              <w:jc w:val="right"/>
              <w:rPr>
                <w:rFonts w:ascii="Arial" w:hAnsi="Arial"/>
                <w:color w:val="000000"/>
                <w:sz w:val="16"/>
              </w:rPr>
            </w:pPr>
            <w:r>
              <w:rPr>
                <w:rFonts w:ascii="Arial" w:hAnsi="Arial"/>
                <w:color w:val="000000"/>
                <w:sz w:val="16"/>
              </w:rPr>
              <w:t>26,02</w:t>
            </w:r>
          </w:p>
        </w:tc>
        <w:tc>
          <w:tcPr>
            <w:tcW w:w="1069" w:type="dxa"/>
          </w:tcPr>
          <w:p w:rsidR="00FB2049" w:rsidRDefault="00C168A9">
            <w:pPr>
              <w:jc w:val="right"/>
              <w:rPr>
                <w:rFonts w:ascii="Arial" w:hAnsi="Arial"/>
                <w:color w:val="000000"/>
                <w:sz w:val="16"/>
              </w:rPr>
            </w:pPr>
            <w:r>
              <w:rPr>
                <w:rFonts w:ascii="Arial" w:hAnsi="Arial"/>
                <w:color w:val="000000"/>
                <w:sz w:val="16"/>
              </w:rPr>
              <w:t>24.07.97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02.04.97</w:t>
            </w:r>
          </w:p>
        </w:tc>
        <w:tc>
          <w:tcPr>
            <w:tcW w:w="737" w:type="dxa"/>
          </w:tcPr>
          <w:p w:rsidR="00FB2049" w:rsidRDefault="00C168A9">
            <w:pPr>
              <w:jc w:val="right"/>
              <w:rPr>
                <w:rFonts w:ascii="Arial" w:hAnsi="Arial"/>
                <w:color w:val="000000"/>
                <w:sz w:val="16"/>
              </w:rPr>
            </w:pPr>
            <w:r>
              <w:rPr>
                <w:rFonts w:ascii="Arial" w:hAnsi="Arial"/>
                <w:color w:val="000000"/>
                <w:sz w:val="16"/>
              </w:rPr>
              <w:t>22008</w:t>
            </w:r>
          </w:p>
        </w:tc>
        <w:tc>
          <w:tcPr>
            <w:tcW w:w="695" w:type="dxa"/>
          </w:tcPr>
          <w:p w:rsidR="00FB2049" w:rsidRDefault="00C168A9">
            <w:pPr>
              <w:jc w:val="right"/>
              <w:rPr>
                <w:rFonts w:ascii="Arial" w:hAnsi="Arial"/>
                <w:color w:val="000000"/>
                <w:sz w:val="16"/>
              </w:rPr>
            </w:pPr>
            <w:r>
              <w:rPr>
                <w:rFonts w:ascii="Arial" w:hAnsi="Arial"/>
                <w:color w:val="000000"/>
                <w:sz w:val="16"/>
              </w:rPr>
              <w:t>86,94</w:t>
            </w:r>
          </w:p>
        </w:tc>
        <w:tc>
          <w:tcPr>
            <w:tcW w:w="1108" w:type="dxa"/>
          </w:tcPr>
          <w:p w:rsidR="00FB2049" w:rsidRDefault="00C168A9">
            <w:pPr>
              <w:jc w:val="right"/>
              <w:rPr>
                <w:rFonts w:ascii="Arial" w:hAnsi="Arial"/>
                <w:color w:val="000000"/>
                <w:sz w:val="16"/>
              </w:rPr>
            </w:pPr>
            <w:r>
              <w:rPr>
                <w:rFonts w:ascii="Arial" w:hAnsi="Arial"/>
                <w:color w:val="000000"/>
                <w:sz w:val="16"/>
              </w:rPr>
              <w:t>29,57</w:t>
            </w:r>
          </w:p>
        </w:tc>
        <w:tc>
          <w:tcPr>
            <w:tcW w:w="1069" w:type="dxa"/>
          </w:tcPr>
          <w:p w:rsidR="00FB2049" w:rsidRDefault="00C168A9">
            <w:pPr>
              <w:jc w:val="right"/>
              <w:rPr>
                <w:rFonts w:ascii="Arial" w:hAnsi="Arial"/>
                <w:color w:val="000000"/>
                <w:sz w:val="16"/>
              </w:rPr>
            </w:pPr>
            <w:r>
              <w:rPr>
                <w:rFonts w:ascii="Arial" w:hAnsi="Arial"/>
                <w:color w:val="000000"/>
                <w:sz w:val="16"/>
              </w:rPr>
              <w:t>28.08.97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02.04.97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84,00</w:t>
            </w:r>
          </w:p>
        </w:tc>
        <w:tc>
          <w:tcPr>
            <w:tcW w:w="1108" w:type="dxa"/>
          </w:tcPr>
          <w:p w:rsidR="00FB2049" w:rsidRDefault="00C168A9">
            <w:pPr>
              <w:jc w:val="right"/>
              <w:rPr>
                <w:rFonts w:ascii="Arial" w:hAnsi="Arial"/>
                <w:color w:val="000000"/>
                <w:sz w:val="16"/>
              </w:rPr>
            </w:pPr>
            <w:r>
              <w:rPr>
                <w:rFonts w:ascii="Arial" w:hAnsi="Arial"/>
                <w:color w:val="000000"/>
                <w:sz w:val="16"/>
              </w:rPr>
              <w:t>31,04</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02.04.97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73,00</w:t>
            </w:r>
          </w:p>
        </w:tc>
        <w:tc>
          <w:tcPr>
            <w:tcW w:w="1108" w:type="dxa"/>
          </w:tcPr>
          <w:p w:rsidR="00FB2049" w:rsidRDefault="00C168A9">
            <w:pPr>
              <w:jc w:val="right"/>
              <w:rPr>
                <w:rFonts w:ascii="Arial" w:hAnsi="Arial"/>
                <w:color w:val="000000"/>
                <w:sz w:val="16"/>
              </w:rPr>
            </w:pPr>
            <w:r>
              <w:rPr>
                <w:rFonts w:ascii="Arial" w:hAnsi="Arial"/>
                <w:color w:val="000000"/>
                <w:sz w:val="16"/>
              </w:rPr>
              <w:t>28,69</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03.04.97</w:t>
            </w:r>
          </w:p>
        </w:tc>
        <w:tc>
          <w:tcPr>
            <w:tcW w:w="737" w:type="dxa"/>
          </w:tcPr>
          <w:p w:rsidR="00FB2049" w:rsidRDefault="00C168A9">
            <w:pPr>
              <w:jc w:val="right"/>
              <w:rPr>
                <w:rFonts w:ascii="Arial" w:hAnsi="Arial"/>
                <w:color w:val="000000"/>
                <w:sz w:val="16"/>
              </w:rPr>
            </w:pPr>
            <w:r>
              <w:rPr>
                <w:rFonts w:ascii="Arial" w:hAnsi="Arial"/>
                <w:color w:val="000000"/>
                <w:sz w:val="16"/>
              </w:rPr>
              <w:t>21020</w:t>
            </w:r>
          </w:p>
        </w:tc>
        <w:tc>
          <w:tcPr>
            <w:tcW w:w="695" w:type="dxa"/>
          </w:tcPr>
          <w:p w:rsidR="00FB2049" w:rsidRDefault="00C168A9">
            <w:pPr>
              <w:jc w:val="right"/>
              <w:rPr>
                <w:rFonts w:ascii="Arial" w:hAnsi="Arial"/>
                <w:color w:val="000000"/>
                <w:sz w:val="16"/>
              </w:rPr>
            </w:pPr>
            <w:r>
              <w:rPr>
                <w:rFonts w:ascii="Arial" w:hAnsi="Arial"/>
                <w:color w:val="000000"/>
                <w:sz w:val="16"/>
              </w:rPr>
              <w:t>99,30</w:t>
            </w:r>
          </w:p>
        </w:tc>
        <w:tc>
          <w:tcPr>
            <w:tcW w:w="1108" w:type="dxa"/>
          </w:tcPr>
          <w:p w:rsidR="00FB2049" w:rsidRDefault="00C168A9">
            <w:pPr>
              <w:jc w:val="right"/>
              <w:rPr>
                <w:rFonts w:ascii="Arial" w:hAnsi="Arial"/>
                <w:color w:val="000000"/>
                <w:sz w:val="16"/>
              </w:rPr>
            </w:pPr>
            <w:r>
              <w:rPr>
                <w:rFonts w:ascii="Arial" w:hAnsi="Arial"/>
                <w:color w:val="000000"/>
                <w:sz w:val="16"/>
              </w:rPr>
              <w:t>33,14</w:t>
            </w:r>
          </w:p>
        </w:tc>
        <w:tc>
          <w:tcPr>
            <w:tcW w:w="1069" w:type="dxa"/>
          </w:tcPr>
          <w:p w:rsidR="00FB2049" w:rsidRDefault="00C168A9">
            <w:pPr>
              <w:jc w:val="right"/>
              <w:rPr>
                <w:rFonts w:ascii="Arial" w:hAnsi="Arial"/>
                <w:color w:val="000000"/>
                <w:sz w:val="16"/>
              </w:rPr>
            </w:pPr>
            <w:r>
              <w:rPr>
                <w:rFonts w:ascii="Arial" w:hAnsi="Arial"/>
                <w:color w:val="000000"/>
                <w:sz w:val="16"/>
              </w:rPr>
              <w:t>10.04.97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03.04.97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95,60</w:t>
            </w:r>
          </w:p>
        </w:tc>
        <w:tc>
          <w:tcPr>
            <w:tcW w:w="1108" w:type="dxa"/>
          </w:tcPr>
          <w:p w:rsidR="00FB2049" w:rsidRDefault="00C168A9">
            <w:pPr>
              <w:jc w:val="right"/>
              <w:rPr>
                <w:rFonts w:ascii="Arial" w:hAnsi="Arial"/>
                <w:color w:val="000000"/>
                <w:sz w:val="16"/>
              </w:rPr>
            </w:pPr>
            <w:r>
              <w:rPr>
                <w:rFonts w:ascii="Arial" w:hAnsi="Arial"/>
                <w:color w:val="000000"/>
                <w:sz w:val="16"/>
              </w:rPr>
              <w:t>33,18</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03.04.97</w:t>
            </w:r>
          </w:p>
        </w:tc>
        <w:tc>
          <w:tcPr>
            <w:tcW w:w="737" w:type="dxa"/>
          </w:tcPr>
          <w:p w:rsidR="00FB2049" w:rsidRDefault="00C168A9">
            <w:pPr>
              <w:jc w:val="right"/>
              <w:rPr>
                <w:rFonts w:ascii="Arial" w:hAnsi="Arial"/>
                <w:color w:val="000000"/>
                <w:sz w:val="16"/>
              </w:rPr>
            </w:pPr>
            <w:r>
              <w:rPr>
                <w:rFonts w:ascii="Arial" w:hAnsi="Arial"/>
                <w:color w:val="000000"/>
                <w:sz w:val="16"/>
              </w:rPr>
              <w:t>22004</w:t>
            </w:r>
          </w:p>
        </w:tc>
        <w:tc>
          <w:tcPr>
            <w:tcW w:w="695" w:type="dxa"/>
          </w:tcPr>
          <w:p w:rsidR="00FB2049" w:rsidRDefault="00C168A9">
            <w:pPr>
              <w:jc w:val="right"/>
              <w:rPr>
                <w:rFonts w:ascii="Arial" w:hAnsi="Arial"/>
                <w:color w:val="000000"/>
                <w:sz w:val="16"/>
              </w:rPr>
            </w:pPr>
            <w:r>
              <w:rPr>
                <w:rFonts w:ascii="Arial" w:hAnsi="Arial"/>
                <w:color w:val="000000"/>
                <w:sz w:val="16"/>
              </w:rPr>
              <w:t>98,01</w:t>
            </w:r>
          </w:p>
        </w:tc>
        <w:tc>
          <w:tcPr>
            <w:tcW w:w="1108" w:type="dxa"/>
          </w:tcPr>
          <w:p w:rsidR="00FB2049" w:rsidRDefault="00C168A9">
            <w:pPr>
              <w:jc w:val="right"/>
              <w:rPr>
                <w:rFonts w:ascii="Arial" w:hAnsi="Arial"/>
                <w:color w:val="000000"/>
                <w:sz w:val="16"/>
              </w:rPr>
            </w:pPr>
            <w:r>
              <w:rPr>
                <w:rFonts w:ascii="Arial" w:hAnsi="Arial"/>
                <w:color w:val="000000"/>
                <w:sz w:val="16"/>
              </w:rPr>
              <w:t>34,08</w:t>
            </w:r>
          </w:p>
        </w:tc>
        <w:tc>
          <w:tcPr>
            <w:tcW w:w="1069" w:type="dxa"/>
          </w:tcPr>
          <w:p w:rsidR="00FB2049" w:rsidRDefault="00C168A9">
            <w:pPr>
              <w:jc w:val="right"/>
              <w:rPr>
                <w:rFonts w:ascii="Arial" w:hAnsi="Arial"/>
                <w:color w:val="000000"/>
                <w:sz w:val="16"/>
              </w:rPr>
            </w:pPr>
            <w:r>
              <w:rPr>
                <w:rFonts w:ascii="Arial" w:hAnsi="Arial"/>
                <w:color w:val="000000"/>
                <w:sz w:val="16"/>
              </w:rPr>
              <w:t>24.04.97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03.04.97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95,09</w:t>
            </w:r>
          </w:p>
        </w:tc>
        <w:tc>
          <w:tcPr>
            <w:tcW w:w="1108" w:type="dxa"/>
          </w:tcPr>
          <w:p w:rsidR="00FB2049" w:rsidRDefault="00C168A9">
            <w:pPr>
              <w:jc w:val="right"/>
              <w:rPr>
                <w:rFonts w:ascii="Arial" w:hAnsi="Arial"/>
                <w:color w:val="000000"/>
                <w:sz w:val="16"/>
              </w:rPr>
            </w:pPr>
            <w:r>
              <w:rPr>
                <w:rFonts w:ascii="Arial" w:hAnsi="Arial"/>
                <w:color w:val="000000"/>
                <w:sz w:val="16"/>
              </w:rPr>
              <w:t>32,74</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03.04.97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93,31</w:t>
            </w:r>
          </w:p>
        </w:tc>
        <w:tc>
          <w:tcPr>
            <w:tcW w:w="1108" w:type="dxa"/>
          </w:tcPr>
          <w:p w:rsidR="00FB2049" w:rsidRDefault="00C168A9">
            <w:pPr>
              <w:jc w:val="right"/>
              <w:rPr>
                <w:rFonts w:ascii="Arial" w:hAnsi="Arial"/>
                <w:color w:val="000000"/>
                <w:sz w:val="16"/>
              </w:rPr>
            </w:pPr>
            <w:r>
              <w:rPr>
                <w:rFonts w:ascii="Arial" w:hAnsi="Arial"/>
                <w:color w:val="000000"/>
                <w:sz w:val="16"/>
              </w:rPr>
              <w:t>32,88</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03.04.97</w:t>
            </w:r>
          </w:p>
        </w:tc>
        <w:tc>
          <w:tcPr>
            <w:tcW w:w="737" w:type="dxa"/>
          </w:tcPr>
          <w:p w:rsidR="00FB2049" w:rsidRDefault="00C168A9">
            <w:pPr>
              <w:jc w:val="right"/>
              <w:rPr>
                <w:rFonts w:ascii="Arial" w:hAnsi="Arial"/>
                <w:color w:val="000000"/>
                <w:sz w:val="16"/>
              </w:rPr>
            </w:pPr>
            <w:r>
              <w:rPr>
                <w:rFonts w:ascii="Arial" w:hAnsi="Arial"/>
                <w:color w:val="000000"/>
                <w:sz w:val="16"/>
              </w:rPr>
              <w:t>22007</w:t>
            </w:r>
          </w:p>
        </w:tc>
        <w:tc>
          <w:tcPr>
            <w:tcW w:w="695" w:type="dxa"/>
          </w:tcPr>
          <w:p w:rsidR="00FB2049" w:rsidRDefault="00C168A9">
            <w:pPr>
              <w:jc w:val="right"/>
              <w:rPr>
                <w:rFonts w:ascii="Arial" w:hAnsi="Arial"/>
                <w:color w:val="000000"/>
                <w:sz w:val="16"/>
              </w:rPr>
            </w:pPr>
            <w:r>
              <w:rPr>
                <w:rFonts w:ascii="Arial" w:hAnsi="Arial"/>
                <w:color w:val="000000"/>
                <w:sz w:val="16"/>
              </w:rPr>
              <w:t>90,55</w:t>
            </w:r>
          </w:p>
        </w:tc>
        <w:tc>
          <w:tcPr>
            <w:tcW w:w="1108" w:type="dxa"/>
          </w:tcPr>
          <w:p w:rsidR="00FB2049" w:rsidRDefault="00C168A9">
            <w:pPr>
              <w:jc w:val="right"/>
              <w:rPr>
                <w:rFonts w:ascii="Arial" w:hAnsi="Arial"/>
                <w:color w:val="000000"/>
                <w:sz w:val="16"/>
              </w:rPr>
            </w:pPr>
            <w:r>
              <w:rPr>
                <w:rFonts w:ascii="Arial" w:hAnsi="Arial"/>
                <w:color w:val="000000"/>
                <w:sz w:val="16"/>
              </w:rPr>
              <w:t>27,63</w:t>
            </w:r>
          </w:p>
        </w:tc>
        <w:tc>
          <w:tcPr>
            <w:tcW w:w="1069" w:type="dxa"/>
          </w:tcPr>
          <w:p w:rsidR="00FB2049" w:rsidRDefault="00C168A9">
            <w:pPr>
              <w:jc w:val="right"/>
              <w:rPr>
                <w:rFonts w:ascii="Arial" w:hAnsi="Arial"/>
                <w:color w:val="000000"/>
                <w:sz w:val="16"/>
              </w:rPr>
            </w:pPr>
            <w:r>
              <w:rPr>
                <w:rFonts w:ascii="Arial" w:hAnsi="Arial"/>
                <w:color w:val="000000"/>
                <w:sz w:val="16"/>
              </w:rPr>
              <w:t>24.07.97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03.04.97</w:t>
            </w:r>
          </w:p>
        </w:tc>
        <w:tc>
          <w:tcPr>
            <w:tcW w:w="737" w:type="dxa"/>
          </w:tcPr>
          <w:p w:rsidR="00FB2049" w:rsidRDefault="00C168A9">
            <w:pPr>
              <w:jc w:val="right"/>
              <w:rPr>
                <w:rFonts w:ascii="Arial" w:hAnsi="Arial"/>
                <w:color w:val="000000"/>
                <w:sz w:val="16"/>
              </w:rPr>
            </w:pPr>
            <w:r>
              <w:rPr>
                <w:rFonts w:ascii="Arial" w:hAnsi="Arial"/>
                <w:color w:val="000000"/>
                <w:sz w:val="16"/>
              </w:rPr>
              <w:t>22008</w:t>
            </w:r>
          </w:p>
        </w:tc>
        <w:tc>
          <w:tcPr>
            <w:tcW w:w="695" w:type="dxa"/>
          </w:tcPr>
          <w:p w:rsidR="00FB2049" w:rsidRDefault="00C168A9">
            <w:pPr>
              <w:jc w:val="right"/>
              <w:rPr>
                <w:rFonts w:ascii="Arial" w:hAnsi="Arial"/>
                <w:color w:val="000000"/>
                <w:sz w:val="16"/>
              </w:rPr>
            </w:pPr>
            <w:r>
              <w:rPr>
                <w:rFonts w:ascii="Arial" w:hAnsi="Arial"/>
                <w:color w:val="000000"/>
                <w:sz w:val="16"/>
              </w:rPr>
              <w:t>87,10</w:t>
            </w:r>
          </w:p>
        </w:tc>
        <w:tc>
          <w:tcPr>
            <w:tcW w:w="1108" w:type="dxa"/>
          </w:tcPr>
          <w:p w:rsidR="00FB2049" w:rsidRDefault="00C168A9">
            <w:pPr>
              <w:jc w:val="right"/>
              <w:rPr>
                <w:rFonts w:ascii="Arial" w:hAnsi="Arial"/>
                <w:color w:val="000000"/>
                <w:sz w:val="16"/>
              </w:rPr>
            </w:pPr>
            <w:r>
              <w:rPr>
                <w:rFonts w:ascii="Arial" w:hAnsi="Arial"/>
                <w:color w:val="000000"/>
                <w:sz w:val="16"/>
              </w:rPr>
              <w:t>29,38</w:t>
            </w:r>
          </w:p>
        </w:tc>
        <w:tc>
          <w:tcPr>
            <w:tcW w:w="1069" w:type="dxa"/>
          </w:tcPr>
          <w:p w:rsidR="00FB2049" w:rsidRDefault="00C168A9">
            <w:pPr>
              <w:jc w:val="right"/>
              <w:rPr>
                <w:rFonts w:ascii="Arial" w:hAnsi="Arial"/>
                <w:color w:val="000000"/>
                <w:sz w:val="16"/>
              </w:rPr>
            </w:pPr>
            <w:r>
              <w:rPr>
                <w:rFonts w:ascii="Arial" w:hAnsi="Arial"/>
                <w:color w:val="000000"/>
                <w:sz w:val="16"/>
              </w:rPr>
              <w:t>28.08.97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03.04.97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84,00</w:t>
            </w:r>
          </w:p>
        </w:tc>
        <w:tc>
          <w:tcPr>
            <w:tcW w:w="1108" w:type="dxa"/>
          </w:tcPr>
          <w:p w:rsidR="00FB2049" w:rsidRDefault="00C168A9">
            <w:pPr>
              <w:jc w:val="right"/>
              <w:rPr>
                <w:rFonts w:ascii="Arial" w:hAnsi="Arial"/>
                <w:color w:val="000000"/>
                <w:sz w:val="16"/>
              </w:rPr>
            </w:pPr>
            <w:r>
              <w:rPr>
                <w:rFonts w:ascii="Arial" w:hAnsi="Arial"/>
                <w:color w:val="000000"/>
                <w:sz w:val="16"/>
              </w:rPr>
              <w:t>31,22</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03.04.97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72,95</w:t>
            </w:r>
          </w:p>
        </w:tc>
        <w:tc>
          <w:tcPr>
            <w:tcW w:w="1108" w:type="dxa"/>
          </w:tcPr>
          <w:p w:rsidR="00FB2049" w:rsidRDefault="00C168A9">
            <w:pPr>
              <w:jc w:val="right"/>
              <w:rPr>
                <w:rFonts w:ascii="Arial" w:hAnsi="Arial"/>
                <w:color w:val="000000"/>
                <w:sz w:val="16"/>
              </w:rPr>
            </w:pPr>
            <w:r>
              <w:rPr>
                <w:rFonts w:ascii="Arial" w:hAnsi="Arial"/>
                <w:color w:val="000000"/>
                <w:sz w:val="16"/>
              </w:rPr>
              <w:t>28,83</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04.04.97</w:t>
            </w:r>
          </w:p>
        </w:tc>
        <w:tc>
          <w:tcPr>
            <w:tcW w:w="737" w:type="dxa"/>
          </w:tcPr>
          <w:p w:rsidR="00FB2049" w:rsidRDefault="00C168A9">
            <w:pPr>
              <w:jc w:val="right"/>
              <w:rPr>
                <w:rFonts w:ascii="Arial" w:hAnsi="Arial"/>
                <w:color w:val="000000"/>
                <w:sz w:val="16"/>
              </w:rPr>
            </w:pPr>
            <w:r>
              <w:rPr>
                <w:rFonts w:ascii="Arial" w:hAnsi="Arial"/>
                <w:color w:val="000000"/>
                <w:sz w:val="16"/>
              </w:rPr>
              <w:t>21020</w:t>
            </w:r>
          </w:p>
        </w:tc>
        <w:tc>
          <w:tcPr>
            <w:tcW w:w="695" w:type="dxa"/>
          </w:tcPr>
          <w:p w:rsidR="00FB2049" w:rsidRDefault="00C168A9">
            <w:pPr>
              <w:jc w:val="right"/>
              <w:rPr>
                <w:rFonts w:ascii="Arial" w:hAnsi="Arial"/>
                <w:color w:val="000000"/>
                <w:sz w:val="16"/>
              </w:rPr>
            </w:pPr>
            <w:r>
              <w:rPr>
                <w:rFonts w:ascii="Arial" w:hAnsi="Arial"/>
                <w:color w:val="000000"/>
                <w:sz w:val="16"/>
              </w:rPr>
              <w:t>99,40</w:t>
            </w:r>
          </w:p>
        </w:tc>
        <w:tc>
          <w:tcPr>
            <w:tcW w:w="1108" w:type="dxa"/>
          </w:tcPr>
          <w:p w:rsidR="00FB2049" w:rsidRDefault="00C168A9">
            <w:pPr>
              <w:jc w:val="right"/>
              <w:rPr>
                <w:rFonts w:ascii="Arial" w:hAnsi="Arial"/>
                <w:color w:val="000000"/>
                <w:sz w:val="16"/>
              </w:rPr>
            </w:pPr>
            <w:r>
              <w:rPr>
                <w:rFonts w:ascii="Arial" w:hAnsi="Arial"/>
                <w:color w:val="000000"/>
                <w:sz w:val="16"/>
              </w:rPr>
              <w:t>32,45</w:t>
            </w:r>
          </w:p>
        </w:tc>
        <w:tc>
          <w:tcPr>
            <w:tcW w:w="1069" w:type="dxa"/>
          </w:tcPr>
          <w:p w:rsidR="00FB2049" w:rsidRDefault="00C168A9">
            <w:pPr>
              <w:jc w:val="right"/>
              <w:rPr>
                <w:rFonts w:ascii="Arial" w:hAnsi="Arial"/>
                <w:color w:val="000000"/>
                <w:sz w:val="16"/>
              </w:rPr>
            </w:pPr>
            <w:r>
              <w:rPr>
                <w:rFonts w:ascii="Arial" w:hAnsi="Arial"/>
                <w:color w:val="000000"/>
                <w:sz w:val="16"/>
              </w:rPr>
              <w:t>10.04.97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04.04.97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95,80</w:t>
            </w:r>
          </w:p>
        </w:tc>
        <w:tc>
          <w:tcPr>
            <w:tcW w:w="1108" w:type="dxa"/>
          </w:tcPr>
          <w:p w:rsidR="00FB2049" w:rsidRDefault="00C168A9">
            <w:pPr>
              <w:jc w:val="right"/>
              <w:rPr>
                <w:rFonts w:ascii="Arial" w:hAnsi="Arial"/>
                <w:color w:val="000000"/>
                <w:sz w:val="16"/>
              </w:rPr>
            </w:pPr>
            <w:r>
              <w:rPr>
                <w:rFonts w:ascii="Arial" w:hAnsi="Arial"/>
                <w:color w:val="000000"/>
                <w:sz w:val="16"/>
              </w:rPr>
              <w:t>32,37</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04.04.97</w:t>
            </w:r>
          </w:p>
        </w:tc>
        <w:tc>
          <w:tcPr>
            <w:tcW w:w="737" w:type="dxa"/>
          </w:tcPr>
          <w:p w:rsidR="00FB2049" w:rsidRDefault="00C168A9">
            <w:pPr>
              <w:jc w:val="right"/>
              <w:rPr>
                <w:rFonts w:ascii="Arial" w:hAnsi="Arial"/>
                <w:color w:val="000000"/>
                <w:sz w:val="16"/>
              </w:rPr>
            </w:pPr>
            <w:r>
              <w:rPr>
                <w:rFonts w:ascii="Arial" w:hAnsi="Arial"/>
                <w:color w:val="000000"/>
                <w:sz w:val="16"/>
              </w:rPr>
              <w:t>22004</w:t>
            </w:r>
          </w:p>
        </w:tc>
        <w:tc>
          <w:tcPr>
            <w:tcW w:w="695" w:type="dxa"/>
          </w:tcPr>
          <w:p w:rsidR="00FB2049" w:rsidRDefault="00C168A9">
            <w:pPr>
              <w:jc w:val="right"/>
              <w:rPr>
                <w:rFonts w:ascii="Arial" w:hAnsi="Arial"/>
                <w:color w:val="000000"/>
                <w:sz w:val="16"/>
              </w:rPr>
            </w:pPr>
            <w:r>
              <w:rPr>
                <w:rFonts w:ascii="Arial" w:hAnsi="Arial"/>
                <w:color w:val="000000"/>
                <w:sz w:val="16"/>
              </w:rPr>
              <w:t>98,20</w:t>
            </w:r>
          </w:p>
        </w:tc>
        <w:tc>
          <w:tcPr>
            <w:tcW w:w="1108" w:type="dxa"/>
          </w:tcPr>
          <w:p w:rsidR="00FB2049" w:rsidRDefault="00C168A9">
            <w:pPr>
              <w:jc w:val="right"/>
              <w:rPr>
                <w:rFonts w:ascii="Arial" w:hAnsi="Arial"/>
                <w:color w:val="000000"/>
                <w:sz w:val="16"/>
              </w:rPr>
            </w:pPr>
            <w:r>
              <w:rPr>
                <w:rFonts w:ascii="Arial" w:hAnsi="Arial"/>
                <w:color w:val="000000"/>
                <w:sz w:val="16"/>
              </w:rPr>
              <w:t>32,18</w:t>
            </w:r>
          </w:p>
        </w:tc>
        <w:tc>
          <w:tcPr>
            <w:tcW w:w="1069" w:type="dxa"/>
          </w:tcPr>
          <w:p w:rsidR="00FB2049" w:rsidRDefault="00C168A9">
            <w:pPr>
              <w:jc w:val="right"/>
              <w:rPr>
                <w:rFonts w:ascii="Arial" w:hAnsi="Arial"/>
                <w:color w:val="000000"/>
                <w:sz w:val="16"/>
              </w:rPr>
            </w:pPr>
            <w:r>
              <w:rPr>
                <w:rFonts w:ascii="Arial" w:hAnsi="Arial"/>
                <w:color w:val="000000"/>
                <w:sz w:val="16"/>
              </w:rPr>
              <w:t>24.04.97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04.04.97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95,20</w:t>
            </w:r>
          </w:p>
        </w:tc>
        <w:tc>
          <w:tcPr>
            <w:tcW w:w="1108" w:type="dxa"/>
          </w:tcPr>
          <w:p w:rsidR="00FB2049" w:rsidRDefault="00C168A9">
            <w:pPr>
              <w:jc w:val="right"/>
              <w:rPr>
                <w:rFonts w:ascii="Arial" w:hAnsi="Arial"/>
                <w:color w:val="000000"/>
                <w:sz w:val="16"/>
              </w:rPr>
            </w:pPr>
            <w:r>
              <w:rPr>
                <w:rFonts w:ascii="Arial" w:hAnsi="Arial"/>
                <w:color w:val="000000"/>
                <w:sz w:val="16"/>
              </w:rPr>
              <w:t>32,55</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04.04.97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93,39</w:t>
            </w:r>
          </w:p>
        </w:tc>
        <w:tc>
          <w:tcPr>
            <w:tcW w:w="1108" w:type="dxa"/>
          </w:tcPr>
          <w:p w:rsidR="00FB2049" w:rsidRDefault="00C168A9">
            <w:pPr>
              <w:jc w:val="right"/>
              <w:rPr>
                <w:rFonts w:ascii="Arial" w:hAnsi="Arial"/>
                <w:color w:val="000000"/>
                <w:sz w:val="16"/>
              </w:rPr>
            </w:pPr>
            <w:r>
              <w:rPr>
                <w:rFonts w:ascii="Arial" w:hAnsi="Arial"/>
                <w:color w:val="000000"/>
                <w:sz w:val="16"/>
              </w:rPr>
              <w:t>32,90</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04.04.97</w:t>
            </w:r>
          </w:p>
        </w:tc>
        <w:tc>
          <w:tcPr>
            <w:tcW w:w="737" w:type="dxa"/>
          </w:tcPr>
          <w:p w:rsidR="00FB2049" w:rsidRDefault="00C168A9">
            <w:pPr>
              <w:jc w:val="right"/>
              <w:rPr>
                <w:rFonts w:ascii="Arial" w:hAnsi="Arial"/>
                <w:color w:val="000000"/>
                <w:sz w:val="16"/>
              </w:rPr>
            </w:pPr>
            <w:r>
              <w:rPr>
                <w:rFonts w:ascii="Arial" w:hAnsi="Arial"/>
                <w:color w:val="000000"/>
                <w:sz w:val="16"/>
              </w:rPr>
              <w:t>22007</w:t>
            </w:r>
          </w:p>
        </w:tc>
        <w:tc>
          <w:tcPr>
            <w:tcW w:w="695" w:type="dxa"/>
          </w:tcPr>
          <w:p w:rsidR="00FB2049" w:rsidRDefault="00C168A9">
            <w:pPr>
              <w:jc w:val="right"/>
              <w:rPr>
                <w:rFonts w:ascii="Arial" w:hAnsi="Arial"/>
                <w:color w:val="000000"/>
                <w:sz w:val="16"/>
              </w:rPr>
            </w:pPr>
            <w:r>
              <w:rPr>
                <w:rFonts w:ascii="Arial" w:hAnsi="Arial"/>
                <w:color w:val="000000"/>
                <w:sz w:val="16"/>
              </w:rPr>
              <w:t>90,83</w:t>
            </w:r>
          </w:p>
        </w:tc>
        <w:tc>
          <w:tcPr>
            <w:tcW w:w="1108" w:type="dxa"/>
          </w:tcPr>
          <w:p w:rsidR="00FB2049" w:rsidRDefault="00C168A9">
            <w:pPr>
              <w:jc w:val="right"/>
              <w:rPr>
                <w:rFonts w:ascii="Arial" w:hAnsi="Arial"/>
                <w:color w:val="000000"/>
                <w:sz w:val="16"/>
              </w:rPr>
            </w:pPr>
            <w:r>
              <w:rPr>
                <w:rFonts w:ascii="Arial" w:hAnsi="Arial"/>
                <w:color w:val="000000"/>
                <w:sz w:val="16"/>
              </w:rPr>
              <w:t>27,00</w:t>
            </w:r>
          </w:p>
        </w:tc>
        <w:tc>
          <w:tcPr>
            <w:tcW w:w="1069" w:type="dxa"/>
          </w:tcPr>
          <w:p w:rsidR="00FB2049" w:rsidRDefault="00C168A9">
            <w:pPr>
              <w:jc w:val="right"/>
              <w:rPr>
                <w:rFonts w:ascii="Arial" w:hAnsi="Arial"/>
                <w:color w:val="000000"/>
                <w:sz w:val="16"/>
              </w:rPr>
            </w:pPr>
            <w:r>
              <w:rPr>
                <w:rFonts w:ascii="Arial" w:hAnsi="Arial"/>
                <w:color w:val="000000"/>
                <w:sz w:val="16"/>
              </w:rPr>
              <w:t>24.07.97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04.04.97</w:t>
            </w:r>
          </w:p>
        </w:tc>
        <w:tc>
          <w:tcPr>
            <w:tcW w:w="737" w:type="dxa"/>
          </w:tcPr>
          <w:p w:rsidR="00FB2049" w:rsidRDefault="00C168A9">
            <w:pPr>
              <w:jc w:val="right"/>
              <w:rPr>
                <w:rFonts w:ascii="Arial" w:hAnsi="Arial"/>
                <w:color w:val="000000"/>
                <w:sz w:val="16"/>
              </w:rPr>
            </w:pPr>
            <w:r>
              <w:rPr>
                <w:rFonts w:ascii="Arial" w:hAnsi="Arial"/>
                <w:color w:val="000000"/>
                <w:sz w:val="16"/>
              </w:rPr>
              <w:t>22008</w:t>
            </w:r>
          </w:p>
        </w:tc>
        <w:tc>
          <w:tcPr>
            <w:tcW w:w="695" w:type="dxa"/>
          </w:tcPr>
          <w:p w:rsidR="00FB2049" w:rsidRDefault="00C168A9">
            <w:pPr>
              <w:jc w:val="right"/>
              <w:rPr>
                <w:rFonts w:ascii="Arial" w:hAnsi="Arial"/>
                <w:color w:val="000000"/>
                <w:sz w:val="16"/>
              </w:rPr>
            </w:pPr>
            <w:r>
              <w:rPr>
                <w:rFonts w:ascii="Arial" w:hAnsi="Arial"/>
                <w:color w:val="000000"/>
                <w:sz w:val="16"/>
              </w:rPr>
              <w:t>86,70</w:t>
            </w:r>
          </w:p>
        </w:tc>
        <w:tc>
          <w:tcPr>
            <w:tcW w:w="1108" w:type="dxa"/>
          </w:tcPr>
          <w:p w:rsidR="00FB2049" w:rsidRDefault="00C168A9">
            <w:pPr>
              <w:jc w:val="right"/>
              <w:rPr>
                <w:rFonts w:ascii="Arial" w:hAnsi="Arial"/>
                <w:color w:val="000000"/>
                <w:sz w:val="16"/>
              </w:rPr>
            </w:pPr>
            <w:r>
              <w:rPr>
                <w:rFonts w:ascii="Arial" w:hAnsi="Arial"/>
                <w:color w:val="000000"/>
                <w:sz w:val="16"/>
              </w:rPr>
              <w:t>30,59</w:t>
            </w:r>
          </w:p>
        </w:tc>
        <w:tc>
          <w:tcPr>
            <w:tcW w:w="1069" w:type="dxa"/>
          </w:tcPr>
          <w:p w:rsidR="00FB2049" w:rsidRDefault="00C168A9">
            <w:pPr>
              <w:jc w:val="right"/>
              <w:rPr>
                <w:rFonts w:ascii="Arial" w:hAnsi="Arial"/>
                <w:color w:val="000000"/>
                <w:sz w:val="16"/>
              </w:rPr>
            </w:pPr>
            <w:r>
              <w:rPr>
                <w:rFonts w:ascii="Arial" w:hAnsi="Arial"/>
                <w:color w:val="000000"/>
                <w:sz w:val="16"/>
              </w:rPr>
              <w:t>28.08.97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04.04.97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84,06</w:t>
            </w:r>
          </w:p>
        </w:tc>
        <w:tc>
          <w:tcPr>
            <w:tcW w:w="1108" w:type="dxa"/>
          </w:tcPr>
          <w:p w:rsidR="00FB2049" w:rsidRDefault="00C168A9">
            <w:pPr>
              <w:jc w:val="right"/>
              <w:rPr>
                <w:rFonts w:ascii="Arial" w:hAnsi="Arial"/>
                <w:color w:val="000000"/>
                <w:sz w:val="16"/>
              </w:rPr>
            </w:pPr>
            <w:r>
              <w:rPr>
                <w:rFonts w:ascii="Arial" w:hAnsi="Arial"/>
                <w:color w:val="000000"/>
                <w:sz w:val="16"/>
              </w:rPr>
              <w:t>31,27</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04.04.97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72,80</w:t>
            </w:r>
          </w:p>
        </w:tc>
        <w:tc>
          <w:tcPr>
            <w:tcW w:w="1108" w:type="dxa"/>
          </w:tcPr>
          <w:p w:rsidR="00FB2049" w:rsidRDefault="00C168A9">
            <w:pPr>
              <w:jc w:val="right"/>
              <w:rPr>
                <w:rFonts w:ascii="Arial" w:hAnsi="Arial"/>
                <w:color w:val="000000"/>
                <w:sz w:val="16"/>
              </w:rPr>
            </w:pPr>
            <w:r>
              <w:rPr>
                <w:rFonts w:ascii="Arial" w:hAnsi="Arial"/>
                <w:color w:val="000000"/>
                <w:sz w:val="16"/>
              </w:rPr>
              <w:t>29,11</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07.04.97</w:t>
            </w:r>
          </w:p>
        </w:tc>
        <w:tc>
          <w:tcPr>
            <w:tcW w:w="737" w:type="dxa"/>
          </w:tcPr>
          <w:p w:rsidR="00FB2049" w:rsidRDefault="00C168A9">
            <w:pPr>
              <w:jc w:val="right"/>
              <w:rPr>
                <w:rFonts w:ascii="Arial" w:hAnsi="Arial"/>
                <w:color w:val="000000"/>
                <w:sz w:val="16"/>
              </w:rPr>
            </w:pPr>
            <w:r>
              <w:rPr>
                <w:rFonts w:ascii="Arial" w:hAnsi="Arial"/>
                <w:color w:val="000000"/>
                <w:sz w:val="16"/>
              </w:rPr>
              <w:t>21020</w:t>
            </w:r>
          </w:p>
        </w:tc>
        <w:tc>
          <w:tcPr>
            <w:tcW w:w="695" w:type="dxa"/>
          </w:tcPr>
          <w:p w:rsidR="00FB2049" w:rsidRDefault="00C168A9">
            <w:pPr>
              <w:jc w:val="right"/>
              <w:rPr>
                <w:rFonts w:ascii="Arial" w:hAnsi="Arial"/>
                <w:color w:val="000000"/>
                <w:sz w:val="16"/>
              </w:rPr>
            </w:pPr>
            <w:r>
              <w:rPr>
                <w:rFonts w:ascii="Arial" w:hAnsi="Arial"/>
                <w:color w:val="000000"/>
                <w:sz w:val="16"/>
              </w:rPr>
              <w:t>99,65</w:t>
            </w:r>
          </w:p>
        </w:tc>
        <w:tc>
          <w:tcPr>
            <w:tcW w:w="1108" w:type="dxa"/>
          </w:tcPr>
          <w:p w:rsidR="00FB2049" w:rsidRDefault="00C168A9">
            <w:pPr>
              <w:jc w:val="right"/>
              <w:rPr>
                <w:rFonts w:ascii="Arial" w:hAnsi="Arial"/>
                <w:color w:val="000000"/>
                <w:sz w:val="16"/>
              </w:rPr>
            </w:pPr>
            <w:r>
              <w:rPr>
                <w:rFonts w:ascii="Arial" w:hAnsi="Arial"/>
                <w:color w:val="000000"/>
                <w:sz w:val="16"/>
              </w:rPr>
              <w:t>33,98</w:t>
            </w:r>
          </w:p>
        </w:tc>
        <w:tc>
          <w:tcPr>
            <w:tcW w:w="1069" w:type="dxa"/>
          </w:tcPr>
          <w:p w:rsidR="00FB2049" w:rsidRDefault="00C168A9">
            <w:pPr>
              <w:jc w:val="right"/>
              <w:rPr>
                <w:rFonts w:ascii="Arial" w:hAnsi="Arial"/>
                <w:color w:val="000000"/>
                <w:sz w:val="16"/>
              </w:rPr>
            </w:pPr>
            <w:r>
              <w:rPr>
                <w:rFonts w:ascii="Arial" w:hAnsi="Arial"/>
                <w:color w:val="000000"/>
                <w:sz w:val="16"/>
              </w:rPr>
              <w:t>10.04.97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07.04.97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96,00</w:t>
            </w:r>
          </w:p>
        </w:tc>
        <w:tc>
          <w:tcPr>
            <w:tcW w:w="1108" w:type="dxa"/>
          </w:tcPr>
          <w:p w:rsidR="00FB2049" w:rsidRDefault="00C168A9">
            <w:pPr>
              <w:jc w:val="right"/>
              <w:rPr>
                <w:rFonts w:ascii="Arial" w:hAnsi="Arial"/>
                <w:color w:val="000000"/>
                <w:sz w:val="16"/>
              </w:rPr>
            </w:pPr>
            <w:r>
              <w:rPr>
                <w:rFonts w:ascii="Arial" w:hAnsi="Arial"/>
                <w:color w:val="000000"/>
                <w:sz w:val="16"/>
              </w:rPr>
              <w:t>33,21</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07.04.97</w:t>
            </w:r>
          </w:p>
        </w:tc>
        <w:tc>
          <w:tcPr>
            <w:tcW w:w="737" w:type="dxa"/>
          </w:tcPr>
          <w:p w:rsidR="00FB2049" w:rsidRDefault="00C168A9">
            <w:pPr>
              <w:jc w:val="right"/>
              <w:rPr>
                <w:rFonts w:ascii="Arial" w:hAnsi="Arial"/>
                <w:color w:val="000000"/>
                <w:sz w:val="16"/>
              </w:rPr>
            </w:pPr>
            <w:r>
              <w:rPr>
                <w:rFonts w:ascii="Arial" w:hAnsi="Arial"/>
                <w:color w:val="000000"/>
                <w:sz w:val="16"/>
              </w:rPr>
              <w:t>22004</w:t>
            </w:r>
          </w:p>
        </w:tc>
        <w:tc>
          <w:tcPr>
            <w:tcW w:w="695" w:type="dxa"/>
          </w:tcPr>
          <w:p w:rsidR="00FB2049" w:rsidRDefault="00C168A9">
            <w:pPr>
              <w:jc w:val="right"/>
              <w:rPr>
                <w:rFonts w:ascii="Arial" w:hAnsi="Arial"/>
                <w:color w:val="000000"/>
                <w:sz w:val="16"/>
              </w:rPr>
            </w:pPr>
            <w:r>
              <w:rPr>
                <w:rFonts w:ascii="Arial" w:hAnsi="Arial"/>
                <w:color w:val="000000"/>
                <w:sz w:val="16"/>
              </w:rPr>
              <w:t>98,40</w:t>
            </w:r>
          </w:p>
        </w:tc>
        <w:tc>
          <w:tcPr>
            <w:tcW w:w="1108" w:type="dxa"/>
          </w:tcPr>
          <w:p w:rsidR="00FB2049" w:rsidRDefault="00C168A9">
            <w:pPr>
              <w:jc w:val="right"/>
              <w:rPr>
                <w:rFonts w:ascii="Arial" w:hAnsi="Arial"/>
                <w:color w:val="000000"/>
                <w:sz w:val="16"/>
              </w:rPr>
            </w:pPr>
            <w:r>
              <w:rPr>
                <w:rFonts w:ascii="Arial" w:hAnsi="Arial"/>
                <w:color w:val="000000"/>
                <w:sz w:val="16"/>
              </w:rPr>
              <w:t>33,45</w:t>
            </w:r>
          </w:p>
        </w:tc>
        <w:tc>
          <w:tcPr>
            <w:tcW w:w="1069" w:type="dxa"/>
          </w:tcPr>
          <w:p w:rsidR="00FB2049" w:rsidRDefault="00C168A9">
            <w:pPr>
              <w:jc w:val="right"/>
              <w:rPr>
                <w:rFonts w:ascii="Arial" w:hAnsi="Arial"/>
                <w:color w:val="000000"/>
                <w:sz w:val="16"/>
              </w:rPr>
            </w:pPr>
            <w:r>
              <w:rPr>
                <w:rFonts w:ascii="Arial" w:hAnsi="Arial"/>
                <w:color w:val="000000"/>
                <w:sz w:val="16"/>
              </w:rPr>
              <w:t>24.04.97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07.04.97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95,44</w:t>
            </w:r>
          </w:p>
        </w:tc>
        <w:tc>
          <w:tcPr>
            <w:tcW w:w="1108" w:type="dxa"/>
          </w:tcPr>
          <w:p w:rsidR="00FB2049" w:rsidRDefault="00C168A9">
            <w:pPr>
              <w:jc w:val="right"/>
              <w:rPr>
                <w:rFonts w:ascii="Arial" w:hAnsi="Arial"/>
                <w:color w:val="000000"/>
                <w:sz w:val="16"/>
              </w:rPr>
            </w:pPr>
            <w:r>
              <w:rPr>
                <w:rFonts w:ascii="Arial" w:hAnsi="Arial"/>
                <w:color w:val="000000"/>
                <w:sz w:val="16"/>
              </w:rPr>
              <w:t>32,64</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07.04.97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93,64</w:t>
            </w:r>
          </w:p>
        </w:tc>
        <w:tc>
          <w:tcPr>
            <w:tcW w:w="1108" w:type="dxa"/>
          </w:tcPr>
          <w:p w:rsidR="00FB2049" w:rsidRDefault="00C168A9">
            <w:pPr>
              <w:jc w:val="right"/>
              <w:rPr>
                <w:rFonts w:ascii="Arial" w:hAnsi="Arial"/>
                <w:color w:val="000000"/>
                <w:sz w:val="16"/>
              </w:rPr>
            </w:pPr>
            <w:r>
              <w:rPr>
                <w:rFonts w:ascii="Arial" w:hAnsi="Arial"/>
                <w:color w:val="000000"/>
                <w:sz w:val="16"/>
              </w:rPr>
              <w:t>32,89</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07.04.97</w:t>
            </w:r>
          </w:p>
        </w:tc>
        <w:tc>
          <w:tcPr>
            <w:tcW w:w="737" w:type="dxa"/>
          </w:tcPr>
          <w:p w:rsidR="00FB2049" w:rsidRDefault="00C168A9">
            <w:pPr>
              <w:jc w:val="right"/>
              <w:rPr>
                <w:rFonts w:ascii="Arial" w:hAnsi="Arial"/>
                <w:color w:val="000000"/>
                <w:sz w:val="16"/>
              </w:rPr>
            </w:pPr>
            <w:r>
              <w:rPr>
                <w:rFonts w:ascii="Arial" w:hAnsi="Arial"/>
                <w:color w:val="000000"/>
                <w:sz w:val="16"/>
              </w:rPr>
              <w:t>22007</w:t>
            </w:r>
          </w:p>
        </w:tc>
        <w:tc>
          <w:tcPr>
            <w:tcW w:w="695" w:type="dxa"/>
          </w:tcPr>
          <w:p w:rsidR="00FB2049" w:rsidRDefault="00C168A9">
            <w:pPr>
              <w:jc w:val="right"/>
              <w:rPr>
                <w:rFonts w:ascii="Arial" w:hAnsi="Arial"/>
                <w:color w:val="000000"/>
                <w:sz w:val="16"/>
              </w:rPr>
            </w:pPr>
            <w:r>
              <w:rPr>
                <w:rFonts w:ascii="Arial" w:hAnsi="Arial"/>
                <w:color w:val="000000"/>
                <w:sz w:val="16"/>
              </w:rPr>
              <w:t>91,20</w:t>
            </w:r>
          </w:p>
        </w:tc>
        <w:tc>
          <w:tcPr>
            <w:tcW w:w="1108" w:type="dxa"/>
          </w:tcPr>
          <w:p w:rsidR="00FB2049" w:rsidRDefault="00C168A9">
            <w:pPr>
              <w:jc w:val="right"/>
              <w:rPr>
                <w:rFonts w:ascii="Arial" w:hAnsi="Arial"/>
                <w:color w:val="000000"/>
                <w:sz w:val="16"/>
              </w:rPr>
            </w:pPr>
            <w:r>
              <w:rPr>
                <w:rFonts w:ascii="Arial" w:hAnsi="Arial"/>
                <w:color w:val="000000"/>
                <w:sz w:val="16"/>
              </w:rPr>
              <w:t>26,56</w:t>
            </w:r>
          </w:p>
        </w:tc>
        <w:tc>
          <w:tcPr>
            <w:tcW w:w="1069" w:type="dxa"/>
          </w:tcPr>
          <w:p w:rsidR="00FB2049" w:rsidRDefault="00C168A9">
            <w:pPr>
              <w:jc w:val="right"/>
              <w:rPr>
                <w:rFonts w:ascii="Arial" w:hAnsi="Arial"/>
                <w:color w:val="000000"/>
                <w:sz w:val="16"/>
              </w:rPr>
            </w:pPr>
            <w:r>
              <w:rPr>
                <w:rFonts w:ascii="Arial" w:hAnsi="Arial"/>
                <w:color w:val="000000"/>
                <w:sz w:val="16"/>
              </w:rPr>
              <w:t>24.07.97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07.04.97</w:t>
            </w:r>
          </w:p>
        </w:tc>
        <w:tc>
          <w:tcPr>
            <w:tcW w:w="737" w:type="dxa"/>
          </w:tcPr>
          <w:p w:rsidR="00FB2049" w:rsidRDefault="00C168A9">
            <w:pPr>
              <w:jc w:val="right"/>
              <w:rPr>
                <w:rFonts w:ascii="Arial" w:hAnsi="Arial"/>
                <w:color w:val="000000"/>
                <w:sz w:val="16"/>
              </w:rPr>
            </w:pPr>
            <w:r>
              <w:rPr>
                <w:rFonts w:ascii="Arial" w:hAnsi="Arial"/>
                <w:color w:val="000000"/>
                <w:sz w:val="16"/>
              </w:rPr>
              <w:t>22008</w:t>
            </w:r>
          </w:p>
        </w:tc>
        <w:tc>
          <w:tcPr>
            <w:tcW w:w="695" w:type="dxa"/>
          </w:tcPr>
          <w:p w:rsidR="00FB2049" w:rsidRDefault="00C168A9">
            <w:pPr>
              <w:jc w:val="right"/>
              <w:rPr>
                <w:rFonts w:ascii="Arial" w:hAnsi="Arial"/>
                <w:color w:val="000000"/>
                <w:sz w:val="16"/>
              </w:rPr>
            </w:pPr>
            <w:r>
              <w:rPr>
                <w:rFonts w:ascii="Arial" w:hAnsi="Arial"/>
                <w:color w:val="000000"/>
                <w:sz w:val="16"/>
              </w:rPr>
              <w:t>88,40</w:t>
            </w:r>
          </w:p>
        </w:tc>
        <w:tc>
          <w:tcPr>
            <w:tcW w:w="1108" w:type="dxa"/>
          </w:tcPr>
          <w:p w:rsidR="00FB2049" w:rsidRDefault="00C168A9">
            <w:pPr>
              <w:jc w:val="right"/>
              <w:rPr>
                <w:rFonts w:ascii="Arial" w:hAnsi="Arial"/>
                <w:color w:val="000000"/>
                <w:sz w:val="16"/>
              </w:rPr>
            </w:pPr>
            <w:r>
              <w:rPr>
                <w:rFonts w:ascii="Arial" w:hAnsi="Arial"/>
                <w:color w:val="000000"/>
                <w:sz w:val="16"/>
              </w:rPr>
              <w:t>26,91</w:t>
            </w:r>
          </w:p>
        </w:tc>
        <w:tc>
          <w:tcPr>
            <w:tcW w:w="1069" w:type="dxa"/>
          </w:tcPr>
          <w:p w:rsidR="00FB2049" w:rsidRDefault="00C168A9">
            <w:pPr>
              <w:jc w:val="right"/>
              <w:rPr>
                <w:rFonts w:ascii="Arial" w:hAnsi="Arial"/>
                <w:color w:val="000000"/>
                <w:sz w:val="16"/>
              </w:rPr>
            </w:pPr>
            <w:r>
              <w:rPr>
                <w:rFonts w:ascii="Arial" w:hAnsi="Arial"/>
                <w:color w:val="000000"/>
                <w:sz w:val="16"/>
              </w:rPr>
              <w:t>28.08.97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07.04.97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84,30</w:t>
            </w:r>
          </w:p>
        </w:tc>
        <w:tc>
          <w:tcPr>
            <w:tcW w:w="1108" w:type="dxa"/>
          </w:tcPr>
          <w:p w:rsidR="00FB2049" w:rsidRDefault="00C168A9">
            <w:pPr>
              <w:jc w:val="right"/>
              <w:rPr>
                <w:rFonts w:ascii="Arial" w:hAnsi="Arial"/>
                <w:color w:val="000000"/>
                <w:sz w:val="16"/>
              </w:rPr>
            </w:pPr>
            <w:r>
              <w:rPr>
                <w:rFonts w:ascii="Arial" w:hAnsi="Arial"/>
                <w:color w:val="000000"/>
                <w:sz w:val="16"/>
              </w:rPr>
              <w:t>31,29</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07.04.97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73,05</w:t>
            </w:r>
          </w:p>
        </w:tc>
        <w:tc>
          <w:tcPr>
            <w:tcW w:w="1108" w:type="dxa"/>
          </w:tcPr>
          <w:p w:rsidR="00FB2049" w:rsidRDefault="00C168A9">
            <w:pPr>
              <w:jc w:val="right"/>
              <w:rPr>
                <w:rFonts w:ascii="Arial" w:hAnsi="Arial"/>
                <w:color w:val="000000"/>
                <w:sz w:val="16"/>
              </w:rPr>
            </w:pPr>
            <w:r>
              <w:rPr>
                <w:rFonts w:ascii="Arial" w:hAnsi="Arial"/>
                <w:color w:val="000000"/>
                <w:sz w:val="16"/>
              </w:rPr>
              <w:t>29,05</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08.04.97</w:t>
            </w:r>
          </w:p>
        </w:tc>
        <w:tc>
          <w:tcPr>
            <w:tcW w:w="737" w:type="dxa"/>
          </w:tcPr>
          <w:p w:rsidR="00FB2049" w:rsidRDefault="00C168A9">
            <w:pPr>
              <w:jc w:val="right"/>
              <w:rPr>
                <w:rFonts w:ascii="Arial" w:hAnsi="Arial"/>
                <w:color w:val="000000"/>
                <w:sz w:val="16"/>
              </w:rPr>
            </w:pPr>
            <w:r>
              <w:rPr>
                <w:rFonts w:ascii="Arial" w:hAnsi="Arial"/>
                <w:color w:val="000000"/>
                <w:sz w:val="16"/>
              </w:rPr>
              <w:t>21020</w:t>
            </w:r>
          </w:p>
        </w:tc>
        <w:tc>
          <w:tcPr>
            <w:tcW w:w="695" w:type="dxa"/>
          </w:tcPr>
          <w:p w:rsidR="00FB2049" w:rsidRDefault="00C168A9">
            <w:pPr>
              <w:jc w:val="right"/>
              <w:rPr>
                <w:rFonts w:ascii="Arial" w:hAnsi="Arial"/>
                <w:color w:val="000000"/>
                <w:sz w:val="16"/>
              </w:rPr>
            </w:pPr>
            <w:r>
              <w:rPr>
                <w:rFonts w:ascii="Arial" w:hAnsi="Arial"/>
                <w:color w:val="000000"/>
                <w:sz w:val="16"/>
              </w:rPr>
              <w:t>99,75</w:t>
            </w:r>
          </w:p>
        </w:tc>
        <w:tc>
          <w:tcPr>
            <w:tcW w:w="1108" w:type="dxa"/>
          </w:tcPr>
          <w:p w:rsidR="00FB2049" w:rsidRDefault="00C168A9">
            <w:pPr>
              <w:jc w:val="right"/>
              <w:rPr>
                <w:rFonts w:ascii="Arial" w:hAnsi="Arial"/>
                <w:color w:val="000000"/>
                <w:sz w:val="16"/>
              </w:rPr>
            </w:pPr>
            <w:r>
              <w:rPr>
                <w:rFonts w:ascii="Arial" w:hAnsi="Arial"/>
                <w:color w:val="000000"/>
                <w:sz w:val="16"/>
              </w:rPr>
              <w:t>32,40</w:t>
            </w:r>
          </w:p>
        </w:tc>
        <w:tc>
          <w:tcPr>
            <w:tcW w:w="1069" w:type="dxa"/>
          </w:tcPr>
          <w:p w:rsidR="00FB2049" w:rsidRDefault="00C168A9">
            <w:pPr>
              <w:jc w:val="right"/>
              <w:rPr>
                <w:rFonts w:ascii="Arial" w:hAnsi="Arial"/>
                <w:color w:val="000000"/>
                <w:sz w:val="16"/>
              </w:rPr>
            </w:pPr>
            <w:r>
              <w:rPr>
                <w:rFonts w:ascii="Arial" w:hAnsi="Arial"/>
                <w:color w:val="000000"/>
                <w:sz w:val="16"/>
              </w:rPr>
              <w:t>10.04.97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08.04.97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96,65</w:t>
            </w:r>
          </w:p>
        </w:tc>
        <w:tc>
          <w:tcPr>
            <w:tcW w:w="1108" w:type="dxa"/>
          </w:tcPr>
          <w:p w:rsidR="00FB2049" w:rsidRDefault="00C168A9">
            <w:pPr>
              <w:jc w:val="right"/>
              <w:rPr>
                <w:rFonts w:ascii="Arial" w:hAnsi="Arial"/>
                <w:color w:val="000000"/>
                <w:sz w:val="16"/>
              </w:rPr>
            </w:pPr>
            <w:r>
              <w:rPr>
                <w:rFonts w:ascii="Arial" w:hAnsi="Arial"/>
                <w:color w:val="000000"/>
                <w:sz w:val="16"/>
              </w:rPr>
              <w:t>28,30</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08.04.97</w:t>
            </w:r>
          </w:p>
        </w:tc>
        <w:tc>
          <w:tcPr>
            <w:tcW w:w="737" w:type="dxa"/>
          </w:tcPr>
          <w:p w:rsidR="00FB2049" w:rsidRDefault="00C168A9">
            <w:pPr>
              <w:jc w:val="right"/>
              <w:rPr>
                <w:rFonts w:ascii="Arial" w:hAnsi="Arial"/>
                <w:color w:val="000000"/>
                <w:sz w:val="16"/>
              </w:rPr>
            </w:pPr>
            <w:r>
              <w:rPr>
                <w:rFonts w:ascii="Arial" w:hAnsi="Arial"/>
                <w:color w:val="000000"/>
                <w:sz w:val="16"/>
              </w:rPr>
              <w:t>22004</w:t>
            </w:r>
          </w:p>
        </w:tc>
        <w:tc>
          <w:tcPr>
            <w:tcW w:w="695" w:type="dxa"/>
          </w:tcPr>
          <w:p w:rsidR="00FB2049" w:rsidRDefault="00C168A9">
            <w:pPr>
              <w:jc w:val="right"/>
              <w:rPr>
                <w:rFonts w:ascii="Arial" w:hAnsi="Arial"/>
                <w:color w:val="000000"/>
                <w:sz w:val="16"/>
              </w:rPr>
            </w:pPr>
            <w:r>
              <w:rPr>
                <w:rFonts w:ascii="Arial" w:hAnsi="Arial"/>
                <w:color w:val="000000"/>
                <w:sz w:val="16"/>
              </w:rPr>
              <w:t>98,45</w:t>
            </w:r>
          </w:p>
        </w:tc>
        <w:tc>
          <w:tcPr>
            <w:tcW w:w="1108" w:type="dxa"/>
          </w:tcPr>
          <w:p w:rsidR="00FB2049" w:rsidRDefault="00C168A9">
            <w:pPr>
              <w:jc w:val="right"/>
              <w:rPr>
                <w:rFonts w:ascii="Arial" w:hAnsi="Arial"/>
                <w:color w:val="000000"/>
                <w:sz w:val="16"/>
              </w:rPr>
            </w:pPr>
            <w:r>
              <w:rPr>
                <w:rFonts w:ascii="Arial" w:hAnsi="Arial"/>
                <w:color w:val="000000"/>
                <w:sz w:val="16"/>
              </w:rPr>
              <w:t>34,38</w:t>
            </w:r>
          </w:p>
        </w:tc>
        <w:tc>
          <w:tcPr>
            <w:tcW w:w="1069" w:type="dxa"/>
          </w:tcPr>
          <w:p w:rsidR="00FB2049" w:rsidRDefault="00C168A9">
            <w:pPr>
              <w:jc w:val="right"/>
              <w:rPr>
                <w:rFonts w:ascii="Arial" w:hAnsi="Arial"/>
                <w:color w:val="000000"/>
                <w:sz w:val="16"/>
              </w:rPr>
            </w:pPr>
            <w:r>
              <w:rPr>
                <w:rFonts w:ascii="Arial" w:hAnsi="Arial"/>
                <w:color w:val="000000"/>
                <w:sz w:val="16"/>
              </w:rPr>
              <w:t>24.04.97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08.04.97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95,51</w:t>
            </w:r>
          </w:p>
        </w:tc>
        <w:tc>
          <w:tcPr>
            <w:tcW w:w="1108" w:type="dxa"/>
          </w:tcPr>
          <w:p w:rsidR="00FB2049" w:rsidRDefault="00C168A9">
            <w:pPr>
              <w:jc w:val="right"/>
              <w:rPr>
                <w:rFonts w:ascii="Arial" w:hAnsi="Arial"/>
                <w:color w:val="000000"/>
                <w:sz w:val="16"/>
              </w:rPr>
            </w:pPr>
            <w:r>
              <w:rPr>
                <w:rFonts w:ascii="Arial" w:hAnsi="Arial"/>
                <w:color w:val="000000"/>
                <w:sz w:val="16"/>
              </w:rPr>
              <w:t>32,75</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08.04.97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93,84</w:t>
            </w:r>
          </w:p>
        </w:tc>
        <w:tc>
          <w:tcPr>
            <w:tcW w:w="1108" w:type="dxa"/>
          </w:tcPr>
          <w:p w:rsidR="00FB2049" w:rsidRDefault="00C168A9">
            <w:pPr>
              <w:jc w:val="right"/>
              <w:rPr>
                <w:rFonts w:ascii="Arial" w:hAnsi="Arial"/>
                <w:color w:val="000000"/>
                <w:sz w:val="16"/>
              </w:rPr>
            </w:pPr>
            <w:r>
              <w:rPr>
                <w:rFonts w:ascii="Arial" w:hAnsi="Arial"/>
                <w:color w:val="000000"/>
                <w:sz w:val="16"/>
              </w:rPr>
              <w:t>32,25</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08.04.97</w:t>
            </w:r>
          </w:p>
        </w:tc>
        <w:tc>
          <w:tcPr>
            <w:tcW w:w="737" w:type="dxa"/>
          </w:tcPr>
          <w:p w:rsidR="00FB2049" w:rsidRDefault="00C168A9">
            <w:pPr>
              <w:jc w:val="right"/>
              <w:rPr>
                <w:rFonts w:ascii="Arial" w:hAnsi="Arial"/>
                <w:color w:val="000000"/>
                <w:sz w:val="16"/>
              </w:rPr>
            </w:pPr>
            <w:r>
              <w:rPr>
                <w:rFonts w:ascii="Arial" w:hAnsi="Arial"/>
                <w:color w:val="000000"/>
                <w:sz w:val="16"/>
              </w:rPr>
              <w:t>22007</w:t>
            </w:r>
          </w:p>
        </w:tc>
        <w:tc>
          <w:tcPr>
            <w:tcW w:w="695" w:type="dxa"/>
          </w:tcPr>
          <w:p w:rsidR="00FB2049" w:rsidRDefault="00C168A9">
            <w:pPr>
              <w:jc w:val="right"/>
              <w:rPr>
                <w:rFonts w:ascii="Arial" w:hAnsi="Arial"/>
                <w:color w:val="000000"/>
                <w:sz w:val="16"/>
              </w:rPr>
            </w:pPr>
            <w:r>
              <w:rPr>
                <w:rFonts w:ascii="Arial" w:hAnsi="Arial"/>
                <w:color w:val="000000"/>
                <w:sz w:val="16"/>
              </w:rPr>
              <w:t>91,20</w:t>
            </w:r>
          </w:p>
        </w:tc>
        <w:tc>
          <w:tcPr>
            <w:tcW w:w="1108" w:type="dxa"/>
          </w:tcPr>
          <w:p w:rsidR="00FB2049" w:rsidRDefault="00C168A9">
            <w:pPr>
              <w:jc w:val="right"/>
              <w:rPr>
                <w:rFonts w:ascii="Arial" w:hAnsi="Arial"/>
                <w:color w:val="000000"/>
                <w:sz w:val="16"/>
              </w:rPr>
            </w:pPr>
            <w:r>
              <w:rPr>
                <w:rFonts w:ascii="Arial" w:hAnsi="Arial"/>
                <w:color w:val="000000"/>
                <w:sz w:val="16"/>
              </w:rPr>
              <w:t>26,81</w:t>
            </w:r>
          </w:p>
        </w:tc>
        <w:tc>
          <w:tcPr>
            <w:tcW w:w="1069" w:type="dxa"/>
          </w:tcPr>
          <w:p w:rsidR="00FB2049" w:rsidRDefault="00C168A9">
            <w:pPr>
              <w:jc w:val="right"/>
              <w:rPr>
                <w:rFonts w:ascii="Arial" w:hAnsi="Arial"/>
                <w:color w:val="000000"/>
                <w:sz w:val="16"/>
              </w:rPr>
            </w:pPr>
            <w:r>
              <w:rPr>
                <w:rFonts w:ascii="Arial" w:hAnsi="Arial"/>
                <w:color w:val="000000"/>
                <w:sz w:val="16"/>
              </w:rPr>
              <w:t>24.07.97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08.04.97</w:t>
            </w:r>
          </w:p>
        </w:tc>
        <w:tc>
          <w:tcPr>
            <w:tcW w:w="737" w:type="dxa"/>
          </w:tcPr>
          <w:p w:rsidR="00FB2049" w:rsidRDefault="00C168A9">
            <w:pPr>
              <w:jc w:val="right"/>
              <w:rPr>
                <w:rFonts w:ascii="Arial" w:hAnsi="Arial"/>
                <w:color w:val="000000"/>
                <w:sz w:val="16"/>
              </w:rPr>
            </w:pPr>
            <w:r>
              <w:rPr>
                <w:rFonts w:ascii="Arial" w:hAnsi="Arial"/>
                <w:color w:val="000000"/>
                <w:sz w:val="16"/>
              </w:rPr>
              <w:t>22008</w:t>
            </w:r>
          </w:p>
        </w:tc>
        <w:tc>
          <w:tcPr>
            <w:tcW w:w="695" w:type="dxa"/>
          </w:tcPr>
          <w:p w:rsidR="00FB2049" w:rsidRDefault="00C168A9">
            <w:pPr>
              <w:jc w:val="right"/>
              <w:rPr>
                <w:rFonts w:ascii="Arial" w:hAnsi="Arial"/>
                <w:color w:val="000000"/>
                <w:sz w:val="16"/>
              </w:rPr>
            </w:pPr>
            <w:r>
              <w:rPr>
                <w:rFonts w:ascii="Arial" w:hAnsi="Arial"/>
                <w:color w:val="000000"/>
                <w:sz w:val="16"/>
              </w:rPr>
              <w:t>87,25</w:t>
            </w:r>
          </w:p>
        </w:tc>
        <w:tc>
          <w:tcPr>
            <w:tcW w:w="1108" w:type="dxa"/>
          </w:tcPr>
          <w:p w:rsidR="00FB2049" w:rsidRDefault="00C168A9">
            <w:pPr>
              <w:jc w:val="right"/>
              <w:rPr>
                <w:rFonts w:ascii="Arial" w:hAnsi="Arial"/>
                <w:color w:val="000000"/>
                <w:sz w:val="16"/>
              </w:rPr>
            </w:pPr>
            <w:r>
              <w:rPr>
                <w:rFonts w:ascii="Arial" w:hAnsi="Arial"/>
                <w:color w:val="000000"/>
                <w:sz w:val="16"/>
              </w:rPr>
              <w:t>30,04</w:t>
            </w:r>
          </w:p>
        </w:tc>
        <w:tc>
          <w:tcPr>
            <w:tcW w:w="1069" w:type="dxa"/>
          </w:tcPr>
          <w:p w:rsidR="00FB2049" w:rsidRDefault="00C168A9">
            <w:pPr>
              <w:jc w:val="right"/>
              <w:rPr>
                <w:rFonts w:ascii="Arial" w:hAnsi="Arial"/>
                <w:color w:val="000000"/>
                <w:sz w:val="16"/>
              </w:rPr>
            </w:pPr>
            <w:r>
              <w:rPr>
                <w:rFonts w:ascii="Arial" w:hAnsi="Arial"/>
                <w:color w:val="000000"/>
                <w:sz w:val="16"/>
              </w:rPr>
              <w:t>28.08.97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08.04.97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84,70</w:t>
            </w:r>
          </w:p>
        </w:tc>
        <w:tc>
          <w:tcPr>
            <w:tcW w:w="1108" w:type="dxa"/>
          </w:tcPr>
          <w:p w:rsidR="00FB2049" w:rsidRDefault="00C168A9">
            <w:pPr>
              <w:jc w:val="right"/>
              <w:rPr>
                <w:rFonts w:ascii="Arial" w:hAnsi="Arial"/>
                <w:color w:val="000000"/>
                <w:sz w:val="16"/>
              </w:rPr>
            </w:pPr>
            <w:r>
              <w:rPr>
                <w:rFonts w:ascii="Arial" w:hAnsi="Arial"/>
                <w:color w:val="000000"/>
                <w:sz w:val="16"/>
              </w:rPr>
              <w:t>30,59</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08.04.97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73,00</w:t>
            </w:r>
          </w:p>
        </w:tc>
        <w:tc>
          <w:tcPr>
            <w:tcW w:w="1108" w:type="dxa"/>
          </w:tcPr>
          <w:p w:rsidR="00FB2049" w:rsidRDefault="00C168A9">
            <w:pPr>
              <w:jc w:val="right"/>
              <w:rPr>
                <w:rFonts w:ascii="Arial" w:hAnsi="Arial"/>
                <w:color w:val="000000"/>
                <w:sz w:val="16"/>
              </w:rPr>
            </w:pPr>
            <w:r>
              <w:rPr>
                <w:rFonts w:ascii="Arial" w:hAnsi="Arial"/>
                <w:color w:val="000000"/>
                <w:sz w:val="16"/>
              </w:rPr>
              <w:t>29,20</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09.04.97</w:t>
            </w:r>
          </w:p>
        </w:tc>
        <w:tc>
          <w:tcPr>
            <w:tcW w:w="737" w:type="dxa"/>
          </w:tcPr>
          <w:p w:rsidR="00FB2049" w:rsidRDefault="00C168A9">
            <w:pPr>
              <w:jc w:val="right"/>
              <w:rPr>
                <w:rFonts w:ascii="Arial" w:hAnsi="Arial"/>
                <w:color w:val="000000"/>
                <w:sz w:val="16"/>
              </w:rPr>
            </w:pPr>
            <w:r>
              <w:rPr>
                <w:rFonts w:ascii="Arial" w:hAnsi="Arial"/>
                <w:color w:val="000000"/>
                <w:sz w:val="16"/>
              </w:rPr>
              <w:t>21020</w:t>
            </w:r>
          </w:p>
        </w:tc>
        <w:tc>
          <w:tcPr>
            <w:tcW w:w="695" w:type="dxa"/>
          </w:tcPr>
          <w:p w:rsidR="00FB2049" w:rsidRDefault="00C168A9">
            <w:pPr>
              <w:jc w:val="right"/>
              <w:rPr>
                <w:rFonts w:ascii="Arial" w:hAnsi="Arial"/>
                <w:color w:val="000000"/>
                <w:sz w:val="16"/>
              </w:rPr>
            </w:pPr>
            <w:r>
              <w:rPr>
                <w:rFonts w:ascii="Arial" w:hAnsi="Arial"/>
                <w:color w:val="000000"/>
                <w:sz w:val="16"/>
              </w:rPr>
              <w:t>99,87</w:t>
            </w:r>
          </w:p>
        </w:tc>
        <w:tc>
          <w:tcPr>
            <w:tcW w:w="1108" w:type="dxa"/>
          </w:tcPr>
          <w:p w:rsidR="00FB2049" w:rsidRDefault="00C168A9">
            <w:pPr>
              <w:jc w:val="right"/>
              <w:rPr>
                <w:rFonts w:ascii="Arial" w:hAnsi="Arial"/>
                <w:color w:val="000000"/>
                <w:sz w:val="16"/>
              </w:rPr>
            </w:pPr>
            <w:r>
              <w:rPr>
                <w:rFonts w:ascii="Arial" w:hAnsi="Arial"/>
                <w:color w:val="000000"/>
                <w:sz w:val="16"/>
              </w:rPr>
              <w:t>20,27</w:t>
            </w:r>
          </w:p>
        </w:tc>
        <w:tc>
          <w:tcPr>
            <w:tcW w:w="1069" w:type="dxa"/>
          </w:tcPr>
          <w:p w:rsidR="00FB2049" w:rsidRDefault="00C168A9">
            <w:pPr>
              <w:jc w:val="right"/>
              <w:rPr>
                <w:rFonts w:ascii="Arial" w:hAnsi="Arial"/>
                <w:color w:val="000000"/>
                <w:sz w:val="16"/>
              </w:rPr>
            </w:pPr>
            <w:r>
              <w:rPr>
                <w:rFonts w:ascii="Arial" w:hAnsi="Arial"/>
                <w:color w:val="000000"/>
                <w:sz w:val="16"/>
              </w:rPr>
              <w:t>10.04.97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09.04.97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96,20</w:t>
            </w:r>
          </w:p>
        </w:tc>
        <w:tc>
          <w:tcPr>
            <w:tcW w:w="1108" w:type="dxa"/>
          </w:tcPr>
          <w:p w:rsidR="00FB2049" w:rsidRDefault="00C168A9">
            <w:pPr>
              <w:jc w:val="right"/>
              <w:rPr>
                <w:rFonts w:ascii="Arial" w:hAnsi="Arial"/>
                <w:color w:val="000000"/>
                <w:sz w:val="16"/>
              </w:rPr>
            </w:pPr>
            <w:r>
              <w:rPr>
                <w:rFonts w:ascii="Arial" w:hAnsi="Arial"/>
                <w:color w:val="000000"/>
                <w:sz w:val="16"/>
              </w:rPr>
              <w:t>33,24</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09.04.97</w:t>
            </w:r>
          </w:p>
        </w:tc>
        <w:tc>
          <w:tcPr>
            <w:tcW w:w="737" w:type="dxa"/>
          </w:tcPr>
          <w:p w:rsidR="00FB2049" w:rsidRDefault="00C168A9">
            <w:pPr>
              <w:jc w:val="right"/>
              <w:rPr>
                <w:rFonts w:ascii="Arial" w:hAnsi="Arial"/>
                <w:color w:val="000000"/>
                <w:sz w:val="16"/>
              </w:rPr>
            </w:pPr>
            <w:r>
              <w:rPr>
                <w:rFonts w:ascii="Arial" w:hAnsi="Arial"/>
                <w:color w:val="000000"/>
                <w:sz w:val="16"/>
              </w:rPr>
              <w:t>22004</w:t>
            </w:r>
          </w:p>
        </w:tc>
        <w:tc>
          <w:tcPr>
            <w:tcW w:w="695" w:type="dxa"/>
          </w:tcPr>
          <w:p w:rsidR="00FB2049" w:rsidRDefault="00C168A9">
            <w:pPr>
              <w:jc w:val="right"/>
              <w:rPr>
                <w:rFonts w:ascii="Arial" w:hAnsi="Arial"/>
                <w:color w:val="000000"/>
                <w:sz w:val="16"/>
              </w:rPr>
            </w:pPr>
            <w:r>
              <w:rPr>
                <w:rFonts w:ascii="Arial" w:hAnsi="Arial"/>
                <w:color w:val="000000"/>
                <w:sz w:val="16"/>
              </w:rPr>
              <w:t>98,55</w:t>
            </w:r>
          </w:p>
        </w:tc>
        <w:tc>
          <w:tcPr>
            <w:tcW w:w="1108" w:type="dxa"/>
          </w:tcPr>
          <w:p w:rsidR="00FB2049" w:rsidRDefault="00C168A9">
            <w:pPr>
              <w:jc w:val="right"/>
              <w:rPr>
                <w:rFonts w:ascii="Arial" w:hAnsi="Arial"/>
                <w:color w:val="000000"/>
                <w:sz w:val="16"/>
              </w:rPr>
            </w:pPr>
            <w:r>
              <w:rPr>
                <w:rFonts w:ascii="Arial" w:hAnsi="Arial"/>
                <w:color w:val="000000"/>
                <w:sz w:val="16"/>
              </w:rPr>
              <w:t>34,16</w:t>
            </w:r>
          </w:p>
        </w:tc>
        <w:tc>
          <w:tcPr>
            <w:tcW w:w="1069" w:type="dxa"/>
          </w:tcPr>
          <w:p w:rsidR="00FB2049" w:rsidRDefault="00C168A9">
            <w:pPr>
              <w:jc w:val="right"/>
              <w:rPr>
                <w:rFonts w:ascii="Arial" w:hAnsi="Arial"/>
                <w:color w:val="000000"/>
                <w:sz w:val="16"/>
              </w:rPr>
            </w:pPr>
            <w:r>
              <w:rPr>
                <w:rFonts w:ascii="Arial" w:hAnsi="Arial"/>
                <w:color w:val="000000"/>
                <w:sz w:val="16"/>
              </w:rPr>
              <w:t>24.04.97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09.04.97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95,70</w:t>
            </w:r>
          </w:p>
        </w:tc>
        <w:tc>
          <w:tcPr>
            <w:tcW w:w="1108" w:type="dxa"/>
          </w:tcPr>
          <w:p w:rsidR="00FB2049" w:rsidRDefault="00C168A9">
            <w:pPr>
              <w:jc w:val="right"/>
              <w:rPr>
                <w:rFonts w:ascii="Arial" w:hAnsi="Arial"/>
                <w:color w:val="000000"/>
                <w:sz w:val="16"/>
              </w:rPr>
            </w:pPr>
            <w:r>
              <w:rPr>
                <w:rFonts w:ascii="Arial" w:hAnsi="Arial"/>
                <w:color w:val="000000"/>
                <w:sz w:val="16"/>
              </w:rPr>
              <w:t>31,93</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09.04.97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93,60</w:t>
            </w:r>
          </w:p>
        </w:tc>
        <w:tc>
          <w:tcPr>
            <w:tcW w:w="1108" w:type="dxa"/>
          </w:tcPr>
          <w:p w:rsidR="00FB2049" w:rsidRDefault="00C168A9">
            <w:pPr>
              <w:jc w:val="right"/>
              <w:rPr>
                <w:rFonts w:ascii="Arial" w:hAnsi="Arial"/>
                <w:color w:val="000000"/>
                <w:sz w:val="16"/>
              </w:rPr>
            </w:pPr>
            <w:r>
              <w:rPr>
                <w:rFonts w:ascii="Arial" w:hAnsi="Arial"/>
                <w:color w:val="000000"/>
                <w:sz w:val="16"/>
              </w:rPr>
              <w:t>34,06</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09.04.97</w:t>
            </w:r>
          </w:p>
        </w:tc>
        <w:tc>
          <w:tcPr>
            <w:tcW w:w="737" w:type="dxa"/>
          </w:tcPr>
          <w:p w:rsidR="00FB2049" w:rsidRDefault="00C168A9">
            <w:pPr>
              <w:jc w:val="right"/>
              <w:rPr>
                <w:rFonts w:ascii="Arial" w:hAnsi="Arial"/>
                <w:color w:val="000000"/>
                <w:sz w:val="16"/>
              </w:rPr>
            </w:pPr>
            <w:r>
              <w:rPr>
                <w:rFonts w:ascii="Arial" w:hAnsi="Arial"/>
                <w:color w:val="000000"/>
                <w:sz w:val="16"/>
              </w:rPr>
              <w:t>22007</w:t>
            </w:r>
          </w:p>
        </w:tc>
        <w:tc>
          <w:tcPr>
            <w:tcW w:w="695" w:type="dxa"/>
          </w:tcPr>
          <w:p w:rsidR="00FB2049" w:rsidRDefault="00C168A9">
            <w:pPr>
              <w:jc w:val="right"/>
              <w:rPr>
                <w:rFonts w:ascii="Arial" w:hAnsi="Arial"/>
                <w:color w:val="000000"/>
                <w:sz w:val="16"/>
              </w:rPr>
            </w:pPr>
            <w:r>
              <w:rPr>
                <w:rFonts w:ascii="Arial" w:hAnsi="Arial"/>
                <w:color w:val="000000"/>
                <w:sz w:val="16"/>
              </w:rPr>
              <w:t>91,00</w:t>
            </w:r>
          </w:p>
        </w:tc>
        <w:tc>
          <w:tcPr>
            <w:tcW w:w="1108" w:type="dxa"/>
          </w:tcPr>
          <w:p w:rsidR="00FB2049" w:rsidRDefault="00C168A9">
            <w:pPr>
              <w:jc w:val="right"/>
              <w:rPr>
                <w:rFonts w:ascii="Arial" w:hAnsi="Arial"/>
                <w:color w:val="000000"/>
                <w:sz w:val="16"/>
              </w:rPr>
            </w:pPr>
            <w:r>
              <w:rPr>
                <w:rFonts w:ascii="Arial" w:hAnsi="Arial"/>
                <w:color w:val="000000"/>
                <w:sz w:val="16"/>
              </w:rPr>
              <w:t>27,73</w:t>
            </w:r>
          </w:p>
        </w:tc>
        <w:tc>
          <w:tcPr>
            <w:tcW w:w="1069" w:type="dxa"/>
          </w:tcPr>
          <w:p w:rsidR="00FB2049" w:rsidRDefault="00C168A9">
            <w:pPr>
              <w:jc w:val="right"/>
              <w:rPr>
                <w:rFonts w:ascii="Arial" w:hAnsi="Arial"/>
                <w:color w:val="000000"/>
                <w:sz w:val="16"/>
              </w:rPr>
            </w:pPr>
            <w:r>
              <w:rPr>
                <w:rFonts w:ascii="Arial" w:hAnsi="Arial"/>
                <w:color w:val="000000"/>
                <w:sz w:val="16"/>
              </w:rPr>
              <w:t>24.07.97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09.04.97</w:t>
            </w:r>
          </w:p>
        </w:tc>
        <w:tc>
          <w:tcPr>
            <w:tcW w:w="737" w:type="dxa"/>
          </w:tcPr>
          <w:p w:rsidR="00FB2049" w:rsidRDefault="00C168A9">
            <w:pPr>
              <w:jc w:val="right"/>
              <w:rPr>
                <w:rFonts w:ascii="Arial" w:hAnsi="Arial"/>
                <w:color w:val="000000"/>
                <w:sz w:val="16"/>
              </w:rPr>
            </w:pPr>
            <w:r>
              <w:rPr>
                <w:rFonts w:ascii="Arial" w:hAnsi="Arial"/>
                <w:color w:val="000000"/>
                <w:sz w:val="16"/>
              </w:rPr>
              <w:t>22008</w:t>
            </w:r>
          </w:p>
        </w:tc>
        <w:tc>
          <w:tcPr>
            <w:tcW w:w="695" w:type="dxa"/>
          </w:tcPr>
          <w:p w:rsidR="00FB2049" w:rsidRDefault="00C168A9">
            <w:pPr>
              <w:jc w:val="right"/>
              <w:rPr>
                <w:rFonts w:ascii="Arial" w:hAnsi="Arial"/>
                <w:color w:val="000000"/>
                <w:sz w:val="16"/>
              </w:rPr>
            </w:pPr>
            <w:r>
              <w:rPr>
                <w:rFonts w:ascii="Arial" w:hAnsi="Arial"/>
                <w:color w:val="000000"/>
                <w:sz w:val="16"/>
              </w:rPr>
              <w:t>87,60</w:t>
            </w:r>
          </w:p>
        </w:tc>
        <w:tc>
          <w:tcPr>
            <w:tcW w:w="1108" w:type="dxa"/>
          </w:tcPr>
          <w:p w:rsidR="00FB2049" w:rsidRDefault="00C168A9">
            <w:pPr>
              <w:jc w:val="right"/>
              <w:rPr>
                <w:rFonts w:ascii="Arial" w:hAnsi="Arial"/>
                <w:color w:val="000000"/>
                <w:sz w:val="16"/>
              </w:rPr>
            </w:pPr>
            <w:r>
              <w:rPr>
                <w:rFonts w:ascii="Arial" w:hAnsi="Arial"/>
                <w:color w:val="000000"/>
                <w:sz w:val="16"/>
              </w:rPr>
              <w:t>29,35</w:t>
            </w:r>
          </w:p>
        </w:tc>
        <w:tc>
          <w:tcPr>
            <w:tcW w:w="1069" w:type="dxa"/>
          </w:tcPr>
          <w:p w:rsidR="00FB2049" w:rsidRDefault="00C168A9">
            <w:pPr>
              <w:jc w:val="right"/>
              <w:rPr>
                <w:rFonts w:ascii="Arial" w:hAnsi="Arial"/>
                <w:color w:val="000000"/>
                <w:sz w:val="16"/>
              </w:rPr>
            </w:pPr>
            <w:r>
              <w:rPr>
                <w:rFonts w:ascii="Arial" w:hAnsi="Arial"/>
                <w:color w:val="000000"/>
                <w:sz w:val="16"/>
              </w:rPr>
              <w:t>28.08.97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09.04.97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84,85</w:t>
            </w:r>
          </w:p>
        </w:tc>
        <w:tc>
          <w:tcPr>
            <w:tcW w:w="1108" w:type="dxa"/>
          </w:tcPr>
          <w:p w:rsidR="00FB2049" w:rsidRDefault="00C168A9">
            <w:pPr>
              <w:jc w:val="right"/>
              <w:rPr>
                <w:rFonts w:ascii="Arial" w:hAnsi="Arial"/>
                <w:color w:val="000000"/>
                <w:sz w:val="16"/>
              </w:rPr>
            </w:pPr>
            <w:r>
              <w:rPr>
                <w:rFonts w:ascii="Arial" w:hAnsi="Arial"/>
                <w:color w:val="000000"/>
                <w:sz w:val="16"/>
              </w:rPr>
              <w:t>30,44</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09.04.97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73,20</w:t>
            </w:r>
          </w:p>
        </w:tc>
        <w:tc>
          <w:tcPr>
            <w:tcW w:w="1108" w:type="dxa"/>
          </w:tcPr>
          <w:p w:rsidR="00FB2049" w:rsidRDefault="00C168A9">
            <w:pPr>
              <w:jc w:val="right"/>
              <w:rPr>
                <w:rFonts w:ascii="Arial" w:hAnsi="Arial"/>
                <w:color w:val="000000"/>
                <w:sz w:val="16"/>
              </w:rPr>
            </w:pPr>
            <w:r>
              <w:rPr>
                <w:rFonts w:ascii="Arial" w:hAnsi="Arial"/>
                <w:color w:val="000000"/>
                <w:sz w:val="16"/>
              </w:rPr>
              <w:t>29,03</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11.04.97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97,00</w:t>
            </w:r>
          </w:p>
        </w:tc>
        <w:tc>
          <w:tcPr>
            <w:tcW w:w="1108" w:type="dxa"/>
          </w:tcPr>
          <w:p w:rsidR="00FB2049" w:rsidRDefault="00C168A9">
            <w:pPr>
              <w:jc w:val="right"/>
              <w:rPr>
                <w:rFonts w:ascii="Arial" w:hAnsi="Arial"/>
                <w:color w:val="000000"/>
                <w:sz w:val="16"/>
              </w:rPr>
            </w:pPr>
            <w:r>
              <w:rPr>
                <w:rFonts w:ascii="Arial" w:hAnsi="Arial"/>
                <w:color w:val="000000"/>
                <w:sz w:val="16"/>
              </w:rPr>
              <w:t>27,45</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11.04.97</w:t>
            </w:r>
          </w:p>
        </w:tc>
        <w:tc>
          <w:tcPr>
            <w:tcW w:w="737" w:type="dxa"/>
          </w:tcPr>
          <w:p w:rsidR="00FB2049" w:rsidRDefault="00C168A9">
            <w:pPr>
              <w:jc w:val="right"/>
              <w:rPr>
                <w:rFonts w:ascii="Arial" w:hAnsi="Arial"/>
                <w:color w:val="000000"/>
                <w:sz w:val="16"/>
              </w:rPr>
            </w:pPr>
            <w:r>
              <w:rPr>
                <w:rFonts w:ascii="Arial" w:hAnsi="Arial"/>
                <w:color w:val="000000"/>
                <w:sz w:val="16"/>
              </w:rPr>
              <w:t>21022</w:t>
            </w:r>
          </w:p>
        </w:tc>
        <w:tc>
          <w:tcPr>
            <w:tcW w:w="695" w:type="dxa"/>
          </w:tcPr>
          <w:p w:rsidR="00FB2049" w:rsidRDefault="00C168A9">
            <w:pPr>
              <w:jc w:val="right"/>
              <w:rPr>
                <w:rFonts w:ascii="Arial" w:hAnsi="Arial"/>
                <w:color w:val="000000"/>
                <w:sz w:val="16"/>
              </w:rPr>
            </w:pPr>
            <w:r>
              <w:rPr>
                <w:rFonts w:ascii="Arial" w:hAnsi="Arial"/>
                <w:color w:val="000000"/>
                <w:sz w:val="16"/>
              </w:rPr>
              <w:t>92,08</w:t>
            </w:r>
          </w:p>
        </w:tc>
        <w:tc>
          <w:tcPr>
            <w:tcW w:w="1108" w:type="dxa"/>
          </w:tcPr>
          <w:p w:rsidR="00FB2049" w:rsidRDefault="00C168A9">
            <w:pPr>
              <w:jc w:val="right"/>
              <w:rPr>
                <w:rFonts w:ascii="Arial" w:hAnsi="Arial"/>
                <w:color w:val="000000"/>
                <w:sz w:val="16"/>
              </w:rPr>
            </w:pPr>
            <w:r>
              <w:rPr>
                <w:rFonts w:ascii="Arial" w:hAnsi="Arial"/>
                <w:color w:val="000000"/>
                <w:sz w:val="16"/>
              </w:rPr>
              <w:t>28,55</w:t>
            </w:r>
          </w:p>
        </w:tc>
        <w:tc>
          <w:tcPr>
            <w:tcW w:w="1069" w:type="dxa"/>
          </w:tcPr>
          <w:p w:rsidR="00FB2049" w:rsidRDefault="00C168A9">
            <w:pPr>
              <w:jc w:val="right"/>
              <w:rPr>
                <w:rFonts w:ascii="Arial" w:hAnsi="Arial"/>
                <w:color w:val="000000"/>
                <w:sz w:val="16"/>
              </w:rPr>
            </w:pPr>
            <w:r>
              <w:rPr>
                <w:rFonts w:ascii="Arial" w:hAnsi="Arial"/>
                <w:color w:val="000000"/>
                <w:sz w:val="16"/>
              </w:rPr>
              <w:t>10.07.97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11.04.97</w:t>
            </w:r>
          </w:p>
        </w:tc>
        <w:tc>
          <w:tcPr>
            <w:tcW w:w="737" w:type="dxa"/>
          </w:tcPr>
          <w:p w:rsidR="00FB2049" w:rsidRDefault="00C168A9">
            <w:pPr>
              <w:jc w:val="right"/>
              <w:rPr>
                <w:rFonts w:ascii="Arial" w:hAnsi="Arial"/>
                <w:color w:val="000000"/>
                <w:sz w:val="16"/>
              </w:rPr>
            </w:pPr>
            <w:r>
              <w:rPr>
                <w:rFonts w:ascii="Arial" w:hAnsi="Arial"/>
                <w:color w:val="000000"/>
                <w:sz w:val="16"/>
              </w:rPr>
              <w:t>22004</w:t>
            </w:r>
          </w:p>
        </w:tc>
        <w:tc>
          <w:tcPr>
            <w:tcW w:w="695" w:type="dxa"/>
          </w:tcPr>
          <w:p w:rsidR="00FB2049" w:rsidRDefault="00C168A9">
            <w:pPr>
              <w:jc w:val="right"/>
              <w:rPr>
                <w:rFonts w:ascii="Arial" w:hAnsi="Arial"/>
                <w:color w:val="000000"/>
                <w:sz w:val="16"/>
              </w:rPr>
            </w:pPr>
            <w:r>
              <w:rPr>
                <w:rFonts w:ascii="Arial" w:hAnsi="Arial"/>
                <w:color w:val="000000"/>
                <w:sz w:val="16"/>
              </w:rPr>
              <w:t>99,10</w:t>
            </w:r>
          </w:p>
        </w:tc>
        <w:tc>
          <w:tcPr>
            <w:tcW w:w="1108" w:type="dxa"/>
          </w:tcPr>
          <w:p w:rsidR="00FB2049" w:rsidRDefault="00C168A9">
            <w:pPr>
              <w:jc w:val="right"/>
              <w:rPr>
                <w:rFonts w:ascii="Arial" w:hAnsi="Arial"/>
                <w:color w:val="000000"/>
                <w:sz w:val="16"/>
              </w:rPr>
            </w:pPr>
            <w:r>
              <w:rPr>
                <w:rFonts w:ascii="Arial" w:hAnsi="Arial"/>
                <w:color w:val="000000"/>
                <w:sz w:val="16"/>
              </w:rPr>
              <w:t>23,49</w:t>
            </w:r>
          </w:p>
        </w:tc>
        <w:tc>
          <w:tcPr>
            <w:tcW w:w="1069" w:type="dxa"/>
          </w:tcPr>
          <w:p w:rsidR="00FB2049" w:rsidRDefault="00C168A9">
            <w:pPr>
              <w:jc w:val="right"/>
              <w:rPr>
                <w:rFonts w:ascii="Arial" w:hAnsi="Arial"/>
                <w:color w:val="000000"/>
                <w:sz w:val="16"/>
              </w:rPr>
            </w:pPr>
            <w:r>
              <w:rPr>
                <w:rFonts w:ascii="Arial" w:hAnsi="Arial"/>
                <w:color w:val="000000"/>
                <w:sz w:val="16"/>
              </w:rPr>
              <w:t>24.04.97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11.04.97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96,20</w:t>
            </w:r>
          </w:p>
        </w:tc>
        <w:tc>
          <w:tcPr>
            <w:tcW w:w="1108" w:type="dxa"/>
          </w:tcPr>
          <w:p w:rsidR="00FB2049" w:rsidRDefault="00C168A9">
            <w:pPr>
              <w:jc w:val="right"/>
              <w:rPr>
                <w:rFonts w:ascii="Arial" w:hAnsi="Arial"/>
                <w:color w:val="000000"/>
                <w:sz w:val="16"/>
              </w:rPr>
            </w:pPr>
            <w:r>
              <w:rPr>
                <w:rFonts w:ascii="Arial" w:hAnsi="Arial"/>
                <w:color w:val="000000"/>
                <w:sz w:val="16"/>
              </w:rPr>
              <w:t>29,21</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11.04.97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94,25</w:t>
            </w:r>
          </w:p>
        </w:tc>
        <w:tc>
          <w:tcPr>
            <w:tcW w:w="1108" w:type="dxa"/>
          </w:tcPr>
          <w:p w:rsidR="00FB2049" w:rsidRDefault="00C168A9">
            <w:pPr>
              <w:jc w:val="right"/>
              <w:rPr>
                <w:rFonts w:ascii="Arial" w:hAnsi="Arial"/>
                <w:color w:val="000000"/>
                <w:sz w:val="16"/>
              </w:rPr>
            </w:pPr>
            <w:r>
              <w:rPr>
                <w:rFonts w:ascii="Arial" w:hAnsi="Arial"/>
                <w:color w:val="000000"/>
                <w:sz w:val="16"/>
              </w:rPr>
              <w:t>31,30</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11.04.97</w:t>
            </w:r>
          </w:p>
        </w:tc>
        <w:tc>
          <w:tcPr>
            <w:tcW w:w="737" w:type="dxa"/>
          </w:tcPr>
          <w:p w:rsidR="00FB2049" w:rsidRDefault="00C168A9">
            <w:pPr>
              <w:jc w:val="right"/>
              <w:rPr>
                <w:rFonts w:ascii="Arial" w:hAnsi="Arial"/>
                <w:color w:val="000000"/>
                <w:sz w:val="16"/>
              </w:rPr>
            </w:pPr>
            <w:r>
              <w:rPr>
                <w:rFonts w:ascii="Arial" w:hAnsi="Arial"/>
                <w:color w:val="000000"/>
                <w:sz w:val="16"/>
              </w:rPr>
              <w:t>22007</w:t>
            </w:r>
          </w:p>
        </w:tc>
        <w:tc>
          <w:tcPr>
            <w:tcW w:w="695" w:type="dxa"/>
          </w:tcPr>
          <w:p w:rsidR="00FB2049" w:rsidRDefault="00C168A9">
            <w:pPr>
              <w:jc w:val="right"/>
              <w:rPr>
                <w:rFonts w:ascii="Arial" w:hAnsi="Arial"/>
                <w:color w:val="000000"/>
                <w:sz w:val="16"/>
              </w:rPr>
            </w:pPr>
            <w:r>
              <w:rPr>
                <w:rFonts w:ascii="Arial" w:hAnsi="Arial"/>
                <w:color w:val="000000"/>
                <w:sz w:val="16"/>
              </w:rPr>
              <w:t>91,70</w:t>
            </w:r>
          </w:p>
        </w:tc>
        <w:tc>
          <w:tcPr>
            <w:tcW w:w="1108" w:type="dxa"/>
          </w:tcPr>
          <w:p w:rsidR="00FB2049" w:rsidRDefault="00C168A9">
            <w:pPr>
              <w:jc w:val="right"/>
              <w:rPr>
                <w:rFonts w:ascii="Arial" w:hAnsi="Arial"/>
                <w:color w:val="000000"/>
                <w:sz w:val="16"/>
              </w:rPr>
            </w:pPr>
            <w:r>
              <w:rPr>
                <w:rFonts w:ascii="Arial" w:hAnsi="Arial"/>
                <w:color w:val="000000"/>
                <w:sz w:val="16"/>
              </w:rPr>
              <w:t>25,93</w:t>
            </w:r>
          </w:p>
        </w:tc>
        <w:tc>
          <w:tcPr>
            <w:tcW w:w="1069" w:type="dxa"/>
          </w:tcPr>
          <w:p w:rsidR="00FB2049" w:rsidRDefault="00C168A9">
            <w:pPr>
              <w:jc w:val="right"/>
              <w:rPr>
                <w:rFonts w:ascii="Arial" w:hAnsi="Arial"/>
                <w:color w:val="000000"/>
                <w:sz w:val="16"/>
              </w:rPr>
            </w:pPr>
            <w:r>
              <w:rPr>
                <w:rFonts w:ascii="Arial" w:hAnsi="Arial"/>
                <w:color w:val="000000"/>
                <w:sz w:val="16"/>
              </w:rPr>
              <w:t>24.07.97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11.04.97</w:t>
            </w:r>
          </w:p>
        </w:tc>
        <w:tc>
          <w:tcPr>
            <w:tcW w:w="737" w:type="dxa"/>
          </w:tcPr>
          <w:p w:rsidR="00FB2049" w:rsidRDefault="00C168A9">
            <w:pPr>
              <w:jc w:val="right"/>
              <w:rPr>
                <w:rFonts w:ascii="Arial" w:hAnsi="Arial"/>
                <w:color w:val="000000"/>
                <w:sz w:val="16"/>
              </w:rPr>
            </w:pPr>
            <w:r>
              <w:rPr>
                <w:rFonts w:ascii="Arial" w:hAnsi="Arial"/>
                <w:color w:val="000000"/>
                <w:sz w:val="16"/>
              </w:rPr>
              <w:t>22008</w:t>
            </w:r>
          </w:p>
        </w:tc>
        <w:tc>
          <w:tcPr>
            <w:tcW w:w="695" w:type="dxa"/>
          </w:tcPr>
          <w:p w:rsidR="00FB2049" w:rsidRDefault="00C168A9">
            <w:pPr>
              <w:jc w:val="right"/>
              <w:rPr>
                <w:rFonts w:ascii="Arial" w:hAnsi="Arial"/>
                <w:color w:val="000000"/>
                <w:sz w:val="16"/>
              </w:rPr>
            </w:pPr>
            <w:r>
              <w:rPr>
                <w:rFonts w:ascii="Arial" w:hAnsi="Arial"/>
                <w:color w:val="000000"/>
                <w:sz w:val="16"/>
              </w:rPr>
              <w:t>88,25</w:t>
            </w:r>
          </w:p>
        </w:tc>
        <w:tc>
          <w:tcPr>
            <w:tcW w:w="1108" w:type="dxa"/>
          </w:tcPr>
          <w:p w:rsidR="00FB2049" w:rsidRDefault="00C168A9">
            <w:pPr>
              <w:jc w:val="right"/>
              <w:rPr>
                <w:rFonts w:ascii="Arial" w:hAnsi="Arial"/>
                <w:color w:val="000000"/>
                <w:sz w:val="16"/>
              </w:rPr>
            </w:pPr>
            <w:r>
              <w:rPr>
                <w:rFonts w:ascii="Arial" w:hAnsi="Arial"/>
                <w:color w:val="000000"/>
                <w:sz w:val="16"/>
              </w:rPr>
              <w:t>28,09</w:t>
            </w:r>
          </w:p>
        </w:tc>
        <w:tc>
          <w:tcPr>
            <w:tcW w:w="1069" w:type="dxa"/>
          </w:tcPr>
          <w:p w:rsidR="00FB2049" w:rsidRDefault="00C168A9">
            <w:pPr>
              <w:jc w:val="right"/>
              <w:rPr>
                <w:rFonts w:ascii="Arial" w:hAnsi="Arial"/>
                <w:color w:val="000000"/>
                <w:sz w:val="16"/>
              </w:rPr>
            </w:pPr>
            <w:r>
              <w:rPr>
                <w:rFonts w:ascii="Arial" w:hAnsi="Arial"/>
                <w:color w:val="000000"/>
                <w:sz w:val="16"/>
              </w:rPr>
              <w:t>28.08.97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11.04.97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85,39</w:t>
            </w:r>
          </w:p>
        </w:tc>
        <w:tc>
          <w:tcPr>
            <w:tcW w:w="1108" w:type="dxa"/>
          </w:tcPr>
          <w:p w:rsidR="00FB2049" w:rsidRDefault="00C168A9">
            <w:pPr>
              <w:jc w:val="right"/>
              <w:rPr>
                <w:rFonts w:ascii="Arial" w:hAnsi="Arial"/>
                <w:color w:val="000000"/>
                <w:sz w:val="16"/>
              </w:rPr>
            </w:pPr>
            <w:r>
              <w:rPr>
                <w:rFonts w:ascii="Arial" w:hAnsi="Arial"/>
                <w:color w:val="000000"/>
                <w:sz w:val="16"/>
              </w:rPr>
              <w:t>29,60</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11.04.97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73,50</w:t>
            </w:r>
          </w:p>
        </w:tc>
        <w:tc>
          <w:tcPr>
            <w:tcW w:w="1108" w:type="dxa"/>
          </w:tcPr>
          <w:p w:rsidR="00FB2049" w:rsidRDefault="00C168A9">
            <w:pPr>
              <w:jc w:val="right"/>
              <w:rPr>
                <w:rFonts w:ascii="Arial" w:hAnsi="Arial"/>
                <w:color w:val="000000"/>
                <w:sz w:val="16"/>
              </w:rPr>
            </w:pPr>
            <w:r>
              <w:rPr>
                <w:rFonts w:ascii="Arial" w:hAnsi="Arial"/>
                <w:color w:val="000000"/>
                <w:sz w:val="16"/>
              </w:rPr>
              <w:t>28,82</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14.04.97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97,01</w:t>
            </w:r>
          </w:p>
        </w:tc>
        <w:tc>
          <w:tcPr>
            <w:tcW w:w="1108" w:type="dxa"/>
          </w:tcPr>
          <w:p w:rsidR="00FB2049" w:rsidRDefault="00C168A9">
            <w:pPr>
              <w:jc w:val="right"/>
              <w:rPr>
                <w:rFonts w:ascii="Arial" w:hAnsi="Arial"/>
                <w:color w:val="000000"/>
                <w:sz w:val="16"/>
              </w:rPr>
            </w:pPr>
            <w:r>
              <w:rPr>
                <w:rFonts w:ascii="Arial" w:hAnsi="Arial"/>
                <w:color w:val="000000"/>
                <w:sz w:val="16"/>
              </w:rPr>
              <w:t>30,04</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14.04.97</w:t>
            </w:r>
          </w:p>
        </w:tc>
        <w:tc>
          <w:tcPr>
            <w:tcW w:w="737" w:type="dxa"/>
          </w:tcPr>
          <w:p w:rsidR="00FB2049" w:rsidRDefault="00C168A9">
            <w:pPr>
              <w:jc w:val="right"/>
              <w:rPr>
                <w:rFonts w:ascii="Arial" w:hAnsi="Arial"/>
                <w:color w:val="000000"/>
                <w:sz w:val="16"/>
              </w:rPr>
            </w:pPr>
            <w:r>
              <w:rPr>
                <w:rFonts w:ascii="Arial" w:hAnsi="Arial"/>
                <w:color w:val="000000"/>
                <w:sz w:val="16"/>
              </w:rPr>
              <w:t>21022</w:t>
            </w:r>
          </w:p>
        </w:tc>
        <w:tc>
          <w:tcPr>
            <w:tcW w:w="695" w:type="dxa"/>
          </w:tcPr>
          <w:p w:rsidR="00FB2049" w:rsidRDefault="00C168A9">
            <w:pPr>
              <w:jc w:val="right"/>
              <w:rPr>
                <w:rFonts w:ascii="Arial" w:hAnsi="Arial"/>
                <w:color w:val="000000"/>
                <w:sz w:val="16"/>
              </w:rPr>
            </w:pPr>
            <w:r>
              <w:rPr>
                <w:rFonts w:ascii="Arial" w:hAnsi="Arial"/>
                <w:color w:val="000000"/>
                <w:sz w:val="16"/>
              </w:rPr>
              <w:t>92,39</w:t>
            </w:r>
          </w:p>
        </w:tc>
        <w:tc>
          <w:tcPr>
            <w:tcW w:w="1108" w:type="dxa"/>
          </w:tcPr>
          <w:p w:rsidR="00FB2049" w:rsidRDefault="00C168A9">
            <w:pPr>
              <w:jc w:val="right"/>
              <w:rPr>
                <w:rFonts w:ascii="Arial" w:hAnsi="Arial"/>
                <w:color w:val="000000"/>
                <w:sz w:val="16"/>
              </w:rPr>
            </w:pPr>
            <w:r>
              <w:rPr>
                <w:rFonts w:ascii="Arial" w:hAnsi="Arial"/>
                <w:color w:val="000000"/>
                <w:sz w:val="16"/>
              </w:rPr>
              <w:t>28,32</w:t>
            </w:r>
          </w:p>
        </w:tc>
        <w:tc>
          <w:tcPr>
            <w:tcW w:w="1069" w:type="dxa"/>
          </w:tcPr>
          <w:p w:rsidR="00FB2049" w:rsidRDefault="00C168A9">
            <w:pPr>
              <w:jc w:val="right"/>
              <w:rPr>
                <w:rFonts w:ascii="Arial" w:hAnsi="Arial"/>
                <w:color w:val="000000"/>
                <w:sz w:val="16"/>
              </w:rPr>
            </w:pPr>
            <w:r>
              <w:rPr>
                <w:rFonts w:ascii="Arial" w:hAnsi="Arial"/>
                <w:color w:val="000000"/>
                <w:sz w:val="16"/>
              </w:rPr>
              <w:t>10.07.97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14.04.97</w:t>
            </w:r>
          </w:p>
        </w:tc>
        <w:tc>
          <w:tcPr>
            <w:tcW w:w="737" w:type="dxa"/>
          </w:tcPr>
          <w:p w:rsidR="00FB2049" w:rsidRDefault="00C168A9">
            <w:pPr>
              <w:jc w:val="right"/>
              <w:rPr>
                <w:rFonts w:ascii="Arial" w:hAnsi="Arial"/>
                <w:color w:val="000000"/>
                <w:sz w:val="16"/>
              </w:rPr>
            </w:pPr>
            <w:r>
              <w:rPr>
                <w:rFonts w:ascii="Arial" w:hAnsi="Arial"/>
                <w:color w:val="000000"/>
                <w:sz w:val="16"/>
              </w:rPr>
              <w:t>22004</w:t>
            </w:r>
          </w:p>
        </w:tc>
        <w:tc>
          <w:tcPr>
            <w:tcW w:w="695" w:type="dxa"/>
          </w:tcPr>
          <w:p w:rsidR="00FB2049" w:rsidRDefault="00C168A9">
            <w:pPr>
              <w:jc w:val="right"/>
              <w:rPr>
                <w:rFonts w:ascii="Arial" w:hAnsi="Arial"/>
                <w:color w:val="000000"/>
                <w:sz w:val="16"/>
              </w:rPr>
            </w:pPr>
            <w:r>
              <w:rPr>
                <w:rFonts w:ascii="Arial" w:hAnsi="Arial"/>
                <w:color w:val="000000"/>
                <w:sz w:val="16"/>
              </w:rPr>
              <w:t>99,07</w:t>
            </w:r>
          </w:p>
        </w:tc>
        <w:tc>
          <w:tcPr>
            <w:tcW w:w="1108" w:type="dxa"/>
          </w:tcPr>
          <w:p w:rsidR="00FB2049" w:rsidRDefault="00C168A9">
            <w:pPr>
              <w:jc w:val="right"/>
              <w:rPr>
                <w:rFonts w:ascii="Arial" w:hAnsi="Arial"/>
                <w:color w:val="000000"/>
                <w:sz w:val="16"/>
              </w:rPr>
            </w:pPr>
            <w:r>
              <w:rPr>
                <w:rFonts w:ascii="Arial" w:hAnsi="Arial"/>
                <w:color w:val="000000"/>
                <w:sz w:val="16"/>
              </w:rPr>
              <w:t>31,75</w:t>
            </w:r>
          </w:p>
        </w:tc>
        <w:tc>
          <w:tcPr>
            <w:tcW w:w="1069" w:type="dxa"/>
          </w:tcPr>
          <w:p w:rsidR="00FB2049" w:rsidRDefault="00C168A9">
            <w:pPr>
              <w:jc w:val="right"/>
              <w:rPr>
                <w:rFonts w:ascii="Arial" w:hAnsi="Arial"/>
                <w:color w:val="000000"/>
                <w:sz w:val="16"/>
              </w:rPr>
            </w:pPr>
            <w:r>
              <w:rPr>
                <w:rFonts w:ascii="Arial" w:hAnsi="Arial"/>
                <w:color w:val="000000"/>
                <w:sz w:val="16"/>
              </w:rPr>
              <w:t>24.04.97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14.04.97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96,54</w:t>
            </w:r>
          </w:p>
        </w:tc>
        <w:tc>
          <w:tcPr>
            <w:tcW w:w="1108" w:type="dxa"/>
          </w:tcPr>
          <w:p w:rsidR="00FB2049" w:rsidRDefault="00C168A9">
            <w:pPr>
              <w:jc w:val="right"/>
              <w:rPr>
                <w:rFonts w:ascii="Arial" w:hAnsi="Arial"/>
                <w:color w:val="000000"/>
                <w:sz w:val="16"/>
              </w:rPr>
            </w:pPr>
            <w:r>
              <w:rPr>
                <w:rFonts w:ascii="Arial" w:hAnsi="Arial"/>
                <w:color w:val="000000"/>
                <w:sz w:val="16"/>
              </w:rPr>
              <w:t>28,26</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14.04.97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94,50</w:t>
            </w:r>
          </w:p>
        </w:tc>
        <w:tc>
          <w:tcPr>
            <w:tcW w:w="1108" w:type="dxa"/>
          </w:tcPr>
          <w:p w:rsidR="00FB2049" w:rsidRDefault="00C168A9">
            <w:pPr>
              <w:jc w:val="right"/>
              <w:rPr>
                <w:rFonts w:ascii="Arial" w:hAnsi="Arial"/>
                <w:color w:val="000000"/>
                <w:sz w:val="16"/>
              </w:rPr>
            </w:pPr>
            <w:r>
              <w:rPr>
                <w:rFonts w:ascii="Arial" w:hAnsi="Arial"/>
                <w:color w:val="000000"/>
                <w:sz w:val="16"/>
              </w:rPr>
              <w:t>31,24</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14.04.97</w:t>
            </w:r>
          </w:p>
        </w:tc>
        <w:tc>
          <w:tcPr>
            <w:tcW w:w="737" w:type="dxa"/>
          </w:tcPr>
          <w:p w:rsidR="00FB2049" w:rsidRDefault="00C168A9">
            <w:pPr>
              <w:jc w:val="right"/>
              <w:rPr>
                <w:rFonts w:ascii="Arial" w:hAnsi="Arial"/>
                <w:color w:val="000000"/>
                <w:sz w:val="16"/>
              </w:rPr>
            </w:pPr>
            <w:r>
              <w:rPr>
                <w:rFonts w:ascii="Arial" w:hAnsi="Arial"/>
                <w:color w:val="000000"/>
                <w:sz w:val="16"/>
              </w:rPr>
              <w:t>22007</w:t>
            </w:r>
          </w:p>
        </w:tc>
        <w:tc>
          <w:tcPr>
            <w:tcW w:w="695" w:type="dxa"/>
          </w:tcPr>
          <w:p w:rsidR="00FB2049" w:rsidRDefault="00C168A9">
            <w:pPr>
              <w:jc w:val="right"/>
              <w:rPr>
                <w:rFonts w:ascii="Arial" w:hAnsi="Arial"/>
                <w:color w:val="000000"/>
                <w:sz w:val="16"/>
              </w:rPr>
            </w:pPr>
            <w:r>
              <w:rPr>
                <w:rFonts w:ascii="Arial" w:hAnsi="Arial"/>
                <w:color w:val="000000"/>
                <w:sz w:val="16"/>
              </w:rPr>
              <w:t>91,79</w:t>
            </w:r>
          </w:p>
        </w:tc>
        <w:tc>
          <w:tcPr>
            <w:tcW w:w="1108" w:type="dxa"/>
          </w:tcPr>
          <w:p w:rsidR="00FB2049" w:rsidRDefault="00C168A9">
            <w:pPr>
              <w:jc w:val="right"/>
              <w:rPr>
                <w:rFonts w:ascii="Arial" w:hAnsi="Arial"/>
                <w:color w:val="000000"/>
                <w:sz w:val="16"/>
              </w:rPr>
            </w:pPr>
            <w:r>
              <w:rPr>
                <w:rFonts w:ascii="Arial" w:hAnsi="Arial"/>
                <w:color w:val="000000"/>
                <w:sz w:val="16"/>
              </w:rPr>
              <w:t>26,40</w:t>
            </w:r>
          </w:p>
        </w:tc>
        <w:tc>
          <w:tcPr>
            <w:tcW w:w="1069" w:type="dxa"/>
          </w:tcPr>
          <w:p w:rsidR="00FB2049" w:rsidRDefault="00C168A9">
            <w:pPr>
              <w:jc w:val="right"/>
              <w:rPr>
                <w:rFonts w:ascii="Arial" w:hAnsi="Arial"/>
                <w:color w:val="000000"/>
                <w:sz w:val="16"/>
              </w:rPr>
            </w:pPr>
            <w:r>
              <w:rPr>
                <w:rFonts w:ascii="Arial" w:hAnsi="Arial"/>
                <w:color w:val="000000"/>
                <w:sz w:val="16"/>
              </w:rPr>
              <w:t>24.07.97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14.04.97</w:t>
            </w:r>
          </w:p>
        </w:tc>
        <w:tc>
          <w:tcPr>
            <w:tcW w:w="737" w:type="dxa"/>
          </w:tcPr>
          <w:p w:rsidR="00FB2049" w:rsidRDefault="00C168A9">
            <w:pPr>
              <w:jc w:val="right"/>
              <w:rPr>
                <w:rFonts w:ascii="Arial" w:hAnsi="Arial"/>
                <w:color w:val="000000"/>
                <w:sz w:val="16"/>
              </w:rPr>
            </w:pPr>
            <w:r>
              <w:rPr>
                <w:rFonts w:ascii="Arial" w:hAnsi="Arial"/>
                <w:color w:val="000000"/>
                <w:sz w:val="16"/>
              </w:rPr>
              <w:t>22008</w:t>
            </w:r>
          </w:p>
        </w:tc>
        <w:tc>
          <w:tcPr>
            <w:tcW w:w="695" w:type="dxa"/>
          </w:tcPr>
          <w:p w:rsidR="00FB2049" w:rsidRDefault="00C168A9">
            <w:pPr>
              <w:jc w:val="right"/>
              <w:rPr>
                <w:rFonts w:ascii="Arial" w:hAnsi="Arial"/>
                <w:color w:val="000000"/>
                <w:sz w:val="16"/>
              </w:rPr>
            </w:pPr>
            <w:r>
              <w:rPr>
                <w:rFonts w:ascii="Arial" w:hAnsi="Arial"/>
                <w:color w:val="000000"/>
                <w:sz w:val="16"/>
              </w:rPr>
              <w:t>88,00</w:t>
            </w:r>
          </w:p>
        </w:tc>
        <w:tc>
          <w:tcPr>
            <w:tcW w:w="1108" w:type="dxa"/>
          </w:tcPr>
          <w:p w:rsidR="00FB2049" w:rsidRDefault="00C168A9">
            <w:pPr>
              <w:jc w:val="right"/>
              <w:rPr>
                <w:rFonts w:ascii="Arial" w:hAnsi="Arial"/>
                <w:color w:val="000000"/>
                <w:sz w:val="16"/>
              </w:rPr>
            </w:pPr>
            <w:r>
              <w:rPr>
                <w:rFonts w:ascii="Arial" w:hAnsi="Arial"/>
                <w:color w:val="000000"/>
                <w:sz w:val="16"/>
              </w:rPr>
              <w:t>29,38</w:t>
            </w:r>
          </w:p>
        </w:tc>
        <w:tc>
          <w:tcPr>
            <w:tcW w:w="1069" w:type="dxa"/>
          </w:tcPr>
          <w:p w:rsidR="00FB2049" w:rsidRDefault="00C168A9">
            <w:pPr>
              <w:jc w:val="right"/>
              <w:rPr>
                <w:rFonts w:ascii="Arial" w:hAnsi="Arial"/>
                <w:color w:val="000000"/>
                <w:sz w:val="16"/>
              </w:rPr>
            </w:pPr>
            <w:r>
              <w:rPr>
                <w:rFonts w:ascii="Arial" w:hAnsi="Arial"/>
                <w:color w:val="000000"/>
                <w:sz w:val="16"/>
              </w:rPr>
              <w:t>28.08.97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14.04.97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85,50</w:t>
            </w:r>
          </w:p>
        </w:tc>
        <w:tc>
          <w:tcPr>
            <w:tcW w:w="1108" w:type="dxa"/>
          </w:tcPr>
          <w:p w:rsidR="00FB2049" w:rsidRDefault="00C168A9">
            <w:pPr>
              <w:jc w:val="right"/>
              <w:rPr>
                <w:rFonts w:ascii="Arial" w:hAnsi="Arial"/>
                <w:color w:val="000000"/>
                <w:sz w:val="16"/>
              </w:rPr>
            </w:pPr>
            <w:r>
              <w:rPr>
                <w:rFonts w:ascii="Arial" w:hAnsi="Arial"/>
                <w:color w:val="000000"/>
                <w:sz w:val="16"/>
              </w:rPr>
              <w:t>29,90</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14.04.97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73,50</w:t>
            </w:r>
          </w:p>
        </w:tc>
        <w:tc>
          <w:tcPr>
            <w:tcW w:w="1108" w:type="dxa"/>
          </w:tcPr>
          <w:p w:rsidR="00FB2049" w:rsidRDefault="00C168A9">
            <w:pPr>
              <w:jc w:val="right"/>
              <w:rPr>
                <w:rFonts w:ascii="Arial" w:hAnsi="Arial"/>
                <w:color w:val="000000"/>
                <w:sz w:val="16"/>
              </w:rPr>
            </w:pPr>
            <w:r>
              <w:rPr>
                <w:rFonts w:ascii="Arial" w:hAnsi="Arial"/>
                <w:color w:val="000000"/>
                <w:sz w:val="16"/>
              </w:rPr>
              <w:t>29,08</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15.04.97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97,52</w:t>
            </w:r>
          </w:p>
        </w:tc>
        <w:tc>
          <w:tcPr>
            <w:tcW w:w="1108" w:type="dxa"/>
          </w:tcPr>
          <w:p w:rsidR="00FB2049" w:rsidRDefault="00C168A9">
            <w:pPr>
              <w:jc w:val="right"/>
              <w:rPr>
                <w:rFonts w:ascii="Arial" w:hAnsi="Arial"/>
                <w:color w:val="000000"/>
                <w:sz w:val="16"/>
              </w:rPr>
            </w:pPr>
            <w:r>
              <w:rPr>
                <w:rFonts w:ascii="Arial" w:hAnsi="Arial"/>
                <w:color w:val="000000"/>
                <w:sz w:val="16"/>
              </w:rPr>
              <w:t>25,49</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15.04.97</w:t>
            </w:r>
          </w:p>
        </w:tc>
        <w:tc>
          <w:tcPr>
            <w:tcW w:w="737" w:type="dxa"/>
          </w:tcPr>
          <w:p w:rsidR="00FB2049" w:rsidRDefault="00C168A9">
            <w:pPr>
              <w:jc w:val="right"/>
              <w:rPr>
                <w:rFonts w:ascii="Arial" w:hAnsi="Arial"/>
                <w:color w:val="000000"/>
                <w:sz w:val="16"/>
              </w:rPr>
            </w:pPr>
            <w:r>
              <w:rPr>
                <w:rFonts w:ascii="Arial" w:hAnsi="Arial"/>
                <w:color w:val="000000"/>
                <w:sz w:val="16"/>
              </w:rPr>
              <w:t>21022</w:t>
            </w:r>
          </w:p>
        </w:tc>
        <w:tc>
          <w:tcPr>
            <w:tcW w:w="695" w:type="dxa"/>
          </w:tcPr>
          <w:p w:rsidR="00FB2049" w:rsidRDefault="00C168A9">
            <w:pPr>
              <w:jc w:val="right"/>
              <w:rPr>
                <w:rFonts w:ascii="Arial" w:hAnsi="Arial"/>
                <w:color w:val="000000"/>
                <w:sz w:val="16"/>
              </w:rPr>
            </w:pPr>
            <w:r>
              <w:rPr>
                <w:rFonts w:ascii="Arial" w:hAnsi="Arial"/>
                <w:color w:val="000000"/>
                <w:sz w:val="16"/>
              </w:rPr>
              <w:t>92,50</w:t>
            </w:r>
          </w:p>
        </w:tc>
        <w:tc>
          <w:tcPr>
            <w:tcW w:w="1108" w:type="dxa"/>
          </w:tcPr>
          <w:p w:rsidR="00FB2049" w:rsidRDefault="00C168A9">
            <w:pPr>
              <w:jc w:val="right"/>
              <w:rPr>
                <w:rFonts w:ascii="Arial" w:hAnsi="Arial"/>
                <w:color w:val="000000"/>
                <w:sz w:val="16"/>
              </w:rPr>
            </w:pPr>
            <w:r>
              <w:rPr>
                <w:rFonts w:ascii="Arial" w:hAnsi="Arial"/>
                <w:color w:val="000000"/>
                <w:sz w:val="16"/>
              </w:rPr>
              <w:t>28,21</w:t>
            </w:r>
          </w:p>
        </w:tc>
        <w:tc>
          <w:tcPr>
            <w:tcW w:w="1069" w:type="dxa"/>
          </w:tcPr>
          <w:p w:rsidR="00FB2049" w:rsidRDefault="00C168A9">
            <w:pPr>
              <w:jc w:val="right"/>
              <w:rPr>
                <w:rFonts w:ascii="Arial" w:hAnsi="Arial"/>
                <w:color w:val="000000"/>
                <w:sz w:val="16"/>
              </w:rPr>
            </w:pPr>
            <w:r>
              <w:rPr>
                <w:rFonts w:ascii="Arial" w:hAnsi="Arial"/>
                <w:color w:val="000000"/>
                <w:sz w:val="16"/>
              </w:rPr>
              <w:t>10.07.97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15.04.97</w:t>
            </w:r>
          </w:p>
        </w:tc>
        <w:tc>
          <w:tcPr>
            <w:tcW w:w="737" w:type="dxa"/>
          </w:tcPr>
          <w:p w:rsidR="00FB2049" w:rsidRDefault="00C168A9">
            <w:pPr>
              <w:jc w:val="right"/>
              <w:rPr>
                <w:rFonts w:ascii="Arial" w:hAnsi="Arial"/>
                <w:color w:val="000000"/>
                <w:sz w:val="16"/>
              </w:rPr>
            </w:pPr>
            <w:r>
              <w:rPr>
                <w:rFonts w:ascii="Arial" w:hAnsi="Arial"/>
                <w:color w:val="000000"/>
                <w:sz w:val="16"/>
              </w:rPr>
              <w:t>22004</w:t>
            </w:r>
          </w:p>
        </w:tc>
        <w:tc>
          <w:tcPr>
            <w:tcW w:w="695" w:type="dxa"/>
          </w:tcPr>
          <w:p w:rsidR="00FB2049" w:rsidRDefault="00C168A9">
            <w:pPr>
              <w:jc w:val="right"/>
              <w:rPr>
                <w:rFonts w:ascii="Arial" w:hAnsi="Arial"/>
                <w:color w:val="000000"/>
                <w:sz w:val="16"/>
              </w:rPr>
            </w:pPr>
            <w:r>
              <w:rPr>
                <w:rFonts w:ascii="Arial" w:hAnsi="Arial"/>
                <w:color w:val="000000"/>
                <w:sz w:val="16"/>
              </w:rPr>
              <w:t>99,45</w:t>
            </w:r>
          </w:p>
        </w:tc>
        <w:tc>
          <w:tcPr>
            <w:tcW w:w="1108" w:type="dxa"/>
          </w:tcPr>
          <w:p w:rsidR="00FB2049" w:rsidRDefault="00C168A9">
            <w:pPr>
              <w:jc w:val="right"/>
              <w:rPr>
                <w:rFonts w:ascii="Arial" w:hAnsi="Arial"/>
                <w:color w:val="000000"/>
                <w:sz w:val="16"/>
              </w:rPr>
            </w:pPr>
            <w:r>
              <w:rPr>
                <w:rFonts w:ascii="Arial" w:hAnsi="Arial"/>
                <w:color w:val="000000"/>
                <w:sz w:val="16"/>
              </w:rPr>
              <w:t>19,47</w:t>
            </w:r>
          </w:p>
        </w:tc>
        <w:tc>
          <w:tcPr>
            <w:tcW w:w="1069" w:type="dxa"/>
          </w:tcPr>
          <w:p w:rsidR="00FB2049" w:rsidRDefault="00C168A9">
            <w:pPr>
              <w:jc w:val="right"/>
              <w:rPr>
                <w:rFonts w:ascii="Arial" w:hAnsi="Arial"/>
                <w:color w:val="000000"/>
                <w:sz w:val="16"/>
              </w:rPr>
            </w:pPr>
            <w:r>
              <w:rPr>
                <w:rFonts w:ascii="Arial" w:hAnsi="Arial"/>
                <w:color w:val="000000"/>
                <w:sz w:val="16"/>
              </w:rPr>
              <w:t>24.04.97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15.04.97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96,69</w:t>
            </w:r>
          </w:p>
        </w:tc>
        <w:tc>
          <w:tcPr>
            <w:tcW w:w="1108" w:type="dxa"/>
          </w:tcPr>
          <w:p w:rsidR="00FB2049" w:rsidRDefault="00C168A9">
            <w:pPr>
              <w:jc w:val="right"/>
              <w:rPr>
                <w:rFonts w:ascii="Arial" w:hAnsi="Arial"/>
                <w:color w:val="000000"/>
                <w:sz w:val="16"/>
              </w:rPr>
            </w:pPr>
            <w:r>
              <w:rPr>
                <w:rFonts w:ascii="Arial" w:hAnsi="Arial"/>
                <w:color w:val="000000"/>
                <w:sz w:val="16"/>
              </w:rPr>
              <w:t>27,59</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15.04.97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95,05</w:t>
            </w:r>
          </w:p>
        </w:tc>
        <w:tc>
          <w:tcPr>
            <w:tcW w:w="1108" w:type="dxa"/>
          </w:tcPr>
          <w:p w:rsidR="00FB2049" w:rsidRDefault="00C168A9">
            <w:pPr>
              <w:jc w:val="right"/>
              <w:rPr>
                <w:rFonts w:ascii="Arial" w:hAnsi="Arial"/>
                <w:color w:val="000000"/>
                <w:sz w:val="16"/>
              </w:rPr>
            </w:pPr>
            <w:r>
              <w:rPr>
                <w:rFonts w:ascii="Arial" w:hAnsi="Arial"/>
                <w:color w:val="000000"/>
                <w:sz w:val="16"/>
              </w:rPr>
              <w:t>28,39</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15.04.97</w:t>
            </w:r>
          </w:p>
        </w:tc>
        <w:tc>
          <w:tcPr>
            <w:tcW w:w="737" w:type="dxa"/>
          </w:tcPr>
          <w:p w:rsidR="00FB2049" w:rsidRDefault="00C168A9">
            <w:pPr>
              <w:jc w:val="right"/>
              <w:rPr>
                <w:rFonts w:ascii="Arial" w:hAnsi="Arial"/>
                <w:color w:val="000000"/>
                <w:sz w:val="16"/>
              </w:rPr>
            </w:pPr>
            <w:r>
              <w:rPr>
                <w:rFonts w:ascii="Arial" w:hAnsi="Arial"/>
                <w:color w:val="000000"/>
                <w:sz w:val="16"/>
              </w:rPr>
              <w:t>22007</w:t>
            </w:r>
          </w:p>
        </w:tc>
        <w:tc>
          <w:tcPr>
            <w:tcW w:w="695" w:type="dxa"/>
          </w:tcPr>
          <w:p w:rsidR="00FB2049" w:rsidRDefault="00C168A9">
            <w:pPr>
              <w:jc w:val="right"/>
              <w:rPr>
                <w:rFonts w:ascii="Arial" w:hAnsi="Arial"/>
                <w:color w:val="000000"/>
                <w:sz w:val="16"/>
              </w:rPr>
            </w:pPr>
            <w:r>
              <w:rPr>
                <w:rFonts w:ascii="Arial" w:hAnsi="Arial"/>
                <w:color w:val="000000"/>
                <w:sz w:val="16"/>
              </w:rPr>
              <w:t>92,00</w:t>
            </w:r>
          </w:p>
        </w:tc>
        <w:tc>
          <w:tcPr>
            <w:tcW w:w="1108" w:type="dxa"/>
          </w:tcPr>
          <w:p w:rsidR="00FB2049" w:rsidRDefault="00C168A9">
            <w:pPr>
              <w:jc w:val="right"/>
              <w:rPr>
                <w:rFonts w:ascii="Arial" w:hAnsi="Arial"/>
                <w:color w:val="000000"/>
                <w:sz w:val="16"/>
              </w:rPr>
            </w:pPr>
            <w:r>
              <w:rPr>
                <w:rFonts w:ascii="Arial" w:hAnsi="Arial"/>
                <w:color w:val="000000"/>
                <w:sz w:val="16"/>
              </w:rPr>
              <w:t>25,94</w:t>
            </w:r>
          </w:p>
        </w:tc>
        <w:tc>
          <w:tcPr>
            <w:tcW w:w="1069" w:type="dxa"/>
          </w:tcPr>
          <w:p w:rsidR="00FB2049" w:rsidRDefault="00C168A9">
            <w:pPr>
              <w:jc w:val="right"/>
              <w:rPr>
                <w:rFonts w:ascii="Arial" w:hAnsi="Arial"/>
                <w:color w:val="000000"/>
                <w:sz w:val="16"/>
              </w:rPr>
            </w:pPr>
            <w:r>
              <w:rPr>
                <w:rFonts w:ascii="Arial" w:hAnsi="Arial"/>
                <w:color w:val="000000"/>
                <w:sz w:val="16"/>
              </w:rPr>
              <w:t>24.07.97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15.04.97</w:t>
            </w:r>
          </w:p>
        </w:tc>
        <w:tc>
          <w:tcPr>
            <w:tcW w:w="737" w:type="dxa"/>
          </w:tcPr>
          <w:p w:rsidR="00FB2049" w:rsidRDefault="00C168A9">
            <w:pPr>
              <w:jc w:val="right"/>
              <w:rPr>
                <w:rFonts w:ascii="Arial" w:hAnsi="Arial"/>
                <w:color w:val="000000"/>
                <w:sz w:val="16"/>
              </w:rPr>
            </w:pPr>
            <w:r>
              <w:rPr>
                <w:rFonts w:ascii="Arial" w:hAnsi="Arial"/>
                <w:color w:val="000000"/>
                <w:sz w:val="16"/>
              </w:rPr>
              <w:t>22008</w:t>
            </w:r>
          </w:p>
        </w:tc>
        <w:tc>
          <w:tcPr>
            <w:tcW w:w="695" w:type="dxa"/>
          </w:tcPr>
          <w:p w:rsidR="00FB2049" w:rsidRDefault="00C168A9">
            <w:pPr>
              <w:jc w:val="right"/>
              <w:rPr>
                <w:rFonts w:ascii="Arial" w:hAnsi="Arial"/>
                <w:color w:val="000000"/>
                <w:sz w:val="16"/>
              </w:rPr>
            </w:pPr>
            <w:r>
              <w:rPr>
                <w:rFonts w:ascii="Arial" w:hAnsi="Arial"/>
                <w:color w:val="000000"/>
                <w:sz w:val="16"/>
              </w:rPr>
              <w:t>88,01</w:t>
            </w:r>
          </w:p>
        </w:tc>
        <w:tc>
          <w:tcPr>
            <w:tcW w:w="1108" w:type="dxa"/>
          </w:tcPr>
          <w:p w:rsidR="00FB2049" w:rsidRDefault="00C168A9">
            <w:pPr>
              <w:jc w:val="right"/>
              <w:rPr>
                <w:rFonts w:ascii="Arial" w:hAnsi="Arial"/>
                <w:color w:val="000000"/>
                <w:sz w:val="16"/>
              </w:rPr>
            </w:pPr>
            <w:r>
              <w:rPr>
                <w:rFonts w:ascii="Arial" w:hAnsi="Arial"/>
                <w:color w:val="000000"/>
                <w:sz w:val="16"/>
              </w:rPr>
              <w:t>29,57</w:t>
            </w:r>
          </w:p>
        </w:tc>
        <w:tc>
          <w:tcPr>
            <w:tcW w:w="1069" w:type="dxa"/>
          </w:tcPr>
          <w:p w:rsidR="00FB2049" w:rsidRDefault="00C168A9">
            <w:pPr>
              <w:jc w:val="right"/>
              <w:rPr>
                <w:rFonts w:ascii="Arial" w:hAnsi="Arial"/>
                <w:color w:val="000000"/>
                <w:sz w:val="16"/>
              </w:rPr>
            </w:pPr>
            <w:r>
              <w:rPr>
                <w:rFonts w:ascii="Arial" w:hAnsi="Arial"/>
                <w:color w:val="000000"/>
                <w:sz w:val="16"/>
              </w:rPr>
              <w:t>28.08.97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15.04.97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86,08</w:t>
            </w:r>
          </w:p>
        </w:tc>
        <w:tc>
          <w:tcPr>
            <w:tcW w:w="1108" w:type="dxa"/>
          </w:tcPr>
          <w:p w:rsidR="00FB2049" w:rsidRDefault="00C168A9">
            <w:pPr>
              <w:jc w:val="right"/>
              <w:rPr>
                <w:rFonts w:ascii="Arial" w:hAnsi="Arial"/>
                <w:color w:val="000000"/>
                <w:sz w:val="16"/>
              </w:rPr>
            </w:pPr>
            <w:r>
              <w:rPr>
                <w:rFonts w:ascii="Arial" w:hAnsi="Arial"/>
                <w:color w:val="000000"/>
                <w:sz w:val="16"/>
              </w:rPr>
              <w:t>28,76</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15.04.97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73,60</w:t>
            </w:r>
          </w:p>
        </w:tc>
        <w:tc>
          <w:tcPr>
            <w:tcW w:w="1108" w:type="dxa"/>
          </w:tcPr>
          <w:p w:rsidR="00FB2049" w:rsidRDefault="00C168A9">
            <w:pPr>
              <w:jc w:val="right"/>
              <w:rPr>
                <w:rFonts w:ascii="Arial" w:hAnsi="Arial"/>
                <w:color w:val="000000"/>
                <w:sz w:val="16"/>
              </w:rPr>
            </w:pPr>
            <w:r>
              <w:rPr>
                <w:rFonts w:ascii="Arial" w:hAnsi="Arial"/>
                <w:color w:val="000000"/>
                <w:sz w:val="16"/>
              </w:rPr>
              <w:t>29,04</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16.04.97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97,84</w:t>
            </w:r>
          </w:p>
        </w:tc>
        <w:tc>
          <w:tcPr>
            <w:tcW w:w="1108" w:type="dxa"/>
          </w:tcPr>
          <w:p w:rsidR="00FB2049" w:rsidRDefault="00C168A9">
            <w:pPr>
              <w:jc w:val="right"/>
              <w:rPr>
                <w:rFonts w:ascii="Arial" w:hAnsi="Arial"/>
                <w:color w:val="000000"/>
                <w:sz w:val="16"/>
              </w:rPr>
            </w:pPr>
            <w:r>
              <w:rPr>
                <w:rFonts w:ascii="Arial" w:hAnsi="Arial"/>
                <w:color w:val="000000"/>
                <w:sz w:val="16"/>
              </w:rPr>
              <w:t>22,79</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16.04.97</w:t>
            </w:r>
          </w:p>
        </w:tc>
        <w:tc>
          <w:tcPr>
            <w:tcW w:w="737" w:type="dxa"/>
          </w:tcPr>
          <w:p w:rsidR="00FB2049" w:rsidRDefault="00C168A9">
            <w:pPr>
              <w:jc w:val="right"/>
              <w:rPr>
                <w:rFonts w:ascii="Arial" w:hAnsi="Arial"/>
                <w:color w:val="000000"/>
                <w:sz w:val="16"/>
              </w:rPr>
            </w:pPr>
            <w:r>
              <w:rPr>
                <w:rFonts w:ascii="Arial" w:hAnsi="Arial"/>
                <w:color w:val="000000"/>
                <w:sz w:val="16"/>
              </w:rPr>
              <w:t>21022</w:t>
            </w:r>
          </w:p>
        </w:tc>
        <w:tc>
          <w:tcPr>
            <w:tcW w:w="695" w:type="dxa"/>
          </w:tcPr>
          <w:p w:rsidR="00FB2049" w:rsidRDefault="00C168A9">
            <w:pPr>
              <w:jc w:val="right"/>
              <w:rPr>
                <w:rFonts w:ascii="Arial" w:hAnsi="Arial"/>
                <w:color w:val="000000"/>
                <w:sz w:val="16"/>
              </w:rPr>
            </w:pPr>
            <w:r>
              <w:rPr>
                <w:rFonts w:ascii="Arial" w:hAnsi="Arial"/>
                <w:color w:val="000000"/>
                <w:sz w:val="16"/>
              </w:rPr>
              <w:t>92,86</w:t>
            </w:r>
          </w:p>
        </w:tc>
        <w:tc>
          <w:tcPr>
            <w:tcW w:w="1108" w:type="dxa"/>
          </w:tcPr>
          <w:p w:rsidR="00FB2049" w:rsidRDefault="00C168A9">
            <w:pPr>
              <w:jc w:val="right"/>
              <w:rPr>
                <w:rFonts w:ascii="Arial" w:hAnsi="Arial"/>
                <w:color w:val="000000"/>
                <w:sz w:val="16"/>
              </w:rPr>
            </w:pPr>
            <w:r>
              <w:rPr>
                <w:rFonts w:ascii="Arial" w:hAnsi="Arial"/>
                <w:color w:val="000000"/>
                <w:sz w:val="16"/>
              </w:rPr>
              <w:t>27,09</w:t>
            </w:r>
          </w:p>
        </w:tc>
        <w:tc>
          <w:tcPr>
            <w:tcW w:w="1069" w:type="dxa"/>
          </w:tcPr>
          <w:p w:rsidR="00FB2049" w:rsidRDefault="00C168A9">
            <w:pPr>
              <w:jc w:val="right"/>
              <w:rPr>
                <w:rFonts w:ascii="Arial" w:hAnsi="Arial"/>
                <w:color w:val="000000"/>
                <w:sz w:val="16"/>
              </w:rPr>
            </w:pPr>
            <w:r>
              <w:rPr>
                <w:rFonts w:ascii="Arial" w:hAnsi="Arial"/>
                <w:color w:val="000000"/>
                <w:sz w:val="16"/>
              </w:rPr>
              <w:t>10.07.97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16.04.97</w:t>
            </w:r>
          </w:p>
        </w:tc>
        <w:tc>
          <w:tcPr>
            <w:tcW w:w="737" w:type="dxa"/>
          </w:tcPr>
          <w:p w:rsidR="00FB2049" w:rsidRDefault="00C168A9">
            <w:pPr>
              <w:jc w:val="right"/>
              <w:rPr>
                <w:rFonts w:ascii="Arial" w:hAnsi="Arial"/>
                <w:color w:val="000000"/>
                <w:sz w:val="16"/>
              </w:rPr>
            </w:pPr>
            <w:r>
              <w:rPr>
                <w:rFonts w:ascii="Arial" w:hAnsi="Arial"/>
                <w:color w:val="000000"/>
                <w:sz w:val="16"/>
              </w:rPr>
              <w:t>22004</w:t>
            </w:r>
          </w:p>
        </w:tc>
        <w:tc>
          <w:tcPr>
            <w:tcW w:w="695" w:type="dxa"/>
          </w:tcPr>
          <w:p w:rsidR="00FB2049" w:rsidRDefault="00C168A9">
            <w:pPr>
              <w:jc w:val="right"/>
              <w:rPr>
                <w:rFonts w:ascii="Arial" w:hAnsi="Arial"/>
                <w:color w:val="000000"/>
                <w:sz w:val="16"/>
              </w:rPr>
            </w:pPr>
            <w:r>
              <w:rPr>
                <w:rFonts w:ascii="Arial" w:hAnsi="Arial"/>
                <w:color w:val="000000"/>
                <w:sz w:val="16"/>
              </w:rPr>
              <w:t>99,60</w:t>
            </w:r>
          </w:p>
        </w:tc>
        <w:tc>
          <w:tcPr>
            <w:tcW w:w="1108" w:type="dxa"/>
          </w:tcPr>
          <w:p w:rsidR="00FB2049" w:rsidRDefault="00C168A9">
            <w:pPr>
              <w:jc w:val="right"/>
              <w:rPr>
                <w:rFonts w:ascii="Arial" w:hAnsi="Arial"/>
                <w:color w:val="000000"/>
                <w:sz w:val="16"/>
              </w:rPr>
            </w:pPr>
            <w:r>
              <w:rPr>
                <w:rFonts w:ascii="Arial" w:hAnsi="Arial"/>
                <w:color w:val="000000"/>
                <w:sz w:val="16"/>
              </w:rPr>
              <w:t>14,95</w:t>
            </w:r>
          </w:p>
        </w:tc>
        <w:tc>
          <w:tcPr>
            <w:tcW w:w="1069" w:type="dxa"/>
          </w:tcPr>
          <w:p w:rsidR="00FB2049" w:rsidRDefault="00C168A9">
            <w:pPr>
              <w:jc w:val="right"/>
              <w:rPr>
                <w:rFonts w:ascii="Arial" w:hAnsi="Arial"/>
                <w:color w:val="000000"/>
                <w:sz w:val="16"/>
              </w:rPr>
            </w:pPr>
            <w:r>
              <w:rPr>
                <w:rFonts w:ascii="Arial" w:hAnsi="Arial"/>
                <w:color w:val="000000"/>
                <w:sz w:val="16"/>
              </w:rPr>
              <w:t>24.04.97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16.04.97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96,80</w:t>
            </w:r>
          </w:p>
        </w:tc>
        <w:tc>
          <w:tcPr>
            <w:tcW w:w="1108" w:type="dxa"/>
          </w:tcPr>
          <w:p w:rsidR="00FB2049" w:rsidRDefault="00C168A9">
            <w:pPr>
              <w:jc w:val="right"/>
              <w:rPr>
                <w:rFonts w:ascii="Arial" w:hAnsi="Arial"/>
                <w:color w:val="000000"/>
                <w:sz w:val="16"/>
              </w:rPr>
            </w:pPr>
            <w:r>
              <w:rPr>
                <w:rFonts w:ascii="Arial" w:hAnsi="Arial"/>
                <w:color w:val="000000"/>
                <w:sz w:val="16"/>
              </w:rPr>
              <w:t>27,25</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16.04.97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95,10</w:t>
            </w:r>
          </w:p>
        </w:tc>
        <w:tc>
          <w:tcPr>
            <w:tcW w:w="1108" w:type="dxa"/>
          </w:tcPr>
          <w:p w:rsidR="00FB2049" w:rsidRDefault="00C168A9">
            <w:pPr>
              <w:jc w:val="right"/>
              <w:rPr>
                <w:rFonts w:ascii="Arial" w:hAnsi="Arial"/>
                <w:color w:val="000000"/>
                <w:sz w:val="16"/>
              </w:rPr>
            </w:pPr>
            <w:r>
              <w:rPr>
                <w:rFonts w:ascii="Arial" w:hAnsi="Arial"/>
                <w:color w:val="000000"/>
                <w:sz w:val="16"/>
              </w:rPr>
              <w:t>28,53</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16.04.97</w:t>
            </w:r>
          </w:p>
        </w:tc>
        <w:tc>
          <w:tcPr>
            <w:tcW w:w="737" w:type="dxa"/>
          </w:tcPr>
          <w:p w:rsidR="00FB2049" w:rsidRDefault="00C168A9">
            <w:pPr>
              <w:jc w:val="right"/>
              <w:rPr>
                <w:rFonts w:ascii="Arial" w:hAnsi="Arial"/>
                <w:color w:val="000000"/>
                <w:sz w:val="16"/>
              </w:rPr>
            </w:pPr>
            <w:r>
              <w:rPr>
                <w:rFonts w:ascii="Arial" w:hAnsi="Arial"/>
                <w:color w:val="000000"/>
                <w:sz w:val="16"/>
              </w:rPr>
              <w:t>22007</w:t>
            </w:r>
          </w:p>
        </w:tc>
        <w:tc>
          <w:tcPr>
            <w:tcW w:w="695" w:type="dxa"/>
          </w:tcPr>
          <w:p w:rsidR="00FB2049" w:rsidRDefault="00C168A9">
            <w:pPr>
              <w:jc w:val="right"/>
              <w:rPr>
                <w:rFonts w:ascii="Arial" w:hAnsi="Arial"/>
                <w:color w:val="000000"/>
                <w:sz w:val="16"/>
              </w:rPr>
            </w:pPr>
            <w:r>
              <w:rPr>
                <w:rFonts w:ascii="Arial" w:hAnsi="Arial"/>
                <w:color w:val="000000"/>
                <w:sz w:val="16"/>
              </w:rPr>
              <w:t>92,90</w:t>
            </w:r>
          </w:p>
        </w:tc>
        <w:tc>
          <w:tcPr>
            <w:tcW w:w="1108" w:type="dxa"/>
          </w:tcPr>
          <w:p w:rsidR="00FB2049" w:rsidRDefault="00C168A9">
            <w:pPr>
              <w:jc w:val="right"/>
              <w:rPr>
                <w:rFonts w:ascii="Arial" w:hAnsi="Arial"/>
                <w:color w:val="000000"/>
                <w:sz w:val="16"/>
              </w:rPr>
            </w:pPr>
            <w:r>
              <w:rPr>
                <w:rFonts w:ascii="Arial" w:hAnsi="Arial"/>
                <w:color w:val="000000"/>
                <w:sz w:val="16"/>
              </w:rPr>
              <w:t>23,08</w:t>
            </w:r>
          </w:p>
        </w:tc>
        <w:tc>
          <w:tcPr>
            <w:tcW w:w="1069" w:type="dxa"/>
          </w:tcPr>
          <w:p w:rsidR="00FB2049" w:rsidRDefault="00C168A9">
            <w:pPr>
              <w:jc w:val="right"/>
              <w:rPr>
                <w:rFonts w:ascii="Arial" w:hAnsi="Arial"/>
                <w:color w:val="000000"/>
                <w:sz w:val="16"/>
              </w:rPr>
            </w:pPr>
            <w:r>
              <w:rPr>
                <w:rFonts w:ascii="Arial" w:hAnsi="Arial"/>
                <w:color w:val="000000"/>
                <w:sz w:val="16"/>
              </w:rPr>
              <w:t>24.07.97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16.04.97</w:t>
            </w:r>
          </w:p>
        </w:tc>
        <w:tc>
          <w:tcPr>
            <w:tcW w:w="737" w:type="dxa"/>
          </w:tcPr>
          <w:p w:rsidR="00FB2049" w:rsidRDefault="00C168A9">
            <w:pPr>
              <w:jc w:val="right"/>
              <w:rPr>
                <w:rFonts w:ascii="Arial" w:hAnsi="Arial"/>
                <w:color w:val="000000"/>
                <w:sz w:val="16"/>
              </w:rPr>
            </w:pPr>
            <w:r>
              <w:rPr>
                <w:rFonts w:ascii="Arial" w:hAnsi="Arial"/>
                <w:color w:val="000000"/>
                <w:sz w:val="16"/>
              </w:rPr>
              <w:t>22008</w:t>
            </w:r>
          </w:p>
        </w:tc>
        <w:tc>
          <w:tcPr>
            <w:tcW w:w="695" w:type="dxa"/>
          </w:tcPr>
          <w:p w:rsidR="00FB2049" w:rsidRDefault="00C168A9">
            <w:pPr>
              <w:jc w:val="right"/>
              <w:rPr>
                <w:rFonts w:ascii="Arial" w:hAnsi="Arial"/>
                <w:color w:val="000000"/>
                <w:sz w:val="16"/>
              </w:rPr>
            </w:pPr>
            <w:r>
              <w:rPr>
                <w:rFonts w:ascii="Arial" w:hAnsi="Arial"/>
                <w:color w:val="000000"/>
                <w:sz w:val="16"/>
              </w:rPr>
              <w:t>88,49</w:t>
            </w:r>
          </w:p>
        </w:tc>
        <w:tc>
          <w:tcPr>
            <w:tcW w:w="1108" w:type="dxa"/>
          </w:tcPr>
          <w:p w:rsidR="00FB2049" w:rsidRDefault="00C168A9">
            <w:pPr>
              <w:jc w:val="right"/>
              <w:rPr>
                <w:rFonts w:ascii="Arial" w:hAnsi="Arial"/>
                <w:color w:val="000000"/>
                <w:sz w:val="16"/>
              </w:rPr>
            </w:pPr>
            <w:r>
              <w:rPr>
                <w:rFonts w:ascii="Arial" w:hAnsi="Arial"/>
                <w:color w:val="000000"/>
                <w:sz w:val="16"/>
              </w:rPr>
              <w:t>28,50</w:t>
            </w:r>
          </w:p>
        </w:tc>
        <w:tc>
          <w:tcPr>
            <w:tcW w:w="1069" w:type="dxa"/>
          </w:tcPr>
          <w:p w:rsidR="00FB2049" w:rsidRDefault="00C168A9">
            <w:pPr>
              <w:jc w:val="right"/>
              <w:rPr>
                <w:rFonts w:ascii="Arial" w:hAnsi="Arial"/>
                <w:color w:val="000000"/>
                <w:sz w:val="16"/>
              </w:rPr>
            </w:pPr>
            <w:r>
              <w:rPr>
                <w:rFonts w:ascii="Arial" w:hAnsi="Arial"/>
                <w:color w:val="000000"/>
                <w:sz w:val="16"/>
              </w:rPr>
              <w:t>28.08.97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16.04.97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86,80</w:t>
            </w:r>
          </w:p>
        </w:tc>
        <w:tc>
          <w:tcPr>
            <w:tcW w:w="1108" w:type="dxa"/>
          </w:tcPr>
          <w:p w:rsidR="00FB2049" w:rsidRDefault="00C168A9">
            <w:pPr>
              <w:jc w:val="right"/>
              <w:rPr>
                <w:rFonts w:ascii="Arial" w:hAnsi="Arial"/>
                <w:color w:val="000000"/>
                <w:sz w:val="16"/>
              </w:rPr>
            </w:pPr>
            <w:r>
              <w:rPr>
                <w:rFonts w:ascii="Arial" w:hAnsi="Arial"/>
                <w:color w:val="000000"/>
                <w:sz w:val="16"/>
              </w:rPr>
              <w:t>27,30</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16.04.97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73,57</w:t>
            </w:r>
          </w:p>
        </w:tc>
        <w:tc>
          <w:tcPr>
            <w:tcW w:w="1108" w:type="dxa"/>
          </w:tcPr>
          <w:p w:rsidR="00FB2049" w:rsidRDefault="00C168A9">
            <w:pPr>
              <w:jc w:val="right"/>
              <w:rPr>
                <w:rFonts w:ascii="Arial" w:hAnsi="Arial"/>
                <w:color w:val="000000"/>
                <w:sz w:val="16"/>
              </w:rPr>
            </w:pPr>
            <w:r>
              <w:rPr>
                <w:rFonts w:ascii="Arial" w:hAnsi="Arial"/>
                <w:color w:val="000000"/>
                <w:sz w:val="16"/>
              </w:rPr>
              <w:t>29,17</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17.04.97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97,55</w:t>
            </w:r>
          </w:p>
        </w:tc>
        <w:tc>
          <w:tcPr>
            <w:tcW w:w="1108" w:type="dxa"/>
          </w:tcPr>
          <w:p w:rsidR="00FB2049" w:rsidRDefault="00C168A9">
            <w:pPr>
              <w:jc w:val="right"/>
              <w:rPr>
                <w:rFonts w:ascii="Arial" w:hAnsi="Arial"/>
                <w:color w:val="000000"/>
                <w:sz w:val="16"/>
              </w:rPr>
            </w:pPr>
            <w:r>
              <w:rPr>
                <w:rFonts w:ascii="Arial" w:hAnsi="Arial"/>
                <w:color w:val="000000"/>
                <w:sz w:val="16"/>
              </w:rPr>
              <w:t>26,98</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17.04.97</w:t>
            </w:r>
          </w:p>
        </w:tc>
        <w:tc>
          <w:tcPr>
            <w:tcW w:w="737" w:type="dxa"/>
          </w:tcPr>
          <w:p w:rsidR="00FB2049" w:rsidRDefault="00C168A9">
            <w:pPr>
              <w:jc w:val="right"/>
              <w:rPr>
                <w:rFonts w:ascii="Arial" w:hAnsi="Arial"/>
                <w:color w:val="000000"/>
                <w:sz w:val="16"/>
              </w:rPr>
            </w:pPr>
            <w:r>
              <w:rPr>
                <w:rFonts w:ascii="Arial" w:hAnsi="Arial"/>
                <w:color w:val="000000"/>
                <w:sz w:val="16"/>
              </w:rPr>
              <w:t>21022</w:t>
            </w:r>
          </w:p>
        </w:tc>
        <w:tc>
          <w:tcPr>
            <w:tcW w:w="695" w:type="dxa"/>
          </w:tcPr>
          <w:p w:rsidR="00FB2049" w:rsidRDefault="00C168A9">
            <w:pPr>
              <w:jc w:val="right"/>
              <w:rPr>
                <w:rFonts w:ascii="Arial" w:hAnsi="Arial"/>
                <w:color w:val="000000"/>
                <w:sz w:val="16"/>
              </w:rPr>
            </w:pPr>
            <w:r>
              <w:rPr>
                <w:rFonts w:ascii="Arial" w:hAnsi="Arial"/>
                <w:color w:val="000000"/>
                <w:sz w:val="16"/>
              </w:rPr>
              <w:t>92,43</w:t>
            </w:r>
          </w:p>
        </w:tc>
        <w:tc>
          <w:tcPr>
            <w:tcW w:w="1108" w:type="dxa"/>
          </w:tcPr>
          <w:p w:rsidR="00FB2049" w:rsidRDefault="00C168A9">
            <w:pPr>
              <w:jc w:val="right"/>
              <w:rPr>
                <w:rFonts w:ascii="Arial" w:hAnsi="Arial"/>
                <w:color w:val="000000"/>
                <w:sz w:val="16"/>
              </w:rPr>
            </w:pPr>
            <w:r>
              <w:rPr>
                <w:rFonts w:ascii="Arial" w:hAnsi="Arial"/>
                <w:color w:val="000000"/>
                <w:sz w:val="16"/>
              </w:rPr>
              <w:t>29,18</w:t>
            </w:r>
          </w:p>
        </w:tc>
        <w:tc>
          <w:tcPr>
            <w:tcW w:w="1069" w:type="dxa"/>
          </w:tcPr>
          <w:p w:rsidR="00FB2049" w:rsidRDefault="00C168A9">
            <w:pPr>
              <w:jc w:val="right"/>
              <w:rPr>
                <w:rFonts w:ascii="Arial" w:hAnsi="Arial"/>
                <w:color w:val="000000"/>
                <w:sz w:val="16"/>
              </w:rPr>
            </w:pPr>
            <w:r>
              <w:rPr>
                <w:rFonts w:ascii="Arial" w:hAnsi="Arial"/>
                <w:color w:val="000000"/>
                <w:sz w:val="16"/>
              </w:rPr>
              <w:t>10.07.97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17.04.97</w:t>
            </w:r>
          </w:p>
        </w:tc>
        <w:tc>
          <w:tcPr>
            <w:tcW w:w="737" w:type="dxa"/>
          </w:tcPr>
          <w:p w:rsidR="00FB2049" w:rsidRDefault="00C168A9">
            <w:pPr>
              <w:jc w:val="right"/>
              <w:rPr>
                <w:rFonts w:ascii="Arial" w:hAnsi="Arial"/>
                <w:color w:val="000000"/>
                <w:sz w:val="16"/>
              </w:rPr>
            </w:pPr>
            <w:r>
              <w:rPr>
                <w:rFonts w:ascii="Arial" w:hAnsi="Arial"/>
                <w:color w:val="000000"/>
                <w:sz w:val="16"/>
              </w:rPr>
              <w:t>22004</w:t>
            </w:r>
          </w:p>
        </w:tc>
        <w:tc>
          <w:tcPr>
            <w:tcW w:w="695" w:type="dxa"/>
          </w:tcPr>
          <w:p w:rsidR="00FB2049" w:rsidRDefault="00C168A9">
            <w:pPr>
              <w:jc w:val="right"/>
              <w:rPr>
                <w:rFonts w:ascii="Arial" w:hAnsi="Arial"/>
                <w:color w:val="000000"/>
                <w:sz w:val="16"/>
              </w:rPr>
            </w:pPr>
            <w:r>
              <w:rPr>
                <w:rFonts w:ascii="Arial" w:hAnsi="Arial"/>
                <w:color w:val="000000"/>
                <w:sz w:val="16"/>
              </w:rPr>
              <w:t>99,64</w:t>
            </w:r>
          </w:p>
        </w:tc>
        <w:tc>
          <w:tcPr>
            <w:tcW w:w="1108" w:type="dxa"/>
          </w:tcPr>
          <w:p w:rsidR="00FB2049" w:rsidRDefault="00C168A9">
            <w:pPr>
              <w:jc w:val="right"/>
              <w:rPr>
                <w:rFonts w:ascii="Arial" w:hAnsi="Arial"/>
                <w:color w:val="000000"/>
                <w:sz w:val="16"/>
              </w:rPr>
            </w:pPr>
            <w:r>
              <w:rPr>
                <w:rFonts w:ascii="Arial" w:hAnsi="Arial"/>
                <w:color w:val="000000"/>
                <w:sz w:val="16"/>
              </w:rPr>
              <w:t>14,98</w:t>
            </w:r>
          </w:p>
        </w:tc>
        <w:tc>
          <w:tcPr>
            <w:tcW w:w="1069" w:type="dxa"/>
          </w:tcPr>
          <w:p w:rsidR="00FB2049" w:rsidRDefault="00C168A9">
            <w:pPr>
              <w:jc w:val="right"/>
              <w:rPr>
                <w:rFonts w:ascii="Arial" w:hAnsi="Arial"/>
                <w:color w:val="000000"/>
                <w:sz w:val="16"/>
              </w:rPr>
            </w:pPr>
            <w:r>
              <w:rPr>
                <w:rFonts w:ascii="Arial" w:hAnsi="Arial"/>
                <w:color w:val="000000"/>
                <w:sz w:val="16"/>
              </w:rPr>
              <w:t>24.04.97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17.04.97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96,60</w:t>
            </w:r>
          </w:p>
        </w:tc>
        <w:tc>
          <w:tcPr>
            <w:tcW w:w="1108" w:type="dxa"/>
          </w:tcPr>
          <w:p w:rsidR="00FB2049" w:rsidRDefault="00C168A9">
            <w:pPr>
              <w:jc w:val="right"/>
              <w:rPr>
                <w:rFonts w:ascii="Arial" w:hAnsi="Arial"/>
                <w:color w:val="000000"/>
                <w:sz w:val="16"/>
              </w:rPr>
            </w:pPr>
            <w:r>
              <w:rPr>
                <w:rFonts w:ascii="Arial" w:hAnsi="Arial"/>
                <w:color w:val="000000"/>
                <w:sz w:val="16"/>
              </w:rPr>
              <w:t>29,75</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17.04.97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95,19</w:t>
            </w:r>
          </w:p>
        </w:tc>
        <w:tc>
          <w:tcPr>
            <w:tcW w:w="1108" w:type="dxa"/>
          </w:tcPr>
          <w:p w:rsidR="00FB2049" w:rsidRDefault="00C168A9">
            <w:pPr>
              <w:jc w:val="right"/>
              <w:rPr>
                <w:rFonts w:ascii="Arial" w:hAnsi="Arial"/>
                <w:color w:val="000000"/>
                <w:sz w:val="16"/>
              </w:rPr>
            </w:pPr>
            <w:r>
              <w:rPr>
                <w:rFonts w:ascii="Arial" w:hAnsi="Arial"/>
                <w:color w:val="000000"/>
                <w:sz w:val="16"/>
              </w:rPr>
              <w:t>28,43</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17.04.97</w:t>
            </w:r>
          </w:p>
        </w:tc>
        <w:tc>
          <w:tcPr>
            <w:tcW w:w="737" w:type="dxa"/>
          </w:tcPr>
          <w:p w:rsidR="00FB2049" w:rsidRDefault="00C168A9">
            <w:pPr>
              <w:jc w:val="right"/>
              <w:rPr>
                <w:rFonts w:ascii="Arial" w:hAnsi="Arial"/>
                <w:color w:val="000000"/>
                <w:sz w:val="16"/>
              </w:rPr>
            </w:pPr>
            <w:r>
              <w:rPr>
                <w:rFonts w:ascii="Arial" w:hAnsi="Arial"/>
                <w:color w:val="000000"/>
                <w:sz w:val="16"/>
              </w:rPr>
              <w:t>22007</w:t>
            </w:r>
          </w:p>
        </w:tc>
        <w:tc>
          <w:tcPr>
            <w:tcW w:w="695" w:type="dxa"/>
          </w:tcPr>
          <w:p w:rsidR="00FB2049" w:rsidRDefault="00C168A9">
            <w:pPr>
              <w:jc w:val="right"/>
              <w:rPr>
                <w:rFonts w:ascii="Arial" w:hAnsi="Arial"/>
                <w:color w:val="000000"/>
                <w:sz w:val="16"/>
              </w:rPr>
            </w:pPr>
            <w:r>
              <w:rPr>
                <w:rFonts w:ascii="Arial" w:hAnsi="Arial"/>
                <w:color w:val="000000"/>
                <w:sz w:val="16"/>
              </w:rPr>
              <w:t>92,03</w:t>
            </w:r>
          </w:p>
        </w:tc>
        <w:tc>
          <w:tcPr>
            <w:tcW w:w="1108" w:type="dxa"/>
          </w:tcPr>
          <w:p w:rsidR="00FB2049" w:rsidRDefault="00C168A9">
            <w:pPr>
              <w:jc w:val="right"/>
              <w:rPr>
                <w:rFonts w:ascii="Arial" w:hAnsi="Arial"/>
                <w:color w:val="000000"/>
                <w:sz w:val="16"/>
              </w:rPr>
            </w:pPr>
            <w:r>
              <w:rPr>
                <w:rFonts w:ascii="Arial" w:hAnsi="Arial"/>
                <w:color w:val="000000"/>
                <w:sz w:val="16"/>
              </w:rPr>
              <w:t>26,37</w:t>
            </w:r>
          </w:p>
        </w:tc>
        <w:tc>
          <w:tcPr>
            <w:tcW w:w="1069" w:type="dxa"/>
          </w:tcPr>
          <w:p w:rsidR="00FB2049" w:rsidRDefault="00C168A9">
            <w:pPr>
              <w:jc w:val="right"/>
              <w:rPr>
                <w:rFonts w:ascii="Arial" w:hAnsi="Arial"/>
                <w:color w:val="000000"/>
                <w:sz w:val="16"/>
              </w:rPr>
            </w:pPr>
            <w:r>
              <w:rPr>
                <w:rFonts w:ascii="Arial" w:hAnsi="Arial"/>
                <w:color w:val="000000"/>
                <w:sz w:val="16"/>
              </w:rPr>
              <w:t>24.07.97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17.04.97</w:t>
            </w:r>
          </w:p>
        </w:tc>
        <w:tc>
          <w:tcPr>
            <w:tcW w:w="737" w:type="dxa"/>
          </w:tcPr>
          <w:p w:rsidR="00FB2049" w:rsidRDefault="00C168A9">
            <w:pPr>
              <w:jc w:val="right"/>
              <w:rPr>
                <w:rFonts w:ascii="Arial" w:hAnsi="Arial"/>
                <w:color w:val="000000"/>
                <w:sz w:val="16"/>
              </w:rPr>
            </w:pPr>
            <w:r>
              <w:rPr>
                <w:rFonts w:ascii="Arial" w:hAnsi="Arial"/>
                <w:color w:val="000000"/>
                <w:sz w:val="16"/>
              </w:rPr>
              <w:t>22008</w:t>
            </w:r>
          </w:p>
        </w:tc>
        <w:tc>
          <w:tcPr>
            <w:tcW w:w="695" w:type="dxa"/>
          </w:tcPr>
          <w:p w:rsidR="00FB2049" w:rsidRDefault="00C168A9">
            <w:pPr>
              <w:jc w:val="right"/>
              <w:rPr>
                <w:rFonts w:ascii="Arial" w:hAnsi="Arial"/>
                <w:color w:val="000000"/>
                <w:sz w:val="16"/>
              </w:rPr>
            </w:pPr>
            <w:r>
              <w:rPr>
                <w:rFonts w:ascii="Arial" w:hAnsi="Arial"/>
                <w:color w:val="000000"/>
                <w:sz w:val="16"/>
              </w:rPr>
              <w:t>88,75</w:t>
            </w:r>
          </w:p>
        </w:tc>
        <w:tc>
          <w:tcPr>
            <w:tcW w:w="1108" w:type="dxa"/>
          </w:tcPr>
          <w:p w:rsidR="00FB2049" w:rsidRDefault="00C168A9">
            <w:pPr>
              <w:jc w:val="right"/>
              <w:rPr>
                <w:rFonts w:ascii="Arial" w:hAnsi="Arial"/>
                <w:color w:val="000000"/>
                <w:sz w:val="16"/>
              </w:rPr>
            </w:pPr>
            <w:r>
              <w:rPr>
                <w:rFonts w:ascii="Arial" w:hAnsi="Arial"/>
                <w:color w:val="000000"/>
                <w:sz w:val="16"/>
              </w:rPr>
              <w:t>28,02</w:t>
            </w:r>
          </w:p>
        </w:tc>
        <w:tc>
          <w:tcPr>
            <w:tcW w:w="1069" w:type="dxa"/>
          </w:tcPr>
          <w:p w:rsidR="00FB2049" w:rsidRDefault="00C168A9">
            <w:pPr>
              <w:jc w:val="right"/>
              <w:rPr>
                <w:rFonts w:ascii="Arial" w:hAnsi="Arial"/>
                <w:color w:val="000000"/>
                <w:sz w:val="16"/>
              </w:rPr>
            </w:pPr>
            <w:r>
              <w:rPr>
                <w:rFonts w:ascii="Arial" w:hAnsi="Arial"/>
                <w:color w:val="000000"/>
                <w:sz w:val="16"/>
              </w:rPr>
              <w:t>28.08.97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17.04.97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86,70</w:t>
            </w:r>
          </w:p>
        </w:tc>
        <w:tc>
          <w:tcPr>
            <w:tcW w:w="1108" w:type="dxa"/>
          </w:tcPr>
          <w:p w:rsidR="00FB2049" w:rsidRDefault="00C168A9">
            <w:pPr>
              <w:jc w:val="right"/>
              <w:rPr>
                <w:rFonts w:ascii="Arial" w:hAnsi="Arial"/>
                <w:color w:val="000000"/>
                <w:sz w:val="16"/>
              </w:rPr>
            </w:pPr>
            <w:r>
              <w:rPr>
                <w:rFonts w:ascii="Arial" w:hAnsi="Arial"/>
                <w:color w:val="000000"/>
                <w:sz w:val="16"/>
              </w:rPr>
              <w:t>27,70</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17.04.97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73,61</w:t>
            </w:r>
          </w:p>
        </w:tc>
        <w:tc>
          <w:tcPr>
            <w:tcW w:w="1108" w:type="dxa"/>
          </w:tcPr>
          <w:p w:rsidR="00FB2049" w:rsidRDefault="00C168A9">
            <w:pPr>
              <w:jc w:val="right"/>
              <w:rPr>
                <w:rFonts w:ascii="Arial" w:hAnsi="Arial"/>
                <w:color w:val="000000"/>
                <w:sz w:val="16"/>
              </w:rPr>
            </w:pPr>
            <w:r>
              <w:rPr>
                <w:rFonts w:ascii="Arial" w:hAnsi="Arial"/>
                <w:color w:val="000000"/>
                <w:sz w:val="16"/>
              </w:rPr>
              <w:t>29,21</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21.04.97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97,85</w:t>
            </w:r>
          </w:p>
        </w:tc>
        <w:tc>
          <w:tcPr>
            <w:tcW w:w="1108" w:type="dxa"/>
          </w:tcPr>
          <w:p w:rsidR="00FB2049" w:rsidRDefault="00C168A9">
            <w:pPr>
              <w:jc w:val="right"/>
              <w:rPr>
                <w:rFonts w:ascii="Arial" w:hAnsi="Arial"/>
                <w:color w:val="000000"/>
                <w:sz w:val="16"/>
              </w:rPr>
            </w:pPr>
            <w:r>
              <w:rPr>
                <w:rFonts w:ascii="Arial" w:hAnsi="Arial"/>
                <w:color w:val="000000"/>
                <w:sz w:val="16"/>
              </w:rPr>
              <w:t>27,47</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21.04.97</w:t>
            </w:r>
          </w:p>
        </w:tc>
        <w:tc>
          <w:tcPr>
            <w:tcW w:w="737" w:type="dxa"/>
          </w:tcPr>
          <w:p w:rsidR="00FB2049" w:rsidRDefault="00C168A9">
            <w:pPr>
              <w:jc w:val="right"/>
              <w:rPr>
                <w:rFonts w:ascii="Arial" w:hAnsi="Arial"/>
                <w:color w:val="000000"/>
                <w:sz w:val="16"/>
              </w:rPr>
            </w:pPr>
            <w:r>
              <w:rPr>
                <w:rFonts w:ascii="Arial" w:hAnsi="Arial"/>
                <w:color w:val="000000"/>
                <w:sz w:val="16"/>
              </w:rPr>
              <w:t>21022</w:t>
            </w:r>
          </w:p>
        </w:tc>
        <w:tc>
          <w:tcPr>
            <w:tcW w:w="695" w:type="dxa"/>
          </w:tcPr>
          <w:p w:rsidR="00FB2049" w:rsidRDefault="00C168A9">
            <w:pPr>
              <w:jc w:val="right"/>
              <w:rPr>
                <w:rFonts w:ascii="Arial" w:hAnsi="Arial"/>
                <w:color w:val="000000"/>
                <w:sz w:val="16"/>
              </w:rPr>
            </w:pPr>
            <w:r>
              <w:rPr>
                <w:rFonts w:ascii="Arial" w:hAnsi="Arial"/>
                <w:color w:val="000000"/>
                <w:sz w:val="16"/>
              </w:rPr>
              <w:t>92,45</w:t>
            </w:r>
          </w:p>
        </w:tc>
        <w:tc>
          <w:tcPr>
            <w:tcW w:w="1108" w:type="dxa"/>
          </w:tcPr>
          <w:p w:rsidR="00FB2049" w:rsidRDefault="00C168A9">
            <w:pPr>
              <w:jc w:val="right"/>
              <w:rPr>
                <w:rFonts w:ascii="Arial" w:hAnsi="Arial"/>
                <w:color w:val="000000"/>
                <w:sz w:val="16"/>
              </w:rPr>
            </w:pPr>
            <w:r>
              <w:rPr>
                <w:rFonts w:ascii="Arial" w:hAnsi="Arial"/>
                <w:color w:val="000000"/>
                <w:sz w:val="16"/>
              </w:rPr>
              <w:t>30,57</w:t>
            </w:r>
          </w:p>
        </w:tc>
        <w:tc>
          <w:tcPr>
            <w:tcW w:w="1069" w:type="dxa"/>
          </w:tcPr>
          <w:p w:rsidR="00FB2049" w:rsidRDefault="00C168A9">
            <w:pPr>
              <w:jc w:val="right"/>
              <w:rPr>
                <w:rFonts w:ascii="Arial" w:hAnsi="Arial"/>
                <w:color w:val="000000"/>
                <w:sz w:val="16"/>
              </w:rPr>
            </w:pPr>
            <w:r>
              <w:rPr>
                <w:rFonts w:ascii="Arial" w:hAnsi="Arial"/>
                <w:color w:val="000000"/>
                <w:sz w:val="16"/>
              </w:rPr>
              <w:t>10.07.97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21.04.97</w:t>
            </w:r>
          </w:p>
        </w:tc>
        <w:tc>
          <w:tcPr>
            <w:tcW w:w="737" w:type="dxa"/>
          </w:tcPr>
          <w:p w:rsidR="00FB2049" w:rsidRDefault="00C168A9">
            <w:pPr>
              <w:jc w:val="right"/>
              <w:rPr>
                <w:rFonts w:ascii="Arial" w:hAnsi="Arial"/>
                <w:color w:val="000000"/>
                <w:sz w:val="16"/>
              </w:rPr>
            </w:pPr>
            <w:r>
              <w:rPr>
                <w:rFonts w:ascii="Arial" w:hAnsi="Arial"/>
                <w:color w:val="000000"/>
                <w:sz w:val="16"/>
              </w:rPr>
              <w:t>22004</w:t>
            </w:r>
          </w:p>
        </w:tc>
        <w:tc>
          <w:tcPr>
            <w:tcW w:w="695" w:type="dxa"/>
          </w:tcPr>
          <w:p w:rsidR="00FB2049" w:rsidRDefault="00C168A9">
            <w:pPr>
              <w:jc w:val="right"/>
              <w:rPr>
                <w:rFonts w:ascii="Arial" w:hAnsi="Arial"/>
                <w:color w:val="000000"/>
                <w:sz w:val="16"/>
              </w:rPr>
            </w:pPr>
            <w:r>
              <w:rPr>
                <w:rFonts w:ascii="Arial" w:hAnsi="Arial"/>
                <w:color w:val="000000"/>
                <w:sz w:val="16"/>
              </w:rPr>
              <w:t>99,81</w:t>
            </w:r>
          </w:p>
        </w:tc>
        <w:tc>
          <w:tcPr>
            <w:tcW w:w="1108" w:type="dxa"/>
          </w:tcPr>
          <w:p w:rsidR="00FB2049" w:rsidRDefault="00C168A9">
            <w:pPr>
              <w:jc w:val="right"/>
              <w:rPr>
                <w:rFonts w:ascii="Arial" w:hAnsi="Arial"/>
                <w:color w:val="000000"/>
                <w:sz w:val="16"/>
              </w:rPr>
            </w:pPr>
            <w:r>
              <w:rPr>
                <w:rFonts w:ascii="Arial" w:hAnsi="Arial"/>
                <w:color w:val="000000"/>
                <w:sz w:val="16"/>
              </w:rPr>
              <w:t>14,09</w:t>
            </w:r>
          </w:p>
        </w:tc>
        <w:tc>
          <w:tcPr>
            <w:tcW w:w="1069" w:type="dxa"/>
          </w:tcPr>
          <w:p w:rsidR="00FB2049" w:rsidRDefault="00C168A9">
            <w:pPr>
              <w:jc w:val="right"/>
              <w:rPr>
                <w:rFonts w:ascii="Arial" w:hAnsi="Arial"/>
                <w:color w:val="000000"/>
                <w:sz w:val="16"/>
              </w:rPr>
            </w:pPr>
            <w:r>
              <w:rPr>
                <w:rFonts w:ascii="Arial" w:hAnsi="Arial"/>
                <w:color w:val="000000"/>
                <w:sz w:val="16"/>
              </w:rPr>
              <w:t>24.04.97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21.04.97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96,81</w:t>
            </w:r>
          </w:p>
        </w:tc>
        <w:tc>
          <w:tcPr>
            <w:tcW w:w="1108" w:type="dxa"/>
          </w:tcPr>
          <w:p w:rsidR="00FB2049" w:rsidRDefault="00C168A9">
            <w:pPr>
              <w:jc w:val="right"/>
              <w:rPr>
                <w:rFonts w:ascii="Arial" w:hAnsi="Arial"/>
                <w:color w:val="000000"/>
                <w:sz w:val="16"/>
              </w:rPr>
            </w:pPr>
            <w:r>
              <w:rPr>
                <w:rFonts w:ascii="Arial" w:hAnsi="Arial"/>
                <w:color w:val="000000"/>
                <w:sz w:val="16"/>
              </w:rPr>
              <w:t>30,78</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21.04.97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95,20</w:t>
            </w:r>
          </w:p>
        </w:tc>
        <w:tc>
          <w:tcPr>
            <w:tcW w:w="1108" w:type="dxa"/>
          </w:tcPr>
          <w:p w:rsidR="00FB2049" w:rsidRDefault="00C168A9">
            <w:pPr>
              <w:jc w:val="right"/>
              <w:rPr>
                <w:rFonts w:ascii="Arial" w:hAnsi="Arial"/>
                <w:color w:val="000000"/>
                <w:sz w:val="16"/>
              </w:rPr>
            </w:pPr>
            <w:r>
              <w:rPr>
                <w:rFonts w:ascii="Arial" w:hAnsi="Arial"/>
                <w:color w:val="000000"/>
                <w:sz w:val="16"/>
              </w:rPr>
              <w:t>30,32</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21.04.97</w:t>
            </w:r>
          </w:p>
        </w:tc>
        <w:tc>
          <w:tcPr>
            <w:tcW w:w="737" w:type="dxa"/>
          </w:tcPr>
          <w:p w:rsidR="00FB2049" w:rsidRDefault="00C168A9">
            <w:pPr>
              <w:jc w:val="right"/>
              <w:rPr>
                <w:rFonts w:ascii="Arial" w:hAnsi="Arial"/>
                <w:color w:val="000000"/>
                <w:sz w:val="16"/>
              </w:rPr>
            </w:pPr>
            <w:r>
              <w:rPr>
                <w:rFonts w:ascii="Arial" w:hAnsi="Arial"/>
                <w:color w:val="000000"/>
                <w:sz w:val="16"/>
              </w:rPr>
              <w:t>22008</w:t>
            </w:r>
          </w:p>
        </w:tc>
        <w:tc>
          <w:tcPr>
            <w:tcW w:w="695" w:type="dxa"/>
          </w:tcPr>
          <w:p w:rsidR="00FB2049" w:rsidRDefault="00C168A9">
            <w:pPr>
              <w:jc w:val="right"/>
              <w:rPr>
                <w:rFonts w:ascii="Arial" w:hAnsi="Arial"/>
                <w:color w:val="000000"/>
                <w:sz w:val="16"/>
              </w:rPr>
            </w:pPr>
            <w:r>
              <w:rPr>
                <w:rFonts w:ascii="Arial" w:hAnsi="Arial"/>
                <w:color w:val="000000"/>
                <w:sz w:val="16"/>
              </w:rPr>
              <w:t>88,21</w:t>
            </w:r>
          </w:p>
        </w:tc>
        <w:tc>
          <w:tcPr>
            <w:tcW w:w="1108" w:type="dxa"/>
          </w:tcPr>
          <w:p w:rsidR="00FB2049" w:rsidRDefault="00C168A9">
            <w:pPr>
              <w:jc w:val="right"/>
              <w:rPr>
                <w:rFonts w:ascii="Arial" w:hAnsi="Arial"/>
                <w:color w:val="000000"/>
                <w:sz w:val="16"/>
              </w:rPr>
            </w:pPr>
            <w:r>
              <w:rPr>
                <w:rFonts w:ascii="Arial" w:hAnsi="Arial"/>
                <w:color w:val="000000"/>
                <w:sz w:val="16"/>
              </w:rPr>
              <w:t>30,41</w:t>
            </w:r>
          </w:p>
        </w:tc>
        <w:tc>
          <w:tcPr>
            <w:tcW w:w="1069" w:type="dxa"/>
          </w:tcPr>
          <w:p w:rsidR="00FB2049" w:rsidRDefault="00C168A9">
            <w:pPr>
              <w:jc w:val="right"/>
              <w:rPr>
                <w:rFonts w:ascii="Arial" w:hAnsi="Arial"/>
                <w:color w:val="000000"/>
                <w:sz w:val="16"/>
              </w:rPr>
            </w:pPr>
            <w:r>
              <w:rPr>
                <w:rFonts w:ascii="Arial" w:hAnsi="Arial"/>
                <w:color w:val="000000"/>
                <w:sz w:val="16"/>
              </w:rPr>
              <w:t>28.08.97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21.04.97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86,25</w:t>
            </w:r>
          </w:p>
        </w:tc>
        <w:tc>
          <w:tcPr>
            <w:tcW w:w="1108" w:type="dxa"/>
          </w:tcPr>
          <w:p w:rsidR="00FB2049" w:rsidRDefault="00C168A9">
            <w:pPr>
              <w:jc w:val="right"/>
              <w:rPr>
                <w:rFonts w:ascii="Arial" w:hAnsi="Arial"/>
                <w:color w:val="000000"/>
                <w:sz w:val="16"/>
              </w:rPr>
            </w:pPr>
            <w:r>
              <w:rPr>
                <w:rFonts w:ascii="Arial" w:hAnsi="Arial"/>
                <w:color w:val="000000"/>
                <w:sz w:val="16"/>
              </w:rPr>
              <w:t>29,47</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21.04.97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73,51</w:t>
            </w:r>
          </w:p>
        </w:tc>
        <w:tc>
          <w:tcPr>
            <w:tcW w:w="1108" w:type="dxa"/>
          </w:tcPr>
          <w:p w:rsidR="00FB2049" w:rsidRDefault="00C168A9">
            <w:pPr>
              <w:jc w:val="right"/>
              <w:rPr>
                <w:rFonts w:ascii="Arial" w:hAnsi="Arial"/>
                <w:color w:val="000000"/>
                <w:sz w:val="16"/>
              </w:rPr>
            </w:pPr>
            <w:r>
              <w:rPr>
                <w:rFonts w:ascii="Arial" w:hAnsi="Arial"/>
                <w:color w:val="000000"/>
                <w:sz w:val="16"/>
              </w:rPr>
              <w:t>29,70</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22.04.97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97,90</w:t>
            </w:r>
          </w:p>
        </w:tc>
        <w:tc>
          <w:tcPr>
            <w:tcW w:w="1108" w:type="dxa"/>
          </w:tcPr>
          <w:p w:rsidR="00FB2049" w:rsidRDefault="00C168A9">
            <w:pPr>
              <w:jc w:val="right"/>
              <w:rPr>
                <w:rFonts w:ascii="Arial" w:hAnsi="Arial"/>
                <w:color w:val="000000"/>
                <w:sz w:val="16"/>
              </w:rPr>
            </w:pPr>
            <w:r>
              <w:rPr>
                <w:rFonts w:ascii="Arial" w:hAnsi="Arial"/>
                <w:color w:val="000000"/>
                <w:sz w:val="16"/>
              </w:rPr>
              <w:t>27,97</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22.04.97</w:t>
            </w:r>
          </w:p>
        </w:tc>
        <w:tc>
          <w:tcPr>
            <w:tcW w:w="737" w:type="dxa"/>
          </w:tcPr>
          <w:p w:rsidR="00FB2049" w:rsidRDefault="00C168A9">
            <w:pPr>
              <w:jc w:val="right"/>
              <w:rPr>
                <w:rFonts w:ascii="Arial" w:hAnsi="Arial"/>
                <w:color w:val="000000"/>
                <w:sz w:val="16"/>
              </w:rPr>
            </w:pPr>
            <w:r>
              <w:rPr>
                <w:rFonts w:ascii="Arial" w:hAnsi="Arial"/>
                <w:color w:val="000000"/>
                <w:sz w:val="16"/>
              </w:rPr>
              <w:t>21022</w:t>
            </w:r>
          </w:p>
        </w:tc>
        <w:tc>
          <w:tcPr>
            <w:tcW w:w="695" w:type="dxa"/>
          </w:tcPr>
          <w:p w:rsidR="00FB2049" w:rsidRDefault="00C168A9">
            <w:pPr>
              <w:jc w:val="right"/>
              <w:rPr>
                <w:rFonts w:ascii="Arial" w:hAnsi="Arial"/>
                <w:color w:val="000000"/>
                <w:sz w:val="16"/>
              </w:rPr>
            </w:pPr>
            <w:r>
              <w:rPr>
                <w:rFonts w:ascii="Arial" w:hAnsi="Arial"/>
                <w:color w:val="000000"/>
                <w:sz w:val="16"/>
              </w:rPr>
              <w:t>92,65</w:t>
            </w:r>
          </w:p>
        </w:tc>
        <w:tc>
          <w:tcPr>
            <w:tcW w:w="1108" w:type="dxa"/>
          </w:tcPr>
          <w:p w:rsidR="00FB2049" w:rsidRDefault="00C168A9">
            <w:pPr>
              <w:jc w:val="right"/>
              <w:rPr>
                <w:rFonts w:ascii="Arial" w:hAnsi="Arial"/>
                <w:color w:val="000000"/>
                <w:sz w:val="16"/>
              </w:rPr>
            </w:pPr>
            <w:r>
              <w:rPr>
                <w:rFonts w:ascii="Arial" w:hAnsi="Arial"/>
                <w:color w:val="000000"/>
                <w:sz w:val="16"/>
              </w:rPr>
              <w:t>30,09</w:t>
            </w:r>
          </w:p>
        </w:tc>
        <w:tc>
          <w:tcPr>
            <w:tcW w:w="1069" w:type="dxa"/>
          </w:tcPr>
          <w:p w:rsidR="00FB2049" w:rsidRDefault="00C168A9">
            <w:pPr>
              <w:jc w:val="right"/>
              <w:rPr>
                <w:rFonts w:ascii="Arial" w:hAnsi="Arial"/>
                <w:color w:val="000000"/>
                <w:sz w:val="16"/>
              </w:rPr>
            </w:pPr>
            <w:r>
              <w:rPr>
                <w:rFonts w:ascii="Arial" w:hAnsi="Arial"/>
                <w:color w:val="000000"/>
                <w:sz w:val="16"/>
              </w:rPr>
              <w:t>10.07.97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22.04.97</w:t>
            </w:r>
          </w:p>
        </w:tc>
        <w:tc>
          <w:tcPr>
            <w:tcW w:w="737" w:type="dxa"/>
          </w:tcPr>
          <w:p w:rsidR="00FB2049" w:rsidRDefault="00C168A9">
            <w:pPr>
              <w:jc w:val="right"/>
              <w:rPr>
                <w:rFonts w:ascii="Arial" w:hAnsi="Arial"/>
                <w:color w:val="000000"/>
                <w:sz w:val="16"/>
              </w:rPr>
            </w:pPr>
            <w:r>
              <w:rPr>
                <w:rFonts w:ascii="Arial" w:hAnsi="Arial"/>
                <w:color w:val="000000"/>
                <w:sz w:val="16"/>
              </w:rPr>
              <w:t>22004</w:t>
            </w:r>
          </w:p>
        </w:tc>
        <w:tc>
          <w:tcPr>
            <w:tcW w:w="695" w:type="dxa"/>
          </w:tcPr>
          <w:p w:rsidR="00FB2049" w:rsidRDefault="00C168A9">
            <w:pPr>
              <w:jc w:val="right"/>
              <w:rPr>
                <w:rFonts w:ascii="Arial" w:hAnsi="Arial"/>
                <w:color w:val="000000"/>
                <w:sz w:val="16"/>
              </w:rPr>
            </w:pPr>
            <w:r>
              <w:rPr>
                <w:rFonts w:ascii="Arial" w:hAnsi="Arial"/>
                <w:color w:val="000000"/>
                <w:sz w:val="16"/>
              </w:rPr>
              <w:t>99,90</w:t>
            </w:r>
          </w:p>
        </w:tc>
        <w:tc>
          <w:tcPr>
            <w:tcW w:w="1108" w:type="dxa"/>
          </w:tcPr>
          <w:p w:rsidR="00FB2049" w:rsidRDefault="00C168A9">
            <w:pPr>
              <w:jc w:val="right"/>
              <w:rPr>
                <w:rFonts w:ascii="Arial" w:hAnsi="Arial"/>
                <w:color w:val="000000"/>
                <w:sz w:val="16"/>
              </w:rPr>
            </w:pPr>
            <w:r>
              <w:rPr>
                <w:rFonts w:ascii="Arial" w:hAnsi="Arial"/>
                <w:color w:val="000000"/>
                <w:sz w:val="16"/>
              </w:rPr>
              <w:t>4,58</w:t>
            </w:r>
          </w:p>
        </w:tc>
        <w:tc>
          <w:tcPr>
            <w:tcW w:w="1069" w:type="dxa"/>
          </w:tcPr>
          <w:p w:rsidR="00FB2049" w:rsidRDefault="00C168A9">
            <w:pPr>
              <w:jc w:val="right"/>
              <w:rPr>
                <w:rFonts w:ascii="Arial" w:hAnsi="Arial"/>
                <w:color w:val="000000"/>
                <w:sz w:val="16"/>
              </w:rPr>
            </w:pPr>
            <w:r>
              <w:rPr>
                <w:rFonts w:ascii="Arial" w:hAnsi="Arial"/>
                <w:color w:val="000000"/>
                <w:sz w:val="16"/>
              </w:rPr>
              <w:t>24.04.97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22.04.97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96,95</w:t>
            </w:r>
          </w:p>
        </w:tc>
        <w:tc>
          <w:tcPr>
            <w:tcW w:w="1108" w:type="dxa"/>
          </w:tcPr>
          <w:p w:rsidR="00FB2049" w:rsidRDefault="00C168A9">
            <w:pPr>
              <w:jc w:val="right"/>
              <w:rPr>
                <w:rFonts w:ascii="Arial" w:hAnsi="Arial"/>
                <w:color w:val="000000"/>
                <w:sz w:val="16"/>
              </w:rPr>
            </w:pPr>
            <w:r>
              <w:rPr>
                <w:rFonts w:ascii="Arial" w:hAnsi="Arial"/>
                <w:color w:val="000000"/>
                <w:sz w:val="16"/>
              </w:rPr>
              <w:t>30,16</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22.04.97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95,45</w:t>
            </w:r>
          </w:p>
        </w:tc>
        <w:tc>
          <w:tcPr>
            <w:tcW w:w="1108" w:type="dxa"/>
          </w:tcPr>
          <w:p w:rsidR="00FB2049" w:rsidRDefault="00C168A9">
            <w:pPr>
              <w:jc w:val="right"/>
              <w:rPr>
                <w:rFonts w:ascii="Arial" w:hAnsi="Arial"/>
                <w:color w:val="000000"/>
                <w:sz w:val="16"/>
              </w:rPr>
            </w:pPr>
            <w:r>
              <w:rPr>
                <w:rFonts w:ascii="Arial" w:hAnsi="Arial"/>
                <w:color w:val="000000"/>
                <w:sz w:val="16"/>
              </w:rPr>
              <w:t>29,16</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22.04.97</w:t>
            </w:r>
          </w:p>
        </w:tc>
        <w:tc>
          <w:tcPr>
            <w:tcW w:w="737" w:type="dxa"/>
          </w:tcPr>
          <w:p w:rsidR="00FB2049" w:rsidRDefault="00C168A9">
            <w:pPr>
              <w:jc w:val="right"/>
              <w:rPr>
                <w:rFonts w:ascii="Arial" w:hAnsi="Arial"/>
                <w:color w:val="000000"/>
                <w:sz w:val="16"/>
              </w:rPr>
            </w:pPr>
            <w:r>
              <w:rPr>
                <w:rFonts w:ascii="Arial" w:hAnsi="Arial"/>
                <w:color w:val="000000"/>
                <w:sz w:val="16"/>
              </w:rPr>
              <w:t>22007</w:t>
            </w:r>
          </w:p>
        </w:tc>
        <w:tc>
          <w:tcPr>
            <w:tcW w:w="695" w:type="dxa"/>
          </w:tcPr>
          <w:p w:rsidR="00FB2049" w:rsidRDefault="00C168A9">
            <w:pPr>
              <w:jc w:val="right"/>
              <w:rPr>
                <w:rFonts w:ascii="Arial" w:hAnsi="Arial"/>
                <w:color w:val="000000"/>
                <w:sz w:val="16"/>
              </w:rPr>
            </w:pPr>
            <w:r>
              <w:rPr>
                <w:rFonts w:ascii="Arial" w:hAnsi="Arial"/>
                <w:color w:val="000000"/>
                <w:sz w:val="16"/>
              </w:rPr>
              <w:t>92,55</w:t>
            </w:r>
          </w:p>
        </w:tc>
        <w:tc>
          <w:tcPr>
            <w:tcW w:w="1108" w:type="dxa"/>
          </w:tcPr>
          <w:p w:rsidR="00FB2049" w:rsidRDefault="00C168A9">
            <w:pPr>
              <w:jc w:val="right"/>
              <w:rPr>
                <w:rFonts w:ascii="Arial" w:hAnsi="Arial"/>
                <w:color w:val="000000"/>
                <w:sz w:val="16"/>
              </w:rPr>
            </w:pPr>
            <w:r>
              <w:rPr>
                <w:rFonts w:ascii="Arial" w:hAnsi="Arial"/>
                <w:color w:val="000000"/>
                <w:sz w:val="16"/>
              </w:rPr>
              <w:t>25,88</w:t>
            </w:r>
          </w:p>
        </w:tc>
        <w:tc>
          <w:tcPr>
            <w:tcW w:w="1069" w:type="dxa"/>
          </w:tcPr>
          <w:p w:rsidR="00FB2049" w:rsidRDefault="00C168A9">
            <w:pPr>
              <w:jc w:val="right"/>
              <w:rPr>
                <w:rFonts w:ascii="Arial" w:hAnsi="Arial"/>
                <w:color w:val="000000"/>
                <w:sz w:val="16"/>
              </w:rPr>
            </w:pPr>
            <w:r>
              <w:rPr>
                <w:rFonts w:ascii="Arial" w:hAnsi="Arial"/>
                <w:color w:val="000000"/>
                <w:sz w:val="16"/>
              </w:rPr>
              <w:t>24.07.97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22.04.97</w:t>
            </w:r>
          </w:p>
        </w:tc>
        <w:tc>
          <w:tcPr>
            <w:tcW w:w="737" w:type="dxa"/>
          </w:tcPr>
          <w:p w:rsidR="00FB2049" w:rsidRDefault="00C168A9">
            <w:pPr>
              <w:jc w:val="right"/>
              <w:rPr>
                <w:rFonts w:ascii="Arial" w:hAnsi="Arial"/>
                <w:color w:val="000000"/>
                <w:sz w:val="16"/>
              </w:rPr>
            </w:pPr>
            <w:r>
              <w:rPr>
                <w:rFonts w:ascii="Arial" w:hAnsi="Arial"/>
                <w:color w:val="000000"/>
                <w:sz w:val="16"/>
              </w:rPr>
              <w:t>22008</w:t>
            </w:r>
          </w:p>
        </w:tc>
        <w:tc>
          <w:tcPr>
            <w:tcW w:w="695" w:type="dxa"/>
          </w:tcPr>
          <w:p w:rsidR="00FB2049" w:rsidRDefault="00C168A9">
            <w:pPr>
              <w:jc w:val="right"/>
              <w:rPr>
                <w:rFonts w:ascii="Arial" w:hAnsi="Arial"/>
                <w:color w:val="000000"/>
                <w:sz w:val="16"/>
              </w:rPr>
            </w:pPr>
            <w:r>
              <w:rPr>
                <w:rFonts w:ascii="Arial" w:hAnsi="Arial"/>
                <w:color w:val="000000"/>
                <w:sz w:val="16"/>
              </w:rPr>
              <w:t>88,72</w:t>
            </w:r>
          </w:p>
        </w:tc>
        <w:tc>
          <w:tcPr>
            <w:tcW w:w="1108" w:type="dxa"/>
          </w:tcPr>
          <w:p w:rsidR="00FB2049" w:rsidRDefault="00C168A9">
            <w:pPr>
              <w:jc w:val="right"/>
              <w:rPr>
                <w:rFonts w:ascii="Arial" w:hAnsi="Arial"/>
                <w:color w:val="000000"/>
                <w:sz w:val="16"/>
              </w:rPr>
            </w:pPr>
            <w:r>
              <w:rPr>
                <w:rFonts w:ascii="Arial" w:hAnsi="Arial"/>
                <w:color w:val="000000"/>
                <w:sz w:val="16"/>
              </w:rPr>
              <w:t>29,21</w:t>
            </w:r>
          </w:p>
        </w:tc>
        <w:tc>
          <w:tcPr>
            <w:tcW w:w="1069" w:type="dxa"/>
          </w:tcPr>
          <w:p w:rsidR="00FB2049" w:rsidRDefault="00C168A9">
            <w:pPr>
              <w:jc w:val="right"/>
              <w:rPr>
                <w:rFonts w:ascii="Arial" w:hAnsi="Arial"/>
                <w:color w:val="000000"/>
                <w:sz w:val="16"/>
              </w:rPr>
            </w:pPr>
            <w:r>
              <w:rPr>
                <w:rFonts w:ascii="Arial" w:hAnsi="Arial"/>
                <w:color w:val="000000"/>
                <w:sz w:val="16"/>
              </w:rPr>
              <w:t>28.08.97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22.04.97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86,32</w:t>
            </w:r>
          </w:p>
        </w:tc>
        <w:tc>
          <w:tcPr>
            <w:tcW w:w="1108" w:type="dxa"/>
          </w:tcPr>
          <w:p w:rsidR="00FB2049" w:rsidRDefault="00C168A9">
            <w:pPr>
              <w:jc w:val="right"/>
              <w:rPr>
                <w:rFonts w:ascii="Arial" w:hAnsi="Arial"/>
                <w:color w:val="000000"/>
                <w:sz w:val="16"/>
              </w:rPr>
            </w:pPr>
            <w:r>
              <w:rPr>
                <w:rFonts w:ascii="Arial" w:hAnsi="Arial"/>
                <w:color w:val="000000"/>
                <w:sz w:val="16"/>
              </w:rPr>
              <w:t>29,50</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22.04.97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74,00</w:t>
            </w:r>
          </w:p>
        </w:tc>
        <w:tc>
          <w:tcPr>
            <w:tcW w:w="1108" w:type="dxa"/>
          </w:tcPr>
          <w:p w:rsidR="00FB2049" w:rsidRDefault="00C168A9">
            <w:pPr>
              <w:jc w:val="right"/>
              <w:rPr>
                <w:rFonts w:ascii="Arial" w:hAnsi="Arial"/>
                <w:color w:val="000000"/>
                <w:sz w:val="16"/>
              </w:rPr>
            </w:pPr>
            <w:r>
              <w:rPr>
                <w:rFonts w:ascii="Arial" w:hAnsi="Arial"/>
                <w:color w:val="000000"/>
                <w:sz w:val="16"/>
              </w:rPr>
              <w:t>29,14</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23.04.97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98,17</w:t>
            </w:r>
          </w:p>
        </w:tc>
        <w:tc>
          <w:tcPr>
            <w:tcW w:w="1108" w:type="dxa"/>
          </w:tcPr>
          <w:p w:rsidR="00FB2049" w:rsidRDefault="00C168A9">
            <w:pPr>
              <w:jc w:val="right"/>
              <w:rPr>
                <w:rFonts w:ascii="Arial" w:hAnsi="Arial"/>
                <w:color w:val="000000"/>
                <w:sz w:val="16"/>
              </w:rPr>
            </w:pPr>
            <w:r>
              <w:rPr>
                <w:rFonts w:ascii="Arial" w:hAnsi="Arial"/>
                <w:color w:val="000000"/>
                <w:sz w:val="16"/>
              </w:rPr>
              <w:t>25,27</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23.04.97</w:t>
            </w:r>
          </w:p>
        </w:tc>
        <w:tc>
          <w:tcPr>
            <w:tcW w:w="737" w:type="dxa"/>
          </w:tcPr>
          <w:p w:rsidR="00FB2049" w:rsidRDefault="00C168A9">
            <w:pPr>
              <w:jc w:val="right"/>
              <w:rPr>
                <w:rFonts w:ascii="Arial" w:hAnsi="Arial"/>
                <w:color w:val="000000"/>
                <w:sz w:val="16"/>
              </w:rPr>
            </w:pPr>
            <w:r>
              <w:rPr>
                <w:rFonts w:ascii="Arial" w:hAnsi="Arial"/>
                <w:color w:val="000000"/>
                <w:sz w:val="16"/>
              </w:rPr>
              <w:t>21022</w:t>
            </w:r>
          </w:p>
        </w:tc>
        <w:tc>
          <w:tcPr>
            <w:tcW w:w="695" w:type="dxa"/>
          </w:tcPr>
          <w:p w:rsidR="00FB2049" w:rsidRDefault="00C168A9">
            <w:pPr>
              <w:jc w:val="right"/>
              <w:rPr>
                <w:rFonts w:ascii="Arial" w:hAnsi="Arial"/>
                <w:color w:val="000000"/>
                <w:sz w:val="16"/>
              </w:rPr>
            </w:pPr>
            <w:r>
              <w:rPr>
                <w:rFonts w:ascii="Arial" w:hAnsi="Arial"/>
                <w:color w:val="000000"/>
                <w:sz w:val="16"/>
              </w:rPr>
              <w:t>93,05</w:t>
            </w:r>
          </w:p>
        </w:tc>
        <w:tc>
          <w:tcPr>
            <w:tcW w:w="1108" w:type="dxa"/>
          </w:tcPr>
          <w:p w:rsidR="00FB2049" w:rsidRDefault="00C168A9">
            <w:pPr>
              <w:jc w:val="right"/>
              <w:rPr>
                <w:rFonts w:ascii="Arial" w:hAnsi="Arial"/>
                <w:color w:val="000000"/>
                <w:sz w:val="16"/>
              </w:rPr>
            </w:pPr>
            <w:r>
              <w:rPr>
                <w:rFonts w:ascii="Arial" w:hAnsi="Arial"/>
                <w:color w:val="000000"/>
                <w:sz w:val="16"/>
              </w:rPr>
              <w:t>28,72</w:t>
            </w:r>
          </w:p>
        </w:tc>
        <w:tc>
          <w:tcPr>
            <w:tcW w:w="1069" w:type="dxa"/>
          </w:tcPr>
          <w:p w:rsidR="00FB2049" w:rsidRDefault="00C168A9">
            <w:pPr>
              <w:jc w:val="right"/>
              <w:rPr>
                <w:rFonts w:ascii="Arial" w:hAnsi="Arial"/>
                <w:color w:val="000000"/>
                <w:sz w:val="16"/>
              </w:rPr>
            </w:pPr>
            <w:r>
              <w:rPr>
                <w:rFonts w:ascii="Arial" w:hAnsi="Arial"/>
                <w:color w:val="000000"/>
                <w:sz w:val="16"/>
              </w:rPr>
              <w:t>10.07.97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23.04.97</w:t>
            </w:r>
          </w:p>
        </w:tc>
        <w:tc>
          <w:tcPr>
            <w:tcW w:w="737" w:type="dxa"/>
          </w:tcPr>
          <w:p w:rsidR="00FB2049" w:rsidRDefault="00C168A9">
            <w:pPr>
              <w:jc w:val="right"/>
              <w:rPr>
                <w:rFonts w:ascii="Arial" w:hAnsi="Arial"/>
                <w:color w:val="000000"/>
                <w:sz w:val="16"/>
              </w:rPr>
            </w:pPr>
            <w:r>
              <w:rPr>
                <w:rFonts w:ascii="Arial" w:hAnsi="Arial"/>
                <w:color w:val="000000"/>
                <w:sz w:val="16"/>
              </w:rPr>
              <w:t>22004</w:t>
            </w:r>
          </w:p>
        </w:tc>
        <w:tc>
          <w:tcPr>
            <w:tcW w:w="695" w:type="dxa"/>
          </w:tcPr>
          <w:p w:rsidR="00FB2049" w:rsidRDefault="00C168A9">
            <w:pPr>
              <w:jc w:val="right"/>
              <w:rPr>
                <w:rFonts w:ascii="Arial" w:hAnsi="Arial"/>
                <w:color w:val="000000"/>
                <w:sz w:val="16"/>
              </w:rPr>
            </w:pPr>
            <w:r>
              <w:rPr>
                <w:rFonts w:ascii="Arial" w:hAnsi="Arial"/>
                <w:color w:val="000000"/>
                <w:sz w:val="16"/>
              </w:rPr>
              <w:t>99,91</w:t>
            </w:r>
          </w:p>
        </w:tc>
        <w:tc>
          <w:tcPr>
            <w:tcW w:w="1108" w:type="dxa"/>
          </w:tcPr>
          <w:p w:rsidR="00FB2049" w:rsidRDefault="00C168A9">
            <w:pPr>
              <w:jc w:val="right"/>
              <w:rPr>
                <w:rFonts w:ascii="Arial" w:hAnsi="Arial"/>
                <w:color w:val="000000"/>
                <w:sz w:val="16"/>
              </w:rPr>
            </w:pPr>
            <w:r>
              <w:rPr>
                <w:rFonts w:ascii="Arial" w:hAnsi="Arial"/>
                <w:color w:val="000000"/>
                <w:sz w:val="16"/>
              </w:rPr>
              <w:t>5,51</w:t>
            </w:r>
          </w:p>
        </w:tc>
        <w:tc>
          <w:tcPr>
            <w:tcW w:w="1069" w:type="dxa"/>
          </w:tcPr>
          <w:p w:rsidR="00FB2049" w:rsidRDefault="00C168A9">
            <w:pPr>
              <w:jc w:val="right"/>
              <w:rPr>
                <w:rFonts w:ascii="Arial" w:hAnsi="Arial"/>
                <w:color w:val="000000"/>
                <w:sz w:val="16"/>
              </w:rPr>
            </w:pPr>
            <w:r>
              <w:rPr>
                <w:rFonts w:ascii="Arial" w:hAnsi="Arial"/>
                <w:color w:val="000000"/>
                <w:sz w:val="16"/>
              </w:rPr>
              <w:t>24.04.97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23.04.97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97,20</w:t>
            </w:r>
          </w:p>
        </w:tc>
        <w:tc>
          <w:tcPr>
            <w:tcW w:w="1108" w:type="dxa"/>
          </w:tcPr>
          <w:p w:rsidR="00FB2049" w:rsidRDefault="00C168A9">
            <w:pPr>
              <w:jc w:val="right"/>
              <w:rPr>
                <w:rFonts w:ascii="Arial" w:hAnsi="Arial"/>
                <w:color w:val="000000"/>
                <w:sz w:val="16"/>
              </w:rPr>
            </w:pPr>
            <w:r>
              <w:rPr>
                <w:rFonts w:ascii="Arial" w:hAnsi="Arial"/>
                <w:color w:val="000000"/>
                <w:sz w:val="16"/>
              </w:rPr>
              <w:t>28,34</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23.04.97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95,50</w:t>
            </w:r>
          </w:p>
        </w:tc>
        <w:tc>
          <w:tcPr>
            <w:tcW w:w="1108" w:type="dxa"/>
          </w:tcPr>
          <w:p w:rsidR="00FB2049" w:rsidRDefault="00C168A9">
            <w:pPr>
              <w:jc w:val="right"/>
              <w:rPr>
                <w:rFonts w:ascii="Arial" w:hAnsi="Arial"/>
                <w:color w:val="000000"/>
                <w:sz w:val="16"/>
              </w:rPr>
            </w:pPr>
            <w:r>
              <w:rPr>
                <w:rFonts w:ascii="Arial" w:hAnsi="Arial"/>
                <w:color w:val="000000"/>
                <w:sz w:val="16"/>
              </w:rPr>
              <w:t>29,33</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23.04.97</w:t>
            </w:r>
          </w:p>
        </w:tc>
        <w:tc>
          <w:tcPr>
            <w:tcW w:w="737" w:type="dxa"/>
          </w:tcPr>
          <w:p w:rsidR="00FB2049" w:rsidRDefault="00C168A9">
            <w:pPr>
              <w:jc w:val="right"/>
              <w:rPr>
                <w:rFonts w:ascii="Arial" w:hAnsi="Arial"/>
                <w:color w:val="000000"/>
                <w:sz w:val="16"/>
              </w:rPr>
            </w:pPr>
            <w:r>
              <w:rPr>
                <w:rFonts w:ascii="Arial" w:hAnsi="Arial"/>
                <w:color w:val="000000"/>
                <w:sz w:val="16"/>
              </w:rPr>
              <w:t>22007</w:t>
            </w:r>
          </w:p>
        </w:tc>
        <w:tc>
          <w:tcPr>
            <w:tcW w:w="695" w:type="dxa"/>
          </w:tcPr>
          <w:p w:rsidR="00FB2049" w:rsidRDefault="00C168A9">
            <w:pPr>
              <w:jc w:val="right"/>
              <w:rPr>
                <w:rFonts w:ascii="Arial" w:hAnsi="Arial"/>
                <w:color w:val="000000"/>
                <w:sz w:val="16"/>
              </w:rPr>
            </w:pPr>
            <w:r>
              <w:rPr>
                <w:rFonts w:ascii="Arial" w:hAnsi="Arial"/>
                <w:color w:val="000000"/>
                <w:sz w:val="16"/>
              </w:rPr>
              <w:t>92,61</w:t>
            </w:r>
          </w:p>
        </w:tc>
        <w:tc>
          <w:tcPr>
            <w:tcW w:w="1108" w:type="dxa"/>
          </w:tcPr>
          <w:p w:rsidR="00FB2049" w:rsidRDefault="00C168A9">
            <w:pPr>
              <w:jc w:val="right"/>
              <w:rPr>
                <w:rFonts w:ascii="Arial" w:hAnsi="Arial"/>
                <w:color w:val="000000"/>
                <w:sz w:val="16"/>
              </w:rPr>
            </w:pPr>
            <w:r>
              <w:rPr>
                <w:rFonts w:ascii="Arial" w:hAnsi="Arial"/>
                <w:color w:val="000000"/>
                <w:sz w:val="16"/>
              </w:rPr>
              <w:t>25,94</w:t>
            </w:r>
          </w:p>
        </w:tc>
        <w:tc>
          <w:tcPr>
            <w:tcW w:w="1069" w:type="dxa"/>
          </w:tcPr>
          <w:p w:rsidR="00FB2049" w:rsidRDefault="00C168A9">
            <w:pPr>
              <w:jc w:val="right"/>
              <w:rPr>
                <w:rFonts w:ascii="Arial" w:hAnsi="Arial"/>
                <w:color w:val="000000"/>
                <w:sz w:val="16"/>
              </w:rPr>
            </w:pPr>
            <w:r>
              <w:rPr>
                <w:rFonts w:ascii="Arial" w:hAnsi="Arial"/>
                <w:color w:val="000000"/>
                <w:sz w:val="16"/>
              </w:rPr>
              <w:t>24.07.97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23.04.97</w:t>
            </w:r>
          </w:p>
        </w:tc>
        <w:tc>
          <w:tcPr>
            <w:tcW w:w="737" w:type="dxa"/>
          </w:tcPr>
          <w:p w:rsidR="00FB2049" w:rsidRDefault="00C168A9">
            <w:pPr>
              <w:jc w:val="right"/>
              <w:rPr>
                <w:rFonts w:ascii="Arial" w:hAnsi="Arial"/>
                <w:color w:val="000000"/>
                <w:sz w:val="16"/>
              </w:rPr>
            </w:pPr>
            <w:r>
              <w:rPr>
                <w:rFonts w:ascii="Arial" w:hAnsi="Arial"/>
                <w:color w:val="000000"/>
                <w:sz w:val="16"/>
              </w:rPr>
              <w:t>22008</w:t>
            </w:r>
          </w:p>
        </w:tc>
        <w:tc>
          <w:tcPr>
            <w:tcW w:w="695" w:type="dxa"/>
          </w:tcPr>
          <w:p w:rsidR="00FB2049" w:rsidRDefault="00C168A9">
            <w:pPr>
              <w:jc w:val="right"/>
              <w:rPr>
                <w:rFonts w:ascii="Arial" w:hAnsi="Arial"/>
                <w:color w:val="000000"/>
                <w:sz w:val="16"/>
              </w:rPr>
            </w:pPr>
            <w:r>
              <w:rPr>
                <w:rFonts w:ascii="Arial" w:hAnsi="Arial"/>
                <w:color w:val="000000"/>
                <w:sz w:val="16"/>
              </w:rPr>
              <w:t>88,90</w:t>
            </w:r>
          </w:p>
        </w:tc>
        <w:tc>
          <w:tcPr>
            <w:tcW w:w="1108" w:type="dxa"/>
          </w:tcPr>
          <w:p w:rsidR="00FB2049" w:rsidRDefault="00C168A9">
            <w:pPr>
              <w:jc w:val="right"/>
              <w:rPr>
                <w:rFonts w:ascii="Arial" w:hAnsi="Arial"/>
                <w:color w:val="000000"/>
                <w:sz w:val="16"/>
              </w:rPr>
            </w:pPr>
            <w:r>
              <w:rPr>
                <w:rFonts w:ascii="Arial" w:hAnsi="Arial"/>
                <w:color w:val="000000"/>
                <w:sz w:val="16"/>
              </w:rPr>
              <w:t>28,94</w:t>
            </w:r>
          </w:p>
        </w:tc>
        <w:tc>
          <w:tcPr>
            <w:tcW w:w="1069" w:type="dxa"/>
          </w:tcPr>
          <w:p w:rsidR="00FB2049" w:rsidRDefault="00C168A9">
            <w:pPr>
              <w:jc w:val="right"/>
              <w:rPr>
                <w:rFonts w:ascii="Arial" w:hAnsi="Arial"/>
                <w:color w:val="000000"/>
                <w:sz w:val="16"/>
              </w:rPr>
            </w:pPr>
            <w:r>
              <w:rPr>
                <w:rFonts w:ascii="Arial" w:hAnsi="Arial"/>
                <w:color w:val="000000"/>
                <w:sz w:val="16"/>
              </w:rPr>
              <w:t>28.08.97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23.04.97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86,55</w:t>
            </w:r>
          </w:p>
        </w:tc>
        <w:tc>
          <w:tcPr>
            <w:tcW w:w="1108" w:type="dxa"/>
          </w:tcPr>
          <w:p w:rsidR="00FB2049" w:rsidRDefault="00C168A9">
            <w:pPr>
              <w:jc w:val="right"/>
              <w:rPr>
                <w:rFonts w:ascii="Arial" w:hAnsi="Arial"/>
                <w:color w:val="000000"/>
                <w:sz w:val="16"/>
              </w:rPr>
            </w:pPr>
            <w:r>
              <w:rPr>
                <w:rFonts w:ascii="Arial" w:hAnsi="Arial"/>
                <w:color w:val="000000"/>
                <w:sz w:val="16"/>
              </w:rPr>
              <w:t>29,14</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23.04.97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74,05</w:t>
            </w:r>
          </w:p>
        </w:tc>
        <w:tc>
          <w:tcPr>
            <w:tcW w:w="1108" w:type="dxa"/>
          </w:tcPr>
          <w:p w:rsidR="00FB2049" w:rsidRDefault="00C168A9">
            <w:pPr>
              <w:jc w:val="right"/>
              <w:rPr>
                <w:rFonts w:ascii="Arial" w:hAnsi="Arial"/>
                <w:color w:val="000000"/>
                <w:sz w:val="16"/>
              </w:rPr>
            </w:pPr>
            <w:r>
              <w:rPr>
                <w:rFonts w:ascii="Arial" w:hAnsi="Arial"/>
                <w:color w:val="000000"/>
                <w:sz w:val="16"/>
              </w:rPr>
              <w:t>29,17</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25.04.97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98,70</w:t>
            </w:r>
          </w:p>
        </w:tc>
        <w:tc>
          <w:tcPr>
            <w:tcW w:w="1108" w:type="dxa"/>
          </w:tcPr>
          <w:p w:rsidR="00FB2049" w:rsidRDefault="00C168A9">
            <w:pPr>
              <w:jc w:val="right"/>
              <w:rPr>
                <w:rFonts w:ascii="Arial" w:hAnsi="Arial"/>
                <w:color w:val="000000"/>
                <w:sz w:val="16"/>
              </w:rPr>
            </w:pPr>
            <w:r>
              <w:rPr>
                <w:rFonts w:ascii="Arial" w:hAnsi="Arial"/>
                <w:color w:val="000000"/>
                <w:sz w:val="16"/>
              </w:rPr>
              <w:t>19,30</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25.04.97</w:t>
            </w:r>
          </w:p>
        </w:tc>
        <w:tc>
          <w:tcPr>
            <w:tcW w:w="737" w:type="dxa"/>
          </w:tcPr>
          <w:p w:rsidR="00FB2049" w:rsidRDefault="00C168A9">
            <w:pPr>
              <w:jc w:val="right"/>
              <w:rPr>
                <w:rFonts w:ascii="Arial" w:hAnsi="Arial"/>
                <w:color w:val="000000"/>
                <w:sz w:val="16"/>
              </w:rPr>
            </w:pPr>
            <w:r>
              <w:rPr>
                <w:rFonts w:ascii="Arial" w:hAnsi="Arial"/>
                <w:color w:val="000000"/>
                <w:sz w:val="16"/>
              </w:rPr>
              <w:t>21022</w:t>
            </w:r>
          </w:p>
        </w:tc>
        <w:tc>
          <w:tcPr>
            <w:tcW w:w="695" w:type="dxa"/>
          </w:tcPr>
          <w:p w:rsidR="00FB2049" w:rsidRDefault="00C168A9">
            <w:pPr>
              <w:jc w:val="right"/>
              <w:rPr>
                <w:rFonts w:ascii="Arial" w:hAnsi="Arial"/>
                <w:color w:val="000000"/>
                <w:sz w:val="16"/>
              </w:rPr>
            </w:pPr>
            <w:r>
              <w:rPr>
                <w:rFonts w:ascii="Arial" w:hAnsi="Arial"/>
                <w:color w:val="000000"/>
                <w:sz w:val="16"/>
              </w:rPr>
              <w:t>93,75</w:t>
            </w:r>
          </w:p>
        </w:tc>
        <w:tc>
          <w:tcPr>
            <w:tcW w:w="1108" w:type="dxa"/>
          </w:tcPr>
          <w:p w:rsidR="00FB2049" w:rsidRDefault="00C168A9">
            <w:pPr>
              <w:jc w:val="right"/>
              <w:rPr>
                <w:rFonts w:ascii="Arial" w:hAnsi="Arial"/>
                <w:color w:val="000000"/>
                <w:sz w:val="16"/>
              </w:rPr>
            </w:pPr>
            <w:r>
              <w:rPr>
                <w:rFonts w:ascii="Arial" w:hAnsi="Arial"/>
                <w:color w:val="000000"/>
                <w:sz w:val="16"/>
              </w:rPr>
              <w:t>26,35</w:t>
            </w:r>
          </w:p>
        </w:tc>
        <w:tc>
          <w:tcPr>
            <w:tcW w:w="1069" w:type="dxa"/>
          </w:tcPr>
          <w:p w:rsidR="00FB2049" w:rsidRDefault="00C168A9">
            <w:pPr>
              <w:jc w:val="right"/>
              <w:rPr>
                <w:rFonts w:ascii="Arial" w:hAnsi="Arial"/>
                <w:color w:val="000000"/>
                <w:sz w:val="16"/>
              </w:rPr>
            </w:pPr>
            <w:r>
              <w:rPr>
                <w:rFonts w:ascii="Arial" w:hAnsi="Arial"/>
                <w:color w:val="000000"/>
                <w:sz w:val="16"/>
              </w:rPr>
              <w:t>10.07.97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25.04.97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97,60</w:t>
            </w:r>
          </w:p>
        </w:tc>
        <w:tc>
          <w:tcPr>
            <w:tcW w:w="1108" w:type="dxa"/>
          </w:tcPr>
          <w:p w:rsidR="00FB2049" w:rsidRDefault="00C168A9">
            <w:pPr>
              <w:jc w:val="right"/>
              <w:rPr>
                <w:rFonts w:ascii="Arial" w:hAnsi="Arial"/>
                <w:color w:val="000000"/>
                <w:sz w:val="16"/>
              </w:rPr>
            </w:pPr>
            <w:r>
              <w:rPr>
                <w:rFonts w:ascii="Arial" w:hAnsi="Arial"/>
                <w:color w:val="000000"/>
                <w:sz w:val="16"/>
              </w:rPr>
              <w:t>25,52</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25.04.97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95,99</w:t>
            </w:r>
          </w:p>
        </w:tc>
        <w:tc>
          <w:tcPr>
            <w:tcW w:w="1108" w:type="dxa"/>
          </w:tcPr>
          <w:p w:rsidR="00FB2049" w:rsidRDefault="00C168A9">
            <w:pPr>
              <w:jc w:val="right"/>
              <w:rPr>
                <w:rFonts w:ascii="Arial" w:hAnsi="Arial"/>
                <w:color w:val="000000"/>
                <w:sz w:val="16"/>
              </w:rPr>
            </w:pPr>
            <w:r>
              <w:rPr>
                <w:rFonts w:ascii="Arial" w:hAnsi="Arial"/>
                <w:color w:val="000000"/>
                <w:sz w:val="16"/>
              </w:rPr>
              <w:t>26,94</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25.04.97</w:t>
            </w:r>
          </w:p>
        </w:tc>
        <w:tc>
          <w:tcPr>
            <w:tcW w:w="737" w:type="dxa"/>
          </w:tcPr>
          <w:p w:rsidR="00FB2049" w:rsidRDefault="00C168A9">
            <w:pPr>
              <w:jc w:val="right"/>
              <w:rPr>
                <w:rFonts w:ascii="Arial" w:hAnsi="Arial"/>
                <w:color w:val="000000"/>
                <w:sz w:val="16"/>
              </w:rPr>
            </w:pPr>
            <w:r>
              <w:rPr>
                <w:rFonts w:ascii="Arial" w:hAnsi="Arial"/>
                <w:color w:val="000000"/>
                <w:sz w:val="16"/>
              </w:rPr>
              <w:t>22008</w:t>
            </w:r>
          </w:p>
        </w:tc>
        <w:tc>
          <w:tcPr>
            <w:tcW w:w="695" w:type="dxa"/>
          </w:tcPr>
          <w:p w:rsidR="00FB2049" w:rsidRDefault="00C168A9">
            <w:pPr>
              <w:jc w:val="right"/>
              <w:rPr>
                <w:rFonts w:ascii="Arial" w:hAnsi="Arial"/>
                <w:color w:val="000000"/>
                <w:sz w:val="16"/>
              </w:rPr>
            </w:pPr>
            <w:r>
              <w:rPr>
                <w:rFonts w:ascii="Arial" w:hAnsi="Arial"/>
                <w:color w:val="000000"/>
                <w:sz w:val="16"/>
              </w:rPr>
              <w:t>89,89</w:t>
            </w:r>
          </w:p>
        </w:tc>
        <w:tc>
          <w:tcPr>
            <w:tcW w:w="1108" w:type="dxa"/>
          </w:tcPr>
          <w:p w:rsidR="00FB2049" w:rsidRDefault="00C168A9">
            <w:pPr>
              <w:jc w:val="right"/>
              <w:rPr>
                <w:rFonts w:ascii="Arial" w:hAnsi="Arial"/>
                <w:color w:val="000000"/>
                <w:sz w:val="16"/>
              </w:rPr>
            </w:pPr>
            <w:r>
              <w:rPr>
                <w:rFonts w:ascii="Arial" w:hAnsi="Arial"/>
                <w:color w:val="000000"/>
                <w:sz w:val="16"/>
              </w:rPr>
              <w:t>26,58</w:t>
            </w:r>
          </w:p>
        </w:tc>
        <w:tc>
          <w:tcPr>
            <w:tcW w:w="1069" w:type="dxa"/>
          </w:tcPr>
          <w:p w:rsidR="00FB2049" w:rsidRDefault="00C168A9">
            <w:pPr>
              <w:jc w:val="right"/>
              <w:rPr>
                <w:rFonts w:ascii="Arial" w:hAnsi="Arial"/>
                <w:color w:val="000000"/>
                <w:sz w:val="16"/>
              </w:rPr>
            </w:pPr>
            <w:r>
              <w:rPr>
                <w:rFonts w:ascii="Arial" w:hAnsi="Arial"/>
                <w:color w:val="000000"/>
                <w:sz w:val="16"/>
              </w:rPr>
              <w:t>28.08.97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25.04.97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87,55</w:t>
            </w:r>
          </w:p>
        </w:tc>
        <w:tc>
          <w:tcPr>
            <w:tcW w:w="1108" w:type="dxa"/>
          </w:tcPr>
          <w:p w:rsidR="00FB2049" w:rsidRDefault="00C168A9">
            <w:pPr>
              <w:jc w:val="right"/>
              <w:rPr>
                <w:rFonts w:ascii="Arial" w:hAnsi="Arial"/>
                <w:color w:val="000000"/>
                <w:sz w:val="16"/>
              </w:rPr>
            </w:pPr>
            <w:r>
              <w:rPr>
                <w:rFonts w:ascii="Arial" w:hAnsi="Arial"/>
                <w:color w:val="000000"/>
                <w:sz w:val="16"/>
              </w:rPr>
              <w:t>27,14</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25.04.97</w:t>
            </w:r>
          </w:p>
        </w:tc>
        <w:tc>
          <w:tcPr>
            <w:tcW w:w="737" w:type="dxa"/>
          </w:tcPr>
          <w:p w:rsidR="00FB2049" w:rsidRDefault="00C168A9">
            <w:pPr>
              <w:jc w:val="right"/>
              <w:rPr>
                <w:rFonts w:ascii="Arial" w:hAnsi="Arial"/>
                <w:color w:val="000000"/>
                <w:sz w:val="16"/>
              </w:rPr>
            </w:pPr>
            <w:r>
              <w:rPr>
                <w:rFonts w:ascii="Arial" w:hAnsi="Arial"/>
                <w:color w:val="000000"/>
                <w:sz w:val="16"/>
              </w:rPr>
              <w:t>22010</w:t>
            </w:r>
          </w:p>
        </w:tc>
        <w:tc>
          <w:tcPr>
            <w:tcW w:w="695" w:type="dxa"/>
          </w:tcPr>
          <w:p w:rsidR="00FB2049" w:rsidRDefault="00C168A9">
            <w:pPr>
              <w:jc w:val="right"/>
              <w:rPr>
                <w:rFonts w:ascii="Arial" w:hAnsi="Arial"/>
                <w:color w:val="000000"/>
                <w:sz w:val="16"/>
              </w:rPr>
            </w:pPr>
            <w:r>
              <w:rPr>
                <w:rFonts w:ascii="Arial" w:hAnsi="Arial"/>
                <w:color w:val="000000"/>
                <w:sz w:val="16"/>
              </w:rPr>
              <w:t>85,25</w:t>
            </w:r>
          </w:p>
        </w:tc>
        <w:tc>
          <w:tcPr>
            <w:tcW w:w="1108" w:type="dxa"/>
          </w:tcPr>
          <w:p w:rsidR="00FB2049" w:rsidRDefault="00C168A9">
            <w:pPr>
              <w:jc w:val="right"/>
              <w:rPr>
                <w:rFonts w:ascii="Arial" w:hAnsi="Arial"/>
                <w:color w:val="000000"/>
                <w:sz w:val="16"/>
              </w:rPr>
            </w:pPr>
            <w:r>
              <w:rPr>
                <w:rFonts w:ascii="Arial" w:hAnsi="Arial"/>
                <w:color w:val="000000"/>
                <w:sz w:val="16"/>
              </w:rPr>
              <w:t>27,57</w:t>
            </w:r>
          </w:p>
        </w:tc>
        <w:tc>
          <w:tcPr>
            <w:tcW w:w="1069" w:type="dxa"/>
          </w:tcPr>
          <w:p w:rsidR="00FB2049" w:rsidRDefault="00C168A9">
            <w:pPr>
              <w:jc w:val="right"/>
              <w:rPr>
                <w:rFonts w:ascii="Arial" w:hAnsi="Arial"/>
                <w:color w:val="000000"/>
                <w:sz w:val="16"/>
              </w:rPr>
            </w:pPr>
            <w:r>
              <w:rPr>
                <w:rFonts w:ascii="Arial" w:hAnsi="Arial"/>
                <w:color w:val="000000"/>
                <w:sz w:val="16"/>
              </w:rPr>
              <w:t>23.10.97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25.04.97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75,00</w:t>
            </w:r>
          </w:p>
        </w:tc>
        <w:tc>
          <w:tcPr>
            <w:tcW w:w="1108" w:type="dxa"/>
          </w:tcPr>
          <w:p w:rsidR="00FB2049" w:rsidRDefault="00C168A9">
            <w:pPr>
              <w:jc w:val="right"/>
              <w:rPr>
                <w:rFonts w:ascii="Arial" w:hAnsi="Arial"/>
                <w:color w:val="000000"/>
                <w:sz w:val="16"/>
              </w:rPr>
            </w:pPr>
            <w:r>
              <w:rPr>
                <w:rFonts w:ascii="Arial" w:hAnsi="Arial"/>
                <w:color w:val="000000"/>
                <w:sz w:val="16"/>
              </w:rPr>
              <w:t>28,09</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28.04.97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98,70</w:t>
            </w:r>
          </w:p>
        </w:tc>
        <w:tc>
          <w:tcPr>
            <w:tcW w:w="1108" w:type="dxa"/>
          </w:tcPr>
          <w:p w:rsidR="00FB2049" w:rsidRDefault="00C168A9">
            <w:pPr>
              <w:jc w:val="right"/>
              <w:rPr>
                <w:rFonts w:ascii="Arial" w:hAnsi="Arial"/>
                <w:color w:val="000000"/>
                <w:sz w:val="16"/>
              </w:rPr>
            </w:pPr>
            <w:r>
              <w:rPr>
                <w:rFonts w:ascii="Arial" w:hAnsi="Arial"/>
                <w:color w:val="000000"/>
                <w:sz w:val="16"/>
              </w:rPr>
              <w:t>22,74</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28.04.97</w:t>
            </w:r>
          </w:p>
        </w:tc>
        <w:tc>
          <w:tcPr>
            <w:tcW w:w="737" w:type="dxa"/>
          </w:tcPr>
          <w:p w:rsidR="00FB2049" w:rsidRDefault="00C168A9">
            <w:pPr>
              <w:jc w:val="right"/>
              <w:rPr>
                <w:rFonts w:ascii="Arial" w:hAnsi="Arial"/>
                <w:color w:val="000000"/>
                <w:sz w:val="16"/>
              </w:rPr>
            </w:pPr>
            <w:r>
              <w:rPr>
                <w:rFonts w:ascii="Arial" w:hAnsi="Arial"/>
                <w:color w:val="000000"/>
                <w:sz w:val="16"/>
              </w:rPr>
              <w:t>21022</w:t>
            </w:r>
          </w:p>
        </w:tc>
        <w:tc>
          <w:tcPr>
            <w:tcW w:w="695" w:type="dxa"/>
          </w:tcPr>
          <w:p w:rsidR="00FB2049" w:rsidRDefault="00C168A9">
            <w:pPr>
              <w:jc w:val="right"/>
              <w:rPr>
                <w:rFonts w:ascii="Arial" w:hAnsi="Arial"/>
                <w:color w:val="000000"/>
                <w:sz w:val="16"/>
              </w:rPr>
            </w:pPr>
            <w:r>
              <w:rPr>
                <w:rFonts w:ascii="Arial" w:hAnsi="Arial"/>
                <w:color w:val="000000"/>
                <w:sz w:val="16"/>
              </w:rPr>
              <w:t>93,50</w:t>
            </w:r>
          </w:p>
        </w:tc>
        <w:tc>
          <w:tcPr>
            <w:tcW w:w="1108" w:type="dxa"/>
          </w:tcPr>
          <w:p w:rsidR="00FB2049" w:rsidRDefault="00C168A9">
            <w:pPr>
              <w:jc w:val="right"/>
              <w:rPr>
                <w:rFonts w:ascii="Arial" w:hAnsi="Arial"/>
                <w:color w:val="000000"/>
                <w:sz w:val="16"/>
              </w:rPr>
            </w:pPr>
            <w:r>
              <w:rPr>
                <w:rFonts w:ascii="Arial" w:hAnsi="Arial"/>
                <w:color w:val="000000"/>
                <w:sz w:val="16"/>
              </w:rPr>
              <w:t>28,61</w:t>
            </w:r>
          </w:p>
        </w:tc>
        <w:tc>
          <w:tcPr>
            <w:tcW w:w="1069" w:type="dxa"/>
          </w:tcPr>
          <w:p w:rsidR="00FB2049" w:rsidRDefault="00C168A9">
            <w:pPr>
              <w:jc w:val="right"/>
              <w:rPr>
                <w:rFonts w:ascii="Arial" w:hAnsi="Arial"/>
                <w:color w:val="000000"/>
                <w:sz w:val="16"/>
              </w:rPr>
            </w:pPr>
            <w:r>
              <w:rPr>
                <w:rFonts w:ascii="Arial" w:hAnsi="Arial"/>
                <w:color w:val="000000"/>
                <w:sz w:val="16"/>
              </w:rPr>
              <w:t>10.07.97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28.04.97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97,70</w:t>
            </w:r>
          </w:p>
        </w:tc>
        <w:tc>
          <w:tcPr>
            <w:tcW w:w="1108" w:type="dxa"/>
          </w:tcPr>
          <w:p w:rsidR="00FB2049" w:rsidRDefault="00C168A9">
            <w:pPr>
              <w:jc w:val="right"/>
              <w:rPr>
                <w:rFonts w:ascii="Arial" w:hAnsi="Arial"/>
                <w:color w:val="000000"/>
                <w:sz w:val="16"/>
              </w:rPr>
            </w:pPr>
            <w:r>
              <w:rPr>
                <w:rFonts w:ascii="Arial" w:hAnsi="Arial"/>
                <w:color w:val="000000"/>
                <w:sz w:val="16"/>
              </w:rPr>
              <w:t>26,79</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28.04.97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96,40</w:t>
            </w:r>
          </w:p>
        </w:tc>
        <w:tc>
          <w:tcPr>
            <w:tcW w:w="1108" w:type="dxa"/>
          </w:tcPr>
          <w:p w:rsidR="00FB2049" w:rsidRDefault="00C168A9">
            <w:pPr>
              <w:jc w:val="right"/>
              <w:rPr>
                <w:rFonts w:ascii="Arial" w:hAnsi="Arial"/>
                <w:color w:val="000000"/>
                <w:sz w:val="16"/>
              </w:rPr>
            </w:pPr>
            <w:r>
              <w:rPr>
                <w:rFonts w:ascii="Arial" w:hAnsi="Arial"/>
                <w:color w:val="000000"/>
                <w:sz w:val="16"/>
              </w:rPr>
              <w:t>25,45</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28.04.97</w:t>
            </w:r>
          </w:p>
        </w:tc>
        <w:tc>
          <w:tcPr>
            <w:tcW w:w="737" w:type="dxa"/>
          </w:tcPr>
          <w:p w:rsidR="00FB2049" w:rsidRDefault="00C168A9">
            <w:pPr>
              <w:jc w:val="right"/>
              <w:rPr>
                <w:rFonts w:ascii="Arial" w:hAnsi="Arial"/>
                <w:color w:val="000000"/>
                <w:sz w:val="16"/>
              </w:rPr>
            </w:pPr>
            <w:r>
              <w:rPr>
                <w:rFonts w:ascii="Arial" w:hAnsi="Arial"/>
                <w:color w:val="000000"/>
                <w:sz w:val="16"/>
              </w:rPr>
              <w:t>22007</w:t>
            </w:r>
          </w:p>
        </w:tc>
        <w:tc>
          <w:tcPr>
            <w:tcW w:w="695" w:type="dxa"/>
          </w:tcPr>
          <w:p w:rsidR="00FB2049" w:rsidRDefault="00C168A9">
            <w:pPr>
              <w:jc w:val="right"/>
              <w:rPr>
                <w:rFonts w:ascii="Arial" w:hAnsi="Arial"/>
                <w:color w:val="000000"/>
                <w:sz w:val="16"/>
              </w:rPr>
            </w:pPr>
            <w:r>
              <w:rPr>
                <w:rFonts w:ascii="Arial" w:hAnsi="Arial"/>
                <w:color w:val="000000"/>
                <w:sz w:val="16"/>
              </w:rPr>
              <w:t>93,30</w:t>
            </w:r>
          </w:p>
        </w:tc>
        <w:tc>
          <w:tcPr>
            <w:tcW w:w="1108" w:type="dxa"/>
          </w:tcPr>
          <w:p w:rsidR="00FB2049" w:rsidRDefault="00C168A9">
            <w:pPr>
              <w:jc w:val="right"/>
              <w:rPr>
                <w:rFonts w:ascii="Arial" w:hAnsi="Arial"/>
                <w:color w:val="000000"/>
                <w:sz w:val="16"/>
              </w:rPr>
            </w:pPr>
            <w:r>
              <w:rPr>
                <w:rFonts w:ascii="Arial" w:hAnsi="Arial"/>
                <w:color w:val="000000"/>
                <w:sz w:val="16"/>
              </w:rPr>
              <w:t>24,74</w:t>
            </w:r>
          </w:p>
        </w:tc>
        <w:tc>
          <w:tcPr>
            <w:tcW w:w="1069" w:type="dxa"/>
          </w:tcPr>
          <w:p w:rsidR="00FB2049" w:rsidRDefault="00C168A9">
            <w:pPr>
              <w:jc w:val="right"/>
              <w:rPr>
                <w:rFonts w:ascii="Arial" w:hAnsi="Arial"/>
                <w:color w:val="000000"/>
                <w:sz w:val="16"/>
              </w:rPr>
            </w:pPr>
            <w:r>
              <w:rPr>
                <w:rFonts w:ascii="Arial" w:hAnsi="Arial"/>
                <w:color w:val="000000"/>
                <w:sz w:val="16"/>
              </w:rPr>
              <w:t>24.07.97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28.04.97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88,50</w:t>
            </w:r>
          </w:p>
        </w:tc>
        <w:tc>
          <w:tcPr>
            <w:tcW w:w="1108" w:type="dxa"/>
          </w:tcPr>
          <w:p w:rsidR="00FB2049" w:rsidRDefault="00C168A9">
            <w:pPr>
              <w:jc w:val="right"/>
              <w:rPr>
                <w:rFonts w:ascii="Arial" w:hAnsi="Arial"/>
                <w:color w:val="000000"/>
                <w:sz w:val="16"/>
              </w:rPr>
            </w:pPr>
            <w:r>
              <w:rPr>
                <w:rFonts w:ascii="Arial" w:hAnsi="Arial"/>
                <w:color w:val="000000"/>
                <w:sz w:val="16"/>
              </w:rPr>
              <w:t>25,40</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28.04.97</w:t>
            </w:r>
          </w:p>
        </w:tc>
        <w:tc>
          <w:tcPr>
            <w:tcW w:w="737" w:type="dxa"/>
          </w:tcPr>
          <w:p w:rsidR="00FB2049" w:rsidRDefault="00C168A9">
            <w:pPr>
              <w:jc w:val="right"/>
              <w:rPr>
                <w:rFonts w:ascii="Arial" w:hAnsi="Arial"/>
                <w:color w:val="000000"/>
                <w:sz w:val="16"/>
              </w:rPr>
            </w:pPr>
            <w:r>
              <w:rPr>
                <w:rFonts w:ascii="Arial" w:hAnsi="Arial"/>
                <w:color w:val="000000"/>
                <w:sz w:val="16"/>
              </w:rPr>
              <w:t>22010</w:t>
            </w:r>
          </w:p>
        </w:tc>
        <w:tc>
          <w:tcPr>
            <w:tcW w:w="695" w:type="dxa"/>
          </w:tcPr>
          <w:p w:rsidR="00FB2049" w:rsidRDefault="00C168A9">
            <w:pPr>
              <w:jc w:val="right"/>
              <w:rPr>
                <w:rFonts w:ascii="Arial" w:hAnsi="Arial"/>
                <w:color w:val="000000"/>
                <w:sz w:val="16"/>
              </w:rPr>
            </w:pPr>
            <w:r>
              <w:rPr>
                <w:rFonts w:ascii="Arial" w:hAnsi="Arial"/>
                <w:color w:val="000000"/>
                <w:sz w:val="16"/>
              </w:rPr>
              <w:t>86,50</w:t>
            </w:r>
          </w:p>
        </w:tc>
        <w:tc>
          <w:tcPr>
            <w:tcW w:w="1108" w:type="dxa"/>
          </w:tcPr>
          <w:p w:rsidR="00FB2049" w:rsidRDefault="00C168A9">
            <w:pPr>
              <w:jc w:val="right"/>
              <w:rPr>
                <w:rFonts w:ascii="Arial" w:hAnsi="Arial"/>
                <w:color w:val="000000"/>
                <w:sz w:val="16"/>
              </w:rPr>
            </w:pPr>
            <w:r>
              <w:rPr>
                <w:rFonts w:ascii="Arial" w:hAnsi="Arial"/>
                <w:color w:val="000000"/>
                <w:sz w:val="16"/>
              </w:rPr>
              <w:t>25,44</w:t>
            </w:r>
          </w:p>
        </w:tc>
        <w:tc>
          <w:tcPr>
            <w:tcW w:w="1069" w:type="dxa"/>
          </w:tcPr>
          <w:p w:rsidR="00FB2049" w:rsidRDefault="00C168A9">
            <w:pPr>
              <w:jc w:val="right"/>
              <w:rPr>
                <w:rFonts w:ascii="Arial" w:hAnsi="Arial"/>
                <w:color w:val="000000"/>
                <w:sz w:val="16"/>
              </w:rPr>
            </w:pPr>
            <w:r>
              <w:rPr>
                <w:rFonts w:ascii="Arial" w:hAnsi="Arial"/>
                <w:color w:val="000000"/>
                <w:sz w:val="16"/>
              </w:rPr>
              <w:t>23.10.97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28.04.97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76,01</w:t>
            </w:r>
          </w:p>
        </w:tc>
        <w:tc>
          <w:tcPr>
            <w:tcW w:w="1108" w:type="dxa"/>
          </w:tcPr>
          <w:p w:rsidR="00FB2049" w:rsidRDefault="00C168A9">
            <w:pPr>
              <w:jc w:val="right"/>
              <w:rPr>
                <w:rFonts w:ascii="Arial" w:hAnsi="Arial"/>
                <w:color w:val="000000"/>
                <w:sz w:val="16"/>
              </w:rPr>
            </w:pPr>
            <w:r>
              <w:rPr>
                <w:rFonts w:ascii="Arial" w:hAnsi="Arial"/>
                <w:color w:val="000000"/>
                <w:sz w:val="16"/>
              </w:rPr>
              <w:t>27,02</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29.04.97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98,95</w:t>
            </w:r>
          </w:p>
        </w:tc>
        <w:tc>
          <w:tcPr>
            <w:tcW w:w="1108" w:type="dxa"/>
          </w:tcPr>
          <w:p w:rsidR="00FB2049" w:rsidRDefault="00C168A9">
            <w:pPr>
              <w:jc w:val="right"/>
              <w:rPr>
                <w:rFonts w:ascii="Arial" w:hAnsi="Arial"/>
                <w:color w:val="000000"/>
                <w:sz w:val="16"/>
              </w:rPr>
            </w:pPr>
            <w:r>
              <w:rPr>
                <w:rFonts w:ascii="Arial" w:hAnsi="Arial"/>
                <w:color w:val="000000"/>
                <w:sz w:val="16"/>
              </w:rPr>
              <w:t>19,18</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29.04.97</w:t>
            </w:r>
          </w:p>
        </w:tc>
        <w:tc>
          <w:tcPr>
            <w:tcW w:w="737" w:type="dxa"/>
          </w:tcPr>
          <w:p w:rsidR="00FB2049" w:rsidRDefault="00C168A9">
            <w:pPr>
              <w:jc w:val="right"/>
              <w:rPr>
                <w:rFonts w:ascii="Arial" w:hAnsi="Arial"/>
                <w:color w:val="000000"/>
                <w:sz w:val="16"/>
              </w:rPr>
            </w:pPr>
            <w:r>
              <w:rPr>
                <w:rFonts w:ascii="Arial" w:hAnsi="Arial"/>
                <w:color w:val="000000"/>
                <w:sz w:val="16"/>
              </w:rPr>
              <w:t>21022</w:t>
            </w:r>
          </w:p>
        </w:tc>
        <w:tc>
          <w:tcPr>
            <w:tcW w:w="695" w:type="dxa"/>
          </w:tcPr>
          <w:p w:rsidR="00FB2049" w:rsidRDefault="00C168A9">
            <w:pPr>
              <w:jc w:val="right"/>
              <w:rPr>
                <w:rFonts w:ascii="Arial" w:hAnsi="Arial"/>
                <w:color w:val="000000"/>
                <w:sz w:val="16"/>
              </w:rPr>
            </w:pPr>
            <w:r>
              <w:rPr>
                <w:rFonts w:ascii="Arial" w:hAnsi="Arial"/>
                <w:color w:val="000000"/>
                <w:sz w:val="16"/>
              </w:rPr>
              <w:t>94,04</w:t>
            </w:r>
          </w:p>
        </w:tc>
        <w:tc>
          <w:tcPr>
            <w:tcW w:w="1108" w:type="dxa"/>
          </w:tcPr>
          <w:p w:rsidR="00FB2049" w:rsidRDefault="00C168A9">
            <w:pPr>
              <w:jc w:val="right"/>
              <w:rPr>
                <w:rFonts w:ascii="Arial" w:hAnsi="Arial"/>
                <w:color w:val="000000"/>
                <w:sz w:val="16"/>
              </w:rPr>
            </w:pPr>
            <w:r>
              <w:rPr>
                <w:rFonts w:ascii="Arial" w:hAnsi="Arial"/>
                <w:color w:val="000000"/>
                <w:sz w:val="16"/>
              </w:rPr>
              <w:t>26,47</w:t>
            </w:r>
          </w:p>
        </w:tc>
        <w:tc>
          <w:tcPr>
            <w:tcW w:w="1069" w:type="dxa"/>
          </w:tcPr>
          <w:p w:rsidR="00FB2049" w:rsidRDefault="00C168A9">
            <w:pPr>
              <w:jc w:val="right"/>
              <w:rPr>
                <w:rFonts w:ascii="Arial" w:hAnsi="Arial"/>
                <w:color w:val="000000"/>
                <w:sz w:val="16"/>
              </w:rPr>
            </w:pPr>
            <w:r>
              <w:rPr>
                <w:rFonts w:ascii="Arial" w:hAnsi="Arial"/>
                <w:color w:val="000000"/>
                <w:sz w:val="16"/>
              </w:rPr>
              <w:t>10.07.97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29.04.97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97,90</w:t>
            </w:r>
          </w:p>
        </w:tc>
        <w:tc>
          <w:tcPr>
            <w:tcW w:w="1108" w:type="dxa"/>
          </w:tcPr>
          <w:p w:rsidR="00FB2049" w:rsidRDefault="00C168A9">
            <w:pPr>
              <w:jc w:val="right"/>
              <w:rPr>
                <w:rFonts w:ascii="Arial" w:hAnsi="Arial"/>
                <w:color w:val="000000"/>
                <w:sz w:val="16"/>
              </w:rPr>
            </w:pPr>
            <w:r>
              <w:rPr>
                <w:rFonts w:ascii="Arial" w:hAnsi="Arial"/>
                <w:color w:val="000000"/>
                <w:sz w:val="16"/>
              </w:rPr>
              <w:t>25,15</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29.04.97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96,50</w:t>
            </w:r>
          </w:p>
        </w:tc>
        <w:tc>
          <w:tcPr>
            <w:tcW w:w="1108" w:type="dxa"/>
          </w:tcPr>
          <w:p w:rsidR="00FB2049" w:rsidRDefault="00C168A9">
            <w:pPr>
              <w:jc w:val="right"/>
              <w:rPr>
                <w:rFonts w:ascii="Arial" w:hAnsi="Arial"/>
                <w:color w:val="000000"/>
                <w:sz w:val="16"/>
              </w:rPr>
            </w:pPr>
            <w:r>
              <w:rPr>
                <w:rFonts w:ascii="Arial" w:hAnsi="Arial"/>
                <w:color w:val="000000"/>
                <w:sz w:val="16"/>
              </w:rPr>
              <w:t>25,20</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29.04.97</w:t>
            </w:r>
          </w:p>
        </w:tc>
        <w:tc>
          <w:tcPr>
            <w:tcW w:w="737" w:type="dxa"/>
          </w:tcPr>
          <w:p w:rsidR="00FB2049" w:rsidRDefault="00C168A9">
            <w:pPr>
              <w:jc w:val="right"/>
              <w:rPr>
                <w:rFonts w:ascii="Arial" w:hAnsi="Arial"/>
                <w:color w:val="000000"/>
                <w:sz w:val="16"/>
              </w:rPr>
            </w:pPr>
            <w:r>
              <w:rPr>
                <w:rFonts w:ascii="Arial" w:hAnsi="Arial"/>
                <w:color w:val="000000"/>
                <w:sz w:val="16"/>
              </w:rPr>
              <w:t>22007</w:t>
            </w:r>
          </w:p>
        </w:tc>
        <w:tc>
          <w:tcPr>
            <w:tcW w:w="695" w:type="dxa"/>
          </w:tcPr>
          <w:p w:rsidR="00FB2049" w:rsidRDefault="00C168A9">
            <w:pPr>
              <w:jc w:val="right"/>
              <w:rPr>
                <w:rFonts w:ascii="Arial" w:hAnsi="Arial"/>
                <w:color w:val="000000"/>
                <w:sz w:val="16"/>
              </w:rPr>
            </w:pPr>
            <w:r>
              <w:rPr>
                <w:rFonts w:ascii="Arial" w:hAnsi="Arial"/>
                <w:color w:val="000000"/>
                <w:sz w:val="16"/>
              </w:rPr>
              <w:t>93,80</w:t>
            </w:r>
          </w:p>
        </w:tc>
        <w:tc>
          <w:tcPr>
            <w:tcW w:w="1108" w:type="dxa"/>
          </w:tcPr>
          <w:p w:rsidR="00FB2049" w:rsidRDefault="00C168A9">
            <w:pPr>
              <w:jc w:val="right"/>
              <w:rPr>
                <w:rFonts w:ascii="Arial" w:hAnsi="Arial"/>
                <w:color w:val="000000"/>
                <w:sz w:val="16"/>
              </w:rPr>
            </w:pPr>
            <w:r>
              <w:rPr>
                <w:rFonts w:ascii="Arial" w:hAnsi="Arial"/>
                <w:color w:val="000000"/>
                <w:sz w:val="16"/>
              </w:rPr>
              <w:t>23,06</w:t>
            </w:r>
          </w:p>
        </w:tc>
        <w:tc>
          <w:tcPr>
            <w:tcW w:w="1069" w:type="dxa"/>
          </w:tcPr>
          <w:p w:rsidR="00FB2049" w:rsidRDefault="00C168A9">
            <w:pPr>
              <w:jc w:val="right"/>
              <w:rPr>
                <w:rFonts w:ascii="Arial" w:hAnsi="Arial"/>
                <w:color w:val="000000"/>
                <w:sz w:val="16"/>
              </w:rPr>
            </w:pPr>
            <w:r>
              <w:rPr>
                <w:rFonts w:ascii="Arial" w:hAnsi="Arial"/>
                <w:color w:val="000000"/>
                <w:sz w:val="16"/>
              </w:rPr>
              <w:t>24.07.97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29.04.97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88,60</w:t>
            </w:r>
          </w:p>
        </w:tc>
        <w:tc>
          <w:tcPr>
            <w:tcW w:w="1108" w:type="dxa"/>
          </w:tcPr>
          <w:p w:rsidR="00FB2049" w:rsidRDefault="00C168A9">
            <w:pPr>
              <w:jc w:val="right"/>
              <w:rPr>
                <w:rFonts w:ascii="Arial" w:hAnsi="Arial"/>
                <w:color w:val="000000"/>
                <w:sz w:val="16"/>
              </w:rPr>
            </w:pPr>
            <w:r>
              <w:rPr>
                <w:rFonts w:ascii="Arial" w:hAnsi="Arial"/>
                <w:color w:val="000000"/>
                <w:sz w:val="16"/>
              </w:rPr>
              <w:t>25,33</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29.04.97</w:t>
            </w:r>
          </w:p>
        </w:tc>
        <w:tc>
          <w:tcPr>
            <w:tcW w:w="737" w:type="dxa"/>
          </w:tcPr>
          <w:p w:rsidR="00FB2049" w:rsidRDefault="00C168A9">
            <w:pPr>
              <w:jc w:val="right"/>
              <w:rPr>
                <w:rFonts w:ascii="Arial" w:hAnsi="Arial"/>
                <w:color w:val="000000"/>
                <w:sz w:val="16"/>
              </w:rPr>
            </w:pPr>
            <w:r>
              <w:rPr>
                <w:rFonts w:ascii="Arial" w:hAnsi="Arial"/>
                <w:color w:val="000000"/>
                <w:sz w:val="16"/>
              </w:rPr>
              <w:t>22010</w:t>
            </w:r>
          </w:p>
        </w:tc>
        <w:tc>
          <w:tcPr>
            <w:tcW w:w="695" w:type="dxa"/>
          </w:tcPr>
          <w:p w:rsidR="00FB2049" w:rsidRDefault="00C168A9">
            <w:pPr>
              <w:jc w:val="right"/>
              <w:rPr>
                <w:rFonts w:ascii="Arial" w:hAnsi="Arial"/>
                <w:color w:val="000000"/>
                <w:sz w:val="16"/>
              </w:rPr>
            </w:pPr>
            <w:r>
              <w:rPr>
                <w:rFonts w:ascii="Arial" w:hAnsi="Arial"/>
                <w:color w:val="000000"/>
                <w:sz w:val="16"/>
              </w:rPr>
              <w:t>86,35</w:t>
            </w:r>
          </w:p>
        </w:tc>
        <w:tc>
          <w:tcPr>
            <w:tcW w:w="1108" w:type="dxa"/>
          </w:tcPr>
          <w:p w:rsidR="00FB2049" w:rsidRDefault="00C168A9">
            <w:pPr>
              <w:jc w:val="right"/>
              <w:rPr>
                <w:rFonts w:ascii="Arial" w:hAnsi="Arial"/>
                <w:color w:val="000000"/>
                <w:sz w:val="16"/>
              </w:rPr>
            </w:pPr>
            <w:r>
              <w:rPr>
                <w:rFonts w:ascii="Arial" w:hAnsi="Arial"/>
                <w:color w:val="000000"/>
                <w:sz w:val="16"/>
              </w:rPr>
              <w:t>25,89</w:t>
            </w:r>
          </w:p>
        </w:tc>
        <w:tc>
          <w:tcPr>
            <w:tcW w:w="1069" w:type="dxa"/>
          </w:tcPr>
          <w:p w:rsidR="00FB2049" w:rsidRDefault="00C168A9">
            <w:pPr>
              <w:jc w:val="right"/>
              <w:rPr>
                <w:rFonts w:ascii="Arial" w:hAnsi="Arial"/>
                <w:color w:val="000000"/>
                <w:sz w:val="16"/>
              </w:rPr>
            </w:pPr>
            <w:r>
              <w:rPr>
                <w:rFonts w:ascii="Arial" w:hAnsi="Arial"/>
                <w:color w:val="000000"/>
                <w:sz w:val="16"/>
              </w:rPr>
              <w:t>23.10.97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29.04.97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76,48</w:t>
            </w:r>
          </w:p>
        </w:tc>
        <w:tc>
          <w:tcPr>
            <w:tcW w:w="1108" w:type="dxa"/>
          </w:tcPr>
          <w:p w:rsidR="00FB2049" w:rsidRDefault="00C168A9">
            <w:pPr>
              <w:jc w:val="right"/>
              <w:rPr>
                <w:rFonts w:ascii="Arial" w:hAnsi="Arial"/>
                <w:color w:val="000000"/>
                <w:sz w:val="16"/>
              </w:rPr>
            </w:pPr>
            <w:r>
              <w:rPr>
                <w:rFonts w:ascii="Arial" w:hAnsi="Arial"/>
                <w:color w:val="000000"/>
                <w:sz w:val="16"/>
              </w:rPr>
              <w:t>26,48</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30.04.97</w:t>
            </w:r>
          </w:p>
        </w:tc>
        <w:tc>
          <w:tcPr>
            <w:tcW w:w="737" w:type="dxa"/>
          </w:tcPr>
          <w:p w:rsidR="00FB2049" w:rsidRDefault="00C168A9">
            <w:pPr>
              <w:jc w:val="right"/>
              <w:rPr>
                <w:rFonts w:ascii="Arial" w:hAnsi="Arial"/>
                <w:color w:val="000000"/>
                <w:sz w:val="16"/>
              </w:rPr>
            </w:pPr>
            <w:r>
              <w:rPr>
                <w:rFonts w:ascii="Arial" w:hAnsi="Arial"/>
                <w:color w:val="000000"/>
                <w:sz w:val="16"/>
              </w:rPr>
              <w:t>21021</w:t>
            </w:r>
          </w:p>
        </w:tc>
        <w:tc>
          <w:tcPr>
            <w:tcW w:w="695" w:type="dxa"/>
          </w:tcPr>
          <w:p w:rsidR="00FB2049" w:rsidRDefault="00C168A9">
            <w:pPr>
              <w:jc w:val="right"/>
              <w:rPr>
                <w:rFonts w:ascii="Arial" w:hAnsi="Arial"/>
                <w:color w:val="000000"/>
                <w:sz w:val="16"/>
              </w:rPr>
            </w:pPr>
            <w:r>
              <w:rPr>
                <w:rFonts w:ascii="Arial" w:hAnsi="Arial"/>
                <w:color w:val="000000"/>
                <w:sz w:val="16"/>
              </w:rPr>
              <w:t>99,20</w:t>
            </w:r>
          </w:p>
        </w:tc>
        <w:tc>
          <w:tcPr>
            <w:tcW w:w="1108" w:type="dxa"/>
          </w:tcPr>
          <w:p w:rsidR="00FB2049" w:rsidRDefault="00C168A9">
            <w:pPr>
              <w:jc w:val="right"/>
              <w:rPr>
                <w:rFonts w:ascii="Arial" w:hAnsi="Arial"/>
                <w:color w:val="000000"/>
                <w:sz w:val="16"/>
              </w:rPr>
            </w:pPr>
            <w:r>
              <w:rPr>
                <w:rFonts w:ascii="Arial" w:hAnsi="Arial"/>
                <w:color w:val="000000"/>
                <w:sz w:val="16"/>
              </w:rPr>
              <w:t>15,16</w:t>
            </w:r>
          </w:p>
        </w:tc>
        <w:tc>
          <w:tcPr>
            <w:tcW w:w="1069" w:type="dxa"/>
          </w:tcPr>
          <w:p w:rsidR="00FB2049" w:rsidRDefault="00C168A9">
            <w:pPr>
              <w:jc w:val="right"/>
              <w:rPr>
                <w:rFonts w:ascii="Arial" w:hAnsi="Arial"/>
                <w:color w:val="000000"/>
                <w:sz w:val="16"/>
              </w:rPr>
            </w:pPr>
            <w:r>
              <w:rPr>
                <w:rFonts w:ascii="Arial" w:hAnsi="Arial"/>
                <w:color w:val="000000"/>
                <w:sz w:val="16"/>
              </w:rPr>
              <w:t>15.05.97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30.04.97</w:t>
            </w:r>
          </w:p>
        </w:tc>
        <w:tc>
          <w:tcPr>
            <w:tcW w:w="737" w:type="dxa"/>
          </w:tcPr>
          <w:p w:rsidR="00FB2049" w:rsidRDefault="00C168A9">
            <w:pPr>
              <w:jc w:val="right"/>
              <w:rPr>
                <w:rFonts w:ascii="Arial" w:hAnsi="Arial"/>
                <w:color w:val="000000"/>
                <w:sz w:val="16"/>
              </w:rPr>
            </w:pPr>
            <w:r>
              <w:rPr>
                <w:rFonts w:ascii="Arial" w:hAnsi="Arial"/>
                <w:color w:val="000000"/>
                <w:sz w:val="16"/>
              </w:rPr>
              <w:t>21022</w:t>
            </w:r>
          </w:p>
        </w:tc>
        <w:tc>
          <w:tcPr>
            <w:tcW w:w="695" w:type="dxa"/>
          </w:tcPr>
          <w:p w:rsidR="00FB2049" w:rsidRDefault="00C168A9">
            <w:pPr>
              <w:jc w:val="right"/>
              <w:rPr>
                <w:rFonts w:ascii="Arial" w:hAnsi="Arial"/>
                <w:color w:val="000000"/>
                <w:sz w:val="16"/>
              </w:rPr>
            </w:pPr>
            <w:r>
              <w:rPr>
                <w:rFonts w:ascii="Arial" w:hAnsi="Arial"/>
                <w:color w:val="000000"/>
                <w:sz w:val="16"/>
              </w:rPr>
              <w:t>94,56</w:t>
            </w:r>
          </w:p>
        </w:tc>
        <w:tc>
          <w:tcPr>
            <w:tcW w:w="1108" w:type="dxa"/>
          </w:tcPr>
          <w:p w:rsidR="00FB2049" w:rsidRDefault="00C168A9">
            <w:pPr>
              <w:jc w:val="right"/>
              <w:rPr>
                <w:rFonts w:ascii="Arial" w:hAnsi="Arial"/>
                <w:color w:val="000000"/>
                <w:sz w:val="16"/>
              </w:rPr>
            </w:pPr>
            <w:r>
              <w:rPr>
                <w:rFonts w:ascii="Arial" w:hAnsi="Arial"/>
                <w:color w:val="000000"/>
                <w:sz w:val="16"/>
              </w:rPr>
              <w:t>24,38</w:t>
            </w:r>
          </w:p>
        </w:tc>
        <w:tc>
          <w:tcPr>
            <w:tcW w:w="1069" w:type="dxa"/>
          </w:tcPr>
          <w:p w:rsidR="00FB2049" w:rsidRDefault="00C168A9">
            <w:pPr>
              <w:jc w:val="right"/>
              <w:rPr>
                <w:rFonts w:ascii="Arial" w:hAnsi="Arial"/>
                <w:color w:val="000000"/>
                <w:sz w:val="16"/>
              </w:rPr>
            </w:pPr>
            <w:r>
              <w:rPr>
                <w:rFonts w:ascii="Arial" w:hAnsi="Arial"/>
                <w:color w:val="000000"/>
                <w:sz w:val="16"/>
              </w:rPr>
              <w:t>10.07.97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30.04.97</w:t>
            </w:r>
          </w:p>
        </w:tc>
        <w:tc>
          <w:tcPr>
            <w:tcW w:w="737" w:type="dxa"/>
          </w:tcPr>
          <w:p w:rsidR="00FB2049" w:rsidRDefault="00C168A9">
            <w:pPr>
              <w:jc w:val="right"/>
              <w:rPr>
                <w:rFonts w:ascii="Arial" w:hAnsi="Arial"/>
                <w:color w:val="000000"/>
                <w:sz w:val="16"/>
              </w:rPr>
            </w:pPr>
            <w:r>
              <w:rPr>
                <w:rFonts w:ascii="Arial" w:hAnsi="Arial"/>
                <w:color w:val="000000"/>
                <w:sz w:val="16"/>
              </w:rPr>
              <w:t>22005</w:t>
            </w:r>
          </w:p>
        </w:tc>
        <w:tc>
          <w:tcPr>
            <w:tcW w:w="695" w:type="dxa"/>
          </w:tcPr>
          <w:p w:rsidR="00FB2049" w:rsidRDefault="00C168A9">
            <w:pPr>
              <w:jc w:val="right"/>
              <w:rPr>
                <w:rFonts w:ascii="Arial" w:hAnsi="Arial"/>
                <w:color w:val="000000"/>
                <w:sz w:val="16"/>
              </w:rPr>
            </w:pPr>
            <w:r>
              <w:rPr>
                <w:rFonts w:ascii="Arial" w:hAnsi="Arial"/>
                <w:color w:val="000000"/>
                <w:sz w:val="16"/>
              </w:rPr>
              <w:t>98,50</w:t>
            </w:r>
          </w:p>
        </w:tc>
        <w:tc>
          <w:tcPr>
            <w:tcW w:w="1108" w:type="dxa"/>
          </w:tcPr>
          <w:p w:rsidR="00FB2049" w:rsidRDefault="00C168A9">
            <w:pPr>
              <w:jc w:val="right"/>
              <w:rPr>
                <w:rFonts w:ascii="Arial" w:hAnsi="Arial"/>
                <w:color w:val="000000"/>
                <w:sz w:val="16"/>
              </w:rPr>
            </w:pPr>
            <w:r>
              <w:rPr>
                <w:rFonts w:ascii="Arial" w:hAnsi="Arial"/>
                <w:color w:val="000000"/>
                <w:sz w:val="16"/>
              </w:rPr>
              <w:t>18,20</w:t>
            </w:r>
          </w:p>
        </w:tc>
        <w:tc>
          <w:tcPr>
            <w:tcW w:w="1069" w:type="dxa"/>
          </w:tcPr>
          <w:p w:rsidR="00FB2049" w:rsidRDefault="00C168A9">
            <w:pPr>
              <w:jc w:val="right"/>
              <w:rPr>
                <w:rFonts w:ascii="Arial" w:hAnsi="Arial"/>
                <w:color w:val="000000"/>
                <w:sz w:val="16"/>
              </w:rPr>
            </w:pPr>
            <w:r>
              <w:rPr>
                <w:rFonts w:ascii="Arial" w:hAnsi="Arial"/>
                <w:color w:val="000000"/>
                <w:sz w:val="16"/>
              </w:rPr>
              <w:t>29.05.97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30.04.97</w:t>
            </w:r>
          </w:p>
        </w:tc>
        <w:tc>
          <w:tcPr>
            <w:tcW w:w="737" w:type="dxa"/>
          </w:tcPr>
          <w:p w:rsidR="00FB2049" w:rsidRDefault="00C168A9">
            <w:pPr>
              <w:jc w:val="right"/>
              <w:rPr>
                <w:rFonts w:ascii="Arial" w:hAnsi="Arial"/>
                <w:color w:val="000000"/>
                <w:sz w:val="16"/>
              </w:rPr>
            </w:pPr>
            <w:r>
              <w:rPr>
                <w:rFonts w:ascii="Arial" w:hAnsi="Arial"/>
                <w:color w:val="000000"/>
                <w:sz w:val="16"/>
              </w:rPr>
              <w:t>22006</w:t>
            </w:r>
          </w:p>
        </w:tc>
        <w:tc>
          <w:tcPr>
            <w:tcW w:w="695" w:type="dxa"/>
          </w:tcPr>
          <w:p w:rsidR="00FB2049" w:rsidRDefault="00C168A9">
            <w:pPr>
              <w:jc w:val="right"/>
              <w:rPr>
                <w:rFonts w:ascii="Arial" w:hAnsi="Arial"/>
                <w:color w:val="000000"/>
                <w:sz w:val="16"/>
              </w:rPr>
            </w:pPr>
            <w:r>
              <w:rPr>
                <w:rFonts w:ascii="Arial" w:hAnsi="Arial"/>
                <w:color w:val="000000"/>
                <w:sz w:val="16"/>
              </w:rPr>
              <w:t>96,78</w:t>
            </w:r>
          </w:p>
        </w:tc>
        <w:tc>
          <w:tcPr>
            <w:tcW w:w="1108" w:type="dxa"/>
          </w:tcPr>
          <w:p w:rsidR="00FB2049" w:rsidRDefault="00C168A9">
            <w:pPr>
              <w:jc w:val="right"/>
              <w:rPr>
                <w:rFonts w:ascii="Arial" w:hAnsi="Arial"/>
                <w:color w:val="000000"/>
                <w:sz w:val="16"/>
              </w:rPr>
            </w:pPr>
            <w:r>
              <w:rPr>
                <w:rFonts w:ascii="Arial" w:hAnsi="Arial"/>
                <w:color w:val="000000"/>
                <w:sz w:val="16"/>
              </w:rPr>
              <w:t>23,55</w:t>
            </w:r>
          </w:p>
        </w:tc>
        <w:tc>
          <w:tcPr>
            <w:tcW w:w="1069" w:type="dxa"/>
          </w:tcPr>
          <w:p w:rsidR="00FB2049" w:rsidRDefault="00C168A9">
            <w:pPr>
              <w:jc w:val="right"/>
              <w:rPr>
                <w:rFonts w:ascii="Arial" w:hAnsi="Arial"/>
                <w:color w:val="000000"/>
                <w:sz w:val="16"/>
              </w:rPr>
            </w:pPr>
            <w:r>
              <w:rPr>
                <w:rFonts w:ascii="Arial" w:hAnsi="Arial"/>
                <w:color w:val="000000"/>
                <w:sz w:val="16"/>
              </w:rPr>
              <w:t>19.06.97</w:t>
            </w:r>
          </w:p>
        </w:tc>
        <w:tc>
          <w:tcPr>
            <w:tcW w:w="1069" w:type="dxa"/>
          </w:tcPr>
          <w:p w:rsidR="00FB2049" w:rsidRDefault="00C168A9">
            <w:pPr>
              <w:jc w:val="right"/>
              <w:rPr>
                <w:rFonts w:ascii="Arial" w:hAnsi="Arial"/>
                <w:color w:val="000000"/>
                <w:sz w:val="16"/>
              </w:rPr>
            </w:pPr>
            <w:r>
              <w:rPr>
                <w:rFonts w:ascii="Arial" w:hAnsi="Arial"/>
                <w:color w:val="000000"/>
                <w:sz w:val="16"/>
              </w:rPr>
              <w:t>0</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30.04.97</w:t>
            </w:r>
          </w:p>
        </w:tc>
        <w:tc>
          <w:tcPr>
            <w:tcW w:w="737" w:type="dxa"/>
          </w:tcPr>
          <w:p w:rsidR="00FB2049" w:rsidRDefault="00C168A9">
            <w:pPr>
              <w:jc w:val="right"/>
              <w:rPr>
                <w:rFonts w:ascii="Arial" w:hAnsi="Arial"/>
                <w:color w:val="000000"/>
                <w:sz w:val="16"/>
              </w:rPr>
            </w:pPr>
            <w:r>
              <w:rPr>
                <w:rFonts w:ascii="Arial" w:hAnsi="Arial"/>
                <w:color w:val="000000"/>
                <w:sz w:val="16"/>
              </w:rPr>
              <w:t>22008</w:t>
            </w:r>
          </w:p>
        </w:tc>
        <w:tc>
          <w:tcPr>
            <w:tcW w:w="695" w:type="dxa"/>
          </w:tcPr>
          <w:p w:rsidR="00FB2049" w:rsidRDefault="00C168A9">
            <w:pPr>
              <w:jc w:val="right"/>
              <w:rPr>
                <w:rFonts w:ascii="Arial" w:hAnsi="Arial"/>
                <w:color w:val="000000"/>
                <w:sz w:val="16"/>
              </w:rPr>
            </w:pPr>
            <w:r>
              <w:rPr>
                <w:rFonts w:ascii="Arial" w:hAnsi="Arial"/>
                <w:color w:val="000000"/>
                <w:sz w:val="16"/>
              </w:rPr>
              <w:t>90,70</w:t>
            </w:r>
          </w:p>
        </w:tc>
        <w:tc>
          <w:tcPr>
            <w:tcW w:w="1108" w:type="dxa"/>
          </w:tcPr>
          <w:p w:rsidR="00FB2049" w:rsidRDefault="00C168A9">
            <w:pPr>
              <w:jc w:val="right"/>
              <w:rPr>
                <w:rFonts w:ascii="Arial" w:hAnsi="Arial"/>
                <w:color w:val="000000"/>
                <w:sz w:val="16"/>
              </w:rPr>
            </w:pPr>
            <w:r>
              <w:rPr>
                <w:rFonts w:ascii="Arial" w:hAnsi="Arial"/>
                <w:color w:val="000000"/>
                <w:sz w:val="16"/>
              </w:rPr>
              <w:t>25,33</w:t>
            </w:r>
          </w:p>
        </w:tc>
        <w:tc>
          <w:tcPr>
            <w:tcW w:w="1069" w:type="dxa"/>
          </w:tcPr>
          <w:p w:rsidR="00FB2049" w:rsidRDefault="00C168A9">
            <w:pPr>
              <w:jc w:val="right"/>
              <w:rPr>
                <w:rFonts w:ascii="Arial" w:hAnsi="Arial"/>
                <w:color w:val="000000"/>
                <w:sz w:val="16"/>
              </w:rPr>
            </w:pPr>
            <w:r>
              <w:rPr>
                <w:rFonts w:ascii="Arial" w:hAnsi="Arial"/>
                <w:color w:val="000000"/>
                <w:sz w:val="16"/>
              </w:rPr>
              <w:t>28.08.97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30.04.97</w:t>
            </w:r>
          </w:p>
        </w:tc>
        <w:tc>
          <w:tcPr>
            <w:tcW w:w="737" w:type="dxa"/>
          </w:tcPr>
          <w:p w:rsidR="00FB2049" w:rsidRDefault="00C168A9">
            <w:pPr>
              <w:jc w:val="right"/>
              <w:rPr>
                <w:rFonts w:ascii="Arial" w:hAnsi="Arial"/>
                <w:color w:val="000000"/>
                <w:sz w:val="16"/>
              </w:rPr>
            </w:pPr>
            <w:r>
              <w:rPr>
                <w:rFonts w:ascii="Arial" w:hAnsi="Arial"/>
                <w:color w:val="000000"/>
                <w:sz w:val="16"/>
              </w:rPr>
              <w:t>22009</w:t>
            </w:r>
          </w:p>
        </w:tc>
        <w:tc>
          <w:tcPr>
            <w:tcW w:w="695" w:type="dxa"/>
          </w:tcPr>
          <w:p w:rsidR="00FB2049" w:rsidRDefault="00C168A9">
            <w:pPr>
              <w:jc w:val="right"/>
              <w:rPr>
                <w:rFonts w:ascii="Arial" w:hAnsi="Arial"/>
                <w:color w:val="000000"/>
                <w:sz w:val="16"/>
              </w:rPr>
            </w:pPr>
            <w:r>
              <w:rPr>
                <w:rFonts w:ascii="Arial" w:hAnsi="Arial"/>
                <w:color w:val="000000"/>
                <w:sz w:val="16"/>
              </w:rPr>
              <w:t>89,45</w:t>
            </w:r>
          </w:p>
        </w:tc>
        <w:tc>
          <w:tcPr>
            <w:tcW w:w="1108" w:type="dxa"/>
          </w:tcPr>
          <w:p w:rsidR="00FB2049" w:rsidRDefault="00C168A9">
            <w:pPr>
              <w:jc w:val="right"/>
              <w:rPr>
                <w:rFonts w:ascii="Arial" w:hAnsi="Arial"/>
                <w:color w:val="000000"/>
                <w:sz w:val="16"/>
              </w:rPr>
            </w:pPr>
            <w:r>
              <w:rPr>
                <w:rFonts w:ascii="Arial" w:hAnsi="Arial"/>
                <w:color w:val="000000"/>
                <w:sz w:val="16"/>
              </w:rPr>
              <w:t>23,46</w:t>
            </w:r>
          </w:p>
        </w:tc>
        <w:tc>
          <w:tcPr>
            <w:tcW w:w="1069" w:type="dxa"/>
          </w:tcPr>
          <w:p w:rsidR="00FB2049" w:rsidRDefault="00C168A9">
            <w:pPr>
              <w:jc w:val="right"/>
              <w:rPr>
                <w:rFonts w:ascii="Arial" w:hAnsi="Arial"/>
                <w:color w:val="000000"/>
                <w:sz w:val="16"/>
              </w:rPr>
            </w:pPr>
            <w:r>
              <w:rPr>
                <w:rFonts w:ascii="Arial" w:hAnsi="Arial"/>
                <w:color w:val="000000"/>
                <w:sz w:val="16"/>
              </w:rPr>
              <w:t>25.09.97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30.04.97</w:t>
            </w:r>
          </w:p>
        </w:tc>
        <w:tc>
          <w:tcPr>
            <w:tcW w:w="737" w:type="dxa"/>
          </w:tcPr>
          <w:p w:rsidR="00FB2049" w:rsidRDefault="00C168A9">
            <w:pPr>
              <w:jc w:val="right"/>
              <w:rPr>
                <w:rFonts w:ascii="Arial" w:hAnsi="Arial"/>
                <w:color w:val="000000"/>
                <w:sz w:val="16"/>
              </w:rPr>
            </w:pPr>
            <w:r>
              <w:rPr>
                <w:rFonts w:ascii="Arial" w:hAnsi="Arial"/>
                <w:color w:val="000000"/>
                <w:sz w:val="16"/>
              </w:rPr>
              <w:t>22010</w:t>
            </w:r>
          </w:p>
        </w:tc>
        <w:tc>
          <w:tcPr>
            <w:tcW w:w="695" w:type="dxa"/>
          </w:tcPr>
          <w:p w:rsidR="00FB2049" w:rsidRDefault="00C168A9">
            <w:pPr>
              <w:jc w:val="right"/>
              <w:rPr>
                <w:rFonts w:ascii="Arial" w:hAnsi="Arial"/>
                <w:color w:val="000000"/>
                <w:sz w:val="16"/>
              </w:rPr>
            </w:pPr>
            <w:r>
              <w:rPr>
                <w:rFonts w:ascii="Arial" w:hAnsi="Arial"/>
                <w:color w:val="000000"/>
                <w:sz w:val="16"/>
              </w:rPr>
              <w:t>86,63</w:t>
            </w:r>
          </w:p>
        </w:tc>
        <w:tc>
          <w:tcPr>
            <w:tcW w:w="1108" w:type="dxa"/>
          </w:tcPr>
          <w:p w:rsidR="00FB2049" w:rsidRDefault="00C168A9">
            <w:pPr>
              <w:jc w:val="right"/>
              <w:rPr>
                <w:rFonts w:ascii="Arial" w:hAnsi="Arial"/>
                <w:color w:val="000000"/>
                <w:sz w:val="16"/>
              </w:rPr>
            </w:pPr>
            <w:r>
              <w:rPr>
                <w:rFonts w:ascii="Arial" w:hAnsi="Arial"/>
                <w:color w:val="000000"/>
                <w:sz w:val="16"/>
              </w:rPr>
              <w:t>25,46</w:t>
            </w:r>
          </w:p>
        </w:tc>
        <w:tc>
          <w:tcPr>
            <w:tcW w:w="1069" w:type="dxa"/>
          </w:tcPr>
          <w:p w:rsidR="00FB2049" w:rsidRDefault="00C168A9">
            <w:pPr>
              <w:jc w:val="right"/>
              <w:rPr>
                <w:rFonts w:ascii="Arial" w:hAnsi="Arial"/>
                <w:color w:val="000000"/>
                <w:sz w:val="16"/>
              </w:rPr>
            </w:pPr>
            <w:r>
              <w:rPr>
                <w:rFonts w:ascii="Arial" w:hAnsi="Arial"/>
                <w:color w:val="000000"/>
                <w:sz w:val="16"/>
              </w:rPr>
              <w:t>23.10.97</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r w:rsidR="00FB2049">
        <w:trPr>
          <w:trHeight w:val="185"/>
        </w:trPr>
        <w:tc>
          <w:tcPr>
            <w:tcW w:w="1023" w:type="dxa"/>
          </w:tcPr>
          <w:p w:rsidR="00FB2049" w:rsidRDefault="00C168A9">
            <w:pPr>
              <w:jc w:val="right"/>
              <w:rPr>
                <w:rFonts w:ascii="Arial" w:hAnsi="Arial"/>
                <w:color w:val="000000"/>
                <w:sz w:val="16"/>
              </w:rPr>
            </w:pPr>
            <w:r>
              <w:rPr>
                <w:rFonts w:ascii="Arial" w:hAnsi="Arial"/>
                <w:color w:val="000000"/>
                <w:sz w:val="16"/>
              </w:rPr>
              <w:t>30.04.97</w:t>
            </w:r>
          </w:p>
        </w:tc>
        <w:tc>
          <w:tcPr>
            <w:tcW w:w="737" w:type="dxa"/>
          </w:tcPr>
          <w:p w:rsidR="00FB2049" w:rsidRDefault="00C168A9">
            <w:pPr>
              <w:jc w:val="right"/>
              <w:rPr>
                <w:rFonts w:ascii="Arial" w:hAnsi="Arial"/>
                <w:color w:val="000000"/>
                <w:sz w:val="16"/>
              </w:rPr>
            </w:pPr>
            <w:r>
              <w:rPr>
                <w:rFonts w:ascii="Arial" w:hAnsi="Arial"/>
                <w:color w:val="000000"/>
                <w:sz w:val="16"/>
              </w:rPr>
              <w:t>24001</w:t>
            </w:r>
          </w:p>
        </w:tc>
        <w:tc>
          <w:tcPr>
            <w:tcW w:w="695" w:type="dxa"/>
          </w:tcPr>
          <w:p w:rsidR="00FB2049" w:rsidRDefault="00C168A9">
            <w:pPr>
              <w:jc w:val="right"/>
              <w:rPr>
                <w:rFonts w:ascii="Arial" w:hAnsi="Arial"/>
                <w:color w:val="000000"/>
                <w:sz w:val="16"/>
              </w:rPr>
            </w:pPr>
            <w:r>
              <w:rPr>
                <w:rFonts w:ascii="Arial" w:hAnsi="Arial"/>
                <w:color w:val="000000"/>
                <w:sz w:val="16"/>
              </w:rPr>
              <w:t>77,30</w:t>
            </w:r>
          </w:p>
        </w:tc>
        <w:tc>
          <w:tcPr>
            <w:tcW w:w="1108" w:type="dxa"/>
          </w:tcPr>
          <w:p w:rsidR="00FB2049" w:rsidRDefault="00C168A9">
            <w:pPr>
              <w:jc w:val="right"/>
              <w:rPr>
                <w:rFonts w:ascii="Arial" w:hAnsi="Arial"/>
                <w:color w:val="000000"/>
                <w:sz w:val="16"/>
              </w:rPr>
            </w:pPr>
            <w:r>
              <w:rPr>
                <w:rFonts w:ascii="Arial" w:hAnsi="Arial"/>
                <w:color w:val="000000"/>
                <w:sz w:val="16"/>
              </w:rPr>
              <w:t>25,50</w:t>
            </w:r>
          </w:p>
        </w:tc>
        <w:tc>
          <w:tcPr>
            <w:tcW w:w="1069" w:type="dxa"/>
          </w:tcPr>
          <w:p w:rsidR="00FB2049" w:rsidRDefault="00C168A9">
            <w:pPr>
              <w:jc w:val="right"/>
              <w:rPr>
                <w:rFonts w:ascii="Arial" w:hAnsi="Arial"/>
                <w:color w:val="000000"/>
                <w:sz w:val="16"/>
              </w:rPr>
            </w:pPr>
            <w:r>
              <w:rPr>
                <w:rFonts w:ascii="Arial" w:hAnsi="Arial"/>
                <w:color w:val="000000"/>
                <w:sz w:val="16"/>
              </w:rPr>
              <w:t>12.03.98</w:t>
            </w:r>
          </w:p>
        </w:tc>
        <w:tc>
          <w:tcPr>
            <w:tcW w:w="1069" w:type="dxa"/>
          </w:tcPr>
          <w:p w:rsidR="00FB2049" w:rsidRDefault="00C168A9">
            <w:pPr>
              <w:jc w:val="right"/>
              <w:rPr>
                <w:rFonts w:ascii="Arial" w:hAnsi="Arial"/>
                <w:color w:val="000000"/>
                <w:sz w:val="16"/>
              </w:rPr>
            </w:pPr>
            <w:r>
              <w:rPr>
                <w:rFonts w:ascii="Arial" w:hAnsi="Arial"/>
                <w:color w:val="000000"/>
                <w:sz w:val="16"/>
              </w:rPr>
              <w:t>15</w:t>
            </w:r>
          </w:p>
        </w:tc>
      </w:tr>
    </w:tbl>
    <w:p w:rsidR="00FB2049" w:rsidRDefault="00FB2049">
      <w:pPr>
        <w:rPr>
          <w:rFonts w:ascii="Academy" w:hAnsi="Academy"/>
        </w:rPr>
      </w:pPr>
    </w:p>
    <w:p w:rsidR="00FB2049" w:rsidRDefault="00FB2049">
      <w:pPr>
        <w:jc w:val="both"/>
        <w:rPr>
          <w:rFonts w:ascii="Academy" w:hAnsi="Academy"/>
          <w:sz w:val="24"/>
        </w:rPr>
      </w:pPr>
    </w:p>
    <w:p w:rsidR="00FB2049" w:rsidRDefault="00FB2049">
      <w:pPr>
        <w:ind w:left="567"/>
        <w:jc w:val="both"/>
        <w:rPr>
          <w:rFonts w:ascii="Academy" w:hAnsi="Academy"/>
          <w:sz w:val="24"/>
        </w:rPr>
      </w:pPr>
    </w:p>
    <w:p w:rsidR="00FB2049" w:rsidRDefault="00C168A9">
      <w:pPr>
        <w:pStyle w:val="1"/>
        <w:jc w:val="center"/>
        <w:rPr>
          <w:rFonts w:ascii="Academy" w:hAnsi="Academy"/>
        </w:rPr>
      </w:pPr>
      <w:r>
        <w:rPr>
          <w:rFonts w:ascii="Academy" w:hAnsi="Academy"/>
          <w:sz w:val="24"/>
          <w:lang w:val="en-US"/>
        </w:rPr>
        <w:br w:type="page"/>
      </w:r>
      <w:bookmarkStart w:id="12" w:name="_Toc389644489"/>
      <w:r>
        <w:rPr>
          <w:rFonts w:ascii="Academy" w:hAnsi="Academy"/>
        </w:rPr>
        <w:t>Список литературы.</w:t>
      </w:r>
      <w:bookmarkEnd w:id="12"/>
    </w:p>
    <w:p w:rsidR="00FB2049" w:rsidRDefault="00C168A9" w:rsidP="00C168A9">
      <w:pPr>
        <w:numPr>
          <w:ilvl w:val="0"/>
          <w:numId w:val="8"/>
        </w:numPr>
        <w:rPr>
          <w:rFonts w:ascii="Academy" w:hAnsi="Academy"/>
          <w:sz w:val="24"/>
        </w:rPr>
      </w:pPr>
      <w:r>
        <w:rPr>
          <w:rFonts w:ascii="Academy" w:hAnsi="Academy"/>
          <w:sz w:val="24"/>
        </w:rPr>
        <w:t>Потоки платежей, виды облигаций и вычисление доходности. Серия: «Теория инвестиционного анализа и практика российского рынка.» Издательство Консультационное Агентство «Соболев».</w:t>
      </w:r>
    </w:p>
    <w:p w:rsidR="00FB2049" w:rsidRDefault="00C168A9" w:rsidP="00C168A9">
      <w:pPr>
        <w:numPr>
          <w:ilvl w:val="0"/>
          <w:numId w:val="8"/>
        </w:numPr>
        <w:rPr>
          <w:rFonts w:ascii="Academy" w:hAnsi="Academy"/>
          <w:sz w:val="24"/>
        </w:rPr>
      </w:pPr>
      <w:r>
        <w:rPr>
          <w:rFonts w:ascii="Academy" w:hAnsi="Academy"/>
          <w:sz w:val="24"/>
        </w:rPr>
        <w:t>Остроушко О., Гришин О. «Доходность и дюрация портфеля ГКО» Журнал Рынок Ценных Бумаг № 5</w:t>
      </w:r>
      <w:r>
        <w:rPr>
          <w:rFonts w:ascii="Academy" w:hAnsi="Academy"/>
          <w:sz w:val="24"/>
          <w:lang w:val="en-US"/>
        </w:rPr>
        <w:t>/1996</w:t>
      </w:r>
      <w:r>
        <w:rPr>
          <w:rFonts w:ascii="Academy" w:hAnsi="Academy"/>
          <w:sz w:val="24"/>
        </w:rPr>
        <w:t>.</w:t>
      </w:r>
    </w:p>
    <w:p w:rsidR="00FB2049" w:rsidRDefault="00C168A9" w:rsidP="00C168A9">
      <w:pPr>
        <w:numPr>
          <w:ilvl w:val="0"/>
          <w:numId w:val="8"/>
        </w:numPr>
        <w:rPr>
          <w:rFonts w:ascii="Academy" w:hAnsi="Academy"/>
          <w:sz w:val="24"/>
        </w:rPr>
      </w:pPr>
      <w:r>
        <w:rPr>
          <w:rFonts w:ascii="Academy" w:hAnsi="Academy"/>
          <w:sz w:val="24"/>
        </w:rPr>
        <w:t>Черновский А. «Как оценить эффективность управления портфелем ГКО» Журнал Рынок Ценных Бумаг № 24</w:t>
      </w:r>
      <w:r>
        <w:rPr>
          <w:rFonts w:ascii="Academy" w:hAnsi="Academy"/>
          <w:sz w:val="24"/>
          <w:lang w:val="en-US"/>
        </w:rPr>
        <w:t>/1996</w:t>
      </w:r>
      <w:r>
        <w:rPr>
          <w:rFonts w:ascii="Academy" w:hAnsi="Academy"/>
          <w:sz w:val="24"/>
        </w:rPr>
        <w:t>.</w:t>
      </w:r>
    </w:p>
    <w:p w:rsidR="00FB2049" w:rsidRDefault="00C168A9" w:rsidP="00C168A9">
      <w:pPr>
        <w:numPr>
          <w:ilvl w:val="0"/>
          <w:numId w:val="8"/>
        </w:numPr>
        <w:rPr>
          <w:rFonts w:ascii="Academy" w:hAnsi="Academy"/>
          <w:sz w:val="24"/>
        </w:rPr>
      </w:pPr>
      <w:r>
        <w:rPr>
          <w:rFonts w:ascii="Academy" w:hAnsi="Academy"/>
          <w:sz w:val="24"/>
        </w:rPr>
        <w:t>Четыркин Е. «Методы финансовых и коммерческих расчетов».</w:t>
      </w:r>
    </w:p>
    <w:p w:rsidR="00FB2049" w:rsidRDefault="00FB2049">
      <w:pPr>
        <w:rPr>
          <w:rFonts w:ascii="Academy" w:hAnsi="Academy"/>
          <w:sz w:val="24"/>
        </w:rPr>
      </w:pPr>
      <w:bookmarkStart w:id="13" w:name="_GoBack"/>
      <w:bookmarkEnd w:id="13"/>
    </w:p>
    <w:sectPr w:rsidR="00FB2049">
      <w:footerReference w:type="even" r:id="rId176"/>
      <w:footerReference w:type="default" r:id="rId177"/>
      <w:pgSz w:w="11907" w:h="16840" w:code="9"/>
      <w:pgMar w:top="1134" w:right="1418" w:bottom="1134" w:left="1418"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2049" w:rsidRDefault="00C168A9">
      <w:r>
        <w:separator/>
      </w:r>
    </w:p>
  </w:endnote>
  <w:endnote w:type="continuationSeparator" w:id="0">
    <w:p w:rsidR="00FB2049" w:rsidRDefault="00C168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cademy">
    <w:altName w:val="Times New Roman"/>
    <w:charset w:val="00"/>
    <w:family w:val="auto"/>
    <w:pitch w:val="variable"/>
    <w:sig w:usb0="00000003" w:usb1="00000000" w:usb2="00000000" w:usb3="00000000" w:csb0="00000001"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2049" w:rsidRDefault="00C168A9">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8</w:t>
    </w:r>
    <w:r>
      <w:rPr>
        <w:rStyle w:val="a4"/>
      </w:rPr>
      <w:fldChar w:fldCharType="end"/>
    </w:r>
  </w:p>
  <w:p w:rsidR="00FB2049" w:rsidRDefault="00FB2049">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2049" w:rsidRDefault="00C168A9">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34</w:t>
    </w:r>
    <w:r>
      <w:rPr>
        <w:rStyle w:val="a4"/>
      </w:rPr>
      <w:fldChar w:fldCharType="end"/>
    </w:r>
  </w:p>
  <w:p w:rsidR="00FB2049" w:rsidRDefault="00FB2049">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2049" w:rsidRDefault="00C168A9">
      <w:r>
        <w:separator/>
      </w:r>
    </w:p>
  </w:footnote>
  <w:footnote w:type="continuationSeparator" w:id="0">
    <w:p w:rsidR="00FB2049" w:rsidRDefault="00C168A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82D0F85A"/>
    <w:lvl w:ilvl="0">
      <w:numFmt w:val="bullet"/>
      <w:lvlText w:val="*"/>
      <w:lvlJc w:val="left"/>
    </w:lvl>
  </w:abstractNum>
  <w:abstractNum w:abstractNumId="1">
    <w:nsid w:val="093F6CFB"/>
    <w:multiLevelType w:val="singleLevel"/>
    <w:tmpl w:val="27ECDD66"/>
    <w:lvl w:ilvl="0">
      <w:start w:val="1"/>
      <w:numFmt w:val="decimal"/>
      <w:lvlText w:val="%1. "/>
      <w:legacy w:legacy="1" w:legacySpace="0" w:legacyIndent="283"/>
      <w:lvlJc w:val="left"/>
      <w:pPr>
        <w:ind w:left="850" w:hanging="283"/>
      </w:pPr>
      <w:rPr>
        <w:rFonts w:ascii="Academy" w:hAnsi="Academy" w:hint="default"/>
        <w:b w:val="0"/>
        <w:i w:val="0"/>
        <w:sz w:val="24"/>
        <w:u w:val="none"/>
      </w:rPr>
    </w:lvl>
  </w:abstractNum>
  <w:abstractNum w:abstractNumId="2">
    <w:nsid w:val="144B29B8"/>
    <w:multiLevelType w:val="singleLevel"/>
    <w:tmpl w:val="27ECDD66"/>
    <w:lvl w:ilvl="0">
      <w:start w:val="1"/>
      <w:numFmt w:val="decimal"/>
      <w:lvlText w:val="%1. "/>
      <w:legacy w:legacy="1" w:legacySpace="0" w:legacyIndent="283"/>
      <w:lvlJc w:val="left"/>
      <w:pPr>
        <w:ind w:left="283" w:hanging="283"/>
      </w:pPr>
      <w:rPr>
        <w:rFonts w:ascii="Academy" w:hAnsi="Academy" w:hint="default"/>
        <w:b w:val="0"/>
        <w:i w:val="0"/>
        <w:sz w:val="24"/>
        <w:u w:val="none"/>
      </w:rPr>
    </w:lvl>
  </w:abstractNum>
  <w:abstractNum w:abstractNumId="3">
    <w:nsid w:val="1509339E"/>
    <w:multiLevelType w:val="singleLevel"/>
    <w:tmpl w:val="27ECDD66"/>
    <w:lvl w:ilvl="0">
      <w:start w:val="1"/>
      <w:numFmt w:val="decimal"/>
      <w:lvlText w:val="%1. "/>
      <w:legacy w:legacy="1" w:legacySpace="0" w:legacyIndent="283"/>
      <w:lvlJc w:val="left"/>
      <w:pPr>
        <w:ind w:left="283" w:hanging="283"/>
      </w:pPr>
      <w:rPr>
        <w:rFonts w:ascii="Academy" w:hAnsi="Academy" w:hint="default"/>
        <w:b w:val="0"/>
        <w:i w:val="0"/>
        <w:sz w:val="24"/>
        <w:u w:val="none"/>
      </w:rPr>
    </w:lvl>
  </w:abstractNum>
  <w:abstractNum w:abstractNumId="4">
    <w:nsid w:val="221C45D4"/>
    <w:multiLevelType w:val="singleLevel"/>
    <w:tmpl w:val="33FC9B5C"/>
    <w:lvl w:ilvl="0">
      <w:start w:val="1"/>
      <w:numFmt w:val="decimal"/>
      <w:lvlText w:val="%1. "/>
      <w:legacy w:legacy="1" w:legacySpace="0" w:legacyIndent="283"/>
      <w:lvlJc w:val="left"/>
      <w:pPr>
        <w:ind w:left="283" w:hanging="283"/>
      </w:pPr>
      <w:rPr>
        <w:rFonts w:ascii="Arial" w:hAnsi="Arial" w:cs="Arial" w:hint="default"/>
        <w:b w:val="0"/>
        <w:i w:val="0"/>
        <w:sz w:val="24"/>
        <w:u w:val="none"/>
      </w:rPr>
    </w:lvl>
  </w:abstractNum>
  <w:abstractNum w:abstractNumId="5">
    <w:nsid w:val="708D301D"/>
    <w:multiLevelType w:val="singleLevel"/>
    <w:tmpl w:val="27ECDD66"/>
    <w:lvl w:ilvl="0">
      <w:start w:val="1"/>
      <w:numFmt w:val="decimal"/>
      <w:lvlText w:val="%1. "/>
      <w:legacy w:legacy="1" w:legacySpace="0" w:legacyIndent="283"/>
      <w:lvlJc w:val="left"/>
      <w:pPr>
        <w:ind w:left="850" w:hanging="283"/>
      </w:pPr>
      <w:rPr>
        <w:rFonts w:ascii="Academy" w:hAnsi="Academy" w:hint="default"/>
        <w:b w:val="0"/>
        <w:i w:val="0"/>
        <w:sz w:val="24"/>
        <w:u w:val="none"/>
      </w:rPr>
    </w:lvl>
  </w:abstractNum>
  <w:num w:numId="1">
    <w:abstractNumId w:val="3"/>
  </w:num>
  <w:num w:numId="2">
    <w:abstractNumId w:val="2"/>
  </w:num>
  <w:num w:numId="3">
    <w:abstractNumId w:val="1"/>
  </w:num>
  <w:num w:numId="4">
    <w:abstractNumId w:val="5"/>
  </w:num>
  <w:num w:numId="5">
    <w:abstractNumId w:val="0"/>
    <w:lvlOverride w:ilvl="0">
      <w:lvl w:ilvl="0">
        <w:start w:val="1"/>
        <w:numFmt w:val="bullet"/>
        <w:lvlText w:val=""/>
        <w:legacy w:legacy="1" w:legacySpace="0" w:legacyIndent="283"/>
        <w:lvlJc w:val="left"/>
        <w:pPr>
          <w:ind w:left="850" w:hanging="283"/>
        </w:pPr>
        <w:rPr>
          <w:rFonts w:ascii="Wingdings" w:hAnsi="Wingdings" w:hint="default"/>
          <w:b w:val="0"/>
          <w:i w:val="0"/>
          <w:sz w:val="24"/>
          <w:u w:val="none"/>
        </w:rPr>
      </w:lvl>
    </w:lvlOverride>
  </w:num>
  <w:num w:numId="6">
    <w:abstractNumId w:val="0"/>
  </w:num>
  <w:num w:numId="7">
    <w:abstractNumId w:val="0"/>
    <w:lvlOverride w:ilvl="0">
      <w:lvl w:ilvl="0">
        <w:start w:val="1"/>
        <w:numFmt w:val="bullet"/>
        <w:lvlText w:val=""/>
        <w:legacy w:legacy="1" w:legacySpace="0" w:legacyIndent="360"/>
        <w:lvlJc w:val="left"/>
        <w:pPr>
          <w:ind w:left="1800" w:hanging="360"/>
        </w:pPr>
        <w:rPr>
          <w:rFonts w:ascii="Symbol" w:hAnsi="Symbol" w:hint="default"/>
          <w:sz w:val="12"/>
        </w:rPr>
      </w:lvl>
    </w:lvlOverride>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68A9"/>
    <w:rsid w:val="00192C97"/>
    <w:rsid w:val="00C168A9"/>
    <w:rsid w:val="00FB20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0"/>
    <o:shapelayout v:ext="edit">
      <o:idmap v:ext="edit" data="1"/>
    </o:shapelayout>
  </w:shapeDefaults>
  <w:decimalSymbol w:val=","/>
  <w:listSeparator w:val=";"/>
  <w15:chartTrackingRefBased/>
  <w15:docId w15:val="{EA9060A4-371F-4391-8A37-E0EB05A40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paragraph" w:styleId="1">
    <w:name w:val="heading 1"/>
    <w:basedOn w:val="a"/>
    <w:next w:val="a"/>
    <w:qFormat/>
    <w:pPr>
      <w:keepNext/>
      <w:spacing w:before="240" w:after="60"/>
      <w:outlineLvl w:val="0"/>
    </w:pPr>
    <w:rPr>
      <w:rFonts w:ascii="Arial" w:hAnsi="Arial"/>
      <w:b/>
      <w:kern w:val="28"/>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153"/>
        <w:tab w:val="right" w:pos="8306"/>
      </w:tabs>
    </w:pPr>
  </w:style>
  <w:style w:type="character" w:styleId="a4">
    <w:name w:val="page number"/>
    <w:basedOn w:val="a0"/>
    <w:semiHidden/>
  </w:style>
  <w:style w:type="paragraph" w:styleId="10">
    <w:name w:val="toc 1"/>
    <w:basedOn w:val="a"/>
    <w:next w:val="a"/>
    <w:semiHidden/>
    <w:pPr>
      <w:tabs>
        <w:tab w:val="right" w:leader="underscore" w:pos="9071"/>
      </w:tabs>
      <w:spacing w:before="120"/>
    </w:pPr>
    <w:rPr>
      <w:b/>
      <w:i/>
      <w:sz w:val="24"/>
    </w:rPr>
  </w:style>
  <w:style w:type="paragraph" w:styleId="2">
    <w:name w:val="toc 2"/>
    <w:basedOn w:val="a"/>
    <w:next w:val="a"/>
    <w:semiHidden/>
    <w:pPr>
      <w:tabs>
        <w:tab w:val="right" w:leader="underscore" w:pos="9071"/>
      </w:tabs>
      <w:spacing w:before="120"/>
      <w:ind w:left="200"/>
    </w:pPr>
    <w:rPr>
      <w:b/>
      <w:sz w:val="22"/>
    </w:rPr>
  </w:style>
  <w:style w:type="paragraph" w:styleId="3">
    <w:name w:val="toc 3"/>
    <w:basedOn w:val="a"/>
    <w:next w:val="a"/>
    <w:semiHidden/>
    <w:pPr>
      <w:tabs>
        <w:tab w:val="right" w:leader="underscore" w:pos="9071"/>
      </w:tabs>
      <w:ind w:left="400"/>
    </w:pPr>
  </w:style>
  <w:style w:type="paragraph" w:styleId="4">
    <w:name w:val="toc 4"/>
    <w:basedOn w:val="a"/>
    <w:next w:val="a"/>
    <w:semiHidden/>
    <w:pPr>
      <w:tabs>
        <w:tab w:val="right" w:leader="underscore" w:pos="9071"/>
      </w:tabs>
      <w:ind w:left="600"/>
    </w:pPr>
  </w:style>
  <w:style w:type="paragraph" w:styleId="5">
    <w:name w:val="toc 5"/>
    <w:basedOn w:val="a"/>
    <w:next w:val="a"/>
    <w:semiHidden/>
    <w:pPr>
      <w:tabs>
        <w:tab w:val="right" w:leader="underscore" w:pos="9071"/>
      </w:tabs>
      <w:ind w:left="800"/>
    </w:pPr>
  </w:style>
  <w:style w:type="paragraph" w:styleId="6">
    <w:name w:val="toc 6"/>
    <w:basedOn w:val="a"/>
    <w:next w:val="a"/>
    <w:semiHidden/>
    <w:pPr>
      <w:tabs>
        <w:tab w:val="right" w:leader="underscore" w:pos="9071"/>
      </w:tabs>
      <w:ind w:left="1000"/>
    </w:pPr>
  </w:style>
  <w:style w:type="paragraph" w:styleId="7">
    <w:name w:val="toc 7"/>
    <w:basedOn w:val="a"/>
    <w:next w:val="a"/>
    <w:semiHidden/>
    <w:pPr>
      <w:tabs>
        <w:tab w:val="right" w:leader="underscore" w:pos="9071"/>
      </w:tabs>
      <w:ind w:left="1200"/>
    </w:pPr>
  </w:style>
  <w:style w:type="paragraph" w:styleId="8">
    <w:name w:val="toc 8"/>
    <w:basedOn w:val="a"/>
    <w:next w:val="a"/>
    <w:semiHidden/>
    <w:pPr>
      <w:tabs>
        <w:tab w:val="right" w:leader="underscore" w:pos="9071"/>
      </w:tabs>
      <w:ind w:left="1400"/>
    </w:pPr>
  </w:style>
  <w:style w:type="paragraph" w:styleId="9">
    <w:name w:val="toc 9"/>
    <w:basedOn w:val="a"/>
    <w:next w:val="a"/>
    <w:semiHidden/>
    <w:pPr>
      <w:tabs>
        <w:tab w:val="right" w:leader="underscore" w:pos="9071"/>
      </w:tabs>
      <w:ind w:left="16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48.wmf"/><Relationship Id="rId21" Type="http://schemas.openxmlformats.org/officeDocument/2006/relationships/image" Target="media/image8.wmf"/><Relationship Id="rId42" Type="http://schemas.openxmlformats.org/officeDocument/2006/relationships/image" Target="media/image15.wmf"/><Relationship Id="rId63" Type="http://schemas.openxmlformats.org/officeDocument/2006/relationships/oleObject" Target="embeddings/oleObject34.bin"/><Relationship Id="rId84" Type="http://schemas.openxmlformats.org/officeDocument/2006/relationships/image" Target="media/image32.wmf"/><Relationship Id="rId138" Type="http://schemas.openxmlformats.org/officeDocument/2006/relationships/oleObject" Target="embeddings/oleObject75.bin"/><Relationship Id="rId159" Type="http://schemas.openxmlformats.org/officeDocument/2006/relationships/oleObject" Target="embeddings/oleObject86.bin"/><Relationship Id="rId170" Type="http://schemas.openxmlformats.org/officeDocument/2006/relationships/image" Target="media/image73.wmf"/><Relationship Id="rId107" Type="http://schemas.openxmlformats.org/officeDocument/2006/relationships/image" Target="media/image43.wmf"/><Relationship Id="rId11" Type="http://schemas.openxmlformats.org/officeDocument/2006/relationships/image" Target="media/image3.wmf"/><Relationship Id="rId32" Type="http://schemas.openxmlformats.org/officeDocument/2006/relationships/image" Target="media/image12.wmf"/><Relationship Id="rId53" Type="http://schemas.openxmlformats.org/officeDocument/2006/relationships/oleObject" Target="embeddings/oleObject28.bin"/><Relationship Id="rId74" Type="http://schemas.openxmlformats.org/officeDocument/2006/relationships/image" Target="media/image27.wmf"/><Relationship Id="rId128" Type="http://schemas.openxmlformats.org/officeDocument/2006/relationships/oleObject" Target="embeddings/oleObject69.bin"/><Relationship Id="rId149" Type="http://schemas.openxmlformats.org/officeDocument/2006/relationships/oleObject" Target="embeddings/oleObject81.bin"/><Relationship Id="rId5" Type="http://schemas.openxmlformats.org/officeDocument/2006/relationships/footnotes" Target="footnotes.xml"/><Relationship Id="rId95" Type="http://schemas.openxmlformats.org/officeDocument/2006/relationships/image" Target="media/image37.wmf"/><Relationship Id="rId160" Type="http://schemas.openxmlformats.org/officeDocument/2006/relationships/image" Target="media/image68.wmf"/><Relationship Id="rId22" Type="http://schemas.openxmlformats.org/officeDocument/2006/relationships/oleObject" Target="embeddings/oleObject8.bin"/><Relationship Id="rId43" Type="http://schemas.openxmlformats.org/officeDocument/2006/relationships/oleObject" Target="embeddings/oleObject22.bin"/><Relationship Id="rId64" Type="http://schemas.openxmlformats.org/officeDocument/2006/relationships/image" Target="media/image24.wmf"/><Relationship Id="rId118" Type="http://schemas.openxmlformats.org/officeDocument/2006/relationships/oleObject" Target="embeddings/oleObject64.bin"/><Relationship Id="rId139" Type="http://schemas.openxmlformats.org/officeDocument/2006/relationships/oleObject" Target="embeddings/oleObject76.bin"/><Relationship Id="rId85" Type="http://schemas.openxmlformats.org/officeDocument/2006/relationships/oleObject" Target="embeddings/oleObject47.bin"/><Relationship Id="rId150" Type="http://schemas.openxmlformats.org/officeDocument/2006/relationships/image" Target="media/image63.wmf"/><Relationship Id="rId171" Type="http://schemas.openxmlformats.org/officeDocument/2006/relationships/oleObject" Target="embeddings/oleObject92.bin"/><Relationship Id="rId12" Type="http://schemas.openxmlformats.org/officeDocument/2006/relationships/oleObject" Target="embeddings/oleObject3.bin"/><Relationship Id="rId33" Type="http://schemas.openxmlformats.org/officeDocument/2006/relationships/oleObject" Target="embeddings/oleObject15.bin"/><Relationship Id="rId108" Type="http://schemas.openxmlformats.org/officeDocument/2006/relationships/oleObject" Target="embeddings/oleObject59.bin"/><Relationship Id="rId129" Type="http://schemas.openxmlformats.org/officeDocument/2006/relationships/image" Target="media/image54.wmf"/><Relationship Id="rId54" Type="http://schemas.openxmlformats.org/officeDocument/2006/relationships/image" Target="media/image20.wmf"/><Relationship Id="rId75" Type="http://schemas.openxmlformats.org/officeDocument/2006/relationships/oleObject" Target="embeddings/oleObject42.bin"/><Relationship Id="rId96" Type="http://schemas.openxmlformats.org/officeDocument/2006/relationships/oleObject" Target="embeddings/oleObject53.bin"/><Relationship Id="rId140" Type="http://schemas.openxmlformats.org/officeDocument/2006/relationships/image" Target="media/image58.wmf"/><Relationship Id="rId161" Type="http://schemas.openxmlformats.org/officeDocument/2006/relationships/oleObject" Target="embeddings/oleObject87.bin"/><Relationship Id="rId6" Type="http://schemas.openxmlformats.org/officeDocument/2006/relationships/endnotes" Target="endnotes.xml"/><Relationship Id="rId23" Type="http://schemas.openxmlformats.org/officeDocument/2006/relationships/oleObject" Target="embeddings/oleObject9.bin"/><Relationship Id="rId28" Type="http://schemas.openxmlformats.org/officeDocument/2006/relationships/image" Target="media/image10.wmf"/><Relationship Id="rId49" Type="http://schemas.openxmlformats.org/officeDocument/2006/relationships/oleObject" Target="embeddings/oleObject25.bin"/><Relationship Id="rId114" Type="http://schemas.openxmlformats.org/officeDocument/2006/relationships/oleObject" Target="embeddings/oleObject62.bin"/><Relationship Id="rId119" Type="http://schemas.openxmlformats.org/officeDocument/2006/relationships/image" Target="media/image49.wmf"/><Relationship Id="rId44" Type="http://schemas.openxmlformats.org/officeDocument/2006/relationships/image" Target="media/image16.wmf"/><Relationship Id="rId60" Type="http://schemas.openxmlformats.org/officeDocument/2006/relationships/oleObject" Target="embeddings/oleObject32.bin"/><Relationship Id="rId65" Type="http://schemas.openxmlformats.org/officeDocument/2006/relationships/oleObject" Target="embeddings/oleObject35.bin"/><Relationship Id="rId81" Type="http://schemas.openxmlformats.org/officeDocument/2006/relationships/oleObject" Target="embeddings/oleObject45.bin"/><Relationship Id="rId86" Type="http://schemas.openxmlformats.org/officeDocument/2006/relationships/oleObject" Target="embeddings/oleObject48.bin"/><Relationship Id="rId130" Type="http://schemas.openxmlformats.org/officeDocument/2006/relationships/oleObject" Target="embeddings/oleObject70.bin"/><Relationship Id="rId135" Type="http://schemas.openxmlformats.org/officeDocument/2006/relationships/image" Target="media/image57.wmf"/><Relationship Id="rId151" Type="http://schemas.openxmlformats.org/officeDocument/2006/relationships/oleObject" Target="embeddings/oleObject82.bin"/><Relationship Id="rId156" Type="http://schemas.openxmlformats.org/officeDocument/2006/relationships/image" Target="media/image66.wmf"/><Relationship Id="rId177" Type="http://schemas.openxmlformats.org/officeDocument/2006/relationships/footer" Target="footer2.xml"/><Relationship Id="rId172" Type="http://schemas.openxmlformats.org/officeDocument/2006/relationships/image" Target="media/image74.wmf"/><Relationship Id="rId13" Type="http://schemas.openxmlformats.org/officeDocument/2006/relationships/image" Target="media/image4.wmf"/><Relationship Id="rId18" Type="http://schemas.openxmlformats.org/officeDocument/2006/relationships/oleObject" Target="embeddings/oleObject6.bin"/><Relationship Id="rId39" Type="http://schemas.openxmlformats.org/officeDocument/2006/relationships/oleObject" Target="embeddings/oleObject20.bin"/><Relationship Id="rId109" Type="http://schemas.openxmlformats.org/officeDocument/2006/relationships/image" Target="media/image44.wmf"/><Relationship Id="rId34" Type="http://schemas.openxmlformats.org/officeDocument/2006/relationships/oleObject" Target="embeddings/oleObject16.bin"/><Relationship Id="rId50" Type="http://schemas.openxmlformats.org/officeDocument/2006/relationships/image" Target="media/image19.wmf"/><Relationship Id="rId55" Type="http://schemas.openxmlformats.org/officeDocument/2006/relationships/oleObject" Target="embeddings/oleObject29.bin"/><Relationship Id="rId76" Type="http://schemas.openxmlformats.org/officeDocument/2006/relationships/image" Target="media/image28.wmf"/><Relationship Id="rId97" Type="http://schemas.openxmlformats.org/officeDocument/2006/relationships/image" Target="media/image38.wmf"/><Relationship Id="rId104" Type="http://schemas.openxmlformats.org/officeDocument/2006/relationships/oleObject" Target="embeddings/oleObject57.bin"/><Relationship Id="rId120" Type="http://schemas.openxmlformats.org/officeDocument/2006/relationships/oleObject" Target="embeddings/oleObject65.bin"/><Relationship Id="rId125" Type="http://schemas.openxmlformats.org/officeDocument/2006/relationships/image" Target="media/image52.wmf"/><Relationship Id="rId141" Type="http://schemas.openxmlformats.org/officeDocument/2006/relationships/oleObject" Target="embeddings/oleObject77.bin"/><Relationship Id="rId146" Type="http://schemas.openxmlformats.org/officeDocument/2006/relationships/image" Target="media/image61.wmf"/><Relationship Id="rId167" Type="http://schemas.openxmlformats.org/officeDocument/2006/relationships/oleObject" Target="embeddings/oleObject90.bin"/><Relationship Id="rId7" Type="http://schemas.openxmlformats.org/officeDocument/2006/relationships/image" Target="media/image1.wmf"/><Relationship Id="rId71" Type="http://schemas.openxmlformats.org/officeDocument/2006/relationships/oleObject" Target="embeddings/oleObject40.bin"/><Relationship Id="rId92" Type="http://schemas.openxmlformats.org/officeDocument/2006/relationships/oleObject" Target="embeddings/oleObject51.bin"/><Relationship Id="rId162" Type="http://schemas.openxmlformats.org/officeDocument/2006/relationships/image" Target="media/image69.wmf"/><Relationship Id="rId2" Type="http://schemas.openxmlformats.org/officeDocument/2006/relationships/styles" Target="styles.xml"/><Relationship Id="rId29" Type="http://schemas.openxmlformats.org/officeDocument/2006/relationships/oleObject" Target="embeddings/oleObject13.bin"/><Relationship Id="rId24" Type="http://schemas.openxmlformats.org/officeDocument/2006/relationships/oleObject" Target="embeddings/oleObject10.bin"/><Relationship Id="rId40" Type="http://schemas.openxmlformats.org/officeDocument/2006/relationships/image" Target="media/image14.wmf"/><Relationship Id="rId45" Type="http://schemas.openxmlformats.org/officeDocument/2006/relationships/oleObject" Target="embeddings/oleObject23.bin"/><Relationship Id="rId66" Type="http://schemas.openxmlformats.org/officeDocument/2006/relationships/image" Target="media/image25.wmf"/><Relationship Id="rId87" Type="http://schemas.openxmlformats.org/officeDocument/2006/relationships/image" Target="media/image33.wmf"/><Relationship Id="rId110" Type="http://schemas.openxmlformats.org/officeDocument/2006/relationships/oleObject" Target="embeddings/oleObject60.bin"/><Relationship Id="rId115" Type="http://schemas.openxmlformats.org/officeDocument/2006/relationships/image" Target="media/image47.wmf"/><Relationship Id="rId131" Type="http://schemas.openxmlformats.org/officeDocument/2006/relationships/image" Target="media/image55.wmf"/><Relationship Id="rId136" Type="http://schemas.openxmlformats.org/officeDocument/2006/relationships/oleObject" Target="embeddings/oleObject73.bin"/><Relationship Id="rId157" Type="http://schemas.openxmlformats.org/officeDocument/2006/relationships/oleObject" Target="embeddings/oleObject85.bin"/><Relationship Id="rId178" Type="http://schemas.openxmlformats.org/officeDocument/2006/relationships/fontTable" Target="fontTable.xml"/><Relationship Id="rId61" Type="http://schemas.openxmlformats.org/officeDocument/2006/relationships/oleObject" Target="embeddings/oleObject33.bin"/><Relationship Id="rId82" Type="http://schemas.openxmlformats.org/officeDocument/2006/relationships/image" Target="media/image31.wmf"/><Relationship Id="rId152" Type="http://schemas.openxmlformats.org/officeDocument/2006/relationships/image" Target="media/image64.wmf"/><Relationship Id="rId173" Type="http://schemas.openxmlformats.org/officeDocument/2006/relationships/oleObject" Target="embeddings/oleObject93.bin"/><Relationship Id="rId19" Type="http://schemas.openxmlformats.org/officeDocument/2006/relationships/image" Target="media/image7.wmf"/><Relationship Id="rId14" Type="http://schemas.openxmlformats.org/officeDocument/2006/relationships/oleObject" Target="embeddings/oleObject4.bin"/><Relationship Id="rId30" Type="http://schemas.openxmlformats.org/officeDocument/2006/relationships/image" Target="media/image11.wmf"/><Relationship Id="rId35" Type="http://schemas.openxmlformats.org/officeDocument/2006/relationships/oleObject" Target="embeddings/oleObject17.bin"/><Relationship Id="rId56" Type="http://schemas.openxmlformats.org/officeDocument/2006/relationships/image" Target="media/image21.wmf"/><Relationship Id="rId77" Type="http://schemas.openxmlformats.org/officeDocument/2006/relationships/oleObject" Target="embeddings/oleObject43.bin"/><Relationship Id="rId100" Type="http://schemas.openxmlformats.org/officeDocument/2006/relationships/oleObject" Target="embeddings/oleObject55.bin"/><Relationship Id="rId105" Type="http://schemas.openxmlformats.org/officeDocument/2006/relationships/image" Target="media/image42.wmf"/><Relationship Id="rId126" Type="http://schemas.openxmlformats.org/officeDocument/2006/relationships/oleObject" Target="embeddings/oleObject68.bin"/><Relationship Id="rId147" Type="http://schemas.openxmlformats.org/officeDocument/2006/relationships/oleObject" Target="embeddings/oleObject80.bin"/><Relationship Id="rId168" Type="http://schemas.openxmlformats.org/officeDocument/2006/relationships/image" Target="media/image72.wmf"/><Relationship Id="rId8" Type="http://schemas.openxmlformats.org/officeDocument/2006/relationships/oleObject" Target="embeddings/oleObject1.bin"/><Relationship Id="rId51" Type="http://schemas.openxmlformats.org/officeDocument/2006/relationships/oleObject" Target="embeddings/oleObject26.bin"/><Relationship Id="rId72" Type="http://schemas.openxmlformats.org/officeDocument/2006/relationships/image" Target="media/image26.wmf"/><Relationship Id="rId93" Type="http://schemas.openxmlformats.org/officeDocument/2006/relationships/image" Target="media/image36.wmf"/><Relationship Id="rId98" Type="http://schemas.openxmlformats.org/officeDocument/2006/relationships/oleObject" Target="embeddings/oleObject54.bin"/><Relationship Id="rId121" Type="http://schemas.openxmlformats.org/officeDocument/2006/relationships/image" Target="media/image50.wmf"/><Relationship Id="rId142" Type="http://schemas.openxmlformats.org/officeDocument/2006/relationships/image" Target="media/image59.wmf"/><Relationship Id="rId163" Type="http://schemas.openxmlformats.org/officeDocument/2006/relationships/oleObject" Target="embeddings/oleObject88.bin"/><Relationship Id="rId3" Type="http://schemas.openxmlformats.org/officeDocument/2006/relationships/settings" Target="settings.xml"/><Relationship Id="rId25" Type="http://schemas.openxmlformats.org/officeDocument/2006/relationships/image" Target="media/image9.wmf"/><Relationship Id="rId46" Type="http://schemas.openxmlformats.org/officeDocument/2006/relationships/image" Target="media/image17.wmf"/><Relationship Id="rId67" Type="http://schemas.openxmlformats.org/officeDocument/2006/relationships/oleObject" Target="embeddings/oleObject36.bin"/><Relationship Id="rId116" Type="http://schemas.openxmlformats.org/officeDocument/2006/relationships/oleObject" Target="embeddings/oleObject63.bin"/><Relationship Id="rId137" Type="http://schemas.openxmlformats.org/officeDocument/2006/relationships/oleObject" Target="embeddings/oleObject74.bin"/><Relationship Id="rId158" Type="http://schemas.openxmlformats.org/officeDocument/2006/relationships/image" Target="media/image67.wmf"/><Relationship Id="rId20" Type="http://schemas.openxmlformats.org/officeDocument/2006/relationships/oleObject" Target="embeddings/oleObject7.bin"/><Relationship Id="rId41" Type="http://schemas.openxmlformats.org/officeDocument/2006/relationships/oleObject" Target="embeddings/oleObject21.bin"/><Relationship Id="rId62" Type="http://schemas.openxmlformats.org/officeDocument/2006/relationships/image" Target="media/image23.wmf"/><Relationship Id="rId83" Type="http://schemas.openxmlformats.org/officeDocument/2006/relationships/oleObject" Target="embeddings/oleObject46.bin"/><Relationship Id="rId88" Type="http://schemas.openxmlformats.org/officeDocument/2006/relationships/oleObject" Target="embeddings/oleObject49.bin"/><Relationship Id="rId111" Type="http://schemas.openxmlformats.org/officeDocument/2006/relationships/image" Target="media/image45.wmf"/><Relationship Id="rId132" Type="http://schemas.openxmlformats.org/officeDocument/2006/relationships/oleObject" Target="embeddings/oleObject71.bin"/><Relationship Id="rId153" Type="http://schemas.openxmlformats.org/officeDocument/2006/relationships/oleObject" Target="embeddings/oleObject83.bin"/><Relationship Id="rId174" Type="http://schemas.openxmlformats.org/officeDocument/2006/relationships/image" Target="media/image75.wmf"/><Relationship Id="rId179" Type="http://schemas.openxmlformats.org/officeDocument/2006/relationships/theme" Target="theme/theme1.xml"/><Relationship Id="rId15" Type="http://schemas.openxmlformats.org/officeDocument/2006/relationships/image" Target="media/image5.wmf"/><Relationship Id="rId36" Type="http://schemas.openxmlformats.org/officeDocument/2006/relationships/oleObject" Target="embeddings/oleObject18.bin"/><Relationship Id="rId57" Type="http://schemas.openxmlformats.org/officeDocument/2006/relationships/oleObject" Target="embeddings/oleObject30.bin"/><Relationship Id="rId106" Type="http://schemas.openxmlformats.org/officeDocument/2006/relationships/oleObject" Target="embeddings/oleObject58.bin"/><Relationship Id="rId127" Type="http://schemas.openxmlformats.org/officeDocument/2006/relationships/image" Target="media/image53.wmf"/><Relationship Id="rId10" Type="http://schemas.openxmlformats.org/officeDocument/2006/relationships/oleObject" Target="embeddings/oleObject2.bin"/><Relationship Id="rId31" Type="http://schemas.openxmlformats.org/officeDocument/2006/relationships/oleObject" Target="embeddings/oleObject14.bin"/><Relationship Id="rId52" Type="http://schemas.openxmlformats.org/officeDocument/2006/relationships/oleObject" Target="embeddings/oleObject27.bin"/><Relationship Id="rId73" Type="http://schemas.openxmlformats.org/officeDocument/2006/relationships/oleObject" Target="embeddings/oleObject41.bin"/><Relationship Id="rId78" Type="http://schemas.openxmlformats.org/officeDocument/2006/relationships/image" Target="media/image29.wmf"/><Relationship Id="rId94" Type="http://schemas.openxmlformats.org/officeDocument/2006/relationships/oleObject" Target="embeddings/oleObject52.bin"/><Relationship Id="rId99" Type="http://schemas.openxmlformats.org/officeDocument/2006/relationships/image" Target="media/image39.wmf"/><Relationship Id="rId101" Type="http://schemas.openxmlformats.org/officeDocument/2006/relationships/image" Target="media/image40.wmf"/><Relationship Id="rId122" Type="http://schemas.openxmlformats.org/officeDocument/2006/relationships/oleObject" Target="embeddings/oleObject66.bin"/><Relationship Id="rId143" Type="http://schemas.openxmlformats.org/officeDocument/2006/relationships/oleObject" Target="embeddings/oleObject78.bin"/><Relationship Id="rId148" Type="http://schemas.openxmlformats.org/officeDocument/2006/relationships/image" Target="media/image62.wmf"/><Relationship Id="rId164" Type="http://schemas.openxmlformats.org/officeDocument/2006/relationships/image" Target="media/image70.wmf"/><Relationship Id="rId169" Type="http://schemas.openxmlformats.org/officeDocument/2006/relationships/oleObject" Target="embeddings/oleObject91.bin"/><Relationship Id="rId4" Type="http://schemas.openxmlformats.org/officeDocument/2006/relationships/webSettings" Target="webSettings.xml"/><Relationship Id="rId9" Type="http://schemas.openxmlformats.org/officeDocument/2006/relationships/image" Target="media/image2.wmf"/><Relationship Id="rId26" Type="http://schemas.openxmlformats.org/officeDocument/2006/relationships/oleObject" Target="embeddings/oleObject11.bin"/><Relationship Id="rId47" Type="http://schemas.openxmlformats.org/officeDocument/2006/relationships/oleObject" Target="embeddings/oleObject24.bin"/><Relationship Id="rId68" Type="http://schemas.openxmlformats.org/officeDocument/2006/relationships/oleObject" Target="embeddings/oleObject37.bin"/><Relationship Id="rId89" Type="http://schemas.openxmlformats.org/officeDocument/2006/relationships/image" Target="media/image34.wmf"/><Relationship Id="rId112" Type="http://schemas.openxmlformats.org/officeDocument/2006/relationships/oleObject" Target="embeddings/oleObject61.bin"/><Relationship Id="rId133" Type="http://schemas.openxmlformats.org/officeDocument/2006/relationships/image" Target="media/image56.wmf"/><Relationship Id="rId154" Type="http://schemas.openxmlformats.org/officeDocument/2006/relationships/image" Target="media/image65.wmf"/><Relationship Id="rId175" Type="http://schemas.openxmlformats.org/officeDocument/2006/relationships/oleObject" Target="embeddings/oleObject94.bin"/><Relationship Id="rId16" Type="http://schemas.openxmlformats.org/officeDocument/2006/relationships/oleObject" Target="embeddings/oleObject5.bin"/><Relationship Id="rId37" Type="http://schemas.openxmlformats.org/officeDocument/2006/relationships/image" Target="media/image13.wmf"/><Relationship Id="rId58" Type="http://schemas.openxmlformats.org/officeDocument/2006/relationships/image" Target="media/image22.wmf"/><Relationship Id="rId79" Type="http://schemas.openxmlformats.org/officeDocument/2006/relationships/oleObject" Target="embeddings/oleObject44.bin"/><Relationship Id="rId102" Type="http://schemas.openxmlformats.org/officeDocument/2006/relationships/oleObject" Target="embeddings/oleObject56.bin"/><Relationship Id="rId123" Type="http://schemas.openxmlformats.org/officeDocument/2006/relationships/image" Target="media/image51.wmf"/><Relationship Id="rId144" Type="http://schemas.openxmlformats.org/officeDocument/2006/relationships/image" Target="media/image60.wmf"/><Relationship Id="rId90" Type="http://schemas.openxmlformats.org/officeDocument/2006/relationships/oleObject" Target="embeddings/oleObject50.bin"/><Relationship Id="rId165" Type="http://schemas.openxmlformats.org/officeDocument/2006/relationships/oleObject" Target="embeddings/oleObject89.bin"/><Relationship Id="rId27" Type="http://schemas.openxmlformats.org/officeDocument/2006/relationships/oleObject" Target="embeddings/oleObject12.bin"/><Relationship Id="rId48" Type="http://schemas.openxmlformats.org/officeDocument/2006/relationships/image" Target="media/image18.wmf"/><Relationship Id="rId69" Type="http://schemas.openxmlformats.org/officeDocument/2006/relationships/oleObject" Target="embeddings/oleObject38.bin"/><Relationship Id="rId113" Type="http://schemas.openxmlformats.org/officeDocument/2006/relationships/image" Target="media/image46.wmf"/><Relationship Id="rId134" Type="http://schemas.openxmlformats.org/officeDocument/2006/relationships/oleObject" Target="embeddings/oleObject72.bin"/><Relationship Id="rId80" Type="http://schemas.openxmlformats.org/officeDocument/2006/relationships/image" Target="media/image30.wmf"/><Relationship Id="rId155" Type="http://schemas.openxmlformats.org/officeDocument/2006/relationships/oleObject" Target="embeddings/oleObject84.bin"/><Relationship Id="rId176" Type="http://schemas.openxmlformats.org/officeDocument/2006/relationships/footer" Target="footer1.xml"/><Relationship Id="rId17" Type="http://schemas.openxmlformats.org/officeDocument/2006/relationships/image" Target="media/image6.wmf"/><Relationship Id="rId38" Type="http://schemas.openxmlformats.org/officeDocument/2006/relationships/oleObject" Target="embeddings/oleObject19.bin"/><Relationship Id="rId59" Type="http://schemas.openxmlformats.org/officeDocument/2006/relationships/oleObject" Target="embeddings/oleObject31.bin"/><Relationship Id="rId103" Type="http://schemas.openxmlformats.org/officeDocument/2006/relationships/image" Target="media/image41.wmf"/><Relationship Id="rId124" Type="http://schemas.openxmlformats.org/officeDocument/2006/relationships/oleObject" Target="embeddings/oleObject67.bin"/><Relationship Id="rId70" Type="http://schemas.openxmlformats.org/officeDocument/2006/relationships/oleObject" Target="embeddings/oleObject39.bin"/><Relationship Id="rId91" Type="http://schemas.openxmlformats.org/officeDocument/2006/relationships/image" Target="media/image35.wmf"/><Relationship Id="rId145" Type="http://schemas.openxmlformats.org/officeDocument/2006/relationships/oleObject" Target="embeddings/oleObject79.bin"/><Relationship Id="rId166" Type="http://schemas.openxmlformats.org/officeDocument/2006/relationships/image" Target="media/image71.wmf"/><Relationship Id="rId1" Type="http://schemas.openxmlformats.org/officeDocument/2006/relationships/numbering" Target="numbering.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7966</Words>
  <Characters>45410</Characters>
  <Application>Microsoft Office Word</Application>
  <DocSecurity>0</DocSecurity>
  <Lines>378</Lines>
  <Paragraphs>106</Paragraphs>
  <ScaleCrop>false</ScaleCrop>
  <Company>ТЭБ</Company>
  <LinksUpToDate>false</LinksUpToDate>
  <CharactersWithSpaces>53270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Ildar</dc:creator>
  <cp:keywords/>
  <dc:description/>
  <cp:lastModifiedBy>Irina</cp:lastModifiedBy>
  <cp:revision>2</cp:revision>
  <cp:lastPrinted>1997-06-02T11:53:00Z</cp:lastPrinted>
  <dcterms:created xsi:type="dcterms:W3CDTF">2014-08-04T14:28:00Z</dcterms:created>
  <dcterms:modified xsi:type="dcterms:W3CDTF">2014-08-04T14:28:00Z</dcterms:modified>
</cp:coreProperties>
</file>