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8B" w:rsidRDefault="004C2306">
      <w:pPr>
        <w:pStyle w:val="Mystyle"/>
        <w:jc w:val="center"/>
        <w:rPr>
          <w:b/>
          <w:bCs/>
          <w:sz w:val="32"/>
          <w:szCs w:val="32"/>
        </w:rPr>
      </w:pPr>
      <w:bookmarkStart w:id="0" w:name="_Toc8633932"/>
      <w:r>
        <w:rPr>
          <w:b/>
          <w:bCs/>
          <w:sz w:val="32"/>
          <w:szCs w:val="32"/>
        </w:rPr>
        <w:t>Методы психодиагностики и их классификация</w:t>
      </w:r>
      <w:bookmarkEnd w:id="0"/>
    </w:p>
    <w:p w:rsidR="0096288B" w:rsidRDefault="004C2306">
      <w:pPr>
        <w:pStyle w:val="Mystyle"/>
      </w:pPr>
      <w:r>
        <w:t>В настоящее время созданы и практически используются множество психодиагностических методов. В начале ХХ в. в психодиагностике как науке были признаны и приняты требования, предъявляемые к наиболее развитым современным наукам, например физике. Это требования операционализации и верификации.</w:t>
      </w:r>
    </w:p>
    <w:p w:rsidR="0096288B" w:rsidRDefault="004C2306">
      <w:pPr>
        <w:pStyle w:val="Mystyle"/>
      </w:pPr>
      <w:r>
        <w:t>Операционализация – предполагает указания на практические действия или операции, которые может выполнить любой исследователь, чтобы убедиться в том, что определенное в понятии явление обладает именно теми свойствами, которые ему приписываются.</w:t>
      </w:r>
    </w:p>
    <w:p w:rsidR="0096288B" w:rsidRDefault="004C2306">
      <w:pPr>
        <w:pStyle w:val="Mystyle"/>
      </w:pPr>
      <w:r>
        <w:t>Верификация – т. е. всякое новое понятие, вводимое в научный оборот и претендующее на научность, должно пройти проверку на его непустоту, т. е. на реальность существования явления, определяемого этим понятием.</w:t>
      </w:r>
    </w:p>
    <w:p w:rsidR="0096288B" w:rsidRDefault="004C2306">
      <w:pPr>
        <w:pStyle w:val="Mystyle"/>
        <w:rPr>
          <w:b/>
          <w:bCs/>
          <w:sz w:val="28"/>
          <w:szCs w:val="28"/>
        </w:rPr>
      </w:pPr>
      <w:bookmarkStart w:id="1" w:name="_Toc8633933"/>
      <w:r>
        <w:rPr>
          <w:b/>
          <w:bCs/>
          <w:sz w:val="28"/>
          <w:szCs w:val="28"/>
        </w:rPr>
        <w:t>Краткие характеристики психодиагностических методик</w:t>
      </w:r>
      <w:bookmarkEnd w:id="1"/>
    </w:p>
    <w:p w:rsidR="0096288B" w:rsidRDefault="004C2306">
      <w:pPr>
        <w:pStyle w:val="Mystyle"/>
      </w:pPr>
      <w:r>
        <w:rPr>
          <w:b/>
          <w:bCs/>
        </w:rPr>
        <w:t xml:space="preserve">Бланковые методики </w:t>
      </w:r>
      <w:r>
        <w:t>– составляют большинство из них. В них испытуемому предлагают серию суждений или вопросов. По полученным ответам судят о психологии испытуемого.</w:t>
      </w:r>
    </w:p>
    <w:p w:rsidR="0096288B" w:rsidRDefault="004C2306">
      <w:pPr>
        <w:pStyle w:val="Mystyle"/>
      </w:pPr>
      <w:r>
        <w:t>Эти методики просты для разработки, использования и обработки результатов.</w:t>
      </w:r>
    </w:p>
    <w:p w:rsidR="0096288B" w:rsidRDefault="004C2306">
      <w:pPr>
        <w:pStyle w:val="Mystyle"/>
      </w:pPr>
      <w:r>
        <w:rPr>
          <w:b/>
          <w:bCs/>
        </w:rPr>
        <w:t xml:space="preserve">Опросные методики </w:t>
      </w:r>
      <w:r>
        <w:t xml:space="preserve">– занимают второе место по частоте применения. В них испытуемому задают устные вопросы, отмечают и обрабатывают его ответы. </w:t>
      </w:r>
    </w:p>
    <w:p w:rsidR="0096288B" w:rsidRDefault="004C2306">
      <w:pPr>
        <w:pStyle w:val="Mystyle"/>
      </w:pPr>
      <w:r>
        <w:t xml:space="preserve">Недостатки: </w:t>
      </w:r>
    </w:p>
    <w:p w:rsidR="0096288B" w:rsidRDefault="004C2306">
      <w:pPr>
        <w:pStyle w:val="Mystyle"/>
      </w:pPr>
      <w:r>
        <w:t>субъективность, которая проявляется как в выборе самих вопросов, так и в интерпретации ответов на них;</w:t>
      </w:r>
    </w:p>
    <w:p w:rsidR="0096288B" w:rsidRDefault="004C2306">
      <w:pPr>
        <w:pStyle w:val="Mystyle"/>
      </w:pPr>
      <w:r>
        <w:t>эти методики трудно стандартизировать, а следовательно, добиться высокой надежности и сравнимости результатов.</w:t>
      </w:r>
    </w:p>
    <w:p w:rsidR="0096288B" w:rsidRDefault="004C2306">
      <w:pPr>
        <w:pStyle w:val="Mystyle"/>
      </w:pPr>
      <w:r>
        <w:rPr>
          <w:b/>
          <w:bCs/>
        </w:rPr>
        <w:t xml:space="preserve">Рисуночные психодиагностические методики </w:t>
      </w:r>
      <w:r>
        <w:t>– используют созданные испытуемым рисунки, которые могут иметь тематический или спонтанный характер. Иногда используется прием интерпретации испытуемым готовых изображений.</w:t>
      </w:r>
    </w:p>
    <w:p w:rsidR="0096288B" w:rsidRDefault="004C2306">
      <w:pPr>
        <w:pStyle w:val="Mystyle"/>
      </w:pPr>
      <w:r>
        <w:rPr>
          <w:b/>
          <w:bCs/>
        </w:rPr>
        <w:t xml:space="preserve">Проективные методики </w:t>
      </w:r>
      <w:r>
        <w:t>– в свою очередь могут быть бланковыми, опросными, рисуночными. Применяются все чаще, т. к. методики этой группы наиболее валидные и информативные.</w:t>
      </w:r>
    </w:p>
    <w:p w:rsidR="0096288B" w:rsidRDefault="004C2306">
      <w:pPr>
        <w:pStyle w:val="Mystyle"/>
      </w:pPr>
      <w:r>
        <w:rPr>
          <w:b/>
          <w:bCs/>
        </w:rPr>
        <w:t xml:space="preserve">Объективно-манипуляционные методики </w:t>
      </w:r>
      <w:r>
        <w:t>– в которых решаемые испытуемыми задачи предлагаются им в форме реальных предметов, с которыми предстоит нечто сделать – собрать, изготовить, разобрать и т. п.</w:t>
      </w:r>
    </w:p>
    <w:p w:rsidR="0096288B" w:rsidRDefault="004C2306">
      <w:pPr>
        <w:pStyle w:val="Mystyle"/>
      </w:pPr>
      <w:r>
        <w:t>Более развернутую классификацию психодиагностических методик можно представить, выделив другие критерии (см. табл. 1)</w:t>
      </w:r>
    </w:p>
    <w:p w:rsidR="0096288B" w:rsidRDefault="004C2306">
      <w:pPr>
        <w:pStyle w:val="Mystyle"/>
      </w:pPr>
      <w:r>
        <w:t>Таблица 1. Классификация психодиагностических методик</w:t>
      </w: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242"/>
        <w:gridCol w:w="3306"/>
        <w:gridCol w:w="3306"/>
      </w:tblGrid>
      <w:tr w:rsidR="0096288B">
        <w:tc>
          <w:tcPr>
            <w:tcW w:w="3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Критерий</w:t>
            </w: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Наменование методики</w:t>
            </w: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Краткая характеристика</w:t>
            </w:r>
          </w:p>
        </w:tc>
      </w:tr>
      <w:tr w:rsidR="0096288B">
        <w:trPr>
          <w:cantSplit/>
        </w:trPr>
        <w:tc>
          <w:tcPr>
            <w:tcW w:w="3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По типу применяемых тестовых задач</w:t>
            </w: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Опросные</w:t>
            </w: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Используются вопросы, адресуемые испытуемым</w:t>
            </w:r>
          </w:p>
        </w:tc>
      </w:tr>
      <w:tr w:rsidR="0096288B">
        <w:trPr>
          <w:cantSplit/>
        </w:trPr>
        <w:tc>
          <w:tcPr>
            <w:tcW w:w="3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96288B">
            <w:pPr>
              <w:pStyle w:val="Mystyle"/>
            </w:pP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 xml:space="preserve">утверждающие </w:t>
            </w: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Используются суждения или утверждения, с которыми испытуемый должен согласиться или не согласиться</w:t>
            </w:r>
          </w:p>
        </w:tc>
      </w:tr>
      <w:tr w:rsidR="0096288B">
        <w:trPr>
          <w:cantSplit/>
        </w:trPr>
        <w:tc>
          <w:tcPr>
            <w:tcW w:w="3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96288B">
            <w:pPr>
              <w:pStyle w:val="Mystyle"/>
            </w:pP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Продуктивные</w:t>
            </w: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Применяют собственную творч. продукцию испытуемых – вербальную, образную, материальную</w:t>
            </w:r>
          </w:p>
          <w:p w:rsidR="0096288B" w:rsidRDefault="0096288B">
            <w:pPr>
              <w:rPr>
                <w:lang w:val="ru-RU"/>
              </w:rPr>
            </w:pPr>
          </w:p>
        </w:tc>
      </w:tr>
      <w:tr w:rsidR="0096288B">
        <w:trPr>
          <w:cantSplit/>
        </w:trPr>
        <w:tc>
          <w:tcPr>
            <w:tcW w:w="3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96288B">
            <w:pPr>
              <w:pStyle w:val="Mystyle"/>
            </w:pP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Действенные</w:t>
            </w: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Задание выполнить нек-рый комплекс практических действий</w:t>
            </w:r>
          </w:p>
          <w:p w:rsidR="0096288B" w:rsidRDefault="0096288B">
            <w:pPr>
              <w:pStyle w:val="Mystyle"/>
            </w:pPr>
          </w:p>
        </w:tc>
      </w:tr>
      <w:tr w:rsidR="0096288B">
        <w:trPr>
          <w:cantSplit/>
        </w:trPr>
        <w:tc>
          <w:tcPr>
            <w:tcW w:w="3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96288B">
            <w:pPr>
              <w:pStyle w:val="Mystyle"/>
            </w:pP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Физиологические</w:t>
            </w: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П/диагностика на основе анализа непроизвольных физических или физиологических р-ций организма</w:t>
            </w:r>
          </w:p>
          <w:p w:rsidR="0096288B" w:rsidRDefault="0096288B">
            <w:pPr>
              <w:pStyle w:val="Mystyle"/>
            </w:pPr>
          </w:p>
        </w:tc>
      </w:tr>
      <w:tr w:rsidR="0096288B">
        <w:trPr>
          <w:cantSplit/>
        </w:trPr>
        <w:tc>
          <w:tcPr>
            <w:tcW w:w="3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По адресату используемого тестового материала</w:t>
            </w: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сознательные</w:t>
            </w: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Апеллирующие к сознанию испытуемого</w:t>
            </w:r>
          </w:p>
        </w:tc>
      </w:tr>
      <w:tr w:rsidR="0096288B">
        <w:trPr>
          <w:cantSplit/>
        </w:trPr>
        <w:tc>
          <w:tcPr>
            <w:tcW w:w="3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96288B">
            <w:pPr>
              <w:pStyle w:val="Mystyle"/>
            </w:pP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бессознательные</w:t>
            </w: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Направленные на неосознаваемые реакции человека</w:t>
            </w:r>
          </w:p>
        </w:tc>
      </w:tr>
      <w:tr w:rsidR="0096288B">
        <w:trPr>
          <w:cantSplit/>
        </w:trPr>
        <w:tc>
          <w:tcPr>
            <w:tcW w:w="3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По форме представления тестового материала испытуемым</w:t>
            </w: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бланковые</w:t>
            </w: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Тестовый материал в письменной или иной знаковой форме (рисунок, схема и т. п.)</w:t>
            </w:r>
          </w:p>
        </w:tc>
      </w:tr>
      <w:tr w:rsidR="0096288B">
        <w:trPr>
          <w:cantSplit/>
        </w:trPr>
        <w:tc>
          <w:tcPr>
            <w:tcW w:w="3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96288B">
            <w:pPr>
              <w:pStyle w:val="Mystyle"/>
            </w:pP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технические</w:t>
            </w: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Тестовый материал в аудио-, видео-или киноформе, или ч/з иные технические устройства</w:t>
            </w:r>
          </w:p>
        </w:tc>
      </w:tr>
      <w:tr w:rsidR="0096288B">
        <w:trPr>
          <w:cantSplit/>
        </w:trPr>
        <w:tc>
          <w:tcPr>
            <w:tcW w:w="3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96288B">
            <w:pPr>
              <w:pStyle w:val="Mystyle"/>
            </w:pP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сенсорные</w:t>
            </w: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Тестовый материал в виде физических стимулов, непосредственно адресованных органам чувств</w:t>
            </w:r>
          </w:p>
        </w:tc>
      </w:tr>
      <w:tr w:rsidR="0096288B">
        <w:trPr>
          <w:cantSplit/>
        </w:trPr>
        <w:tc>
          <w:tcPr>
            <w:tcW w:w="3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По характеру данных, используемых для выводов о результатах п/диагностики</w:t>
            </w: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объективные</w:t>
            </w: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Используются показатели, не зависящие от сознания и желания испытуемого или экспериментатора</w:t>
            </w:r>
          </w:p>
        </w:tc>
      </w:tr>
      <w:tr w:rsidR="0096288B">
        <w:trPr>
          <w:cantSplit/>
        </w:trPr>
        <w:tc>
          <w:tcPr>
            <w:tcW w:w="3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96288B">
            <w:pPr>
              <w:pStyle w:val="Mystyle"/>
            </w:pP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субъективные</w:t>
            </w: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Используются показатели, зависящие от желания и сознания экспериментатора или испытуемого (пример - интроспекция</w:t>
            </w:r>
          </w:p>
        </w:tc>
      </w:tr>
      <w:tr w:rsidR="0096288B">
        <w:trPr>
          <w:cantSplit/>
        </w:trPr>
        <w:tc>
          <w:tcPr>
            <w:tcW w:w="3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По наличию в методике тестовых норм</w:t>
            </w: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Имеющие тестовые нормы</w:t>
            </w: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96288B">
            <w:pPr>
              <w:pStyle w:val="Mystyle"/>
            </w:pPr>
          </w:p>
        </w:tc>
      </w:tr>
      <w:tr w:rsidR="0096288B">
        <w:trPr>
          <w:cantSplit/>
          <w:trHeight w:val="256"/>
        </w:trPr>
        <w:tc>
          <w:tcPr>
            <w:tcW w:w="3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96288B">
            <w:pPr>
              <w:pStyle w:val="Mystyle"/>
            </w:pP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Не имеющие тестовых норм</w:t>
            </w: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96288B">
            <w:pPr>
              <w:pStyle w:val="Mystyle"/>
            </w:pPr>
          </w:p>
        </w:tc>
      </w:tr>
      <w:tr w:rsidR="0096288B">
        <w:trPr>
          <w:cantSplit/>
        </w:trPr>
        <w:tc>
          <w:tcPr>
            <w:tcW w:w="3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По внутренней структуре методики</w:t>
            </w: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мономерные</w:t>
            </w: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В них диагностируется и оценивается единственное качество</w:t>
            </w:r>
          </w:p>
        </w:tc>
      </w:tr>
      <w:tr w:rsidR="0096288B">
        <w:trPr>
          <w:cantSplit/>
        </w:trPr>
        <w:tc>
          <w:tcPr>
            <w:tcW w:w="3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96288B">
            <w:pPr>
              <w:pStyle w:val="Mystyle"/>
            </w:pP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Многомерные</w:t>
            </w: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Предназначены для п/диагностики или оценки сразу нескольких одно- или разнотипных психологических качеств человека</w:t>
            </w:r>
          </w:p>
        </w:tc>
      </w:tr>
      <w:tr w:rsidR="0096288B">
        <w:trPr>
          <w:cantSplit/>
        </w:trPr>
        <w:tc>
          <w:tcPr>
            <w:tcW w:w="3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По типу анализа экспериментальных данных</w:t>
            </w: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качественный</w:t>
            </w: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Диагностируемое св-во описывается ч/з известные научные понятия</w:t>
            </w:r>
          </w:p>
        </w:tc>
      </w:tr>
      <w:tr w:rsidR="0096288B">
        <w:trPr>
          <w:cantSplit/>
        </w:trPr>
        <w:tc>
          <w:tcPr>
            <w:tcW w:w="3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96288B">
            <w:pPr>
              <w:pStyle w:val="Mystyle"/>
            </w:pP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количественный</w:t>
            </w: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Диагностируемое св-во описывается ч/з относительную степень развития его у данного человека по сравнению с другими людьми</w:t>
            </w:r>
          </w:p>
        </w:tc>
      </w:tr>
    </w:tbl>
    <w:p w:rsidR="0096288B" w:rsidRDefault="0096288B">
      <w:pPr>
        <w:pStyle w:val="Mystyle"/>
      </w:pPr>
    </w:p>
    <w:p w:rsidR="0096288B" w:rsidRDefault="004C2306">
      <w:pPr>
        <w:pStyle w:val="Mystyle"/>
        <w:rPr>
          <w:b/>
          <w:bCs/>
          <w:sz w:val="28"/>
          <w:szCs w:val="28"/>
        </w:rPr>
      </w:pPr>
      <w:bookmarkStart w:id="2" w:name="_Toc8633934"/>
      <w:r>
        <w:rPr>
          <w:b/>
          <w:bCs/>
          <w:sz w:val="28"/>
          <w:szCs w:val="28"/>
        </w:rPr>
        <w:t>Тесты и тестирование</w:t>
      </w:r>
      <w:bookmarkEnd w:id="2"/>
    </w:p>
    <w:p w:rsidR="0096288B" w:rsidRDefault="004C2306">
      <w:pPr>
        <w:pStyle w:val="Mystyle"/>
      </w:pPr>
      <w:r>
        <w:t>Тесты – стандартизированные методики психодиагностики, позволяющие получить сопоставимые количественные и качественные показатели степени развитости изучаемых свойств.</w:t>
      </w:r>
    </w:p>
    <w:p w:rsidR="0096288B" w:rsidRDefault="004C2306">
      <w:pPr>
        <w:pStyle w:val="Mystyle"/>
      </w:pPr>
      <w:r>
        <w:t>Стандартизированность методики – т. е. она должна применяться всегда и везде одинаковым образом, от начала ситуации до способа интерпретации результатов.</w:t>
      </w:r>
    </w:p>
    <w:p w:rsidR="0096288B" w:rsidRDefault="004C2306">
      <w:pPr>
        <w:pStyle w:val="Mystyle"/>
      </w:pPr>
      <w:r>
        <w:t>Сопоставимость – т. е. оценки, получаемые при помощи теста можно сравнивать друг с другом независимо от того, где, когда и кем они были получены.</w:t>
      </w:r>
    </w:p>
    <w:p w:rsidR="0096288B" w:rsidRDefault="004C2306">
      <w:pPr>
        <w:pStyle w:val="Mystyle"/>
      </w:pPr>
      <w:r>
        <w:t>Классификация разновидностей тестов приведена в табл. 2</w:t>
      </w:r>
    </w:p>
    <w:p w:rsidR="0096288B" w:rsidRDefault="004C2306">
      <w:pPr>
        <w:pStyle w:val="Mystyle"/>
      </w:pPr>
      <w:r>
        <w:t>Таблица 2. Классификация тестов</w:t>
      </w: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080"/>
        <w:gridCol w:w="3274"/>
        <w:gridCol w:w="3500"/>
      </w:tblGrid>
      <w:tr w:rsidR="0096288B"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Признак группы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Название вида теста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Краткая характеристика вида теста</w:t>
            </w:r>
          </w:p>
        </w:tc>
      </w:tr>
      <w:tr w:rsidR="0096288B">
        <w:trPr>
          <w:cantSplit/>
        </w:trPr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96288B">
            <w:pPr>
              <w:pStyle w:val="Mystyle"/>
            </w:pPr>
          </w:p>
          <w:p w:rsidR="0096288B" w:rsidRDefault="0096288B">
            <w:pPr>
              <w:pStyle w:val="Mystyle"/>
            </w:pPr>
          </w:p>
          <w:p w:rsidR="0096288B" w:rsidRDefault="0096288B">
            <w:pPr>
              <w:pStyle w:val="Mystyle"/>
            </w:pPr>
          </w:p>
          <w:p w:rsidR="0096288B" w:rsidRDefault="0096288B">
            <w:pPr>
              <w:pStyle w:val="Mystyle"/>
            </w:pPr>
          </w:p>
          <w:p w:rsidR="0096288B" w:rsidRDefault="0096288B">
            <w:pPr>
              <w:pStyle w:val="Mystyle"/>
            </w:pPr>
          </w:p>
          <w:p w:rsidR="0096288B" w:rsidRDefault="004C2306">
            <w:pPr>
              <w:pStyle w:val="Mystyle"/>
            </w:pPr>
            <w:r>
              <w:t>По предмету тестирования</w:t>
            </w:r>
          </w:p>
          <w:p w:rsidR="0096288B" w:rsidRDefault="004C2306">
            <w:pPr>
              <w:pStyle w:val="Mystyle"/>
            </w:pPr>
            <w:r>
              <w:t>(какое качество оценивается)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интеллектуальные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Предназначены д/оценки уровня развития мышления (интеллекта) человека и отдельных когнитивных процессов – восприятие, внимание, воображение, память, речь.</w:t>
            </w:r>
          </w:p>
        </w:tc>
      </w:tr>
      <w:tr w:rsidR="0096288B">
        <w:trPr>
          <w:cantSplit/>
        </w:trPr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96288B">
            <w:pPr>
              <w:pStyle w:val="Mystyle"/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личностные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Связаны с п/диагностикой устойчивых инд. особенностей чел., определяющих его поступки – темперамент, характер, мотивации, эмоции, способности.</w:t>
            </w:r>
          </w:p>
        </w:tc>
      </w:tr>
      <w:tr w:rsidR="0096288B">
        <w:trPr>
          <w:cantSplit/>
        </w:trPr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96288B">
            <w:pPr>
              <w:pStyle w:val="Mystyle"/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Межличностные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Оценивают чел. отношения в различных социальных группах</w:t>
            </w:r>
          </w:p>
        </w:tc>
      </w:tr>
      <w:tr w:rsidR="0096288B">
        <w:trPr>
          <w:cantSplit/>
        </w:trPr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96288B">
            <w:pPr>
              <w:pStyle w:val="Mystyle"/>
            </w:pPr>
          </w:p>
          <w:p w:rsidR="0096288B" w:rsidRDefault="0096288B">
            <w:pPr>
              <w:pStyle w:val="Mystyle"/>
            </w:pPr>
          </w:p>
          <w:p w:rsidR="0096288B" w:rsidRDefault="0096288B">
            <w:pPr>
              <w:pStyle w:val="Mystyle"/>
            </w:pPr>
          </w:p>
          <w:p w:rsidR="0096288B" w:rsidRDefault="0096288B">
            <w:pPr>
              <w:pStyle w:val="Mystyle"/>
            </w:pPr>
          </w:p>
          <w:p w:rsidR="0096288B" w:rsidRDefault="0096288B">
            <w:pPr>
              <w:pStyle w:val="Mystyle"/>
            </w:pPr>
          </w:p>
          <w:p w:rsidR="0096288B" w:rsidRDefault="0096288B">
            <w:pPr>
              <w:pStyle w:val="Mystyle"/>
            </w:pPr>
          </w:p>
          <w:p w:rsidR="0096288B" w:rsidRDefault="0096288B">
            <w:pPr>
              <w:pStyle w:val="Mystyle"/>
            </w:pPr>
          </w:p>
          <w:p w:rsidR="0096288B" w:rsidRDefault="0096288B">
            <w:pPr>
              <w:pStyle w:val="Mystyle"/>
            </w:pPr>
          </w:p>
          <w:p w:rsidR="0096288B" w:rsidRDefault="004C2306">
            <w:pPr>
              <w:pStyle w:val="Mystyle"/>
            </w:pPr>
            <w:r>
              <w:t>По особенностям используемых задач</w:t>
            </w:r>
          </w:p>
          <w:p w:rsidR="0096288B" w:rsidRDefault="0096288B">
            <w:pPr>
              <w:pStyle w:val="Mystyle"/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Практические тестовые задания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З-чи и упражнения, кот. испытуемый должен выполнить, практически манипулируя реальными предметами или их заменителями.</w:t>
            </w:r>
          </w:p>
        </w:tc>
      </w:tr>
      <w:tr w:rsidR="0096288B">
        <w:trPr>
          <w:cantSplit/>
        </w:trPr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96288B">
            <w:pPr>
              <w:pStyle w:val="Mystyle"/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96288B">
            <w:pPr>
              <w:pStyle w:val="Mystyle"/>
            </w:pPr>
          </w:p>
          <w:p w:rsidR="0096288B" w:rsidRDefault="004C2306">
            <w:pPr>
              <w:pStyle w:val="Mystyle"/>
            </w:pPr>
            <w:r>
              <w:t>Образные задания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Упражнения с образами, картинками, рисунками, схемами, представлениями.предполагают активное использование воображения.</w:t>
            </w:r>
          </w:p>
        </w:tc>
      </w:tr>
      <w:tr w:rsidR="0096288B">
        <w:trPr>
          <w:cantSplit/>
        </w:trPr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96288B">
            <w:pPr>
              <w:pStyle w:val="Mystyle"/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Вербальные тесты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Задания на оперирование словами.определение понятий, умозаключений, сравнение объема и содержания разл. слов, и т. п.</w:t>
            </w:r>
          </w:p>
        </w:tc>
      </w:tr>
      <w:tr w:rsidR="0096288B">
        <w:trPr>
          <w:cantSplit/>
        </w:trPr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96288B">
            <w:pPr>
              <w:pStyle w:val="Mystyle"/>
            </w:pPr>
          </w:p>
          <w:p w:rsidR="0096288B" w:rsidRDefault="0096288B">
            <w:pPr>
              <w:pStyle w:val="Mystyle"/>
            </w:pPr>
          </w:p>
          <w:p w:rsidR="0096288B" w:rsidRDefault="004C2306">
            <w:pPr>
              <w:pStyle w:val="Mystyle"/>
            </w:pPr>
            <w:r>
              <w:t>По характеру тестового материала, предъявляемого испытуемым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Бланковые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Используется тестовый материал в виде бланков: рисунков, схем, таблиц, опросников и т. п.</w:t>
            </w:r>
          </w:p>
        </w:tc>
      </w:tr>
      <w:tr w:rsidR="0096288B">
        <w:trPr>
          <w:cantSplit/>
        </w:trPr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96288B">
            <w:pPr>
              <w:pStyle w:val="Mystyle"/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Аппаратурные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С применением различной аппаратуры для предъявления и обработки результатов тестирования – аудио- и ТV техника, ЭВМ.</w:t>
            </w:r>
          </w:p>
        </w:tc>
      </w:tr>
      <w:tr w:rsidR="0096288B">
        <w:trPr>
          <w:cantSplit/>
        </w:trPr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96288B">
            <w:pPr>
              <w:pStyle w:val="Mystyle"/>
            </w:pPr>
          </w:p>
          <w:p w:rsidR="0096288B" w:rsidRDefault="0096288B">
            <w:pPr>
              <w:pStyle w:val="Mystyle"/>
            </w:pPr>
          </w:p>
          <w:p w:rsidR="0096288B" w:rsidRDefault="0096288B">
            <w:pPr>
              <w:pStyle w:val="Mystyle"/>
            </w:pPr>
          </w:p>
          <w:p w:rsidR="0096288B" w:rsidRDefault="0096288B">
            <w:pPr>
              <w:pStyle w:val="Mystyle"/>
            </w:pPr>
          </w:p>
          <w:p w:rsidR="0096288B" w:rsidRDefault="0096288B">
            <w:pPr>
              <w:pStyle w:val="Mystyle"/>
            </w:pPr>
          </w:p>
          <w:p w:rsidR="0096288B" w:rsidRDefault="0096288B">
            <w:pPr>
              <w:pStyle w:val="Mystyle"/>
            </w:pPr>
          </w:p>
          <w:p w:rsidR="0096288B" w:rsidRDefault="0096288B">
            <w:pPr>
              <w:pStyle w:val="Mystyle"/>
            </w:pPr>
          </w:p>
          <w:p w:rsidR="0096288B" w:rsidRDefault="0096288B">
            <w:pPr>
              <w:pStyle w:val="Mystyle"/>
            </w:pPr>
          </w:p>
          <w:p w:rsidR="0096288B" w:rsidRDefault="0096288B">
            <w:pPr>
              <w:pStyle w:val="Mystyle"/>
            </w:pPr>
          </w:p>
          <w:p w:rsidR="0096288B" w:rsidRDefault="004C2306">
            <w:pPr>
              <w:pStyle w:val="Mystyle"/>
            </w:pPr>
            <w:r>
              <w:t>По объекту оценки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Процессуальные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Исследуют какой-либо психологический или поведенческий процесс, напр. процесс запоминания, процесс межличностного взаимодействия в группе.</w:t>
            </w:r>
          </w:p>
        </w:tc>
      </w:tr>
      <w:tr w:rsidR="0096288B">
        <w:trPr>
          <w:cantSplit/>
        </w:trPr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96288B">
            <w:pPr>
              <w:pStyle w:val="Mystyle"/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Тесты достижений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Оцениваются успехи человека в различных видах деятельности, или сферах познания – продуктивность памяти, логичность мышления, устойчивость внимания и др.</w:t>
            </w:r>
          </w:p>
        </w:tc>
      </w:tr>
      <w:tr w:rsidR="0096288B">
        <w:trPr>
          <w:cantSplit/>
        </w:trPr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96288B">
            <w:pPr>
              <w:pStyle w:val="Mystyle"/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Тесты состояний и свойств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Диагностика более-менее стабильных психологических качеств человека – черты личности, свойства темперамента, способности и др.</w:t>
            </w:r>
          </w:p>
        </w:tc>
      </w:tr>
      <w:tr w:rsidR="0096288B">
        <w:trPr>
          <w:cantSplit/>
        </w:trPr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96288B">
            <w:pPr>
              <w:pStyle w:val="Mystyle"/>
            </w:pPr>
          </w:p>
          <w:p w:rsidR="0096288B" w:rsidRDefault="0096288B">
            <w:pPr>
              <w:pStyle w:val="Mystyle"/>
            </w:pPr>
          </w:p>
          <w:p w:rsidR="0096288B" w:rsidRDefault="0096288B">
            <w:pPr>
              <w:pStyle w:val="Mystyle"/>
            </w:pPr>
          </w:p>
          <w:p w:rsidR="0096288B" w:rsidRDefault="004C2306">
            <w:pPr>
              <w:pStyle w:val="Mystyle"/>
            </w:pPr>
            <w:r>
              <w:t>Особая группа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96288B">
            <w:pPr>
              <w:pStyle w:val="Mystyle"/>
            </w:pPr>
          </w:p>
          <w:p w:rsidR="0096288B" w:rsidRDefault="0096288B">
            <w:pPr>
              <w:pStyle w:val="Mystyle"/>
            </w:pPr>
          </w:p>
          <w:p w:rsidR="0096288B" w:rsidRDefault="0096288B">
            <w:pPr>
              <w:pStyle w:val="Mystyle"/>
            </w:pPr>
          </w:p>
          <w:p w:rsidR="0096288B" w:rsidRDefault="004C2306">
            <w:pPr>
              <w:pStyle w:val="Mystyle"/>
            </w:pPr>
            <w:r>
              <w:t>Проективные тесты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8B" w:rsidRDefault="004C2306">
            <w:pPr>
              <w:pStyle w:val="Mystyle"/>
            </w:pPr>
            <w:r>
              <w:t>Основаны на косвенной оценке психологических качеств человека. Оценка – результат анализа восприятия и интерпретации человеком некоторых многознвчных объектов, напр. бесформенных пятен, незавершенных предложений и т. д.</w:t>
            </w:r>
          </w:p>
        </w:tc>
      </w:tr>
    </w:tbl>
    <w:p w:rsidR="0096288B" w:rsidRDefault="0096288B">
      <w:pPr>
        <w:pStyle w:val="Mystyle"/>
      </w:pPr>
    </w:p>
    <w:p w:rsidR="0096288B" w:rsidRDefault="004C2306">
      <w:pPr>
        <w:pStyle w:val="Mystyle"/>
        <w:rPr>
          <w:b/>
          <w:bCs/>
          <w:sz w:val="28"/>
          <w:szCs w:val="28"/>
        </w:rPr>
      </w:pPr>
      <w:bookmarkStart w:id="3" w:name="_Toc8633935"/>
      <w:r>
        <w:rPr>
          <w:b/>
          <w:bCs/>
          <w:sz w:val="28"/>
          <w:szCs w:val="28"/>
        </w:rPr>
        <w:t>Требования, предъявляемые к тестам</w:t>
      </w:r>
      <w:bookmarkEnd w:id="3"/>
    </w:p>
    <w:p w:rsidR="0096288B" w:rsidRDefault="004C2306">
      <w:pPr>
        <w:pStyle w:val="Mystyle"/>
        <w:rPr>
          <w:lang w:val="en-US"/>
        </w:rPr>
      </w:pPr>
      <w:r>
        <w:t xml:space="preserve">К тестам, как методам точной психодиагностики предъявляется ряд особых требований. </w:t>
      </w:r>
      <w:r>
        <w:rPr>
          <w:lang w:val="en-US"/>
        </w:rPr>
        <w:t>Это:</w:t>
      </w:r>
    </w:p>
    <w:p w:rsidR="0096288B" w:rsidRDefault="004C2306">
      <w:pPr>
        <w:pStyle w:val="Mystyle"/>
      </w:pPr>
      <w:r>
        <w:t>Социокультурная адаптированность теста – соответствие тестовых заданий и оценок особенностям культуры, сложившимся в обществе, где данный тест используется, будучи заимствованным в другой стране.</w:t>
      </w:r>
    </w:p>
    <w:p w:rsidR="0096288B" w:rsidRDefault="004C2306">
      <w:pPr>
        <w:pStyle w:val="Mystyle"/>
      </w:pPr>
      <w:r>
        <w:t>Простота формулировок и однозначность тестовых заданий – в словесных и иных заданиях теста не должно быть таких моментов, которые могут по-разному восприниматься и пониматься людьми.</w:t>
      </w:r>
    </w:p>
    <w:p w:rsidR="0096288B" w:rsidRDefault="004C2306">
      <w:pPr>
        <w:pStyle w:val="Mystyle"/>
      </w:pPr>
      <w:r>
        <w:t>Ограниченное время выполнения тестовых заданий – полное время выполнения заданий психодиагностического теста не должно превышать 1,5-2 часов, т. к. сверх этого времени человекцу трудно сохранить свою работоспособность на достаточно высоком уровне.</w:t>
      </w:r>
    </w:p>
    <w:p w:rsidR="0096288B" w:rsidRDefault="004C2306">
      <w:pPr>
        <w:pStyle w:val="Mystyle"/>
      </w:pPr>
      <w:r>
        <w:t>Наличие тестовых норм для данного теста –репрезентативные средние показатели по данному тесту, -  т. е. показатели, представляющие большую совокупность людей, с которыми можно сравнивать показатели данного индивида, оценивая уровень его психологического развития.</w:t>
      </w:r>
    </w:p>
    <w:p w:rsidR="0096288B" w:rsidRDefault="004C2306">
      <w:pPr>
        <w:pStyle w:val="Mystyle"/>
      </w:pPr>
      <w:r>
        <w:t>Норма теста – средний уровень развития большой совокупности людей, похожих на данного испытуемого по ряду социально – демографических характеристик.</w:t>
      </w:r>
    </w:p>
    <w:p w:rsidR="0096288B" w:rsidRDefault="0096288B">
      <w:pPr>
        <w:pStyle w:val="Mystyle"/>
      </w:pPr>
    </w:p>
    <w:p w:rsidR="0096288B" w:rsidRDefault="004C2306">
      <w:pPr>
        <w:pStyle w:val="Mystyle"/>
        <w:rPr>
          <w:b/>
          <w:bCs/>
          <w:sz w:val="28"/>
          <w:szCs w:val="28"/>
        </w:rPr>
      </w:pPr>
      <w:bookmarkStart w:id="4" w:name="_Toc8633936"/>
      <w:r>
        <w:rPr>
          <w:b/>
          <w:bCs/>
          <w:sz w:val="28"/>
          <w:szCs w:val="28"/>
        </w:rPr>
        <w:t>Особые требования, предъявляемые к психодиагностическим методикам</w:t>
      </w:r>
      <w:bookmarkEnd w:id="4"/>
    </w:p>
    <w:p w:rsidR="0096288B" w:rsidRDefault="004C2306">
      <w:pPr>
        <w:pStyle w:val="Mystyle"/>
      </w:pPr>
      <w:r>
        <w:t>Для уверенности в достоверности результатов психодиагностических исследований необходимо, чтобы используемые психодиагностические методы были научно обоснованы, т. е. отвечали ряду требований.</w:t>
      </w:r>
    </w:p>
    <w:p w:rsidR="0096288B" w:rsidRDefault="004C2306">
      <w:pPr>
        <w:pStyle w:val="Mystyle"/>
      </w:pPr>
      <w:r>
        <w:t>Такими требованиями являются</w:t>
      </w:r>
    </w:p>
    <w:p w:rsidR="0096288B" w:rsidRDefault="004C2306">
      <w:pPr>
        <w:pStyle w:val="Mystyle"/>
      </w:pPr>
      <w:r>
        <w:t>Валидность – “полноценность”, “пригодность”, “соответствие”. Есть несколько разновидностей валидности.</w:t>
      </w:r>
    </w:p>
    <w:p w:rsidR="0096288B" w:rsidRDefault="004C2306">
      <w:pPr>
        <w:pStyle w:val="Mystyle"/>
      </w:pPr>
      <w:r>
        <w:t>Валидность теоретическая – определяется по соответствию показателей исследуемого качества, получаемых с помощью данной методики, показателям, получаемым с помощью других методик. Теоретическую валидность проверяют по корреляциям показателей одного и того же свойства, получаемым при помощи различных методик, опирающихся или исходящих из одной и той же теории.</w:t>
      </w:r>
    </w:p>
    <w:p w:rsidR="0096288B" w:rsidRDefault="004C2306">
      <w:pPr>
        <w:pStyle w:val="Mystyle"/>
      </w:pPr>
      <w:r>
        <w:t>Валидность эмпирическая – проверяется по соответствию диагностических показателей реальному поведению, наблюдаемым действиям и реакциям испытуемого. По критерию эмпирической валидности методику проверяют путем сравнения ее показателей с реальным жизненным поведением людей.</w:t>
      </w:r>
    </w:p>
    <w:p w:rsidR="0096288B" w:rsidRDefault="004C2306">
      <w:pPr>
        <w:pStyle w:val="Mystyle"/>
      </w:pPr>
      <w:r>
        <w:t>Валидность внутренняя - означает соответствие содержащихся в методике заданий, субтестов, суждений и т. п. общей цели и замыслу методики в целом. Она считается внутренне не валидной, когда все или часть вопросов, заданий или субтестов измеряют не то, что требуется от данной методики.</w:t>
      </w:r>
    </w:p>
    <w:p w:rsidR="0096288B" w:rsidRDefault="004C2306">
      <w:pPr>
        <w:pStyle w:val="Mystyle"/>
      </w:pPr>
      <w:r>
        <w:t>Валидность внешняя – примерно то же, что и эмпирическая валидность, но тут речь идет о связи между показателями методики и наиболее важными внешними признаками, относящимися к поведению испытуемого.</w:t>
      </w:r>
    </w:p>
    <w:p w:rsidR="0096288B" w:rsidRDefault="004C2306">
      <w:pPr>
        <w:pStyle w:val="Mystyle"/>
      </w:pPr>
      <w:r>
        <w:t>Валидность методики проверяется и уточняется в процессе ее достаточно длительного использования.</w:t>
      </w:r>
    </w:p>
    <w:p w:rsidR="0096288B" w:rsidRDefault="004C2306">
      <w:pPr>
        <w:pStyle w:val="Mystyle"/>
      </w:pPr>
      <w:r>
        <w:t xml:space="preserve">Критерии валидностьи: </w:t>
      </w:r>
    </w:p>
    <w:p w:rsidR="0096288B" w:rsidRDefault="004C2306">
      <w:pPr>
        <w:pStyle w:val="Mystyle"/>
      </w:pPr>
      <w:r>
        <w:t>Поведенческие показатели – реакции, действия  и поступки испытуемого в разных жизненных ситуациях.</w:t>
      </w:r>
    </w:p>
    <w:p w:rsidR="0096288B" w:rsidRDefault="004C2306">
      <w:pPr>
        <w:pStyle w:val="Mystyle"/>
      </w:pPr>
      <w:r>
        <w:t>Достижения испытуемого в различных видах деятельности: учебной, трудовой, творческой и др.</w:t>
      </w:r>
    </w:p>
    <w:p w:rsidR="0096288B" w:rsidRDefault="004C2306">
      <w:pPr>
        <w:pStyle w:val="Mystyle"/>
      </w:pPr>
      <w:r>
        <w:t>Данные о выполнении различных контрольных проб и заданий.</w:t>
      </w:r>
    </w:p>
    <w:p w:rsidR="0096288B" w:rsidRDefault="004C2306">
      <w:pPr>
        <w:pStyle w:val="Mystyle"/>
      </w:pPr>
      <w:r>
        <w:t>Данные, полученные от других методик, валидность которых или связь с данной методикой считаются достоверно установленными.</w:t>
      </w:r>
    </w:p>
    <w:p w:rsidR="0096288B" w:rsidRDefault="004C2306">
      <w:pPr>
        <w:pStyle w:val="Mystyle"/>
      </w:pPr>
      <w:r>
        <w:t>Надежность – характеризует возможность получения с помощью данной методики устойчивых показателей. Надежность психодиагностической методики можно установить двумя способами:</w:t>
      </w:r>
    </w:p>
    <w:p w:rsidR="0096288B" w:rsidRDefault="004C2306">
      <w:pPr>
        <w:pStyle w:val="Mystyle"/>
      </w:pPr>
      <w:r>
        <w:t>путем сравнения результатов, получаемых по этой методике разными людьми</w:t>
      </w:r>
    </w:p>
    <w:p w:rsidR="0096288B" w:rsidRDefault="004C2306">
      <w:pPr>
        <w:pStyle w:val="Mystyle"/>
      </w:pPr>
      <w:r>
        <w:t>путем сравнения результатов, получаемых по одной и той же  методике в различных условиях.</w:t>
      </w:r>
    </w:p>
    <w:p w:rsidR="0096288B" w:rsidRDefault="004C2306">
      <w:pPr>
        <w:pStyle w:val="Mystyle"/>
      </w:pPr>
      <w:r>
        <w:t>Однозначность методики – характеризуется тем, в какой степени получаемые с ее помощью данные отражают изменения именно и только того свойства, для оценки которого данная методика применяется.</w:t>
      </w:r>
    </w:p>
    <w:p w:rsidR="0096288B" w:rsidRDefault="004C2306">
      <w:pPr>
        <w:pStyle w:val="Mystyle"/>
      </w:pPr>
      <w:r>
        <w:t>Точность – отражает способность методики тонко реагировать на малейшие изменения оцениваемого свойства, происходящие в ходе психодиагностического эксперимента. Чем точнее психодиагностическая методика, тем тоньше с ее помощью можно оценивать градации и выявлять оттенки измеряемого качества, хотя в практической психодиагностике не всегда требуется очень высокая степень точности оценок.</w:t>
      </w:r>
    </w:p>
    <w:p w:rsidR="0096288B" w:rsidRDefault="0096288B">
      <w:pPr>
        <w:pStyle w:val="Mystyle"/>
      </w:pPr>
    </w:p>
    <w:p w:rsidR="0096288B" w:rsidRDefault="004C2306">
      <w:pPr>
        <w:pStyle w:val="Mystyle"/>
        <w:rPr>
          <w:b/>
          <w:bCs/>
          <w:sz w:val="28"/>
          <w:szCs w:val="28"/>
        </w:rPr>
      </w:pPr>
      <w:bookmarkStart w:id="5" w:name="_Toc8633937"/>
      <w:r>
        <w:rPr>
          <w:b/>
          <w:bCs/>
          <w:sz w:val="28"/>
          <w:szCs w:val="28"/>
        </w:rPr>
        <w:t>Правила проведения тестирования, обработки и интерпретации результатов</w:t>
      </w:r>
      <w:bookmarkEnd w:id="5"/>
    </w:p>
    <w:p w:rsidR="0096288B" w:rsidRDefault="004C2306">
      <w:pPr>
        <w:pStyle w:val="Mystyle"/>
      </w:pPr>
      <w:r>
        <w:t>В этом вопросе существуют определенные строгие правила</w:t>
      </w:r>
    </w:p>
    <w:p w:rsidR="0096288B" w:rsidRDefault="004C2306">
      <w:pPr>
        <w:pStyle w:val="Mystyle"/>
      </w:pPr>
      <w:r>
        <w:t>Наболее важные из них:</w:t>
      </w:r>
    </w:p>
    <w:p w:rsidR="0096288B" w:rsidRDefault="004C2306">
      <w:pPr>
        <w:pStyle w:val="Mystyle"/>
      </w:pPr>
      <w:r>
        <w:t>Прежде, чем применять тест, психологу необходимо попробовать его на себе или другом человеке, что позволит избежать возможных ошибок из-за недостаточного знания его нюансов.</w:t>
      </w:r>
    </w:p>
    <w:p w:rsidR="0096288B" w:rsidRDefault="004C2306">
      <w:pPr>
        <w:pStyle w:val="Mystyle"/>
      </w:pPr>
      <w:r>
        <w:t>Важно заранее позаботиться о том, чтобы до начала работы испытуемые хорошо поняли задания и инструкцию к тесту.</w:t>
      </w:r>
    </w:p>
    <w:p w:rsidR="0096288B" w:rsidRDefault="004C2306">
      <w:pPr>
        <w:pStyle w:val="Mystyle"/>
      </w:pPr>
      <w:r>
        <w:t>Во время тестирования все испытуемые должны работать самостоятельно, не оказывая влияния друг на друга.</w:t>
      </w:r>
    </w:p>
    <w:p w:rsidR="0096288B" w:rsidRDefault="004C2306">
      <w:pPr>
        <w:pStyle w:val="Mystyle"/>
      </w:pPr>
      <w:r>
        <w:t>Для каждого теста должна быть обоснованная и выверенная процедура обработки и интерпретации результатов. Это позволяет избежать ошибок, возникающих на этом этапе тестирования.</w:t>
      </w:r>
    </w:p>
    <w:p w:rsidR="0096288B" w:rsidRDefault="0096288B">
      <w:pPr>
        <w:pStyle w:val="Mystyle"/>
        <w:rPr>
          <w:lang w:val="en-US"/>
        </w:rPr>
      </w:pPr>
    </w:p>
    <w:p w:rsidR="0096288B" w:rsidRDefault="004C2306">
      <w:pPr>
        <w:pStyle w:val="Mystyle"/>
      </w:pPr>
      <w:r>
        <w:t xml:space="preserve">При подготовке этой работы были использованы материалы с сайта </w:t>
      </w:r>
      <w:hyperlink r:id="rId5" w:history="1">
        <w:r>
          <w:rPr>
            <w:rStyle w:val="a5"/>
          </w:rPr>
          <w:t>http://www.studentu.ru</w:t>
        </w:r>
      </w:hyperlink>
      <w:r>
        <w:t xml:space="preserve"> </w:t>
      </w:r>
    </w:p>
    <w:p w:rsidR="0096288B" w:rsidRDefault="0096288B">
      <w:pPr>
        <w:pStyle w:val="Mystyle"/>
      </w:pPr>
      <w:bookmarkStart w:id="6" w:name="_GoBack"/>
      <w:bookmarkEnd w:id="6"/>
    </w:p>
    <w:sectPr w:rsidR="0096288B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Nimbus Sans L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revisionView w:markup="0"/>
  <w:doNotTrackMoves/>
  <w:doNotTrackFormatting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306"/>
    <w:rsid w:val="004C2306"/>
    <w:rsid w:val="0096288B"/>
    <w:rsid w:val="00A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543C6-1208-4176-9CBA-0AB95EF0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szCs w:val="24"/>
      <w:lang w:val="en-US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71">
    <w:name w:val="RTF_Num 7 1"/>
    <w:rPr>
      <w:rFonts w:ascii="Symbol" w:eastAsia="Symbol" w:hAnsi="Symbol" w:cs="Symbol"/>
    </w:rPr>
  </w:style>
  <w:style w:type="character" w:customStyle="1" w:styleId="RTFNum81">
    <w:name w:val="RTF_Num 8 1"/>
    <w:rPr>
      <w:rFonts w:ascii="Symbol" w:eastAsia="Symbol" w:hAnsi="Symbol" w:cs="Symbol"/>
    </w:rPr>
  </w:style>
  <w:style w:type="character" w:customStyle="1" w:styleId="RTFNum91">
    <w:name w:val="RTF_Num 9 1"/>
    <w:rPr>
      <w:rFonts w:ascii="Symbol" w:eastAsia="Symbol" w:hAnsi="Symbol" w:cs="Symbol"/>
    </w:rPr>
  </w:style>
  <w:style w:type="character" w:customStyle="1" w:styleId="RTFNum101">
    <w:name w:val="RTF_Num 10 1"/>
  </w:style>
  <w:style w:type="character" w:customStyle="1" w:styleId="RTFNum111">
    <w:name w:val="RTF_Num 11 1"/>
    <w:rPr>
      <w:rFonts w:ascii="Symbol" w:eastAsia="Symbol" w:hAnsi="Symbol" w:cs="Symbol"/>
    </w:rPr>
  </w:style>
  <w:style w:type="character" w:customStyle="1" w:styleId="RTFNum121">
    <w:name w:val="RTF_Num 12 1"/>
    <w:rPr>
      <w:rFonts w:ascii="Symbol" w:eastAsia="Symbol" w:hAnsi="Symbol" w:cs="Symbol"/>
      <w:b w:val="0"/>
      <w:bCs w:val="0"/>
      <w:i w:val="0"/>
      <w:iCs w:val="0"/>
      <w:sz w:val="20"/>
      <w:szCs w:val="20"/>
    </w:rPr>
  </w:style>
  <w:style w:type="character" w:customStyle="1" w:styleId="RTFNum131">
    <w:name w:val="RTF_Num 13 1"/>
    <w:rPr>
      <w:rFonts w:ascii="Times New Roman" w:eastAsia="Times New Roman" w:hAnsi="Times New Roman" w:cs="Times New Roman"/>
      <w:sz w:val="20"/>
      <w:szCs w:val="20"/>
    </w:rPr>
  </w:style>
  <w:style w:type="character" w:customStyle="1" w:styleId="RTFNum141">
    <w:name w:val="RTF_Num 14 1"/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61">
    <w:name w:val="RTF_Num 16 1"/>
  </w:style>
  <w:style w:type="character" w:customStyle="1" w:styleId="RTFNum171">
    <w:name w:val="RTF_Num 17 1"/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</w:style>
  <w:style w:type="character" w:customStyle="1" w:styleId="RTFNum191">
    <w:name w:val="RTF_Num 19 1"/>
    <w:rPr>
      <w:rFonts w:ascii="Symbol" w:eastAsia="Symbol" w:hAnsi="Symbol" w:cs="Symbol"/>
    </w:rPr>
  </w:style>
  <w:style w:type="character" w:customStyle="1" w:styleId="RTFNum201">
    <w:name w:val="RTF_Num 20 1"/>
  </w:style>
  <w:style w:type="character" w:customStyle="1" w:styleId="RTFNum211">
    <w:name w:val="RTF_Num 21 1"/>
  </w:style>
  <w:style w:type="character" w:customStyle="1" w:styleId="RTFNum212">
    <w:name w:val="RTF_Num 21 2"/>
  </w:style>
  <w:style w:type="character" w:customStyle="1" w:styleId="RTFNum213">
    <w:name w:val="RTF_Num 21 3"/>
  </w:style>
  <w:style w:type="character" w:customStyle="1" w:styleId="RTFNum214">
    <w:name w:val="RTF_Num 21 4"/>
  </w:style>
  <w:style w:type="character" w:customStyle="1" w:styleId="RTFNum215">
    <w:name w:val="RTF_Num 21 5"/>
  </w:style>
  <w:style w:type="character" w:customStyle="1" w:styleId="RTFNum216">
    <w:name w:val="RTF_Num 21 6"/>
  </w:style>
  <w:style w:type="character" w:customStyle="1" w:styleId="RTFNum217">
    <w:name w:val="RTF_Num 21 7"/>
  </w:style>
  <w:style w:type="character" w:customStyle="1" w:styleId="RTFNum218">
    <w:name w:val="RTF_Num 21 8"/>
  </w:style>
  <w:style w:type="character" w:customStyle="1" w:styleId="RTFNum219">
    <w:name w:val="RTF_Num 21 9"/>
  </w:style>
  <w:style w:type="character" w:customStyle="1" w:styleId="RTFNum221">
    <w:name w:val="RTF_Num 22 1"/>
  </w:style>
  <w:style w:type="character" w:customStyle="1" w:styleId="RTFNum231">
    <w:name w:val="RTF_Num 23 1"/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  <w:rPr>
      <w:rFonts w:ascii="Symbol" w:eastAsia="Symbol" w:hAnsi="Symbol" w:cs="Symbol"/>
    </w:rPr>
  </w:style>
  <w:style w:type="character" w:customStyle="1" w:styleId="RTFNum251">
    <w:name w:val="RTF_Num 25 1"/>
  </w:style>
  <w:style w:type="character" w:customStyle="1" w:styleId="RTFNum261">
    <w:name w:val="RTF_Num 26 1"/>
  </w:style>
  <w:style w:type="character" w:customStyle="1" w:styleId="RTFNum271">
    <w:name w:val="RTF_Num 27 1"/>
  </w:style>
  <w:style w:type="character" w:customStyle="1" w:styleId="RTFNum281">
    <w:name w:val="RTF_Num 28 1"/>
    <w:rPr>
      <w:b/>
      <w:bCs/>
      <w:i w:val="0"/>
      <w:iCs w:val="0"/>
    </w:rPr>
  </w:style>
  <w:style w:type="character" w:customStyle="1" w:styleId="RTFNum291">
    <w:name w:val="RTF_Num 29 1"/>
    <w:rPr>
      <w:rFonts w:ascii="Times New Roman" w:eastAsia="Times New Roman" w:hAnsi="Times New Roman" w:cs="Times New Roman"/>
      <w:sz w:val="20"/>
      <w:szCs w:val="20"/>
    </w:rPr>
  </w:style>
  <w:style w:type="character" w:customStyle="1" w:styleId="RTFNum301">
    <w:name w:val="RTF_Num 30 1"/>
  </w:style>
  <w:style w:type="character" w:customStyle="1" w:styleId="RTFNum311">
    <w:name w:val="RTF_Num 31 1"/>
  </w:style>
  <w:style w:type="character" w:customStyle="1" w:styleId="RTFNum321">
    <w:name w:val="RTF_Num 32 1"/>
    <w:rPr>
      <w:rFonts w:ascii="Times New Roman" w:eastAsia="Times New Roman" w:hAnsi="Times New Roman" w:cs="Times New Roman"/>
      <w:sz w:val="20"/>
      <w:szCs w:val="20"/>
    </w:rPr>
  </w:style>
  <w:style w:type="character" w:customStyle="1" w:styleId="RTFNum331">
    <w:name w:val="RTF_Num 33 1"/>
    <w:rPr>
      <w:rFonts w:ascii="Times New Roman" w:eastAsia="Times New Roman" w:hAnsi="Times New Roman" w:cs="Times New Roman"/>
    </w:rPr>
  </w:style>
  <w:style w:type="character" w:customStyle="1" w:styleId="RTFNum341">
    <w:name w:val="RTF_Num 34 1"/>
    <w:rPr>
      <w:rFonts w:ascii="Times New Roman" w:eastAsia="Times New Roman" w:hAnsi="Times New Roman" w:cs="Times New Roman"/>
    </w:rPr>
  </w:style>
  <w:style w:type="character" w:customStyle="1" w:styleId="RTFNum342">
    <w:name w:val="RTF_Num 34 2"/>
    <w:rPr>
      <w:rFonts w:ascii="Courier New" w:eastAsia="Courier New" w:hAnsi="Courier New" w:cs="Courier New"/>
    </w:rPr>
  </w:style>
  <w:style w:type="character" w:customStyle="1" w:styleId="RTFNum343">
    <w:name w:val="RTF_Num 34 3"/>
    <w:rPr>
      <w:rFonts w:ascii="Wingdings" w:eastAsia="Wingdings" w:hAnsi="Wingdings" w:cs="Wingdings"/>
    </w:rPr>
  </w:style>
  <w:style w:type="character" w:customStyle="1" w:styleId="RTFNum344">
    <w:name w:val="RTF_Num 34 4"/>
    <w:rPr>
      <w:rFonts w:ascii="Symbol" w:eastAsia="Symbol" w:hAnsi="Symbol" w:cs="Symbol"/>
    </w:rPr>
  </w:style>
  <w:style w:type="character" w:customStyle="1" w:styleId="RTFNum345">
    <w:name w:val="RTF_Num 34 5"/>
    <w:rPr>
      <w:rFonts w:ascii="Courier New" w:eastAsia="Courier New" w:hAnsi="Courier New" w:cs="Courier New"/>
    </w:rPr>
  </w:style>
  <w:style w:type="character" w:customStyle="1" w:styleId="RTFNum346">
    <w:name w:val="RTF_Num 34 6"/>
    <w:rPr>
      <w:rFonts w:ascii="Wingdings" w:eastAsia="Wingdings" w:hAnsi="Wingdings" w:cs="Wingdings"/>
    </w:rPr>
  </w:style>
  <w:style w:type="character" w:customStyle="1" w:styleId="RTFNum347">
    <w:name w:val="RTF_Num 34 7"/>
    <w:rPr>
      <w:rFonts w:ascii="Symbol" w:eastAsia="Symbol" w:hAnsi="Symbol" w:cs="Symbol"/>
    </w:rPr>
  </w:style>
  <w:style w:type="character" w:customStyle="1" w:styleId="RTFNum348">
    <w:name w:val="RTF_Num 34 8"/>
    <w:rPr>
      <w:rFonts w:ascii="Courier New" w:eastAsia="Courier New" w:hAnsi="Courier New" w:cs="Courier New"/>
    </w:rPr>
  </w:style>
  <w:style w:type="character" w:customStyle="1" w:styleId="RTFNum349">
    <w:name w:val="RTF_Num 34 9"/>
    <w:rPr>
      <w:rFonts w:ascii="Wingdings" w:eastAsia="Wingdings" w:hAnsi="Wingdings" w:cs="Wingdings"/>
    </w:rPr>
  </w:style>
  <w:style w:type="character" w:customStyle="1" w:styleId="RTFNum351">
    <w:name w:val="RTF_Num 35 1"/>
  </w:style>
  <w:style w:type="character" w:customStyle="1" w:styleId="RTFNum361">
    <w:name w:val="RTF_Num 36 1"/>
  </w:style>
  <w:style w:type="character" w:customStyle="1" w:styleId="RTFNum371">
    <w:name w:val="RTF_Num 37 1"/>
  </w:style>
  <w:style w:type="character" w:customStyle="1" w:styleId="RTFNum381">
    <w:name w:val="RTF_Num 38 1"/>
    <w:rPr>
      <w:rFonts w:ascii="Symbol" w:eastAsia="Symbol" w:hAnsi="Symbol" w:cs="Symbol"/>
    </w:rPr>
  </w:style>
  <w:style w:type="character" w:customStyle="1" w:styleId="RTFNum391">
    <w:name w:val="RTF_Num 39 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vanish/>
      <w:sz w:val="56"/>
      <w:szCs w:val="56"/>
    </w:rPr>
  </w:style>
  <w:style w:type="character" w:customStyle="1" w:styleId="RTFNum392">
    <w:name w:val="RTF_Num 39 2"/>
  </w:style>
  <w:style w:type="character" w:customStyle="1" w:styleId="RTFNum393">
    <w:name w:val="RTF_Num 39 3"/>
  </w:style>
  <w:style w:type="character" w:customStyle="1" w:styleId="RTFNum394">
    <w:name w:val="RTF_Num 39 4"/>
  </w:style>
  <w:style w:type="character" w:customStyle="1" w:styleId="RTFNum395">
    <w:name w:val="RTF_Num 39 5"/>
  </w:style>
  <w:style w:type="character" w:customStyle="1" w:styleId="RTFNum396">
    <w:name w:val="RTF_Num 39 6"/>
  </w:style>
  <w:style w:type="character" w:customStyle="1" w:styleId="RTFNum397">
    <w:name w:val="RTF_Num 39 7"/>
  </w:style>
  <w:style w:type="character" w:customStyle="1" w:styleId="RTFNum398">
    <w:name w:val="RTF_Num 39 8"/>
  </w:style>
  <w:style w:type="character" w:customStyle="1" w:styleId="RTFNum399">
    <w:name w:val="RTF_Num 39 9"/>
  </w:style>
  <w:style w:type="character" w:customStyle="1" w:styleId="RTFNum401">
    <w:name w:val="RTF_Num 40 1"/>
    <w:rPr>
      <w:rFonts w:ascii="Times New Roman" w:eastAsia="Times New Roman" w:hAnsi="Times New Roman" w:cs="Times New Roman"/>
      <w:sz w:val="20"/>
      <w:szCs w:val="20"/>
    </w:rPr>
  </w:style>
  <w:style w:type="character" w:customStyle="1" w:styleId="RTFNum411">
    <w:name w:val="RTF_Num 41 1"/>
    <w:rPr>
      <w:rFonts w:ascii="Times New Roman" w:eastAsia="Times New Roman" w:hAnsi="Times New Roman" w:cs="Times New Roman"/>
      <w:sz w:val="20"/>
      <w:szCs w:val="20"/>
    </w:rPr>
  </w:style>
  <w:style w:type="character" w:customStyle="1" w:styleId="RTFNum421">
    <w:name w:val="RTF_Num 42 1"/>
  </w:style>
  <w:style w:type="character" w:customStyle="1" w:styleId="RTFNum431">
    <w:name w:val="RTF_Num 43 1"/>
    <w:rPr>
      <w:rFonts w:ascii="Symbol" w:eastAsia="Symbol" w:hAnsi="Symbol" w:cs="Symbol"/>
    </w:rPr>
  </w:style>
  <w:style w:type="character" w:customStyle="1" w:styleId="RTFNum441">
    <w:name w:val="RTF_Num 44 1"/>
    <w:rPr>
      <w:rFonts w:ascii="Symbol" w:eastAsia="Symbol" w:hAnsi="Symbol" w:cs="Symbol"/>
    </w:rPr>
  </w:style>
  <w:style w:type="character" w:customStyle="1" w:styleId="RTFNum451">
    <w:name w:val="RTF_Num 45 1"/>
    <w:rPr>
      <w:rFonts w:ascii="Symbol" w:eastAsia="Symbol" w:hAnsi="Symbol" w:cs="Symbol"/>
    </w:rPr>
  </w:style>
  <w:style w:type="character" w:customStyle="1" w:styleId="RTFNum461">
    <w:name w:val="RTF_Num 46 1"/>
  </w:style>
  <w:style w:type="character" w:customStyle="1" w:styleId="RTFNum471">
    <w:name w:val="RTF_Num 47 1"/>
  </w:style>
  <w:style w:type="character" w:customStyle="1" w:styleId="RTFNum481">
    <w:name w:val="RTF_Num 48 1"/>
    <w:rPr>
      <w:b/>
      <w:bCs/>
      <w:i w:val="0"/>
      <w:iCs w:val="0"/>
    </w:rPr>
  </w:style>
  <w:style w:type="character" w:customStyle="1" w:styleId="RTFNum491">
    <w:name w:val="RTF_Num 49 1"/>
  </w:style>
  <w:style w:type="character" w:customStyle="1" w:styleId="RTFNum501">
    <w:name w:val="RTF_Num 50 1"/>
  </w:style>
  <w:style w:type="character" w:customStyle="1" w:styleId="RTFNum511">
    <w:name w:val="RTF_Num 51 1"/>
  </w:style>
  <w:style w:type="character" w:customStyle="1" w:styleId="RTFNum521">
    <w:name w:val="RTF_Num 52 1"/>
    <w:rPr>
      <w:rFonts w:ascii="Times New Roman" w:eastAsia="Times New Roman" w:hAnsi="Times New Roman" w:cs="Times New Roman"/>
      <w:sz w:val="20"/>
      <w:szCs w:val="20"/>
    </w:rPr>
  </w:style>
  <w:style w:type="character" w:customStyle="1" w:styleId="RTFNum531">
    <w:name w:val="RTF_Num 53 1"/>
  </w:style>
  <w:style w:type="character" w:customStyle="1" w:styleId="RTFNum541">
    <w:name w:val="RTF_Num 54 1"/>
  </w:style>
  <w:style w:type="character" w:customStyle="1" w:styleId="RTFNum551">
    <w:name w:val="RTF_Num 55 1"/>
  </w:style>
  <w:style w:type="character" w:customStyle="1" w:styleId="RTFNum552">
    <w:name w:val="RTF_Num 55 2"/>
  </w:style>
  <w:style w:type="character" w:customStyle="1" w:styleId="RTFNum553">
    <w:name w:val="RTF_Num 55 3"/>
  </w:style>
  <w:style w:type="character" w:customStyle="1" w:styleId="RTFNum554">
    <w:name w:val="RTF_Num 55 4"/>
  </w:style>
  <w:style w:type="character" w:customStyle="1" w:styleId="RTFNum555">
    <w:name w:val="RTF_Num 55 5"/>
  </w:style>
  <w:style w:type="character" w:customStyle="1" w:styleId="RTFNum556">
    <w:name w:val="RTF_Num 55 6"/>
  </w:style>
  <w:style w:type="character" w:customStyle="1" w:styleId="RTFNum557">
    <w:name w:val="RTF_Num 55 7"/>
  </w:style>
  <w:style w:type="character" w:customStyle="1" w:styleId="RTFNum558">
    <w:name w:val="RTF_Num 55 8"/>
  </w:style>
  <w:style w:type="character" w:customStyle="1" w:styleId="RTFNum559">
    <w:name w:val="RTF_Num 55 9"/>
  </w:style>
  <w:style w:type="character" w:customStyle="1" w:styleId="RTFNum561">
    <w:name w:val="RTF_Num 56 1"/>
  </w:style>
  <w:style w:type="character" w:customStyle="1" w:styleId="RTFNum562">
    <w:name w:val="RTF_Num 56 2"/>
  </w:style>
  <w:style w:type="character" w:customStyle="1" w:styleId="RTFNum563">
    <w:name w:val="RTF_Num 56 3"/>
  </w:style>
  <w:style w:type="character" w:customStyle="1" w:styleId="RTFNum564">
    <w:name w:val="RTF_Num 56 4"/>
  </w:style>
  <w:style w:type="character" w:customStyle="1" w:styleId="RTFNum565">
    <w:name w:val="RTF_Num 56 5"/>
  </w:style>
  <w:style w:type="character" w:customStyle="1" w:styleId="RTFNum566">
    <w:name w:val="RTF_Num 56 6"/>
  </w:style>
  <w:style w:type="character" w:customStyle="1" w:styleId="RTFNum567">
    <w:name w:val="RTF_Num 56 7"/>
  </w:style>
  <w:style w:type="character" w:customStyle="1" w:styleId="RTFNum568">
    <w:name w:val="RTF_Num 56 8"/>
  </w:style>
  <w:style w:type="character" w:customStyle="1" w:styleId="RTFNum569">
    <w:name w:val="RTF_Num 56 9"/>
  </w:style>
  <w:style w:type="character" w:customStyle="1" w:styleId="RTFNum571">
    <w:name w:val="RTF_Num 57 1"/>
  </w:style>
  <w:style w:type="character" w:customStyle="1" w:styleId="RTFNum581">
    <w:name w:val="RTF_Num 58 1"/>
  </w:style>
  <w:style w:type="character" w:customStyle="1" w:styleId="RTFNum591">
    <w:name w:val="RTF_Num 59 1"/>
  </w:style>
  <w:style w:type="character" w:customStyle="1" w:styleId="RTFNum592">
    <w:name w:val="RTF_Num 59 2"/>
  </w:style>
  <w:style w:type="character" w:customStyle="1" w:styleId="RTFNum593">
    <w:name w:val="RTF_Num 59 3"/>
  </w:style>
  <w:style w:type="character" w:customStyle="1" w:styleId="RTFNum594">
    <w:name w:val="RTF_Num 59 4"/>
  </w:style>
  <w:style w:type="character" w:customStyle="1" w:styleId="RTFNum595">
    <w:name w:val="RTF_Num 59 5"/>
  </w:style>
  <w:style w:type="character" w:customStyle="1" w:styleId="RTFNum596">
    <w:name w:val="RTF_Num 59 6"/>
  </w:style>
  <w:style w:type="character" w:customStyle="1" w:styleId="RTFNum597">
    <w:name w:val="RTF_Num 59 7"/>
  </w:style>
  <w:style w:type="character" w:customStyle="1" w:styleId="RTFNum598">
    <w:name w:val="RTF_Num 59 8"/>
  </w:style>
  <w:style w:type="character" w:customStyle="1" w:styleId="RTFNum599">
    <w:name w:val="RTF_Num 59 9"/>
  </w:style>
  <w:style w:type="character" w:customStyle="1" w:styleId="RTFNum601">
    <w:name w:val="RTF_Num 60 1"/>
    <w:rPr>
      <w:rFonts w:ascii="Times New Roman" w:eastAsia="Times New Roman" w:hAnsi="Times New Roman" w:cs="Times New Roman"/>
      <w:b w:val="0"/>
      <w:bCs w:val="0"/>
      <w:i w:val="0"/>
      <w:iCs w:val="0"/>
      <w:vanish/>
      <w:sz w:val="56"/>
      <w:szCs w:val="56"/>
    </w:rPr>
  </w:style>
  <w:style w:type="character" w:customStyle="1" w:styleId="RTFNum602">
    <w:name w:val="RTF_Num 60 2"/>
  </w:style>
  <w:style w:type="character" w:customStyle="1" w:styleId="RTFNum603">
    <w:name w:val="RTF_Num 60 3"/>
  </w:style>
  <w:style w:type="character" w:customStyle="1" w:styleId="RTFNum604">
    <w:name w:val="RTF_Num 60 4"/>
  </w:style>
  <w:style w:type="character" w:customStyle="1" w:styleId="RTFNum605">
    <w:name w:val="RTF_Num 60 5"/>
  </w:style>
  <w:style w:type="character" w:customStyle="1" w:styleId="RTFNum606">
    <w:name w:val="RTF_Num 60 6"/>
  </w:style>
  <w:style w:type="character" w:customStyle="1" w:styleId="RTFNum607">
    <w:name w:val="RTF_Num 60 7"/>
  </w:style>
  <w:style w:type="character" w:customStyle="1" w:styleId="RTFNum608">
    <w:name w:val="RTF_Num 60 8"/>
  </w:style>
  <w:style w:type="character" w:customStyle="1" w:styleId="RTFNum609">
    <w:name w:val="RTF_Num 60 9"/>
  </w:style>
  <w:style w:type="character" w:customStyle="1" w:styleId="RTFNum611">
    <w:name w:val="RTF_Num 61 1"/>
    <w:rPr>
      <w:rFonts w:ascii="Symbol" w:eastAsia="Symbol" w:hAnsi="Symbol" w:cs="Symbol"/>
    </w:rPr>
  </w:style>
  <w:style w:type="character" w:customStyle="1" w:styleId="RTFNum621">
    <w:name w:val="RTF_Num 62 1"/>
    <w:rPr>
      <w:rFonts w:ascii="Symbol" w:eastAsia="Symbol" w:hAnsi="Symbol" w:cs="Symbol"/>
    </w:rPr>
  </w:style>
  <w:style w:type="character" w:customStyle="1" w:styleId="RTFNum631">
    <w:name w:val="RTF_Num 63 1"/>
    <w:rPr>
      <w:rFonts w:ascii="Symbol" w:eastAsia="Symbol" w:hAnsi="Symbol" w:cs="Symbol"/>
    </w:rPr>
  </w:style>
  <w:style w:type="character" w:customStyle="1" w:styleId="RTFNum641">
    <w:name w:val="RTF_Num 64 1"/>
    <w:rPr>
      <w:b/>
      <w:bCs/>
      <w:i w:val="0"/>
      <w:iCs w:val="0"/>
    </w:rPr>
  </w:style>
  <w:style w:type="character" w:customStyle="1" w:styleId="RTFNum651">
    <w:name w:val="RTF_Num 65 1"/>
    <w:rPr>
      <w:rFonts w:ascii="Symbol" w:eastAsia="Symbol" w:hAnsi="Symbol" w:cs="Symbol"/>
    </w:rPr>
  </w:style>
  <w:style w:type="character" w:customStyle="1" w:styleId="RTFNum661">
    <w:name w:val="RTF_Num 66 1"/>
    <w:rPr>
      <w:b/>
      <w:bCs/>
      <w:i w:val="0"/>
      <w:iCs w:val="0"/>
    </w:rPr>
  </w:style>
  <w:style w:type="character" w:customStyle="1" w:styleId="RTFNum671">
    <w:name w:val="RTF_Num 67 1"/>
  </w:style>
  <w:style w:type="character" w:customStyle="1" w:styleId="RTFNum681">
    <w:name w:val="RTF_Num 68 1"/>
    <w:rPr>
      <w:rFonts w:ascii="Symbol" w:eastAsia="Symbol" w:hAnsi="Symbol" w:cs="Symbol"/>
      <w:color w:val="auto"/>
    </w:rPr>
  </w:style>
  <w:style w:type="character" w:customStyle="1" w:styleId="RTFNum691">
    <w:name w:val="RTF_Num 69 1"/>
    <w:rPr>
      <w:rFonts w:ascii="Symbol" w:eastAsia="Symbol" w:hAnsi="Symbol" w:cs="Symbol"/>
    </w:rPr>
  </w:style>
  <w:style w:type="character" w:customStyle="1" w:styleId="RTFNum701">
    <w:name w:val="RTF_Num 70 1"/>
    <w:rPr>
      <w:rFonts w:ascii="Symbol" w:eastAsia="Symbol" w:hAnsi="Symbol" w:cs="Symbol"/>
    </w:rPr>
  </w:style>
  <w:style w:type="character" w:customStyle="1" w:styleId="RTFNum711">
    <w:name w:val="RTF_Num 71 1"/>
  </w:style>
  <w:style w:type="character" w:customStyle="1" w:styleId="RTFNum721">
    <w:name w:val="RTF_Num 72 1"/>
    <w:rPr>
      <w:rFonts w:ascii="Times New Roman" w:eastAsia="Times New Roman" w:hAnsi="Times New Roman" w:cs="Times New Roman"/>
    </w:rPr>
  </w:style>
  <w:style w:type="character" w:customStyle="1" w:styleId="RTFNum731">
    <w:name w:val="RTF_Num 73 1"/>
  </w:style>
  <w:style w:type="character" w:customStyle="1" w:styleId="RTFNum741">
    <w:name w:val="RTF_Num 74 1"/>
  </w:style>
  <w:style w:type="character" w:customStyle="1" w:styleId="RTFNum751">
    <w:name w:val="RTF_Num 75 1"/>
  </w:style>
  <w:style w:type="character" w:customStyle="1" w:styleId="RTFNum761">
    <w:name w:val="RTF_Num 76 1"/>
    <w:rPr>
      <w:rFonts w:ascii="Times New Roman" w:eastAsia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RTFNum771">
    <w:name w:val="RTF_Num 77 1"/>
  </w:style>
  <w:style w:type="character" w:customStyle="1" w:styleId="RTFNum781">
    <w:name w:val="RTF_Num 78 1"/>
  </w:style>
  <w:style w:type="character" w:customStyle="1" w:styleId="RTFNum791">
    <w:name w:val="RTF_Num 79 1"/>
    <w:rPr>
      <w:b/>
      <w:bCs/>
      <w:i w:val="0"/>
      <w:iCs w:val="0"/>
    </w:rPr>
  </w:style>
  <w:style w:type="character" w:customStyle="1" w:styleId="RTFNum801">
    <w:name w:val="RTF_Num 80 1"/>
    <w:rPr>
      <w:rFonts w:ascii="Times New Roman" w:eastAsia="Times New Roman" w:hAnsi="Times New Roman" w:cs="Times New Roman"/>
      <w:b/>
      <w:bCs/>
      <w:i w:val="0"/>
      <w:iCs w:val="0"/>
      <w:vanish/>
      <w:sz w:val="56"/>
      <w:szCs w:val="56"/>
    </w:rPr>
  </w:style>
  <w:style w:type="character" w:customStyle="1" w:styleId="RTFNum802">
    <w:name w:val="RTF_Num 80 2"/>
    <w:rPr>
      <w:vanish/>
    </w:rPr>
  </w:style>
  <w:style w:type="character" w:customStyle="1" w:styleId="RTFNum803">
    <w:name w:val="RTF_Num 80 3"/>
    <w:rPr>
      <w:vanish/>
    </w:rPr>
  </w:style>
  <w:style w:type="character" w:customStyle="1" w:styleId="RTFNum804">
    <w:name w:val="RTF_Num 80 4"/>
    <w:rPr>
      <w:vanish/>
    </w:rPr>
  </w:style>
  <w:style w:type="character" w:customStyle="1" w:styleId="RTFNum805">
    <w:name w:val="RTF_Num 80 5"/>
    <w:rPr>
      <w:vanish/>
    </w:rPr>
  </w:style>
  <w:style w:type="character" w:customStyle="1" w:styleId="RTFNum806">
    <w:name w:val="RTF_Num 80 6"/>
  </w:style>
  <w:style w:type="character" w:customStyle="1" w:styleId="RTFNum807">
    <w:name w:val="RTF_Num 80 7"/>
  </w:style>
  <w:style w:type="character" w:customStyle="1" w:styleId="RTFNum808">
    <w:name w:val="RTF_Num 80 8"/>
  </w:style>
  <w:style w:type="character" w:customStyle="1" w:styleId="RTFNum809">
    <w:name w:val="RTF_Num 80 9"/>
  </w:style>
  <w:style w:type="character" w:customStyle="1" w:styleId="RTFNum811">
    <w:name w:val="RTF_Num 81 1"/>
    <w:rPr>
      <w:rFonts w:ascii="Symbol" w:eastAsia="Symbol" w:hAnsi="Symbol" w:cs="Symbol"/>
    </w:rPr>
  </w:style>
  <w:style w:type="character" w:customStyle="1" w:styleId="RTFNum821">
    <w:name w:val="RTF_Num 82 1"/>
  </w:style>
  <w:style w:type="character" w:customStyle="1" w:styleId="RTFNum831">
    <w:name w:val="RTF_Num 83 1"/>
  </w:style>
  <w:style w:type="character" w:customStyle="1" w:styleId="RTFNum841">
    <w:name w:val="RTF_Num 84 1"/>
  </w:style>
  <w:style w:type="character" w:customStyle="1" w:styleId="RTFNum851">
    <w:name w:val="RTF_Num 85 1"/>
    <w:rPr>
      <w:b/>
      <w:bCs/>
      <w:i w:val="0"/>
      <w:iCs w:val="0"/>
    </w:rPr>
  </w:style>
  <w:style w:type="character" w:customStyle="1" w:styleId="RTFNum861">
    <w:name w:val="RTF_Num 86 1"/>
  </w:style>
  <w:style w:type="character" w:customStyle="1" w:styleId="RTFNum871">
    <w:name w:val="RTF_Num 87 1"/>
  </w:style>
  <w:style w:type="character" w:customStyle="1" w:styleId="RTFNum881">
    <w:name w:val="RTF_Num 88 1"/>
  </w:style>
  <w:style w:type="character" w:customStyle="1" w:styleId="RTFNum891">
    <w:name w:val="RTF_Num 89 1"/>
    <w:rPr>
      <w:rFonts w:ascii="Times New Roman" w:eastAsia="Times New Roman" w:hAnsi="Times New Roman" w:cs="Times New Roman"/>
    </w:rPr>
  </w:style>
  <w:style w:type="character" w:customStyle="1" w:styleId="RTFNum901">
    <w:name w:val="RTF_Num 90 1"/>
  </w:style>
  <w:style w:type="character" w:customStyle="1" w:styleId="RTFNum911">
    <w:name w:val="RTF_Num 91 1"/>
  </w:style>
  <w:style w:type="character" w:customStyle="1" w:styleId="RTFNum912">
    <w:name w:val="RTF_Num 91 2"/>
    <w:rPr>
      <w:rFonts w:ascii="Symbol" w:eastAsia="Symbol" w:hAnsi="Symbol" w:cs="Symbol"/>
    </w:rPr>
  </w:style>
  <w:style w:type="character" w:customStyle="1" w:styleId="RTFNum913">
    <w:name w:val="RTF_Num 91 3"/>
  </w:style>
  <w:style w:type="character" w:customStyle="1" w:styleId="RTFNum914">
    <w:name w:val="RTF_Num 91 4"/>
  </w:style>
  <w:style w:type="character" w:customStyle="1" w:styleId="RTFNum915">
    <w:name w:val="RTF_Num 91 5"/>
  </w:style>
  <w:style w:type="character" w:customStyle="1" w:styleId="RTFNum916">
    <w:name w:val="RTF_Num 91 6"/>
  </w:style>
  <w:style w:type="character" w:customStyle="1" w:styleId="RTFNum917">
    <w:name w:val="RTF_Num 91 7"/>
  </w:style>
  <w:style w:type="character" w:customStyle="1" w:styleId="RTFNum918">
    <w:name w:val="RTF_Num 91 8"/>
  </w:style>
  <w:style w:type="character" w:customStyle="1" w:styleId="RTFNum919">
    <w:name w:val="RTF_Num 91 9"/>
  </w:style>
  <w:style w:type="character" w:customStyle="1" w:styleId="RTFNum921">
    <w:name w:val="RTF_Num 92 1"/>
  </w:style>
  <w:style w:type="character" w:customStyle="1" w:styleId="RTFNum931">
    <w:name w:val="RTF_Num 93 1"/>
    <w:rPr>
      <w:rFonts w:ascii="Times New Roman" w:eastAsia="Times New Roman" w:hAnsi="Times New Roman" w:cs="Times New Roman"/>
      <w:sz w:val="20"/>
      <w:szCs w:val="20"/>
    </w:rPr>
  </w:style>
  <w:style w:type="character" w:customStyle="1" w:styleId="RTFNum941">
    <w:name w:val="RTF_Num 94 1"/>
    <w:rPr>
      <w:rFonts w:ascii="Times New Roman" w:eastAsia="Times New Roman" w:hAnsi="Times New Roman" w:cs="Times New Roman"/>
      <w:sz w:val="20"/>
      <w:szCs w:val="20"/>
    </w:rPr>
  </w:style>
  <w:style w:type="character" w:customStyle="1" w:styleId="RTFNum951">
    <w:name w:val="RTF_Num 95 1"/>
  </w:style>
  <w:style w:type="character" w:customStyle="1" w:styleId="RTFNum961">
    <w:name w:val="RTF_Num 96 1"/>
    <w:rPr>
      <w:rFonts w:ascii="Times New Roman" w:eastAsia="Times New Roman" w:hAnsi="Times New Roman" w:cs="Times New Roman"/>
      <w:sz w:val="20"/>
      <w:szCs w:val="20"/>
    </w:rPr>
  </w:style>
  <w:style w:type="character" w:customStyle="1" w:styleId="RTFNum971">
    <w:name w:val="RTF_Num 97 1"/>
    <w:rPr>
      <w:b/>
      <w:bCs/>
      <w:i w:val="0"/>
      <w:iCs w:val="0"/>
    </w:rPr>
  </w:style>
  <w:style w:type="character" w:customStyle="1" w:styleId="RTFNum981">
    <w:name w:val="RTF_Num 98 1"/>
    <w:rPr>
      <w:b/>
      <w:bCs/>
      <w:i w:val="0"/>
      <w:iCs w:val="0"/>
    </w:rPr>
  </w:style>
  <w:style w:type="character" w:customStyle="1" w:styleId="RTFNum991">
    <w:name w:val="RTF_Num 99 1"/>
    <w:rPr>
      <w:rFonts w:ascii="Times New Roman" w:eastAsia="Times New Roman" w:hAnsi="Times New Roman" w:cs="Times New Roman"/>
    </w:rPr>
  </w:style>
  <w:style w:type="character" w:customStyle="1" w:styleId="RTFNum1001">
    <w:name w:val="RTF_Num 100 1"/>
  </w:style>
  <w:style w:type="character" w:customStyle="1" w:styleId="RTFNum1011">
    <w:name w:val="RTF_Num 101 1"/>
  </w:style>
  <w:style w:type="character" w:customStyle="1" w:styleId="RTFNum1021">
    <w:name w:val="RTF_Num 102 1"/>
    <w:rPr>
      <w:b/>
      <w:bCs/>
      <w:i w:val="0"/>
      <w:iCs w:val="0"/>
    </w:rPr>
  </w:style>
  <w:style w:type="character" w:customStyle="1" w:styleId="RTFNum1031">
    <w:name w:val="RTF_Num 103 1"/>
    <w:rPr>
      <w:rFonts w:ascii="Times New Roman" w:eastAsia="Times New Roman" w:hAnsi="Times New Roman" w:cs="Times New Roman"/>
      <w:sz w:val="20"/>
      <w:szCs w:val="20"/>
    </w:rPr>
  </w:style>
  <w:style w:type="character" w:customStyle="1" w:styleId="RTFNum1041">
    <w:name w:val="RTF_Num 104 1"/>
    <w:rPr>
      <w:b/>
      <w:bCs/>
      <w:i w:val="0"/>
      <w:iCs w:val="0"/>
    </w:rPr>
  </w:style>
  <w:style w:type="character" w:customStyle="1" w:styleId="RTFNum1051">
    <w:name w:val="RTF_Num 105 1"/>
    <w:rPr>
      <w:b/>
      <w:bCs/>
      <w:i w:val="0"/>
      <w:iCs w:val="0"/>
    </w:rPr>
  </w:style>
  <w:style w:type="character" w:customStyle="1" w:styleId="RTFNum1061">
    <w:name w:val="RTF_Num 106 1"/>
  </w:style>
  <w:style w:type="character" w:customStyle="1" w:styleId="RTFNum1071">
    <w:name w:val="RTF_Num 107 1"/>
  </w:style>
  <w:style w:type="character" w:customStyle="1" w:styleId="RTFNum1081">
    <w:name w:val="RTF_Num 108 1"/>
    <w:rPr>
      <w:rFonts w:ascii="Wingdings" w:eastAsia="Wingdings" w:hAnsi="Wingdings" w:cs="Wingdings"/>
      <w:color w:val="auto"/>
    </w:rPr>
  </w:style>
  <w:style w:type="character" w:customStyle="1" w:styleId="RTFNum1091">
    <w:name w:val="RTF_Num 109 1"/>
  </w:style>
  <w:style w:type="character" w:customStyle="1" w:styleId="RTFNum1101">
    <w:name w:val="RTF_Num 110 1"/>
  </w:style>
  <w:style w:type="character" w:customStyle="1" w:styleId="RTFNum1111">
    <w:name w:val="RTF_Num 111 1"/>
    <w:rPr>
      <w:rFonts w:ascii="Symbol" w:eastAsia="Symbol" w:hAnsi="Symbol" w:cs="Symbol"/>
    </w:rPr>
  </w:style>
  <w:style w:type="character" w:customStyle="1" w:styleId="RTFNum1121">
    <w:name w:val="RTF_Num 112 1"/>
  </w:style>
  <w:style w:type="character" w:customStyle="1" w:styleId="RTFNum1131">
    <w:name w:val="RTF_Num 113 1"/>
  </w:style>
  <w:style w:type="character" w:customStyle="1" w:styleId="RTFNum1141">
    <w:name w:val="RTF_Num 114 1"/>
    <w:rPr>
      <w:b/>
      <w:bCs/>
      <w:i w:val="0"/>
      <w:iCs w:val="0"/>
    </w:rPr>
  </w:style>
  <w:style w:type="character" w:customStyle="1" w:styleId="RTFNum1151">
    <w:name w:val="RTF_Num 115 1"/>
  </w:style>
  <w:style w:type="character" w:customStyle="1" w:styleId="RTFNum1152">
    <w:name w:val="RTF_Num 115 2"/>
  </w:style>
  <w:style w:type="character" w:customStyle="1" w:styleId="RTFNum1153">
    <w:name w:val="RTF_Num 115 3"/>
  </w:style>
  <w:style w:type="character" w:customStyle="1" w:styleId="RTFNum1154">
    <w:name w:val="RTF_Num 115 4"/>
  </w:style>
  <w:style w:type="character" w:customStyle="1" w:styleId="RTFNum1155">
    <w:name w:val="RTF_Num 115 5"/>
  </w:style>
  <w:style w:type="character" w:customStyle="1" w:styleId="RTFNum1156">
    <w:name w:val="RTF_Num 115 6"/>
  </w:style>
  <w:style w:type="character" w:customStyle="1" w:styleId="RTFNum1157">
    <w:name w:val="RTF_Num 115 7"/>
  </w:style>
  <w:style w:type="character" w:customStyle="1" w:styleId="RTFNum1158">
    <w:name w:val="RTF_Num 115 8"/>
  </w:style>
  <w:style w:type="character" w:customStyle="1" w:styleId="RTFNum1159">
    <w:name w:val="RTF_Num 115 9"/>
  </w:style>
  <w:style w:type="character" w:customStyle="1" w:styleId="RTFNum1161">
    <w:name w:val="RTF_Num 116 1"/>
    <w:rPr>
      <w:rFonts w:ascii="Symbol" w:eastAsia="Symbol" w:hAnsi="Symbol" w:cs="Symbol"/>
    </w:rPr>
  </w:style>
  <w:style w:type="character" w:customStyle="1" w:styleId="RTFNum1171">
    <w:name w:val="RTF_Num 117 1"/>
  </w:style>
  <w:style w:type="character" w:customStyle="1" w:styleId="RTFNum1172">
    <w:name w:val="RTF_Num 117 2"/>
  </w:style>
  <w:style w:type="character" w:customStyle="1" w:styleId="RTFNum1173">
    <w:name w:val="RTF_Num 117 3"/>
  </w:style>
  <w:style w:type="character" w:customStyle="1" w:styleId="RTFNum1174">
    <w:name w:val="RTF_Num 117 4"/>
  </w:style>
  <w:style w:type="character" w:customStyle="1" w:styleId="RTFNum1175">
    <w:name w:val="RTF_Num 117 5"/>
  </w:style>
  <w:style w:type="character" w:customStyle="1" w:styleId="RTFNum1176">
    <w:name w:val="RTF_Num 117 6"/>
  </w:style>
  <w:style w:type="character" w:customStyle="1" w:styleId="RTFNum1177">
    <w:name w:val="RTF_Num 117 7"/>
  </w:style>
  <w:style w:type="character" w:customStyle="1" w:styleId="RTFNum1178">
    <w:name w:val="RTF_Num 117 8"/>
  </w:style>
  <w:style w:type="character" w:customStyle="1" w:styleId="RTFNum1179">
    <w:name w:val="RTF_Num 117 9"/>
  </w:style>
  <w:style w:type="character" w:customStyle="1" w:styleId="RTFNum1181">
    <w:name w:val="RTF_Num 118 1"/>
    <w:rPr>
      <w:rFonts w:ascii="Symbol" w:eastAsia="Symbol" w:hAnsi="Symbol" w:cs="Symbol"/>
      <w:color w:val="auto"/>
    </w:rPr>
  </w:style>
  <w:style w:type="character" w:customStyle="1" w:styleId="RTFNum1191">
    <w:name w:val="RTF_Num 119 1"/>
    <w:rPr>
      <w:rFonts w:ascii="Times New Roman" w:eastAsia="Times New Roman" w:hAnsi="Times New Roman" w:cs="Times New Roman"/>
      <w:sz w:val="20"/>
      <w:szCs w:val="20"/>
    </w:rPr>
  </w:style>
  <w:style w:type="character" w:customStyle="1" w:styleId="RTFNum1201">
    <w:name w:val="RTF_Num 120 1"/>
    <w:rPr>
      <w:rFonts w:ascii="Symbol" w:eastAsia="Symbol" w:hAnsi="Symbol" w:cs="Symbol"/>
    </w:rPr>
  </w:style>
  <w:style w:type="character" w:customStyle="1" w:styleId="RTFNum1211">
    <w:name w:val="RTF_Num 121 1"/>
  </w:style>
  <w:style w:type="character" w:customStyle="1" w:styleId="RTFNum1221">
    <w:name w:val="RTF_Num 122 1"/>
  </w:style>
  <w:style w:type="character" w:customStyle="1" w:styleId="RTFNum1231">
    <w:name w:val="RTF_Num 123 1"/>
    <w:rPr>
      <w:sz w:val="28"/>
      <w:szCs w:val="28"/>
    </w:rPr>
  </w:style>
  <w:style w:type="character" w:customStyle="1" w:styleId="RTFNum1241">
    <w:name w:val="RTF_Num 124 1"/>
    <w:rPr>
      <w:rFonts w:ascii="Symbol" w:eastAsia="Symbol" w:hAnsi="Symbol" w:cs="Symbol"/>
    </w:rPr>
  </w:style>
  <w:style w:type="character" w:customStyle="1" w:styleId="RTFNum1251">
    <w:name w:val="RTF_Num 125 1"/>
    <w:rPr>
      <w:rFonts w:ascii="Symbol" w:eastAsia="Symbol" w:hAnsi="Symbol" w:cs="Symbol"/>
    </w:rPr>
  </w:style>
  <w:style w:type="character" w:customStyle="1" w:styleId="RTFNum1261">
    <w:name w:val="RTF_Num 126 1"/>
  </w:style>
  <w:style w:type="character" w:customStyle="1" w:styleId="RTFNum1271">
    <w:name w:val="RTF_Num 127 1"/>
  </w:style>
  <w:style w:type="character" w:customStyle="1" w:styleId="RTFNum1281">
    <w:name w:val="RTF_Num 128 1"/>
  </w:style>
  <w:style w:type="character" w:customStyle="1" w:styleId="RTFNum1282">
    <w:name w:val="RTF_Num 128 2"/>
  </w:style>
  <w:style w:type="character" w:customStyle="1" w:styleId="RTFNum1283">
    <w:name w:val="RTF_Num 128 3"/>
  </w:style>
  <w:style w:type="character" w:customStyle="1" w:styleId="RTFNum1284">
    <w:name w:val="RTF_Num 128 4"/>
  </w:style>
  <w:style w:type="character" w:customStyle="1" w:styleId="RTFNum1285">
    <w:name w:val="RTF_Num 128 5"/>
  </w:style>
  <w:style w:type="character" w:customStyle="1" w:styleId="RTFNum1286">
    <w:name w:val="RTF_Num 128 6"/>
  </w:style>
  <w:style w:type="character" w:customStyle="1" w:styleId="RTFNum1287">
    <w:name w:val="RTF_Num 128 7"/>
  </w:style>
  <w:style w:type="character" w:customStyle="1" w:styleId="RTFNum1288">
    <w:name w:val="RTF_Num 128 8"/>
  </w:style>
  <w:style w:type="character" w:customStyle="1" w:styleId="RTFNum1289">
    <w:name w:val="RTF_Num 128 9"/>
  </w:style>
  <w:style w:type="character" w:customStyle="1" w:styleId="RTFNum1291">
    <w:name w:val="RTF_Num 129 1"/>
  </w:style>
  <w:style w:type="character" w:customStyle="1" w:styleId="RTFNum1301">
    <w:name w:val="RTF_Num 130 1"/>
  </w:style>
  <w:style w:type="character" w:customStyle="1" w:styleId="RTFNum1302">
    <w:name w:val="RTF_Num 130 2"/>
  </w:style>
  <w:style w:type="character" w:customStyle="1" w:styleId="RTFNum1303">
    <w:name w:val="RTF_Num 130 3"/>
  </w:style>
  <w:style w:type="character" w:customStyle="1" w:styleId="RTFNum1304">
    <w:name w:val="RTF_Num 130 4"/>
  </w:style>
  <w:style w:type="character" w:customStyle="1" w:styleId="RTFNum1305">
    <w:name w:val="RTF_Num 130 5"/>
  </w:style>
  <w:style w:type="character" w:customStyle="1" w:styleId="RTFNum1306">
    <w:name w:val="RTF_Num 130 6"/>
  </w:style>
  <w:style w:type="character" w:customStyle="1" w:styleId="RTFNum1307">
    <w:name w:val="RTF_Num 130 7"/>
  </w:style>
  <w:style w:type="character" w:customStyle="1" w:styleId="RTFNum1308">
    <w:name w:val="RTF_Num 130 8"/>
  </w:style>
  <w:style w:type="character" w:customStyle="1" w:styleId="RTFNum1309">
    <w:name w:val="RTF_Num 130 9"/>
  </w:style>
  <w:style w:type="character" w:customStyle="1" w:styleId="RTFNum1311">
    <w:name w:val="RTF_Num 131 1"/>
  </w:style>
  <w:style w:type="character" w:customStyle="1" w:styleId="RTFNum1321">
    <w:name w:val="RTF_Num 132 1"/>
    <w:rPr>
      <w:b/>
      <w:bCs/>
      <w:i w:val="0"/>
      <w:iCs w:val="0"/>
    </w:rPr>
  </w:style>
  <w:style w:type="character" w:customStyle="1" w:styleId="RTFNum1331">
    <w:name w:val="RTF_Num 133 1"/>
    <w:rPr>
      <w:rFonts w:ascii="Symbol" w:eastAsia="Symbol" w:hAnsi="Symbol" w:cs="Symbol"/>
    </w:rPr>
  </w:style>
  <w:style w:type="character" w:customStyle="1" w:styleId="RTFNum1341">
    <w:name w:val="RTF_Num 134 1"/>
    <w:rPr>
      <w:rFonts w:ascii="Symbol" w:eastAsia="Symbol" w:hAnsi="Symbol" w:cs="Symbol"/>
    </w:rPr>
  </w:style>
  <w:style w:type="character" w:customStyle="1" w:styleId="RTFNum1351">
    <w:name w:val="RTF_Num 135 1"/>
  </w:style>
  <w:style w:type="character" w:customStyle="1" w:styleId="RTFNum1361">
    <w:name w:val="RTF_Num 136 1"/>
    <w:rPr>
      <w:rFonts w:ascii="Symbol" w:eastAsia="Symbol" w:hAnsi="Symbol" w:cs="Symbol"/>
    </w:rPr>
  </w:style>
  <w:style w:type="character" w:customStyle="1" w:styleId="RTFNum1371">
    <w:name w:val="RTF_Num 137 1"/>
    <w:rPr>
      <w:rFonts w:ascii="Symbol" w:eastAsia="Symbol" w:hAnsi="Symbol" w:cs="Symbol"/>
      <w:color w:val="auto"/>
    </w:rPr>
  </w:style>
  <w:style w:type="character" w:customStyle="1" w:styleId="RTFNum1381">
    <w:name w:val="RTF_Num 138 1"/>
  </w:style>
  <w:style w:type="character" w:customStyle="1" w:styleId="RTFNum1391">
    <w:name w:val="RTF_Num 139 1"/>
  </w:style>
  <w:style w:type="character" w:customStyle="1" w:styleId="RTFNum1401">
    <w:name w:val="RTF_Num 140 1"/>
    <w:rPr>
      <w:b/>
      <w:bCs/>
      <w:i w:val="0"/>
      <w:iCs w:val="0"/>
    </w:rPr>
  </w:style>
  <w:style w:type="character" w:customStyle="1" w:styleId="RTFNum1411">
    <w:name w:val="RTF_Num 141 1"/>
  </w:style>
  <w:style w:type="character" w:customStyle="1" w:styleId="RTFNum1421">
    <w:name w:val="RTF_Num 142 1"/>
  </w:style>
  <w:style w:type="character" w:customStyle="1" w:styleId="RTFNum1422">
    <w:name w:val="RTF_Num 142 2"/>
  </w:style>
  <w:style w:type="character" w:customStyle="1" w:styleId="RTFNum1423">
    <w:name w:val="RTF_Num 142 3"/>
  </w:style>
  <w:style w:type="character" w:customStyle="1" w:styleId="RTFNum1424">
    <w:name w:val="RTF_Num 142 4"/>
  </w:style>
  <w:style w:type="character" w:customStyle="1" w:styleId="RTFNum1425">
    <w:name w:val="RTF_Num 142 5"/>
  </w:style>
  <w:style w:type="character" w:customStyle="1" w:styleId="RTFNum1426">
    <w:name w:val="RTF_Num 142 6"/>
  </w:style>
  <w:style w:type="character" w:customStyle="1" w:styleId="RTFNum1427">
    <w:name w:val="RTF_Num 142 7"/>
  </w:style>
  <w:style w:type="character" w:customStyle="1" w:styleId="RTFNum1428">
    <w:name w:val="RTF_Num 142 8"/>
  </w:style>
  <w:style w:type="character" w:customStyle="1" w:styleId="RTFNum1429">
    <w:name w:val="RTF_Num 142 9"/>
  </w:style>
  <w:style w:type="character" w:customStyle="1" w:styleId="RTFNum1431">
    <w:name w:val="RTF_Num 143 1"/>
  </w:style>
  <w:style w:type="character" w:customStyle="1" w:styleId="RTFNum1441">
    <w:name w:val="RTF_Num 144 1"/>
    <w:rPr>
      <w:rFonts w:ascii="Symbol" w:eastAsia="Symbol" w:hAnsi="Symbol" w:cs="Symbol"/>
    </w:rPr>
  </w:style>
  <w:style w:type="character" w:customStyle="1" w:styleId="RTFNum1451">
    <w:name w:val="RTF_Num 145 1"/>
  </w:style>
  <w:style w:type="character" w:customStyle="1" w:styleId="RTFNum1452">
    <w:name w:val="RTF_Num 145 2"/>
  </w:style>
  <w:style w:type="character" w:customStyle="1" w:styleId="RTFNum1453">
    <w:name w:val="RTF_Num 145 3"/>
  </w:style>
  <w:style w:type="character" w:customStyle="1" w:styleId="RTFNum1454">
    <w:name w:val="RTF_Num 145 4"/>
  </w:style>
  <w:style w:type="character" w:customStyle="1" w:styleId="RTFNum1455">
    <w:name w:val="RTF_Num 145 5"/>
  </w:style>
  <w:style w:type="character" w:customStyle="1" w:styleId="RTFNum1456">
    <w:name w:val="RTF_Num 145 6"/>
  </w:style>
  <w:style w:type="character" w:customStyle="1" w:styleId="RTFNum1457">
    <w:name w:val="RTF_Num 145 7"/>
  </w:style>
  <w:style w:type="character" w:customStyle="1" w:styleId="RTFNum1458">
    <w:name w:val="RTF_Num 145 8"/>
  </w:style>
  <w:style w:type="character" w:customStyle="1" w:styleId="RTFNum1459">
    <w:name w:val="RTF_Num 145 9"/>
  </w:style>
  <w:style w:type="character" w:customStyle="1" w:styleId="RTFNum1461">
    <w:name w:val="RTF_Num 146 1"/>
    <w:rPr>
      <w:b/>
      <w:bCs/>
      <w:i w:val="0"/>
      <w:iCs w:val="0"/>
    </w:rPr>
  </w:style>
  <w:style w:type="character" w:customStyle="1" w:styleId="RTFNum1471">
    <w:name w:val="RTF_Num 147 1"/>
  </w:style>
  <w:style w:type="character" w:customStyle="1" w:styleId="RTFNum1481">
    <w:name w:val="RTF_Num 148 1"/>
  </w:style>
  <w:style w:type="character" w:customStyle="1" w:styleId="RTFNum1491">
    <w:name w:val="RTF_Num 149 1"/>
    <w:rPr>
      <w:rFonts w:ascii="Times New Roman" w:eastAsia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RTFNum1501">
    <w:name w:val="RTF_Num 150 1"/>
  </w:style>
  <w:style w:type="character" w:customStyle="1" w:styleId="RTFNum1511">
    <w:name w:val="RTF_Num 151 1"/>
  </w:style>
  <w:style w:type="character" w:customStyle="1" w:styleId="RTFNum1521">
    <w:name w:val="RTF_Num 152 1"/>
  </w:style>
  <w:style w:type="character" w:customStyle="1" w:styleId="RTFNum1531">
    <w:name w:val="RTF_Num 153 1"/>
    <w:rPr>
      <w:rFonts w:ascii="Symbol" w:eastAsia="Symbol" w:hAnsi="Symbol" w:cs="Symbol"/>
    </w:rPr>
  </w:style>
  <w:style w:type="character" w:customStyle="1" w:styleId="RTFNum1541">
    <w:name w:val="RTF_Num 154 1"/>
  </w:style>
  <w:style w:type="character" w:customStyle="1" w:styleId="RTFNum1551">
    <w:name w:val="RTF_Num 155 1"/>
    <w:rPr>
      <w:rFonts w:ascii="Times New Roman" w:eastAsia="Times New Roman" w:hAnsi="Times New Roman" w:cs="Times New Roman"/>
      <w:sz w:val="20"/>
      <w:szCs w:val="20"/>
    </w:rPr>
  </w:style>
  <w:style w:type="character" w:customStyle="1" w:styleId="RTFNum1561">
    <w:name w:val="RTF_Num 156 1"/>
    <w:rPr>
      <w:b/>
      <w:bCs/>
      <w:i w:val="0"/>
      <w:iCs w:val="0"/>
    </w:rPr>
  </w:style>
  <w:style w:type="character" w:customStyle="1" w:styleId="RTFNum1571">
    <w:name w:val="RTF_Num 157 1"/>
  </w:style>
  <w:style w:type="character" w:customStyle="1" w:styleId="RTFNum1581">
    <w:name w:val="RTF_Num 158 1"/>
    <w:rPr>
      <w:rFonts w:ascii="Symbol" w:eastAsia="Symbol" w:hAnsi="Symbol" w:cs="Symbol"/>
      <w:color w:val="auto"/>
      <w:sz w:val="28"/>
      <w:szCs w:val="28"/>
    </w:rPr>
  </w:style>
  <w:style w:type="character" w:customStyle="1" w:styleId="RTFNum1582">
    <w:name w:val="RTF_Num 158 2"/>
  </w:style>
  <w:style w:type="character" w:customStyle="1" w:styleId="RTFNum1583">
    <w:name w:val="RTF_Num 158 3"/>
  </w:style>
  <w:style w:type="character" w:customStyle="1" w:styleId="RTFNum1584">
    <w:name w:val="RTF_Num 158 4"/>
  </w:style>
  <w:style w:type="character" w:customStyle="1" w:styleId="RTFNum1585">
    <w:name w:val="RTF_Num 158 5"/>
  </w:style>
  <w:style w:type="character" w:customStyle="1" w:styleId="RTFNum1586">
    <w:name w:val="RTF_Num 158 6"/>
  </w:style>
  <w:style w:type="character" w:customStyle="1" w:styleId="RTFNum1587">
    <w:name w:val="RTF_Num 158 7"/>
  </w:style>
  <w:style w:type="character" w:customStyle="1" w:styleId="RTFNum1588">
    <w:name w:val="RTF_Num 158 8"/>
  </w:style>
  <w:style w:type="character" w:customStyle="1" w:styleId="RTFNum1589">
    <w:name w:val="RTF_Num 158 9"/>
  </w:style>
  <w:style w:type="character" w:customStyle="1" w:styleId="RTFNum1591">
    <w:name w:val="RTF_Num 159 1"/>
  </w:style>
  <w:style w:type="character" w:customStyle="1" w:styleId="RTFNum1601">
    <w:name w:val="RTF_Num 160 1"/>
    <w:rPr>
      <w:rFonts w:ascii="Wingdings" w:eastAsia="Wingdings" w:hAnsi="Wingdings" w:cs="Wingdings"/>
    </w:rPr>
  </w:style>
  <w:style w:type="character" w:customStyle="1" w:styleId="RTFNum1611">
    <w:name w:val="RTF_Num 161 1"/>
    <w:rPr>
      <w:rFonts w:ascii="Wingdings" w:eastAsia="Wingdings" w:hAnsi="Wingdings" w:cs="Wingdings"/>
      <w:sz w:val="40"/>
      <w:szCs w:val="40"/>
    </w:rPr>
  </w:style>
  <w:style w:type="character" w:customStyle="1" w:styleId="RTFNum1621">
    <w:name w:val="RTF_Num 162 1"/>
  </w:style>
  <w:style w:type="character" w:customStyle="1" w:styleId="RTFNum1631">
    <w:name w:val="RTF_Num 163 1"/>
  </w:style>
  <w:style w:type="character" w:customStyle="1" w:styleId="RTFNum1641">
    <w:name w:val="RTF_Num 164 1"/>
  </w:style>
  <w:style w:type="character" w:customStyle="1" w:styleId="RTFNum1651">
    <w:name w:val="RTF_Num 165 1"/>
  </w:style>
  <w:style w:type="character" w:customStyle="1" w:styleId="RTFNum1661">
    <w:name w:val="RTF_Num 166 1"/>
    <w:rPr>
      <w:rFonts w:ascii="Symbol" w:eastAsia="Symbol" w:hAnsi="Symbol" w:cs="Symbol"/>
    </w:rPr>
  </w:style>
  <w:style w:type="character" w:customStyle="1" w:styleId="RTFNum1671">
    <w:name w:val="RTF_Num 167 1"/>
    <w:rPr>
      <w:b/>
      <w:bCs/>
      <w:i w:val="0"/>
      <w:iCs w:val="0"/>
    </w:rPr>
  </w:style>
  <w:style w:type="character" w:customStyle="1" w:styleId="RTFNum1681">
    <w:name w:val="RTF_Num 168 1"/>
  </w:style>
  <w:style w:type="character" w:customStyle="1" w:styleId="RTFNum1691">
    <w:name w:val="RTF_Num 169 1"/>
    <w:rPr>
      <w:rFonts w:ascii="Times New Roman" w:eastAsia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RTFNum1701">
    <w:name w:val="RTF_Num 170 1"/>
  </w:style>
  <w:style w:type="character" w:customStyle="1" w:styleId="RTFNum1711">
    <w:name w:val="RTF_Num 171 1"/>
    <w:rPr>
      <w:b/>
      <w:bCs/>
      <w:i w:val="0"/>
      <w:iCs w:val="0"/>
    </w:rPr>
  </w:style>
  <w:style w:type="character" w:customStyle="1" w:styleId="RTFNum1721">
    <w:name w:val="RTF_Num 172 1"/>
    <w:rPr>
      <w:rFonts w:ascii="Times New Roman" w:eastAsia="Times New Roman" w:hAnsi="Times New Roman" w:cs="Times New Roman"/>
      <w:sz w:val="20"/>
      <w:szCs w:val="20"/>
    </w:rPr>
  </w:style>
  <w:style w:type="character" w:customStyle="1" w:styleId="RTFNum1731">
    <w:name w:val="RTF_Num 173 1"/>
    <w:rPr>
      <w:b/>
      <w:bCs/>
      <w:i w:val="0"/>
      <w:iCs w:val="0"/>
    </w:rPr>
  </w:style>
  <w:style w:type="character" w:customStyle="1" w:styleId="RTFNum1741">
    <w:name w:val="RTF_Num 174 1"/>
    <w:rPr>
      <w:b/>
      <w:bCs/>
      <w:i w:val="0"/>
      <w:iCs w:val="0"/>
    </w:rPr>
  </w:style>
  <w:style w:type="character" w:customStyle="1" w:styleId="RTFNum1751">
    <w:name w:val="RTF_Num 175 1"/>
  </w:style>
  <w:style w:type="character" w:customStyle="1" w:styleId="RTFNum1761">
    <w:name w:val="RTF_Num 176 1"/>
  </w:style>
  <w:style w:type="character" w:customStyle="1" w:styleId="RTFNum1771">
    <w:name w:val="RTF_Num 177 1"/>
    <w:rPr>
      <w:b/>
      <w:bCs/>
      <w:i w:val="0"/>
      <w:iCs w:val="0"/>
    </w:rPr>
  </w:style>
  <w:style w:type="character" w:customStyle="1" w:styleId="RTFNum1781">
    <w:name w:val="RTF_Num 178 1"/>
  </w:style>
  <w:style w:type="character" w:customStyle="1" w:styleId="RTFNum1791">
    <w:name w:val="RTF_Num 179 1"/>
    <w:rPr>
      <w:rFonts w:ascii="Wingdings" w:eastAsia="Wingdings" w:hAnsi="Wingdings" w:cs="Wingdings"/>
    </w:rPr>
  </w:style>
  <w:style w:type="character" w:customStyle="1" w:styleId="RTFNum1801">
    <w:name w:val="RTF_Num 180 1"/>
    <w:rPr>
      <w:rFonts w:ascii="Symbol" w:eastAsia="Symbol" w:hAnsi="Symbol" w:cs="Symbol"/>
    </w:rPr>
  </w:style>
  <w:style w:type="character" w:customStyle="1" w:styleId="RTFNum1811">
    <w:name w:val="RTF_Num 181 1"/>
  </w:style>
  <w:style w:type="character" w:customStyle="1" w:styleId="RTFNum1812">
    <w:name w:val="RTF_Num 181 2"/>
  </w:style>
  <w:style w:type="character" w:customStyle="1" w:styleId="RTFNum1813">
    <w:name w:val="RTF_Num 181 3"/>
  </w:style>
  <w:style w:type="character" w:customStyle="1" w:styleId="RTFNum1814">
    <w:name w:val="RTF_Num 181 4"/>
  </w:style>
  <w:style w:type="character" w:customStyle="1" w:styleId="RTFNum1815">
    <w:name w:val="RTF_Num 181 5"/>
  </w:style>
  <w:style w:type="character" w:customStyle="1" w:styleId="RTFNum1816">
    <w:name w:val="RTF_Num 181 6"/>
  </w:style>
  <w:style w:type="character" w:customStyle="1" w:styleId="RTFNum1817">
    <w:name w:val="RTF_Num 181 7"/>
  </w:style>
  <w:style w:type="character" w:customStyle="1" w:styleId="RTFNum1818">
    <w:name w:val="RTF_Num 181 8"/>
  </w:style>
  <w:style w:type="character" w:customStyle="1" w:styleId="RTFNum1819">
    <w:name w:val="RTF_Num 181 9"/>
  </w:style>
  <w:style w:type="character" w:customStyle="1" w:styleId="RTFNum1821">
    <w:name w:val="RTF_Num 182 1"/>
    <w:rPr>
      <w:rFonts w:ascii="Symbol" w:eastAsia="Symbol" w:hAnsi="Symbol" w:cs="Symbol"/>
    </w:rPr>
  </w:style>
  <w:style w:type="character" w:customStyle="1" w:styleId="RTFNum1831">
    <w:name w:val="RTF_Num 183 1"/>
  </w:style>
  <w:style w:type="character" w:customStyle="1" w:styleId="RTFNum1841">
    <w:name w:val="RTF_Num 184 1"/>
  </w:style>
  <w:style w:type="character" w:customStyle="1" w:styleId="RTFNum1851">
    <w:name w:val="RTF_Num 185 1"/>
  </w:style>
  <w:style w:type="character" w:customStyle="1" w:styleId="RTFNum1861">
    <w:name w:val="RTF_Num 186 1"/>
    <w:rPr>
      <w:rFonts w:ascii="Symbol" w:eastAsia="Symbol" w:hAnsi="Symbol" w:cs="Symbol"/>
    </w:rPr>
  </w:style>
  <w:style w:type="character" w:customStyle="1" w:styleId="RTFNum1871">
    <w:name w:val="RTF_Num 187 1"/>
  </w:style>
  <w:style w:type="character" w:customStyle="1" w:styleId="RTFNum1881">
    <w:name w:val="RTF_Num 188 1"/>
    <w:rPr>
      <w:b/>
      <w:bCs/>
      <w:i w:val="0"/>
      <w:iCs w:val="0"/>
    </w:rPr>
  </w:style>
  <w:style w:type="character" w:customStyle="1" w:styleId="RTFNum1891">
    <w:name w:val="RTF_Num 189 1"/>
    <w:rPr>
      <w:b/>
      <w:bCs/>
      <w:i w:val="0"/>
      <w:iCs w:val="0"/>
    </w:rPr>
  </w:style>
  <w:style w:type="character" w:customStyle="1" w:styleId="RTFNum1901">
    <w:name w:val="RTF_Num 190 1"/>
  </w:style>
  <w:style w:type="character" w:customStyle="1" w:styleId="RTFNum1911">
    <w:name w:val="RTF_Num 191 1"/>
    <w:rPr>
      <w:b/>
      <w:bCs/>
      <w:i w:val="0"/>
      <w:iCs w:val="0"/>
    </w:rPr>
  </w:style>
  <w:style w:type="character" w:customStyle="1" w:styleId="RTFNum1921">
    <w:name w:val="RTF_Num 192 1"/>
  </w:style>
  <w:style w:type="character" w:customStyle="1" w:styleId="RTFNum1931">
    <w:name w:val="RTF_Num 193 1"/>
  </w:style>
  <w:style w:type="character" w:customStyle="1" w:styleId="RTFNum1941">
    <w:name w:val="RTF_Num 194 1"/>
  </w:style>
  <w:style w:type="character" w:customStyle="1" w:styleId="RTFNum1951">
    <w:name w:val="RTF_Num 195 1"/>
  </w:style>
  <w:style w:type="character" w:customStyle="1" w:styleId="RTFNum1961">
    <w:name w:val="RTF_Num 196 1"/>
    <w:rPr>
      <w:b/>
      <w:bCs/>
      <w:i w:val="0"/>
      <w:iCs w:val="0"/>
    </w:rPr>
  </w:style>
  <w:style w:type="character" w:customStyle="1" w:styleId="RTFNum1971">
    <w:name w:val="RTF_Num 197 1"/>
  </w:style>
  <w:style w:type="character" w:customStyle="1" w:styleId="RTFNum1981">
    <w:name w:val="RTF_Num 198 1"/>
    <w:rPr>
      <w:rFonts w:ascii="Symbol" w:eastAsia="Symbol" w:hAnsi="Symbol" w:cs="Symbol"/>
    </w:rPr>
  </w:style>
  <w:style w:type="character" w:customStyle="1" w:styleId="RTFNum1991">
    <w:name w:val="RTF_Num 199 1"/>
    <w:rPr>
      <w:rFonts w:ascii="Symbol" w:eastAsia="Symbol" w:hAnsi="Symbol" w:cs="Symbol"/>
      <w:color w:val="auto"/>
    </w:rPr>
  </w:style>
  <w:style w:type="character" w:customStyle="1" w:styleId="RTFNum2001">
    <w:name w:val="RTF_Num 200 1"/>
  </w:style>
  <w:style w:type="character" w:customStyle="1" w:styleId="RTFNum2011">
    <w:name w:val="RTF_Num 201 1"/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021">
    <w:name w:val="RTF_Num 202 1"/>
    <w:rPr>
      <w:rFonts w:ascii="Symbol" w:eastAsia="Symbol" w:hAnsi="Symbol" w:cs="Symbol"/>
    </w:rPr>
  </w:style>
  <w:style w:type="character" w:customStyle="1" w:styleId="RTFNum2031">
    <w:name w:val="RTF_Num 203 1"/>
  </w:style>
  <w:style w:type="character" w:customStyle="1" w:styleId="RTFNum2041">
    <w:name w:val="RTF_Num 204 1"/>
    <w:rPr>
      <w:b/>
      <w:bCs/>
      <w:i w:val="0"/>
      <w:iCs w:val="0"/>
    </w:rPr>
  </w:style>
  <w:style w:type="character" w:customStyle="1" w:styleId="RTFNum2051">
    <w:name w:val="RTF_Num 205 1"/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061">
    <w:name w:val="RTF_Num 206 1"/>
  </w:style>
  <w:style w:type="character" w:customStyle="1" w:styleId="RTFNum2071">
    <w:name w:val="RTF_Num 207 1"/>
    <w:rPr>
      <w:b/>
      <w:bCs/>
      <w:i w:val="0"/>
      <w:iCs w:val="0"/>
    </w:rPr>
  </w:style>
  <w:style w:type="character" w:customStyle="1" w:styleId="RTFNum2081">
    <w:name w:val="RTF_Num 208 1"/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091">
    <w:name w:val="RTF_Num 209 1"/>
    <w:rPr>
      <w:rFonts w:ascii="Symbol" w:eastAsia="Symbol" w:hAnsi="Symbol" w:cs="Symbol"/>
    </w:rPr>
  </w:style>
  <w:style w:type="character" w:customStyle="1" w:styleId="RTFNum2101">
    <w:name w:val="RTF_Num 210 1"/>
  </w:style>
  <w:style w:type="character" w:customStyle="1" w:styleId="RTFNum2111">
    <w:name w:val="RTF_Num 211 1"/>
    <w:rPr>
      <w:b/>
      <w:bCs/>
      <w:i w:val="0"/>
      <w:iCs w:val="0"/>
    </w:rPr>
  </w:style>
  <w:style w:type="character" w:customStyle="1" w:styleId="RTFNum2121">
    <w:name w:val="RTF_Num 212 1"/>
    <w:rPr>
      <w:rFonts w:ascii="Times New Roman" w:eastAsia="Times New Roman" w:hAnsi="Times New Roman" w:cs="Times New Roman"/>
      <w:b/>
      <w:bCs/>
      <w:i w:val="0"/>
      <w:iCs w:val="0"/>
      <w:shadow/>
      <w:imprint/>
      <w:color w:val="auto"/>
      <w:sz w:val="40"/>
      <w:szCs w:val="40"/>
    </w:rPr>
  </w:style>
  <w:style w:type="character" w:customStyle="1" w:styleId="RTFNum2131">
    <w:name w:val="RTF_Num 213 1"/>
  </w:style>
  <w:style w:type="character" w:customStyle="1" w:styleId="RTFNum2141">
    <w:name w:val="RTF_Num 214 1"/>
    <w:rPr>
      <w:sz w:val="28"/>
      <w:szCs w:val="28"/>
    </w:rPr>
  </w:style>
  <w:style w:type="character" w:customStyle="1" w:styleId="RTFNum2151">
    <w:name w:val="RTF_Num 215 1"/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161">
    <w:name w:val="RTF_Num 216 1"/>
    <w:rPr>
      <w:rFonts w:ascii="Symbol" w:eastAsia="Symbol" w:hAnsi="Symbol" w:cs="Symbol"/>
    </w:rPr>
  </w:style>
  <w:style w:type="character" w:customStyle="1" w:styleId="RTFNum2171">
    <w:name w:val="RTF_Num 217 1"/>
    <w:rPr>
      <w:rFonts w:ascii="Symbol" w:eastAsia="Symbol" w:hAnsi="Symbol" w:cs="Symbol"/>
      <w:color w:val="auto"/>
    </w:rPr>
  </w:style>
  <w:style w:type="character" w:customStyle="1" w:styleId="RTFNum2181">
    <w:name w:val="RTF_Num 218 1"/>
    <w:rPr>
      <w:rFonts w:ascii="Symbol" w:eastAsia="Symbol" w:hAnsi="Symbol" w:cs="Symbol"/>
    </w:rPr>
  </w:style>
  <w:style w:type="character" w:customStyle="1" w:styleId="RTFNum2191">
    <w:name w:val="RTF_Num 219 1"/>
  </w:style>
  <w:style w:type="character" w:customStyle="1" w:styleId="RTFNum2201">
    <w:name w:val="RTF_Num 220 1"/>
    <w:rPr>
      <w:rFonts w:ascii="Symbol" w:eastAsia="Symbol" w:hAnsi="Symbol" w:cs="Symbol"/>
    </w:rPr>
  </w:style>
  <w:style w:type="character" w:customStyle="1" w:styleId="RTFNum2211">
    <w:name w:val="RTF_Num 221 1"/>
  </w:style>
  <w:style w:type="character" w:customStyle="1" w:styleId="RTFNum2221">
    <w:name w:val="RTF_Num 222 1"/>
    <w:rPr>
      <w:rFonts w:ascii="Symbol" w:eastAsia="Symbol" w:hAnsi="Symbol" w:cs="Symbol"/>
    </w:rPr>
  </w:style>
  <w:style w:type="character" w:customStyle="1" w:styleId="RTFNum2231">
    <w:name w:val="RTF_Num 223 1"/>
  </w:style>
  <w:style w:type="character" w:customStyle="1" w:styleId="RTFNum2232">
    <w:name w:val="RTF_Num 223 2"/>
  </w:style>
  <w:style w:type="character" w:customStyle="1" w:styleId="RTFNum2233">
    <w:name w:val="RTF_Num 223 3"/>
  </w:style>
  <w:style w:type="character" w:customStyle="1" w:styleId="RTFNum2234">
    <w:name w:val="RTF_Num 223 4"/>
  </w:style>
  <w:style w:type="character" w:customStyle="1" w:styleId="RTFNum2235">
    <w:name w:val="RTF_Num 223 5"/>
  </w:style>
  <w:style w:type="character" w:customStyle="1" w:styleId="RTFNum2236">
    <w:name w:val="RTF_Num 223 6"/>
  </w:style>
  <w:style w:type="character" w:customStyle="1" w:styleId="RTFNum2237">
    <w:name w:val="RTF_Num 223 7"/>
  </w:style>
  <w:style w:type="character" w:customStyle="1" w:styleId="RTFNum2238">
    <w:name w:val="RTF_Num 223 8"/>
  </w:style>
  <w:style w:type="character" w:customStyle="1" w:styleId="RTFNum2239">
    <w:name w:val="RTF_Num 223 9"/>
  </w:style>
  <w:style w:type="character" w:customStyle="1" w:styleId="RTFNum2241">
    <w:name w:val="RTF_Num 224 1"/>
    <w:rPr>
      <w:rFonts w:ascii="Symbol" w:eastAsia="Symbol" w:hAnsi="Symbol" w:cs="Symbol"/>
    </w:rPr>
  </w:style>
  <w:style w:type="character" w:customStyle="1" w:styleId="RTFNum2251">
    <w:name w:val="RTF_Num 225 1"/>
    <w:rPr>
      <w:rFonts w:ascii="Symbol" w:eastAsia="Symbol" w:hAnsi="Symbol" w:cs="Symbol"/>
      <w:color w:val="auto"/>
    </w:rPr>
  </w:style>
  <w:style w:type="character" w:customStyle="1" w:styleId="RTFNum2261">
    <w:name w:val="RTF_Num 226 1"/>
    <w:rPr>
      <w:rFonts w:ascii="Symbol" w:eastAsia="Symbol" w:hAnsi="Symbol" w:cs="Symbol"/>
    </w:rPr>
  </w:style>
  <w:style w:type="character" w:customStyle="1" w:styleId="RTFNum2271">
    <w:name w:val="RTF_Num 227 1"/>
  </w:style>
  <w:style w:type="character" w:customStyle="1" w:styleId="RTFNum2281">
    <w:name w:val="RTF_Num 228 1"/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291">
    <w:name w:val="RTF_Num 229 1"/>
    <w:rPr>
      <w:b/>
      <w:bCs/>
      <w:i w:val="0"/>
      <w:iCs w:val="0"/>
    </w:rPr>
  </w:style>
  <w:style w:type="character" w:customStyle="1" w:styleId="RTFNum2301">
    <w:name w:val="RTF_Num 230 1"/>
  </w:style>
  <w:style w:type="character" w:customStyle="1" w:styleId="RTFNum2311">
    <w:name w:val="RTF_Num 231 1"/>
  </w:style>
  <w:style w:type="character" w:customStyle="1" w:styleId="RTFNum2321">
    <w:name w:val="RTF_Num 232 1"/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331">
    <w:name w:val="RTF_Num 233 1"/>
  </w:style>
  <w:style w:type="character" w:customStyle="1" w:styleId="RTFNum2332">
    <w:name w:val="RTF_Num 233 2"/>
  </w:style>
  <w:style w:type="character" w:customStyle="1" w:styleId="RTFNum2333">
    <w:name w:val="RTF_Num 233 3"/>
  </w:style>
  <w:style w:type="character" w:customStyle="1" w:styleId="RTFNum2334">
    <w:name w:val="RTF_Num 233 4"/>
  </w:style>
  <w:style w:type="character" w:customStyle="1" w:styleId="RTFNum2335">
    <w:name w:val="RTF_Num 233 5"/>
  </w:style>
  <w:style w:type="character" w:customStyle="1" w:styleId="RTFNum2336">
    <w:name w:val="RTF_Num 233 6"/>
  </w:style>
  <w:style w:type="character" w:customStyle="1" w:styleId="RTFNum2337">
    <w:name w:val="RTF_Num 233 7"/>
  </w:style>
  <w:style w:type="character" w:customStyle="1" w:styleId="RTFNum2338">
    <w:name w:val="RTF_Num 233 8"/>
  </w:style>
  <w:style w:type="character" w:customStyle="1" w:styleId="RTFNum2339">
    <w:name w:val="RTF_Num 233 9"/>
  </w:style>
  <w:style w:type="character" w:customStyle="1" w:styleId="RTFNum2341">
    <w:name w:val="RTF_Num 234 1"/>
    <w:rPr>
      <w:rFonts w:ascii="Times New Roman" w:eastAsia="Times New Roman" w:hAnsi="Times New Roman" w:cs="Times New Roman"/>
    </w:rPr>
  </w:style>
  <w:style w:type="character" w:customStyle="1" w:styleId="RTFNum2351">
    <w:name w:val="RTF_Num 235 1"/>
  </w:style>
  <w:style w:type="character" w:customStyle="1" w:styleId="1">
    <w:name w:val="Основной шрифт абзаца1"/>
  </w:style>
  <w:style w:type="character" w:customStyle="1" w:styleId="a3">
    <w:name w:val="Îñíîâíîé øðèôò"/>
  </w:style>
  <w:style w:type="character" w:customStyle="1" w:styleId="a4">
    <w:name w:val="íîìåð ñòðàíèöû"/>
    <w:basedOn w:val="a3"/>
  </w:style>
  <w:style w:type="character" w:styleId="a5">
    <w:name w:val="Hyperlink"/>
    <w:basedOn w:val="a3"/>
    <w:semiHidden/>
    <w:rPr>
      <w:color w:val="0000FF"/>
      <w:u w:val="single"/>
    </w:rPr>
  </w:style>
  <w:style w:type="character" w:customStyle="1" w:styleId="10">
    <w:name w:val="Номер страницы1"/>
    <w:basedOn w:val="1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a6">
    <w:name w:val="Body Text"/>
    <w:basedOn w:val="a"/>
    <w:semiHidden/>
    <w:pPr>
      <w:jc w:val="both"/>
    </w:pPr>
    <w:rPr>
      <w:rFonts w:ascii="Courier New" w:eastAsia="Courier New" w:hAnsi="Courier New" w:cs="Courier New"/>
      <w:b/>
      <w:bCs/>
      <w:lang w:val="ru-RU"/>
    </w:rPr>
  </w:style>
  <w:style w:type="paragraph" w:styleId="a7">
    <w:name w:val="List"/>
    <w:basedOn w:val="a6"/>
    <w:semiHidden/>
    <w:rPr>
      <w:rFonts w:cs="Nimbus Sans 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Nimbus Sans L"/>
      <w:i/>
      <w:iCs/>
    </w:rPr>
  </w:style>
  <w:style w:type="paragraph" w:customStyle="1" w:styleId="Index">
    <w:name w:val="Index"/>
    <w:basedOn w:val="a"/>
    <w:pPr>
      <w:suppressLineNumbers/>
    </w:pPr>
    <w:rPr>
      <w:rFonts w:cs="Nimbus Sans L"/>
    </w:rPr>
  </w:style>
  <w:style w:type="paragraph" w:customStyle="1" w:styleId="11">
    <w:name w:val="Заголовок 11"/>
    <w:basedOn w:val="a"/>
    <w:next w:val="a"/>
    <w:pPr>
      <w:keepNext/>
      <w:keepLines/>
      <w:pageBreakBefore/>
      <w:numPr>
        <w:numId w:val="1"/>
      </w:numPr>
      <w:tabs>
        <w:tab w:val="left" w:pos="2520"/>
      </w:tabs>
      <w:autoSpaceDE/>
      <w:spacing w:before="960" w:after="960"/>
      <w:ind w:left="2517" w:right="720"/>
      <w:outlineLvl w:val="0"/>
    </w:pPr>
    <w:rPr>
      <w:sz w:val="60"/>
      <w:szCs w:val="60"/>
      <w:lang w:val="ru-RU"/>
    </w:rPr>
  </w:style>
  <w:style w:type="paragraph" w:customStyle="1" w:styleId="21">
    <w:name w:val="Заголовок 21"/>
    <w:basedOn w:val="a"/>
    <w:next w:val="a"/>
    <w:pPr>
      <w:keepNext/>
      <w:keepLines/>
      <w:pageBreakBefore/>
      <w:numPr>
        <w:ilvl w:val="1"/>
        <w:numId w:val="1"/>
      </w:numPr>
      <w:pBdr>
        <w:top w:val="single" w:sz="40" w:space="4" w:color="000000"/>
      </w:pBdr>
      <w:autoSpaceDE/>
      <w:spacing w:before="120" w:after="120"/>
      <w:outlineLvl w:val="1"/>
    </w:pPr>
    <w:rPr>
      <w:b/>
      <w:bCs/>
      <w:sz w:val="28"/>
      <w:szCs w:val="28"/>
      <w:lang w:val="ru-RU"/>
    </w:rPr>
  </w:style>
  <w:style w:type="paragraph" w:customStyle="1" w:styleId="31">
    <w:name w:val="Заголовок 31"/>
    <w:basedOn w:val="a"/>
    <w:next w:val="a"/>
    <w:pPr>
      <w:keepNext/>
      <w:keepLines/>
      <w:numPr>
        <w:ilvl w:val="2"/>
        <w:numId w:val="1"/>
      </w:numPr>
      <w:autoSpaceDE/>
      <w:spacing w:before="120" w:after="120"/>
      <w:outlineLvl w:val="2"/>
    </w:pPr>
    <w:rPr>
      <w:b/>
      <w:bCs/>
      <w:lang w:val="ru-RU"/>
    </w:rPr>
  </w:style>
  <w:style w:type="paragraph" w:customStyle="1" w:styleId="41">
    <w:name w:val="Заголовок 41"/>
    <w:basedOn w:val="a"/>
    <w:next w:val="a"/>
    <w:pPr>
      <w:keepNext/>
      <w:keepLines/>
      <w:numPr>
        <w:ilvl w:val="3"/>
        <w:numId w:val="1"/>
      </w:numPr>
      <w:pBdr>
        <w:bottom w:val="single" w:sz="1" w:space="1" w:color="000000"/>
      </w:pBdr>
      <w:tabs>
        <w:tab w:val="center" w:pos="6480"/>
        <w:tab w:val="right" w:pos="10440"/>
      </w:tabs>
      <w:autoSpaceDE/>
      <w:spacing w:before="240"/>
      <w:ind w:left="2517"/>
      <w:outlineLvl w:val="3"/>
    </w:pPr>
    <w:rPr>
      <w:b/>
      <w:bCs/>
      <w:sz w:val="22"/>
      <w:szCs w:val="22"/>
      <w:lang w:val="ru-RU"/>
    </w:rPr>
  </w:style>
  <w:style w:type="paragraph" w:customStyle="1" w:styleId="51">
    <w:name w:val="Заголовок 51"/>
    <w:basedOn w:val="a"/>
    <w:next w:val="a"/>
    <w:pPr>
      <w:keepNext/>
      <w:keepLines/>
      <w:numPr>
        <w:ilvl w:val="4"/>
        <w:numId w:val="1"/>
      </w:numPr>
      <w:pBdr>
        <w:bottom w:val="single" w:sz="1" w:space="1" w:color="000000"/>
      </w:pBdr>
      <w:autoSpaceDE/>
      <w:ind w:left="2517"/>
      <w:outlineLvl w:val="4"/>
    </w:pPr>
    <w:rPr>
      <w:i/>
      <w:iCs/>
      <w:sz w:val="22"/>
      <w:szCs w:val="22"/>
      <w:lang w:val="ru-RU"/>
    </w:rPr>
  </w:style>
  <w:style w:type="paragraph" w:customStyle="1" w:styleId="61">
    <w:name w:val="Заголовок 61"/>
    <w:basedOn w:val="a"/>
    <w:next w:val="13"/>
    <w:pPr>
      <w:numPr>
        <w:ilvl w:val="5"/>
        <w:numId w:val="1"/>
      </w:numPr>
      <w:autoSpaceDE/>
      <w:ind w:left="1152" w:hanging="1152"/>
      <w:outlineLvl w:val="5"/>
    </w:pPr>
    <w:rPr>
      <w:sz w:val="20"/>
      <w:szCs w:val="20"/>
      <w:u w:val="single"/>
      <w:lang w:val="ru-RU"/>
    </w:rPr>
  </w:style>
  <w:style w:type="paragraph" w:customStyle="1" w:styleId="13">
    <w:name w:val="Обычный отступ1"/>
    <w:basedOn w:val="a"/>
    <w:pPr>
      <w:tabs>
        <w:tab w:val="left" w:pos="2880"/>
      </w:tabs>
      <w:autoSpaceDE/>
      <w:ind w:left="1152"/>
    </w:pPr>
    <w:rPr>
      <w:sz w:val="20"/>
      <w:szCs w:val="20"/>
      <w:lang w:val="ru-RU"/>
    </w:rPr>
  </w:style>
  <w:style w:type="paragraph" w:customStyle="1" w:styleId="71">
    <w:name w:val="Заголовок 71"/>
    <w:basedOn w:val="a"/>
    <w:next w:val="13"/>
    <w:pPr>
      <w:numPr>
        <w:ilvl w:val="6"/>
        <w:numId w:val="1"/>
      </w:numPr>
      <w:tabs>
        <w:tab w:val="left" w:pos="1296"/>
      </w:tabs>
      <w:autoSpaceDE/>
      <w:ind w:left="1296" w:hanging="1296"/>
      <w:outlineLvl w:val="6"/>
    </w:pPr>
    <w:rPr>
      <w:i/>
      <w:iCs/>
      <w:sz w:val="20"/>
      <w:szCs w:val="20"/>
      <w:lang w:val="ru-RU"/>
    </w:rPr>
  </w:style>
  <w:style w:type="paragraph" w:customStyle="1" w:styleId="81">
    <w:name w:val="Заголовок 81"/>
    <w:basedOn w:val="a"/>
    <w:next w:val="13"/>
    <w:pPr>
      <w:numPr>
        <w:ilvl w:val="7"/>
        <w:numId w:val="1"/>
      </w:numPr>
      <w:tabs>
        <w:tab w:val="left" w:pos="1440"/>
      </w:tabs>
      <w:autoSpaceDE/>
      <w:ind w:left="1440" w:hanging="1440"/>
      <w:outlineLvl w:val="7"/>
    </w:pPr>
    <w:rPr>
      <w:i/>
      <w:iCs/>
      <w:sz w:val="20"/>
      <w:szCs w:val="20"/>
      <w:lang w:val="ru-RU"/>
    </w:rPr>
  </w:style>
  <w:style w:type="paragraph" w:customStyle="1" w:styleId="91">
    <w:name w:val="Заголовок 91"/>
    <w:basedOn w:val="a"/>
    <w:next w:val="13"/>
    <w:pPr>
      <w:numPr>
        <w:ilvl w:val="8"/>
        <w:numId w:val="1"/>
      </w:numPr>
      <w:tabs>
        <w:tab w:val="left" w:pos="1584"/>
      </w:tabs>
      <w:autoSpaceDE/>
      <w:ind w:left="1584" w:hanging="1584"/>
      <w:outlineLvl w:val="8"/>
    </w:pPr>
    <w:rPr>
      <w:i/>
      <w:iCs/>
      <w:sz w:val="20"/>
      <w:szCs w:val="20"/>
      <w:lang w:val="ru-RU"/>
    </w:rPr>
  </w:style>
  <w:style w:type="paragraph" w:customStyle="1" w:styleId="14">
    <w:name w:val="çàãîëîâîê 1"/>
    <w:basedOn w:val="a"/>
    <w:next w:val="a"/>
    <w:pPr>
      <w:keepNext/>
      <w:spacing w:before="240" w:after="60"/>
    </w:pPr>
    <w:rPr>
      <w:rFonts w:ascii="Arial" w:eastAsia="Arial" w:hAnsi="Arial" w:cs="Arial"/>
      <w:b/>
      <w:bCs/>
      <w:kern w:val="1"/>
      <w:sz w:val="28"/>
      <w:szCs w:val="28"/>
      <w:lang w:val="ru-RU"/>
    </w:rPr>
  </w:style>
  <w:style w:type="paragraph" w:customStyle="1" w:styleId="2">
    <w:name w:val="çàãîëîâîê 2"/>
    <w:basedOn w:val="a"/>
    <w:next w:val="a"/>
    <w:pPr>
      <w:keepNext/>
      <w:tabs>
        <w:tab w:val="num" w:pos="0"/>
      </w:tabs>
      <w:spacing w:before="240" w:after="60"/>
      <w:outlineLvl w:val="1"/>
    </w:pPr>
    <w:rPr>
      <w:rFonts w:ascii="Arial" w:eastAsia="Arial" w:hAnsi="Arial" w:cs="Arial"/>
      <w:b/>
      <w:bCs/>
      <w:i/>
      <w:iCs/>
      <w:lang w:val="ru-RU"/>
    </w:rPr>
  </w:style>
  <w:style w:type="paragraph" w:customStyle="1" w:styleId="3">
    <w:name w:val="çàãîëîâîê 3"/>
    <w:basedOn w:val="a"/>
    <w:next w:val="a"/>
    <w:pPr>
      <w:keepNext/>
      <w:tabs>
        <w:tab w:val="num" w:pos="0"/>
      </w:tabs>
      <w:jc w:val="both"/>
      <w:outlineLvl w:val="2"/>
    </w:pPr>
    <w:rPr>
      <w:sz w:val="28"/>
      <w:szCs w:val="28"/>
      <w:lang w:val="ru-RU"/>
    </w:rPr>
  </w:style>
  <w:style w:type="paragraph" w:customStyle="1" w:styleId="4">
    <w:name w:val="çàãîëîâîê 4"/>
    <w:basedOn w:val="a"/>
    <w:next w:val="a"/>
    <w:pPr>
      <w:keepNext/>
      <w:tabs>
        <w:tab w:val="num" w:pos="0"/>
      </w:tabs>
      <w:jc w:val="center"/>
      <w:outlineLvl w:val="3"/>
    </w:pPr>
    <w:rPr>
      <w:b/>
      <w:bCs/>
      <w:sz w:val="28"/>
      <w:szCs w:val="28"/>
      <w:lang w:val="ru-RU"/>
    </w:rPr>
  </w:style>
  <w:style w:type="paragraph" w:customStyle="1" w:styleId="8">
    <w:name w:val="çàãîëîâîê 8"/>
    <w:basedOn w:val="a"/>
    <w:next w:val="a"/>
    <w:pPr>
      <w:spacing w:before="240" w:after="60"/>
    </w:pPr>
    <w:rPr>
      <w:rFonts w:ascii="Arial" w:eastAsia="Arial" w:hAnsi="Arial" w:cs="Arial"/>
      <w:i/>
      <w:iCs/>
      <w:sz w:val="20"/>
      <w:szCs w:val="20"/>
      <w:lang w:val="ru-RU"/>
    </w:rPr>
  </w:style>
  <w:style w:type="paragraph" w:customStyle="1" w:styleId="210">
    <w:name w:val="Основной текст 21"/>
    <w:basedOn w:val="a"/>
    <w:pPr>
      <w:jc w:val="both"/>
    </w:pPr>
    <w:rPr>
      <w:lang w:val="ru-RU"/>
    </w:rPr>
  </w:style>
  <w:style w:type="paragraph" w:customStyle="1" w:styleId="Mystyle">
    <w:name w:val="Mystyle"/>
    <w:basedOn w:val="a6"/>
    <w:pPr>
      <w:spacing w:before="120"/>
      <w:ind w:firstLine="567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211">
    <w:name w:val="Основной текст с отступом 21"/>
    <w:basedOn w:val="a"/>
    <w:pPr>
      <w:spacing w:line="240" w:lineRule="atLeast"/>
      <w:ind w:firstLine="320"/>
    </w:pPr>
    <w:rPr>
      <w:lang w:val="ru-RU"/>
    </w:rPr>
  </w:style>
  <w:style w:type="paragraph" w:customStyle="1" w:styleId="310">
    <w:name w:val="Основной текст с отступом 31"/>
    <w:basedOn w:val="a"/>
    <w:pPr>
      <w:spacing w:before="40" w:line="240" w:lineRule="atLeast"/>
      <w:ind w:firstLine="360"/>
    </w:pPr>
    <w:rPr>
      <w:lang w:val="ru-RU"/>
    </w:rPr>
  </w:style>
  <w:style w:type="paragraph" w:customStyle="1" w:styleId="15">
    <w:name w:val="Нижний колонтитул1"/>
    <w:basedOn w:val="a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customStyle="1" w:styleId="16">
    <w:name w:val="îãëàâëåíèå 1"/>
    <w:basedOn w:val="a"/>
    <w:next w:val="a"/>
    <w:rPr>
      <w:sz w:val="20"/>
      <w:szCs w:val="20"/>
      <w:lang w:val="ru-RU"/>
    </w:rPr>
  </w:style>
  <w:style w:type="paragraph" w:customStyle="1" w:styleId="20">
    <w:name w:val="îãëàâëåíèå 2"/>
    <w:basedOn w:val="a"/>
    <w:next w:val="a"/>
    <w:pPr>
      <w:tabs>
        <w:tab w:val="right" w:leader="dot" w:pos="4536"/>
      </w:tabs>
      <w:ind w:left="142"/>
    </w:pPr>
    <w:rPr>
      <w:sz w:val="10"/>
      <w:szCs w:val="10"/>
      <w:lang w:val="ru-RU"/>
    </w:rPr>
  </w:style>
  <w:style w:type="paragraph" w:customStyle="1" w:styleId="30">
    <w:name w:val="îãëàâëåíèå 3"/>
    <w:basedOn w:val="a"/>
    <w:next w:val="a"/>
    <w:pPr>
      <w:ind w:left="400"/>
    </w:pPr>
    <w:rPr>
      <w:sz w:val="20"/>
      <w:szCs w:val="20"/>
      <w:lang w:val="ru-RU"/>
    </w:rPr>
  </w:style>
  <w:style w:type="paragraph" w:customStyle="1" w:styleId="40">
    <w:name w:val="îãëàâëåíèå 4"/>
    <w:basedOn w:val="a"/>
    <w:next w:val="a"/>
    <w:pPr>
      <w:ind w:left="600"/>
    </w:pPr>
    <w:rPr>
      <w:sz w:val="20"/>
      <w:szCs w:val="20"/>
      <w:lang w:val="ru-RU"/>
    </w:rPr>
  </w:style>
  <w:style w:type="paragraph" w:customStyle="1" w:styleId="5">
    <w:name w:val="îãëàâëåíèå 5"/>
    <w:basedOn w:val="a"/>
    <w:next w:val="a"/>
    <w:pPr>
      <w:ind w:left="800"/>
    </w:pPr>
    <w:rPr>
      <w:sz w:val="20"/>
      <w:szCs w:val="20"/>
      <w:lang w:val="ru-RU"/>
    </w:rPr>
  </w:style>
  <w:style w:type="paragraph" w:customStyle="1" w:styleId="6">
    <w:name w:val="îãëàâëåíèå 6"/>
    <w:basedOn w:val="a"/>
    <w:next w:val="a"/>
    <w:pPr>
      <w:ind w:left="1000"/>
    </w:pPr>
    <w:rPr>
      <w:sz w:val="20"/>
      <w:szCs w:val="20"/>
      <w:lang w:val="ru-RU"/>
    </w:rPr>
  </w:style>
  <w:style w:type="paragraph" w:customStyle="1" w:styleId="7">
    <w:name w:val="îãëàâëåíèå 7"/>
    <w:basedOn w:val="a"/>
    <w:next w:val="a"/>
    <w:pPr>
      <w:ind w:left="1200"/>
    </w:pPr>
    <w:rPr>
      <w:sz w:val="20"/>
      <w:szCs w:val="20"/>
      <w:lang w:val="ru-RU"/>
    </w:rPr>
  </w:style>
  <w:style w:type="paragraph" w:customStyle="1" w:styleId="80">
    <w:name w:val="îãëàâëåíèå 8"/>
    <w:basedOn w:val="a"/>
    <w:next w:val="a"/>
    <w:pPr>
      <w:ind w:left="1400"/>
    </w:pPr>
    <w:rPr>
      <w:sz w:val="20"/>
      <w:szCs w:val="20"/>
      <w:lang w:val="ru-RU"/>
    </w:rPr>
  </w:style>
  <w:style w:type="paragraph" w:customStyle="1" w:styleId="9">
    <w:name w:val="îãëàâëåíèå 9"/>
    <w:basedOn w:val="a"/>
    <w:next w:val="a"/>
    <w:pPr>
      <w:ind w:left="1600"/>
    </w:pPr>
    <w:rPr>
      <w:sz w:val="20"/>
      <w:szCs w:val="20"/>
      <w:lang w:val="ru-RU"/>
    </w:rPr>
  </w:style>
  <w:style w:type="paragraph" w:customStyle="1" w:styleId="17">
    <w:name w:val="Верхний колонтитул1"/>
    <w:basedOn w:val="a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customStyle="1" w:styleId="510">
    <w:name w:val="Оглавление 51"/>
    <w:basedOn w:val="a"/>
    <w:next w:val="a"/>
    <w:pPr>
      <w:tabs>
        <w:tab w:val="right" w:leader="dot" w:pos="9639"/>
      </w:tabs>
      <w:autoSpaceDE/>
      <w:ind w:left="3600"/>
    </w:pPr>
    <w:rPr>
      <w:i/>
      <w:iCs/>
      <w:sz w:val="18"/>
      <w:szCs w:val="18"/>
      <w:lang w:val="ru-RU"/>
    </w:rPr>
  </w:style>
  <w:style w:type="paragraph" w:customStyle="1" w:styleId="311">
    <w:name w:val="Оглавление 31"/>
    <w:basedOn w:val="a"/>
    <w:next w:val="a"/>
    <w:pPr>
      <w:tabs>
        <w:tab w:val="right" w:leader="dot" w:pos="10206"/>
      </w:tabs>
      <w:autoSpaceDE/>
      <w:ind w:left="2880"/>
    </w:pPr>
    <w:rPr>
      <w:sz w:val="20"/>
      <w:szCs w:val="20"/>
      <w:lang w:val="ru-RU"/>
    </w:rPr>
  </w:style>
  <w:style w:type="paragraph" w:customStyle="1" w:styleId="212">
    <w:name w:val="Оглавление 21"/>
    <w:basedOn w:val="a"/>
    <w:next w:val="a"/>
    <w:pPr>
      <w:tabs>
        <w:tab w:val="right" w:leader="dot" w:pos="10206"/>
      </w:tabs>
      <w:autoSpaceDE/>
      <w:spacing w:before="120" w:after="120"/>
      <w:ind w:left="2520"/>
    </w:pPr>
    <w:rPr>
      <w:sz w:val="20"/>
      <w:szCs w:val="20"/>
      <w:lang w:val="ru-RU"/>
    </w:rPr>
  </w:style>
  <w:style w:type="paragraph" w:customStyle="1" w:styleId="110">
    <w:name w:val="Оглавление 11"/>
    <w:basedOn w:val="a"/>
    <w:next w:val="a"/>
    <w:pPr>
      <w:keepNext/>
      <w:tabs>
        <w:tab w:val="left" w:pos="3402"/>
        <w:tab w:val="right" w:leader="dot" w:pos="10206"/>
      </w:tabs>
      <w:autoSpaceDE/>
      <w:spacing w:before="240" w:after="120"/>
      <w:ind w:left="2517" w:right="567"/>
    </w:pPr>
    <w:rPr>
      <w:b/>
      <w:bCs/>
      <w:sz w:val="20"/>
      <w:szCs w:val="20"/>
      <w:lang w:val="ru-RU"/>
    </w:rPr>
  </w:style>
  <w:style w:type="paragraph" w:styleId="a8">
    <w:name w:val="Title"/>
    <w:basedOn w:val="Heading"/>
    <w:next w:val="a9"/>
    <w:qFormat/>
    <w:pPr>
      <w:keepLines/>
      <w:autoSpaceDE/>
      <w:spacing w:before="0"/>
      <w:ind w:left="2520" w:right="720"/>
    </w:pPr>
    <w:rPr>
      <w:smallCaps/>
      <w:sz w:val="48"/>
      <w:szCs w:val="48"/>
      <w:lang w:val="ru-RU"/>
    </w:rPr>
  </w:style>
  <w:style w:type="paragraph" w:styleId="a9">
    <w:name w:val="Subtitle"/>
    <w:basedOn w:val="Heading"/>
    <w:next w:val="a6"/>
    <w:qFormat/>
    <w:pPr>
      <w:jc w:val="center"/>
    </w:pPr>
    <w:rPr>
      <w:i/>
      <w:iCs/>
    </w:rPr>
  </w:style>
  <w:style w:type="paragraph" w:customStyle="1" w:styleId="TableText">
    <w:name w:val="Table Text"/>
    <w:basedOn w:val="a"/>
    <w:pPr>
      <w:keepLines/>
      <w:autoSpaceDE/>
    </w:pPr>
    <w:rPr>
      <w:sz w:val="20"/>
      <w:szCs w:val="20"/>
      <w:lang w:val="ru-RU"/>
    </w:rPr>
  </w:style>
  <w:style w:type="paragraph" w:customStyle="1" w:styleId="HeadingBar">
    <w:name w:val="Heading Bar"/>
    <w:basedOn w:val="a"/>
    <w:next w:val="31"/>
    <w:pPr>
      <w:keepNext/>
      <w:keepLines/>
      <w:autoSpaceDE/>
      <w:spacing w:before="240"/>
      <w:ind w:right="7689"/>
    </w:pPr>
    <w:rPr>
      <w:color w:val="FFFFFF"/>
      <w:sz w:val="8"/>
      <w:szCs w:val="8"/>
      <w:lang w:val="ru-RU"/>
    </w:rPr>
  </w:style>
  <w:style w:type="paragraph" w:customStyle="1" w:styleId="TitleBar">
    <w:name w:val="Title Bar"/>
    <w:basedOn w:val="a"/>
    <w:pPr>
      <w:keepNext/>
      <w:pageBreakBefore/>
      <w:autoSpaceDE/>
      <w:spacing w:before="1680"/>
      <w:ind w:left="2520" w:right="720"/>
    </w:pPr>
    <w:rPr>
      <w:sz w:val="36"/>
      <w:szCs w:val="36"/>
      <w:lang w:val="ru-RU"/>
    </w:rPr>
  </w:style>
  <w:style w:type="paragraph" w:customStyle="1" w:styleId="18">
    <w:name w:val="Заголовок оглавления1"/>
    <w:basedOn w:val="a"/>
    <w:pPr>
      <w:keepNext/>
      <w:pageBreakBefore/>
      <w:pBdr>
        <w:top w:val="single" w:sz="40" w:space="26" w:color="000000"/>
      </w:pBdr>
      <w:autoSpaceDE/>
      <w:spacing w:before="960" w:after="960"/>
      <w:ind w:left="2520"/>
    </w:pPr>
    <w:rPr>
      <w:sz w:val="36"/>
      <w:szCs w:val="36"/>
      <w:lang w:val="ru-RU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Text"/>
    <w:pPr>
      <w:spacing w:before="120" w:after="120"/>
    </w:pPr>
    <w:rPr>
      <w:b/>
      <w:bCs/>
    </w:rPr>
  </w:style>
  <w:style w:type="paragraph" w:customStyle="1" w:styleId="410">
    <w:name w:val="Оглавление 41"/>
    <w:basedOn w:val="a"/>
    <w:next w:val="a"/>
    <w:pPr>
      <w:tabs>
        <w:tab w:val="right" w:leader="dot" w:pos="9639"/>
      </w:tabs>
      <w:autoSpaceDE/>
      <w:ind w:left="3240"/>
    </w:pPr>
    <w:rPr>
      <w:sz w:val="18"/>
      <w:szCs w:val="18"/>
      <w:lang w:val="ru-RU"/>
    </w:rPr>
  </w:style>
  <w:style w:type="paragraph" w:customStyle="1" w:styleId="Title-Major">
    <w:name w:val="Title-Major"/>
    <w:basedOn w:val="a8"/>
    <w:rPr>
      <w:smallCaps w:val="0"/>
    </w:rPr>
  </w:style>
  <w:style w:type="paragraph" w:customStyle="1" w:styleId="TOFHeading">
    <w:name w:val="TOF Heading"/>
    <w:basedOn w:val="a"/>
    <w:next w:val="a"/>
    <w:pPr>
      <w:autoSpaceDE/>
    </w:pPr>
    <w:rPr>
      <w:sz w:val="28"/>
      <w:szCs w:val="28"/>
      <w:lang w:val="ru-RU"/>
    </w:rPr>
  </w:style>
  <w:style w:type="paragraph" w:customStyle="1" w:styleId="610">
    <w:name w:val="Оглавление 61"/>
    <w:basedOn w:val="a"/>
    <w:next w:val="a"/>
    <w:pPr>
      <w:autoSpaceDE/>
      <w:ind w:left="1000"/>
    </w:pPr>
    <w:rPr>
      <w:sz w:val="20"/>
      <w:szCs w:val="20"/>
      <w:lang w:val="ru-RU"/>
    </w:rPr>
  </w:style>
  <w:style w:type="paragraph" w:customStyle="1" w:styleId="710">
    <w:name w:val="Оглавление 71"/>
    <w:basedOn w:val="a"/>
    <w:next w:val="a"/>
    <w:pPr>
      <w:autoSpaceDE/>
      <w:ind w:left="1200"/>
    </w:pPr>
    <w:rPr>
      <w:sz w:val="20"/>
      <w:szCs w:val="20"/>
      <w:lang w:val="ru-RU"/>
    </w:rPr>
  </w:style>
  <w:style w:type="paragraph" w:customStyle="1" w:styleId="810">
    <w:name w:val="Оглавление 81"/>
    <w:basedOn w:val="a"/>
    <w:next w:val="a"/>
    <w:pPr>
      <w:autoSpaceDE/>
      <w:ind w:left="1400"/>
    </w:pPr>
    <w:rPr>
      <w:sz w:val="20"/>
      <w:szCs w:val="20"/>
      <w:lang w:val="ru-RU"/>
    </w:rPr>
  </w:style>
  <w:style w:type="paragraph" w:customStyle="1" w:styleId="910">
    <w:name w:val="Оглавление 91"/>
    <w:basedOn w:val="a"/>
    <w:next w:val="a"/>
    <w:pPr>
      <w:autoSpaceDE/>
      <w:ind w:left="1600"/>
    </w:pPr>
    <w:rPr>
      <w:sz w:val="20"/>
      <w:szCs w:val="20"/>
      <w:lang w:val="ru-RU"/>
    </w:rPr>
  </w:style>
  <w:style w:type="paragraph" w:customStyle="1" w:styleId="Referat-Body">
    <w:name w:val="Referat-Body"/>
    <w:basedOn w:val="a"/>
    <w:pPr>
      <w:autoSpaceDE/>
      <w:spacing w:line="360" w:lineRule="auto"/>
      <w:ind w:firstLine="561"/>
      <w:jc w:val="both"/>
    </w:pPr>
    <w:rPr>
      <w:lang w:val="ru-RU"/>
    </w:rPr>
  </w:style>
  <w:style w:type="paragraph" w:customStyle="1" w:styleId="Referat-Bullet">
    <w:name w:val="Referat-Bullet"/>
    <w:basedOn w:val="a"/>
    <w:pPr>
      <w:tabs>
        <w:tab w:val="left" w:pos="360"/>
        <w:tab w:val="left" w:pos="918"/>
      </w:tabs>
      <w:autoSpaceDE/>
      <w:spacing w:line="360" w:lineRule="auto"/>
      <w:ind w:left="918" w:hanging="357"/>
    </w:pPr>
    <w:rPr>
      <w:lang w:val="ru-RU"/>
    </w:rPr>
  </w:style>
  <w:style w:type="paragraph" w:customStyle="1" w:styleId="Bodyinbullet">
    <w:name w:val="Body in bullet"/>
    <w:basedOn w:val="Referat-Body"/>
    <w:pPr>
      <w:ind w:left="561"/>
    </w:pPr>
  </w:style>
  <w:style w:type="paragraph" w:customStyle="1" w:styleId="WW-BodyText2">
    <w:name w:val="WW-Body Text 2"/>
    <w:basedOn w:val="a"/>
    <w:pPr>
      <w:autoSpaceDE/>
      <w:ind w:firstLine="1134"/>
    </w:pPr>
    <w:rPr>
      <w:sz w:val="28"/>
      <w:szCs w:val="28"/>
      <w:lang w:val="ru-RU"/>
    </w:rPr>
  </w:style>
  <w:style w:type="paragraph" w:customStyle="1" w:styleId="312">
    <w:name w:val="Основной текст 31"/>
    <w:basedOn w:val="a"/>
    <w:pPr>
      <w:autoSpaceDE/>
      <w:jc w:val="center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en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1748</Words>
  <Characters>9964</Characters>
  <Application>Microsoft Office Word</Application>
  <DocSecurity>0</DocSecurity>
  <Lines>83</Lines>
  <Paragraphs>23</Paragraphs>
  <ScaleCrop>false</ScaleCrop>
  <Company/>
  <LinksUpToDate>false</LinksUpToDate>
  <CharactersWithSpaces>11689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1899-12-31T21:00:00Z</cp:lastPrinted>
  <dcterms:created xsi:type="dcterms:W3CDTF">2014-04-03T20:03:00Z</dcterms:created>
  <dcterms:modified xsi:type="dcterms:W3CDTF">2014-04-03T20:03:00Z</dcterms:modified>
</cp:coreProperties>
</file>