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E7E" w:rsidRPr="0098312D" w:rsidRDefault="002A6733" w:rsidP="0098312D">
      <w:pPr>
        <w:ind w:firstLine="0"/>
        <w:jc w:val="center"/>
        <w:rPr>
          <w:noProof/>
        </w:rPr>
      </w:pPr>
      <w:r w:rsidRPr="0098312D">
        <w:rPr>
          <w:b/>
        </w:rPr>
        <w:t>С</w:t>
      </w:r>
      <w:r w:rsidR="003A2525" w:rsidRPr="0098312D">
        <w:rPr>
          <w:b/>
        </w:rPr>
        <w:t>одержание</w:t>
      </w:r>
    </w:p>
    <w:p w:rsidR="0098312D" w:rsidRDefault="0098312D" w:rsidP="0098312D">
      <w:pPr>
        <w:pStyle w:val="14"/>
        <w:tabs>
          <w:tab w:val="right" w:leader="dot" w:pos="9628"/>
        </w:tabs>
        <w:rPr>
          <w:noProof/>
          <w:szCs w:val="28"/>
        </w:rPr>
      </w:pPr>
    </w:p>
    <w:p w:rsidR="00B14E7E" w:rsidRPr="0098312D" w:rsidRDefault="00B14E7E" w:rsidP="0098312D">
      <w:pPr>
        <w:pStyle w:val="14"/>
        <w:tabs>
          <w:tab w:val="right" w:leader="dot" w:pos="9356"/>
        </w:tabs>
        <w:rPr>
          <w:b w:val="0"/>
          <w:bCs w:val="0"/>
          <w:noProof/>
          <w:szCs w:val="28"/>
        </w:rPr>
      </w:pPr>
      <w:r w:rsidRPr="0098312D">
        <w:rPr>
          <w:noProof/>
          <w:szCs w:val="28"/>
        </w:rPr>
        <w:t>Введение</w:t>
      </w:r>
      <w:r w:rsidRPr="0098312D">
        <w:rPr>
          <w:noProof/>
          <w:szCs w:val="28"/>
        </w:rPr>
        <w:tab/>
        <w:t>3</w:t>
      </w:r>
    </w:p>
    <w:p w:rsidR="00B14E7E" w:rsidRPr="0098312D" w:rsidRDefault="00B14E7E" w:rsidP="0098312D">
      <w:pPr>
        <w:pStyle w:val="14"/>
        <w:tabs>
          <w:tab w:val="right" w:leader="dot" w:pos="9356"/>
        </w:tabs>
        <w:rPr>
          <w:b w:val="0"/>
          <w:bCs w:val="0"/>
          <w:noProof/>
          <w:szCs w:val="28"/>
        </w:rPr>
      </w:pPr>
      <w:r w:rsidRPr="0098312D">
        <w:rPr>
          <w:noProof/>
          <w:szCs w:val="28"/>
        </w:rPr>
        <w:t>1. Методы исследования в социальной работе</w:t>
      </w:r>
      <w:r w:rsidRPr="0098312D">
        <w:rPr>
          <w:noProof/>
          <w:szCs w:val="28"/>
        </w:rPr>
        <w:tab/>
        <w:t>4</w:t>
      </w:r>
    </w:p>
    <w:p w:rsidR="00B14E7E" w:rsidRPr="0098312D" w:rsidRDefault="00B14E7E" w:rsidP="0098312D">
      <w:pPr>
        <w:pStyle w:val="14"/>
        <w:tabs>
          <w:tab w:val="right" w:leader="dot" w:pos="9356"/>
        </w:tabs>
        <w:rPr>
          <w:b w:val="0"/>
          <w:bCs w:val="0"/>
          <w:noProof/>
          <w:szCs w:val="28"/>
        </w:rPr>
      </w:pPr>
      <w:r w:rsidRPr="0098312D">
        <w:rPr>
          <w:noProof/>
          <w:szCs w:val="28"/>
        </w:rPr>
        <w:t>2. Психолого</w:t>
      </w:r>
      <w:r w:rsidRPr="0098312D">
        <w:rPr>
          <w:noProof/>
          <w:szCs w:val="28"/>
          <w:lang w:val="uk-UA"/>
        </w:rPr>
        <w:t>-педагогические</w:t>
      </w:r>
      <w:r w:rsidRPr="0098312D">
        <w:rPr>
          <w:noProof/>
          <w:szCs w:val="28"/>
        </w:rPr>
        <w:t xml:space="preserve"> методы социальной работы</w:t>
      </w:r>
      <w:r w:rsidRPr="0098312D">
        <w:rPr>
          <w:noProof/>
          <w:szCs w:val="28"/>
        </w:rPr>
        <w:tab/>
        <w:t>8</w:t>
      </w:r>
    </w:p>
    <w:p w:rsidR="00B14E7E" w:rsidRPr="0098312D" w:rsidRDefault="00B14E7E" w:rsidP="0098312D">
      <w:pPr>
        <w:pStyle w:val="14"/>
        <w:tabs>
          <w:tab w:val="right" w:leader="dot" w:pos="9356"/>
        </w:tabs>
        <w:rPr>
          <w:b w:val="0"/>
          <w:bCs w:val="0"/>
          <w:noProof/>
          <w:szCs w:val="28"/>
        </w:rPr>
      </w:pPr>
      <w:r w:rsidRPr="0098312D">
        <w:rPr>
          <w:noProof/>
          <w:szCs w:val="28"/>
        </w:rPr>
        <w:t>Заключение</w:t>
      </w:r>
      <w:r w:rsidRPr="0098312D">
        <w:rPr>
          <w:noProof/>
          <w:szCs w:val="28"/>
        </w:rPr>
        <w:tab/>
        <w:t>15</w:t>
      </w:r>
    </w:p>
    <w:p w:rsidR="00B14E7E" w:rsidRPr="0098312D" w:rsidRDefault="00B14E7E" w:rsidP="0098312D">
      <w:pPr>
        <w:pStyle w:val="14"/>
        <w:tabs>
          <w:tab w:val="right" w:leader="dot" w:pos="9356"/>
        </w:tabs>
        <w:rPr>
          <w:b w:val="0"/>
          <w:bCs w:val="0"/>
          <w:noProof/>
          <w:szCs w:val="28"/>
        </w:rPr>
      </w:pPr>
      <w:r w:rsidRPr="0098312D">
        <w:rPr>
          <w:noProof/>
          <w:szCs w:val="28"/>
        </w:rPr>
        <w:t>Литература</w:t>
      </w:r>
      <w:r w:rsidRPr="0098312D">
        <w:rPr>
          <w:noProof/>
          <w:szCs w:val="28"/>
        </w:rPr>
        <w:tab/>
        <w:t>16</w:t>
      </w:r>
    </w:p>
    <w:p w:rsidR="00D874B3" w:rsidRPr="0098312D" w:rsidRDefault="00D874B3" w:rsidP="0098312D">
      <w:pPr>
        <w:pStyle w:val="14"/>
        <w:rPr>
          <w:szCs w:val="28"/>
        </w:rPr>
      </w:pPr>
    </w:p>
    <w:p w:rsidR="00B878E4" w:rsidRPr="0098312D" w:rsidRDefault="00B878E4" w:rsidP="0098312D"/>
    <w:p w:rsidR="00D874B3" w:rsidRPr="0098312D" w:rsidRDefault="00D874B3" w:rsidP="0098312D">
      <w:pPr>
        <w:sectPr w:rsidR="00D874B3" w:rsidRPr="0098312D" w:rsidSect="0098312D">
          <w:pgSz w:w="11906" w:h="16838" w:code="9"/>
          <w:pgMar w:top="1134" w:right="851" w:bottom="1134" w:left="1701" w:header="720" w:footer="720" w:gutter="0"/>
          <w:cols w:space="720"/>
        </w:sectPr>
      </w:pPr>
    </w:p>
    <w:p w:rsidR="00D874B3" w:rsidRPr="0098312D" w:rsidRDefault="00D874B3" w:rsidP="0098312D">
      <w:pPr>
        <w:pStyle w:val="ae"/>
        <w:spacing w:after="0"/>
        <w:ind w:firstLine="720"/>
        <w:rPr>
          <w:spacing w:val="0"/>
          <w:lang w:val="en-US"/>
        </w:rPr>
      </w:pPr>
      <w:bookmarkStart w:id="0" w:name="_Toc86200660"/>
      <w:bookmarkStart w:id="1" w:name="_Toc86200691"/>
      <w:bookmarkStart w:id="2" w:name="_Toc86200805"/>
      <w:bookmarkStart w:id="3" w:name="_Toc86201125"/>
      <w:bookmarkStart w:id="4" w:name="_Toc86201890"/>
      <w:bookmarkStart w:id="5" w:name="_Toc86202067"/>
      <w:bookmarkStart w:id="6" w:name="_Toc86202103"/>
      <w:bookmarkStart w:id="7" w:name="_Toc86202170"/>
      <w:bookmarkStart w:id="8" w:name="_Toc86202188"/>
      <w:bookmarkStart w:id="9" w:name="_Toc190169340"/>
      <w:r w:rsidRPr="0098312D">
        <w:rPr>
          <w:spacing w:val="0"/>
        </w:rPr>
        <w:t>Введение</w:t>
      </w:r>
      <w:bookmarkEnd w:id="0"/>
      <w:bookmarkEnd w:id="1"/>
      <w:bookmarkEnd w:id="2"/>
      <w:bookmarkEnd w:id="3"/>
      <w:bookmarkEnd w:id="4"/>
      <w:bookmarkEnd w:id="5"/>
      <w:bookmarkEnd w:id="6"/>
      <w:bookmarkEnd w:id="7"/>
      <w:bookmarkEnd w:id="8"/>
      <w:bookmarkEnd w:id="9"/>
    </w:p>
    <w:p w:rsidR="0098312D" w:rsidRDefault="0098312D" w:rsidP="0098312D"/>
    <w:p w:rsidR="00A645D3" w:rsidRPr="0098312D" w:rsidRDefault="00D776F9" w:rsidP="0098312D">
      <w:r w:rsidRPr="0098312D">
        <w:t>В настоящее время с</w:t>
      </w:r>
      <w:r w:rsidR="00674333" w:rsidRPr="0098312D">
        <w:t>оциальная работа</w:t>
      </w:r>
      <w:r w:rsidR="001C51B6" w:rsidRPr="0098312D">
        <w:t xml:space="preserve"> является частью большого механизма, позволяющего создать стабильность государства</w:t>
      </w:r>
      <w:r w:rsidR="00674333" w:rsidRPr="0098312D">
        <w:t xml:space="preserve">. </w:t>
      </w:r>
      <w:r w:rsidR="00A645D3" w:rsidRPr="0098312D">
        <w:t xml:space="preserve">90-е годы привели к тому, что в нашей стране появилось большое колическто безработных людей, людей, лишившихся всего, что было заработаено за долгие годы трудовой жизни. В стране царил криминал и разруха. Один за другим закрывались предприятия. Поэтому сформировалась огромная масса проблемного населения. Люди нуждались в помощи, которую очень сложно было найти. Для того, чтобы уйти от такой ситуации, вернуть людям уверенность в будущее, возможность трудится, а не прозябать, жить, а не существовать, необходимо проводить грамотную социальную работу с таким контингентом. </w:t>
      </w:r>
    </w:p>
    <w:p w:rsidR="00766013" w:rsidRPr="0098312D" w:rsidRDefault="00A645D3" w:rsidP="0098312D">
      <w:r w:rsidRPr="0098312D">
        <w:t xml:space="preserve">Социальная работа может помочь очень многим людям, начиная от заключенных и заканчивая рабочими, которые не могут раскрыть свой потенциал полностью. Но для проведения грамотной социальной работы необходимо знать и уметь применять методы социальной работы. </w:t>
      </w:r>
      <w:r w:rsidR="00896CCB" w:rsidRPr="0098312D">
        <w:t>Поэтому рассмотрение методов социальной работы является очень актуальной проблемой.</w:t>
      </w:r>
    </w:p>
    <w:p w:rsidR="00766013" w:rsidRPr="0098312D" w:rsidRDefault="00DC0805" w:rsidP="0098312D">
      <w:r w:rsidRPr="0098312D">
        <w:t xml:space="preserve">Целью </w:t>
      </w:r>
      <w:r w:rsidR="00766013" w:rsidRPr="0098312D">
        <w:t xml:space="preserve"> </w:t>
      </w:r>
      <w:r w:rsidR="004C509F" w:rsidRPr="0098312D">
        <w:t>данной  работы</w:t>
      </w:r>
      <w:r w:rsidR="00766013" w:rsidRPr="0098312D">
        <w:t xml:space="preserve"> является ознакомление с</w:t>
      </w:r>
      <w:r w:rsidR="007D2556" w:rsidRPr="0098312D">
        <w:t xml:space="preserve"> методами социальной работы</w:t>
      </w:r>
      <w:r w:rsidRPr="0098312D">
        <w:t>.</w:t>
      </w:r>
      <w:r w:rsidR="00766013" w:rsidRPr="0098312D">
        <w:t xml:space="preserve"> </w:t>
      </w:r>
    </w:p>
    <w:p w:rsidR="004C509F" w:rsidRPr="0098312D" w:rsidRDefault="004C509F" w:rsidP="0098312D">
      <w:r w:rsidRPr="0098312D">
        <w:t xml:space="preserve">В соответствии с этим поставлены следующие задачи: </w:t>
      </w:r>
    </w:p>
    <w:p w:rsidR="004C509F" w:rsidRPr="0098312D" w:rsidRDefault="004C509F" w:rsidP="0098312D">
      <w:r w:rsidRPr="0098312D">
        <w:t xml:space="preserve">1. </w:t>
      </w:r>
      <w:r w:rsidR="007D2556" w:rsidRPr="0098312D">
        <w:t>рассмотреть основные методы исследований, применяемы в социальной работе</w:t>
      </w:r>
      <w:r w:rsidRPr="0098312D">
        <w:t>;</w:t>
      </w:r>
    </w:p>
    <w:p w:rsidR="004C509F" w:rsidRPr="0098312D" w:rsidRDefault="004C509F" w:rsidP="0098312D">
      <w:r w:rsidRPr="0098312D">
        <w:t xml:space="preserve">2. </w:t>
      </w:r>
      <w:r w:rsidR="007D2556" w:rsidRPr="0098312D">
        <w:t>познакомится с основными психолого-педгогическими методами</w:t>
      </w:r>
      <w:r w:rsidRPr="0098312D">
        <w:t xml:space="preserve">. </w:t>
      </w:r>
    </w:p>
    <w:p w:rsidR="006321AD" w:rsidRPr="0098312D" w:rsidRDefault="00AF2498" w:rsidP="0098312D">
      <w:pPr>
        <w:pStyle w:val="10"/>
        <w:numPr>
          <w:ilvl w:val="0"/>
          <w:numId w:val="0"/>
        </w:numPr>
        <w:spacing w:after="0" w:line="360" w:lineRule="auto"/>
        <w:ind w:firstLine="720"/>
        <w:rPr>
          <w:spacing w:val="0"/>
        </w:rPr>
      </w:pPr>
      <w:bookmarkStart w:id="10" w:name="_Toc190169341"/>
      <w:r w:rsidRPr="0098312D">
        <w:rPr>
          <w:spacing w:val="0"/>
        </w:rPr>
        <w:t>1</w:t>
      </w:r>
      <w:r w:rsidR="009D35C4" w:rsidRPr="0098312D">
        <w:rPr>
          <w:spacing w:val="0"/>
        </w:rPr>
        <w:t>.</w:t>
      </w:r>
      <w:r w:rsidR="00D3267D" w:rsidRPr="0098312D">
        <w:rPr>
          <w:spacing w:val="0"/>
        </w:rPr>
        <w:t xml:space="preserve"> </w:t>
      </w:r>
      <w:r w:rsidR="006B5A86" w:rsidRPr="0098312D">
        <w:rPr>
          <w:spacing w:val="0"/>
        </w:rPr>
        <w:t xml:space="preserve">Методы </w:t>
      </w:r>
      <w:r w:rsidR="004A53D7" w:rsidRPr="0098312D">
        <w:rPr>
          <w:spacing w:val="0"/>
        </w:rPr>
        <w:t xml:space="preserve">исследования в </w:t>
      </w:r>
      <w:r w:rsidR="006B5A86" w:rsidRPr="0098312D">
        <w:rPr>
          <w:spacing w:val="0"/>
        </w:rPr>
        <w:t>социальн</w:t>
      </w:r>
      <w:r w:rsidR="004A53D7" w:rsidRPr="0098312D">
        <w:rPr>
          <w:spacing w:val="0"/>
        </w:rPr>
        <w:t>ой работе</w:t>
      </w:r>
      <w:bookmarkEnd w:id="10"/>
      <w:r w:rsidR="006B5A86" w:rsidRPr="0098312D">
        <w:rPr>
          <w:spacing w:val="0"/>
        </w:rPr>
        <w:t xml:space="preserve"> </w:t>
      </w:r>
    </w:p>
    <w:p w:rsidR="0098312D" w:rsidRDefault="0098312D" w:rsidP="0098312D">
      <w:pPr>
        <w:shd w:val="clear" w:color="auto" w:fill="FFFFFF"/>
        <w:rPr>
          <w:color w:val="000000"/>
        </w:rPr>
      </w:pPr>
    </w:p>
    <w:p w:rsidR="00842E1A" w:rsidRPr="0098312D" w:rsidRDefault="00842E1A" w:rsidP="0098312D">
      <w:pPr>
        <w:shd w:val="clear" w:color="auto" w:fill="FFFFFF"/>
        <w:rPr>
          <w:color w:val="000000"/>
        </w:rPr>
      </w:pPr>
      <w:r w:rsidRPr="0098312D">
        <w:rPr>
          <w:color w:val="000000"/>
        </w:rPr>
        <w:t>Социальная работа как наука представляет собой сферу челове</w:t>
      </w:r>
      <w:r w:rsidRPr="0098312D">
        <w:rPr>
          <w:color w:val="000000"/>
        </w:rPr>
        <w:softHyphen/>
        <w:t>ческой деятельности, функция которой состоит в выработке и тео</w:t>
      </w:r>
      <w:r w:rsidRPr="0098312D">
        <w:rPr>
          <w:color w:val="000000"/>
        </w:rPr>
        <w:softHyphen/>
        <w:t>ретической систематизации объективных знаний об определенной действительности — социальной сфере и специфической социаль</w:t>
      </w:r>
      <w:r w:rsidRPr="0098312D">
        <w:rPr>
          <w:color w:val="000000"/>
        </w:rPr>
        <w:softHyphen/>
        <w:t>ной деятельности. Последнюю же можно конкретизировать как про</w:t>
      </w:r>
      <w:r w:rsidRPr="0098312D">
        <w:rPr>
          <w:color w:val="000000"/>
        </w:rPr>
        <w:softHyphen/>
        <w:t>фессиональную и общественную деятельность государственных, об</w:t>
      </w:r>
      <w:r w:rsidRPr="0098312D">
        <w:rPr>
          <w:color w:val="000000"/>
        </w:rPr>
        <w:softHyphen/>
        <w:t xml:space="preserve">щественных и частных </w:t>
      </w:r>
      <w:r w:rsidRPr="0098312D">
        <w:rPr>
          <w:bCs/>
          <w:color w:val="000000"/>
        </w:rPr>
        <w:t xml:space="preserve">организаций, </w:t>
      </w:r>
      <w:r w:rsidRPr="0098312D">
        <w:rPr>
          <w:color w:val="000000"/>
        </w:rPr>
        <w:t>специалистов и активистов, направленную на решение социальных проблем индивидов, семей, групп и слоев в обществе.</w:t>
      </w:r>
    </w:p>
    <w:p w:rsidR="00D67CB4" w:rsidRPr="0098312D" w:rsidRDefault="00D67CB4" w:rsidP="0098312D">
      <w:pPr>
        <w:shd w:val="clear" w:color="auto" w:fill="FFFFFF"/>
        <w:rPr>
          <w:color w:val="000000"/>
        </w:rPr>
      </w:pPr>
      <w:r w:rsidRPr="0098312D">
        <w:rPr>
          <w:color w:val="000000"/>
        </w:rPr>
        <w:t>Анализ существующих форм и методов социальной работы, разработка оптимальных методов и техноло</w:t>
      </w:r>
      <w:r w:rsidRPr="0098312D">
        <w:rPr>
          <w:color w:val="000000"/>
        </w:rPr>
        <w:softHyphen/>
        <w:t>гии разрешения социаль</w:t>
      </w:r>
      <w:r w:rsidR="00DC053A" w:rsidRPr="0098312D">
        <w:rPr>
          <w:color w:val="000000"/>
        </w:rPr>
        <w:t xml:space="preserve">ных проблем указанных объектов – </w:t>
      </w:r>
      <w:r w:rsidRPr="0098312D">
        <w:rPr>
          <w:color w:val="000000"/>
        </w:rPr>
        <w:t>одна из важнейших задач социальной работы как научной дисциплины.</w:t>
      </w:r>
    </w:p>
    <w:p w:rsidR="00D67CB4" w:rsidRPr="0098312D" w:rsidRDefault="00D67CB4" w:rsidP="0098312D">
      <w:pPr>
        <w:shd w:val="clear" w:color="auto" w:fill="FFFFFF"/>
      </w:pPr>
      <w:r w:rsidRPr="0098312D">
        <w:rPr>
          <w:color w:val="000000"/>
        </w:rPr>
        <w:t xml:space="preserve">Под </w:t>
      </w:r>
      <w:r w:rsidRPr="0098312D">
        <w:rPr>
          <w:bCs/>
          <w:color w:val="000000"/>
        </w:rPr>
        <w:t xml:space="preserve">методами </w:t>
      </w:r>
      <w:r w:rsidRPr="0098312D">
        <w:rPr>
          <w:color w:val="000000"/>
        </w:rPr>
        <w:t>понимаются способы, совокупность приемов и операций в социальной работе; способы достижения какой-либо цели, решения конкретной задачи.</w:t>
      </w:r>
    </w:p>
    <w:p w:rsidR="00D67CB4" w:rsidRPr="0098312D" w:rsidRDefault="00D67CB4" w:rsidP="0098312D">
      <w:pPr>
        <w:shd w:val="clear" w:color="auto" w:fill="FFFFFF"/>
      </w:pPr>
      <w:r w:rsidRPr="0098312D">
        <w:rPr>
          <w:color w:val="000000"/>
        </w:rPr>
        <w:t>Многие методы, используемые в социальной работе, являются междисциплинарными, что предопределяется, как уже отмечалось, универсальным характером социальной работы как вида деятельно</w:t>
      </w:r>
      <w:r w:rsidRPr="0098312D">
        <w:rPr>
          <w:color w:val="000000"/>
        </w:rPr>
        <w:softHyphen/>
        <w:t>сти. Поэтому, характеризуя методы социальной работы, их делят на экономические, правовые, политические, социально-психологичес</w:t>
      </w:r>
      <w:r w:rsidRPr="0098312D">
        <w:rPr>
          <w:color w:val="000000"/>
        </w:rPr>
        <w:softHyphen/>
        <w:t>кие, медико-социальные, административно-управленческие и др.</w:t>
      </w:r>
    </w:p>
    <w:p w:rsidR="00766013" w:rsidRPr="0098312D" w:rsidRDefault="00D67CB4" w:rsidP="0098312D">
      <w:pPr>
        <w:rPr>
          <w:color w:val="000000"/>
        </w:rPr>
      </w:pPr>
      <w:r w:rsidRPr="0098312D">
        <w:rPr>
          <w:color w:val="000000"/>
        </w:rPr>
        <w:t>Методы социальной работы во многом обусловливаются специ</w:t>
      </w:r>
      <w:r w:rsidRPr="0098312D">
        <w:rPr>
          <w:color w:val="000000"/>
        </w:rPr>
        <w:softHyphen/>
        <w:t>фикой объекта, на которую направлена деятельность социального работника и социальных служб. С другой стороны, они определя</w:t>
      </w:r>
      <w:r w:rsidRPr="0098312D">
        <w:rPr>
          <w:color w:val="000000"/>
        </w:rPr>
        <w:softHyphen/>
        <w:t>ются также профессией социального работника, его специализаци</w:t>
      </w:r>
      <w:r w:rsidRPr="0098312D">
        <w:rPr>
          <w:color w:val="000000"/>
        </w:rPr>
        <w:softHyphen/>
        <w:t>ей в той или иной области, сфере жизни, структурой социальных и других служб</w:t>
      </w:r>
      <w:r w:rsidR="00AB1A60" w:rsidRPr="0098312D">
        <w:rPr>
          <w:color w:val="000000"/>
        </w:rPr>
        <w:t>. Необходимо отметить, что методы социальной работы нередко включаются в более общее понятие «социальные технологии», интерпретируемые как способы применения теоретических выводов науки в решении тех или иных задач, как совокупность приемов и воздействий, применяемых для достижения поставленных целей в социальной сфере, решения тех или иных социальных проблем.</w:t>
      </w:r>
      <w:r w:rsidR="004173D4" w:rsidRPr="0098312D">
        <w:rPr>
          <w:rStyle w:val="af3"/>
          <w:color w:val="000000"/>
          <w:sz w:val="28"/>
          <w:szCs w:val="28"/>
        </w:rPr>
        <w:footnoteReference w:id="1"/>
      </w:r>
      <w:r w:rsidRPr="0098312D">
        <w:rPr>
          <w:color w:val="000000"/>
        </w:rPr>
        <w:t>.</w:t>
      </w:r>
    </w:p>
    <w:p w:rsidR="00141DC7" w:rsidRPr="0098312D" w:rsidRDefault="003352D1" w:rsidP="0098312D">
      <w:pPr>
        <w:rPr>
          <w:lang w:val="en-US"/>
        </w:rPr>
      </w:pPr>
      <w:r w:rsidRPr="0098312D">
        <w:t>Методы принято рассматривать как часть социальной работы, отвечающей на вопрос, «как это делается?». Большей частью концепцию методов понимают как основной каркас или рамки, в соответствии с которыми социальные работники и социальные педагоги должны применять свои знания и навыки в действии, определять соответствующие критерии эффективности своей работы. Методы включают систематизированный свод правил, позволяющих осуществлять социальную работу, разумно действовать на «рабочих полях».</w:t>
      </w:r>
    </w:p>
    <w:p w:rsidR="0034577D" w:rsidRPr="0098312D" w:rsidRDefault="007A1EB4" w:rsidP="0098312D">
      <w:r w:rsidRPr="0098312D">
        <w:t xml:space="preserve">Очень часто методы социальной работы разделяют на два класса: методы решения задач и методы получения знаний. В первом классе выделяют социологические методы. К ним относятся </w:t>
      </w:r>
      <w:r w:rsidR="00085932" w:rsidRPr="0098312D">
        <w:t xml:space="preserve">следующие типы социологических исследований: сплошное, исследование основного массива, многографическое исследование, а также выборное исследование. </w:t>
      </w:r>
      <w:r w:rsidR="00F82F33" w:rsidRPr="0098312D">
        <w:t xml:space="preserve">Для проведения подобных исследований могут применяться различные методы и приемы. Среди них особую роль играют следующие: анализ документов, выявление слабых сторон, проблемы, наблюдение, опросы, контент-анализы. Тем самым, формируется некоторая картина, характеризующая текущее состояние </w:t>
      </w:r>
      <w:r w:rsidR="00EC7C4C" w:rsidRPr="0098312D">
        <w:t xml:space="preserve">проблемной области. </w:t>
      </w:r>
      <w:r w:rsidR="008C5E25" w:rsidRPr="0098312D">
        <w:t>Н</w:t>
      </w:r>
      <w:r w:rsidR="00033EDD" w:rsidRPr="0098312D">
        <w:t>а данном этапе можно выделить основные проблемы, на решение которых будут направлены усилия социального работника. Также необходимо произвести другие виды исследований для того, чтобы сформировать полную картину ситуации. Можно использовать следующие виды исследований: психологические. К ним относятся экспериментальные и неэкспериментальные методы, лабораторные и клинические, прямые и косвенные, исследовательские и обследовательские. Использование тех или иных методов позволяет отразить отдельные области проблем. Необходимо использовать лишь те, которые необходимы для сбора необходимых данных. Использование всех методов сразу может привести к увеличению времени исследования и завести социальную работу в тупик.</w:t>
      </w:r>
    </w:p>
    <w:p w:rsidR="008B1A0A" w:rsidRPr="0098312D" w:rsidRDefault="008B1A0A" w:rsidP="0098312D">
      <w:r w:rsidRPr="0098312D">
        <w:rPr>
          <w:color w:val="000000"/>
        </w:rPr>
        <w:t>Формационный срез социологического знания позволяет давать характеристику общества на конкретном этапе его развития и функционирования. Отраслевые социологические, теории характеризуют общество с точки зрения отдельных сфер общественной жизни. Специальные социологические теории (или теории среднего уровня) дают знания отдельных, частных социальных процессов, отдельных видов социальной деятельности и социальных общностей и групп, закономерностей их функционирования и развития в органической взаимосвязи с другими частными процессами, видами деятельности и общностями (группами) людей</w:t>
      </w:r>
      <w:r w:rsidR="00EF473C" w:rsidRPr="0098312D">
        <w:rPr>
          <w:rStyle w:val="af3"/>
          <w:color w:val="000000"/>
          <w:sz w:val="28"/>
          <w:szCs w:val="28"/>
        </w:rPr>
        <w:footnoteReference w:id="2"/>
      </w:r>
      <w:r w:rsidRPr="0098312D">
        <w:rPr>
          <w:color w:val="000000"/>
        </w:rPr>
        <w:t>.</w:t>
      </w:r>
    </w:p>
    <w:p w:rsidR="00033EDD" w:rsidRPr="0098312D" w:rsidRDefault="00782DC0" w:rsidP="0098312D">
      <w:r w:rsidRPr="0098312D">
        <w:t xml:space="preserve">Кроме того, возможно появиться необходимость использования следующий типов исследований: </w:t>
      </w:r>
      <w:r w:rsidR="00B91A71" w:rsidRPr="0098312D">
        <w:t>социально-психологические, педагогические, организационные, правовые, финансово-экономические, медико-социальные.</w:t>
      </w:r>
    </w:p>
    <w:p w:rsidR="00862485" w:rsidRPr="0098312D" w:rsidRDefault="003218C0" w:rsidP="0098312D">
      <w:r w:rsidRPr="0098312D">
        <w:t xml:space="preserve">Для создания </w:t>
      </w:r>
      <w:r w:rsidR="00B236E0" w:rsidRPr="0098312D">
        <w:t>наиболее</w:t>
      </w:r>
      <w:r w:rsidRPr="0098312D">
        <w:t xml:space="preserve"> полной и правдивой картины может возникнуть необходимость использования методов получения знаний. Среди данных методов можно выделить следующие: коммуникативные, философские, логические. Каждый из методов может дать различную информацию о субъекте исследования. К примеру, использование коммуникативного метода позволяет выявить </w:t>
      </w:r>
      <w:r w:rsidR="00862485" w:rsidRPr="0098312D">
        <w:t>те проблемы, которые человек знает сам, понимает их влияние на ситуацию, а значит</w:t>
      </w:r>
      <w:r w:rsidR="00B236E0" w:rsidRPr="0098312D">
        <w:t xml:space="preserve">, </w:t>
      </w:r>
      <w:r w:rsidR="00862485" w:rsidRPr="0098312D">
        <w:t xml:space="preserve">способен решать. </w:t>
      </w:r>
    </w:p>
    <w:p w:rsidR="00B236E0" w:rsidRPr="0098312D" w:rsidRDefault="00B236E0" w:rsidP="0098312D">
      <w:r w:rsidRPr="0098312D">
        <w:rPr>
          <w:color w:val="000000"/>
        </w:rPr>
        <w:t>Особым уровнем социологического знания выступают эмпирические исследования, где важную роль играют разработка программы социологического исследования, его организация, методы и техника сбора и обработки полученного информационного материала. При этом эмпирический уровень социологического знания выступает как бы связующим звеном между теоретической социологией (с учетом всех указанных выше ее уровней), с одной стороны, и социальной работой как наукой и специфическим видом деятельности, с другой. Важно также подчеркнуть, что социологические методы и техника изучения проблем социальной работы выполняют двоякую функцию — расширения и углубления социологического и социального образования в целом и получения важной первичной социальной информации, без чего невозможен анализ практической социальной работы, невозможно накопление опыта, его обобщение и в целом повышение ее эффективности</w:t>
      </w:r>
      <w:r w:rsidR="00EF473C" w:rsidRPr="0098312D">
        <w:rPr>
          <w:rStyle w:val="af3"/>
          <w:color w:val="000000"/>
          <w:sz w:val="28"/>
          <w:szCs w:val="28"/>
        </w:rPr>
        <w:footnoteReference w:id="3"/>
      </w:r>
      <w:r w:rsidRPr="0098312D">
        <w:rPr>
          <w:color w:val="000000"/>
        </w:rPr>
        <w:t>.</w:t>
      </w:r>
    </w:p>
    <w:p w:rsidR="003218C0" w:rsidRPr="0098312D" w:rsidRDefault="00862485" w:rsidP="0098312D">
      <w:r w:rsidRPr="0098312D">
        <w:t xml:space="preserve">Данные методы социальной работы направлены на составление единой картины проблемы, которую необходимо решить. Многообразие видов методов позволяет построить картину проблемы в различных ракурсах, тем самым появляется возможность сформировать </w:t>
      </w:r>
      <w:r w:rsidR="001C55A5" w:rsidRPr="0098312D">
        <w:t xml:space="preserve">список задач, решенною которых будет посвящена дальнейшая деятельность социального работника. </w:t>
      </w:r>
    </w:p>
    <w:p w:rsidR="0098312D" w:rsidRDefault="00274058" w:rsidP="0098312D">
      <w:r w:rsidRPr="0098312D">
        <w:t xml:space="preserve">Для дальнейшей работы могут быть применены другие методы </w:t>
      </w:r>
      <w:r w:rsidR="00EE30A1" w:rsidRPr="0098312D">
        <w:t>социальной работы. Среди таких методов особое значение имеют психолого-педагогические методы социальной работ, рассмотрению которых будет посвящена вторая часть работы.</w:t>
      </w:r>
      <w:bookmarkStart w:id="11" w:name="_Toc190169342"/>
    </w:p>
    <w:p w:rsidR="0098312D" w:rsidRDefault="0098312D" w:rsidP="0098312D"/>
    <w:p w:rsidR="00AF2498" w:rsidRPr="0098312D" w:rsidRDefault="0098312D" w:rsidP="0098312D">
      <w:pPr>
        <w:rPr>
          <w:b/>
        </w:rPr>
      </w:pPr>
      <w:r w:rsidRPr="0098312D">
        <w:rPr>
          <w:b/>
        </w:rPr>
        <w:t xml:space="preserve"> </w:t>
      </w:r>
      <w:r w:rsidR="00AF2498" w:rsidRPr="0098312D">
        <w:rPr>
          <w:b/>
        </w:rPr>
        <w:t xml:space="preserve">2. </w:t>
      </w:r>
      <w:r w:rsidR="007F2D7D" w:rsidRPr="0098312D">
        <w:rPr>
          <w:b/>
        </w:rPr>
        <w:t>Психолого</w:t>
      </w:r>
      <w:r w:rsidR="007F2D7D" w:rsidRPr="0098312D">
        <w:rPr>
          <w:b/>
          <w:lang w:val="uk-UA"/>
        </w:rPr>
        <w:t>-педагогические</w:t>
      </w:r>
      <w:r w:rsidR="007F2D7D" w:rsidRPr="0098312D">
        <w:rPr>
          <w:b/>
        </w:rPr>
        <w:t xml:space="preserve"> методы социальной работы</w:t>
      </w:r>
      <w:bookmarkEnd w:id="11"/>
    </w:p>
    <w:p w:rsidR="0098312D" w:rsidRDefault="0098312D" w:rsidP="0098312D"/>
    <w:p w:rsidR="00277266" w:rsidRPr="0098312D" w:rsidRDefault="00074A9B" w:rsidP="0098312D">
      <w:r w:rsidRPr="0098312D">
        <w:t>Социальную работу вполне можно</w:t>
      </w:r>
      <w:r w:rsidRPr="0098312D">
        <w:rPr>
          <w:bCs/>
        </w:rPr>
        <w:t xml:space="preserve"> </w:t>
      </w:r>
      <w:r w:rsidRPr="0098312D">
        <w:t xml:space="preserve">назвать психолого-педагогической деятельностью в социальной сфере </w:t>
      </w:r>
      <w:r w:rsidRPr="0098312D">
        <w:rPr>
          <w:lang w:val="en-US"/>
        </w:rPr>
        <w:t>c</w:t>
      </w:r>
      <w:r w:rsidRPr="0098312D">
        <w:t xml:space="preserve"> теми, у кого возникли проблемы.</w:t>
      </w:r>
      <w:r w:rsidR="006571EF" w:rsidRPr="0098312D">
        <w:t xml:space="preserve"> Они связаны как с внешней стороной жизни индивида, а именно алкоголизм, бродяжничество, так и с внутренней, например комплекс неполноценности, агрессивность, эгоизм, лень. Поэтому </w:t>
      </w:r>
      <w:r w:rsidR="008338BD" w:rsidRPr="0098312D">
        <w:t>можно выделить ряд методов психолого-педагогической деятельности. Методы психолого-педагогической коррекции и воспитания в своем многообразии могут ох</w:t>
      </w:r>
      <w:r w:rsidR="008338BD" w:rsidRPr="0098312D">
        <w:softHyphen/>
        <w:t xml:space="preserve">ватывать всю жизнь человека, они представляют собой </w:t>
      </w:r>
      <w:r w:rsidR="008338BD" w:rsidRPr="0098312D">
        <w:rPr>
          <w:bCs/>
        </w:rPr>
        <w:t>на</w:t>
      </w:r>
      <w:r w:rsidR="008338BD" w:rsidRPr="0098312D">
        <w:rPr>
          <w:bCs/>
        </w:rPr>
        <w:softHyphen/>
        <w:t xml:space="preserve">учно-обоснованные способы психологически </w:t>
      </w:r>
      <w:r w:rsidR="008338BD" w:rsidRPr="0098312D">
        <w:rPr>
          <w:bCs/>
          <w:lang w:val="uk-UA"/>
        </w:rPr>
        <w:t>и</w:t>
      </w:r>
      <w:r w:rsidR="008338BD" w:rsidRPr="0098312D">
        <w:rPr>
          <w:bCs/>
        </w:rPr>
        <w:t xml:space="preserve"> педаго</w:t>
      </w:r>
      <w:r w:rsidR="008338BD" w:rsidRPr="0098312D">
        <w:rPr>
          <w:bCs/>
        </w:rPr>
        <w:softHyphen/>
        <w:t xml:space="preserve">гически целесообразного взаимодействия с воспитуемым, организации и самоорганизации его жизни, психолого-педагогического воздействия на его сознание </w:t>
      </w:r>
      <w:r w:rsidR="008338BD" w:rsidRPr="0098312D">
        <w:rPr>
          <w:bCs/>
          <w:lang w:val="uk-UA"/>
        </w:rPr>
        <w:t>и</w:t>
      </w:r>
      <w:r w:rsidR="008338BD" w:rsidRPr="0098312D">
        <w:rPr>
          <w:bCs/>
        </w:rPr>
        <w:t xml:space="preserve"> поведе</w:t>
      </w:r>
      <w:r w:rsidR="008338BD" w:rsidRPr="0098312D">
        <w:rPr>
          <w:bCs/>
        </w:rPr>
        <w:softHyphen/>
        <w:t>ние, стимулирование его деятельности и самовоспита</w:t>
      </w:r>
      <w:r w:rsidR="008338BD" w:rsidRPr="0098312D">
        <w:rPr>
          <w:bCs/>
        </w:rPr>
        <w:softHyphen/>
        <w:t>ния.</w:t>
      </w:r>
      <w:r w:rsidR="00277266" w:rsidRPr="0098312D">
        <w:rPr>
          <w:bCs/>
        </w:rPr>
        <w:t xml:space="preserve"> </w:t>
      </w:r>
      <w:r w:rsidR="00277266" w:rsidRPr="0098312D">
        <w:t>Метод воспитания должен быть психологически про</w:t>
      </w:r>
      <w:r w:rsidR="00277266" w:rsidRPr="0098312D">
        <w:softHyphen/>
        <w:t>никающим, опирающимся на рациональную, эмоциональную, деятельностно-практическую сферу личности. Можно выде</w:t>
      </w:r>
      <w:r w:rsidR="00277266" w:rsidRPr="0098312D">
        <w:softHyphen/>
        <w:t>лить три основные группы методов:</w:t>
      </w:r>
    </w:p>
    <w:p w:rsidR="00277266" w:rsidRPr="0098312D" w:rsidRDefault="00277266" w:rsidP="0098312D">
      <w:pPr>
        <w:numPr>
          <w:ilvl w:val="0"/>
          <w:numId w:val="38"/>
        </w:numPr>
        <w:ind w:left="0" w:firstLine="720"/>
        <w:rPr>
          <w:bCs/>
        </w:rPr>
      </w:pPr>
      <w:r w:rsidRPr="0098312D">
        <w:rPr>
          <w:bCs/>
        </w:rPr>
        <w:t>формирования сознания личности;</w:t>
      </w:r>
    </w:p>
    <w:p w:rsidR="00277266" w:rsidRPr="0098312D" w:rsidRDefault="00277266" w:rsidP="0098312D">
      <w:pPr>
        <w:numPr>
          <w:ilvl w:val="0"/>
          <w:numId w:val="38"/>
        </w:numPr>
        <w:ind w:left="0" w:firstLine="720"/>
        <w:rPr>
          <w:bCs/>
        </w:rPr>
      </w:pPr>
      <w:r w:rsidRPr="0098312D">
        <w:rPr>
          <w:bCs/>
        </w:rPr>
        <w:t>стимулирования деятельности и поведения индивида;</w:t>
      </w:r>
    </w:p>
    <w:p w:rsidR="00277266" w:rsidRPr="0098312D" w:rsidRDefault="00277266" w:rsidP="0098312D">
      <w:pPr>
        <w:numPr>
          <w:ilvl w:val="0"/>
          <w:numId w:val="38"/>
        </w:numPr>
        <w:ind w:left="0" w:firstLine="720"/>
        <w:rPr>
          <w:bCs/>
        </w:rPr>
      </w:pPr>
      <w:r w:rsidRPr="0098312D">
        <w:rPr>
          <w:bCs/>
        </w:rPr>
        <w:t>организации познавательной, практической деятельности и поведения.</w:t>
      </w:r>
    </w:p>
    <w:p w:rsidR="00AF2498" w:rsidRPr="0098312D" w:rsidRDefault="00277266" w:rsidP="0098312D">
      <w:r w:rsidRPr="0098312D">
        <w:t>Методы формирования сознания способствуют выработке гуманистических взглядов и личных убеждений, которы</w:t>
      </w:r>
      <w:r w:rsidRPr="0098312D">
        <w:softHyphen/>
        <w:t>ми человек руководствуется в своем поведении</w:t>
      </w:r>
      <w:r w:rsidR="00F65F5A" w:rsidRPr="0098312D">
        <w:rPr>
          <w:rStyle w:val="af3"/>
          <w:sz w:val="28"/>
          <w:szCs w:val="28"/>
        </w:rPr>
        <w:footnoteReference w:id="4"/>
      </w:r>
      <w:r w:rsidRPr="0098312D">
        <w:t>.</w:t>
      </w:r>
      <w:r w:rsidR="00175CCC" w:rsidRPr="0098312D">
        <w:t xml:space="preserve"> </w:t>
      </w:r>
    </w:p>
    <w:p w:rsidR="008E459B" w:rsidRPr="0098312D" w:rsidRDefault="00F910A2" w:rsidP="0098312D">
      <w:r w:rsidRPr="0098312D">
        <w:t>Существуют разные подходы к воспитанию и формиро</w:t>
      </w:r>
      <w:r w:rsidRPr="0098312D">
        <w:softHyphen/>
        <w:t>ванию сознания личности.</w:t>
      </w:r>
      <w:r w:rsidR="00FE07B6" w:rsidRPr="0098312D">
        <w:t xml:space="preserve"> Так, очень часто применяются методы активного воздействия, изме</w:t>
      </w:r>
      <w:r w:rsidR="00FE07B6" w:rsidRPr="0098312D">
        <w:softHyphen/>
        <w:t>нения сознания и поведения человека.</w:t>
      </w:r>
      <w:r w:rsidR="002D4BD8" w:rsidRPr="0098312D">
        <w:t xml:space="preserve"> </w:t>
      </w:r>
      <w:r w:rsidR="0028757B" w:rsidRPr="0098312D">
        <w:t>В этом случае зада</w:t>
      </w:r>
      <w:r w:rsidR="0028757B" w:rsidRPr="0098312D">
        <w:softHyphen/>
        <w:t>чей воспитательной системы общества является формиро</w:t>
      </w:r>
      <w:r w:rsidR="0028757B" w:rsidRPr="0098312D">
        <w:softHyphen/>
        <w:t>вание «функционального» человека-исполнителя, адапти</w:t>
      </w:r>
      <w:r w:rsidR="0028757B" w:rsidRPr="0098312D">
        <w:softHyphen/>
        <w:t>рованного к жизни в данной общественной системе, подготовленного к выполнению соответствующих соци</w:t>
      </w:r>
      <w:r w:rsidR="0028757B" w:rsidRPr="0098312D">
        <w:softHyphen/>
        <w:t>альных ролей: гражданин, работник, семьянин, потреби</w:t>
      </w:r>
      <w:r w:rsidR="0028757B" w:rsidRPr="0098312D">
        <w:softHyphen/>
        <w:t>тель. Воспитание в этом случае должно быть строго на</w:t>
      </w:r>
      <w:r w:rsidR="0028757B" w:rsidRPr="0098312D">
        <w:softHyphen/>
        <w:t>правленным на управление и программирование созна</w:t>
      </w:r>
      <w:r w:rsidR="0028757B" w:rsidRPr="0098312D">
        <w:softHyphen/>
        <w:t>ния и поведения человека, т. е. воспитание понимается как «модификация» поведения, выработка «правильных» поведенческих навыков.</w:t>
      </w:r>
      <w:r w:rsidR="00CD7E81" w:rsidRPr="0098312D">
        <w:t xml:space="preserve"> </w:t>
      </w:r>
    </w:p>
    <w:p w:rsidR="001155E6" w:rsidRPr="0098312D" w:rsidRDefault="00CD7E81" w:rsidP="0098312D">
      <w:r w:rsidRPr="0098312D">
        <w:t>Модификационная методика предполагает выработку желаемого поведения в различных социальных ситуациях с помощью подкрепителей: одобрения или порицания в разных формах.</w:t>
      </w:r>
      <w:r w:rsidR="008E459B" w:rsidRPr="0098312D">
        <w:t xml:space="preserve"> Правда, модификационная методика таит в себе некоторую опасность. В случае</w:t>
      </w:r>
      <w:r w:rsidR="00124D51" w:rsidRPr="0098312D">
        <w:t>,</w:t>
      </w:r>
      <w:r w:rsidR="008E459B" w:rsidRPr="0098312D">
        <w:t xml:space="preserve"> когда модификационная методика </w:t>
      </w:r>
      <w:r w:rsidR="006562E3" w:rsidRPr="0098312D">
        <w:t xml:space="preserve">используется для </w:t>
      </w:r>
      <w:r w:rsidR="008E459B" w:rsidRPr="0098312D">
        <w:t>воздействия на сознание, поведение, эмоци</w:t>
      </w:r>
      <w:r w:rsidR="00124D51" w:rsidRPr="0098312D">
        <w:t>и человека с целью его развития, то использование данной методики крайне полезно</w:t>
      </w:r>
      <w:r w:rsidR="000C0918" w:rsidRPr="0098312D">
        <w:t>.</w:t>
      </w:r>
      <w:r w:rsidR="00124D51" w:rsidRPr="0098312D">
        <w:t xml:space="preserve"> </w:t>
      </w:r>
      <w:r w:rsidR="000C0918" w:rsidRPr="0098312D">
        <w:t>В</w:t>
      </w:r>
      <w:r w:rsidR="00124D51" w:rsidRPr="0098312D">
        <w:t xml:space="preserve"> случае, когда модификация поведения приводит к манипуляции лично</w:t>
      </w:r>
      <w:r w:rsidR="00124D51" w:rsidRPr="0098312D">
        <w:softHyphen/>
        <w:t>стью, пренебрежению ее интересами, служит внешней адап</w:t>
      </w:r>
      <w:r w:rsidR="00124D51" w:rsidRPr="0098312D">
        <w:softHyphen/>
        <w:t>тации, не апеллируя к собственной воле и свободе челове</w:t>
      </w:r>
      <w:r w:rsidR="00124D51" w:rsidRPr="0098312D">
        <w:softHyphen/>
        <w:t xml:space="preserve">ка, то </w:t>
      </w:r>
      <w:r w:rsidR="000D508D" w:rsidRPr="0098312D">
        <w:t>это носит антигуманный характер и может превратить человека в робот, неспособный самостоятельно мыслить и развиваться</w:t>
      </w:r>
      <w:r w:rsidR="008C11FC" w:rsidRPr="0098312D">
        <w:rPr>
          <w:rStyle w:val="af3"/>
          <w:sz w:val="28"/>
          <w:szCs w:val="28"/>
        </w:rPr>
        <w:footnoteReference w:id="5"/>
      </w:r>
      <w:r w:rsidR="000D508D" w:rsidRPr="0098312D">
        <w:t>.</w:t>
      </w:r>
    </w:p>
    <w:p w:rsidR="009C1A37" w:rsidRPr="0098312D" w:rsidRDefault="009C1A37" w:rsidP="0098312D">
      <w:r w:rsidRPr="0098312D">
        <w:t xml:space="preserve">Крайним выражением </w:t>
      </w:r>
      <w:r w:rsidR="00EC7172" w:rsidRPr="0098312D">
        <w:t>активного воздействия</w:t>
      </w:r>
      <w:r w:rsidRPr="0098312D">
        <w:t xml:space="preserve"> является теория и практика социального вос</w:t>
      </w:r>
      <w:r w:rsidRPr="0098312D">
        <w:softHyphen/>
        <w:t>питания на основе психотропного воздействия на психику и сознание детей и взрослых для программирования их на социально одобряемое поведение. Такой подход к социаль</w:t>
      </w:r>
      <w:r w:rsidRPr="0098312D">
        <w:softHyphen/>
        <w:t>ной работе и социальному воспитанию, перевоспитанию яв</w:t>
      </w:r>
      <w:r w:rsidRPr="0098312D">
        <w:softHyphen/>
        <w:t>ляется антигуманным и недопустимым. Воспитание с по</w:t>
      </w:r>
      <w:r w:rsidRPr="0098312D">
        <w:softHyphen/>
        <w:t>мощью фармакологических препаратов или психотропных излучений противоречит всем нравственным и юридическим нормам.</w:t>
      </w:r>
      <w:r w:rsidR="008E185D" w:rsidRPr="0098312D">
        <w:t xml:space="preserve"> </w:t>
      </w:r>
    </w:p>
    <w:p w:rsidR="008E185D" w:rsidRPr="0098312D" w:rsidRDefault="008E185D" w:rsidP="0098312D">
      <w:r w:rsidRPr="0098312D">
        <w:t>Противоположная модель воспитания, в основе кото</w:t>
      </w:r>
      <w:r w:rsidRPr="0098312D">
        <w:softHyphen/>
        <w:t>рой лежит направление</w:t>
      </w:r>
      <w:r w:rsidRPr="0098312D">
        <w:rPr>
          <w:bCs/>
        </w:rPr>
        <w:t xml:space="preserve"> гуманистической психологии</w:t>
      </w:r>
      <w:r w:rsidR="00E15A0A" w:rsidRPr="0098312D">
        <w:rPr>
          <w:bCs/>
        </w:rPr>
        <w:t xml:space="preserve">, </w:t>
      </w:r>
      <w:r w:rsidR="00E15A0A" w:rsidRPr="0098312D">
        <w:t>базируется на уважении к личности челове</w:t>
      </w:r>
      <w:r w:rsidR="00E15A0A" w:rsidRPr="0098312D">
        <w:softHyphen/>
        <w:t>ка, будь это ребенок или взрослый, социально-полезный член общества или преступник.</w:t>
      </w:r>
      <w:r w:rsidR="00DF7D02" w:rsidRPr="0098312D">
        <w:t xml:space="preserve"> </w:t>
      </w:r>
      <w:r w:rsidR="00402B6C" w:rsidRPr="0098312D">
        <w:t>В воспитании или в психо</w:t>
      </w:r>
      <w:r w:rsidR="00402B6C" w:rsidRPr="0098312D">
        <w:softHyphen/>
        <w:t>терапии необходимо возбудить собственные силы челове</w:t>
      </w:r>
      <w:r w:rsidR="00402B6C" w:rsidRPr="0098312D">
        <w:softHyphen/>
        <w:t xml:space="preserve">ка для решения его проблем, а </w:t>
      </w:r>
      <w:r w:rsidR="00DF7D02" w:rsidRPr="0098312D">
        <w:t>ни в коем случае не задавать алгоритм, по которому человек будет бездумно действовать</w:t>
      </w:r>
      <w:r w:rsidR="00402B6C" w:rsidRPr="0098312D">
        <w:t>.</w:t>
      </w:r>
    </w:p>
    <w:p w:rsidR="00863CDB" w:rsidRPr="0098312D" w:rsidRDefault="00863CDB" w:rsidP="0098312D">
      <w:r w:rsidRPr="0098312D">
        <w:rPr>
          <w:bCs/>
          <w:iCs/>
        </w:rPr>
        <w:t>Гуманистическая терапия</w:t>
      </w:r>
      <w:r w:rsidRPr="0098312D">
        <w:t xml:space="preserve"> исходит из того, что человек сам способен определить причины и найти способ решения своих проблем, стоит ему только оказаться в благоприятных для этого условиях, когда </w:t>
      </w:r>
      <w:r w:rsidR="00E676DF" w:rsidRPr="0098312D">
        <w:t xml:space="preserve">социальный работник </w:t>
      </w:r>
      <w:r w:rsidRPr="0098312D">
        <w:t>дает возможность ему выра</w:t>
      </w:r>
      <w:r w:rsidRPr="0098312D">
        <w:softHyphen/>
        <w:t>зить мысли и чувства и этим помогает осознать, как он воспринимает себя сам и как его воспринимают другие люди.</w:t>
      </w:r>
    </w:p>
    <w:p w:rsidR="00E676DF" w:rsidRPr="0098312D" w:rsidRDefault="00E82AB2" w:rsidP="0098312D">
      <w:pPr>
        <w:rPr>
          <w:bCs/>
          <w:iCs/>
        </w:rPr>
      </w:pPr>
      <w:r w:rsidRPr="0098312D">
        <w:t>Гуманистическая терапия больше подходит тем, кто спо</w:t>
      </w:r>
      <w:r w:rsidRPr="0098312D">
        <w:softHyphen/>
        <w:t>собен выражать свои мысли и эмоции и делиться трудно</w:t>
      </w:r>
      <w:r w:rsidRPr="0098312D">
        <w:softHyphen/>
        <w:t>стями. Метод способствует росту уверенности в себе и спо</w:t>
      </w:r>
      <w:r w:rsidRPr="0098312D">
        <w:softHyphen/>
        <w:t>собности решать успешно свои проблемы. Он направлен на то, чтобы развить у человека большее самоуважение и наметить действия, необходимые для восстановления со</w:t>
      </w:r>
      <w:r w:rsidRPr="0098312D">
        <w:softHyphen/>
        <w:t>ответствия реального «Я» индивидуальному опыту и глу</w:t>
      </w:r>
      <w:r w:rsidRPr="0098312D">
        <w:softHyphen/>
        <w:t>бинным чувствам.</w:t>
      </w:r>
      <w:r w:rsidR="004369E9" w:rsidRPr="0098312D">
        <w:t xml:space="preserve"> Этот метод хорошо применим в социальной работе с жертвами насилия или с людьми суицидального поведения. Они чаще подвластны стрессам и депрессиям, а также у них сильно занижена самооценка.</w:t>
      </w:r>
      <w:r w:rsidR="0009694A" w:rsidRPr="0098312D">
        <w:t xml:space="preserve"> Кроме того, они очень резко реагируют на любые конфликты с родителями, сверстниками. </w:t>
      </w:r>
      <w:r w:rsidR="005C2DF6" w:rsidRPr="0098312D">
        <w:t>Таким группам лиц может оказаться полезной э</w:t>
      </w:r>
      <w:r w:rsidR="005C2DF6" w:rsidRPr="0098312D">
        <w:rPr>
          <w:bCs/>
          <w:iCs/>
        </w:rPr>
        <w:t>мотивно-рациональная терапия</w:t>
      </w:r>
      <w:r w:rsidR="0023334F" w:rsidRPr="0098312D">
        <w:rPr>
          <w:rStyle w:val="af3"/>
          <w:bCs/>
          <w:iCs/>
          <w:sz w:val="28"/>
          <w:szCs w:val="28"/>
        </w:rPr>
        <w:footnoteReference w:id="6"/>
      </w:r>
      <w:r w:rsidR="005C2DF6" w:rsidRPr="0098312D">
        <w:rPr>
          <w:bCs/>
          <w:iCs/>
        </w:rPr>
        <w:t>.</w:t>
      </w:r>
    </w:p>
    <w:p w:rsidR="005C2DF6" w:rsidRPr="0098312D" w:rsidRDefault="005C2DF6" w:rsidP="0098312D">
      <w:r w:rsidRPr="0098312D">
        <w:t xml:space="preserve">Данный метод исходит из того, что </w:t>
      </w:r>
      <w:r w:rsidRPr="0098312D">
        <w:rPr>
          <w:iCs/>
        </w:rPr>
        <w:t>расстройства поведения возникают из-за ирра</w:t>
      </w:r>
      <w:r w:rsidRPr="0098312D">
        <w:rPr>
          <w:iCs/>
        </w:rPr>
        <w:softHyphen/>
        <w:t>циональных</w:t>
      </w:r>
      <w:r w:rsidRPr="0098312D">
        <w:t xml:space="preserve"> «катастрофических» </w:t>
      </w:r>
      <w:r w:rsidRPr="0098312D">
        <w:rPr>
          <w:iCs/>
        </w:rPr>
        <w:t>мыслей человека,</w:t>
      </w:r>
      <w:r w:rsidRPr="0098312D">
        <w:t xml:space="preserve"> кото</w:t>
      </w:r>
      <w:r w:rsidRPr="0098312D">
        <w:softHyphen/>
        <w:t>рые появляются в сложных ситуациях.</w:t>
      </w:r>
      <w:r w:rsidR="008B23B6" w:rsidRPr="0098312D">
        <w:t xml:space="preserve"> Социальный работник должен вместе с па</w:t>
      </w:r>
      <w:r w:rsidR="008B23B6" w:rsidRPr="0098312D">
        <w:softHyphen/>
        <w:t xml:space="preserve">циентом анализировать ситуацию и выводы, которые из нее извлек человек, помочь ему понять те иррациональные моменты, которые есть в его мыслях. </w:t>
      </w:r>
      <w:r w:rsidR="008B23B6" w:rsidRPr="0098312D">
        <w:rPr>
          <w:iCs/>
        </w:rPr>
        <w:t>Выработка бо</w:t>
      </w:r>
      <w:r w:rsidR="008B23B6" w:rsidRPr="0098312D">
        <w:rPr>
          <w:iCs/>
        </w:rPr>
        <w:softHyphen/>
        <w:t>лее объективного восприятия ситуации приводит его к поиску новых решений,</w:t>
      </w:r>
      <w:r w:rsidR="008B23B6" w:rsidRPr="0098312D">
        <w:t xml:space="preserve"> к уменьшению тревоги и ошибок.</w:t>
      </w:r>
    </w:p>
    <w:p w:rsidR="00BB1C09" w:rsidRPr="0098312D" w:rsidRDefault="00BB1C09" w:rsidP="0098312D">
      <w:r w:rsidRPr="0098312D">
        <w:t>Существуют и другие виды индивидуальной интрапсихической терапии</w:t>
      </w:r>
      <w:r w:rsidR="00D2114C" w:rsidRPr="0098312D">
        <w:t>:</w:t>
      </w:r>
      <w:r w:rsidR="00D2114C" w:rsidRPr="0098312D">
        <w:rPr>
          <w:bCs/>
        </w:rPr>
        <w:t xml:space="preserve"> </w:t>
      </w:r>
      <w:r w:rsidR="00D2114C" w:rsidRPr="0098312D">
        <w:rPr>
          <w:bCs/>
          <w:iCs/>
        </w:rPr>
        <w:t>терапия реальностью,</w:t>
      </w:r>
      <w:r w:rsidR="00D2114C" w:rsidRPr="0098312D">
        <w:t xml:space="preserve"> которая направ</w:t>
      </w:r>
      <w:r w:rsidR="00D2114C" w:rsidRPr="0098312D">
        <w:softHyphen/>
        <w:t>лена на то, чтобы развить у человека способность оцени</w:t>
      </w:r>
      <w:r w:rsidR="00D2114C" w:rsidRPr="0098312D">
        <w:softHyphen/>
        <w:t>вать свои действия в зависимости от ценностей, которые он отстаивает и последствий для него, к которым могут привести его поступки.</w:t>
      </w:r>
    </w:p>
    <w:p w:rsidR="00F617B8" w:rsidRPr="0098312D" w:rsidRDefault="00F617B8" w:rsidP="0098312D">
      <w:r w:rsidRPr="0098312D">
        <w:t>Чем выше уровень культурного, интеллектуального и личностного развития клиента социальной службы, тем целесообразнее придерживаться принципов гуманистиче</w:t>
      </w:r>
      <w:r w:rsidRPr="0098312D">
        <w:softHyphen/>
        <w:t>ской психологии и педагогики. И лишь в ситуациях, ког</w:t>
      </w:r>
      <w:r w:rsidRPr="0098312D">
        <w:softHyphen/>
        <w:t>да возможности клиента по осознанию своих проблем и поведения ограничены, будет оправданно применять бо</w:t>
      </w:r>
      <w:r w:rsidRPr="0098312D">
        <w:softHyphen/>
        <w:t>лее авторитарные методы психолого-педагогического воз</w:t>
      </w:r>
      <w:r w:rsidRPr="0098312D">
        <w:softHyphen/>
        <w:t>действия и воспитания.</w:t>
      </w:r>
      <w:r w:rsidR="004014B3" w:rsidRPr="0098312D">
        <w:t xml:space="preserve"> Для оказания социальной и пси</w:t>
      </w:r>
      <w:r w:rsidR="004014B3" w:rsidRPr="0098312D">
        <w:softHyphen/>
        <w:t>холого-педагогической помощи людям, имеющим наруше</w:t>
      </w:r>
      <w:r w:rsidR="004014B3" w:rsidRPr="0098312D">
        <w:softHyphen/>
        <w:t>ния физического либо психического здоровья, требуются специализированные целенаправленные психокоррекционные воздействия. Психокоррекция познавательной, эмо</w:t>
      </w:r>
      <w:r w:rsidR="004014B3" w:rsidRPr="0098312D">
        <w:softHyphen/>
        <w:t>циональной, личностной, поведенческой сфер личности осу</w:t>
      </w:r>
      <w:r w:rsidR="004014B3" w:rsidRPr="0098312D">
        <w:softHyphen/>
        <w:t>ществляется только квалифицированными специалистами.</w:t>
      </w:r>
      <w:r w:rsidR="006C48F7" w:rsidRPr="0098312D">
        <w:t xml:space="preserve"> </w:t>
      </w:r>
    </w:p>
    <w:p w:rsidR="00CF7D12" w:rsidRPr="0098312D" w:rsidRDefault="00CF7D12" w:rsidP="0098312D">
      <w:r w:rsidRPr="0098312D">
        <w:t>Психолого-педагогическое воздействие реализуется пре</w:t>
      </w:r>
      <w:r w:rsidRPr="0098312D">
        <w:softHyphen/>
        <w:t>имущественно как речевое, с целью изменить или сформи</w:t>
      </w:r>
      <w:r w:rsidRPr="0098312D">
        <w:softHyphen/>
        <w:t>ровать установки, произ</w:t>
      </w:r>
      <w:r w:rsidRPr="0098312D">
        <w:softHyphen/>
        <w:t>вести сдвиг в системе ценностей слушателя.</w:t>
      </w:r>
    </w:p>
    <w:p w:rsidR="00441055" w:rsidRPr="0098312D" w:rsidRDefault="00BC31DD" w:rsidP="0098312D">
      <w:r w:rsidRPr="0098312D">
        <w:rPr>
          <w:bCs/>
        </w:rPr>
        <w:t>Социально-психологические установки</w:t>
      </w:r>
      <w:r w:rsidRPr="0098312D">
        <w:t xml:space="preserve"> есть состояние психологической готовности, складывающейся на основе опыта и оказывающей влияние на реакции человека отно</w:t>
      </w:r>
      <w:r w:rsidRPr="0098312D">
        <w:softHyphen/>
        <w:t>сительно тех объектов и ситуаций, с которыми он связан и которые социально значимы.</w:t>
      </w:r>
      <w:r w:rsidR="00641953" w:rsidRPr="0098312D">
        <w:t xml:space="preserve"> Установки вырабатываются по отношению к тем или иным знаниям о мире, а каждый человек имеет определенные представления о мире, часть из них</w:t>
      </w:r>
      <w:r w:rsidR="00641953" w:rsidRPr="0098312D">
        <w:rPr>
          <w:noProof/>
        </w:rPr>
        <w:t xml:space="preserve"> —</w:t>
      </w:r>
      <w:r w:rsidR="00641953" w:rsidRPr="0098312D">
        <w:t xml:space="preserve"> научное представление, часть</w:t>
      </w:r>
      <w:r w:rsidR="00641953" w:rsidRPr="0098312D">
        <w:rPr>
          <w:noProof/>
        </w:rPr>
        <w:t xml:space="preserve"> —</w:t>
      </w:r>
      <w:r w:rsidR="00641953" w:rsidRPr="0098312D">
        <w:t xml:space="preserve"> обыденное. Все эти знания образуют систему установок</w:t>
      </w:r>
      <w:r w:rsidR="00641953" w:rsidRPr="0098312D">
        <w:rPr>
          <w:noProof/>
        </w:rPr>
        <w:t xml:space="preserve"> —</w:t>
      </w:r>
      <w:r w:rsidR="00641953" w:rsidRPr="0098312D">
        <w:t xml:space="preserve"> совокупность эмо</w:t>
      </w:r>
      <w:r w:rsidR="00641953" w:rsidRPr="0098312D">
        <w:softHyphen/>
        <w:t>ционально окрашенных элементов знания о мире, о людях</w:t>
      </w:r>
      <w:r w:rsidR="00727D26" w:rsidRPr="0098312D">
        <w:rPr>
          <w:rStyle w:val="af3"/>
          <w:sz w:val="28"/>
          <w:szCs w:val="28"/>
        </w:rPr>
        <w:footnoteReference w:id="7"/>
      </w:r>
      <w:r w:rsidR="00641953" w:rsidRPr="0098312D">
        <w:t>.</w:t>
      </w:r>
    </w:p>
    <w:p w:rsidR="00E5382D" w:rsidRPr="0098312D" w:rsidRDefault="004B3F84" w:rsidP="0098312D">
      <w:pPr>
        <w:rPr>
          <w:noProof/>
        </w:rPr>
      </w:pPr>
      <w:r w:rsidRPr="0098312D">
        <w:t xml:space="preserve">Для того, чтобы задать установку человеку необходимо </w:t>
      </w:r>
      <w:r w:rsidR="00E5382D" w:rsidRPr="0098312D">
        <w:t xml:space="preserve">сообщить человеку определенный объем информации, наличие которой будет способствовать формированию необходимой установки. У человека существует </w:t>
      </w:r>
      <w:r w:rsidR="00E5382D" w:rsidRPr="0098312D">
        <w:rPr>
          <w:iCs/>
        </w:rPr>
        <w:t>система селекции информации</w:t>
      </w:r>
      <w:r w:rsidR="00E5382D" w:rsidRPr="0098312D">
        <w:t xml:space="preserve"> на ряде следующих уровней:</w:t>
      </w:r>
      <w:r w:rsidR="00E5382D" w:rsidRPr="0098312D">
        <w:rPr>
          <w:noProof/>
        </w:rPr>
        <w:t xml:space="preserve"> </w:t>
      </w:r>
    </w:p>
    <w:p w:rsidR="00E5382D" w:rsidRPr="0098312D" w:rsidRDefault="00E5382D" w:rsidP="0098312D">
      <w:pPr>
        <w:numPr>
          <w:ilvl w:val="0"/>
          <w:numId w:val="39"/>
        </w:numPr>
        <w:tabs>
          <w:tab w:val="clear" w:pos="1440"/>
        </w:tabs>
        <w:ind w:left="0" w:firstLine="720"/>
      </w:pPr>
      <w:r w:rsidRPr="0098312D">
        <w:t>Внимание. Внимание направляется на то, что интересует, соот</w:t>
      </w:r>
      <w:r w:rsidRPr="0098312D">
        <w:softHyphen/>
        <w:t>ветствует взглядам человека.</w:t>
      </w:r>
    </w:p>
    <w:p w:rsidR="00E5382D" w:rsidRPr="0098312D" w:rsidRDefault="00E5382D" w:rsidP="0098312D">
      <w:pPr>
        <w:numPr>
          <w:ilvl w:val="0"/>
          <w:numId w:val="39"/>
        </w:numPr>
        <w:tabs>
          <w:tab w:val="clear" w:pos="1440"/>
        </w:tabs>
        <w:ind w:left="0" w:firstLine="720"/>
        <w:rPr>
          <w:noProof/>
        </w:rPr>
      </w:pPr>
      <w:r w:rsidRPr="0098312D">
        <w:rPr>
          <w:noProof/>
        </w:rPr>
        <w:t>Восприятие.</w:t>
      </w:r>
    </w:p>
    <w:p w:rsidR="00E5382D" w:rsidRPr="0098312D" w:rsidRDefault="00E5382D" w:rsidP="0098312D">
      <w:pPr>
        <w:numPr>
          <w:ilvl w:val="0"/>
          <w:numId w:val="39"/>
        </w:numPr>
        <w:tabs>
          <w:tab w:val="clear" w:pos="1440"/>
        </w:tabs>
        <w:ind w:left="0" w:firstLine="720"/>
      </w:pPr>
      <w:r w:rsidRPr="0098312D">
        <w:rPr>
          <w:noProof/>
        </w:rPr>
        <w:t>П</w:t>
      </w:r>
      <w:r w:rsidRPr="0098312D">
        <w:t>амять. Запоминается то, что совпадает с интересами и взглядами человека.</w:t>
      </w:r>
    </w:p>
    <w:p w:rsidR="004B3F84" w:rsidRPr="0098312D" w:rsidRDefault="00E007A8" w:rsidP="0098312D">
      <w:r w:rsidRPr="0098312D">
        <w:t xml:space="preserve"> В резуль</w:t>
      </w:r>
      <w:r w:rsidR="00E5382D" w:rsidRPr="0098312D">
        <w:t>тате этого трехэтапного процесса отбора информации пере</w:t>
      </w:r>
      <w:r w:rsidR="00E5382D" w:rsidRPr="0098312D">
        <w:softHyphen/>
        <w:t>убеждать людей очень трудно.</w:t>
      </w:r>
    </w:p>
    <w:p w:rsidR="00045EBC" w:rsidRPr="0098312D" w:rsidRDefault="00045EBC" w:rsidP="0098312D">
      <w:pPr>
        <w:rPr>
          <w:bCs/>
        </w:rPr>
      </w:pPr>
      <w:r w:rsidRPr="0098312D">
        <w:t>При этом ц</w:t>
      </w:r>
      <w:r w:rsidRPr="0098312D">
        <w:rPr>
          <w:bCs/>
        </w:rPr>
        <w:t>елью речевого воздействия является:</w:t>
      </w:r>
    </w:p>
    <w:p w:rsidR="00045EBC" w:rsidRPr="0098312D" w:rsidRDefault="00045EBC" w:rsidP="0098312D">
      <w:pPr>
        <w:widowControl/>
        <w:numPr>
          <w:ilvl w:val="0"/>
          <w:numId w:val="42"/>
        </w:numPr>
        <w:tabs>
          <w:tab w:val="clear" w:pos="720"/>
        </w:tabs>
        <w:autoSpaceDE/>
        <w:autoSpaceDN/>
        <w:adjustRightInd/>
        <w:ind w:left="0" w:firstLine="720"/>
      </w:pPr>
      <w:r w:rsidRPr="0098312D">
        <w:rPr>
          <w:bCs/>
        </w:rPr>
        <w:t>Ввести новую информацию в систе</w:t>
      </w:r>
      <w:r w:rsidR="005F128C" w:rsidRPr="0098312D">
        <w:rPr>
          <w:bCs/>
        </w:rPr>
        <w:t>му взглядов, установок человека.</w:t>
      </w:r>
    </w:p>
    <w:p w:rsidR="00045EBC" w:rsidRPr="0098312D" w:rsidRDefault="005F128C" w:rsidP="0098312D">
      <w:pPr>
        <w:widowControl/>
        <w:numPr>
          <w:ilvl w:val="0"/>
          <w:numId w:val="42"/>
        </w:numPr>
        <w:tabs>
          <w:tab w:val="clear" w:pos="720"/>
        </w:tabs>
        <w:autoSpaceDE/>
        <w:autoSpaceDN/>
        <w:adjustRightInd/>
        <w:ind w:left="0" w:firstLine="720"/>
      </w:pPr>
      <w:r w:rsidRPr="0098312D">
        <w:rPr>
          <w:bCs/>
        </w:rPr>
        <w:t>И</w:t>
      </w:r>
      <w:r w:rsidR="00045EBC" w:rsidRPr="0098312D">
        <w:rPr>
          <w:bCs/>
        </w:rPr>
        <w:t>зменить структурные отноше</w:t>
      </w:r>
      <w:r w:rsidR="00045EBC" w:rsidRPr="0098312D">
        <w:rPr>
          <w:bCs/>
        </w:rPr>
        <w:softHyphen/>
        <w:t>ния в системе установок,</w:t>
      </w:r>
      <w:r w:rsidR="00045EBC" w:rsidRPr="0098312D">
        <w:t xml:space="preserve"> т. е. вводить такую информа</w:t>
      </w:r>
      <w:r w:rsidR="00045EBC" w:rsidRPr="0098312D">
        <w:softHyphen/>
        <w:t>цию, которая вскрывает объективные связи между объектами, изменяет или устанавливает новые связи между ус</w:t>
      </w:r>
      <w:r w:rsidR="00045EBC" w:rsidRPr="0098312D">
        <w:softHyphen/>
        <w:t>тановками, взглядами человека;</w:t>
      </w:r>
    </w:p>
    <w:p w:rsidR="00045EBC" w:rsidRPr="0098312D" w:rsidRDefault="00127EEF" w:rsidP="0098312D">
      <w:pPr>
        <w:numPr>
          <w:ilvl w:val="0"/>
          <w:numId w:val="42"/>
        </w:numPr>
        <w:tabs>
          <w:tab w:val="clear" w:pos="720"/>
        </w:tabs>
        <w:ind w:left="0" w:firstLine="720"/>
      </w:pPr>
      <w:r w:rsidRPr="0098312D">
        <w:rPr>
          <w:bCs/>
        </w:rPr>
        <w:t>И</w:t>
      </w:r>
      <w:r w:rsidR="00045EBC" w:rsidRPr="0098312D">
        <w:rPr>
          <w:bCs/>
        </w:rPr>
        <w:t>зменить отношение человека, т. е. произвести сдвиг мотивов.</w:t>
      </w:r>
      <w:r w:rsidR="00045EBC" w:rsidRPr="0098312D">
        <w:t xml:space="preserve"> Эффект воздействия на человека зависит от того, какие механизмы воздействия использовались: убеждение, внушение или заражение.</w:t>
      </w:r>
    </w:p>
    <w:p w:rsidR="005C2DF6" w:rsidRPr="0098312D" w:rsidRDefault="00367575" w:rsidP="0098312D">
      <w:r w:rsidRPr="0098312D">
        <w:t>Самый древний механизм воздействия</w:t>
      </w:r>
      <w:r w:rsidRPr="0098312D">
        <w:rPr>
          <w:noProof/>
        </w:rPr>
        <w:t xml:space="preserve"> —</w:t>
      </w:r>
      <w:r w:rsidRPr="0098312D">
        <w:t xml:space="preserve"> это</w:t>
      </w:r>
      <w:r w:rsidRPr="0098312D">
        <w:rPr>
          <w:bCs/>
        </w:rPr>
        <w:t xml:space="preserve"> зараже</w:t>
      </w:r>
      <w:r w:rsidRPr="0098312D">
        <w:rPr>
          <w:bCs/>
        </w:rPr>
        <w:softHyphen/>
        <w:t>ние,</w:t>
      </w:r>
      <w:r w:rsidRPr="0098312D">
        <w:t xml:space="preserve"> он представляет собой передачу определенного эмо</w:t>
      </w:r>
      <w:r w:rsidRPr="0098312D">
        <w:softHyphen/>
        <w:t>ционально-психического настроя от одного человека к другому, основан на апелляции к эмоционально-бессознатель</w:t>
      </w:r>
      <w:r w:rsidRPr="0098312D">
        <w:softHyphen/>
        <w:t>ной сфере человека. Эффект зависит от степени интенсивности эмоционального состояния воздей</w:t>
      </w:r>
      <w:r w:rsidRPr="0098312D">
        <w:softHyphen/>
        <w:t>ствующего человека и количества слушателей. Чем выш</w:t>
      </w:r>
      <w:r w:rsidR="006550B2" w:rsidRPr="0098312D">
        <w:t>е эмоциональный на</w:t>
      </w:r>
      <w:r w:rsidR="006550B2" w:rsidRPr="0098312D">
        <w:softHyphen/>
        <w:t>строй воздействующего человека</w:t>
      </w:r>
      <w:r w:rsidRPr="0098312D">
        <w:t>, тем сильнее эффект.</w:t>
      </w:r>
      <w:r w:rsidR="0008170A" w:rsidRPr="0098312D">
        <w:t xml:space="preserve"> </w:t>
      </w:r>
    </w:p>
    <w:p w:rsidR="00763DD3" w:rsidRPr="0098312D" w:rsidRDefault="00763DD3" w:rsidP="0098312D">
      <w:r w:rsidRPr="0098312D">
        <w:rPr>
          <w:bCs/>
        </w:rPr>
        <w:t>Внушение</w:t>
      </w:r>
      <w:r w:rsidRPr="0098312D">
        <w:t xml:space="preserve"> также основано на апелляции к бессознатель</w:t>
      </w:r>
      <w:r w:rsidRPr="0098312D">
        <w:softHyphen/>
        <w:t>ному, к эмоциям человека, но уже вербальными, словес</w:t>
      </w:r>
      <w:r w:rsidRPr="0098312D">
        <w:softHyphen/>
        <w:t>ными средствами, причем оратор не должен находиться в эмоциональном трансе, а должен быть в рассудочном со</w:t>
      </w:r>
      <w:r w:rsidRPr="0098312D">
        <w:softHyphen/>
        <w:t>стоянии, уверенный и авторитетный. Внушение основано главным образом на авторитетности источника информа</w:t>
      </w:r>
      <w:r w:rsidRPr="0098312D">
        <w:softHyphen/>
        <w:t>ции, если внушающий не авторитетен, то внушение обре</w:t>
      </w:r>
      <w:r w:rsidRPr="0098312D">
        <w:softHyphen/>
        <w:t>чено на провал.</w:t>
      </w:r>
    </w:p>
    <w:p w:rsidR="00763DD3" w:rsidRPr="0098312D" w:rsidRDefault="00763DD3" w:rsidP="0098312D">
      <w:pPr>
        <w:rPr>
          <w:noProof/>
        </w:rPr>
      </w:pPr>
      <w:r w:rsidRPr="0098312D">
        <w:t xml:space="preserve">Выделяют </w:t>
      </w:r>
      <w:r w:rsidRPr="0098312D">
        <w:rPr>
          <w:iCs/>
        </w:rPr>
        <w:t>три основные формы внушения</w:t>
      </w:r>
      <w:r w:rsidRPr="0098312D">
        <w:t>:</w:t>
      </w:r>
      <w:r w:rsidRPr="0098312D">
        <w:rPr>
          <w:noProof/>
        </w:rPr>
        <w:t xml:space="preserve"> </w:t>
      </w:r>
    </w:p>
    <w:p w:rsidR="000806CE" w:rsidRPr="0098312D" w:rsidRDefault="00763DD3" w:rsidP="0098312D">
      <w:pPr>
        <w:numPr>
          <w:ilvl w:val="0"/>
          <w:numId w:val="43"/>
        </w:numPr>
        <w:tabs>
          <w:tab w:val="clear" w:pos="1440"/>
        </w:tabs>
        <w:ind w:left="0" w:firstLine="720"/>
        <w:rPr>
          <w:noProof/>
        </w:rPr>
      </w:pPr>
      <w:r w:rsidRPr="0098312D">
        <w:t>гипноти</w:t>
      </w:r>
      <w:r w:rsidRPr="0098312D">
        <w:softHyphen/>
        <w:t>ческое (в состоянии гипноза);</w:t>
      </w:r>
      <w:r w:rsidRPr="0098312D">
        <w:rPr>
          <w:noProof/>
        </w:rPr>
        <w:t xml:space="preserve"> </w:t>
      </w:r>
    </w:p>
    <w:p w:rsidR="000806CE" w:rsidRPr="0098312D" w:rsidRDefault="00763DD3" w:rsidP="0098312D">
      <w:pPr>
        <w:numPr>
          <w:ilvl w:val="0"/>
          <w:numId w:val="43"/>
        </w:numPr>
        <w:tabs>
          <w:tab w:val="clear" w:pos="1440"/>
        </w:tabs>
        <w:ind w:left="0" w:firstLine="720"/>
        <w:rPr>
          <w:noProof/>
        </w:rPr>
      </w:pPr>
      <w:r w:rsidRPr="0098312D">
        <w:t>в состоянии релаксации</w:t>
      </w:r>
      <w:r w:rsidRPr="0098312D">
        <w:rPr>
          <w:noProof/>
        </w:rPr>
        <w:t xml:space="preserve"> — </w:t>
      </w:r>
      <w:r w:rsidRPr="0098312D">
        <w:t>мышечной и психической расслабленности;</w:t>
      </w:r>
      <w:r w:rsidRPr="0098312D">
        <w:rPr>
          <w:noProof/>
        </w:rPr>
        <w:t xml:space="preserve"> </w:t>
      </w:r>
    </w:p>
    <w:p w:rsidR="00763DD3" w:rsidRPr="0098312D" w:rsidRDefault="00763DD3" w:rsidP="0098312D">
      <w:pPr>
        <w:numPr>
          <w:ilvl w:val="0"/>
          <w:numId w:val="43"/>
        </w:numPr>
        <w:tabs>
          <w:tab w:val="clear" w:pos="1440"/>
        </w:tabs>
        <w:ind w:left="0" w:firstLine="720"/>
      </w:pPr>
      <w:r w:rsidRPr="0098312D">
        <w:t>при актив</w:t>
      </w:r>
      <w:r w:rsidRPr="0098312D">
        <w:softHyphen/>
        <w:t>ном состоянии бодрствования человека.</w:t>
      </w:r>
    </w:p>
    <w:p w:rsidR="009C7AF7" w:rsidRPr="0098312D" w:rsidRDefault="005075AA" w:rsidP="0098312D">
      <w:r w:rsidRPr="0098312D">
        <w:t>Различные формы внушения требуют применения особых методов и приемов.</w:t>
      </w:r>
    </w:p>
    <w:p w:rsidR="005075AA" w:rsidRPr="0098312D" w:rsidRDefault="005075AA" w:rsidP="0098312D">
      <w:r w:rsidRPr="0098312D">
        <w:t>Одним из способов, которым можно добиться того, чтобы в человеке была заложена необходимая информация, является кумулятивность – постепенное накапливание пропагандистско</w:t>
      </w:r>
      <w:r w:rsidRPr="0098312D">
        <w:softHyphen/>
        <w:t>го влияния при систематическом повторении информации в различных вариациях, но эти повторения не должны быть чрезмерными</w:t>
      </w:r>
      <w:r w:rsidRPr="0098312D">
        <w:rPr>
          <w:noProof/>
        </w:rPr>
        <w:t xml:space="preserve"> —</w:t>
      </w:r>
      <w:r w:rsidRPr="0098312D">
        <w:t xml:space="preserve"> иначе возникает информационное пресы</w:t>
      </w:r>
      <w:r w:rsidRPr="0098312D">
        <w:softHyphen/>
        <w:t>щение, утомление и отторжение надоедливой информации.</w:t>
      </w:r>
    </w:p>
    <w:p w:rsidR="00A57A47" w:rsidRPr="0098312D" w:rsidRDefault="00A57A47" w:rsidP="0098312D">
      <w:r w:rsidRPr="0098312D">
        <w:t>Существует огромный набор методов и приемом, позволяющих убедить человека в чем-то, тем самым задав необходимую установку. Например, дискуссия – коррекционный метод убеждения, кото</w:t>
      </w:r>
      <w:r w:rsidRPr="0098312D">
        <w:softHyphen/>
        <w:t>рый обеспечивает обмен мнениями, способствует поддерж</w:t>
      </w:r>
      <w:r w:rsidRPr="0098312D">
        <w:softHyphen/>
        <w:t>ке и развитию нравственных, этических представлений, формирует самокритичность и готовность к диалогу, пре</w:t>
      </w:r>
      <w:r w:rsidRPr="0098312D">
        <w:softHyphen/>
        <w:t>одолению ошибочных взглядов.</w:t>
      </w:r>
      <w:r w:rsidR="00F8429B" w:rsidRPr="0098312D">
        <w:t xml:space="preserve"> Также очень часто применяется метод </w:t>
      </w:r>
      <w:r w:rsidR="00F8429B" w:rsidRPr="0098312D">
        <w:rPr>
          <w:bCs/>
        </w:rPr>
        <w:t>взаимного просвещения</w:t>
      </w:r>
      <w:r w:rsidR="00F8429B" w:rsidRPr="0098312D">
        <w:rPr>
          <w:noProof/>
        </w:rPr>
        <w:t xml:space="preserve"> – </w:t>
      </w:r>
      <w:r w:rsidR="00F8429B" w:rsidRPr="0098312D">
        <w:t>метод самоорганизации убеж</w:t>
      </w:r>
      <w:r w:rsidR="00F8429B" w:rsidRPr="0098312D">
        <w:softHyphen/>
        <w:t>дения, который обеспечивает формирование потребности и умения пропагандировать свои знания, взгляды, образ жизни и реализуется в повседневной деятельности.</w:t>
      </w:r>
      <w:r w:rsidR="00F877BF" w:rsidRPr="0098312D">
        <w:t xml:space="preserve"> В со</w:t>
      </w:r>
      <w:r w:rsidR="00F877BF" w:rsidRPr="0098312D">
        <w:softHyphen/>
        <w:t>циальной практике этот метод часто используется при ра</w:t>
      </w:r>
      <w:r w:rsidR="00F877BF" w:rsidRPr="0098312D">
        <w:softHyphen/>
        <w:t>боте различных групп самопомощи и взаимопомощи</w:t>
      </w:r>
      <w:r w:rsidR="00B047A4" w:rsidRPr="0098312D">
        <w:rPr>
          <w:rStyle w:val="af3"/>
          <w:sz w:val="28"/>
          <w:szCs w:val="28"/>
        </w:rPr>
        <w:footnoteReference w:id="8"/>
      </w:r>
      <w:r w:rsidR="00F877BF" w:rsidRPr="0098312D">
        <w:t>.</w:t>
      </w:r>
    </w:p>
    <w:p w:rsidR="00E6445B" w:rsidRPr="0098312D" w:rsidRDefault="00E6445B" w:rsidP="0098312D">
      <w:r w:rsidRPr="0098312D">
        <w:t xml:space="preserve">В общем случае, чтобы </w:t>
      </w:r>
      <w:r w:rsidRPr="0098312D">
        <w:rPr>
          <w:bCs/>
        </w:rPr>
        <w:t xml:space="preserve">изменилось поведение </w:t>
      </w:r>
      <w:r w:rsidRPr="0098312D">
        <w:t xml:space="preserve">человека, требуется </w:t>
      </w:r>
      <w:r w:rsidRPr="0098312D">
        <w:rPr>
          <w:bCs/>
        </w:rPr>
        <w:t>из</w:t>
      </w:r>
      <w:r w:rsidRPr="0098312D">
        <w:rPr>
          <w:bCs/>
        </w:rPr>
        <w:softHyphen/>
        <w:t>менить его взгляды, мнения, установки; создать новые установки, или изменить актуальность существующих установок, или их разрушить.</w:t>
      </w:r>
      <w:r w:rsidR="00E510E8" w:rsidRPr="0098312D">
        <w:rPr>
          <w:bCs/>
        </w:rPr>
        <w:t xml:space="preserve"> </w:t>
      </w:r>
      <w:r w:rsidR="00E510E8" w:rsidRPr="0098312D">
        <w:t>Если установки разрушены, деятельность распадается. Одним из условий, которое этому способствует, наличие фактора неопределенности. Чем выше уровень субъективной неопределенности, тем выше тревожность, и тогда пропадает целенаправленность деятельности.</w:t>
      </w:r>
      <w:r w:rsidR="00657E6A" w:rsidRPr="0098312D">
        <w:t xml:space="preserve"> Как правило, клиентами социальных служб являются люди, которые находятся</w:t>
      </w:r>
      <w:r w:rsidR="00657E6A" w:rsidRPr="0098312D">
        <w:rPr>
          <w:bCs/>
        </w:rPr>
        <w:t xml:space="preserve"> в ситуации нео</w:t>
      </w:r>
      <w:r w:rsidR="00657E6A" w:rsidRPr="0098312D">
        <w:rPr>
          <w:bCs/>
        </w:rPr>
        <w:softHyphen/>
        <w:t>пределенности, в состоянии «разрушенных установок», «потери себя»,</w:t>
      </w:r>
      <w:r w:rsidR="00657E6A" w:rsidRPr="0098312D">
        <w:t xml:space="preserve"> и если потом показать человеку путь вы</w:t>
      </w:r>
      <w:r w:rsidR="00657E6A" w:rsidRPr="0098312D">
        <w:softHyphen/>
        <w:t>хода из этой неопределенности, он будет готов воспринять эту установку и реагировать требуемым образом, особенно в том случае, если будут произведены внушающие манев</w:t>
      </w:r>
      <w:r w:rsidR="00657E6A" w:rsidRPr="0098312D">
        <w:softHyphen/>
        <w:t>ры: апелляция к мнению большинства, обнародование ре</w:t>
      </w:r>
      <w:r w:rsidR="00657E6A" w:rsidRPr="0098312D">
        <w:softHyphen/>
        <w:t>зультатов общественного мнения в сочетании с вовлечени</w:t>
      </w:r>
      <w:r w:rsidR="00657E6A" w:rsidRPr="0098312D">
        <w:softHyphen/>
        <w:t>ем в организуемую деятельность.</w:t>
      </w:r>
      <w:r w:rsidR="007E4361" w:rsidRPr="0098312D">
        <w:t xml:space="preserve"> </w:t>
      </w:r>
    </w:p>
    <w:p w:rsidR="007E4361" w:rsidRPr="0098312D" w:rsidRDefault="007E4361" w:rsidP="0098312D">
      <w:r w:rsidRPr="0098312D">
        <w:t>Важное место в практике социальной работы занимают методы</w:t>
      </w:r>
      <w:r w:rsidRPr="0098312D">
        <w:rPr>
          <w:bCs/>
        </w:rPr>
        <w:t xml:space="preserve"> стимулирова</w:t>
      </w:r>
      <w:r w:rsidR="00E7534C" w:rsidRPr="0098312D">
        <w:rPr>
          <w:bCs/>
        </w:rPr>
        <w:t>ния деятельности и поведения ин</w:t>
      </w:r>
      <w:r w:rsidRPr="0098312D">
        <w:rPr>
          <w:bCs/>
        </w:rPr>
        <w:t>дивида: требование, перспектива, поощрение и наказа</w:t>
      </w:r>
      <w:r w:rsidRPr="0098312D">
        <w:rPr>
          <w:bCs/>
        </w:rPr>
        <w:softHyphen/>
        <w:t>ние.</w:t>
      </w:r>
      <w:r w:rsidRPr="0098312D">
        <w:t xml:space="preserve"> Социальному работнику приходится активно влиять на поведение клиентов, вызывать их на те или иные поступки, организовывать их деятельность.</w:t>
      </w:r>
    </w:p>
    <w:p w:rsidR="00EA285A" w:rsidRPr="0098312D" w:rsidRDefault="00EA285A" w:rsidP="0098312D">
      <w:r w:rsidRPr="0098312D">
        <w:rPr>
          <w:bCs/>
        </w:rPr>
        <w:t>Требование</w:t>
      </w:r>
      <w:r w:rsidRPr="0098312D">
        <w:rPr>
          <w:noProof/>
        </w:rPr>
        <w:t xml:space="preserve"> —</w:t>
      </w:r>
      <w:r w:rsidRPr="0098312D">
        <w:t xml:space="preserve"> метод прямого воздействия на сознание и волю индивида с целью организации или координации его поведения и деятельности. Прямое требование инст</w:t>
      </w:r>
      <w:r w:rsidRPr="0098312D">
        <w:softHyphen/>
        <w:t>руктивно, однозначно и конкретно. Оно позитивно, так как вызывает определенный поступок, а не запрещает или тор</w:t>
      </w:r>
      <w:r w:rsidRPr="0098312D">
        <w:softHyphen/>
        <w:t>мозит иные действия.</w:t>
      </w:r>
    </w:p>
    <w:p w:rsidR="006408FB" w:rsidRPr="0098312D" w:rsidRDefault="006408FB" w:rsidP="0098312D">
      <w:r w:rsidRPr="0098312D">
        <w:rPr>
          <w:bCs/>
        </w:rPr>
        <w:t>Поощрение</w:t>
      </w:r>
      <w:r w:rsidRPr="0098312D">
        <w:rPr>
          <w:noProof/>
        </w:rPr>
        <w:t xml:space="preserve"> —</w:t>
      </w:r>
      <w:r w:rsidRPr="0098312D">
        <w:t xml:space="preserve"> метод внешнего активного стимулиро</w:t>
      </w:r>
      <w:r w:rsidRPr="0098312D">
        <w:softHyphen/>
        <w:t>вания, побуждения к положительной инициативной, твор</w:t>
      </w:r>
      <w:r w:rsidRPr="0098312D">
        <w:softHyphen/>
        <w:t>ческой деятельности. Оно может осуществляться в виде материального вознаграждения, удовлетворения духовных потребностей, как форма общественного признания. По</w:t>
      </w:r>
      <w:r w:rsidRPr="0098312D">
        <w:softHyphen/>
        <w:t>ощрение возбуждает положительные эмоции, развивает внутренние творческие силы, активную жизненную пози</w:t>
      </w:r>
      <w:r w:rsidRPr="0098312D">
        <w:softHyphen/>
        <w:t>цию.</w:t>
      </w:r>
    </w:p>
    <w:p w:rsidR="00227C94" w:rsidRPr="0098312D" w:rsidRDefault="00227C94" w:rsidP="0098312D">
      <w:r w:rsidRPr="0098312D">
        <w:rPr>
          <w:bCs/>
        </w:rPr>
        <w:t>Наказание</w:t>
      </w:r>
      <w:r w:rsidRPr="0098312D">
        <w:t xml:space="preserve"> как коррекционный метод педагогического стимулирования, представляет собой способ торможения, приостановления нежелательной деятельности индивида. Как правило, оно не преследует цели причинения прови</w:t>
      </w:r>
      <w:r w:rsidRPr="0098312D">
        <w:softHyphen/>
        <w:t>нившемуся физического или нравственного страдания, а сосредоточивает сознание человека на переживании вины.</w:t>
      </w:r>
    </w:p>
    <w:p w:rsidR="00AF2498" w:rsidRPr="0098312D" w:rsidRDefault="00811883" w:rsidP="0098312D">
      <w:r w:rsidRPr="0098312D">
        <w:t>Тем самым можно сделать следующий вывод: в</w:t>
      </w:r>
      <w:r w:rsidR="001459BE" w:rsidRPr="0098312D">
        <w:t>ыбор того или иного метода педагогического воздей</w:t>
      </w:r>
      <w:r w:rsidR="001459BE" w:rsidRPr="0098312D">
        <w:softHyphen/>
        <w:t>ствия зависит от специфики конкретной ситуации. Эффек</w:t>
      </w:r>
      <w:r w:rsidR="001459BE" w:rsidRPr="0098312D">
        <w:softHyphen/>
        <w:t>тивность достигается через определенные сочетания мето</w:t>
      </w:r>
      <w:r w:rsidR="001459BE" w:rsidRPr="0098312D">
        <w:softHyphen/>
        <w:t>дов, так как для развития личности, ее совершенствова</w:t>
      </w:r>
      <w:r w:rsidR="001459BE" w:rsidRPr="0098312D">
        <w:softHyphen/>
        <w:t>ния необходимо влиять и на ее поведение, и на сознание, и на деятельность.</w:t>
      </w:r>
    </w:p>
    <w:p w:rsidR="00766013" w:rsidRPr="0098312D" w:rsidRDefault="00766013" w:rsidP="0098312D">
      <w:pPr>
        <w:pStyle w:val="ae"/>
        <w:spacing w:after="0"/>
        <w:ind w:firstLine="720"/>
        <w:rPr>
          <w:spacing w:val="0"/>
        </w:rPr>
      </w:pPr>
      <w:bookmarkStart w:id="12" w:name="_Toc190169343"/>
      <w:r w:rsidRPr="0098312D">
        <w:rPr>
          <w:spacing w:val="0"/>
        </w:rPr>
        <w:t>Заключение</w:t>
      </w:r>
      <w:bookmarkEnd w:id="12"/>
    </w:p>
    <w:p w:rsidR="0098312D" w:rsidRDefault="0098312D" w:rsidP="0098312D"/>
    <w:p w:rsidR="00702E99" w:rsidRPr="0098312D" w:rsidRDefault="00B77BAC" w:rsidP="0098312D">
      <w:r w:rsidRPr="0098312D">
        <w:t>Любое государство держится на людях, жителях государства. Залог благосостояния, процветания и развития государства кроется в благосостоянии</w:t>
      </w:r>
      <w:r w:rsidR="00C14748" w:rsidRPr="0098312D">
        <w:t>,</w:t>
      </w:r>
      <w:r w:rsidRPr="0098312D">
        <w:t xml:space="preserve"> развитии населения.</w:t>
      </w:r>
      <w:r w:rsidR="003905EE" w:rsidRPr="0098312D">
        <w:t xml:space="preserve"> Но существует и обратная связь, т.е. для того, чтобы человек мог развиваться, совершать какие-либо действия, приводящие его к цели, необходимо создать соответствующую обстановку, атмосферу вокруг него. </w:t>
      </w:r>
      <w:r w:rsidR="00B02029" w:rsidRPr="0098312D">
        <w:t xml:space="preserve">Психика людей очень сильно зависит от окружающей действительности. </w:t>
      </w:r>
      <w:r w:rsidR="00702E99" w:rsidRPr="0098312D">
        <w:t xml:space="preserve">Очень часто случается так, что люди попадают в такие ситуации, выход из которых не могут найти. Тогда они начинают либо топтаться на месте, либо впадать в депрессию, либо искать выход из данного положения. Чаще всего выход найти очень тяжело и данная задача является неразрешимой для человека. Такой человек нуждается в помощи других людей. При этом помощь должна оказываться теми, людьми, кто действительно может помочь в решении проблемы. Таких людей называют социальными работниками. </w:t>
      </w:r>
    </w:p>
    <w:p w:rsidR="00974B5A" w:rsidRPr="0098312D" w:rsidRDefault="00702E99" w:rsidP="0098312D">
      <w:r w:rsidRPr="0098312D">
        <w:t>Социальная работа заключается в оказании помощи человеку для выхода из какого-либо трудного положения. Для того, чтобы грамотно осуществлять свою работу, социальный работник должен обладать определенным набором знаний и умений, иметь в своем арсенале большой набор методов, применение которых поможет в решении проблемы. Методы социальной работы очень разнообразны. Очень важно использовать методы социальной работы при выявлении проблемы, т.е. на стадии сбора информации. После того, как будет построена ясная картина, отражающая сущность пр</w:t>
      </w:r>
      <w:r w:rsidR="00974B5A" w:rsidRPr="0098312D">
        <w:t xml:space="preserve">облемы, можно будет приступать к ее решению. Для решения определенного курага проблем очень часто используются психолого-педагогические методы социальной работы. </w:t>
      </w:r>
    </w:p>
    <w:p w:rsidR="004C509F" w:rsidRPr="0098312D" w:rsidRDefault="00974B5A" w:rsidP="0098312D">
      <w:r w:rsidRPr="0098312D">
        <w:t>При этом стоит обратить внимание на то, что социальный работник должен обладать большим набором методов и умений, т.к. лишь, используя множество методов, можно выйти из тупиковой ситуации. При</w:t>
      </w:r>
      <w:r w:rsidR="008D645F" w:rsidRPr="0098312D">
        <w:t xml:space="preserve"> этом, не стоит использовать абсолютно все методы. Такой подход может привести к тому, что проблема не будет решена. К каждому человеку необходимо искать свой подход, использовать те методы, которые позволят решить проблему.</w:t>
      </w:r>
    </w:p>
    <w:p w:rsidR="00766013" w:rsidRDefault="009871F5" w:rsidP="0098312D">
      <w:pPr>
        <w:pStyle w:val="ae"/>
        <w:spacing w:after="0"/>
        <w:ind w:firstLine="720"/>
        <w:rPr>
          <w:spacing w:val="0"/>
        </w:rPr>
      </w:pPr>
      <w:bookmarkStart w:id="13" w:name="_Toc190169344"/>
      <w:r w:rsidRPr="0098312D">
        <w:rPr>
          <w:spacing w:val="0"/>
        </w:rPr>
        <w:t>Литература</w:t>
      </w:r>
      <w:bookmarkEnd w:id="13"/>
    </w:p>
    <w:p w:rsidR="0098312D" w:rsidRPr="0098312D" w:rsidRDefault="0098312D" w:rsidP="0098312D"/>
    <w:p w:rsidR="003439AC" w:rsidRPr="0098312D" w:rsidRDefault="003439AC" w:rsidP="0098312D">
      <w:pPr>
        <w:numPr>
          <w:ilvl w:val="0"/>
          <w:numId w:val="23"/>
        </w:numPr>
        <w:tabs>
          <w:tab w:val="clear" w:pos="1440"/>
          <w:tab w:val="num" w:pos="0"/>
        </w:tabs>
        <w:ind w:left="0" w:firstLine="0"/>
      </w:pPr>
      <w:r w:rsidRPr="0098312D">
        <w:t>Антология социальной работы. В 5 т. Т. 2. Феноменология социальной патологии. /Сост. М. В. Фирсов.— М.: Сварогъ — НВФ СПТ, 1995.- 400с.</w:t>
      </w:r>
    </w:p>
    <w:p w:rsidR="003439AC" w:rsidRPr="0098312D" w:rsidRDefault="003439AC" w:rsidP="0098312D">
      <w:pPr>
        <w:numPr>
          <w:ilvl w:val="0"/>
          <w:numId w:val="23"/>
        </w:numPr>
        <w:tabs>
          <w:tab w:val="clear" w:pos="1440"/>
          <w:tab w:val="num" w:pos="0"/>
        </w:tabs>
        <w:ind w:left="0" w:firstLine="0"/>
      </w:pPr>
      <w:r w:rsidRPr="0098312D">
        <w:t>Медведева Г. П. Этика социальной работы: Учебное пособие для студентов вузов. – М.: Спутник+, 2005. – 208 с.</w:t>
      </w:r>
    </w:p>
    <w:p w:rsidR="003439AC" w:rsidRPr="0098312D" w:rsidRDefault="003439AC" w:rsidP="0098312D">
      <w:pPr>
        <w:numPr>
          <w:ilvl w:val="0"/>
          <w:numId w:val="23"/>
        </w:numPr>
        <w:tabs>
          <w:tab w:val="clear" w:pos="1440"/>
          <w:tab w:val="num" w:pos="0"/>
        </w:tabs>
        <w:ind w:left="0" w:firstLine="0"/>
      </w:pPr>
      <w:r w:rsidRPr="0098312D">
        <w:t>Основы социальной работы: Учебник/Отв.ред. П.Д. Павленок. – М.: ИНФРА-М, 2004. – 395 с.</w:t>
      </w:r>
    </w:p>
    <w:p w:rsidR="00766013" w:rsidRPr="0098312D" w:rsidRDefault="00D80AF1" w:rsidP="0098312D">
      <w:pPr>
        <w:numPr>
          <w:ilvl w:val="0"/>
          <w:numId w:val="23"/>
        </w:numPr>
        <w:tabs>
          <w:tab w:val="clear" w:pos="1440"/>
          <w:tab w:val="num" w:pos="0"/>
        </w:tabs>
        <w:ind w:left="0" w:firstLine="0"/>
      </w:pPr>
      <w:r w:rsidRPr="0098312D">
        <w:rPr>
          <w:bCs/>
          <w:color w:val="000000"/>
        </w:rPr>
        <w:t xml:space="preserve">Парыгин Б.Д. </w:t>
      </w:r>
      <w:r w:rsidRPr="0098312D">
        <w:rPr>
          <w:color w:val="000000"/>
        </w:rPr>
        <w:t>Социальная психология. Проблемы методологии, истории и теории. – СПб.: ИГУП, 1999. – 592 с.</w:t>
      </w:r>
      <w:r w:rsidR="00B229A6" w:rsidRPr="0098312D">
        <w:t xml:space="preserve"> </w:t>
      </w:r>
    </w:p>
    <w:p w:rsidR="003439AC" w:rsidRPr="0098312D" w:rsidRDefault="003439AC" w:rsidP="0098312D">
      <w:pPr>
        <w:numPr>
          <w:ilvl w:val="0"/>
          <w:numId w:val="23"/>
        </w:numPr>
        <w:tabs>
          <w:tab w:val="clear" w:pos="1440"/>
          <w:tab w:val="num" w:pos="0"/>
        </w:tabs>
        <w:ind w:left="0" w:firstLine="0"/>
      </w:pPr>
      <w:r w:rsidRPr="0098312D">
        <w:t>Педагогические аспекты в социальной работе: Учебное пособие. – Волгоград: Изд-во Волгогр. гос. ун-та, 2004. – 60 с.</w:t>
      </w:r>
    </w:p>
    <w:p w:rsidR="003439AC" w:rsidRPr="0098312D" w:rsidRDefault="003439AC" w:rsidP="0098312D">
      <w:pPr>
        <w:numPr>
          <w:ilvl w:val="0"/>
          <w:numId w:val="23"/>
        </w:numPr>
        <w:tabs>
          <w:tab w:val="clear" w:pos="1440"/>
          <w:tab w:val="num" w:pos="0"/>
        </w:tabs>
        <w:ind w:left="0" w:firstLine="0"/>
      </w:pPr>
      <w:r w:rsidRPr="0098312D">
        <w:rPr>
          <w:color w:val="000000"/>
        </w:rPr>
        <w:t>Социальная работа: Словарь-справочник / Под ред. В.И. Филоненко. Сост.: Е.П. Агапов, В.И. Акопов, В.Д. Альперович, А.О.Бухановский и др... – М.: Контур, 1998. – 480 с.</w:t>
      </w:r>
    </w:p>
    <w:p w:rsidR="003439AC" w:rsidRPr="0098312D" w:rsidRDefault="003439AC" w:rsidP="0098312D">
      <w:pPr>
        <w:numPr>
          <w:ilvl w:val="0"/>
          <w:numId w:val="23"/>
        </w:numPr>
        <w:tabs>
          <w:tab w:val="clear" w:pos="1440"/>
          <w:tab w:val="num" w:pos="0"/>
        </w:tabs>
        <w:ind w:left="0" w:firstLine="0"/>
      </w:pPr>
      <w:r w:rsidRPr="0098312D">
        <w:t>Социальная работа: теория и практика: Учеб.пособие/ Отв.ред Е.И. Холостова, А.С. Сорвина. – М.: ИНФРА-М, 2003. – 427 с.</w:t>
      </w:r>
    </w:p>
    <w:p w:rsidR="003439AC" w:rsidRPr="0098312D" w:rsidRDefault="003439AC" w:rsidP="0098312D">
      <w:pPr>
        <w:numPr>
          <w:ilvl w:val="0"/>
          <w:numId w:val="23"/>
        </w:numPr>
        <w:tabs>
          <w:tab w:val="clear" w:pos="1440"/>
          <w:tab w:val="num" w:pos="0"/>
        </w:tabs>
        <w:ind w:left="0" w:firstLine="0"/>
      </w:pPr>
      <w:r w:rsidRPr="0098312D">
        <w:t>Теория социальной работы. Учебник/ Под. Ред. Проф. Е. И. Холостовой.-М.: Юристъ, 1999. – 154 с.</w:t>
      </w:r>
    </w:p>
    <w:p w:rsidR="00766013" w:rsidRPr="0098312D" w:rsidRDefault="00D80AF1" w:rsidP="0098312D">
      <w:pPr>
        <w:numPr>
          <w:ilvl w:val="0"/>
          <w:numId w:val="23"/>
        </w:numPr>
        <w:tabs>
          <w:tab w:val="clear" w:pos="1440"/>
          <w:tab w:val="num" w:pos="0"/>
        </w:tabs>
        <w:ind w:left="0" w:firstLine="0"/>
      </w:pPr>
      <w:r w:rsidRPr="0098312D">
        <w:rPr>
          <w:bCs/>
          <w:color w:val="000000"/>
        </w:rPr>
        <w:t xml:space="preserve">Фирсов М.В., Студенова Е.Г. </w:t>
      </w:r>
      <w:r w:rsidRPr="0098312D">
        <w:rPr>
          <w:color w:val="000000"/>
        </w:rPr>
        <w:t>Теория социальной работы. – М.: ВЛАДОС, 2000. – 432 с.</w:t>
      </w:r>
    </w:p>
    <w:p w:rsidR="0053373D" w:rsidRPr="0098312D" w:rsidRDefault="003439AC" w:rsidP="0098312D">
      <w:pPr>
        <w:numPr>
          <w:ilvl w:val="0"/>
          <w:numId w:val="23"/>
        </w:numPr>
        <w:tabs>
          <w:tab w:val="clear" w:pos="1440"/>
          <w:tab w:val="num" w:pos="0"/>
        </w:tabs>
        <w:ind w:left="0" w:firstLine="0"/>
      </w:pPr>
      <w:r w:rsidRPr="0098312D">
        <w:t>Технологии социальной работы: Учебник под общ.</w:t>
      </w:r>
      <w:r w:rsidR="001E459E" w:rsidRPr="0098312D">
        <w:t xml:space="preserve"> </w:t>
      </w:r>
      <w:r w:rsidRPr="0098312D">
        <w:t>ред.</w:t>
      </w:r>
      <w:r w:rsidR="001E459E" w:rsidRPr="0098312D">
        <w:t xml:space="preserve"> </w:t>
      </w:r>
      <w:r w:rsidRPr="0098312D">
        <w:t>проф. Е. И. Холостовой. – М.: ИНФРА – М, 2002. – 400 с.</w:t>
      </w:r>
    </w:p>
    <w:p w:rsidR="00512E60" w:rsidRPr="0098312D" w:rsidRDefault="00512E60" w:rsidP="0098312D">
      <w:bookmarkStart w:id="14" w:name="_GoBack"/>
      <w:bookmarkEnd w:id="14"/>
    </w:p>
    <w:sectPr w:rsidR="00512E60" w:rsidRPr="0098312D" w:rsidSect="0098312D">
      <w:headerReference w:type="default" r:id="rId7"/>
      <w:footnotePr>
        <w:numRestart w:val="eachPage"/>
      </w:footnotePr>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462" w:rsidRDefault="00AA5462">
      <w:r>
        <w:separator/>
      </w:r>
    </w:p>
  </w:endnote>
  <w:endnote w:type="continuationSeparator" w:id="0">
    <w:p w:rsidR="00AA5462" w:rsidRDefault="00AA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462" w:rsidRDefault="00AA5462">
      <w:r>
        <w:separator/>
      </w:r>
    </w:p>
  </w:footnote>
  <w:footnote w:type="continuationSeparator" w:id="0">
    <w:p w:rsidR="00AA5462" w:rsidRDefault="00AA5462">
      <w:r>
        <w:continuationSeparator/>
      </w:r>
    </w:p>
  </w:footnote>
  <w:footnote w:id="1">
    <w:p w:rsidR="00AA5462" w:rsidRDefault="001C51B6">
      <w:pPr>
        <w:pStyle w:val="af8"/>
      </w:pPr>
      <w:r>
        <w:rPr>
          <w:rStyle w:val="af3"/>
        </w:rPr>
        <w:footnoteRef/>
      </w:r>
      <w:r>
        <w:t xml:space="preserve"> </w:t>
      </w:r>
      <w:r w:rsidRPr="004173D4">
        <w:t>Основы социальной работы: Учебник/Отв.ред. П.Д. Павлен</w:t>
      </w:r>
      <w:r>
        <w:t>ок. – М.: ИНФРА-М, 2004. – С</w:t>
      </w:r>
      <w:r w:rsidRPr="004173D4">
        <w:t>.</w:t>
      </w:r>
      <w:r>
        <w:t xml:space="preserve"> 10</w:t>
      </w:r>
    </w:p>
  </w:footnote>
  <w:footnote w:id="2">
    <w:p w:rsidR="00AA5462" w:rsidRDefault="001C51B6">
      <w:pPr>
        <w:pStyle w:val="af8"/>
      </w:pPr>
      <w:r w:rsidRPr="00EF473C">
        <w:rPr>
          <w:rStyle w:val="af3"/>
          <w:sz w:val="18"/>
          <w:szCs w:val="18"/>
        </w:rPr>
        <w:footnoteRef/>
      </w:r>
      <w:r w:rsidRPr="00EF473C">
        <w:rPr>
          <w:sz w:val="18"/>
          <w:szCs w:val="18"/>
        </w:rPr>
        <w:t xml:space="preserve"> Основы социальной работы: Учебник/Отв.ред. П.Д. Павленок. – М.: ИНФРА-М, 2004. – </w:t>
      </w:r>
      <w:r>
        <w:rPr>
          <w:sz w:val="18"/>
          <w:szCs w:val="18"/>
        </w:rPr>
        <w:t>С</w:t>
      </w:r>
      <w:r w:rsidRPr="00EF473C">
        <w:rPr>
          <w:sz w:val="18"/>
          <w:szCs w:val="18"/>
        </w:rPr>
        <w:t>.</w:t>
      </w:r>
      <w:r>
        <w:rPr>
          <w:sz w:val="18"/>
          <w:szCs w:val="18"/>
        </w:rPr>
        <w:t xml:space="preserve"> 52</w:t>
      </w:r>
    </w:p>
  </w:footnote>
  <w:footnote w:id="3">
    <w:p w:rsidR="00AA5462" w:rsidRDefault="001C51B6">
      <w:pPr>
        <w:pStyle w:val="af8"/>
      </w:pPr>
      <w:r w:rsidRPr="00EF473C">
        <w:rPr>
          <w:rStyle w:val="af3"/>
          <w:sz w:val="18"/>
          <w:szCs w:val="18"/>
        </w:rPr>
        <w:footnoteRef/>
      </w:r>
      <w:r w:rsidRPr="00EF473C">
        <w:rPr>
          <w:sz w:val="18"/>
          <w:szCs w:val="18"/>
        </w:rPr>
        <w:t xml:space="preserve"> Основы социальной работы: Учебник/Отв.ред. П.Д. Павленок. – М.: ИНФРА-М, 2004. – </w:t>
      </w:r>
      <w:r>
        <w:rPr>
          <w:sz w:val="18"/>
          <w:szCs w:val="18"/>
        </w:rPr>
        <w:t>С</w:t>
      </w:r>
      <w:r w:rsidRPr="00EF473C">
        <w:rPr>
          <w:sz w:val="18"/>
          <w:szCs w:val="18"/>
        </w:rPr>
        <w:t>.</w:t>
      </w:r>
      <w:r>
        <w:rPr>
          <w:sz w:val="18"/>
          <w:szCs w:val="18"/>
        </w:rPr>
        <w:t xml:space="preserve"> 52</w:t>
      </w:r>
    </w:p>
  </w:footnote>
  <w:footnote w:id="4">
    <w:p w:rsidR="00AA5462" w:rsidRDefault="001C51B6">
      <w:pPr>
        <w:pStyle w:val="af8"/>
      </w:pPr>
      <w:r w:rsidRPr="00F65F5A">
        <w:rPr>
          <w:rStyle w:val="af3"/>
          <w:sz w:val="18"/>
          <w:szCs w:val="18"/>
        </w:rPr>
        <w:footnoteRef/>
      </w:r>
      <w:r w:rsidRPr="00F65F5A">
        <w:rPr>
          <w:sz w:val="18"/>
          <w:szCs w:val="18"/>
        </w:rPr>
        <w:t xml:space="preserve"> Педагогические аспекты в социальной работе: Учебное пособие. – Волгоград: Изд-во Волгогр. гос. ун-та, 2004. –</w:t>
      </w:r>
      <w:r>
        <w:rPr>
          <w:sz w:val="18"/>
          <w:szCs w:val="18"/>
        </w:rPr>
        <w:t xml:space="preserve"> </w:t>
      </w:r>
      <w:r>
        <w:rPr>
          <w:sz w:val="18"/>
          <w:szCs w:val="18"/>
          <w:lang w:val="en-US"/>
        </w:rPr>
        <w:t>C</w:t>
      </w:r>
      <w:r w:rsidRPr="00F65F5A">
        <w:rPr>
          <w:sz w:val="18"/>
          <w:szCs w:val="18"/>
        </w:rPr>
        <w:t>. 18</w:t>
      </w:r>
    </w:p>
  </w:footnote>
  <w:footnote w:id="5">
    <w:p w:rsidR="00AA5462" w:rsidRDefault="001C51B6">
      <w:pPr>
        <w:pStyle w:val="af8"/>
      </w:pPr>
      <w:r w:rsidRPr="008C11FC">
        <w:rPr>
          <w:rStyle w:val="af3"/>
          <w:sz w:val="18"/>
          <w:szCs w:val="18"/>
        </w:rPr>
        <w:footnoteRef/>
      </w:r>
      <w:r w:rsidRPr="008C11FC">
        <w:rPr>
          <w:sz w:val="18"/>
          <w:szCs w:val="18"/>
        </w:rPr>
        <w:t xml:space="preserve"> Медведева Г. П. Этика социальной работы: Учебное пособие для студентов вузов. – М.: Спутник+, 2005. – </w:t>
      </w:r>
      <w:r>
        <w:rPr>
          <w:sz w:val="18"/>
          <w:szCs w:val="18"/>
          <w:lang w:val="en-US"/>
        </w:rPr>
        <w:t>C</w:t>
      </w:r>
      <w:r w:rsidRPr="008C11FC">
        <w:rPr>
          <w:sz w:val="18"/>
          <w:szCs w:val="18"/>
        </w:rPr>
        <w:t>. 103</w:t>
      </w:r>
    </w:p>
  </w:footnote>
  <w:footnote w:id="6">
    <w:p w:rsidR="00AA5462" w:rsidRDefault="001C51B6" w:rsidP="00FA0323">
      <w:pPr>
        <w:pStyle w:val="af8"/>
        <w:ind w:firstLine="709"/>
      </w:pPr>
      <w:r>
        <w:rPr>
          <w:rStyle w:val="af3"/>
        </w:rPr>
        <w:footnoteRef/>
      </w:r>
      <w:r>
        <w:t xml:space="preserve"> </w:t>
      </w:r>
      <w:r w:rsidRPr="00331B55">
        <w:rPr>
          <w:sz w:val="18"/>
          <w:szCs w:val="18"/>
        </w:rPr>
        <w:t>Педагогические аспекты в социальной работе: Учебное пособие. – Волгоград: Изд-во Волгогр. гос. ун-та,</w:t>
      </w:r>
      <w:r>
        <w:t xml:space="preserve"> </w:t>
      </w:r>
      <w:r w:rsidRPr="00331B55">
        <w:rPr>
          <w:sz w:val="18"/>
          <w:szCs w:val="18"/>
        </w:rPr>
        <w:t>2004. – С. 47</w:t>
      </w:r>
    </w:p>
  </w:footnote>
  <w:footnote w:id="7">
    <w:p w:rsidR="00AA5462" w:rsidRDefault="001C51B6">
      <w:pPr>
        <w:pStyle w:val="af8"/>
      </w:pPr>
      <w:r w:rsidRPr="00727D26">
        <w:rPr>
          <w:rStyle w:val="af3"/>
          <w:sz w:val="18"/>
          <w:szCs w:val="18"/>
        </w:rPr>
        <w:footnoteRef/>
      </w:r>
      <w:r w:rsidRPr="00727D26">
        <w:rPr>
          <w:sz w:val="18"/>
          <w:szCs w:val="18"/>
        </w:rPr>
        <w:t xml:space="preserve"> Педагогические аспекты в социальной работе: Учебное пособие. – Волгоград: Изд-во Волгогр. гос. ун-та, 2004. – </w:t>
      </w:r>
      <w:r>
        <w:rPr>
          <w:sz w:val="18"/>
          <w:szCs w:val="18"/>
        </w:rPr>
        <w:t>С</w:t>
      </w:r>
      <w:r w:rsidRPr="00BC5EED">
        <w:rPr>
          <w:sz w:val="18"/>
          <w:szCs w:val="18"/>
        </w:rPr>
        <w:t>. 51</w:t>
      </w:r>
    </w:p>
  </w:footnote>
  <w:footnote w:id="8">
    <w:p w:rsidR="00AA5462" w:rsidRDefault="001C51B6">
      <w:pPr>
        <w:pStyle w:val="af8"/>
      </w:pPr>
      <w:r w:rsidRPr="00B047A4">
        <w:rPr>
          <w:rStyle w:val="af3"/>
          <w:sz w:val="18"/>
          <w:szCs w:val="18"/>
        </w:rPr>
        <w:footnoteRef/>
      </w:r>
      <w:r w:rsidRPr="00B047A4">
        <w:rPr>
          <w:sz w:val="18"/>
          <w:szCs w:val="18"/>
        </w:rPr>
        <w:t xml:space="preserve"> Теория социальной работы. Учебник/ Под. Ред. Проф. Е. И. Хол</w:t>
      </w:r>
      <w:r>
        <w:rPr>
          <w:sz w:val="18"/>
          <w:szCs w:val="18"/>
        </w:rPr>
        <w:t>остовой.-М.: Юристъ, 1999. –</w:t>
      </w:r>
      <w:r w:rsidRPr="00BE75D5">
        <w:rPr>
          <w:sz w:val="18"/>
          <w:szCs w:val="18"/>
        </w:rPr>
        <w:t xml:space="preserve"> </w:t>
      </w:r>
      <w:r>
        <w:rPr>
          <w:sz w:val="18"/>
          <w:szCs w:val="18"/>
          <w:lang w:val="en-US"/>
        </w:rPr>
        <w:t>C</w:t>
      </w:r>
      <w:r w:rsidRPr="00B047A4">
        <w:rPr>
          <w:sz w:val="18"/>
          <w:szCs w:val="18"/>
        </w:rPr>
        <w:t>.</w:t>
      </w:r>
      <w:r w:rsidRPr="00BE75D5">
        <w:rPr>
          <w:sz w:val="18"/>
          <w:szCs w:val="18"/>
        </w:rPr>
        <w:t xml:space="preserve"> 5</w:t>
      </w:r>
      <w:r w:rsidRPr="007164C4">
        <w:rPr>
          <w:sz w:val="18"/>
          <w:szCs w:val="18"/>
        </w:rPr>
        <w: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B6" w:rsidRDefault="001C51B6" w:rsidP="001C2C7D">
    <w:pPr>
      <w:pStyle w:val="aa"/>
      <w:ind w:firstLine="0"/>
      <w:jc w:val="center"/>
    </w:pPr>
    <w:r>
      <w:rPr>
        <w:rStyle w:val="a7"/>
      </w:rPr>
      <w:fldChar w:fldCharType="begin"/>
    </w:r>
    <w:r>
      <w:rPr>
        <w:rStyle w:val="a7"/>
      </w:rPr>
      <w:instrText xml:space="preserve"> PAGE </w:instrText>
    </w:r>
    <w:r>
      <w:rPr>
        <w:rStyle w:val="a7"/>
      </w:rPr>
      <w:fldChar w:fldCharType="separate"/>
    </w:r>
    <w:r w:rsidR="009A1719">
      <w:rPr>
        <w:rStyle w:val="a7"/>
        <w:noProof/>
      </w:rPr>
      <w:t>2</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2B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nsid w:val="043472EA"/>
    <w:multiLevelType w:val="multilevel"/>
    <w:tmpl w:val="A63E34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4803F74"/>
    <w:multiLevelType w:val="multilevel"/>
    <w:tmpl w:val="2514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E315E2"/>
    <w:multiLevelType w:val="hybridMultilevel"/>
    <w:tmpl w:val="BF3E56A0"/>
    <w:lvl w:ilvl="0" w:tplc="2ABCCE7A">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5233ADD"/>
    <w:multiLevelType w:val="hybridMultilevel"/>
    <w:tmpl w:val="95FEDE1A"/>
    <w:lvl w:ilvl="0" w:tplc="2932E368">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06214248"/>
    <w:multiLevelType w:val="multilevel"/>
    <w:tmpl w:val="2580094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7">
    <w:nsid w:val="071433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9066AB9"/>
    <w:multiLevelType w:val="multilevel"/>
    <w:tmpl w:val="30906BD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0A99308F"/>
    <w:multiLevelType w:val="hybridMultilevel"/>
    <w:tmpl w:val="D6029C84"/>
    <w:lvl w:ilvl="0" w:tplc="67C0B9DE">
      <w:start w:val="1"/>
      <w:numFmt w:val="decimal"/>
      <w:pStyle w:val="vita"/>
      <w:lvlText w:val="%1."/>
      <w:lvlJc w:val="left"/>
      <w:pPr>
        <w:tabs>
          <w:tab w:val="num" w:pos="737"/>
        </w:tabs>
        <w:ind w:left="73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0D3B34C0"/>
    <w:multiLevelType w:val="multilevel"/>
    <w:tmpl w:val="ABFC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A80F6D"/>
    <w:multiLevelType w:val="hybridMultilevel"/>
    <w:tmpl w:val="1C74F1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11A34D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21565AA"/>
    <w:multiLevelType w:val="hybridMultilevel"/>
    <w:tmpl w:val="5C382ABA"/>
    <w:lvl w:ilvl="0" w:tplc="5D14464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12865A4D"/>
    <w:multiLevelType w:val="multilevel"/>
    <w:tmpl w:val="2560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5700A7"/>
    <w:multiLevelType w:val="hybridMultilevel"/>
    <w:tmpl w:val="4E1E2E2A"/>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7">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1BF11D61"/>
    <w:multiLevelType w:val="hybridMultilevel"/>
    <w:tmpl w:val="911C7B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1D2B3AA3"/>
    <w:multiLevelType w:val="multilevel"/>
    <w:tmpl w:val="2C24C080"/>
    <w:styleLink w:val="19"/>
    <w:lvl w:ilvl="0">
      <w:start w:val="1"/>
      <w:numFmt w:val="decimal"/>
      <w:lvlText w:val="%1."/>
      <w:lvlJc w:val="left"/>
      <w:pPr>
        <w:tabs>
          <w:tab w:val="num" w:pos="737"/>
        </w:tabs>
        <w:ind w:left="737" w:hanging="567"/>
      </w:pPr>
      <w:rPr>
        <w:rFonts w:cs="Times New Roman" w:hint="default"/>
        <w:sz w:val="28"/>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1">
    <w:nsid w:val="232E66A4"/>
    <w:multiLevelType w:val="multilevel"/>
    <w:tmpl w:val="F0E2929E"/>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2AC465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2B837F25"/>
    <w:multiLevelType w:val="multilevel"/>
    <w:tmpl w:val="1B0C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D80379"/>
    <w:multiLevelType w:val="multilevel"/>
    <w:tmpl w:val="EE7A4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34A2611A"/>
    <w:multiLevelType w:val="hybridMultilevel"/>
    <w:tmpl w:val="CEB6BBA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400135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43F5B5B"/>
    <w:multiLevelType w:val="hybridMultilevel"/>
    <w:tmpl w:val="16A056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46B24F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C26130F"/>
    <w:multiLevelType w:val="multilevel"/>
    <w:tmpl w:val="10E68ED0"/>
    <w:lvl w:ilvl="0">
      <w:start w:val="1"/>
      <w:numFmt w:val="decimal"/>
      <w:pStyle w:val="10"/>
      <w:lvlText w:val="%1."/>
      <w:lvlJc w:val="left"/>
      <w:pPr>
        <w:tabs>
          <w:tab w:val="num" w:pos="720"/>
        </w:tabs>
        <w:ind w:left="360" w:hanging="360"/>
      </w:pPr>
      <w:rPr>
        <w:rFonts w:cs="Times New Roman" w:hint="default"/>
      </w:rPr>
    </w:lvl>
    <w:lvl w:ilvl="1">
      <w:start w:val="1"/>
      <w:numFmt w:val="decimal"/>
      <w:pStyle w:val="20"/>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32">
    <w:nsid w:val="4EF97BB2"/>
    <w:multiLevelType w:val="hybridMultilevel"/>
    <w:tmpl w:val="3AD45F3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569B31A9"/>
    <w:multiLevelType w:val="hybridMultilevel"/>
    <w:tmpl w:val="BFA81656"/>
    <w:lvl w:ilvl="0" w:tplc="FF4E163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nsid w:val="57A9471A"/>
    <w:multiLevelType w:val="hybridMultilevel"/>
    <w:tmpl w:val="1F766932"/>
    <w:lvl w:ilvl="0" w:tplc="B382219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nsid w:val="69ED6D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0786DBE"/>
    <w:multiLevelType w:val="hybridMultilevel"/>
    <w:tmpl w:val="03E6D3C0"/>
    <w:lvl w:ilvl="0" w:tplc="1E54FDF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3001DC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0">
    <w:nsid w:val="74CC1728"/>
    <w:multiLevelType w:val="multilevel"/>
    <w:tmpl w:val="1666CD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nsid w:val="761B4D1E"/>
    <w:multiLevelType w:val="hybridMultilevel"/>
    <w:tmpl w:val="7D1ACCA8"/>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42">
    <w:nsid w:val="79AA52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B58315D"/>
    <w:multiLevelType w:val="hybridMultilevel"/>
    <w:tmpl w:val="F536A6B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6"/>
  </w:num>
  <w:num w:numId="2">
    <w:abstractNumId w:val="1"/>
  </w:num>
  <w:num w:numId="3">
    <w:abstractNumId w:val="40"/>
  </w:num>
  <w:num w:numId="4">
    <w:abstractNumId w:val="17"/>
  </w:num>
  <w:num w:numId="5">
    <w:abstractNumId w:val="34"/>
  </w:num>
  <w:num w:numId="6">
    <w:abstractNumId w:val="25"/>
  </w:num>
  <w:num w:numId="7">
    <w:abstractNumId w:val="31"/>
  </w:num>
  <w:num w:numId="8">
    <w:abstractNumId w:val="10"/>
  </w:num>
  <w:num w:numId="9">
    <w:abstractNumId w:val="29"/>
  </w:num>
  <w:num w:numId="10">
    <w:abstractNumId w:val="20"/>
  </w:num>
  <w:num w:numId="11">
    <w:abstractNumId w:val="19"/>
  </w:num>
  <w:num w:numId="12">
    <w:abstractNumId w:val="9"/>
  </w:num>
  <w:num w:numId="13">
    <w:abstractNumId w:val="7"/>
  </w:num>
  <w:num w:numId="14">
    <w:abstractNumId w:val="42"/>
  </w:num>
  <w:num w:numId="15">
    <w:abstractNumId w:val="30"/>
  </w:num>
  <w:num w:numId="16">
    <w:abstractNumId w:val="37"/>
  </w:num>
  <w:num w:numId="17">
    <w:abstractNumId w:val="22"/>
  </w:num>
  <w:num w:numId="18">
    <w:abstractNumId w:val="27"/>
  </w:num>
  <w:num w:numId="19">
    <w:abstractNumId w:val="39"/>
  </w:num>
  <w:num w:numId="20">
    <w:abstractNumId w:val="13"/>
  </w:num>
  <w:num w:numId="21">
    <w:abstractNumId w:val="0"/>
  </w:num>
  <w:num w:numId="22">
    <w:abstractNumId w:val="16"/>
  </w:num>
  <w:num w:numId="23">
    <w:abstractNumId w:val="43"/>
  </w:num>
  <w:num w:numId="24">
    <w:abstractNumId w:val="14"/>
  </w:num>
  <w:num w:numId="25">
    <w:abstractNumId w:val="3"/>
  </w:num>
  <w:num w:numId="26">
    <w:abstractNumId w:val="24"/>
  </w:num>
  <w:num w:numId="27">
    <w:abstractNumId w:val="6"/>
  </w:num>
  <w:num w:numId="28">
    <w:abstractNumId w:val="11"/>
  </w:num>
  <w:num w:numId="29">
    <w:abstractNumId w:val="15"/>
  </w:num>
  <w:num w:numId="30">
    <w:abstractNumId w:val="23"/>
  </w:num>
  <w:num w:numId="31">
    <w:abstractNumId w:val="2"/>
  </w:num>
  <w:num w:numId="32">
    <w:abstractNumId w:val="35"/>
  </w:num>
  <w:num w:numId="33">
    <w:abstractNumId w:val="8"/>
  </w:num>
  <w:num w:numId="34">
    <w:abstractNumId w:val="21"/>
  </w:num>
  <w:num w:numId="35">
    <w:abstractNumId w:val="28"/>
  </w:num>
  <w:num w:numId="36">
    <w:abstractNumId w:val="5"/>
  </w:num>
  <w:num w:numId="37">
    <w:abstractNumId w:val="12"/>
  </w:num>
  <w:num w:numId="38">
    <w:abstractNumId w:val="41"/>
  </w:num>
  <w:num w:numId="39">
    <w:abstractNumId w:val="32"/>
  </w:num>
  <w:num w:numId="40">
    <w:abstractNumId w:val="4"/>
  </w:num>
  <w:num w:numId="41">
    <w:abstractNumId w:val="38"/>
  </w:num>
  <w:num w:numId="42">
    <w:abstractNumId w:val="18"/>
  </w:num>
  <w:num w:numId="43">
    <w:abstractNumId w:val="2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013"/>
    <w:rsid w:val="00000AFE"/>
    <w:rsid w:val="00006D46"/>
    <w:rsid w:val="0001489F"/>
    <w:rsid w:val="000171E5"/>
    <w:rsid w:val="0002323A"/>
    <w:rsid w:val="00033EDD"/>
    <w:rsid w:val="00042812"/>
    <w:rsid w:val="00045423"/>
    <w:rsid w:val="00045EBC"/>
    <w:rsid w:val="000469C3"/>
    <w:rsid w:val="00056088"/>
    <w:rsid w:val="00061DAF"/>
    <w:rsid w:val="000679B5"/>
    <w:rsid w:val="00074A9B"/>
    <w:rsid w:val="000778E1"/>
    <w:rsid w:val="000806CE"/>
    <w:rsid w:val="0008170A"/>
    <w:rsid w:val="000855CE"/>
    <w:rsid w:val="00085932"/>
    <w:rsid w:val="0009694A"/>
    <w:rsid w:val="000C0918"/>
    <w:rsid w:val="000C4372"/>
    <w:rsid w:val="000D508D"/>
    <w:rsid w:val="000D5AB8"/>
    <w:rsid w:val="000E19D8"/>
    <w:rsid w:val="000E527D"/>
    <w:rsid w:val="000F7651"/>
    <w:rsid w:val="00100401"/>
    <w:rsid w:val="001104E7"/>
    <w:rsid w:val="001155E6"/>
    <w:rsid w:val="00124D51"/>
    <w:rsid w:val="00127EEF"/>
    <w:rsid w:val="0013044B"/>
    <w:rsid w:val="00133C24"/>
    <w:rsid w:val="00134066"/>
    <w:rsid w:val="00141DC7"/>
    <w:rsid w:val="001459BE"/>
    <w:rsid w:val="001468E4"/>
    <w:rsid w:val="00165D07"/>
    <w:rsid w:val="00171D9C"/>
    <w:rsid w:val="00175CCC"/>
    <w:rsid w:val="00176A28"/>
    <w:rsid w:val="00177462"/>
    <w:rsid w:val="00183817"/>
    <w:rsid w:val="0018563D"/>
    <w:rsid w:val="00190433"/>
    <w:rsid w:val="001B6930"/>
    <w:rsid w:val="001C1A50"/>
    <w:rsid w:val="001C2C7D"/>
    <w:rsid w:val="001C51B6"/>
    <w:rsid w:val="001C55A5"/>
    <w:rsid w:val="001D4C6B"/>
    <w:rsid w:val="001D68F9"/>
    <w:rsid w:val="001E2BAF"/>
    <w:rsid w:val="001E459E"/>
    <w:rsid w:val="00206160"/>
    <w:rsid w:val="00207267"/>
    <w:rsid w:val="002178FD"/>
    <w:rsid w:val="00227C94"/>
    <w:rsid w:val="0023334F"/>
    <w:rsid w:val="00244287"/>
    <w:rsid w:val="00274058"/>
    <w:rsid w:val="0027671A"/>
    <w:rsid w:val="00277266"/>
    <w:rsid w:val="00283D28"/>
    <w:rsid w:val="002846C5"/>
    <w:rsid w:val="0028757B"/>
    <w:rsid w:val="00297F4E"/>
    <w:rsid w:val="002A6733"/>
    <w:rsid w:val="002B171C"/>
    <w:rsid w:val="002B7A01"/>
    <w:rsid w:val="002C7B92"/>
    <w:rsid w:val="002D4BD8"/>
    <w:rsid w:val="002D4CF8"/>
    <w:rsid w:val="002E1720"/>
    <w:rsid w:val="002E68DA"/>
    <w:rsid w:val="002E7628"/>
    <w:rsid w:val="002F2029"/>
    <w:rsid w:val="002F2394"/>
    <w:rsid w:val="00310F82"/>
    <w:rsid w:val="00313440"/>
    <w:rsid w:val="00317C2E"/>
    <w:rsid w:val="003204F7"/>
    <w:rsid w:val="00320A67"/>
    <w:rsid w:val="003218C0"/>
    <w:rsid w:val="00331B55"/>
    <w:rsid w:val="00331BD1"/>
    <w:rsid w:val="003352D1"/>
    <w:rsid w:val="003439AC"/>
    <w:rsid w:val="0034577D"/>
    <w:rsid w:val="003527B0"/>
    <w:rsid w:val="00355356"/>
    <w:rsid w:val="0035548E"/>
    <w:rsid w:val="00360985"/>
    <w:rsid w:val="00367575"/>
    <w:rsid w:val="003905EE"/>
    <w:rsid w:val="003911B8"/>
    <w:rsid w:val="00393D3F"/>
    <w:rsid w:val="00396379"/>
    <w:rsid w:val="003A0A66"/>
    <w:rsid w:val="003A2525"/>
    <w:rsid w:val="003B34DD"/>
    <w:rsid w:val="003D113C"/>
    <w:rsid w:val="003E29EB"/>
    <w:rsid w:val="004014B3"/>
    <w:rsid w:val="00402398"/>
    <w:rsid w:val="00402B6C"/>
    <w:rsid w:val="004173D4"/>
    <w:rsid w:val="00422EC2"/>
    <w:rsid w:val="00433C5B"/>
    <w:rsid w:val="004369E9"/>
    <w:rsid w:val="00441055"/>
    <w:rsid w:val="004613FF"/>
    <w:rsid w:val="00470ED4"/>
    <w:rsid w:val="00494145"/>
    <w:rsid w:val="0049736D"/>
    <w:rsid w:val="004A2F33"/>
    <w:rsid w:val="004A53D7"/>
    <w:rsid w:val="004B0C4D"/>
    <w:rsid w:val="004B1DB1"/>
    <w:rsid w:val="004B3F84"/>
    <w:rsid w:val="004C509F"/>
    <w:rsid w:val="004C7770"/>
    <w:rsid w:val="004D1D05"/>
    <w:rsid w:val="004E0954"/>
    <w:rsid w:val="004E31D5"/>
    <w:rsid w:val="004F38B3"/>
    <w:rsid w:val="005075AA"/>
    <w:rsid w:val="00512E60"/>
    <w:rsid w:val="005139D3"/>
    <w:rsid w:val="00513A59"/>
    <w:rsid w:val="0053373D"/>
    <w:rsid w:val="00544AFE"/>
    <w:rsid w:val="005576D9"/>
    <w:rsid w:val="00557882"/>
    <w:rsid w:val="005742A4"/>
    <w:rsid w:val="00594AAE"/>
    <w:rsid w:val="00596685"/>
    <w:rsid w:val="005A67D7"/>
    <w:rsid w:val="005C2DF6"/>
    <w:rsid w:val="005D0132"/>
    <w:rsid w:val="005D1BDC"/>
    <w:rsid w:val="005D23CC"/>
    <w:rsid w:val="005D4AE0"/>
    <w:rsid w:val="005D4CFF"/>
    <w:rsid w:val="005E77ED"/>
    <w:rsid w:val="005F128C"/>
    <w:rsid w:val="005F4B96"/>
    <w:rsid w:val="005F506A"/>
    <w:rsid w:val="005F7E59"/>
    <w:rsid w:val="00604AB8"/>
    <w:rsid w:val="0061159E"/>
    <w:rsid w:val="00617421"/>
    <w:rsid w:val="006321AD"/>
    <w:rsid w:val="00637512"/>
    <w:rsid w:val="006408FB"/>
    <w:rsid w:val="00641953"/>
    <w:rsid w:val="006476A5"/>
    <w:rsid w:val="006550B2"/>
    <w:rsid w:val="006562E3"/>
    <w:rsid w:val="006571EF"/>
    <w:rsid w:val="00657E6A"/>
    <w:rsid w:val="00674333"/>
    <w:rsid w:val="00681116"/>
    <w:rsid w:val="00682867"/>
    <w:rsid w:val="006A13A8"/>
    <w:rsid w:val="006A148F"/>
    <w:rsid w:val="006B5A86"/>
    <w:rsid w:val="006C48F7"/>
    <w:rsid w:val="006C5107"/>
    <w:rsid w:val="006D32C2"/>
    <w:rsid w:val="006D5298"/>
    <w:rsid w:val="00702E99"/>
    <w:rsid w:val="007128B1"/>
    <w:rsid w:val="007164C4"/>
    <w:rsid w:val="00722FFC"/>
    <w:rsid w:val="00727D26"/>
    <w:rsid w:val="007343CB"/>
    <w:rsid w:val="00745799"/>
    <w:rsid w:val="007553F6"/>
    <w:rsid w:val="00763DD3"/>
    <w:rsid w:val="00766013"/>
    <w:rsid w:val="0076602B"/>
    <w:rsid w:val="0077647D"/>
    <w:rsid w:val="00782DC0"/>
    <w:rsid w:val="0079375C"/>
    <w:rsid w:val="00793D08"/>
    <w:rsid w:val="007A1EB4"/>
    <w:rsid w:val="007A1F75"/>
    <w:rsid w:val="007B2ED6"/>
    <w:rsid w:val="007C65EB"/>
    <w:rsid w:val="007D2556"/>
    <w:rsid w:val="007D6B55"/>
    <w:rsid w:val="007E2061"/>
    <w:rsid w:val="007E4361"/>
    <w:rsid w:val="007E5E4E"/>
    <w:rsid w:val="007F2D7D"/>
    <w:rsid w:val="007F64BD"/>
    <w:rsid w:val="0080609E"/>
    <w:rsid w:val="00811883"/>
    <w:rsid w:val="00823A9A"/>
    <w:rsid w:val="00826EDC"/>
    <w:rsid w:val="008272B0"/>
    <w:rsid w:val="008338BD"/>
    <w:rsid w:val="00842E1A"/>
    <w:rsid w:val="00862485"/>
    <w:rsid w:val="00863CDB"/>
    <w:rsid w:val="008646CD"/>
    <w:rsid w:val="00867301"/>
    <w:rsid w:val="0087137E"/>
    <w:rsid w:val="008738B4"/>
    <w:rsid w:val="008761DF"/>
    <w:rsid w:val="0089331D"/>
    <w:rsid w:val="00893BA7"/>
    <w:rsid w:val="00896CCB"/>
    <w:rsid w:val="008B1A0A"/>
    <w:rsid w:val="008B23B6"/>
    <w:rsid w:val="008B522C"/>
    <w:rsid w:val="008C11FC"/>
    <w:rsid w:val="008C5E25"/>
    <w:rsid w:val="008D0760"/>
    <w:rsid w:val="008D645F"/>
    <w:rsid w:val="008E185D"/>
    <w:rsid w:val="008E1E7D"/>
    <w:rsid w:val="008E459B"/>
    <w:rsid w:val="008F5076"/>
    <w:rsid w:val="008F79F2"/>
    <w:rsid w:val="00901A22"/>
    <w:rsid w:val="00903AA5"/>
    <w:rsid w:val="009256E7"/>
    <w:rsid w:val="00934952"/>
    <w:rsid w:val="00945B5E"/>
    <w:rsid w:val="00960B70"/>
    <w:rsid w:val="00974B5A"/>
    <w:rsid w:val="009759B1"/>
    <w:rsid w:val="0098312D"/>
    <w:rsid w:val="0098356A"/>
    <w:rsid w:val="009871F5"/>
    <w:rsid w:val="009A1719"/>
    <w:rsid w:val="009C1A37"/>
    <w:rsid w:val="009C5676"/>
    <w:rsid w:val="009C7AF7"/>
    <w:rsid w:val="009D0CA1"/>
    <w:rsid w:val="009D35C4"/>
    <w:rsid w:val="009E287D"/>
    <w:rsid w:val="009F3749"/>
    <w:rsid w:val="009F6982"/>
    <w:rsid w:val="00A02632"/>
    <w:rsid w:val="00A1429F"/>
    <w:rsid w:val="00A30187"/>
    <w:rsid w:val="00A34F60"/>
    <w:rsid w:val="00A36E80"/>
    <w:rsid w:val="00A41BD5"/>
    <w:rsid w:val="00A51F9C"/>
    <w:rsid w:val="00A54FE6"/>
    <w:rsid w:val="00A57A47"/>
    <w:rsid w:val="00A60162"/>
    <w:rsid w:val="00A645D3"/>
    <w:rsid w:val="00A867F1"/>
    <w:rsid w:val="00AA5462"/>
    <w:rsid w:val="00AB1A60"/>
    <w:rsid w:val="00AB6395"/>
    <w:rsid w:val="00AC7E6A"/>
    <w:rsid w:val="00AD6EB1"/>
    <w:rsid w:val="00AF09D5"/>
    <w:rsid w:val="00AF2498"/>
    <w:rsid w:val="00B02029"/>
    <w:rsid w:val="00B047A4"/>
    <w:rsid w:val="00B078B0"/>
    <w:rsid w:val="00B13791"/>
    <w:rsid w:val="00B1427C"/>
    <w:rsid w:val="00B14E7E"/>
    <w:rsid w:val="00B15018"/>
    <w:rsid w:val="00B229A6"/>
    <w:rsid w:val="00B236E0"/>
    <w:rsid w:val="00B43B41"/>
    <w:rsid w:val="00B77BAC"/>
    <w:rsid w:val="00B80214"/>
    <w:rsid w:val="00B81595"/>
    <w:rsid w:val="00B878E4"/>
    <w:rsid w:val="00B90571"/>
    <w:rsid w:val="00B91A71"/>
    <w:rsid w:val="00B96C76"/>
    <w:rsid w:val="00BA04B3"/>
    <w:rsid w:val="00BB1C09"/>
    <w:rsid w:val="00BB35F4"/>
    <w:rsid w:val="00BB6AFB"/>
    <w:rsid w:val="00BC31DD"/>
    <w:rsid w:val="00BC5EED"/>
    <w:rsid w:val="00BC790A"/>
    <w:rsid w:val="00BE12A8"/>
    <w:rsid w:val="00BE478A"/>
    <w:rsid w:val="00BE75D5"/>
    <w:rsid w:val="00C14748"/>
    <w:rsid w:val="00C1613A"/>
    <w:rsid w:val="00C31C06"/>
    <w:rsid w:val="00C4168D"/>
    <w:rsid w:val="00C44B54"/>
    <w:rsid w:val="00C44C3E"/>
    <w:rsid w:val="00C672C0"/>
    <w:rsid w:val="00CA6070"/>
    <w:rsid w:val="00CA7B7B"/>
    <w:rsid w:val="00CB28E0"/>
    <w:rsid w:val="00CB353C"/>
    <w:rsid w:val="00CD0704"/>
    <w:rsid w:val="00CD7E81"/>
    <w:rsid w:val="00CF2331"/>
    <w:rsid w:val="00CF7D12"/>
    <w:rsid w:val="00D058F3"/>
    <w:rsid w:val="00D2114C"/>
    <w:rsid w:val="00D2547D"/>
    <w:rsid w:val="00D30A80"/>
    <w:rsid w:val="00D32462"/>
    <w:rsid w:val="00D3267D"/>
    <w:rsid w:val="00D334A1"/>
    <w:rsid w:val="00D411D0"/>
    <w:rsid w:val="00D674D3"/>
    <w:rsid w:val="00D67594"/>
    <w:rsid w:val="00D67CB4"/>
    <w:rsid w:val="00D70F4D"/>
    <w:rsid w:val="00D776F9"/>
    <w:rsid w:val="00D80AF1"/>
    <w:rsid w:val="00D812D1"/>
    <w:rsid w:val="00D874B3"/>
    <w:rsid w:val="00DA49F2"/>
    <w:rsid w:val="00DA7D50"/>
    <w:rsid w:val="00DB5EDB"/>
    <w:rsid w:val="00DC053A"/>
    <w:rsid w:val="00DC0805"/>
    <w:rsid w:val="00DE5918"/>
    <w:rsid w:val="00DF7096"/>
    <w:rsid w:val="00DF7D02"/>
    <w:rsid w:val="00E007A8"/>
    <w:rsid w:val="00E15A0A"/>
    <w:rsid w:val="00E2457D"/>
    <w:rsid w:val="00E401ED"/>
    <w:rsid w:val="00E510E8"/>
    <w:rsid w:val="00E5382D"/>
    <w:rsid w:val="00E6445B"/>
    <w:rsid w:val="00E676DF"/>
    <w:rsid w:val="00E7534C"/>
    <w:rsid w:val="00E82AB2"/>
    <w:rsid w:val="00E848EE"/>
    <w:rsid w:val="00E90140"/>
    <w:rsid w:val="00E9616A"/>
    <w:rsid w:val="00EA1BA8"/>
    <w:rsid w:val="00EA285A"/>
    <w:rsid w:val="00EC65C0"/>
    <w:rsid w:val="00EC7172"/>
    <w:rsid w:val="00EC7C4C"/>
    <w:rsid w:val="00EE0465"/>
    <w:rsid w:val="00EE30A1"/>
    <w:rsid w:val="00EF16A0"/>
    <w:rsid w:val="00EF473C"/>
    <w:rsid w:val="00F1105D"/>
    <w:rsid w:val="00F201BF"/>
    <w:rsid w:val="00F247AB"/>
    <w:rsid w:val="00F37145"/>
    <w:rsid w:val="00F617B8"/>
    <w:rsid w:val="00F65F5A"/>
    <w:rsid w:val="00F73F7C"/>
    <w:rsid w:val="00F81406"/>
    <w:rsid w:val="00F82B58"/>
    <w:rsid w:val="00F82F33"/>
    <w:rsid w:val="00F8429B"/>
    <w:rsid w:val="00F877BF"/>
    <w:rsid w:val="00F910A2"/>
    <w:rsid w:val="00F91893"/>
    <w:rsid w:val="00FA0323"/>
    <w:rsid w:val="00FA1FA7"/>
    <w:rsid w:val="00FA47BC"/>
    <w:rsid w:val="00FA673C"/>
    <w:rsid w:val="00FB02DB"/>
    <w:rsid w:val="00FB17EA"/>
    <w:rsid w:val="00FD3209"/>
    <w:rsid w:val="00FD5D29"/>
    <w:rsid w:val="00FE07B6"/>
    <w:rsid w:val="00FE7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45D23A-1DA9-4EF5-9A5A-97129E47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22FFC"/>
    <w:pPr>
      <w:widowControl w:val="0"/>
      <w:autoSpaceDE w:val="0"/>
      <w:autoSpaceDN w:val="0"/>
      <w:adjustRightInd w:val="0"/>
      <w:spacing w:line="360" w:lineRule="auto"/>
      <w:ind w:firstLine="720"/>
      <w:jc w:val="both"/>
    </w:pPr>
    <w:rPr>
      <w:sz w:val="28"/>
      <w:szCs w:val="28"/>
    </w:rPr>
  </w:style>
  <w:style w:type="paragraph" w:styleId="10">
    <w:name w:val="heading 1"/>
    <w:basedOn w:val="a2"/>
    <w:next w:val="a2"/>
    <w:link w:val="11"/>
    <w:uiPriority w:val="9"/>
    <w:qFormat/>
    <w:rsid w:val="003A2525"/>
    <w:pPr>
      <w:keepNext/>
      <w:pageBreakBefore/>
      <w:numPr>
        <w:numId w:val="7"/>
      </w:numPr>
      <w:tabs>
        <w:tab w:val="left" w:pos="284"/>
      </w:tabs>
      <w:spacing w:after="120" w:line="288" w:lineRule="auto"/>
      <w:ind w:firstLine="0"/>
      <w:jc w:val="center"/>
      <w:outlineLvl w:val="0"/>
    </w:pPr>
    <w:rPr>
      <w:b/>
      <w:spacing w:val="20"/>
      <w:kern w:val="28"/>
    </w:rPr>
  </w:style>
  <w:style w:type="paragraph" w:styleId="20">
    <w:name w:val="heading 2"/>
    <w:basedOn w:val="a2"/>
    <w:next w:val="a2"/>
    <w:link w:val="21"/>
    <w:uiPriority w:val="9"/>
    <w:qFormat/>
    <w:rsid w:val="001C2C7D"/>
    <w:pPr>
      <w:keepNext/>
      <w:numPr>
        <w:ilvl w:val="1"/>
        <w:numId w:val="7"/>
      </w:numPr>
      <w:tabs>
        <w:tab w:val="left" w:pos="567"/>
      </w:tabs>
      <w:spacing w:before="120" w:after="240"/>
      <w:ind w:firstLine="0"/>
      <w:jc w:val="center"/>
      <w:outlineLvl w:val="1"/>
    </w:pPr>
    <w:rPr>
      <w:b/>
      <w:bCs/>
      <w:spacing w:val="20"/>
    </w:rPr>
  </w:style>
  <w:style w:type="paragraph" w:styleId="3">
    <w:name w:val="heading 3"/>
    <w:basedOn w:val="a2"/>
    <w:next w:val="a2"/>
    <w:link w:val="30"/>
    <w:uiPriority w:val="9"/>
    <w:qFormat/>
    <w:rsid w:val="00056088"/>
    <w:pPr>
      <w:keepNext/>
      <w:spacing w:before="60" w:after="60" w:line="288" w:lineRule="auto"/>
      <w:ind w:firstLine="0"/>
      <w:jc w:val="center"/>
      <w:outlineLvl w:val="2"/>
    </w:pPr>
    <w:rPr>
      <w:rFonts w:cs="Arial"/>
      <w:b/>
    </w:rPr>
  </w:style>
  <w:style w:type="paragraph" w:styleId="4">
    <w:name w:val="heading 4"/>
    <w:basedOn w:val="a2"/>
    <w:next w:val="a2"/>
    <w:link w:val="40"/>
    <w:uiPriority w:val="9"/>
    <w:qFormat/>
    <w:rsid w:val="00B81595"/>
    <w:pPr>
      <w:keepNext/>
      <w:numPr>
        <w:ilvl w:val="3"/>
        <w:numId w:val="3"/>
      </w:numPr>
      <w:jc w:val="left"/>
      <w:outlineLvl w:val="3"/>
    </w:pPr>
    <w:rPr>
      <w:b/>
      <w:caps/>
      <w:spacing w:val="20"/>
    </w:rPr>
  </w:style>
  <w:style w:type="paragraph" w:styleId="5">
    <w:name w:val="heading 5"/>
    <w:basedOn w:val="a2"/>
    <w:next w:val="a2"/>
    <w:link w:val="50"/>
    <w:uiPriority w:val="9"/>
    <w:qFormat/>
    <w:rsid w:val="00B81595"/>
    <w:pPr>
      <w:numPr>
        <w:ilvl w:val="4"/>
        <w:numId w:val="3"/>
      </w:numPr>
      <w:spacing w:before="240" w:after="60"/>
      <w:outlineLvl w:val="4"/>
    </w:pPr>
    <w:rPr>
      <w:sz w:val="22"/>
    </w:rPr>
  </w:style>
  <w:style w:type="paragraph" w:styleId="6">
    <w:name w:val="heading 6"/>
    <w:basedOn w:val="a2"/>
    <w:next w:val="a2"/>
    <w:link w:val="60"/>
    <w:uiPriority w:val="9"/>
    <w:qFormat/>
    <w:rsid w:val="00B81595"/>
    <w:pPr>
      <w:numPr>
        <w:ilvl w:val="5"/>
        <w:numId w:val="3"/>
      </w:numPr>
      <w:spacing w:before="240" w:after="60"/>
      <w:outlineLvl w:val="5"/>
    </w:pPr>
    <w:rPr>
      <w:i/>
      <w:sz w:val="22"/>
    </w:rPr>
  </w:style>
  <w:style w:type="paragraph" w:styleId="7">
    <w:name w:val="heading 7"/>
    <w:basedOn w:val="a2"/>
    <w:next w:val="a2"/>
    <w:link w:val="70"/>
    <w:uiPriority w:val="9"/>
    <w:qFormat/>
    <w:rsid w:val="00B81595"/>
    <w:pPr>
      <w:numPr>
        <w:ilvl w:val="6"/>
        <w:numId w:val="3"/>
      </w:numPr>
      <w:spacing w:before="240" w:after="60"/>
      <w:outlineLvl w:val="6"/>
    </w:pPr>
    <w:rPr>
      <w:rFonts w:ascii="Arial" w:hAnsi="Arial"/>
      <w:sz w:val="20"/>
    </w:rPr>
  </w:style>
  <w:style w:type="paragraph" w:styleId="8">
    <w:name w:val="heading 8"/>
    <w:basedOn w:val="a2"/>
    <w:next w:val="a2"/>
    <w:link w:val="80"/>
    <w:uiPriority w:val="9"/>
    <w:qFormat/>
    <w:rsid w:val="00B81595"/>
    <w:pPr>
      <w:numPr>
        <w:ilvl w:val="7"/>
        <w:numId w:val="3"/>
      </w:numPr>
      <w:spacing w:before="240" w:after="60"/>
      <w:outlineLvl w:val="7"/>
    </w:pPr>
    <w:rPr>
      <w:rFonts w:ascii="Arial" w:hAnsi="Arial"/>
      <w:i/>
      <w:sz w:val="20"/>
    </w:rPr>
  </w:style>
  <w:style w:type="paragraph" w:styleId="9">
    <w:name w:val="heading 9"/>
    <w:basedOn w:val="a2"/>
    <w:next w:val="a2"/>
    <w:link w:val="90"/>
    <w:uiPriority w:val="9"/>
    <w:qFormat/>
    <w:rsid w:val="00B81595"/>
    <w:pPr>
      <w:numPr>
        <w:ilvl w:val="8"/>
        <w:numId w:val="3"/>
      </w:numPr>
      <w:spacing w:before="240" w:after="60"/>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6">
    <w:name w:val="Strong"/>
    <w:uiPriority w:val="22"/>
    <w:qFormat/>
    <w:rPr>
      <w:rFonts w:ascii="Times New Roman" w:hAnsi="Times New Roman" w:cs="Times New Roman"/>
      <w:b/>
      <w:sz w:val="28"/>
    </w:rPr>
  </w:style>
  <w:style w:type="character" w:styleId="a7">
    <w:name w:val="page number"/>
    <w:uiPriority w:val="99"/>
    <w:rsid w:val="006D5298"/>
    <w:rPr>
      <w:rFonts w:cs="Times New Roman"/>
      <w:sz w:val="20"/>
      <w:szCs w:val="20"/>
    </w:rPr>
  </w:style>
  <w:style w:type="paragraph" w:styleId="a8">
    <w:name w:val="footer"/>
    <w:basedOn w:val="a2"/>
    <w:link w:val="a9"/>
    <w:uiPriority w:val="99"/>
    <w:rsid w:val="0013044B"/>
    <w:pPr>
      <w:tabs>
        <w:tab w:val="center" w:pos="4153"/>
        <w:tab w:val="right" w:pos="8306"/>
      </w:tabs>
    </w:pPr>
    <w:rPr>
      <w:sz w:val="20"/>
    </w:rPr>
  </w:style>
  <w:style w:type="character" w:customStyle="1" w:styleId="a9">
    <w:name w:val="Нижний колонтитул Знак"/>
    <w:link w:val="a8"/>
    <w:uiPriority w:val="99"/>
    <w:semiHidden/>
    <w:rPr>
      <w:sz w:val="28"/>
      <w:szCs w:val="28"/>
    </w:rPr>
  </w:style>
  <w:style w:type="paragraph" w:styleId="aa">
    <w:name w:val="header"/>
    <w:basedOn w:val="a2"/>
    <w:link w:val="ab"/>
    <w:uiPriority w:val="99"/>
    <w:pPr>
      <w:tabs>
        <w:tab w:val="center" w:pos="4153"/>
        <w:tab w:val="right" w:pos="8306"/>
      </w:tabs>
    </w:pPr>
  </w:style>
  <w:style w:type="character" w:customStyle="1" w:styleId="ab">
    <w:name w:val="Верхний колонтитул Знак"/>
    <w:link w:val="aa"/>
    <w:uiPriority w:val="99"/>
    <w:semiHidden/>
    <w:rPr>
      <w:sz w:val="28"/>
      <w:szCs w:val="28"/>
    </w:rPr>
  </w:style>
  <w:style w:type="paragraph" w:styleId="31">
    <w:name w:val="Body Text 3"/>
    <w:basedOn w:val="a2"/>
    <w:link w:val="32"/>
    <w:uiPriority w:val="99"/>
    <w:rsid w:val="003527B0"/>
    <w:pPr>
      <w:spacing w:line="240" w:lineRule="auto"/>
      <w:ind w:firstLine="0"/>
      <w:jc w:val="left"/>
    </w:pPr>
    <w:rPr>
      <w:sz w:val="24"/>
      <w:lang w:val="uk-UA"/>
    </w:rPr>
  </w:style>
  <w:style w:type="character" w:customStyle="1" w:styleId="32">
    <w:name w:val="Основной текст 3 Знак"/>
    <w:link w:val="31"/>
    <w:uiPriority w:val="99"/>
    <w:semiHidden/>
    <w:rPr>
      <w:sz w:val="16"/>
      <w:szCs w:val="16"/>
    </w:rPr>
  </w:style>
  <w:style w:type="paragraph" w:styleId="ac">
    <w:name w:val="Body Text Indent"/>
    <w:basedOn w:val="a2"/>
    <w:link w:val="ad"/>
    <w:uiPriority w:val="99"/>
    <w:pPr>
      <w:widowControl/>
      <w:spacing w:line="240" w:lineRule="auto"/>
      <w:ind w:firstLine="0"/>
      <w:jc w:val="left"/>
    </w:pPr>
    <w:rPr>
      <w:sz w:val="24"/>
    </w:rPr>
  </w:style>
  <w:style w:type="character" w:customStyle="1" w:styleId="ad">
    <w:name w:val="Основной текст с отступом Знак"/>
    <w:link w:val="ac"/>
    <w:uiPriority w:val="99"/>
    <w:semiHidden/>
    <w:rPr>
      <w:sz w:val="28"/>
      <w:szCs w:val="28"/>
    </w:rPr>
  </w:style>
  <w:style w:type="paragraph" w:customStyle="1" w:styleId="ae">
    <w:name w:val="Заключение"/>
    <w:aliases w:val="Заголовок 1 Введение"/>
    <w:basedOn w:val="10"/>
    <w:next w:val="a2"/>
    <w:rsid w:val="009256E7"/>
    <w:pPr>
      <w:numPr>
        <w:numId w:val="0"/>
      </w:numPr>
      <w:spacing w:line="360" w:lineRule="auto"/>
    </w:pPr>
  </w:style>
  <w:style w:type="paragraph" w:customStyle="1" w:styleId="vita1">
    <w:name w:val="Для рисунков vita"/>
    <w:basedOn w:val="31"/>
    <w:rsid w:val="003527B0"/>
    <w:pPr>
      <w:jc w:val="center"/>
    </w:pPr>
  </w:style>
  <w:style w:type="paragraph" w:customStyle="1" w:styleId="12">
    <w:name w:val="Для таблиц 12 лево отступ"/>
    <w:basedOn w:val="ac"/>
    <w:rsid w:val="00596685"/>
    <w:pPr>
      <w:autoSpaceDE/>
      <w:autoSpaceDN/>
      <w:adjustRightInd/>
      <w:ind w:left="57"/>
    </w:pPr>
  </w:style>
  <w:style w:type="paragraph" w:customStyle="1" w:styleId="af">
    <w:name w:val="Нумерация таблиц"/>
    <w:basedOn w:val="a2"/>
    <w:next w:val="af0"/>
    <w:semiHidden/>
    <w:pPr>
      <w:ind w:firstLine="0"/>
      <w:jc w:val="right"/>
    </w:pPr>
  </w:style>
  <w:style w:type="paragraph" w:customStyle="1" w:styleId="af0">
    <w:name w:val="Название таблицы"/>
    <w:aliases w:val="рисунка"/>
    <w:basedOn w:val="af"/>
    <w:next w:val="a2"/>
    <w:pPr>
      <w:jc w:val="center"/>
    </w:pPr>
  </w:style>
  <w:style w:type="paragraph" w:customStyle="1" w:styleId="vita2">
    <w:name w:val="Обычный vita"/>
    <w:basedOn w:val="a2"/>
    <w:rsid w:val="00D812D1"/>
    <w:rPr>
      <w:bCs/>
      <w:color w:val="000000"/>
    </w:rPr>
  </w:style>
  <w:style w:type="paragraph" w:customStyle="1" w:styleId="14pt088">
    <w:name w:val="Стиль Основной текст + 14 pt Первая строка:  088 см"/>
    <w:basedOn w:val="af1"/>
    <w:semiHidden/>
    <w:rsid w:val="0018563D"/>
    <w:pPr>
      <w:spacing w:after="0"/>
    </w:pPr>
  </w:style>
  <w:style w:type="paragraph" w:styleId="af1">
    <w:name w:val="Body Text"/>
    <w:basedOn w:val="a2"/>
    <w:link w:val="af2"/>
    <w:uiPriority w:val="99"/>
    <w:semiHidden/>
    <w:rsid w:val="0018563D"/>
    <w:pPr>
      <w:spacing w:after="120"/>
    </w:pPr>
  </w:style>
  <w:style w:type="character" w:customStyle="1" w:styleId="af2">
    <w:name w:val="Основной текст Знак"/>
    <w:link w:val="af1"/>
    <w:uiPriority w:val="99"/>
    <w:semiHidden/>
    <w:rPr>
      <w:sz w:val="28"/>
      <w:szCs w:val="28"/>
    </w:rPr>
  </w:style>
  <w:style w:type="paragraph" w:customStyle="1" w:styleId="13">
    <w:name w:val="Стиль Первая строка:  1"/>
    <w:aliases w:val="25 см"/>
    <w:basedOn w:val="a2"/>
    <w:semiHidden/>
    <w:rsid w:val="00207267"/>
  </w:style>
  <w:style w:type="paragraph" w:customStyle="1" w:styleId="RGB36">
    <w:name w:val="Стиль Другой цвет(RGB(36"/>
    <w:aliases w:val="38,15)) Первая строка:  088 см"/>
    <w:basedOn w:val="a2"/>
    <w:next w:val="a2"/>
    <w:autoRedefine/>
    <w:semiHidden/>
    <w:rsid w:val="00207267"/>
    <w:rPr>
      <w:color w:val="24260F"/>
    </w:rPr>
  </w:style>
  <w:style w:type="paragraph" w:customStyle="1" w:styleId="113pt13">
    <w:name w:val="Стиль Заголовок 1 + 13 pt Междустр.интервал:  множитель 13 ин"/>
    <w:basedOn w:val="10"/>
    <w:semiHidden/>
    <w:rsid w:val="003B34DD"/>
    <w:pPr>
      <w:numPr>
        <w:numId w:val="0"/>
      </w:numPr>
      <w:spacing w:line="312" w:lineRule="auto"/>
    </w:pPr>
    <w:rPr>
      <w:bCs/>
      <w:sz w:val="26"/>
    </w:rPr>
  </w:style>
  <w:style w:type="paragraph" w:customStyle="1" w:styleId="095">
    <w:name w:val="Стиль Первая строка:  095 см"/>
    <w:basedOn w:val="a2"/>
    <w:semiHidden/>
    <w:rsid w:val="00045423"/>
  </w:style>
  <w:style w:type="paragraph" w:customStyle="1" w:styleId="12755">
    <w:name w:val="Стиль Черный Первая строка:  127 см Перед:  5 пт После:  5 пт"/>
    <w:basedOn w:val="a2"/>
    <w:semiHidden/>
    <w:rsid w:val="00F91893"/>
    <w:rPr>
      <w:color w:val="000000"/>
    </w:rPr>
  </w:style>
  <w:style w:type="character" w:styleId="af3">
    <w:name w:val="footnote reference"/>
    <w:uiPriority w:val="99"/>
    <w:rsid w:val="0013044B"/>
    <w:rPr>
      <w:rFonts w:cs="Times New Roman"/>
      <w:sz w:val="20"/>
      <w:szCs w:val="20"/>
      <w:vertAlign w:val="superscript"/>
    </w:rPr>
  </w:style>
  <w:style w:type="paragraph" w:customStyle="1" w:styleId="af4">
    <w:name w:val="Текст таблиц"/>
    <w:basedOn w:val="33"/>
    <w:rsid w:val="00BB6AFB"/>
    <w:pPr>
      <w:spacing w:after="0" w:line="240" w:lineRule="auto"/>
      <w:ind w:left="0" w:firstLine="0"/>
    </w:pPr>
    <w:rPr>
      <w:sz w:val="24"/>
      <w:szCs w:val="20"/>
    </w:rPr>
  </w:style>
  <w:style w:type="paragraph" w:styleId="33">
    <w:name w:val="Body Text Indent 3"/>
    <w:basedOn w:val="a2"/>
    <w:link w:val="34"/>
    <w:uiPriority w:val="99"/>
    <w:semiHidden/>
    <w:rsid w:val="00BB6AFB"/>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vita">
    <w:name w:val="Список нумерованный vita"/>
    <w:basedOn w:val="a2"/>
    <w:rsid w:val="00422EC2"/>
    <w:pPr>
      <w:numPr>
        <w:numId w:val="12"/>
      </w:numPr>
      <w:jc w:val="left"/>
    </w:pPr>
    <w:rPr>
      <w:lang w:val="en-US"/>
    </w:rPr>
  </w:style>
  <w:style w:type="paragraph" w:customStyle="1" w:styleId="0950">
    <w:name w:val="Стиль Основной текст + Первая строка:  095 см"/>
    <w:basedOn w:val="af1"/>
    <w:semiHidden/>
    <w:rsid w:val="003E29EB"/>
    <w:pPr>
      <w:spacing w:after="0"/>
    </w:pPr>
  </w:style>
  <w:style w:type="paragraph" w:customStyle="1" w:styleId="8005">
    <w:name w:val="Стиль Серый 80% влево Первая строка:  0 см Перед:  5 пт После: ..."/>
    <w:basedOn w:val="a2"/>
    <w:semiHidden/>
    <w:rsid w:val="0080609E"/>
    <w:rPr>
      <w:color w:val="333333"/>
    </w:rPr>
  </w:style>
  <w:style w:type="paragraph" w:customStyle="1" w:styleId="Normal14pt">
    <w:name w:val="Стиль Normal + 14 pt по ширине Междустр.интервал:  полуторный"/>
    <w:basedOn w:val="a2"/>
    <w:semiHidden/>
    <w:rsid w:val="002D4CF8"/>
    <w:pPr>
      <w:numPr>
        <w:numId w:val="2"/>
      </w:numPr>
    </w:pPr>
  </w:style>
  <w:style w:type="character" w:styleId="af5">
    <w:name w:val="Hyperlink"/>
    <w:uiPriority w:val="99"/>
    <w:rsid w:val="00D411D0"/>
    <w:rPr>
      <w:rFonts w:cs="Times New Roman"/>
      <w:color w:val="0000FF"/>
      <w:sz w:val="24"/>
      <w:u w:val="single"/>
    </w:rPr>
  </w:style>
  <w:style w:type="paragraph" w:customStyle="1" w:styleId="a">
    <w:name w:val="маркированный"/>
    <w:aliases w:val="Courier New,Слева:  3,17 см,Выступ:  0,63 см"/>
    <w:basedOn w:val="a2"/>
    <w:rsid w:val="007A1F75"/>
    <w:pPr>
      <w:numPr>
        <w:ilvl w:val="1"/>
        <w:numId w:val="4"/>
      </w:numPr>
    </w:pPr>
  </w:style>
  <w:style w:type="paragraph" w:styleId="14">
    <w:name w:val="toc 1"/>
    <w:basedOn w:val="a2"/>
    <w:next w:val="a2"/>
    <w:uiPriority w:val="39"/>
    <w:rsid w:val="003A2525"/>
    <w:pPr>
      <w:ind w:firstLine="0"/>
      <w:jc w:val="left"/>
    </w:pPr>
    <w:rPr>
      <w:b/>
      <w:bCs/>
      <w:szCs w:val="24"/>
    </w:rPr>
  </w:style>
  <w:style w:type="paragraph" w:styleId="22">
    <w:name w:val="toc 2"/>
    <w:basedOn w:val="a2"/>
    <w:next w:val="a2"/>
    <w:uiPriority w:val="39"/>
    <w:rsid w:val="003A2525"/>
    <w:pPr>
      <w:ind w:left="278" w:firstLine="0"/>
      <w:jc w:val="left"/>
    </w:pPr>
    <w:rPr>
      <w:szCs w:val="24"/>
    </w:rPr>
  </w:style>
  <w:style w:type="paragraph" w:styleId="35">
    <w:name w:val="toc 3"/>
    <w:basedOn w:val="a2"/>
    <w:next w:val="a2"/>
    <w:autoRedefine/>
    <w:uiPriority w:val="39"/>
    <w:rsid w:val="001C2C7D"/>
    <w:pPr>
      <w:ind w:left="560"/>
      <w:jc w:val="left"/>
    </w:pPr>
    <w:rPr>
      <w:i/>
      <w:iCs/>
      <w:sz w:val="20"/>
    </w:rPr>
  </w:style>
  <w:style w:type="paragraph" w:styleId="41">
    <w:name w:val="toc 4"/>
    <w:basedOn w:val="a2"/>
    <w:next w:val="a2"/>
    <w:autoRedefine/>
    <w:uiPriority w:val="39"/>
    <w:semiHidden/>
    <w:rsid w:val="001C2C7D"/>
    <w:pPr>
      <w:ind w:left="840"/>
      <w:jc w:val="left"/>
    </w:pPr>
    <w:rPr>
      <w:sz w:val="18"/>
      <w:szCs w:val="18"/>
    </w:rPr>
  </w:style>
  <w:style w:type="paragraph" w:styleId="51">
    <w:name w:val="toc 5"/>
    <w:basedOn w:val="a2"/>
    <w:next w:val="a2"/>
    <w:autoRedefine/>
    <w:uiPriority w:val="39"/>
    <w:semiHidden/>
    <w:rsid w:val="001C2C7D"/>
    <w:pPr>
      <w:ind w:left="1120"/>
      <w:jc w:val="left"/>
    </w:pPr>
    <w:rPr>
      <w:sz w:val="18"/>
      <w:szCs w:val="18"/>
    </w:rPr>
  </w:style>
  <w:style w:type="paragraph" w:styleId="61">
    <w:name w:val="toc 6"/>
    <w:basedOn w:val="a2"/>
    <w:next w:val="a2"/>
    <w:autoRedefine/>
    <w:uiPriority w:val="39"/>
    <w:semiHidden/>
    <w:rsid w:val="001C2C7D"/>
    <w:pPr>
      <w:ind w:left="1400"/>
      <w:jc w:val="left"/>
    </w:pPr>
    <w:rPr>
      <w:sz w:val="18"/>
      <w:szCs w:val="18"/>
    </w:rPr>
  </w:style>
  <w:style w:type="paragraph" w:styleId="71">
    <w:name w:val="toc 7"/>
    <w:basedOn w:val="a2"/>
    <w:next w:val="a2"/>
    <w:autoRedefine/>
    <w:uiPriority w:val="39"/>
    <w:semiHidden/>
    <w:rsid w:val="001C2C7D"/>
    <w:pPr>
      <w:ind w:left="1680"/>
      <w:jc w:val="left"/>
    </w:pPr>
    <w:rPr>
      <w:sz w:val="18"/>
      <w:szCs w:val="18"/>
    </w:rPr>
  </w:style>
  <w:style w:type="paragraph" w:styleId="81">
    <w:name w:val="toc 8"/>
    <w:basedOn w:val="a2"/>
    <w:next w:val="a2"/>
    <w:autoRedefine/>
    <w:uiPriority w:val="39"/>
    <w:semiHidden/>
    <w:rsid w:val="001C2C7D"/>
    <w:pPr>
      <w:ind w:left="1960"/>
      <w:jc w:val="left"/>
    </w:pPr>
    <w:rPr>
      <w:sz w:val="18"/>
      <w:szCs w:val="18"/>
    </w:rPr>
  </w:style>
  <w:style w:type="paragraph" w:styleId="91">
    <w:name w:val="toc 9"/>
    <w:basedOn w:val="a2"/>
    <w:next w:val="a2"/>
    <w:autoRedefine/>
    <w:uiPriority w:val="39"/>
    <w:semiHidden/>
    <w:rsid w:val="001C2C7D"/>
    <w:pPr>
      <w:ind w:left="2240"/>
      <w:jc w:val="left"/>
    </w:pPr>
    <w:rPr>
      <w:sz w:val="18"/>
      <w:szCs w:val="18"/>
    </w:rPr>
  </w:style>
  <w:style w:type="paragraph" w:customStyle="1" w:styleId="af6">
    <w:name w:val="Титульный лист"/>
    <w:basedOn w:val="a2"/>
    <w:rsid w:val="00637512"/>
    <w:pPr>
      <w:widowControl/>
      <w:autoSpaceDE/>
      <w:autoSpaceDN/>
      <w:adjustRightInd/>
      <w:spacing w:line="240" w:lineRule="auto"/>
      <w:ind w:firstLine="0"/>
      <w:jc w:val="center"/>
    </w:pPr>
    <w:rPr>
      <w:sz w:val="40"/>
    </w:rPr>
  </w:style>
  <w:style w:type="table" w:styleId="af7">
    <w:name w:val="Table Grid"/>
    <w:basedOn w:val="a4"/>
    <w:uiPriority w:val="59"/>
    <w:rsid w:val="005D23CC"/>
    <w:pPr>
      <w:widowControl w:val="0"/>
      <w:autoSpaceDE w:val="0"/>
      <w:autoSpaceDN w:val="0"/>
      <w:adjustRightInd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2"/>
    <w:link w:val="af9"/>
    <w:uiPriority w:val="99"/>
    <w:semiHidden/>
    <w:rsid w:val="00FA673C"/>
    <w:rPr>
      <w:sz w:val="20"/>
    </w:rPr>
  </w:style>
  <w:style w:type="character" w:customStyle="1" w:styleId="af9">
    <w:name w:val="Текст сноски Знак"/>
    <w:link w:val="af8"/>
    <w:uiPriority w:val="99"/>
    <w:semiHidden/>
  </w:style>
  <w:style w:type="paragraph" w:customStyle="1" w:styleId="vita10">
    <w:name w:val="Стиль Список нумерованный vita + разреженный на  1 пт"/>
    <w:basedOn w:val="vita"/>
    <w:rsid w:val="00422EC2"/>
    <w:pPr>
      <w:numPr>
        <w:numId w:val="0"/>
      </w:numPr>
      <w:jc w:val="both"/>
    </w:pPr>
    <w:rPr>
      <w:spacing w:val="20"/>
    </w:rPr>
  </w:style>
  <w:style w:type="paragraph" w:styleId="23">
    <w:name w:val="Body Text Indent 2"/>
    <w:basedOn w:val="a2"/>
    <w:link w:val="24"/>
    <w:uiPriority w:val="99"/>
    <w:rsid w:val="00766013"/>
    <w:pPr>
      <w:widowControl/>
      <w:autoSpaceDE/>
      <w:autoSpaceDN/>
      <w:adjustRightInd/>
      <w:ind w:firstLine="709"/>
      <w:jc w:val="left"/>
    </w:pPr>
    <w:rPr>
      <w:szCs w:val="20"/>
      <w:lang w:eastAsia="en-US"/>
    </w:rPr>
  </w:style>
  <w:style w:type="character" w:customStyle="1" w:styleId="24">
    <w:name w:val="Основной текст с отступом 2 Знак"/>
    <w:link w:val="23"/>
    <w:uiPriority w:val="99"/>
    <w:semiHidden/>
    <w:rPr>
      <w:sz w:val="28"/>
      <w:szCs w:val="28"/>
    </w:rPr>
  </w:style>
  <w:style w:type="paragraph" w:customStyle="1" w:styleId="ConsNonformat">
    <w:name w:val="ConsNonformat"/>
    <w:rsid w:val="001D4C6B"/>
    <w:pPr>
      <w:widowControl w:val="0"/>
      <w:ind w:right="19772"/>
    </w:pPr>
    <w:rPr>
      <w:rFonts w:ascii="Courier New" w:hAnsi="Courier New"/>
      <w:sz w:val="24"/>
    </w:rPr>
  </w:style>
  <w:style w:type="paragraph" w:customStyle="1" w:styleId="ConsNormal">
    <w:name w:val="ConsNormal"/>
    <w:rsid w:val="001D4C6B"/>
    <w:pPr>
      <w:widowControl w:val="0"/>
      <w:ind w:right="19772" w:firstLine="720"/>
    </w:pPr>
    <w:rPr>
      <w:rFonts w:ascii="Arial" w:hAnsi="Arial"/>
      <w:sz w:val="24"/>
    </w:rPr>
  </w:style>
  <w:style w:type="paragraph" w:styleId="afa">
    <w:name w:val="Normal (Web)"/>
    <w:basedOn w:val="a2"/>
    <w:uiPriority w:val="99"/>
    <w:rsid w:val="001D4C6B"/>
    <w:pPr>
      <w:widowControl/>
      <w:autoSpaceDE/>
      <w:autoSpaceDN/>
      <w:adjustRightInd/>
      <w:spacing w:before="100" w:beforeAutospacing="1" w:after="100" w:afterAutospacing="1" w:line="240" w:lineRule="auto"/>
      <w:ind w:firstLine="0"/>
      <w:jc w:val="left"/>
    </w:pPr>
    <w:rPr>
      <w:sz w:val="24"/>
      <w:szCs w:val="24"/>
    </w:rPr>
  </w:style>
  <w:style w:type="paragraph" w:customStyle="1" w:styleId="15">
    <w:name w:val="Стиль1"/>
    <w:basedOn w:val="20"/>
    <w:rsid w:val="001D4C6B"/>
    <w:pPr>
      <w:numPr>
        <w:ilvl w:val="0"/>
        <w:numId w:val="0"/>
      </w:numPr>
      <w:tabs>
        <w:tab w:val="clear" w:pos="567"/>
      </w:tabs>
      <w:spacing w:before="240" w:after="60" w:line="240" w:lineRule="auto"/>
      <w:ind w:firstLine="709"/>
      <w:jc w:val="left"/>
    </w:pPr>
    <w:rPr>
      <w:iCs/>
      <w:spacing w:val="0"/>
    </w:rPr>
  </w:style>
  <w:style w:type="paragraph" w:customStyle="1" w:styleId="25">
    <w:name w:val="Стиль2"/>
    <w:basedOn w:val="10"/>
    <w:rsid w:val="001D4C6B"/>
    <w:pPr>
      <w:pageBreakBefore w:val="0"/>
      <w:widowControl/>
      <w:numPr>
        <w:numId w:val="0"/>
      </w:numPr>
      <w:tabs>
        <w:tab w:val="clear" w:pos="284"/>
      </w:tabs>
      <w:autoSpaceDE/>
      <w:autoSpaceDN/>
      <w:adjustRightInd/>
      <w:spacing w:before="240" w:after="60" w:line="360" w:lineRule="auto"/>
      <w:ind w:firstLine="720"/>
      <w:jc w:val="left"/>
    </w:pPr>
    <w:rPr>
      <w:spacing w:val="0"/>
    </w:rPr>
  </w:style>
  <w:style w:type="numbering" w:customStyle="1" w:styleId="2">
    <w:name w:val="Стиль маркированный2"/>
    <w:pPr>
      <w:numPr>
        <w:numId w:val="8"/>
      </w:numPr>
    </w:pPr>
  </w:style>
  <w:style w:type="numbering" w:customStyle="1" w:styleId="vita0">
    <w:name w:val="Список маркированный vita"/>
    <w:pPr>
      <w:numPr>
        <w:numId w:val="11"/>
      </w:numPr>
    </w:pPr>
  </w:style>
  <w:style w:type="numbering" w:customStyle="1" w:styleId="19">
    <w:name w:val="Стиль нумерованный Слева:  19 см"/>
    <w:pPr>
      <w:numPr>
        <w:numId w:val="10"/>
      </w:numPr>
    </w:pPr>
  </w:style>
  <w:style w:type="numbering" w:customStyle="1" w:styleId="1">
    <w:name w:val="Стиль маркированный1"/>
    <w:pPr>
      <w:numPr>
        <w:numId w:val="6"/>
      </w:numPr>
    </w:pPr>
  </w:style>
  <w:style w:type="numbering" w:customStyle="1" w:styleId="a0">
    <w:name w:val="Стиль многоуровневый"/>
    <w:pPr>
      <w:numPr>
        <w:numId w:val="9"/>
      </w:numPr>
    </w:pPr>
  </w:style>
  <w:style w:type="numbering" w:customStyle="1" w:styleId="a1">
    <w:name w:val="Стиль маркированный"/>
    <w:pPr>
      <w:numPr>
        <w:numId w:val="5"/>
      </w:numPr>
    </w:pPr>
  </w:style>
  <w:style w:type="numbering" w:customStyle="1" w:styleId="SymbolSymbol10pt">
    <w:name w:val="Стиль маркированный Symbol (Symbol) 10 p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74;&#1089;&#1077;%20&#1089;&#1086;%20&#1089;&#1090;&#1072;&#1088;&#1086;&#1075;&#1086;%20&#1082;&#1086;&#1084;&#1087;&#1072;\RAGEMAGE\&#1064;&#1072;&#1073;&#1083;&#1086;&#1085;\&#1050;&#1091;&#1088;&#1089;&#1086;&#1074;&#1086;&#1081;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Курсовой2.dot</Template>
  <TotalTime>0</TotalTime>
  <Pages>1</Pages>
  <Words>3564</Words>
  <Characters>20319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VITACOM</Company>
  <LinksUpToDate>false</LinksUpToDate>
  <CharactersWithSpaces>23836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Сергей</dc:creator>
  <cp:keywords/>
  <dc:description/>
  <cp:lastModifiedBy>admin</cp:lastModifiedBy>
  <cp:revision>2</cp:revision>
  <dcterms:created xsi:type="dcterms:W3CDTF">2014-03-08T05:40:00Z</dcterms:created>
  <dcterms:modified xsi:type="dcterms:W3CDTF">2014-03-08T05:40:00Z</dcterms:modified>
</cp:coreProperties>
</file>