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CE" w:rsidRDefault="00A42ECE">
      <w:pPr>
        <w:spacing w:line="360" w:lineRule="auto"/>
        <w:ind w:right="-1050"/>
        <w:jc w:val="center"/>
        <w:rPr>
          <w:b/>
          <w:sz w:val="26"/>
          <w:lang w:val="en-US"/>
        </w:rPr>
      </w:pPr>
      <w:r>
        <w:rPr>
          <w:b/>
          <w:sz w:val="26"/>
        </w:rPr>
        <w:t>1.Реферат</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Работа посвящена актуальной проблеме современной экологической биотехнологии - микробной утилизации полиароматических углеводородов (ПАУ). В рамках работы проведены: поиск и селекция штаммов ПАУ- резистентных грибов, подбор питательных сред и адаптация к ним отобранных штаммов, исследованы процессы деструкции</w:t>
      </w:r>
      <w:r>
        <w:rPr>
          <w:sz w:val="26"/>
          <w:lang w:val="en-US"/>
        </w:rPr>
        <w:t xml:space="preserve"> </w:t>
      </w:r>
      <w:r>
        <w:rPr>
          <w:sz w:val="26"/>
        </w:rPr>
        <w:t xml:space="preserve">смеси ПАУ грибами </w:t>
      </w:r>
      <w:r>
        <w:rPr>
          <w:i/>
          <w:sz w:val="26"/>
          <w:lang w:val="en-US"/>
        </w:rPr>
        <w:t>Trichoderma linorum</w:t>
      </w:r>
      <w:r>
        <w:rPr>
          <w:sz w:val="26"/>
          <w:lang w:val="en-US"/>
        </w:rPr>
        <w:t xml:space="preserve"> </w:t>
      </w:r>
      <w:r>
        <w:rPr>
          <w:sz w:val="26"/>
        </w:rPr>
        <w:t xml:space="preserve">и </w:t>
      </w:r>
      <w:r>
        <w:rPr>
          <w:i/>
          <w:sz w:val="26"/>
          <w:lang w:val="en-US"/>
        </w:rPr>
        <w:t>Phanerochaete chrysosporium</w:t>
      </w:r>
      <w:r>
        <w:rPr>
          <w:sz w:val="26"/>
        </w:rPr>
        <w:t>, а также процесс фотолиза смеси ПАУ. Предложена модификация среды Ван-Итерсона для выделения и селекции грибов-деструкторов целлюлозы, резистентных к ПАУ.</w:t>
      </w: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rPr>
      </w:pPr>
      <w:r>
        <w:rPr>
          <w:b/>
          <w:sz w:val="26"/>
        </w:rPr>
        <w:t>2.Содержание</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3.Введение.........................................................................................................................</w:t>
      </w:r>
    </w:p>
    <w:p w:rsidR="00A42ECE" w:rsidRDefault="00A42ECE">
      <w:pPr>
        <w:spacing w:line="360" w:lineRule="auto"/>
        <w:ind w:right="-1050"/>
        <w:jc w:val="both"/>
        <w:rPr>
          <w:sz w:val="26"/>
        </w:rPr>
      </w:pPr>
      <w:r>
        <w:rPr>
          <w:sz w:val="26"/>
        </w:rPr>
        <w:t>3.1.Актуальность проблемы...........................................................................................</w:t>
      </w:r>
    </w:p>
    <w:p w:rsidR="00A42ECE" w:rsidRDefault="00A42ECE">
      <w:pPr>
        <w:spacing w:line="360" w:lineRule="auto"/>
        <w:ind w:right="-1050"/>
        <w:jc w:val="both"/>
        <w:rPr>
          <w:sz w:val="26"/>
        </w:rPr>
      </w:pPr>
      <w:r>
        <w:rPr>
          <w:sz w:val="26"/>
        </w:rPr>
        <w:t>3.2.Состояние разработки проблемы.............................................................................</w:t>
      </w:r>
    </w:p>
    <w:p w:rsidR="00A42ECE" w:rsidRDefault="00A42ECE">
      <w:pPr>
        <w:spacing w:line="360" w:lineRule="auto"/>
        <w:ind w:right="-1050"/>
        <w:jc w:val="both"/>
        <w:rPr>
          <w:sz w:val="26"/>
        </w:rPr>
      </w:pPr>
      <w:r>
        <w:rPr>
          <w:sz w:val="26"/>
        </w:rPr>
        <w:t>3.3.Научная новизна работы............................................................................................</w:t>
      </w:r>
    </w:p>
    <w:p w:rsidR="00A42ECE" w:rsidRDefault="00A42ECE">
      <w:pPr>
        <w:spacing w:line="360" w:lineRule="auto"/>
        <w:ind w:right="-1050"/>
        <w:jc w:val="both"/>
        <w:rPr>
          <w:sz w:val="26"/>
        </w:rPr>
      </w:pPr>
    </w:p>
    <w:p w:rsidR="00A42ECE" w:rsidRDefault="00A42ECE">
      <w:pPr>
        <w:spacing w:line="360" w:lineRule="auto"/>
        <w:ind w:right="-1050"/>
        <w:jc w:val="both"/>
        <w:rPr>
          <w:b/>
          <w:sz w:val="26"/>
        </w:rPr>
      </w:pPr>
      <w:r>
        <w:rPr>
          <w:sz w:val="26"/>
        </w:rPr>
        <w:t>4.Аналитический обзор....................................................................................................</w:t>
      </w:r>
    </w:p>
    <w:p w:rsidR="00A42ECE" w:rsidRDefault="00A42ECE">
      <w:pPr>
        <w:spacing w:line="360" w:lineRule="auto"/>
        <w:ind w:right="-1050"/>
        <w:jc w:val="both"/>
        <w:rPr>
          <w:sz w:val="26"/>
        </w:rPr>
      </w:pPr>
      <w:r>
        <w:rPr>
          <w:sz w:val="26"/>
          <w:lang w:val="en-US"/>
        </w:rPr>
        <w:t>4.1.</w:t>
      </w:r>
      <w:r>
        <w:rPr>
          <w:sz w:val="26"/>
        </w:rPr>
        <w:t>Вредные ароматические вещества-аналоги</w:t>
      </w:r>
    </w:p>
    <w:p w:rsidR="00A42ECE" w:rsidRDefault="00A42ECE">
      <w:pPr>
        <w:spacing w:line="360" w:lineRule="auto"/>
        <w:ind w:right="-1050"/>
        <w:jc w:val="both"/>
        <w:rPr>
          <w:sz w:val="26"/>
        </w:rPr>
      </w:pPr>
      <w:r>
        <w:rPr>
          <w:sz w:val="26"/>
        </w:rPr>
        <w:t>компонентов древесины...................................................................................................</w:t>
      </w:r>
    </w:p>
    <w:p w:rsidR="00A42ECE" w:rsidRDefault="00A42ECE">
      <w:pPr>
        <w:spacing w:line="360" w:lineRule="auto"/>
        <w:ind w:right="-1050"/>
        <w:jc w:val="both"/>
        <w:rPr>
          <w:sz w:val="26"/>
        </w:rPr>
      </w:pPr>
      <w:r>
        <w:rPr>
          <w:sz w:val="26"/>
        </w:rPr>
        <w:t>4.1.1.Химический состав и структура древесины.........................................................</w:t>
      </w:r>
    </w:p>
    <w:p w:rsidR="00A42ECE" w:rsidRDefault="00A42ECE">
      <w:pPr>
        <w:spacing w:line="360" w:lineRule="auto"/>
        <w:ind w:right="-1050"/>
        <w:jc w:val="both"/>
        <w:rPr>
          <w:sz w:val="26"/>
        </w:rPr>
      </w:pPr>
      <w:r>
        <w:rPr>
          <w:sz w:val="26"/>
        </w:rPr>
        <w:t>4.1.1.1.Целлюлоза..............................................................................................................</w:t>
      </w:r>
    </w:p>
    <w:p w:rsidR="00A42ECE" w:rsidRDefault="00A42ECE">
      <w:pPr>
        <w:spacing w:line="360" w:lineRule="auto"/>
        <w:ind w:right="-1050"/>
        <w:jc w:val="both"/>
        <w:rPr>
          <w:sz w:val="26"/>
        </w:rPr>
      </w:pPr>
      <w:r>
        <w:rPr>
          <w:sz w:val="26"/>
        </w:rPr>
        <w:t>4.1.1.2.Лигнин.....................................................................................................................</w:t>
      </w:r>
    </w:p>
    <w:p w:rsidR="00A42ECE" w:rsidRDefault="00A42ECE">
      <w:pPr>
        <w:spacing w:line="360" w:lineRule="auto"/>
        <w:ind w:right="-1050"/>
        <w:jc w:val="both"/>
        <w:rPr>
          <w:sz w:val="26"/>
        </w:rPr>
      </w:pPr>
      <w:r>
        <w:rPr>
          <w:sz w:val="26"/>
        </w:rPr>
        <w:t>4.1.1.3.Экстрактивные вещества......................................................................................</w:t>
      </w:r>
    </w:p>
    <w:p w:rsidR="00A42ECE" w:rsidRDefault="00A42ECE">
      <w:pPr>
        <w:spacing w:line="360" w:lineRule="auto"/>
        <w:ind w:right="-1050"/>
        <w:jc w:val="both"/>
        <w:rPr>
          <w:sz w:val="26"/>
        </w:rPr>
      </w:pPr>
      <w:r>
        <w:rPr>
          <w:sz w:val="26"/>
        </w:rPr>
        <w:t>4.1.2.Карбонизация древесины. Процессы образования</w:t>
      </w:r>
    </w:p>
    <w:p w:rsidR="00A42ECE" w:rsidRDefault="00A42ECE">
      <w:pPr>
        <w:spacing w:line="360" w:lineRule="auto"/>
        <w:ind w:right="-1050"/>
        <w:jc w:val="both"/>
        <w:rPr>
          <w:sz w:val="26"/>
        </w:rPr>
      </w:pPr>
      <w:r>
        <w:rPr>
          <w:sz w:val="26"/>
        </w:rPr>
        <w:t>конденсированных ароматических систем......................................................................</w:t>
      </w:r>
    </w:p>
    <w:p w:rsidR="00A42ECE" w:rsidRDefault="00A42ECE">
      <w:pPr>
        <w:spacing w:line="360" w:lineRule="auto"/>
        <w:ind w:right="-1050"/>
        <w:jc w:val="both"/>
        <w:rPr>
          <w:sz w:val="26"/>
        </w:rPr>
      </w:pPr>
      <w:r>
        <w:rPr>
          <w:sz w:val="26"/>
        </w:rPr>
        <w:t>4.1.3.Полиароматические соединения каменноугольной смолы.................................</w:t>
      </w:r>
    </w:p>
    <w:p w:rsidR="00A42ECE" w:rsidRDefault="00A42ECE">
      <w:pPr>
        <w:spacing w:line="360" w:lineRule="auto"/>
        <w:ind w:right="-1050"/>
        <w:jc w:val="both"/>
        <w:rPr>
          <w:sz w:val="26"/>
        </w:rPr>
      </w:pPr>
      <w:r>
        <w:rPr>
          <w:sz w:val="26"/>
        </w:rPr>
        <w:t>4.2.Лигнин и ПАУ-разрушающие микроорганизмы.......................................................</w:t>
      </w:r>
    </w:p>
    <w:p w:rsidR="00A42ECE" w:rsidRDefault="00A42ECE">
      <w:pPr>
        <w:spacing w:line="360" w:lineRule="auto"/>
        <w:ind w:right="-1050"/>
        <w:jc w:val="both"/>
        <w:rPr>
          <w:sz w:val="26"/>
        </w:rPr>
      </w:pPr>
      <w:r>
        <w:rPr>
          <w:sz w:val="26"/>
        </w:rPr>
        <w:t>4.2.1.Воздействие грибов белой гнили............................................................................</w:t>
      </w:r>
    </w:p>
    <w:p w:rsidR="00A42ECE" w:rsidRDefault="00A42ECE">
      <w:pPr>
        <w:spacing w:line="360" w:lineRule="auto"/>
        <w:ind w:right="-1050"/>
        <w:jc w:val="both"/>
        <w:rPr>
          <w:sz w:val="26"/>
        </w:rPr>
      </w:pPr>
      <w:r>
        <w:rPr>
          <w:sz w:val="26"/>
        </w:rPr>
        <w:t>4.2.2.Воздействие грибов мягкой гнили..........................................................................</w:t>
      </w:r>
    </w:p>
    <w:p w:rsidR="00A42ECE" w:rsidRDefault="00A42ECE">
      <w:pPr>
        <w:spacing w:line="360" w:lineRule="auto"/>
        <w:ind w:right="-1050"/>
        <w:jc w:val="both"/>
        <w:rPr>
          <w:sz w:val="26"/>
        </w:rPr>
      </w:pPr>
      <w:r>
        <w:rPr>
          <w:sz w:val="26"/>
        </w:rPr>
        <w:t>4.2.3.Действие бактерий.....................................................................................................</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5.Цели и задачи исследования..........................................................................................</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6.Патентный поиск...............................................................................................................</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7.Экспериментальная часть.................................................................................................</w:t>
      </w:r>
    </w:p>
    <w:p w:rsidR="00A42ECE" w:rsidRDefault="00A42ECE">
      <w:pPr>
        <w:spacing w:line="360" w:lineRule="auto"/>
        <w:ind w:right="-1050"/>
        <w:jc w:val="both"/>
        <w:rPr>
          <w:sz w:val="26"/>
          <w:lang w:val="en-US"/>
        </w:rPr>
      </w:pPr>
      <w:r>
        <w:rPr>
          <w:sz w:val="26"/>
        </w:rPr>
        <w:t>7.1</w:t>
      </w:r>
      <w:r>
        <w:rPr>
          <w:sz w:val="26"/>
          <w:lang w:val="en-US"/>
        </w:rPr>
        <w:t>.</w:t>
      </w:r>
      <w:r>
        <w:rPr>
          <w:sz w:val="26"/>
        </w:rPr>
        <w:t>Материалы и методы......................................................................................................</w:t>
      </w:r>
    </w:p>
    <w:p w:rsidR="00A42ECE" w:rsidRDefault="00A42ECE">
      <w:pPr>
        <w:spacing w:line="360" w:lineRule="auto"/>
        <w:ind w:right="-1050"/>
        <w:jc w:val="both"/>
        <w:rPr>
          <w:sz w:val="26"/>
        </w:rPr>
      </w:pPr>
      <w:r>
        <w:rPr>
          <w:sz w:val="26"/>
        </w:rPr>
        <w:t>7.1</w:t>
      </w:r>
      <w:r>
        <w:rPr>
          <w:sz w:val="26"/>
          <w:lang w:val="en-US"/>
        </w:rPr>
        <w:t>.1.</w:t>
      </w:r>
      <w:r>
        <w:rPr>
          <w:sz w:val="26"/>
        </w:rPr>
        <w:t>Материалы....................................................................................................................</w:t>
      </w:r>
    </w:p>
    <w:p w:rsidR="00A42ECE" w:rsidRDefault="00A42ECE">
      <w:pPr>
        <w:spacing w:line="360" w:lineRule="auto"/>
        <w:ind w:right="-1050"/>
        <w:jc w:val="both"/>
        <w:rPr>
          <w:sz w:val="26"/>
        </w:rPr>
      </w:pPr>
      <w:r>
        <w:rPr>
          <w:sz w:val="26"/>
        </w:rPr>
        <w:t>7.1.1.1.Штаммы</w:t>
      </w:r>
      <w:r>
        <w:rPr>
          <w:sz w:val="26"/>
          <w:lang w:val="en-US"/>
        </w:rPr>
        <w:t xml:space="preserve"> </w:t>
      </w:r>
      <w:r>
        <w:rPr>
          <w:sz w:val="26"/>
        </w:rPr>
        <w:t>микроорганизмов....................................................................................</w:t>
      </w:r>
    </w:p>
    <w:p w:rsidR="00A42ECE" w:rsidRDefault="00A42ECE">
      <w:pPr>
        <w:spacing w:line="360" w:lineRule="auto"/>
        <w:ind w:right="-1050"/>
        <w:jc w:val="both"/>
        <w:rPr>
          <w:sz w:val="26"/>
        </w:rPr>
      </w:pPr>
      <w:r>
        <w:rPr>
          <w:sz w:val="26"/>
        </w:rPr>
        <w:t>7.1</w:t>
      </w:r>
      <w:r>
        <w:rPr>
          <w:sz w:val="26"/>
          <w:lang w:val="en-US"/>
        </w:rPr>
        <w:t>.1.2.</w:t>
      </w:r>
      <w:r>
        <w:rPr>
          <w:sz w:val="26"/>
        </w:rPr>
        <w:t>Питательные среды.................................................................................................</w:t>
      </w:r>
    </w:p>
    <w:p w:rsidR="00A42ECE" w:rsidRDefault="00A42ECE">
      <w:pPr>
        <w:spacing w:line="360" w:lineRule="auto"/>
        <w:ind w:right="-1050"/>
        <w:jc w:val="both"/>
        <w:rPr>
          <w:sz w:val="26"/>
        </w:rPr>
      </w:pPr>
      <w:r>
        <w:rPr>
          <w:sz w:val="26"/>
        </w:rPr>
        <w:t>7.1.1.3.Субстраты.................................................................................................................</w:t>
      </w:r>
    </w:p>
    <w:p w:rsidR="00A42ECE" w:rsidRDefault="00A42ECE">
      <w:pPr>
        <w:spacing w:line="360" w:lineRule="auto"/>
        <w:ind w:right="-1050"/>
        <w:jc w:val="both"/>
        <w:rPr>
          <w:sz w:val="26"/>
        </w:rPr>
      </w:pPr>
      <w:r>
        <w:rPr>
          <w:sz w:val="26"/>
        </w:rPr>
        <w:t>7.1.1.4.Пробы........................................................................................................................</w:t>
      </w:r>
    </w:p>
    <w:p w:rsidR="00A42ECE" w:rsidRDefault="00A42ECE">
      <w:pPr>
        <w:spacing w:line="360" w:lineRule="auto"/>
        <w:ind w:right="-1050"/>
        <w:jc w:val="both"/>
        <w:rPr>
          <w:sz w:val="26"/>
        </w:rPr>
      </w:pPr>
      <w:r>
        <w:rPr>
          <w:sz w:val="26"/>
        </w:rPr>
        <w:t>7.1.2.Методы.........................................................................................................................</w:t>
      </w:r>
    </w:p>
    <w:p w:rsidR="00A42ECE" w:rsidRDefault="00A42ECE">
      <w:pPr>
        <w:spacing w:line="360" w:lineRule="auto"/>
        <w:ind w:right="-1050"/>
        <w:jc w:val="both"/>
        <w:rPr>
          <w:sz w:val="26"/>
        </w:rPr>
      </w:pPr>
      <w:r>
        <w:rPr>
          <w:sz w:val="26"/>
        </w:rPr>
        <w:t>7.1.2.1.Выделение культур микромицетов.......................................................................</w:t>
      </w:r>
    </w:p>
    <w:p w:rsidR="00A42ECE" w:rsidRDefault="00A42ECE">
      <w:pPr>
        <w:spacing w:line="360" w:lineRule="auto"/>
        <w:ind w:right="-1050"/>
        <w:jc w:val="both"/>
        <w:rPr>
          <w:sz w:val="26"/>
        </w:rPr>
      </w:pPr>
      <w:r>
        <w:rPr>
          <w:sz w:val="26"/>
        </w:rPr>
        <w:t>7.1.2.2.Изучение морфологических и физиолого-</w:t>
      </w:r>
    </w:p>
    <w:p w:rsidR="00A42ECE" w:rsidRDefault="00A42ECE">
      <w:pPr>
        <w:spacing w:line="360" w:lineRule="auto"/>
        <w:ind w:right="-1050"/>
        <w:jc w:val="both"/>
        <w:rPr>
          <w:sz w:val="26"/>
        </w:rPr>
      </w:pPr>
      <w:r>
        <w:rPr>
          <w:sz w:val="26"/>
        </w:rPr>
        <w:t>биохимических свойств микромицетов............................................................................</w:t>
      </w:r>
    </w:p>
    <w:p w:rsidR="00A42ECE" w:rsidRDefault="00A42ECE">
      <w:pPr>
        <w:spacing w:line="360" w:lineRule="auto"/>
        <w:ind w:right="-1050"/>
        <w:jc w:val="both"/>
        <w:rPr>
          <w:sz w:val="26"/>
          <w:lang w:val="en-US"/>
        </w:rPr>
      </w:pPr>
      <w:r>
        <w:rPr>
          <w:sz w:val="26"/>
        </w:rPr>
        <w:t>7.1.2.3.Отбор штаммов-деструкторов ПАУ....................................................................</w:t>
      </w:r>
    </w:p>
    <w:p w:rsidR="00A42ECE" w:rsidRDefault="00A42ECE">
      <w:pPr>
        <w:spacing w:line="360" w:lineRule="auto"/>
        <w:ind w:right="-1050"/>
        <w:jc w:val="both"/>
        <w:rPr>
          <w:sz w:val="26"/>
        </w:rPr>
      </w:pPr>
      <w:r>
        <w:rPr>
          <w:sz w:val="26"/>
        </w:rPr>
        <w:t>7.1.2.4.Твердофазное культивирование микроорганизмов............................................</w:t>
      </w:r>
    </w:p>
    <w:p w:rsidR="00A42ECE" w:rsidRDefault="00A42ECE">
      <w:pPr>
        <w:spacing w:line="360" w:lineRule="auto"/>
        <w:ind w:right="-1050"/>
        <w:jc w:val="both"/>
        <w:rPr>
          <w:sz w:val="26"/>
        </w:rPr>
      </w:pPr>
      <w:r>
        <w:rPr>
          <w:sz w:val="26"/>
        </w:rPr>
        <w:t>7.1.2.5.Фотолитическая обработка субстратов...............................................................</w:t>
      </w:r>
    </w:p>
    <w:p w:rsidR="00A42ECE" w:rsidRDefault="00A42ECE">
      <w:pPr>
        <w:spacing w:line="360" w:lineRule="auto"/>
        <w:ind w:right="-1050"/>
        <w:jc w:val="both"/>
        <w:rPr>
          <w:sz w:val="26"/>
        </w:rPr>
      </w:pPr>
      <w:r>
        <w:rPr>
          <w:sz w:val="26"/>
        </w:rPr>
        <w:t>7.1.2.6.Определение ПАУ в твердой фазе........................................................................</w:t>
      </w:r>
    </w:p>
    <w:p w:rsidR="00A42ECE" w:rsidRDefault="00A42ECE">
      <w:pPr>
        <w:spacing w:line="360" w:lineRule="auto"/>
        <w:ind w:right="-1050"/>
        <w:jc w:val="both"/>
        <w:rPr>
          <w:b/>
          <w:sz w:val="26"/>
        </w:rPr>
      </w:pPr>
      <w:r>
        <w:rPr>
          <w:sz w:val="26"/>
        </w:rPr>
        <w:t>7.2.Результаты и обсуждение.............................................................................................</w:t>
      </w:r>
    </w:p>
    <w:p w:rsidR="00A42ECE" w:rsidRDefault="00A42ECE">
      <w:pPr>
        <w:spacing w:line="360" w:lineRule="auto"/>
        <w:ind w:right="-1050"/>
        <w:jc w:val="both"/>
        <w:rPr>
          <w:sz w:val="26"/>
        </w:rPr>
      </w:pPr>
      <w:r>
        <w:rPr>
          <w:sz w:val="26"/>
        </w:rPr>
        <w:t>7.2.1.Направленный поиск микромицетов-деструкторов ПАУ.....................................</w:t>
      </w:r>
    </w:p>
    <w:p w:rsidR="00A42ECE" w:rsidRDefault="00A42ECE">
      <w:pPr>
        <w:spacing w:line="360" w:lineRule="auto"/>
        <w:ind w:right="-1050"/>
        <w:jc w:val="both"/>
        <w:rPr>
          <w:sz w:val="26"/>
        </w:rPr>
      </w:pPr>
      <w:r>
        <w:rPr>
          <w:sz w:val="26"/>
        </w:rPr>
        <w:t>7.2.2.Микробная деструкция смеси ПАУ..........................................................................</w:t>
      </w:r>
    </w:p>
    <w:p w:rsidR="00A42ECE" w:rsidRDefault="00A42ECE">
      <w:pPr>
        <w:spacing w:line="360" w:lineRule="auto"/>
        <w:ind w:right="-1050"/>
        <w:jc w:val="both"/>
        <w:rPr>
          <w:sz w:val="26"/>
        </w:rPr>
      </w:pPr>
      <w:r>
        <w:rPr>
          <w:sz w:val="26"/>
        </w:rPr>
        <w:t xml:space="preserve">7.2.3.Применение облучения ( </w:t>
      </w:r>
      <w:r>
        <w:rPr>
          <w:sz w:val="26"/>
        </w:rPr>
        <w:sym w:font="Symbol" w:char="F06C"/>
      </w:r>
      <w:r>
        <w:rPr>
          <w:sz w:val="26"/>
        </w:rPr>
        <w:t>=257,3 нм ) для предобработки</w:t>
      </w:r>
    </w:p>
    <w:p w:rsidR="00A42ECE" w:rsidRDefault="00A42ECE">
      <w:pPr>
        <w:spacing w:line="360" w:lineRule="auto"/>
        <w:ind w:right="-1050"/>
        <w:jc w:val="both"/>
        <w:rPr>
          <w:sz w:val="26"/>
        </w:rPr>
      </w:pPr>
      <w:r>
        <w:rPr>
          <w:sz w:val="26"/>
        </w:rPr>
        <w:t>ПАУ-содержащих субстратов.............................................................................................</w:t>
      </w:r>
    </w:p>
    <w:p w:rsidR="00A42ECE" w:rsidRDefault="00A42ECE">
      <w:pPr>
        <w:spacing w:line="360" w:lineRule="auto"/>
        <w:ind w:right="-1050"/>
        <w:jc w:val="both"/>
        <w:rPr>
          <w:sz w:val="26"/>
        </w:rPr>
      </w:pPr>
      <w:r>
        <w:rPr>
          <w:sz w:val="26"/>
        </w:rPr>
        <w:t>7.2.4.Происхождение микроорганизмов-деструкторов ПАУ........................................</w:t>
      </w:r>
    </w:p>
    <w:p w:rsidR="00A42ECE" w:rsidRDefault="00A42ECE">
      <w:pPr>
        <w:spacing w:line="360" w:lineRule="auto"/>
        <w:ind w:right="-1050"/>
        <w:jc w:val="both"/>
        <w:rPr>
          <w:sz w:val="26"/>
        </w:rPr>
      </w:pPr>
      <w:r>
        <w:rPr>
          <w:sz w:val="26"/>
        </w:rPr>
        <w:t>7.2.5.Анализ возможности создания систем по утилизации</w:t>
      </w:r>
    </w:p>
    <w:p w:rsidR="00A42ECE" w:rsidRDefault="00A42ECE">
      <w:pPr>
        <w:spacing w:line="360" w:lineRule="auto"/>
        <w:ind w:right="-1050"/>
        <w:jc w:val="both"/>
        <w:rPr>
          <w:sz w:val="26"/>
        </w:rPr>
      </w:pPr>
      <w:r>
        <w:rPr>
          <w:sz w:val="26"/>
        </w:rPr>
        <w:t>твердых ПАУ-содержащих отходов...................................................................................</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8.Стандартизация....................................................................................................................</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9.Охрана труда и окружающей среды.................................................................................</w:t>
      </w:r>
    </w:p>
    <w:p w:rsidR="00A42ECE" w:rsidRDefault="00A42ECE">
      <w:pPr>
        <w:spacing w:line="360" w:lineRule="auto"/>
        <w:ind w:right="-1050"/>
        <w:jc w:val="both"/>
        <w:rPr>
          <w:sz w:val="26"/>
        </w:rPr>
      </w:pPr>
      <w:r>
        <w:rPr>
          <w:sz w:val="26"/>
        </w:rPr>
        <w:t>9.1.Характеристика опасных и вредных производственных факторов..........................</w:t>
      </w:r>
    </w:p>
    <w:p w:rsidR="00A42ECE" w:rsidRDefault="00A42ECE">
      <w:pPr>
        <w:spacing w:line="360" w:lineRule="auto"/>
        <w:ind w:right="-1050"/>
        <w:jc w:val="both"/>
        <w:rPr>
          <w:sz w:val="26"/>
        </w:rPr>
      </w:pPr>
      <w:r>
        <w:rPr>
          <w:sz w:val="26"/>
        </w:rPr>
        <w:t>9.2.Пожаробезопасность......................................................................................................</w:t>
      </w:r>
    </w:p>
    <w:p w:rsidR="00A42ECE" w:rsidRDefault="00A42ECE">
      <w:pPr>
        <w:spacing w:line="360" w:lineRule="auto"/>
        <w:ind w:right="-1050"/>
        <w:jc w:val="both"/>
        <w:rPr>
          <w:sz w:val="26"/>
        </w:rPr>
      </w:pPr>
      <w:r>
        <w:rPr>
          <w:sz w:val="26"/>
        </w:rPr>
        <w:t>9.3.Санитария и гигиена..........................................................................................................</w:t>
      </w:r>
    </w:p>
    <w:p w:rsidR="00A42ECE" w:rsidRDefault="00A42ECE">
      <w:pPr>
        <w:spacing w:line="360" w:lineRule="auto"/>
        <w:ind w:right="-1050"/>
        <w:jc w:val="both"/>
        <w:rPr>
          <w:sz w:val="26"/>
        </w:rPr>
      </w:pPr>
      <w:r>
        <w:rPr>
          <w:sz w:val="26"/>
        </w:rPr>
        <w:t>9.4.Безопасная работа в лаборатории..................................................................................</w:t>
      </w:r>
    </w:p>
    <w:p w:rsidR="00A42ECE" w:rsidRDefault="00A42ECE">
      <w:pPr>
        <w:spacing w:line="360" w:lineRule="auto"/>
        <w:ind w:right="-1050"/>
        <w:jc w:val="both"/>
        <w:rPr>
          <w:sz w:val="26"/>
        </w:rPr>
      </w:pPr>
      <w:r>
        <w:rPr>
          <w:sz w:val="26"/>
        </w:rPr>
        <w:t>9.5.Меры первой помощи при несчастных случаях в лаборатории................................</w:t>
      </w:r>
    </w:p>
    <w:p w:rsidR="00A42ECE" w:rsidRDefault="00A42ECE">
      <w:pPr>
        <w:spacing w:line="360" w:lineRule="auto"/>
        <w:ind w:right="-1050"/>
        <w:jc w:val="both"/>
        <w:rPr>
          <w:sz w:val="26"/>
        </w:rPr>
      </w:pPr>
      <w:r>
        <w:rPr>
          <w:sz w:val="26"/>
        </w:rPr>
        <w:t>9.6.Охрана окружающей среды............................................................................................</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10.Технико-экономическая оценка результатов исследования......................................</w:t>
      </w:r>
    </w:p>
    <w:p w:rsidR="00A42ECE" w:rsidRDefault="00A42ECE">
      <w:pPr>
        <w:spacing w:line="360" w:lineRule="auto"/>
        <w:ind w:right="-1050"/>
        <w:jc w:val="both"/>
        <w:rPr>
          <w:sz w:val="26"/>
        </w:rPr>
      </w:pPr>
      <w:r>
        <w:rPr>
          <w:sz w:val="26"/>
        </w:rPr>
        <w:t>10.1.Анализ возможности реализации результатов исследования..................................</w:t>
      </w:r>
    </w:p>
    <w:p w:rsidR="00A42ECE" w:rsidRDefault="00A42ECE">
      <w:pPr>
        <w:spacing w:line="360" w:lineRule="auto"/>
        <w:ind w:right="-1050"/>
        <w:jc w:val="both"/>
        <w:rPr>
          <w:sz w:val="26"/>
        </w:rPr>
      </w:pPr>
      <w:r>
        <w:rPr>
          <w:sz w:val="26"/>
        </w:rPr>
        <w:t>10.1.1.Сегментация рынка.....................................................................................................</w:t>
      </w:r>
    </w:p>
    <w:p w:rsidR="00A42ECE" w:rsidRDefault="00A42ECE">
      <w:pPr>
        <w:spacing w:line="360" w:lineRule="auto"/>
        <w:ind w:right="-1050"/>
        <w:jc w:val="both"/>
        <w:rPr>
          <w:sz w:val="26"/>
        </w:rPr>
      </w:pPr>
      <w:r>
        <w:rPr>
          <w:sz w:val="26"/>
        </w:rPr>
        <w:t>10.1.2.Позиционирование товара.........................................................................................</w:t>
      </w:r>
    </w:p>
    <w:p w:rsidR="00A42ECE" w:rsidRDefault="00A42ECE">
      <w:pPr>
        <w:spacing w:line="360" w:lineRule="auto"/>
        <w:ind w:right="-1050"/>
        <w:jc w:val="both"/>
        <w:rPr>
          <w:sz w:val="26"/>
        </w:rPr>
      </w:pPr>
      <w:r>
        <w:rPr>
          <w:sz w:val="26"/>
        </w:rPr>
        <w:t>10.2.Расчет затрат на проведение исследовательской работы.......................................</w:t>
      </w:r>
    </w:p>
    <w:p w:rsidR="00A42ECE" w:rsidRDefault="00A42ECE">
      <w:pPr>
        <w:spacing w:line="360" w:lineRule="auto"/>
        <w:ind w:right="-1050"/>
        <w:jc w:val="both"/>
        <w:rPr>
          <w:sz w:val="26"/>
        </w:rPr>
      </w:pPr>
      <w:r>
        <w:rPr>
          <w:sz w:val="26"/>
        </w:rPr>
        <w:t>10.2.1.Расчет текущих затрат...............................................................................................</w:t>
      </w:r>
    </w:p>
    <w:p w:rsidR="00A42ECE" w:rsidRDefault="00A42ECE">
      <w:pPr>
        <w:spacing w:line="360" w:lineRule="auto"/>
        <w:ind w:right="-1050"/>
        <w:jc w:val="both"/>
        <w:rPr>
          <w:sz w:val="26"/>
        </w:rPr>
      </w:pPr>
      <w:r>
        <w:rPr>
          <w:sz w:val="26"/>
        </w:rPr>
        <w:t>10.2.2.Расчет затрат на проведение дополнительных работ............................................</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11.Выводы и предложения...................................................................................................</w:t>
      </w:r>
    </w:p>
    <w:p w:rsidR="00A42ECE" w:rsidRDefault="00A42ECE">
      <w:pPr>
        <w:spacing w:line="360" w:lineRule="auto"/>
        <w:ind w:right="-1050"/>
        <w:jc w:val="both"/>
        <w:rPr>
          <w:sz w:val="26"/>
        </w:rPr>
      </w:pPr>
    </w:p>
    <w:p w:rsidR="00A42ECE" w:rsidRDefault="00A42ECE">
      <w:pPr>
        <w:spacing w:line="360" w:lineRule="auto"/>
        <w:ind w:right="-1050"/>
        <w:jc w:val="both"/>
        <w:rPr>
          <w:b/>
          <w:sz w:val="26"/>
        </w:rPr>
      </w:pPr>
      <w:r>
        <w:rPr>
          <w:sz w:val="26"/>
        </w:rPr>
        <w:t>12.Список использованной литературы......................................................................</w:t>
      </w:r>
    </w:p>
    <w:p w:rsidR="00A42ECE" w:rsidRDefault="00A42ECE">
      <w:pPr>
        <w:jc w:val="center"/>
        <w:rPr>
          <w:b/>
          <w:sz w:val="26"/>
        </w:rPr>
      </w:pPr>
    </w:p>
    <w:p w:rsidR="00A42ECE" w:rsidRDefault="00A42ECE">
      <w:pPr>
        <w:jc w:val="center"/>
        <w:rPr>
          <w:b/>
          <w:sz w:val="26"/>
        </w:rPr>
      </w:pPr>
    </w:p>
    <w:p w:rsidR="00A42ECE" w:rsidRDefault="00A42ECE">
      <w:pPr>
        <w:jc w:val="center"/>
        <w:rPr>
          <w:b/>
          <w:sz w:val="26"/>
        </w:rPr>
      </w:pPr>
    </w:p>
    <w:p w:rsidR="00A42ECE" w:rsidRDefault="00A42ECE">
      <w:pPr>
        <w:jc w:val="center"/>
        <w:rPr>
          <w:b/>
          <w:sz w:val="26"/>
        </w:rPr>
      </w:pPr>
    </w:p>
    <w:p w:rsidR="00A42ECE" w:rsidRDefault="00A42ECE">
      <w:pPr>
        <w:jc w:val="center"/>
        <w:rPr>
          <w:b/>
          <w:sz w:val="26"/>
        </w:rPr>
      </w:pPr>
    </w:p>
    <w:p w:rsidR="00A42ECE" w:rsidRDefault="00A42ECE">
      <w:pPr>
        <w:jc w:val="center"/>
        <w:rPr>
          <w:b/>
          <w:sz w:val="26"/>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jc w:val="center"/>
        <w:rPr>
          <w:b/>
          <w:sz w:val="26"/>
          <w:lang w:val="en-US"/>
        </w:rPr>
      </w:pPr>
    </w:p>
    <w:p w:rsidR="00A42ECE" w:rsidRDefault="00A42ECE">
      <w:pPr>
        <w:spacing w:line="360" w:lineRule="auto"/>
        <w:ind w:right="-1050"/>
        <w:jc w:val="center"/>
        <w:rPr>
          <w:b/>
          <w:sz w:val="26"/>
          <w:lang w:val="en-US"/>
        </w:rPr>
      </w:pPr>
      <w:r>
        <w:rPr>
          <w:b/>
          <w:sz w:val="26"/>
        </w:rPr>
        <w:t>3</w:t>
      </w:r>
      <w:r>
        <w:rPr>
          <w:b/>
          <w:sz w:val="26"/>
          <w:lang w:val="en-US"/>
        </w:rPr>
        <w:t>.</w:t>
      </w:r>
      <w:r>
        <w:rPr>
          <w:b/>
          <w:sz w:val="26"/>
        </w:rPr>
        <w:t>Введение</w:t>
      </w:r>
    </w:p>
    <w:p w:rsidR="00A42ECE" w:rsidRDefault="00A42ECE">
      <w:pPr>
        <w:spacing w:line="360" w:lineRule="auto"/>
        <w:ind w:right="-1050"/>
        <w:jc w:val="center"/>
        <w:rPr>
          <w:b/>
          <w:sz w:val="26"/>
        </w:rPr>
      </w:pPr>
      <w:r>
        <w:rPr>
          <w:b/>
          <w:sz w:val="26"/>
          <w:lang w:val="en-US"/>
        </w:rPr>
        <w:t>3.1</w:t>
      </w:r>
      <w:r>
        <w:rPr>
          <w:b/>
          <w:sz w:val="26"/>
        </w:rPr>
        <w:t>.Актуальность проблемы</w:t>
      </w:r>
    </w:p>
    <w:p w:rsidR="00A42ECE" w:rsidRDefault="00A42ECE">
      <w:pPr>
        <w:spacing w:line="360" w:lineRule="auto"/>
        <w:ind w:right="-1050"/>
        <w:jc w:val="center"/>
        <w:rPr>
          <w:sz w:val="26"/>
        </w:rPr>
      </w:pPr>
    </w:p>
    <w:p w:rsidR="00A42ECE" w:rsidRDefault="00A42ECE">
      <w:pPr>
        <w:tabs>
          <w:tab w:val="left" w:pos="0"/>
        </w:tabs>
        <w:spacing w:line="360" w:lineRule="auto"/>
        <w:ind w:right="-1050"/>
        <w:jc w:val="both"/>
        <w:rPr>
          <w:sz w:val="26"/>
        </w:rPr>
      </w:pPr>
      <w:r>
        <w:rPr>
          <w:sz w:val="26"/>
        </w:rPr>
        <w:tab/>
        <w:t>Интенсивное развитие химической и обрабатывающей  промышленности привело к интенсивному накоплению в природных биоценозах значительных количеств токсичных веществ, что, в свою очередь, обусловило развитие исследований в области охраны окружающей среды. Ведущее значение в изучении проблемы экологической безопасности играет биотехнология, так как все основные реакции детоксикации или частичной химической модификации токсичного субстрата связаны с метаболической активностью микроорганизмов.</w:t>
      </w:r>
    </w:p>
    <w:p w:rsidR="00A42ECE" w:rsidRDefault="00A42ECE">
      <w:pPr>
        <w:spacing w:line="360" w:lineRule="auto"/>
        <w:ind w:right="-1050"/>
        <w:jc w:val="both"/>
        <w:rPr>
          <w:sz w:val="26"/>
        </w:rPr>
      </w:pPr>
      <w:r>
        <w:rPr>
          <w:sz w:val="26"/>
        </w:rPr>
        <w:tab/>
        <w:t xml:space="preserve">Вместе с тем, в решении экологических проблем до последнего времени (5-7 лет назад) доминировало традиционное направление-мониторинг объектов окружающей среды и определение ПДК экотоксикантов. Сегодня ведутся работы по использованию штаммов-деструкторов  экотоксикантов в очистных сооружениях </w:t>
      </w:r>
      <w:r>
        <w:rPr>
          <w:sz w:val="26"/>
          <w:lang w:val="en-US"/>
        </w:rPr>
        <w:t>/1/,</w:t>
      </w:r>
      <w:r>
        <w:rPr>
          <w:sz w:val="26"/>
        </w:rPr>
        <w:t xml:space="preserve"> но вопросы биодеградации токсичных веществ непосредственно в природных биоценозах (биоремедиации) и создания промышленных технологий</w:t>
      </w:r>
      <w:r>
        <w:rPr>
          <w:sz w:val="26"/>
          <w:lang w:val="en-US"/>
        </w:rPr>
        <w:t>,</w:t>
      </w:r>
      <w:r>
        <w:rPr>
          <w:sz w:val="26"/>
        </w:rPr>
        <w:t xml:space="preserve"> позволяющих очищать природные ландшафты</w:t>
      </w:r>
      <w:r>
        <w:rPr>
          <w:sz w:val="26"/>
          <w:lang w:val="en-US"/>
        </w:rPr>
        <w:t xml:space="preserve"> </w:t>
      </w:r>
      <w:r>
        <w:rPr>
          <w:sz w:val="26"/>
        </w:rPr>
        <w:t>от техногенных загрязнений разработаны недостаточно.</w:t>
      </w:r>
    </w:p>
    <w:p w:rsidR="00A42ECE" w:rsidRDefault="00A42ECE">
      <w:pPr>
        <w:spacing w:line="360" w:lineRule="auto"/>
        <w:ind w:right="-1050" w:firstLine="720"/>
        <w:jc w:val="both"/>
        <w:rPr>
          <w:sz w:val="26"/>
          <w:lang w:val="en-US"/>
        </w:rPr>
      </w:pPr>
      <w:r>
        <w:rPr>
          <w:sz w:val="26"/>
        </w:rPr>
        <w:t>Среди веществ-экотоксикантов полиароматические соединения занимают одно из первых мест по урону</w:t>
      </w:r>
      <w:r>
        <w:rPr>
          <w:sz w:val="26"/>
          <w:lang w:val="en-US"/>
        </w:rPr>
        <w:t>,</w:t>
      </w:r>
      <w:r>
        <w:rPr>
          <w:sz w:val="26"/>
        </w:rPr>
        <w:t xml:space="preserve"> наносимому окружающей среде. Спектр этих веществ чрезвычайно разнообразен. Их утилизация сводится в основном к захоронению на специальных полигонах. Токсичность</w:t>
      </w:r>
      <w:r>
        <w:rPr>
          <w:sz w:val="26"/>
          <w:lang w:val="en-US"/>
        </w:rPr>
        <w:t>,</w:t>
      </w:r>
      <w:r>
        <w:rPr>
          <w:sz w:val="26"/>
        </w:rPr>
        <w:t xml:space="preserve"> канцерогенность и мутагенность этих веществ общеизвестна</w:t>
      </w:r>
      <w:r>
        <w:rPr>
          <w:sz w:val="26"/>
          <w:lang w:val="en-US"/>
        </w:rPr>
        <w:t xml:space="preserve"> /2/</w:t>
      </w:r>
      <w:r>
        <w:rPr>
          <w:sz w:val="26"/>
        </w:rPr>
        <w:t>.</w:t>
      </w:r>
    </w:p>
    <w:p w:rsidR="00A42ECE" w:rsidRDefault="00A42ECE">
      <w:pPr>
        <w:spacing w:line="360" w:lineRule="auto"/>
        <w:ind w:right="-1050" w:firstLine="720"/>
        <w:jc w:val="both"/>
        <w:rPr>
          <w:sz w:val="26"/>
        </w:rPr>
      </w:pPr>
      <w:r>
        <w:rPr>
          <w:sz w:val="26"/>
        </w:rPr>
        <w:t>Все эти вещества имеют в своей структуре бензольное кольцо</w:t>
      </w:r>
      <w:r>
        <w:rPr>
          <w:sz w:val="26"/>
          <w:lang w:val="en-US"/>
        </w:rPr>
        <w:t>,</w:t>
      </w:r>
      <w:r>
        <w:rPr>
          <w:sz w:val="26"/>
        </w:rPr>
        <w:t xml:space="preserve"> которое содержится в природном полимере лигнине</w:t>
      </w:r>
      <w:r>
        <w:rPr>
          <w:sz w:val="26"/>
          <w:lang w:val="en-US"/>
        </w:rPr>
        <w:t>,</w:t>
      </w:r>
      <w:r>
        <w:rPr>
          <w:sz w:val="26"/>
        </w:rPr>
        <w:t xml:space="preserve"> являющимся</w:t>
      </w:r>
      <w:r>
        <w:rPr>
          <w:sz w:val="26"/>
          <w:lang w:val="en-US"/>
        </w:rPr>
        <w:t>,</w:t>
      </w:r>
      <w:r>
        <w:rPr>
          <w:sz w:val="26"/>
        </w:rPr>
        <w:t xml:space="preserve"> наряду с целлюлозой</w:t>
      </w:r>
      <w:r>
        <w:rPr>
          <w:sz w:val="26"/>
          <w:lang w:val="en-US"/>
        </w:rPr>
        <w:t>,</w:t>
      </w:r>
      <w:r>
        <w:rPr>
          <w:sz w:val="26"/>
        </w:rPr>
        <w:t xml:space="preserve"> одним из основных компонентов древесины. Показано </w:t>
      </w:r>
      <w:r>
        <w:rPr>
          <w:sz w:val="26"/>
          <w:lang w:val="en-US"/>
        </w:rPr>
        <w:t xml:space="preserve">/3/, </w:t>
      </w:r>
      <w:r>
        <w:rPr>
          <w:sz w:val="26"/>
        </w:rPr>
        <w:t>что почвенные микроорганизмы способны разрушать лигнин и размыкать</w:t>
      </w:r>
      <w:r>
        <w:rPr>
          <w:sz w:val="26"/>
          <w:lang w:val="en-US"/>
        </w:rPr>
        <w:t>,</w:t>
      </w:r>
      <w:r>
        <w:rPr>
          <w:sz w:val="26"/>
        </w:rPr>
        <w:t xml:space="preserve"> входящее в его структуру</w:t>
      </w:r>
      <w:r>
        <w:rPr>
          <w:sz w:val="26"/>
          <w:lang w:val="en-US"/>
        </w:rPr>
        <w:t>,</w:t>
      </w:r>
      <w:r>
        <w:rPr>
          <w:sz w:val="26"/>
        </w:rPr>
        <w:t xml:space="preserve"> бензольное кольцо. Вполне возможно</w:t>
      </w:r>
      <w:r>
        <w:rPr>
          <w:sz w:val="26"/>
          <w:lang w:val="en-US"/>
        </w:rPr>
        <w:t>,</w:t>
      </w:r>
      <w:r>
        <w:rPr>
          <w:sz w:val="26"/>
        </w:rPr>
        <w:t xml:space="preserve"> что некоторые из этих микроорганизмов</w:t>
      </w:r>
      <w:r>
        <w:rPr>
          <w:sz w:val="26"/>
          <w:lang w:val="en-US"/>
        </w:rPr>
        <w:t>,</w:t>
      </w:r>
      <w:r>
        <w:rPr>
          <w:sz w:val="26"/>
        </w:rPr>
        <w:t xml:space="preserve"> в процессе селекции могут приобрести способность утилизировать ПАУ качестве косубстратов или единственных источников углерода и энергии.</w:t>
      </w:r>
    </w:p>
    <w:p w:rsidR="00A42ECE" w:rsidRDefault="00A42ECE">
      <w:pPr>
        <w:spacing w:line="360" w:lineRule="auto"/>
        <w:ind w:right="-1050" w:firstLine="720"/>
        <w:jc w:val="both"/>
        <w:rPr>
          <w:sz w:val="26"/>
        </w:rPr>
      </w:pPr>
      <w:r>
        <w:rPr>
          <w:sz w:val="26"/>
        </w:rPr>
        <w:t>В этой связи представляется перспективной селекция древоразрушающих микроорганизмов в направлении создания штаммов-деструкторов ароматических экотоксикантов</w:t>
      </w:r>
      <w:r>
        <w:rPr>
          <w:sz w:val="26"/>
          <w:lang w:val="en-US"/>
        </w:rPr>
        <w:t>,</w:t>
      </w:r>
      <w:r>
        <w:rPr>
          <w:sz w:val="26"/>
        </w:rPr>
        <w:t xml:space="preserve"> способных разрушать эти вещества в природных биоценозах и промышленных очистных сооружениях. </w:t>
      </w:r>
    </w:p>
    <w:p w:rsidR="00A42ECE" w:rsidRDefault="00A42ECE">
      <w:pPr>
        <w:spacing w:line="360" w:lineRule="auto"/>
        <w:ind w:right="-1050"/>
        <w:jc w:val="both"/>
        <w:rPr>
          <w:b/>
          <w:sz w:val="26"/>
        </w:rPr>
      </w:pPr>
    </w:p>
    <w:p w:rsidR="00A42ECE" w:rsidRDefault="00A42ECE">
      <w:pPr>
        <w:spacing w:line="360" w:lineRule="auto"/>
        <w:ind w:right="-1050"/>
        <w:jc w:val="center"/>
        <w:rPr>
          <w:b/>
          <w:sz w:val="26"/>
        </w:rPr>
      </w:pPr>
      <w:r>
        <w:rPr>
          <w:b/>
          <w:sz w:val="26"/>
        </w:rPr>
        <w:t>3.2.Состояние разработки проблемы</w:t>
      </w:r>
    </w:p>
    <w:p w:rsidR="00A42ECE" w:rsidRDefault="00A42ECE">
      <w:pPr>
        <w:spacing w:line="360" w:lineRule="auto"/>
        <w:ind w:right="-1050" w:firstLine="720"/>
        <w:jc w:val="both"/>
        <w:rPr>
          <w:sz w:val="26"/>
        </w:rPr>
      </w:pPr>
      <w:r>
        <w:rPr>
          <w:sz w:val="26"/>
          <w:u w:val="single"/>
        </w:rPr>
        <w:t>В России</w:t>
      </w:r>
      <w:r>
        <w:rPr>
          <w:sz w:val="26"/>
          <w:u w:val="single"/>
          <w:lang w:val="en-US"/>
        </w:rPr>
        <w:t xml:space="preserve"> </w:t>
      </w:r>
      <w:r>
        <w:rPr>
          <w:sz w:val="26"/>
          <w:u w:val="single"/>
        </w:rPr>
        <w:t>и СНГ</w:t>
      </w:r>
      <w:r>
        <w:rPr>
          <w:sz w:val="26"/>
          <w:u w:val="single"/>
          <w:lang w:val="en-US"/>
        </w:rPr>
        <w:t>:</w:t>
      </w:r>
      <w:r>
        <w:rPr>
          <w:sz w:val="26"/>
        </w:rPr>
        <w:t xml:space="preserve"> В России и СНГ (в основном на Украине) активно ведутся работы по поиску штаммов-деструкторов отходов коксохимической промышленности /4/. Изучаются молекулярно-биологические аспекты деструкции ПАУ. Следует отметить, что большинство работ выполнено с использованием бактерий рода </w:t>
      </w:r>
      <w:r>
        <w:rPr>
          <w:i/>
          <w:sz w:val="26"/>
          <w:lang w:val="en-US"/>
        </w:rPr>
        <w:t>Pseudomonas</w:t>
      </w:r>
      <w:r>
        <w:rPr>
          <w:sz w:val="26"/>
        </w:rPr>
        <w:t>. Сведений об использовании грибов в процессах детоксикации в отечественной литературе очень мало. Процессам биоремедиации техногенно загрязненных территорий так же не уделяется должного внимания (из за мягкого экологического законодательства).</w:t>
      </w:r>
    </w:p>
    <w:p w:rsidR="00A42ECE" w:rsidRDefault="00A42ECE">
      <w:pPr>
        <w:spacing w:line="360" w:lineRule="auto"/>
        <w:ind w:right="-1050"/>
        <w:jc w:val="both"/>
        <w:rPr>
          <w:sz w:val="26"/>
        </w:rPr>
      </w:pPr>
      <w:r>
        <w:rPr>
          <w:b/>
          <w:sz w:val="26"/>
        </w:rPr>
        <w:tab/>
      </w:r>
      <w:r>
        <w:rPr>
          <w:sz w:val="26"/>
          <w:u w:val="single"/>
        </w:rPr>
        <w:t>В других странах</w:t>
      </w:r>
      <w:r>
        <w:rPr>
          <w:sz w:val="26"/>
          <w:u w:val="single"/>
          <w:lang w:val="en-US"/>
        </w:rPr>
        <w:t>:</w:t>
      </w:r>
      <w:r>
        <w:rPr>
          <w:sz w:val="26"/>
        </w:rPr>
        <w:t xml:space="preserve"> Анализ доступной литературы показал, что в</w:t>
      </w:r>
      <w:r>
        <w:rPr>
          <w:sz w:val="26"/>
          <w:lang w:val="en-US"/>
        </w:rPr>
        <w:t xml:space="preserve"> </w:t>
      </w:r>
      <w:r>
        <w:rPr>
          <w:sz w:val="26"/>
        </w:rPr>
        <w:t>США и Европе (особенно в ФРГ) ведутся многочисленные исследования по биодеградации полиароматических экотоксикантов непосредственно в природных биоценозах. /5-7/. Можно выделить следующие подходы к решению проблемы, в свете которых ведутся разработки:</w:t>
      </w:r>
    </w:p>
    <w:p w:rsidR="00A42ECE" w:rsidRDefault="00A42ECE">
      <w:pPr>
        <w:spacing w:line="360" w:lineRule="auto"/>
        <w:ind w:right="-1050"/>
        <w:jc w:val="both"/>
        <w:rPr>
          <w:sz w:val="26"/>
        </w:rPr>
      </w:pPr>
      <w:r>
        <w:rPr>
          <w:sz w:val="26"/>
        </w:rPr>
        <w:tab/>
      </w:r>
      <w:r>
        <w:rPr>
          <w:sz w:val="26"/>
          <w:lang w:val="en-US"/>
        </w:rPr>
        <w:t>1.</w:t>
      </w:r>
      <w:r>
        <w:rPr>
          <w:sz w:val="26"/>
        </w:rPr>
        <w:t xml:space="preserve">В почву единовременно или через определенные интервалы вносится суспензия микроорганизмов, которые разлагают вещества-загрязнители. </w:t>
      </w:r>
    </w:p>
    <w:p w:rsidR="00A42ECE" w:rsidRDefault="00A42ECE">
      <w:pPr>
        <w:spacing w:line="360" w:lineRule="auto"/>
        <w:ind w:right="-1050"/>
        <w:jc w:val="both"/>
        <w:rPr>
          <w:sz w:val="26"/>
        </w:rPr>
      </w:pPr>
      <w:r>
        <w:rPr>
          <w:sz w:val="26"/>
        </w:rPr>
        <w:tab/>
      </w:r>
      <w:r>
        <w:rPr>
          <w:sz w:val="26"/>
          <w:lang w:val="en-US"/>
        </w:rPr>
        <w:t>2.</w:t>
      </w:r>
      <w:r>
        <w:rPr>
          <w:sz w:val="26"/>
        </w:rPr>
        <w:t>В почву вносится специальная питательная среда, содержащая азот, фосфор, микроэлементы и стимуляторы роста микроорганизмов. В состав смеси входят добавки, способствующие солюбилизации гидрофобных соединений. При использовании таких сред почвенная микрофлора разлагает экотоксиканты значительно быстрее. Исследователи ФРГ активно разработывают это направление /8/.</w:t>
      </w:r>
    </w:p>
    <w:p w:rsidR="00A42ECE" w:rsidRDefault="00A42ECE">
      <w:pPr>
        <w:spacing w:line="360" w:lineRule="auto"/>
        <w:ind w:right="-1050"/>
        <w:jc w:val="both"/>
        <w:rPr>
          <w:sz w:val="26"/>
        </w:rPr>
      </w:pPr>
      <w:r>
        <w:rPr>
          <w:sz w:val="26"/>
        </w:rPr>
        <w:tab/>
        <w:t xml:space="preserve">3.Совместно используются питательные среды и микроорганизмы и/или производится предобработка субстрата. Американские ученые показали эффективность предобработки экотоксикантов УФ-светом с последующей их утилизацией грибом </w:t>
      </w:r>
      <w:r>
        <w:rPr>
          <w:i/>
          <w:sz w:val="26"/>
          <w:lang w:val="en-US"/>
        </w:rPr>
        <w:t>Phanerochaete chrysosporium</w:t>
      </w:r>
      <w:r>
        <w:rPr>
          <w:sz w:val="26"/>
        </w:rPr>
        <w:t xml:space="preserve"> и запатентовали данный процесс /9/.</w:t>
      </w:r>
    </w:p>
    <w:p w:rsidR="00A42ECE" w:rsidRDefault="00A42ECE">
      <w:pPr>
        <w:spacing w:line="360" w:lineRule="auto"/>
        <w:ind w:right="-1050" w:firstLine="720"/>
        <w:jc w:val="both"/>
        <w:rPr>
          <w:sz w:val="26"/>
        </w:rPr>
      </w:pPr>
      <w:r>
        <w:rPr>
          <w:sz w:val="26"/>
        </w:rPr>
        <w:t xml:space="preserve">В США и странах Европы исследованы процессы разрушения таких конденсированных систем как нафталин, антрацен, фенантрен, пирен и др./10,11/. Исследованы генетические аспекты деградации  ароматических экотоксикантов /12,13/. Однако исследования носят узко специализированный характер-изучаются процессы деструкции </w:t>
      </w:r>
      <w:r>
        <w:rPr>
          <w:sz w:val="26"/>
          <w:u w:val="single"/>
        </w:rPr>
        <w:t>одного</w:t>
      </w:r>
      <w:r>
        <w:rPr>
          <w:sz w:val="26"/>
        </w:rPr>
        <w:t xml:space="preserve"> вещества (в случае смеси исследуется лишь суммарное содержание веществ</w:t>
      </w:r>
      <w:r>
        <w:rPr>
          <w:sz w:val="26"/>
          <w:lang w:val="en-US"/>
        </w:rPr>
        <w:t xml:space="preserve"> </w:t>
      </w:r>
      <w:r>
        <w:rPr>
          <w:sz w:val="26"/>
        </w:rPr>
        <w:t>либо число компонентов, не превышающее 3-5). Данные по процессам, идущим при биодеградации и фотолизе многокомпонентных (более 10-ти веществ) смесей полиароматических углеводородов отсутствуют как в отечественной так и зарубежной литературе.</w:t>
      </w:r>
    </w:p>
    <w:p w:rsidR="00A42ECE" w:rsidRDefault="00A42ECE">
      <w:pPr>
        <w:spacing w:line="360" w:lineRule="auto"/>
        <w:ind w:right="-1050"/>
        <w:jc w:val="both"/>
        <w:rPr>
          <w:b/>
          <w:sz w:val="26"/>
        </w:rPr>
      </w:pPr>
      <w:r>
        <w:rPr>
          <w:sz w:val="26"/>
        </w:rPr>
        <w:tab/>
        <w:t>Резюмируя вышеперечисленное можно сказать, что сегодня в России и развитых зарубежных странах ведутся интенсивные исследования в области биодеградации техногенных загрязнителей биоценозов, причем основная роль в процессах детоксикации отводится грибам белой гнили (особенно</w:t>
      </w:r>
      <w:r>
        <w:rPr>
          <w:i/>
          <w:sz w:val="26"/>
          <w:lang w:val="en-US"/>
        </w:rPr>
        <w:t xml:space="preserve"> Phanerochaete chrysosporium</w:t>
      </w:r>
      <w:r>
        <w:rPr>
          <w:sz w:val="26"/>
        </w:rPr>
        <w:t xml:space="preserve">) и бактериям рода </w:t>
      </w:r>
      <w:r>
        <w:rPr>
          <w:i/>
          <w:sz w:val="26"/>
          <w:lang w:val="en-US"/>
        </w:rPr>
        <w:t>Pseudomonas</w:t>
      </w:r>
      <w:r>
        <w:rPr>
          <w:sz w:val="26"/>
          <w:lang w:val="en-US"/>
        </w:rPr>
        <w:t xml:space="preserve">. </w:t>
      </w:r>
      <w:r>
        <w:rPr>
          <w:sz w:val="26"/>
        </w:rPr>
        <w:t>Сведения об использовании для деструкции полиароматических веществ грибов не относящихся к базидиомицетам носят отрывочный характер /14/. Сведений о процессах происходящих при деструкции многокомпонентных смесей экотоксикантов (10 и более компонентов) в доступной литературе не оказалось.</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3.3.Научная новизна работы</w:t>
      </w:r>
    </w:p>
    <w:p w:rsidR="00A42ECE" w:rsidRDefault="00A42ECE">
      <w:pPr>
        <w:spacing w:line="360" w:lineRule="auto"/>
        <w:ind w:right="-1050" w:firstLine="720"/>
        <w:jc w:val="both"/>
        <w:rPr>
          <w:b/>
          <w:sz w:val="26"/>
        </w:rPr>
      </w:pPr>
      <w:r>
        <w:rPr>
          <w:sz w:val="26"/>
        </w:rPr>
        <w:t>Предложена модифицированная среда Ван-Итерсона для выделения и селекции ПАУ-резистентных грибных культур</w:t>
      </w:r>
      <w:r>
        <w:rPr>
          <w:sz w:val="26"/>
          <w:lang w:val="en-US"/>
        </w:rPr>
        <w:t>;</w:t>
      </w:r>
      <w:r>
        <w:rPr>
          <w:sz w:val="26"/>
        </w:rPr>
        <w:t xml:space="preserve"> впервые изучен процесс деструкции смеси ПАУ</w:t>
      </w:r>
      <w:r>
        <w:rPr>
          <w:sz w:val="26"/>
          <w:lang w:val="en-US"/>
        </w:rPr>
        <w:t>,</w:t>
      </w:r>
      <w:r>
        <w:rPr>
          <w:sz w:val="26"/>
        </w:rPr>
        <w:t xml:space="preserve"> состоящей из 16-ти веществ грибами</w:t>
      </w:r>
      <w:r>
        <w:rPr>
          <w:i/>
          <w:sz w:val="26"/>
          <w:lang w:val="en-US"/>
        </w:rPr>
        <w:t xml:space="preserve"> Trichoderma lignorum</w:t>
      </w:r>
      <w:r>
        <w:rPr>
          <w:sz w:val="26"/>
          <w:lang w:val="en-US"/>
        </w:rPr>
        <w:t xml:space="preserve"> </w:t>
      </w:r>
      <w:r>
        <w:rPr>
          <w:sz w:val="26"/>
        </w:rPr>
        <w:t>и</w:t>
      </w:r>
      <w:r>
        <w:rPr>
          <w:i/>
          <w:sz w:val="26"/>
        </w:rPr>
        <w:t xml:space="preserve"> </w:t>
      </w:r>
      <w:r>
        <w:rPr>
          <w:i/>
          <w:sz w:val="26"/>
          <w:lang w:val="en-US"/>
        </w:rPr>
        <w:t>Phanerochaete chrysosporium</w:t>
      </w:r>
      <w:r>
        <w:rPr>
          <w:sz w:val="26"/>
        </w:rPr>
        <w:t>. Изучен процесс фотолиза смеси ПАУ состоящей из 16-ти</w:t>
      </w:r>
      <w:r>
        <w:rPr>
          <w:sz w:val="26"/>
          <w:lang w:val="en-US"/>
        </w:rPr>
        <w:t xml:space="preserve"> </w:t>
      </w:r>
      <w:r>
        <w:rPr>
          <w:sz w:val="26"/>
        </w:rPr>
        <w:t>веществ.</w:t>
      </w:r>
    </w:p>
    <w:p w:rsidR="00A42ECE" w:rsidRDefault="00A42ECE">
      <w:pPr>
        <w:spacing w:line="360" w:lineRule="auto"/>
        <w:ind w:right="-1050"/>
        <w:jc w:val="center"/>
        <w:rPr>
          <w:b/>
          <w:sz w:val="26"/>
          <w:lang w:val="en-US"/>
        </w:rPr>
      </w:pPr>
      <w:r>
        <w:rPr>
          <w:b/>
          <w:sz w:val="26"/>
        </w:rPr>
        <w:t>4</w:t>
      </w:r>
      <w:r>
        <w:rPr>
          <w:b/>
          <w:sz w:val="26"/>
          <w:lang w:val="en-US"/>
        </w:rPr>
        <w:t>.</w:t>
      </w:r>
      <w:r>
        <w:rPr>
          <w:b/>
          <w:sz w:val="26"/>
        </w:rPr>
        <w:t>Аналитический обзор</w:t>
      </w:r>
    </w:p>
    <w:p w:rsidR="00A42ECE" w:rsidRDefault="00A42ECE">
      <w:pPr>
        <w:spacing w:line="360" w:lineRule="auto"/>
        <w:ind w:right="-1050"/>
        <w:jc w:val="center"/>
        <w:rPr>
          <w:b/>
          <w:sz w:val="26"/>
        </w:rPr>
      </w:pPr>
      <w:r>
        <w:rPr>
          <w:b/>
          <w:sz w:val="26"/>
          <w:lang w:val="en-US"/>
        </w:rPr>
        <w:t>4.1.</w:t>
      </w:r>
      <w:r>
        <w:rPr>
          <w:b/>
          <w:sz w:val="26"/>
        </w:rPr>
        <w:t>ПАУ-производные компонентов древесины</w:t>
      </w:r>
    </w:p>
    <w:p w:rsidR="00A42ECE" w:rsidRDefault="00A42ECE">
      <w:pPr>
        <w:spacing w:line="360" w:lineRule="auto"/>
        <w:ind w:right="-1050"/>
        <w:jc w:val="center"/>
        <w:rPr>
          <w:sz w:val="26"/>
        </w:rPr>
      </w:pPr>
      <w:r>
        <w:rPr>
          <w:b/>
          <w:sz w:val="26"/>
        </w:rPr>
        <w:t>4.1.1.Химический состав и структура древесины</w:t>
      </w:r>
    </w:p>
    <w:p w:rsidR="00A42ECE" w:rsidRDefault="00A42ECE">
      <w:pPr>
        <w:spacing w:line="360" w:lineRule="auto"/>
        <w:ind w:right="-1050"/>
        <w:jc w:val="center"/>
        <w:rPr>
          <w:b/>
          <w:sz w:val="26"/>
        </w:rPr>
      </w:pPr>
      <w:r>
        <w:rPr>
          <w:b/>
          <w:sz w:val="26"/>
        </w:rPr>
        <w:t>4.1.1.1.Целлюлоза</w:t>
      </w:r>
    </w:p>
    <w:p w:rsidR="00A42ECE" w:rsidRDefault="00A42ECE">
      <w:pPr>
        <w:spacing w:line="360" w:lineRule="auto"/>
        <w:ind w:right="-1050"/>
        <w:jc w:val="both"/>
        <w:rPr>
          <w:sz w:val="26"/>
        </w:rPr>
      </w:pPr>
    </w:p>
    <w:p w:rsidR="00A42ECE" w:rsidRDefault="00A42ECE">
      <w:pPr>
        <w:spacing w:line="360" w:lineRule="auto"/>
        <w:ind w:right="-1050" w:firstLine="720"/>
        <w:jc w:val="both"/>
        <w:rPr>
          <w:sz w:val="26"/>
        </w:rPr>
      </w:pPr>
      <w:r>
        <w:rPr>
          <w:sz w:val="26"/>
        </w:rPr>
        <w:t>Основным компонентом древесины является целлюлоза, ее содержание в древесине различных пород варьируется от 34,2% (</w:t>
      </w:r>
      <w:r>
        <w:rPr>
          <w:i/>
          <w:sz w:val="26"/>
        </w:rPr>
        <w:t xml:space="preserve">Chlorophora excelsa </w:t>
      </w:r>
      <w:r>
        <w:rPr>
          <w:sz w:val="26"/>
        </w:rPr>
        <w:t>Benth. et Hock.f.) до 61,6% (</w:t>
      </w:r>
      <w:r>
        <w:rPr>
          <w:i/>
          <w:sz w:val="26"/>
        </w:rPr>
        <w:t xml:space="preserve">Pinus strobus </w:t>
      </w:r>
      <w:r>
        <w:rPr>
          <w:sz w:val="26"/>
        </w:rPr>
        <w:t>L.), в среднем на ее долю в растительных тканях приходится 30-50% сухого вещества. Кроме целлюлозы, древесина содержит ряд других  полисахаридов: гемицеллюлозу, крахмал, пектиновые вещества, а также различные органические соединения, такие как лигнин, воска, танин, смолы и т.д. /15/.</w:t>
      </w:r>
    </w:p>
    <w:p w:rsidR="00A42ECE" w:rsidRDefault="00A42ECE">
      <w:pPr>
        <w:spacing w:line="360" w:lineRule="auto"/>
        <w:ind w:right="-1050"/>
        <w:jc w:val="both"/>
        <w:rPr>
          <w:sz w:val="26"/>
        </w:rPr>
      </w:pPr>
      <w:r>
        <w:rPr>
          <w:sz w:val="26"/>
        </w:rPr>
        <w:tab/>
        <w:t>Растительные ткани древесины представляют собой сочетание клеток разнообразной формы, имеющих сложное строение целлюлозной стенки, состоящей из 3-х слоев /16/. Первичные клеточные стенки соседних клеток соединены между собой когезивным межклеточным веществом-срединной пластинкой. В период роста срединная пластинка на 2/3 состоит из пектиновых веществ, затем происходит ее лигнификация /17/.</w:t>
      </w:r>
    </w:p>
    <w:p w:rsidR="00A42ECE" w:rsidRDefault="00A42ECE">
      <w:pPr>
        <w:spacing w:line="360" w:lineRule="auto"/>
        <w:ind w:right="-1050"/>
        <w:jc w:val="both"/>
        <w:rPr>
          <w:sz w:val="26"/>
        </w:rPr>
      </w:pPr>
      <w:r>
        <w:rPr>
          <w:sz w:val="26"/>
        </w:rPr>
        <w:tab/>
        <w:t>Вторичная клеточная стенка наиболее утолщена и образует большую часть клеточной стенки. Она состоит главным образом из целлюлозы и представляет собой множество концентричных слоев параллельно расположенных вдоль оси микрофибрилл целлюлозы. Вторичный слой определяет форму клетки и ее механические свойства /18/. Толщина третичной стенки достигает 70-80 нм. Из-за высокого содержания лигнина она прочна и химически устойчива /19/.</w:t>
      </w:r>
    </w:p>
    <w:p w:rsidR="00A42ECE" w:rsidRDefault="00A42ECE">
      <w:pPr>
        <w:spacing w:line="360" w:lineRule="auto"/>
        <w:ind w:right="-1050"/>
        <w:jc w:val="both"/>
        <w:rPr>
          <w:sz w:val="26"/>
        </w:rPr>
      </w:pPr>
      <w:r>
        <w:rPr>
          <w:sz w:val="26"/>
        </w:rPr>
        <w:tab/>
        <w:t xml:space="preserve">По современным данным макромолекула целлюлозы-это линейный полимер </w:t>
      </w:r>
      <w:r>
        <w:rPr>
          <w:sz w:val="26"/>
        </w:rPr>
        <w:sym w:font="Symbol" w:char="F062"/>
      </w:r>
      <w:r>
        <w:rPr>
          <w:sz w:val="26"/>
        </w:rPr>
        <w:t xml:space="preserve">-D глюкопиранозы с </w:t>
      </w:r>
      <w:r>
        <w:rPr>
          <w:sz w:val="26"/>
        </w:rPr>
        <w:sym w:font="Symbol" w:char="F062"/>
      </w:r>
      <w:r>
        <w:rPr>
          <w:sz w:val="26"/>
        </w:rPr>
        <w:t>-1,4-гликозидными связями между мономерами.</w:t>
      </w:r>
    </w:p>
    <w:p w:rsidR="00A42ECE" w:rsidRDefault="00A42ECE">
      <w:pPr>
        <w:spacing w:line="360" w:lineRule="auto"/>
        <w:ind w:right="-1050"/>
        <w:jc w:val="both"/>
        <w:rPr>
          <w:sz w:val="26"/>
        </w:rPr>
      </w:pPr>
      <w:r>
        <w:rPr>
          <w:sz w:val="26"/>
        </w:rPr>
        <w:t>Макромолекула целлюлозы представляет собой стереорегулярный  высокоориентированный кристаллический полимер с различной степенью полимеризации (степень полимеризации равна числу глюкозных остатков). Степень полимеризации варьируется в зависимости от происхождения: от 15 до 14000 .Так, для целлюлозных волокон хлопчатника, степень полимеризации равна 13000...14000, для древесной целлюлозы-8000 /20/ .Химический состав целлюлозы соответствует формуле (С</w:t>
      </w:r>
      <w:r>
        <w:rPr>
          <w:sz w:val="26"/>
          <w:vertAlign w:val="subscript"/>
        </w:rPr>
        <w:t>6</w:t>
      </w:r>
      <w:r>
        <w:rPr>
          <w:sz w:val="26"/>
        </w:rPr>
        <w:t xml:space="preserve"> Н</w:t>
      </w:r>
      <w:r>
        <w:rPr>
          <w:sz w:val="26"/>
          <w:vertAlign w:val="subscript"/>
        </w:rPr>
        <w:t xml:space="preserve">10 </w:t>
      </w:r>
      <w:r>
        <w:rPr>
          <w:sz w:val="26"/>
        </w:rPr>
        <w:t>О</w:t>
      </w:r>
      <w:r>
        <w:rPr>
          <w:sz w:val="26"/>
          <w:vertAlign w:val="subscript"/>
        </w:rPr>
        <w:t>5</w:t>
      </w:r>
      <w:r>
        <w:rPr>
          <w:sz w:val="26"/>
        </w:rPr>
        <w:t>)</w:t>
      </w:r>
      <w:r>
        <w:rPr>
          <w:sz w:val="26"/>
          <w:vertAlign w:val="subscript"/>
          <w:lang w:val="en-US"/>
        </w:rPr>
        <w:t>n</w:t>
      </w:r>
      <w:r>
        <w:rPr>
          <w:sz w:val="26"/>
        </w:rPr>
        <w:t>. Элементарным звеном  макромолекулы является ангидроцеллобиоза, являющаяся основным продуктом расщепления целлюлозы микробными ферментами /21/. Олигосахариды- продукты ферментативного гидролиза-(ди, три, тетрамеры D-глюкозы) растворимы в воде. Однако сама целлюлоза не растворяется в простых растворителях. Ее можно растворить либо в комплексных растворителях на основе солей металлов (реактив Швейцера), либо в неводных смесях органических веществ. Можно так же получить растворы целлюлозы, переведя ее в сложный (нитрат, ацетат) или простой эфир. Однако получить растворы целлюлозы, где молекулы были бы полностью разделены очень трудно. Так молекулы нитрата целлюлозы (степень полимеризации 6000), благодаря водородным связям, образуют сетку даже при концентрации их в растворе всего 0,1% /22/. Наличие водородных связей обуславливает также важные свойства целлюлозы, такие как гигроскопичность, скорость растворения, реакционную способность.</w:t>
      </w:r>
    </w:p>
    <w:p w:rsidR="00A42ECE" w:rsidRDefault="00A42ECE">
      <w:pPr>
        <w:spacing w:line="360" w:lineRule="auto"/>
        <w:ind w:right="-1050"/>
        <w:jc w:val="both"/>
        <w:rPr>
          <w:sz w:val="26"/>
        </w:rPr>
      </w:pPr>
      <w:r>
        <w:rPr>
          <w:sz w:val="26"/>
        </w:rPr>
        <w:tab/>
        <w:t>В строение древесины, в обеспечение ее механической прочности и взаимодействии с микробными ферментами важную роль играют участки целлюлозы с высокой степенью упорядоченности фибрилл-такие участки получили название кристаллические, в отличие от аморфных участков с беспорядочной ориентацией. Аморфная целлюлоза, в силу менее плотной ,чем у кристаллической целлюлозы, упаковки фибрилл более доступна для химических воздействий и микробных ферментов.</w:t>
      </w:r>
    </w:p>
    <w:p w:rsidR="00A42ECE" w:rsidRDefault="00A42ECE">
      <w:pPr>
        <w:spacing w:line="360" w:lineRule="auto"/>
        <w:ind w:right="-1050"/>
        <w:jc w:val="both"/>
        <w:rPr>
          <w:sz w:val="26"/>
        </w:rPr>
      </w:pPr>
      <w:r>
        <w:rPr>
          <w:sz w:val="26"/>
        </w:rPr>
        <w:tab/>
        <w:t>Надмолекулярная структура целлюлозы представлена элементарными фибриллами или мицеллами, диаметр которых составляет 10нм. Мицеллы. в свою очередь, объединяются в микрофибриллы диаметром 25 нм. Последние формируют целлюлозные волокна. Плотно упакованные фибриллы образуют подобие кристаллической решетки, обеспечивая прочность растительной клетки, взаимодействие с аморфным матриксом, содержащим другие полисахариды и органические вещества.</w:t>
      </w:r>
    </w:p>
    <w:p w:rsidR="00A42ECE" w:rsidRDefault="00A42ECE">
      <w:pPr>
        <w:spacing w:line="360" w:lineRule="auto"/>
        <w:ind w:right="-1050"/>
        <w:jc w:val="center"/>
        <w:rPr>
          <w:b/>
          <w:sz w:val="26"/>
        </w:rPr>
      </w:pPr>
      <w:r>
        <w:rPr>
          <w:b/>
          <w:sz w:val="26"/>
        </w:rPr>
        <w:t>4.1.1.2.Лигнин</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Наряду с целлюлозой, важным компонентом растительной ткани является лигнин. Лигнин- один из самых устойчивых  и широко распространенных органических полимеров в природе. Он накапливается в клеточной стенке и в промежутках между целлюлозными волокнами, что придает древесине дополнительную прочность и устойчивость к химическим воздействиям.</w:t>
      </w:r>
    </w:p>
    <w:p w:rsidR="00A42ECE" w:rsidRDefault="00A42ECE">
      <w:pPr>
        <w:spacing w:line="360" w:lineRule="auto"/>
        <w:ind w:right="-1050" w:firstLine="720"/>
        <w:jc w:val="both"/>
        <w:rPr>
          <w:sz w:val="26"/>
        </w:rPr>
      </w:pPr>
      <w:r>
        <w:rPr>
          <w:sz w:val="26"/>
        </w:rPr>
        <w:t xml:space="preserve">В состав древесины входит от 17,6% ( </w:t>
      </w:r>
      <w:r>
        <w:rPr>
          <w:i/>
          <w:sz w:val="26"/>
        </w:rPr>
        <w:t xml:space="preserve">Populus tremuloides </w:t>
      </w:r>
      <w:r>
        <w:rPr>
          <w:sz w:val="26"/>
        </w:rPr>
        <w:t xml:space="preserve">Michx. ) до 39,8%   ( </w:t>
      </w:r>
      <w:r>
        <w:rPr>
          <w:i/>
          <w:sz w:val="26"/>
        </w:rPr>
        <w:t xml:space="preserve">Lophira alata </w:t>
      </w:r>
      <w:r>
        <w:rPr>
          <w:sz w:val="26"/>
        </w:rPr>
        <w:t>Bauks. ex Gaertu.f. ) лигнина /15/. Содержание лигнина в различных тканях растений различно и варьируется от 5% до 30% /23/.</w:t>
      </w:r>
    </w:p>
    <w:p w:rsidR="00A42ECE" w:rsidRDefault="00A42ECE">
      <w:pPr>
        <w:spacing w:line="360" w:lineRule="auto"/>
        <w:ind w:right="-1050" w:firstLine="720"/>
        <w:jc w:val="both"/>
        <w:rPr>
          <w:sz w:val="26"/>
        </w:rPr>
      </w:pPr>
      <w:r>
        <w:rPr>
          <w:sz w:val="26"/>
        </w:rPr>
        <w:t>Лигнин- сложный трехмерный полимер фенольной природы, в котором оксифенилпропановые мономеры соединены между собой эфирными и С-С  связями /24/. Роль мономеров играют различные оксифенилпропановые спирты: конифериловый ( в древесине хвойных деревьев), синановый (в древесине лиственных растений) и n-кумаровый (в травянистых растениях) /Рис.1./.</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 xml:space="preserve">  </w:t>
      </w: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Рис.1.</w:t>
      </w:r>
    </w:p>
    <w:p w:rsidR="00A42ECE" w:rsidRDefault="00A42ECE">
      <w:pPr>
        <w:spacing w:line="360" w:lineRule="auto"/>
        <w:ind w:right="-1050"/>
        <w:jc w:val="both"/>
        <w:rPr>
          <w:sz w:val="26"/>
          <w:lang w:val="en-US"/>
        </w:rPr>
      </w:pPr>
      <w:r>
        <w:rPr>
          <w:sz w:val="26"/>
        </w:rPr>
        <w:tab/>
        <w:t>Структуру лигнина, в отличии от целлюлозы, нельзя описать простой  комбинацией одной или нескольких мономерных единиц с одним типом связи. В связи с этим структура лигнина является предметом моделирования. Последняя модель, построенная на основе информации полученной при изучении соснового (</w:t>
      </w:r>
      <w:r>
        <w:rPr>
          <w:i/>
          <w:sz w:val="26"/>
        </w:rPr>
        <w:t>Pinus taeda</w:t>
      </w:r>
      <w:r>
        <w:rPr>
          <w:sz w:val="26"/>
        </w:rPr>
        <w:t xml:space="preserve">) лигнина, включает 94 единицы (общая молекулярная масса более 17000) / 15 /. В лигнине можно насчитать двенадцать типов связей, причем более 50% из них это </w:t>
      </w:r>
      <w:r>
        <w:rPr>
          <w:sz w:val="26"/>
        </w:rPr>
        <w:sym w:font="Symbol" w:char="F061"/>
      </w:r>
      <w:r>
        <w:rPr>
          <w:sz w:val="26"/>
        </w:rPr>
        <w:t>-</w:t>
      </w:r>
      <w:r>
        <w:rPr>
          <w:sz w:val="26"/>
        </w:rPr>
        <w:sym w:font="Symbol" w:char="F04F"/>
      </w:r>
      <w:r>
        <w:rPr>
          <w:sz w:val="26"/>
        </w:rPr>
        <w:t xml:space="preserve">-4 и </w:t>
      </w:r>
      <w:r>
        <w:rPr>
          <w:sz w:val="26"/>
        </w:rPr>
        <w:sym w:font="Symbol" w:char="F062"/>
      </w:r>
      <w:r>
        <w:rPr>
          <w:sz w:val="26"/>
        </w:rPr>
        <w:t>-</w:t>
      </w:r>
      <w:r>
        <w:rPr>
          <w:sz w:val="26"/>
        </w:rPr>
        <w:sym w:font="Symbol" w:char="F04F"/>
      </w:r>
      <w:r>
        <w:rPr>
          <w:sz w:val="26"/>
        </w:rPr>
        <w:t>-4 связи /24/. В настоящее время общепринята концепция которая утверждает, что структура лигнина является результатом случайного сочетания его предшественников. Наряду с этой концепцией существуют гипотезы упорядоченного строения лигнина, однако экспериментальные факты свидетельствуют в пользу представлений о неупорядоченном строении макромолекулы лигнина.</w:t>
      </w:r>
    </w:p>
    <w:p w:rsidR="00A42ECE" w:rsidRDefault="00A42ECE">
      <w:pPr>
        <w:spacing w:line="360" w:lineRule="auto"/>
        <w:ind w:right="-1050" w:firstLine="720"/>
        <w:jc w:val="both"/>
        <w:rPr>
          <w:sz w:val="26"/>
          <w:lang w:val="en-US"/>
        </w:rPr>
      </w:pPr>
      <w:r>
        <w:rPr>
          <w:sz w:val="26"/>
        </w:rPr>
        <w:t>Важной способностью лигнина является его способность образовывать тесную ассоциацию с полисахаридными частями клеточной стенки- лигноцеллюлозные или лигноуглеводные комплексы, в формировании которых главную роль выполняют ковалентные связи. Считается, что с лигнином химически связаны полиозы, хотя связь с целлюлозой полностью не исключаентся. Фрагменты полиоз в лигноуглеводных комплексах представлены остатками ксилана и маннана. Из древесины лиственных пород выделяли лигнин-ксилановые комплексы /25,26/, а из древесины хвойных-лигнин-маннановые и лигнин-ксилановые /27-31/.</w:t>
      </w:r>
    </w:p>
    <w:p w:rsidR="00A42ECE" w:rsidRDefault="00A42ECE">
      <w:pPr>
        <w:spacing w:line="360" w:lineRule="auto"/>
        <w:ind w:right="-1050" w:firstLine="720"/>
        <w:jc w:val="both"/>
        <w:rPr>
          <w:sz w:val="26"/>
        </w:rPr>
      </w:pPr>
      <w:r>
        <w:rPr>
          <w:sz w:val="26"/>
        </w:rPr>
        <w:t>На электронных микрофотографиях елового лигнин-полиозного комплекса видно, что полиозы внедрены в лигнин, а так же сильно закручены и перевиты вместе с ним. Чаще всего с лигнином связаны боковые ответвления полиоз- звенья арабинозы, галактозы и 4-О-метилглюкуроновой кислоты. Показано, что лигноуглеводные комплексы богаты именно этими сахарами /28,32/.</w:t>
      </w:r>
    </w:p>
    <w:p w:rsidR="00A42ECE" w:rsidRDefault="00A42ECE">
      <w:pPr>
        <w:spacing w:line="360" w:lineRule="auto"/>
        <w:ind w:right="-1050" w:firstLine="720"/>
        <w:jc w:val="both"/>
        <w:rPr>
          <w:sz w:val="26"/>
        </w:rPr>
      </w:pPr>
      <w:r>
        <w:rPr>
          <w:sz w:val="26"/>
        </w:rPr>
        <w:t>При воздействии микроорганизмов на древесину лигнин, ассоциированный с полисахаридами клеточной стенки, является основным препятствием для действия микробных ферментов на целлюлозу растительных тканей.</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r>
        <w:rPr>
          <w:b/>
          <w:sz w:val="26"/>
        </w:rPr>
        <w:t>4.1.1.3.Экстрактивные</w:t>
      </w:r>
      <w:r>
        <w:rPr>
          <w:sz w:val="26"/>
        </w:rPr>
        <w:t xml:space="preserve"> </w:t>
      </w:r>
      <w:r>
        <w:rPr>
          <w:b/>
          <w:sz w:val="26"/>
        </w:rPr>
        <w:t>вещества</w:t>
      </w:r>
    </w:p>
    <w:p w:rsidR="00A42ECE" w:rsidRDefault="00A42ECE">
      <w:pPr>
        <w:spacing w:line="360" w:lineRule="auto"/>
        <w:ind w:right="-1050"/>
        <w:jc w:val="both"/>
        <w:rPr>
          <w:b/>
          <w:sz w:val="26"/>
        </w:rPr>
      </w:pPr>
    </w:p>
    <w:p w:rsidR="00A42ECE" w:rsidRDefault="00A42ECE">
      <w:pPr>
        <w:spacing w:line="360" w:lineRule="auto"/>
        <w:ind w:right="-1050"/>
        <w:jc w:val="both"/>
        <w:rPr>
          <w:sz w:val="26"/>
        </w:rPr>
      </w:pPr>
      <w:r>
        <w:rPr>
          <w:sz w:val="26"/>
        </w:rPr>
        <w:tab/>
        <w:t>Экстрактивные вещества играют огромную роль в жизни дерева и обуславливают многие свойства древесины (цвет</w:t>
      </w:r>
      <w:r>
        <w:rPr>
          <w:sz w:val="26"/>
          <w:lang w:val="en-US"/>
        </w:rPr>
        <w:t>,</w:t>
      </w:r>
      <w:r>
        <w:rPr>
          <w:sz w:val="26"/>
        </w:rPr>
        <w:t xml:space="preserve"> запах</w:t>
      </w:r>
      <w:r>
        <w:rPr>
          <w:sz w:val="26"/>
          <w:lang w:val="en-US"/>
        </w:rPr>
        <w:t>,</w:t>
      </w:r>
      <w:r>
        <w:rPr>
          <w:sz w:val="26"/>
        </w:rPr>
        <w:t xml:space="preserve"> резистентность к фитопатогенам и т.д.). При нормальных условиях доля этих веществ составляет в среднем не более</w:t>
      </w:r>
      <w:r>
        <w:rPr>
          <w:sz w:val="26"/>
          <w:lang w:val="en-US"/>
        </w:rPr>
        <w:t xml:space="preserve"> </w:t>
      </w:r>
      <w:r>
        <w:rPr>
          <w:sz w:val="26"/>
        </w:rPr>
        <w:t>5%</w:t>
      </w:r>
      <w:r>
        <w:rPr>
          <w:sz w:val="26"/>
          <w:lang w:val="en-US"/>
        </w:rPr>
        <w:t>,</w:t>
      </w:r>
      <w:r>
        <w:rPr>
          <w:sz w:val="26"/>
        </w:rPr>
        <w:t xml:space="preserve"> причем у различных видов их содержание неодинаково</w:t>
      </w:r>
      <w:r>
        <w:rPr>
          <w:sz w:val="26"/>
          <w:lang w:val="en-US"/>
        </w:rPr>
        <w:t>,</w:t>
      </w:r>
      <w:r>
        <w:rPr>
          <w:sz w:val="26"/>
        </w:rPr>
        <w:t xml:space="preserve"> так например в древесине </w:t>
      </w:r>
      <w:r>
        <w:rPr>
          <w:i/>
          <w:sz w:val="26"/>
          <w:lang w:val="en-US"/>
        </w:rPr>
        <w:t>Pinus abies</w:t>
      </w:r>
      <w:r>
        <w:rPr>
          <w:sz w:val="26"/>
        </w:rPr>
        <w:t xml:space="preserve"> содержится 2</w:t>
      </w:r>
      <w:r>
        <w:rPr>
          <w:sz w:val="26"/>
          <w:lang w:val="en-US"/>
        </w:rPr>
        <w:t>,</w:t>
      </w:r>
      <w:r>
        <w:rPr>
          <w:sz w:val="26"/>
        </w:rPr>
        <w:t>22%</w:t>
      </w:r>
      <w:r>
        <w:rPr>
          <w:sz w:val="26"/>
          <w:lang w:val="en-US"/>
        </w:rPr>
        <w:t>,</w:t>
      </w:r>
      <w:r>
        <w:rPr>
          <w:sz w:val="26"/>
        </w:rPr>
        <w:t xml:space="preserve"> а в древесине</w:t>
      </w:r>
      <w:r>
        <w:rPr>
          <w:sz w:val="26"/>
          <w:lang w:val="en-US"/>
        </w:rPr>
        <w:t xml:space="preserve"> </w:t>
      </w:r>
      <w:r>
        <w:rPr>
          <w:i/>
          <w:sz w:val="26"/>
          <w:lang w:val="en-US"/>
        </w:rPr>
        <w:t>Populus tremula</w:t>
      </w:r>
      <w:r>
        <w:rPr>
          <w:sz w:val="26"/>
        </w:rPr>
        <w:t xml:space="preserve"> - 4</w:t>
      </w:r>
      <w:r>
        <w:rPr>
          <w:sz w:val="26"/>
          <w:lang w:val="en-US"/>
        </w:rPr>
        <w:t>,</w:t>
      </w:r>
      <w:r>
        <w:rPr>
          <w:sz w:val="26"/>
        </w:rPr>
        <w:t>53%</w:t>
      </w:r>
      <w:r>
        <w:rPr>
          <w:sz w:val="26"/>
          <w:lang w:val="en-US"/>
        </w:rPr>
        <w:t>.</w:t>
      </w:r>
      <w:r>
        <w:rPr>
          <w:sz w:val="26"/>
        </w:rPr>
        <w:t xml:space="preserve"> Искусственно содержание экстрактивных веществ в сосне различных видов может доводиться до 15%. При обработке дерева перед рубкой гербицидом паракваном или подобными соединениями в стволе появляются зоны</w:t>
      </w:r>
      <w:r>
        <w:rPr>
          <w:sz w:val="26"/>
          <w:lang w:val="en-US"/>
        </w:rPr>
        <w:t>,</w:t>
      </w:r>
      <w:r>
        <w:rPr>
          <w:sz w:val="26"/>
        </w:rPr>
        <w:t xml:space="preserve"> пропитанные смолой (стволовой осмол)</w:t>
      </w:r>
      <w:r>
        <w:rPr>
          <w:sz w:val="26"/>
          <w:lang w:val="en-US"/>
        </w:rPr>
        <w:t>/15/.</w:t>
      </w:r>
    </w:p>
    <w:p w:rsidR="00A42ECE" w:rsidRDefault="00A42ECE">
      <w:pPr>
        <w:spacing w:line="360" w:lineRule="auto"/>
        <w:ind w:right="-1050"/>
        <w:jc w:val="both"/>
        <w:rPr>
          <w:sz w:val="26"/>
        </w:rPr>
      </w:pPr>
      <w:r>
        <w:rPr>
          <w:sz w:val="26"/>
        </w:rPr>
        <w:tab/>
        <w:t>Химический состав экстрактивных веществ чрезвычайно разнообразен</w:t>
      </w:r>
      <w:r>
        <w:rPr>
          <w:sz w:val="26"/>
          <w:lang w:val="en-US"/>
        </w:rPr>
        <w:t>,</w:t>
      </w:r>
      <w:r>
        <w:rPr>
          <w:sz w:val="26"/>
        </w:rPr>
        <w:t xml:space="preserve"> однако в свете данной работы нас интересуют лишь их ароматическая фракция.</w:t>
      </w:r>
    </w:p>
    <w:p w:rsidR="00A42ECE" w:rsidRDefault="00A42ECE">
      <w:pPr>
        <w:spacing w:line="360" w:lineRule="auto"/>
        <w:ind w:right="-1050" w:firstLine="720"/>
        <w:jc w:val="both"/>
        <w:rPr>
          <w:sz w:val="26"/>
        </w:rPr>
      </w:pPr>
      <w:r>
        <w:rPr>
          <w:sz w:val="26"/>
          <w:u w:val="single"/>
        </w:rPr>
        <w:t>Ароматические терпены</w:t>
      </w:r>
      <w:r>
        <w:rPr>
          <w:sz w:val="26"/>
          <w:u w:val="single"/>
          <w:lang w:val="en-US"/>
        </w:rPr>
        <w:t>.</w:t>
      </w:r>
      <w:r>
        <w:rPr>
          <w:sz w:val="26"/>
        </w:rPr>
        <w:t xml:space="preserve"> Содержание ароматических терпенов в древесине хвойных пород ничтожно и единственным примером соединений такого рода является представитель класса монотерпенов </w:t>
      </w:r>
      <w:r>
        <w:rPr>
          <w:sz w:val="26"/>
        </w:rPr>
        <w:sym w:font="Symbol" w:char="F070"/>
      </w:r>
      <w:r>
        <w:rPr>
          <w:sz w:val="26"/>
        </w:rPr>
        <w:t>-цимол (рис.2.).</w:t>
      </w: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p>
    <w:p w:rsidR="00A42ECE" w:rsidRDefault="00A42ECE">
      <w:pPr>
        <w:spacing w:line="360" w:lineRule="auto"/>
        <w:ind w:right="-1050" w:firstLine="720"/>
        <w:jc w:val="center"/>
        <w:rPr>
          <w:sz w:val="26"/>
        </w:rPr>
      </w:pPr>
      <w:r>
        <w:rPr>
          <w:sz w:val="26"/>
        </w:rPr>
        <w:t>Рис.2.</w:t>
      </w:r>
    </w:p>
    <w:p w:rsidR="00A42ECE" w:rsidRDefault="00A42ECE">
      <w:pPr>
        <w:spacing w:line="360" w:lineRule="auto"/>
        <w:ind w:right="-1050" w:firstLine="720"/>
        <w:jc w:val="both"/>
        <w:rPr>
          <w:sz w:val="26"/>
        </w:rPr>
      </w:pPr>
    </w:p>
    <w:p w:rsidR="00A42ECE" w:rsidRDefault="00A42ECE">
      <w:pPr>
        <w:spacing w:line="360" w:lineRule="auto"/>
        <w:ind w:right="-1050"/>
        <w:jc w:val="both"/>
        <w:rPr>
          <w:i/>
          <w:sz w:val="26"/>
        </w:rPr>
      </w:pPr>
      <w:r>
        <w:rPr>
          <w:sz w:val="26"/>
        </w:rPr>
        <w:t>Лиственные породы богаче ароматическими терпенами</w:t>
      </w:r>
      <w:r>
        <w:rPr>
          <w:sz w:val="26"/>
          <w:lang w:val="en-US"/>
        </w:rPr>
        <w:t>:</w:t>
      </w:r>
      <w:r>
        <w:rPr>
          <w:sz w:val="26"/>
        </w:rPr>
        <w:t xml:space="preserve"> в древесине видов </w:t>
      </w:r>
      <w:r>
        <w:rPr>
          <w:i/>
          <w:sz w:val="26"/>
          <w:lang w:val="en-US"/>
        </w:rPr>
        <w:t xml:space="preserve">Ulmus, Celtis </w:t>
      </w:r>
      <w:r>
        <w:rPr>
          <w:sz w:val="26"/>
        </w:rPr>
        <w:t>и</w:t>
      </w:r>
      <w:r>
        <w:rPr>
          <w:i/>
          <w:sz w:val="26"/>
          <w:lang w:val="en-US"/>
        </w:rPr>
        <w:t xml:space="preserve"> Zelkowa</w:t>
      </w:r>
      <w:r>
        <w:rPr>
          <w:sz w:val="26"/>
        </w:rPr>
        <w:t xml:space="preserve"> найдены 5 видов</w:t>
      </w:r>
      <w:r>
        <w:rPr>
          <w:sz w:val="26"/>
          <w:lang w:val="en-US"/>
        </w:rPr>
        <w:t xml:space="preserve"> </w:t>
      </w:r>
      <w:r>
        <w:rPr>
          <w:sz w:val="26"/>
        </w:rPr>
        <w:t>ароматических сесквитерпенов</w:t>
      </w:r>
      <w:r>
        <w:rPr>
          <w:sz w:val="26"/>
          <w:lang w:val="en-US"/>
        </w:rPr>
        <w:t xml:space="preserve">, </w:t>
      </w:r>
      <w:r>
        <w:rPr>
          <w:sz w:val="26"/>
        </w:rPr>
        <w:t>среди которых наиболее интересны лацинилен А и 7-гидроксикадаленаль</w:t>
      </w:r>
      <w:r>
        <w:rPr>
          <w:sz w:val="26"/>
          <w:lang w:val="en-US"/>
        </w:rPr>
        <w:t>,</w:t>
      </w:r>
      <w:r>
        <w:rPr>
          <w:sz w:val="26"/>
        </w:rPr>
        <w:t xml:space="preserve"> содержащие нафталиновое ядро (с.рис.2.)</w:t>
      </w:r>
    </w:p>
    <w:p w:rsidR="00A42ECE" w:rsidRDefault="00A42ECE">
      <w:pPr>
        <w:spacing w:line="360" w:lineRule="auto"/>
        <w:ind w:right="-1050" w:firstLine="720"/>
        <w:jc w:val="both"/>
        <w:rPr>
          <w:sz w:val="26"/>
          <w:u w:val="single"/>
        </w:rPr>
      </w:pPr>
      <w:r>
        <w:rPr>
          <w:sz w:val="26"/>
          <w:u w:val="single"/>
        </w:rPr>
        <w:t>Простые фенолы.</w:t>
      </w:r>
      <w:r>
        <w:rPr>
          <w:sz w:val="26"/>
        </w:rPr>
        <w:t xml:space="preserve"> Среди простых фенолов</w:t>
      </w:r>
      <w:r>
        <w:rPr>
          <w:sz w:val="26"/>
          <w:lang w:val="en-US"/>
        </w:rPr>
        <w:t>,</w:t>
      </w:r>
      <w:r>
        <w:rPr>
          <w:sz w:val="26"/>
        </w:rPr>
        <w:t xml:space="preserve"> выделенных их экстрактивных веществ ели (</w:t>
      </w:r>
      <w:r>
        <w:rPr>
          <w:i/>
          <w:sz w:val="26"/>
          <w:lang w:val="en-US"/>
        </w:rPr>
        <w:t>Picea abies</w:t>
      </w:r>
      <w:r>
        <w:rPr>
          <w:sz w:val="26"/>
          <w:lang w:val="en-US"/>
        </w:rPr>
        <w:t>),</w:t>
      </w:r>
      <w:r>
        <w:rPr>
          <w:sz w:val="26"/>
        </w:rPr>
        <w:t xml:space="preserve"> присутствуют ванилин</w:t>
      </w:r>
      <w:r>
        <w:rPr>
          <w:sz w:val="26"/>
          <w:lang w:val="en-US"/>
        </w:rPr>
        <w:t>,</w:t>
      </w:r>
      <w:r>
        <w:rPr>
          <w:sz w:val="26"/>
        </w:rPr>
        <w:t xml:space="preserve"> </w:t>
      </w:r>
      <w:r>
        <w:rPr>
          <w:sz w:val="26"/>
          <w:lang w:val="en-US"/>
        </w:rPr>
        <w:t>n</w:t>
      </w:r>
      <w:r>
        <w:rPr>
          <w:sz w:val="26"/>
        </w:rPr>
        <w:t>-гидрокси-бензойальдегид</w:t>
      </w:r>
      <w:r>
        <w:rPr>
          <w:sz w:val="26"/>
          <w:lang w:val="en-US"/>
        </w:rPr>
        <w:t>,</w:t>
      </w:r>
      <w:r>
        <w:rPr>
          <w:sz w:val="26"/>
        </w:rPr>
        <w:t xml:space="preserve"> конифериловый альдегид</w:t>
      </w:r>
      <w:r>
        <w:rPr>
          <w:sz w:val="26"/>
          <w:lang w:val="en-US"/>
        </w:rPr>
        <w:t>,</w:t>
      </w:r>
      <w:r>
        <w:rPr>
          <w:sz w:val="26"/>
        </w:rPr>
        <w:t xml:space="preserve"> гваяцилглицерин</w:t>
      </w:r>
      <w:r>
        <w:rPr>
          <w:sz w:val="26"/>
          <w:lang w:val="en-US"/>
        </w:rPr>
        <w:t>,</w:t>
      </w:r>
      <w:r>
        <w:rPr>
          <w:sz w:val="26"/>
        </w:rPr>
        <w:t xml:space="preserve"> </w:t>
      </w:r>
      <w:r>
        <w:rPr>
          <w:sz w:val="26"/>
          <w:lang w:val="en-US"/>
        </w:rPr>
        <w:t>n-</w:t>
      </w:r>
      <w:r>
        <w:rPr>
          <w:sz w:val="26"/>
        </w:rPr>
        <w:t>этилфенол</w:t>
      </w:r>
      <w:r>
        <w:rPr>
          <w:sz w:val="26"/>
          <w:lang w:val="en-US"/>
        </w:rPr>
        <w:t>,</w:t>
      </w:r>
      <w:r>
        <w:rPr>
          <w:sz w:val="26"/>
        </w:rPr>
        <w:t xml:space="preserve"> кониферил</w:t>
      </w:r>
      <w:r>
        <w:rPr>
          <w:sz w:val="26"/>
          <w:lang w:val="en-US"/>
        </w:rPr>
        <w:t xml:space="preserve"> </w:t>
      </w:r>
      <w:r>
        <w:rPr>
          <w:sz w:val="26"/>
        </w:rPr>
        <w:t>и сирингин</w:t>
      </w:r>
      <w:r>
        <w:rPr>
          <w:sz w:val="26"/>
          <w:lang w:val="en-US"/>
        </w:rPr>
        <w:t xml:space="preserve">, </w:t>
      </w:r>
      <w:r>
        <w:rPr>
          <w:sz w:val="26"/>
        </w:rPr>
        <w:t>а так же крезол и другие фенолы.</w:t>
      </w:r>
      <w:r>
        <w:rPr>
          <w:sz w:val="26"/>
          <w:lang w:val="en-US"/>
        </w:rPr>
        <w:t xml:space="preserve"> </w:t>
      </w:r>
      <w:r>
        <w:rPr>
          <w:sz w:val="26"/>
        </w:rPr>
        <w:t xml:space="preserve">Некоторые простые фенолы были выделены из древесины сосны (виды </w:t>
      </w:r>
      <w:r>
        <w:rPr>
          <w:i/>
          <w:sz w:val="26"/>
          <w:lang w:val="en-US"/>
        </w:rPr>
        <w:t>Pinus</w:t>
      </w:r>
      <w:r>
        <w:rPr>
          <w:sz w:val="26"/>
          <w:lang w:val="en-US"/>
        </w:rPr>
        <w:t>)</w:t>
      </w:r>
      <w:r>
        <w:rPr>
          <w:sz w:val="26"/>
        </w:rPr>
        <w:t xml:space="preserve">. Из древесины лиственных пород </w:t>
      </w:r>
      <w:r>
        <w:rPr>
          <w:i/>
          <w:sz w:val="26"/>
          <w:lang w:val="en-US"/>
        </w:rPr>
        <w:t>Populus</w:t>
      </w:r>
      <w:r>
        <w:rPr>
          <w:sz w:val="26"/>
        </w:rPr>
        <w:t xml:space="preserve"> и </w:t>
      </w:r>
      <w:r>
        <w:rPr>
          <w:i/>
          <w:sz w:val="26"/>
          <w:lang w:val="en-US"/>
        </w:rPr>
        <w:t>Salix</w:t>
      </w:r>
      <w:r>
        <w:rPr>
          <w:sz w:val="26"/>
        </w:rPr>
        <w:t xml:space="preserve"> выделили </w:t>
      </w:r>
      <w:r>
        <w:rPr>
          <w:sz w:val="26"/>
          <w:lang w:val="en-US"/>
        </w:rPr>
        <w:t>n-</w:t>
      </w:r>
      <w:r>
        <w:rPr>
          <w:sz w:val="26"/>
        </w:rPr>
        <w:t>гидроксибензойную</w:t>
      </w:r>
      <w:r>
        <w:rPr>
          <w:sz w:val="26"/>
          <w:lang w:val="en-US"/>
        </w:rPr>
        <w:t>,</w:t>
      </w:r>
      <w:r>
        <w:rPr>
          <w:sz w:val="26"/>
        </w:rPr>
        <w:t xml:space="preserve"> ванилиновую</w:t>
      </w:r>
      <w:r>
        <w:rPr>
          <w:sz w:val="26"/>
          <w:lang w:val="en-US"/>
        </w:rPr>
        <w:t>,</w:t>
      </w:r>
      <w:r>
        <w:rPr>
          <w:sz w:val="26"/>
        </w:rPr>
        <w:t xml:space="preserve"> сиреневую</w:t>
      </w:r>
      <w:r>
        <w:rPr>
          <w:sz w:val="26"/>
          <w:lang w:val="en-US"/>
        </w:rPr>
        <w:t>,</w:t>
      </w:r>
      <w:r>
        <w:rPr>
          <w:sz w:val="26"/>
        </w:rPr>
        <w:t xml:space="preserve"> феруловую кислоты</w:t>
      </w:r>
      <w:r>
        <w:rPr>
          <w:sz w:val="26"/>
          <w:lang w:val="en-US"/>
        </w:rPr>
        <w:t>,</w:t>
      </w:r>
      <w:r>
        <w:rPr>
          <w:sz w:val="26"/>
        </w:rPr>
        <w:t xml:space="preserve"> ванилин</w:t>
      </w:r>
      <w:r>
        <w:rPr>
          <w:sz w:val="26"/>
          <w:lang w:val="en-US"/>
        </w:rPr>
        <w:t>,</w:t>
      </w:r>
      <w:r>
        <w:rPr>
          <w:sz w:val="26"/>
        </w:rPr>
        <w:t xml:space="preserve"> сиреневый альдегид</w:t>
      </w:r>
      <w:r>
        <w:rPr>
          <w:sz w:val="26"/>
          <w:lang w:val="en-US"/>
        </w:rPr>
        <w:t>.</w:t>
      </w:r>
    </w:p>
    <w:p w:rsidR="00A42ECE" w:rsidRDefault="00A42ECE">
      <w:pPr>
        <w:spacing w:line="360" w:lineRule="auto"/>
        <w:ind w:right="-1050" w:firstLine="720"/>
        <w:jc w:val="both"/>
        <w:rPr>
          <w:sz w:val="26"/>
        </w:rPr>
      </w:pPr>
      <w:r>
        <w:rPr>
          <w:sz w:val="26"/>
        </w:rPr>
        <w:t xml:space="preserve">В экстрактах древесины </w:t>
      </w:r>
      <w:r>
        <w:rPr>
          <w:i/>
          <w:sz w:val="26"/>
          <w:lang w:val="en-US"/>
        </w:rPr>
        <w:t>Quercus alba</w:t>
      </w:r>
      <w:r>
        <w:rPr>
          <w:sz w:val="26"/>
          <w:lang w:val="en-US"/>
        </w:rPr>
        <w:t xml:space="preserve"> </w:t>
      </w:r>
      <w:r>
        <w:rPr>
          <w:sz w:val="26"/>
        </w:rPr>
        <w:t>обнаружили ряд фенолов</w:t>
      </w:r>
      <w:r>
        <w:rPr>
          <w:sz w:val="26"/>
          <w:lang w:val="en-US"/>
        </w:rPr>
        <w:t xml:space="preserve">, </w:t>
      </w:r>
      <w:r>
        <w:rPr>
          <w:sz w:val="26"/>
        </w:rPr>
        <w:t>среди которых присувствовали синаповый</w:t>
      </w:r>
      <w:r>
        <w:rPr>
          <w:sz w:val="26"/>
          <w:lang w:val="en-US"/>
        </w:rPr>
        <w:t>,</w:t>
      </w:r>
      <w:r>
        <w:rPr>
          <w:sz w:val="26"/>
        </w:rPr>
        <w:t xml:space="preserve"> конифериловый</w:t>
      </w:r>
      <w:r>
        <w:rPr>
          <w:sz w:val="26"/>
          <w:lang w:val="en-US"/>
        </w:rPr>
        <w:t>,</w:t>
      </w:r>
      <w:r>
        <w:rPr>
          <w:sz w:val="26"/>
        </w:rPr>
        <w:t xml:space="preserve"> сиреневый альдегиды</w:t>
      </w:r>
      <w:r>
        <w:rPr>
          <w:sz w:val="26"/>
          <w:lang w:val="en-US"/>
        </w:rPr>
        <w:t>,</w:t>
      </w:r>
      <w:r>
        <w:rPr>
          <w:sz w:val="26"/>
        </w:rPr>
        <w:t xml:space="preserve"> ванилин</w:t>
      </w:r>
      <w:r>
        <w:rPr>
          <w:sz w:val="26"/>
          <w:lang w:val="en-US"/>
        </w:rPr>
        <w:t>,</w:t>
      </w:r>
      <w:r>
        <w:rPr>
          <w:sz w:val="26"/>
        </w:rPr>
        <w:t xml:space="preserve"> пропионгваякол и </w:t>
      </w:r>
      <w:r>
        <w:rPr>
          <w:sz w:val="26"/>
          <w:lang w:val="en-US"/>
        </w:rPr>
        <w:t>n</w:t>
      </w:r>
      <w:r>
        <w:rPr>
          <w:sz w:val="26"/>
        </w:rPr>
        <w:t>-гидроксибензальдегид. В древесине дуба найдены фенол</w:t>
      </w:r>
      <w:r>
        <w:rPr>
          <w:sz w:val="26"/>
          <w:lang w:val="en-US"/>
        </w:rPr>
        <w:t>,</w:t>
      </w:r>
      <w:r>
        <w:rPr>
          <w:sz w:val="26"/>
        </w:rPr>
        <w:t xml:space="preserve"> крезолы</w:t>
      </w:r>
      <w:r>
        <w:rPr>
          <w:sz w:val="26"/>
          <w:lang w:val="en-US"/>
        </w:rPr>
        <w:t>,</w:t>
      </w:r>
      <w:r>
        <w:rPr>
          <w:sz w:val="26"/>
        </w:rPr>
        <w:t xml:space="preserve"> гваякол</w:t>
      </w:r>
      <w:r>
        <w:rPr>
          <w:sz w:val="26"/>
          <w:lang w:val="en-US"/>
        </w:rPr>
        <w:t>,</w:t>
      </w:r>
      <w:r>
        <w:rPr>
          <w:sz w:val="26"/>
        </w:rPr>
        <w:t xml:space="preserve"> </w:t>
      </w:r>
      <w:r>
        <w:rPr>
          <w:sz w:val="26"/>
          <w:lang w:val="en-US"/>
        </w:rPr>
        <w:t>n-</w:t>
      </w:r>
      <w:r>
        <w:rPr>
          <w:sz w:val="26"/>
        </w:rPr>
        <w:t>этилфенол</w:t>
      </w:r>
      <w:r>
        <w:rPr>
          <w:sz w:val="26"/>
          <w:lang w:val="en-US"/>
        </w:rPr>
        <w:t>,</w:t>
      </w:r>
      <w:r>
        <w:rPr>
          <w:sz w:val="26"/>
        </w:rPr>
        <w:t xml:space="preserve"> эвгенол и другие фенольные</w:t>
      </w:r>
      <w:r>
        <w:rPr>
          <w:sz w:val="26"/>
          <w:lang w:val="en-US"/>
        </w:rPr>
        <w:t xml:space="preserve"> </w:t>
      </w:r>
      <w:r>
        <w:rPr>
          <w:sz w:val="26"/>
        </w:rPr>
        <w:t>соединения</w:t>
      </w:r>
      <w:r>
        <w:rPr>
          <w:sz w:val="26"/>
          <w:lang w:val="en-US"/>
        </w:rPr>
        <w:t>.</w:t>
      </w:r>
    </w:p>
    <w:p w:rsidR="00A42ECE" w:rsidRDefault="00A42ECE">
      <w:pPr>
        <w:spacing w:line="360" w:lineRule="auto"/>
        <w:ind w:right="-1050"/>
        <w:jc w:val="both"/>
        <w:rPr>
          <w:sz w:val="26"/>
        </w:rPr>
      </w:pPr>
      <w:r>
        <w:rPr>
          <w:sz w:val="26"/>
        </w:rPr>
        <w:tab/>
      </w:r>
      <w:r>
        <w:rPr>
          <w:sz w:val="26"/>
          <w:u w:val="single"/>
        </w:rPr>
        <w:t>Лигнаны.</w:t>
      </w:r>
      <w:r>
        <w:rPr>
          <w:sz w:val="26"/>
        </w:rPr>
        <w:t xml:space="preserve"> Лигнаны-соединения</w:t>
      </w:r>
      <w:r>
        <w:rPr>
          <w:sz w:val="26"/>
          <w:lang w:val="en-US"/>
        </w:rPr>
        <w:t xml:space="preserve">, </w:t>
      </w:r>
      <w:r>
        <w:rPr>
          <w:sz w:val="26"/>
        </w:rPr>
        <w:t>состоящие из двух фенилпропановых единиц</w:t>
      </w:r>
      <w:r>
        <w:rPr>
          <w:sz w:val="26"/>
          <w:lang w:val="en-US"/>
        </w:rPr>
        <w:t>,</w:t>
      </w:r>
      <w:r>
        <w:rPr>
          <w:sz w:val="26"/>
        </w:rPr>
        <w:t xml:space="preserve"> соединенных различными способами. Некоторые из этих соединений аналогичны димерным структурам</w:t>
      </w:r>
      <w:r>
        <w:rPr>
          <w:sz w:val="26"/>
          <w:lang w:val="en-US"/>
        </w:rPr>
        <w:t>,</w:t>
      </w:r>
      <w:r>
        <w:rPr>
          <w:sz w:val="26"/>
        </w:rPr>
        <w:t xml:space="preserve"> присутствующим в макромолекуле лигнина. Многие лигнаны</w:t>
      </w:r>
      <w:r>
        <w:rPr>
          <w:sz w:val="26"/>
          <w:lang w:val="en-US"/>
        </w:rPr>
        <w:t>,</w:t>
      </w:r>
      <w:r>
        <w:rPr>
          <w:sz w:val="26"/>
        </w:rPr>
        <w:t xml:space="preserve"> найденные в экстрактах древесины видов </w:t>
      </w:r>
      <w:r>
        <w:rPr>
          <w:i/>
          <w:sz w:val="26"/>
          <w:lang w:val="en-US"/>
        </w:rPr>
        <w:t xml:space="preserve">Picea, Pinus, Larix </w:t>
      </w:r>
      <w:r>
        <w:rPr>
          <w:sz w:val="26"/>
        </w:rPr>
        <w:t xml:space="preserve">и </w:t>
      </w:r>
      <w:r>
        <w:rPr>
          <w:i/>
          <w:sz w:val="26"/>
          <w:lang w:val="en-US"/>
        </w:rPr>
        <w:t>Tusida</w:t>
      </w:r>
      <w:r>
        <w:rPr>
          <w:sz w:val="26"/>
        </w:rPr>
        <w:t xml:space="preserve"> содержат цикл тетрагидрофурана</w:t>
      </w:r>
      <w:r>
        <w:rPr>
          <w:sz w:val="26"/>
          <w:lang w:val="en-US"/>
        </w:rPr>
        <w:t>,</w:t>
      </w:r>
      <w:r>
        <w:rPr>
          <w:sz w:val="26"/>
        </w:rPr>
        <w:t xml:space="preserve"> например пинорезинол</w:t>
      </w:r>
      <w:r>
        <w:rPr>
          <w:sz w:val="26"/>
          <w:lang w:val="en-US"/>
        </w:rPr>
        <w:t>,</w:t>
      </w:r>
      <w:r>
        <w:rPr>
          <w:sz w:val="26"/>
        </w:rPr>
        <w:t xml:space="preserve"> лариццирезинол</w:t>
      </w:r>
      <w:r>
        <w:rPr>
          <w:sz w:val="26"/>
          <w:lang w:val="en-US"/>
        </w:rPr>
        <w:t>,</w:t>
      </w:r>
      <w:r>
        <w:rPr>
          <w:sz w:val="26"/>
        </w:rPr>
        <w:t xml:space="preserve"> конидендрин и лиовил</w:t>
      </w:r>
      <w:r>
        <w:rPr>
          <w:sz w:val="26"/>
          <w:lang w:val="en-US"/>
        </w:rPr>
        <w:t>.</w:t>
      </w:r>
      <w:r>
        <w:rPr>
          <w:sz w:val="26"/>
        </w:rPr>
        <w:t xml:space="preserve"> Существуют так же и нециклические структуры с </w:t>
      </w:r>
      <w:r>
        <w:rPr>
          <w:sz w:val="26"/>
        </w:rPr>
        <w:sym w:font="Symbol" w:char="F062"/>
      </w:r>
      <w:r>
        <w:rPr>
          <w:sz w:val="26"/>
        </w:rPr>
        <w:t>-</w:t>
      </w:r>
      <w:r>
        <w:rPr>
          <w:sz w:val="26"/>
        </w:rPr>
        <w:sym w:font="Symbol" w:char="F062"/>
      </w:r>
      <w:r>
        <w:rPr>
          <w:sz w:val="26"/>
        </w:rPr>
        <w:t xml:space="preserve"> связями между структурными единицами (секоизоларицирезинол) и шестичленные циклы (изоларицирезинол</w:t>
      </w:r>
      <w:r>
        <w:rPr>
          <w:sz w:val="26"/>
          <w:lang w:val="en-US"/>
        </w:rPr>
        <w:t xml:space="preserve">, </w:t>
      </w:r>
      <w:r>
        <w:rPr>
          <w:sz w:val="26"/>
        </w:rPr>
        <w:t>конидендрин</w:t>
      </w:r>
      <w:r>
        <w:rPr>
          <w:sz w:val="26"/>
          <w:lang w:val="en-US"/>
        </w:rPr>
        <w:t>,</w:t>
      </w:r>
      <w:r>
        <w:rPr>
          <w:sz w:val="26"/>
        </w:rPr>
        <w:t xml:space="preserve"> пликатин). Из древесины </w:t>
      </w:r>
      <w:r>
        <w:rPr>
          <w:i/>
          <w:sz w:val="26"/>
          <w:lang w:val="en-US"/>
        </w:rPr>
        <w:t>Thuja plicata</w:t>
      </w:r>
      <w:r>
        <w:rPr>
          <w:sz w:val="26"/>
        </w:rPr>
        <w:t xml:space="preserve"> выделен пликатинафтол-лигнан</w:t>
      </w:r>
      <w:r>
        <w:rPr>
          <w:sz w:val="26"/>
          <w:lang w:val="en-US"/>
        </w:rPr>
        <w:t>,</w:t>
      </w:r>
      <w:r>
        <w:rPr>
          <w:sz w:val="26"/>
        </w:rPr>
        <w:t xml:space="preserve"> содержащий нафталиновое ядро(рис.3.)</w:t>
      </w:r>
      <w:r>
        <w:rPr>
          <w:sz w:val="26"/>
          <w:lang w:val="en-US"/>
        </w:rPr>
        <w:t>/15/</w:t>
      </w:r>
      <w:r>
        <w:rPr>
          <w:sz w:val="26"/>
        </w:rPr>
        <w:t>.</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p>
    <w:p w:rsidR="00A42ECE" w:rsidRDefault="00A42ECE">
      <w:pPr>
        <w:spacing w:line="360" w:lineRule="auto"/>
        <w:ind w:right="-1050"/>
        <w:jc w:val="both"/>
        <w:rPr>
          <w:sz w:val="26"/>
          <w:lang w:val="en-US"/>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Рис.3.</w:t>
      </w: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firstLine="720"/>
        <w:jc w:val="center"/>
        <w:rPr>
          <w:sz w:val="26"/>
        </w:rPr>
      </w:pPr>
      <w:r>
        <w:rPr>
          <w:b/>
          <w:sz w:val="26"/>
        </w:rPr>
        <w:t>4.1.2.Карбонизация древесины. Процессы образования конденсированных ароматических систем</w:t>
      </w:r>
    </w:p>
    <w:p w:rsidR="00A42ECE" w:rsidRDefault="00A42ECE">
      <w:pPr>
        <w:spacing w:line="360" w:lineRule="auto"/>
        <w:ind w:right="-1050"/>
        <w:jc w:val="center"/>
        <w:rPr>
          <w:sz w:val="26"/>
          <w:lang w:val="en-US"/>
        </w:rPr>
      </w:pPr>
    </w:p>
    <w:p w:rsidR="00A42ECE" w:rsidRDefault="00A42ECE">
      <w:pPr>
        <w:spacing w:line="360" w:lineRule="auto"/>
        <w:ind w:right="-1050"/>
        <w:jc w:val="both"/>
        <w:rPr>
          <w:sz w:val="26"/>
        </w:rPr>
      </w:pPr>
      <w:r>
        <w:rPr>
          <w:sz w:val="26"/>
          <w:lang w:val="en-US"/>
        </w:rPr>
        <w:tab/>
      </w:r>
      <w:r>
        <w:rPr>
          <w:sz w:val="26"/>
        </w:rPr>
        <w:t>После гибели дерева древесина либо разлагается микроорганизмами либо, в некоторых природных условиях превращается в ископаемую древесину.</w:t>
      </w:r>
    </w:p>
    <w:p w:rsidR="00A42ECE" w:rsidRDefault="00A42ECE">
      <w:pPr>
        <w:spacing w:line="360" w:lineRule="auto"/>
        <w:ind w:right="-1050"/>
        <w:jc w:val="both"/>
        <w:rPr>
          <w:sz w:val="26"/>
        </w:rPr>
      </w:pPr>
      <w:r>
        <w:rPr>
          <w:sz w:val="26"/>
        </w:rPr>
        <w:tab/>
        <w:t>Различают два типа процесса образования ископаемой древесины: силикатизацию (окаменение) и карбонизацию (углификацию). В свете нашей работы интерес представляют химические процессы, происходящие при карбонизации древесины. Рассмотрим их более подробно.</w:t>
      </w:r>
    </w:p>
    <w:p w:rsidR="00A42ECE" w:rsidRDefault="00A42ECE">
      <w:pPr>
        <w:spacing w:line="360" w:lineRule="auto"/>
        <w:ind w:right="-1050" w:firstLine="720"/>
        <w:jc w:val="both"/>
        <w:rPr>
          <w:sz w:val="26"/>
        </w:rPr>
      </w:pPr>
      <w:r>
        <w:rPr>
          <w:sz w:val="26"/>
        </w:rPr>
        <w:t>Химический анализ образцов старой и ископаемой древесины указывает на уменьшение содержание полисахаридов и возрастание количества негидролизуемого остатка по мере увеличения возраста и степени деградации. У относительно молодых, но сильно деградированных образцов обнаружили присутствие микроорганизмов.</w:t>
      </w:r>
    </w:p>
    <w:p w:rsidR="00A42ECE" w:rsidRDefault="00A42ECE">
      <w:pPr>
        <w:spacing w:line="360" w:lineRule="auto"/>
        <w:ind w:right="-1050"/>
        <w:jc w:val="both"/>
        <w:rPr>
          <w:sz w:val="26"/>
        </w:rPr>
      </w:pPr>
      <w:r>
        <w:rPr>
          <w:sz w:val="26"/>
        </w:rPr>
        <w:tab/>
        <w:t>Из результатов исследований древних образцов дуба, а также образцов березы, ясеня и сосны видно, что на степень деградации влияют окружающие условия, особенно на ранних стадиях. Некоторые старые образцы (возрастом 8500 лет) содержали больше полиоз, чем молодые (возрастом 900 лет).</w:t>
      </w:r>
    </w:p>
    <w:p w:rsidR="00A42ECE" w:rsidRDefault="00A42ECE">
      <w:pPr>
        <w:spacing w:line="360" w:lineRule="auto"/>
        <w:ind w:right="-1050"/>
        <w:jc w:val="both"/>
        <w:rPr>
          <w:sz w:val="26"/>
        </w:rPr>
      </w:pPr>
      <w:r>
        <w:rPr>
          <w:sz w:val="26"/>
        </w:rPr>
        <w:tab/>
        <w:t>По увеличению относительного содержания целлюлозы в образцах деградированной древесины видно, что превращения начинаются с полиоз. Быстрее разрушаются легкорастворимые полиозы, в частности пентозаны, чем труднорастворимые. Массовая доля полиоз, растворимых в 5%-ным КОН в ядровой древесине современного образца дуба ,составила 22,4%, а в образце возрастом 8500 лет снизилась до 12,4%,тогда как массовая доля полиоз ,растворимых в 24%-ном КОН, снизилась с 6,1% только до 5,4% /15/.</w:t>
      </w:r>
    </w:p>
    <w:p w:rsidR="00A42ECE" w:rsidRDefault="00A42ECE">
      <w:pPr>
        <w:spacing w:line="360" w:lineRule="auto"/>
        <w:ind w:right="-1050"/>
        <w:jc w:val="both"/>
        <w:rPr>
          <w:sz w:val="26"/>
        </w:rPr>
      </w:pPr>
      <w:r>
        <w:rPr>
          <w:sz w:val="26"/>
        </w:rPr>
        <w:tab/>
        <w:t xml:space="preserve">Деградация полисахаридов начинается на ранних стадиях процесса, однако некоторая часть полисахаридов может сохраняться многие миллионы лет. В образце древесины хвойной породы возрастом 100 млн. лет нашли около 2% сахаров. Из образца древесины из нижнего мелового периода (140 млн. лет назад) выделили 1,1% холоцеллюлозы, в гидролизате которой основными сахарами были глюкоза и манноза. В образце ископаемой древесины семейства </w:t>
      </w:r>
      <w:r>
        <w:rPr>
          <w:i/>
          <w:sz w:val="26"/>
          <w:lang w:val="en-US"/>
        </w:rPr>
        <w:t>Protopinaceae</w:t>
      </w:r>
      <w:r>
        <w:rPr>
          <w:sz w:val="26"/>
        </w:rPr>
        <w:t>, очевидно, еще сохранились небольшие количества целлюлозы и полиоз даже после 180 млн. лет, так как гидролизаты содержали глюкозу, маннозу и ксилозу.</w:t>
      </w:r>
    </w:p>
    <w:p w:rsidR="00A42ECE" w:rsidRDefault="00A42ECE">
      <w:pPr>
        <w:spacing w:line="360" w:lineRule="auto"/>
        <w:ind w:right="-1050"/>
        <w:jc w:val="both"/>
        <w:rPr>
          <w:sz w:val="26"/>
        </w:rPr>
      </w:pPr>
      <w:r>
        <w:rPr>
          <w:sz w:val="26"/>
        </w:rPr>
        <w:tab/>
        <w:t>Лигнин способен сохраняться в течении миллионов лет, но в то же время он может претерпевать изменения даже и за относительно короткие промежутки времени. В молекулах лигнина образцов древесины возрастом 900-4400 лет обнаружили окислительные превращения. Окисление лигнина было замечено также в образцах древесины возрастом 30 млн. лет. Лигнин может терять 2/3 метоксильных групп. ИК-спектры образцов древесины указывают на присутствие конденсированных колец, образовавшихся главным образом из лигнина. С увеличением возраста превращение лигнина в конденсированные ароматические системы усиливается. Битуминозный уголь имеет высокое содержание таких систем. Конденсация ароматических колец служит причиной увеличения содержания углерода в процессе карбонизации. В конце этого процесса получается графит. Ароматические кольца могут возникать и из продуктов деградации полисахаридов. Известно, что пировиноградный альдегид может легко ароматизироваться через хиноны /33/.</w:t>
      </w:r>
    </w:p>
    <w:p w:rsidR="00A42ECE" w:rsidRDefault="00A42ECE">
      <w:pPr>
        <w:spacing w:line="360" w:lineRule="auto"/>
        <w:ind w:right="-1050"/>
        <w:jc w:val="both"/>
        <w:rPr>
          <w:sz w:val="26"/>
        </w:rPr>
      </w:pPr>
      <w:r>
        <w:rPr>
          <w:sz w:val="26"/>
        </w:rPr>
        <w:tab/>
        <w:t xml:space="preserve">В настоящее время каменный уголь является основным источником ПАУ для промышленности. Таким образом, ПАУ, выбрасываемые промышленностью в биосферу, являются производными древесины древних сосудистых растений. </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r>
        <w:rPr>
          <w:b/>
          <w:sz w:val="26"/>
        </w:rPr>
        <w:t>4.1.3.Полиароматические соединения каменноугольной смолы</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 xml:space="preserve">Каменноугольная смола (креозот) образуется при коксовании каменного угля и является основным источником ПАУ для химической промышленности. Именно креозот является основным источником ПАУ-экотоксикантов. </w:t>
      </w:r>
    </w:p>
    <w:p w:rsidR="00A42ECE" w:rsidRDefault="00A42ECE">
      <w:pPr>
        <w:spacing w:line="360" w:lineRule="auto"/>
        <w:ind w:right="-1050"/>
        <w:jc w:val="both"/>
        <w:rPr>
          <w:sz w:val="26"/>
        </w:rPr>
      </w:pPr>
      <w:r>
        <w:rPr>
          <w:sz w:val="26"/>
        </w:rPr>
        <w:tab/>
        <w:t>В составе каменноугольной смолы нами были обнаружены 16 ПАУ, а именно: нафталин, аценафтен, аценафтилен, флуорен, фенантрен, антрацен, флуорантен, пирен, бензантрацен, хризен, бенз[</w:t>
      </w:r>
      <w:r>
        <w:rPr>
          <w:sz w:val="26"/>
          <w:lang w:val="en-US"/>
        </w:rPr>
        <w:t>b</w:t>
      </w:r>
      <w:r>
        <w:rPr>
          <w:sz w:val="26"/>
        </w:rPr>
        <w:t>]флуорантен, бенз[</w:t>
      </w:r>
      <w:r>
        <w:rPr>
          <w:sz w:val="26"/>
          <w:lang w:val="en-US"/>
        </w:rPr>
        <w:t>k</w:t>
      </w:r>
      <w:r>
        <w:rPr>
          <w:sz w:val="26"/>
        </w:rPr>
        <w:t>]флуорантен, бенз[а]пирен, дибензантрацен, бензперилен, инденопирен (Рис.4.). Больше всего в креозоте содержится фенантрена и флуорантена. Суммарно эти вещества составляют 64% фракции ПАУ. Другие вещества, такие как бенз[а]пирен, хотя и составляют 0,7% фракции ПАУ являются сильнейшими канцерогенами.</w:t>
      </w:r>
    </w:p>
    <w:p w:rsidR="00A42ECE" w:rsidRDefault="00A42ECE">
      <w:pPr>
        <w:spacing w:line="360" w:lineRule="auto"/>
        <w:ind w:right="-1050"/>
        <w:jc w:val="both"/>
        <w:rPr>
          <w:sz w:val="26"/>
        </w:rPr>
      </w:pPr>
      <w:r>
        <w:rPr>
          <w:sz w:val="26"/>
        </w:rPr>
        <w:tab/>
        <w:t>Химически эти вещества представляют собой многоядерные ПАУ. Содержание нафталина в смеси очень низко. Основная масса ПАУ- трех-, четырех- и более ядерных соединения.</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Рис.4.ПАУ каменноугольной смолы</w:t>
      </w:r>
    </w:p>
    <w:p w:rsidR="00A42ECE" w:rsidRDefault="00A42ECE">
      <w:pPr>
        <w:spacing w:line="360" w:lineRule="auto"/>
        <w:ind w:right="-1050"/>
        <w:jc w:val="center"/>
        <w:rPr>
          <w:b/>
          <w:sz w:val="26"/>
        </w:rPr>
      </w:pPr>
      <w:r>
        <w:rPr>
          <w:b/>
          <w:sz w:val="26"/>
        </w:rPr>
        <w:t>4.2.Лигнин и ПАУ-разрушающие микроорганизмы</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 xml:space="preserve">Как было отмечено выше, естественным резервуаром микроорганизмов-деструкторов ПАУ являются почва и лесная подстилка. Фитопатогенные грибы, поражающие древесину, также перспективны в плане отбора ПАУ-разрушающих штаммов. </w:t>
      </w:r>
    </w:p>
    <w:p w:rsidR="00A42ECE" w:rsidRDefault="00A42ECE">
      <w:pPr>
        <w:spacing w:line="360" w:lineRule="auto"/>
        <w:ind w:right="-1050"/>
        <w:jc w:val="both"/>
        <w:rPr>
          <w:sz w:val="26"/>
        </w:rPr>
      </w:pPr>
      <w:r>
        <w:rPr>
          <w:sz w:val="26"/>
        </w:rPr>
        <w:tab/>
        <w:t>Грибы, разрушающие древесину, подразделяются на четыре группы:</w:t>
      </w:r>
    </w:p>
    <w:p w:rsidR="00A42ECE" w:rsidRDefault="00A42ECE">
      <w:pPr>
        <w:spacing w:line="360" w:lineRule="auto"/>
        <w:ind w:right="-1050"/>
        <w:jc w:val="both"/>
        <w:rPr>
          <w:sz w:val="26"/>
        </w:rPr>
      </w:pPr>
      <w:r>
        <w:rPr>
          <w:sz w:val="26"/>
        </w:rPr>
        <w:tab/>
        <w:t>1.Грибы бурой гнили- принадлежат к подотделу базидиомицетов, разрушают, главным образом, полисахариды древесины.</w:t>
      </w:r>
    </w:p>
    <w:p w:rsidR="00A42ECE" w:rsidRDefault="00A42ECE">
      <w:pPr>
        <w:spacing w:line="360" w:lineRule="auto"/>
        <w:ind w:right="-1050"/>
        <w:jc w:val="both"/>
        <w:rPr>
          <w:sz w:val="26"/>
        </w:rPr>
      </w:pPr>
      <w:r>
        <w:rPr>
          <w:sz w:val="26"/>
        </w:rPr>
        <w:tab/>
        <w:t>2.Грибы белой гнили- - принадлежат к подотделу базидиомицетов, разрушают, главным образом, лигнин, однако способны разрушать полисахариды.</w:t>
      </w:r>
    </w:p>
    <w:p w:rsidR="00A42ECE" w:rsidRDefault="00A42ECE">
      <w:pPr>
        <w:spacing w:line="360" w:lineRule="auto"/>
        <w:ind w:right="-1050"/>
        <w:jc w:val="both"/>
        <w:rPr>
          <w:sz w:val="26"/>
        </w:rPr>
      </w:pPr>
      <w:r>
        <w:rPr>
          <w:sz w:val="26"/>
        </w:rPr>
        <w:tab/>
        <w:t>3.Грибы мягкой гнили- сумчатые и несовершенные грибы, разрушают полисахариды и лигнин.</w:t>
      </w:r>
    </w:p>
    <w:p w:rsidR="00A42ECE" w:rsidRDefault="00A42ECE">
      <w:pPr>
        <w:spacing w:line="360" w:lineRule="auto"/>
        <w:ind w:right="-1050"/>
        <w:jc w:val="both"/>
        <w:rPr>
          <w:sz w:val="26"/>
        </w:rPr>
      </w:pPr>
      <w:r>
        <w:rPr>
          <w:sz w:val="26"/>
        </w:rPr>
        <w:tab/>
        <w:t>4.Грибы синевы- сумчатые и несовершенные грибы, живут, главным образом, за счет остаточных белков паренхимных клетках. Ограничено разрушают полисахариды.</w:t>
      </w:r>
    </w:p>
    <w:p w:rsidR="00A42ECE" w:rsidRDefault="00A42ECE">
      <w:pPr>
        <w:spacing w:line="360" w:lineRule="auto"/>
        <w:ind w:right="-1050"/>
        <w:jc w:val="both"/>
        <w:rPr>
          <w:sz w:val="26"/>
        </w:rPr>
      </w:pPr>
      <w:r>
        <w:rPr>
          <w:sz w:val="26"/>
        </w:rPr>
        <w:tab/>
        <w:t>5.Бактерии- способны разрушать полисахариды и лигнин, однако, их морфологические свойства (колониальный рост) не позволяет им выступать в качестве высоко эффективных деструкторов при твердофазной ферментации.</w:t>
      </w:r>
    </w:p>
    <w:p w:rsidR="00A42ECE" w:rsidRDefault="00A42ECE">
      <w:pPr>
        <w:spacing w:line="360" w:lineRule="auto"/>
        <w:ind w:right="-1050"/>
        <w:jc w:val="both"/>
        <w:rPr>
          <w:sz w:val="26"/>
        </w:rPr>
      </w:pPr>
      <w:r>
        <w:rPr>
          <w:sz w:val="26"/>
        </w:rPr>
        <w:tab/>
        <w:t xml:space="preserve">Таким образом, наиболее перспективными для отбора ПАУ-разрушающих штаммов являются грибы белой и мягкой гнили (базидио- и аскомицеты). Рассмотрим влияние их ферментных систем на природные ароматические вещества. </w:t>
      </w:r>
    </w:p>
    <w:p w:rsidR="00A42ECE" w:rsidRDefault="00A42ECE">
      <w:pPr>
        <w:spacing w:line="360" w:lineRule="auto"/>
        <w:ind w:right="-1050"/>
        <w:jc w:val="center"/>
        <w:rPr>
          <w:sz w:val="26"/>
        </w:rPr>
      </w:pPr>
    </w:p>
    <w:p w:rsidR="00A42ECE" w:rsidRDefault="00A42ECE">
      <w:pPr>
        <w:spacing w:line="360" w:lineRule="auto"/>
        <w:ind w:right="-1050"/>
        <w:jc w:val="center"/>
        <w:rPr>
          <w:b/>
          <w:sz w:val="26"/>
        </w:rPr>
      </w:pPr>
      <w:r>
        <w:rPr>
          <w:b/>
          <w:sz w:val="26"/>
        </w:rPr>
        <w:t>4.2.1.Воздействие грибов белой гнили</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 xml:space="preserve">Грибы белой гнили вырабатывают различные ферменты, способствующие усвоению лигнина /34/. Некоторые из грибов дают, преимущественно, лакказу, другие пероксидазу и тирозиназу. Процесс выработки ферментов различен в зависимости от того используется фермент внутри или вне гиф. </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 xml:space="preserve">У всех видов диких грибов обнаружена комбинированная деструкция всех компонентов древесины. Обнаружен фермент, который нуждается в целлобиозе (продукте разложения целлюлозы) для деструкции лигнина при совместном действии с локказой /15/.Этот фермент был назван целлобиозохиноноксиредуктазой. В дальнейшем было показано, что для разложения лигнина грибом </w:t>
      </w:r>
      <w:r>
        <w:rPr>
          <w:i/>
          <w:sz w:val="26"/>
          <w:lang w:val="en-US"/>
        </w:rPr>
        <w:t>Phanerohaete chrisosporium</w:t>
      </w:r>
      <w:r>
        <w:rPr>
          <w:i/>
          <w:sz w:val="26"/>
        </w:rPr>
        <w:t>.</w:t>
      </w:r>
      <w:r>
        <w:rPr>
          <w:sz w:val="26"/>
        </w:rPr>
        <w:t>(синоним</w:t>
      </w:r>
      <w:r>
        <w:rPr>
          <w:i/>
          <w:sz w:val="26"/>
        </w:rPr>
        <w:t xml:space="preserve"> </w:t>
      </w:r>
      <w:r>
        <w:rPr>
          <w:i/>
          <w:sz w:val="26"/>
          <w:lang w:val="en-US"/>
        </w:rPr>
        <w:t>Sporotrichum pulverolentum</w:t>
      </w:r>
      <w:r>
        <w:rPr>
          <w:sz w:val="26"/>
          <w:lang w:val="en-US"/>
        </w:rPr>
        <w:t>)</w:t>
      </w:r>
      <w:r>
        <w:rPr>
          <w:i/>
          <w:sz w:val="26"/>
          <w:lang w:val="en-US"/>
        </w:rPr>
        <w:t xml:space="preserve"> </w:t>
      </w:r>
      <w:r>
        <w:rPr>
          <w:sz w:val="26"/>
        </w:rPr>
        <w:t>наличие целлобиозохиноноксиредуктазы не является необходимым. Наличие же лакказы абсолютно необходимо. Мутант гриба, не вырабатывающий этой фенолоксидазы, не способен разрушать лигнин.</w:t>
      </w:r>
    </w:p>
    <w:p w:rsidR="00A42ECE" w:rsidRDefault="00A42ECE">
      <w:pPr>
        <w:spacing w:line="360" w:lineRule="auto"/>
        <w:ind w:right="-1050"/>
        <w:jc w:val="both"/>
        <w:rPr>
          <w:sz w:val="26"/>
        </w:rPr>
      </w:pPr>
      <w:r>
        <w:rPr>
          <w:sz w:val="26"/>
        </w:rPr>
        <w:tab/>
        <w:t xml:space="preserve">Изменение в лигнине под воздействием грибов белой гнили заключается в увеличение содержания карбонильных и карбоксильных групп. Отношение О/С увеличивается, а Н/С понижается. Увеличение содержания кислорода происходит в результате окисления </w:t>
      </w:r>
      <w:r>
        <w:rPr>
          <w:sz w:val="26"/>
        </w:rPr>
        <w:sym w:font="Symbol" w:char="F061"/>
      </w:r>
      <w:r>
        <w:rPr>
          <w:sz w:val="26"/>
        </w:rPr>
        <w:t xml:space="preserve">-углеродных атомов и окислительной деструкции связей между </w:t>
      </w:r>
      <w:r>
        <w:rPr>
          <w:sz w:val="26"/>
        </w:rPr>
        <w:sym w:font="Symbol" w:char="F062"/>
      </w:r>
      <w:r>
        <w:rPr>
          <w:sz w:val="26"/>
        </w:rPr>
        <w:t xml:space="preserve">- и </w:t>
      </w:r>
      <w:r>
        <w:rPr>
          <w:sz w:val="26"/>
        </w:rPr>
        <w:sym w:font="Symbol" w:char="F067"/>
      </w:r>
      <w:r>
        <w:rPr>
          <w:sz w:val="26"/>
        </w:rPr>
        <w:t>-углеродными атомами пропановой цепи. В опытах с меченным (</w:t>
      </w:r>
      <w:r>
        <w:rPr>
          <w:sz w:val="26"/>
          <w:vertAlign w:val="superscript"/>
        </w:rPr>
        <w:t>14</w:t>
      </w:r>
      <w:r>
        <w:rPr>
          <w:sz w:val="26"/>
        </w:rPr>
        <w:t>С) лигнином показано, что при действии грибов белой гнили (</w:t>
      </w:r>
      <w:r>
        <w:rPr>
          <w:i/>
          <w:sz w:val="26"/>
          <w:lang w:val="en-US"/>
        </w:rPr>
        <w:t>Coriolus versicolor, Phanerohaete chrysosporium</w:t>
      </w:r>
      <w:r>
        <w:rPr>
          <w:sz w:val="26"/>
          <w:lang w:val="en-US"/>
        </w:rPr>
        <w:t xml:space="preserve">) </w:t>
      </w:r>
      <w:r>
        <w:rPr>
          <w:sz w:val="26"/>
        </w:rPr>
        <w:t>конечный продукт метаболизма СО</w:t>
      </w:r>
      <w:r>
        <w:rPr>
          <w:sz w:val="26"/>
          <w:vertAlign w:val="subscript"/>
        </w:rPr>
        <w:t>2</w:t>
      </w:r>
      <w:r>
        <w:rPr>
          <w:sz w:val="26"/>
        </w:rPr>
        <w:t xml:space="preserve"> образуется главным образом из метоксильных групп и в небольшой степени из углерода пропановых цепей и ароматических колец. Далее осуществляется окислительное расщепление </w:t>
      </w:r>
      <w:r>
        <w:rPr>
          <w:sz w:val="26"/>
        </w:rPr>
        <w:sym w:font="Symbol" w:char="F062"/>
      </w:r>
      <w:r>
        <w:rPr>
          <w:sz w:val="26"/>
        </w:rPr>
        <w:t>-О-4,</w:t>
      </w:r>
      <w:r>
        <w:rPr>
          <w:sz w:val="26"/>
        </w:rPr>
        <w:sym w:font="Symbol" w:char="F062"/>
      </w:r>
      <w:r>
        <w:rPr>
          <w:sz w:val="26"/>
        </w:rPr>
        <w:t xml:space="preserve">-5, </w:t>
      </w:r>
      <w:r>
        <w:rPr>
          <w:sz w:val="26"/>
        </w:rPr>
        <w:sym w:font="Symbol" w:char="F062"/>
      </w:r>
      <w:r>
        <w:rPr>
          <w:sz w:val="26"/>
        </w:rPr>
        <w:t xml:space="preserve">-1 и </w:t>
      </w:r>
      <w:r>
        <w:rPr>
          <w:sz w:val="26"/>
        </w:rPr>
        <w:sym w:font="Symbol" w:char="F062"/>
      </w:r>
      <w:r>
        <w:rPr>
          <w:sz w:val="26"/>
        </w:rPr>
        <w:t>-</w:t>
      </w:r>
      <w:r>
        <w:rPr>
          <w:sz w:val="26"/>
        </w:rPr>
        <w:sym w:font="Symbol" w:char="F062"/>
      </w:r>
      <w:r>
        <w:rPr>
          <w:sz w:val="26"/>
        </w:rPr>
        <w:t xml:space="preserve"> связей. При этом получаются мономерные звенья лигнина, которые далее разрушаются посредством раскрытия ароматического кольца. Однако, ароматические кольца могут расщепляться и в полимере лигнина /15/.</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4.2.2.Воздействие грибов мягкой гнили</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 xml:space="preserve">Грибы мягкой гнили вырабатывают ферменты, разрушающие все компоненты древесины. Деструкция лигнина грибом </w:t>
      </w:r>
      <w:r>
        <w:rPr>
          <w:i/>
          <w:sz w:val="26"/>
          <w:lang w:val="en-US"/>
        </w:rPr>
        <w:t>Chaetomium globosum</w:t>
      </w:r>
      <w:r>
        <w:rPr>
          <w:sz w:val="26"/>
        </w:rPr>
        <w:t xml:space="preserve"> до общей потери массы древесины 12% заключается в деметилировании. С увеличением потери массы происходит дальнейшее разложение лигнина. Исследования показали, что при этом не происходит накопление ароматических соединений, следовательно грибы мягкой гнили разрушают ароматические кольца и в самом лигнине и в продуктах. </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r>
        <w:rPr>
          <w:b/>
          <w:sz w:val="26"/>
        </w:rPr>
        <w:t>4.2.3.Действие бактерий</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Способность различных бактерий разрушать мономеры и предшественники лигнина показано в опытах с модельными соединениями /35,36/. Однако, в силу морфологических особенностей бактерии не способны эффективно разлагать его полимерные формы.</w:t>
      </w:r>
    </w:p>
    <w:p w:rsidR="00A42ECE" w:rsidRDefault="00A42ECE">
      <w:pPr>
        <w:spacing w:line="360" w:lineRule="auto"/>
        <w:ind w:right="-1050"/>
        <w:jc w:val="both"/>
        <w:rPr>
          <w:sz w:val="26"/>
        </w:rPr>
      </w:pPr>
      <w:r>
        <w:rPr>
          <w:sz w:val="26"/>
        </w:rPr>
        <w:tab/>
        <w:t xml:space="preserve">Исследования по разрушению ПАУ почвенными бактериями показали, что псевдомонады являются наиболее эффективными деструкторами этих соединений. Исследования показали, что ПАУ эффективно разлагаются псевдомонадами в условиях глубинной и твердофазной ферментации, в ризосфере растений /37/. </w:t>
      </w:r>
    </w:p>
    <w:p w:rsidR="00A42ECE" w:rsidRDefault="00A42ECE">
      <w:pPr>
        <w:spacing w:line="360" w:lineRule="auto"/>
        <w:ind w:right="-1050"/>
        <w:jc w:val="both"/>
        <w:rPr>
          <w:sz w:val="26"/>
        </w:rPr>
      </w:pPr>
      <w:r>
        <w:rPr>
          <w:sz w:val="26"/>
        </w:rPr>
        <w:tab/>
        <w:t xml:space="preserve">Исследования механизмов деструкции ПАУ (фенантрена) культурой </w:t>
      </w:r>
      <w:r>
        <w:rPr>
          <w:i/>
          <w:sz w:val="26"/>
          <w:lang w:val="en-US"/>
        </w:rPr>
        <w:t>Pseudomonas fluorescens</w:t>
      </w:r>
      <w:r>
        <w:rPr>
          <w:sz w:val="26"/>
        </w:rPr>
        <w:t xml:space="preserve"> показали /4/, что окисление ПАУ бактериями происходит последовательно, то есть ферментная атака направлена только на одно кольцо(Рис.5.). </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Рис.5.Механизм деструкции фенантрена</w:t>
      </w:r>
    </w:p>
    <w:p w:rsidR="00A42ECE" w:rsidRDefault="00A42ECE">
      <w:pPr>
        <w:spacing w:line="360" w:lineRule="auto"/>
        <w:ind w:right="-1050"/>
        <w:jc w:val="both"/>
        <w:rPr>
          <w:sz w:val="26"/>
        </w:rPr>
      </w:pPr>
      <w:r>
        <w:rPr>
          <w:sz w:val="26"/>
        </w:rPr>
        <w:tab/>
        <w:t xml:space="preserve">Способность разрушать природные ароматические вещества натолкнула исследователей на мысль об использовании микроорганизмов для разрушения ароматических и полиароматических веществ- отходов химической индустрии. В 1990 году американские исследователи показали, что разрушающие лигнин грибы белой гнили </w:t>
      </w:r>
      <w:r>
        <w:rPr>
          <w:i/>
          <w:sz w:val="26"/>
          <w:lang w:val="en-US"/>
        </w:rPr>
        <w:t>Phanerohaete chrysosporium</w:t>
      </w:r>
      <w:r>
        <w:rPr>
          <w:sz w:val="26"/>
        </w:rPr>
        <w:t xml:space="preserve"> способны также разлагать полициклические ароматические углеводороды до СО</w:t>
      </w:r>
      <w:r>
        <w:rPr>
          <w:sz w:val="26"/>
          <w:vertAlign w:val="subscript"/>
        </w:rPr>
        <w:t>2</w:t>
      </w:r>
      <w:r>
        <w:rPr>
          <w:sz w:val="26"/>
        </w:rPr>
        <w:t xml:space="preserve"> /38/. Была так же показана способность бактериальных штаммов разлагать ПАУ /39/. В настоящее время работы по микробной деструкции ПАУ ведутся, практически, во всех развитых странах. Показано /40/, что деструкция ПАУ идет последовательно и начинается с гидроксилирования только одного ароматического кольца (рис.6.). </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Рис.6.Гидроксилирование бензольного кольца. Упрощенная схема микробной деструкции нафталина</w:t>
      </w:r>
    </w:p>
    <w:p w:rsidR="00A42ECE" w:rsidRDefault="00A42ECE">
      <w:pPr>
        <w:spacing w:line="360" w:lineRule="auto"/>
        <w:ind w:right="-1050"/>
        <w:jc w:val="both"/>
        <w:rPr>
          <w:sz w:val="26"/>
        </w:rPr>
      </w:pPr>
    </w:p>
    <w:p w:rsidR="00A42ECE" w:rsidRDefault="00A42ECE">
      <w:pPr>
        <w:spacing w:line="360" w:lineRule="auto"/>
        <w:ind w:right="-1050" w:firstLine="720"/>
        <w:jc w:val="both"/>
        <w:rPr>
          <w:sz w:val="26"/>
          <w:lang w:val="en-US"/>
        </w:rPr>
      </w:pPr>
      <w:r>
        <w:rPr>
          <w:sz w:val="26"/>
        </w:rPr>
        <w:t>Таким образом простые ПАУ должны разлагаться микроорганизмами гораздо быстрее чем такие ПАУ как пирен, хризен, 3,4бензпирен и другие. В соответствии с правилом последовательного окисления только одного ароматического кольца при деструкции смеси ПАУ должно происходить накопление полиядерных веществ, разрушение которых требует длительных сроков инкубации. Правило последовательного окисления действует для различных видов микроорганизмов.</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5.Цели и задачи исследования</w:t>
      </w:r>
    </w:p>
    <w:p w:rsidR="00A42ECE" w:rsidRDefault="00A42ECE">
      <w:pPr>
        <w:spacing w:line="360" w:lineRule="auto"/>
        <w:ind w:right="-1050"/>
        <w:jc w:val="both"/>
        <w:rPr>
          <w:b/>
          <w:sz w:val="26"/>
        </w:rPr>
      </w:pPr>
    </w:p>
    <w:p w:rsidR="00A42ECE" w:rsidRDefault="00A42ECE">
      <w:pPr>
        <w:spacing w:line="360" w:lineRule="auto"/>
        <w:ind w:right="-1050"/>
        <w:jc w:val="both"/>
        <w:rPr>
          <w:sz w:val="26"/>
        </w:rPr>
      </w:pPr>
      <w:r>
        <w:rPr>
          <w:sz w:val="26"/>
        </w:rPr>
        <w:tab/>
        <w:t>Целью работы является изучение процессов биодеградации смеси вредных ПАУ микроорганизмами</w:t>
      </w:r>
      <w:r>
        <w:rPr>
          <w:sz w:val="26"/>
          <w:lang w:val="en-US"/>
        </w:rPr>
        <w:t>,</w:t>
      </w:r>
      <w:r>
        <w:rPr>
          <w:sz w:val="26"/>
        </w:rPr>
        <w:t xml:space="preserve"> разрушающими древесину и создание на их основе высокоэффективных штаммов-деструкторов указанных соединений.</w:t>
      </w:r>
    </w:p>
    <w:p w:rsidR="00A42ECE" w:rsidRDefault="00A42ECE">
      <w:pPr>
        <w:spacing w:line="360" w:lineRule="auto"/>
        <w:ind w:right="-1050"/>
        <w:jc w:val="both"/>
        <w:rPr>
          <w:sz w:val="26"/>
        </w:rPr>
      </w:pPr>
      <w:r>
        <w:rPr>
          <w:sz w:val="26"/>
        </w:rPr>
        <w:tab/>
        <w:t>Задачи исследования сводятся к:</w:t>
      </w:r>
    </w:p>
    <w:p w:rsidR="00A42ECE" w:rsidRDefault="00A42ECE">
      <w:pPr>
        <w:spacing w:line="360" w:lineRule="auto"/>
        <w:ind w:right="-1050" w:firstLine="720"/>
        <w:jc w:val="both"/>
        <w:rPr>
          <w:sz w:val="26"/>
        </w:rPr>
      </w:pPr>
      <w:r>
        <w:rPr>
          <w:sz w:val="26"/>
        </w:rPr>
        <w:t>1)Поиску в коллекциях и выделению из природных биоценозов микроорганизмов-деструкторов вредных веществ и отбор наиболее активных штаммов</w:t>
      </w:r>
      <w:r>
        <w:rPr>
          <w:sz w:val="26"/>
          <w:lang w:val="en-US"/>
        </w:rPr>
        <w:t>;</w:t>
      </w:r>
    </w:p>
    <w:p w:rsidR="00A42ECE" w:rsidRDefault="00A42ECE">
      <w:pPr>
        <w:spacing w:line="360" w:lineRule="auto"/>
        <w:ind w:right="-1050" w:firstLine="720"/>
        <w:jc w:val="both"/>
        <w:rPr>
          <w:sz w:val="26"/>
        </w:rPr>
      </w:pPr>
      <w:r>
        <w:rPr>
          <w:sz w:val="26"/>
        </w:rPr>
        <w:t>2)Адаптации штаммов к условиям культивирования (масштабирование процесса);</w:t>
      </w:r>
    </w:p>
    <w:p w:rsidR="00A42ECE" w:rsidRDefault="00A42ECE">
      <w:pPr>
        <w:spacing w:line="360" w:lineRule="auto"/>
        <w:ind w:right="-1050" w:firstLine="720"/>
        <w:jc w:val="both"/>
        <w:rPr>
          <w:sz w:val="26"/>
        </w:rPr>
      </w:pPr>
      <w:r>
        <w:rPr>
          <w:sz w:val="26"/>
        </w:rPr>
        <w:t>3)Изучению процессов разрушения многокомпонентной смеси ПАУ в условиях твердофазной ферментации;</w:t>
      </w:r>
    </w:p>
    <w:p w:rsidR="00A42ECE" w:rsidRDefault="00A42ECE">
      <w:pPr>
        <w:spacing w:line="360" w:lineRule="auto"/>
        <w:ind w:right="-1050" w:firstLine="720"/>
        <w:jc w:val="both"/>
        <w:rPr>
          <w:sz w:val="26"/>
        </w:rPr>
      </w:pPr>
      <w:r>
        <w:rPr>
          <w:sz w:val="26"/>
        </w:rPr>
        <w:t>4)Изучению фотолиза ПАУ.</w:t>
      </w:r>
    </w:p>
    <w:p w:rsidR="00A42ECE" w:rsidRDefault="00A42ECE">
      <w:pPr>
        <w:spacing w:line="360" w:lineRule="auto"/>
        <w:ind w:right="-1050" w:firstLine="72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lang w:val="en-US"/>
        </w:rPr>
      </w:pPr>
      <w:r>
        <w:rPr>
          <w:b/>
          <w:sz w:val="26"/>
        </w:rPr>
        <w:t>6.Патентный поиск</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lang w:val="en-US"/>
        </w:rPr>
        <w:tab/>
      </w:r>
      <w:r>
        <w:rPr>
          <w:sz w:val="26"/>
        </w:rPr>
        <w:t>Поиск патентной информации проводился на базе фундаментальной библиотеки СПбГТИ(ТУ), объединенной библиотеки ВИЗР и ВНИИСХМ, библиотеки АН, а также Российской Национальной библиотеки. Поиск осуществлялся по следующим направлениям: штаммы-деструкторы ароматических экотоксикантов, питательные смеси для очистки загрязненных почв, аппаратурное оформление процессов компостирования твердых отходов, методы предобработки отходов. По данным направлениям обнаружена следующая инормация:</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 xml:space="preserve">1.Штамм актиномицетов </w:t>
      </w:r>
      <w:r>
        <w:rPr>
          <w:i/>
          <w:sz w:val="26"/>
          <w:lang w:val="en-US"/>
        </w:rPr>
        <w:t>Streptomyces rochei</w:t>
      </w:r>
      <w:r>
        <w:rPr>
          <w:sz w:val="26"/>
          <w:lang w:val="en-US"/>
        </w:rPr>
        <w:t xml:space="preserve">, </w:t>
      </w:r>
      <w:r>
        <w:rPr>
          <w:sz w:val="26"/>
        </w:rPr>
        <w:t>осуществляющий полное разложение 2,4,6-трихлорфенола или 2,4-дихлорфенола или 2,6- дихлорфенола, или 2-хлорфенола: А.с. 1652335 СССР, МКИ</w:t>
      </w:r>
      <w:r>
        <w:rPr>
          <w:sz w:val="26"/>
          <w:vertAlign w:val="superscript"/>
        </w:rPr>
        <w:t>5</w:t>
      </w:r>
      <w:r>
        <w:rPr>
          <w:sz w:val="26"/>
        </w:rPr>
        <w:t xml:space="preserve"> С12 </w:t>
      </w:r>
      <w:r>
        <w:rPr>
          <w:sz w:val="26"/>
          <w:lang w:val="en-US"/>
        </w:rPr>
        <w:t xml:space="preserve">N </w:t>
      </w:r>
      <w:r>
        <w:rPr>
          <w:sz w:val="26"/>
        </w:rPr>
        <w:t xml:space="preserve">1/20, С12 </w:t>
      </w:r>
      <w:r>
        <w:rPr>
          <w:sz w:val="26"/>
          <w:lang w:val="en-US"/>
        </w:rPr>
        <w:t>S 13/</w:t>
      </w:r>
      <w:r>
        <w:rPr>
          <w:sz w:val="26"/>
        </w:rPr>
        <w:t>00/ Головлева Л.А., Заборина О.Е., Перцова Р.Н., Евтушенко Л.И.; Ин-т биохимии и физиол. микроорганизмов АН СССР.- № 4696431; Заявл. 08.06.89; Опубл. 30.05.91, Бюл. № 20.</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2.Методы и установка для [проведения] аэробного ферментативного, в частности, для компостирования органических материалов.</w:t>
      </w:r>
      <w:r>
        <w:rPr>
          <w:sz w:val="26"/>
          <w:lang w:val="en-US"/>
        </w:rPr>
        <w:t xml:space="preserve"> Verfahren und Vorrichtung zur aeroben, fermentativen Hydrolyese, insbesondere zur Kompostierung  vor organischen Stoffen: </w:t>
      </w:r>
      <w:r>
        <w:rPr>
          <w:sz w:val="26"/>
        </w:rPr>
        <w:t>Заявка 3925905 ФРГ, МКИ</w:t>
      </w:r>
      <w:r>
        <w:rPr>
          <w:sz w:val="26"/>
          <w:vertAlign w:val="superscript"/>
        </w:rPr>
        <w:t>5</w:t>
      </w:r>
      <w:r>
        <w:rPr>
          <w:sz w:val="26"/>
        </w:rPr>
        <w:t xml:space="preserve"> С12М 1/02, СО5</w:t>
      </w:r>
      <w:r>
        <w:rPr>
          <w:sz w:val="26"/>
          <w:lang w:val="en-US"/>
        </w:rPr>
        <w:t>F</w:t>
      </w:r>
      <w:r>
        <w:rPr>
          <w:sz w:val="26"/>
        </w:rPr>
        <w:t xml:space="preserve"> 9/04/ </w:t>
      </w:r>
      <w:r>
        <w:rPr>
          <w:sz w:val="26"/>
          <w:lang w:val="en-US"/>
        </w:rPr>
        <w:t>Hofmann Hermann, Schnorr Karl Ersnt.-</w:t>
      </w:r>
      <w:r>
        <w:rPr>
          <w:sz w:val="26"/>
        </w:rPr>
        <w:t>№</w:t>
      </w:r>
      <w:r>
        <w:rPr>
          <w:sz w:val="26"/>
          <w:lang w:val="en-US"/>
        </w:rPr>
        <w:t xml:space="preserve"> 3925905.6; </w:t>
      </w:r>
      <w:r>
        <w:rPr>
          <w:sz w:val="26"/>
        </w:rPr>
        <w:t>Заявл. 04.08.89; Опубл. 28.02.91.</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3.Фотолитически усиленное микробное разрушение [веществ] загрязняющих окружающую среду.</w:t>
      </w:r>
      <w:r>
        <w:rPr>
          <w:sz w:val="26"/>
          <w:lang w:val="en-US"/>
        </w:rPr>
        <w:t xml:space="preserve"> Photochemically enhanced microbial degradation of enviromental pollutants: </w:t>
      </w:r>
      <w:r>
        <w:rPr>
          <w:sz w:val="26"/>
        </w:rPr>
        <w:t>Пат. 5342779 США МКИ</w:t>
      </w:r>
      <w:r>
        <w:rPr>
          <w:sz w:val="26"/>
          <w:vertAlign w:val="superscript"/>
        </w:rPr>
        <w:t>5</w:t>
      </w:r>
      <w:r>
        <w:rPr>
          <w:sz w:val="26"/>
        </w:rPr>
        <w:t xml:space="preserve"> ВО9В 3/00, </w:t>
      </w:r>
      <w:r>
        <w:rPr>
          <w:sz w:val="26"/>
          <w:lang w:val="en-US"/>
        </w:rPr>
        <w:t>D</w:t>
      </w:r>
      <w:r>
        <w:rPr>
          <w:sz w:val="26"/>
        </w:rPr>
        <w:t xml:space="preserve">06Н 16/00/ </w:t>
      </w:r>
      <w:r>
        <w:rPr>
          <w:sz w:val="26"/>
          <w:lang w:val="en-US"/>
        </w:rPr>
        <w:t xml:space="preserve">Matsumura Fumio, Katayama Arata; The Regents of the University of California.- </w:t>
      </w:r>
      <w:r>
        <w:rPr>
          <w:sz w:val="26"/>
        </w:rPr>
        <w:t>№687368; Заявл.18.04.91; Опубл. 30.08.94; НКИ 453/262.5.</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 xml:space="preserve">4.Улучшенная смесь питательных соединений для биологической очистки загрязненых почв и вод. </w:t>
      </w:r>
      <w:r>
        <w:rPr>
          <w:sz w:val="26"/>
          <w:lang w:val="en-US"/>
        </w:rPr>
        <w:t xml:space="preserve">Verbesserte Nahrstoffgemische fur die Bioremediation verschmutzter Boden und Cewasser: </w:t>
      </w:r>
      <w:r>
        <w:rPr>
          <w:sz w:val="26"/>
        </w:rPr>
        <w:t>Заявка 4228168 ФРГ, МКИ</w:t>
      </w:r>
      <w:r>
        <w:rPr>
          <w:sz w:val="26"/>
          <w:vertAlign w:val="superscript"/>
        </w:rPr>
        <w:t>5</w:t>
      </w:r>
      <w:r>
        <w:rPr>
          <w:sz w:val="26"/>
        </w:rPr>
        <w:t xml:space="preserve"> С12</w:t>
      </w:r>
      <w:r>
        <w:rPr>
          <w:sz w:val="26"/>
          <w:lang w:val="en-US"/>
        </w:rPr>
        <w:t>N</w:t>
      </w:r>
      <w:r>
        <w:rPr>
          <w:sz w:val="26"/>
        </w:rPr>
        <w:t xml:space="preserve"> 1/26, С12</w:t>
      </w:r>
      <w:r>
        <w:rPr>
          <w:sz w:val="26"/>
          <w:lang w:val="en-US"/>
        </w:rPr>
        <w:t>S 9/00/ Kopp-Holtwiesche Bettinna, Weiss Albricht; Henkel KGaA.-</w:t>
      </w:r>
      <w:r>
        <w:rPr>
          <w:sz w:val="26"/>
        </w:rPr>
        <w:t>№ 4228168.7; Заявл. 25.08.92; Опубл. 03.03.94.</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5.Штамм бактерий - деструктор фенола, бензола и их галогензамещенных аналогов: Пат. 2041943 Россия, МКИ</w:t>
      </w:r>
      <w:r>
        <w:rPr>
          <w:sz w:val="26"/>
          <w:vertAlign w:val="superscript"/>
        </w:rPr>
        <w:t>6</w:t>
      </w:r>
      <w:r>
        <w:rPr>
          <w:sz w:val="26"/>
        </w:rPr>
        <w:t xml:space="preserve"> </w:t>
      </w:r>
      <w:r>
        <w:rPr>
          <w:sz w:val="26"/>
          <w:lang w:val="en-US"/>
        </w:rPr>
        <w:t xml:space="preserve">C12N 1/12, CO2F 3/34/ </w:t>
      </w:r>
      <w:r>
        <w:rPr>
          <w:sz w:val="26"/>
        </w:rPr>
        <w:t>Зайцев Г.М., Ивойлов В.С; Суровцева Э.Г.; Науч.-произв. предприятие Биотехинвест. - №92014789/13; Заявл. 28.12.92; Опубл. 20.08.95, Бюл. № 23.</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sz w:val="26"/>
        </w:rPr>
      </w:pPr>
      <w:r>
        <w:rPr>
          <w:b/>
          <w:sz w:val="26"/>
        </w:rPr>
        <w:t>7.Экспериментальная часть</w:t>
      </w:r>
    </w:p>
    <w:p w:rsidR="00A42ECE" w:rsidRDefault="00A42ECE">
      <w:pPr>
        <w:spacing w:line="360" w:lineRule="auto"/>
        <w:ind w:right="-1050"/>
        <w:jc w:val="center"/>
        <w:rPr>
          <w:b/>
          <w:sz w:val="26"/>
          <w:lang w:val="en-US"/>
        </w:rPr>
      </w:pPr>
      <w:r>
        <w:rPr>
          <w:b/>
          <w:sz w:val="26"/>
        </w:rPr>
        <w:t>7.1</w:t>
      </w:r>
      <w:r>
        <w:rPr>
          <w:b/>
          <w:sz w:val="26"/>
          <w:lang w:val="en-US"/>
        </w:rPr>
        <w:t>.</w:t>
      </w:r>
      <w:r>
        <w:rPr>
          <w:b/>
          <w:sz w:val="26"/>
        </w:rPr>
        <w:t>Материалы и методы</w:t>
      </w:r>
    </w:p>
    <w:p w:rsidR="00A42ECE" w:rsidRDefault="00A42ECE">
      <w:pPr>
        <w:spacing w:line="360" w:lineRule="auto"/>
        <w:ind w:right="-1050"/>
        <w:jc w:val="center"/>
        <w:rPr>
          <w:b/>
          <w:sz w:val="26"/>
        </w:rPr>
      </w:pPr>
      <w:r>
        <w:rPr>
          <w:b/>
          <w:sz w:val="26"/>
        </w:rPr>
        <w:t>7.1</w:t>
      </w:r>
      <w:r>
        <w:rPr>
          <w:b/>
          <w:sz w:val="26"/>
          <w:lang w:val="en-US"/>
        </w:rPr>
        <w:t>.1.</w:t>
      </w:r>
      <w:r>
        <w:rPr>
          <w:b/>
          <w:sz w:val="26"/>
        </w:rPr>
        <w:t>Материалы</w:t>
      </w:r>
    </w:p>
    <w:p w:rsidR="00A42ECE" w:rsidRDefault="00A42ECE">
      <w:pPr>
        <w:spacing w:line="360" w:lineRule="auto"/>
        <w:ind w:right="-1050"/>
        <w:jc w:val="center"/>
        <w:rPr>
          <w:b/>
          <w:sz w:val="26"/>
        </w:rPr>
      </w:pPr>
      <w:r>
        <w:rPr>
          <w:b/>
          <w:sz w:val="26"/>
        </w:rPr>
        <w:t>7.1.1.1.Штаммы</w:t>
      </w:r>
      <w:r>
        <w:rPr>
          <w:b/>
          <w:sz w:val="26"/>
          <w:lang w:val="en-US"/>
        </w:rPr>
        <w:t xml:space="preserve"> </w:t>
      </w:r>
      <w:r>
        <w:rPr>
          <w:b/>
          <w:sz w:val="26"/>
        </w:rPr>
        <w:t>микроорганизмов</w:t>
      </w:r>
    </w:p>
    <w:p w:rsidR="00A42ECE" w:rsidRDefault="00A42ECE">
      <w:pPr>
        <w:spacing w:line="360" w:lineRule="auto"/>
        <w:ind w:right="-1050"/>
        <w:jc w:val="center"/>
        <w:rPr>
          <w:b/>
          <w:sz w:val="26"/>
          <w:lang w:val="en-US"/>
        </w:rPr>
      </w:pPr>
    </w:p>
    <w:p w:rsidR="00A42ECE" w:rsidRDefault="00A42ECE">
      <w:pPr>
        <w:spacing w:line="360" w:lineRule="auto"/>
        <w:ind w:right="-1050"/>
        <w:jc w:val="both"/>
        <w:rPr>
          <w:sz w:val="26"/>
        </w:rPr>
      </w:pPr>
      <w:r>
        <w:rPr>
          <w:b/>
          <w:sz w:val="26"/>
        </w:rPr>
        <w:tab/>
      </w:r>
      <w:r>
        <w:rPr>
          <w:sz w:val="26"/>
        </w:rPr>
        <w:t>В нашей работе были использованы штаммы мицеллиальных грибов любезно предоставленные Ю.С</w:t>
      </w:r>
      <w:r>
        <w:rPr>
          <w:sz w:val="26"/>
          <w:lang w:val="en-US"/>
        </w:rPr>
        <w:t>.</w:t>
      </w:r>
      <w:r>
        <w:rPr>
          <w:sz w:val="26"/>
        </w:rPr>
        <w:t>Оследкиным (ВНИИСХМ</w:t>
      </w:r>
      <w:r>
        <w:rPr>
          <w:sz w:val="26"/>
          <w:lang w:val="en-US"/>
        </w:rPr>
        <w:t>,</w:t>
      </w:r>
      <w:r>
        <w:rPr>
          <w:sz w:val="26"/>
        </w:rPr>
        <w:t xml:space="preserve"> г</w:t>
      </w:r>
      <w:r>
        <w:rPr>
          <w:sz w:val="26"/>
          <w:lang w:val="en-US"/>
        </w:rPr>
        <w:t>.</w:t>
      </w:r>
      <w:r>
        <w:rPr>
          <w:sz w:val="26"/>
        </w:rPr>
        <w:t>Пушкин)</w:t>
      </w:r>
      <w:r>
        <w:rPr>
          <w:sz w:val="26"/>
          <w:lang w:val="en-US"/>
        </w:rPr>
        <w:t>.</w:t>
      </w:r>
    </w:p>
    <w:p w:rsidR="00A42ECE" w:rsidRDefault="00A42ECE">
      <w:pPr>
        <w:spacing w:line="360" w:lineRule="auto"/>
        <w:ind w:right="-1050"/>
        <w:jc w:val="both"/>
        <w:rPr>
          <w:sz w:val="26"/>
        </w:rPr>
      </w:pPr>
      <w:r>
        <w:rPr>
          <w:sz w:val="26"/>
        </w:rPr>
        <w:tab/>
        <w:t>В таблице</w:t>
      </w:r>
      <w:r>
        <w:rPr>
          <w:sz w:val="26"/>
          <w:lang w:val="en-US"/>
        </w:rPr>
        <w:t xml:space="preserve"> </w:t>
      </w:r>
      <w:r>
        <w:rPr>
          <w:sz w:val="26"/>
        </w:rPr>
        <w:t>№</w:t>
      </w:r>
      <w:r>
        <w:rPr>
          <w:sz w:val="26"/>
          <w:lang w:val="en-US"/>
        </w:rPr>
        <w:t>1</w:t>
      </w:r>
      <w:r>
        <w:rPr>
          <w:sz w:val="26"/>
        </w:rPr>
        <w:t xml:space="preserve"> приводится список видов и номера штаммов</w:t>
      </w:r>
      <w:r>
        <w:rPr>
          <w:sz w:val="26"/>
          <w:lang w:val="en-US"/>
        </w:rPr>
        <w:t>,</w:t>
      </w:r>
      <w:r>
        <w:rPr>
          <w:sz w:val="26"/>
        </w:rPr>
        <w:t xml:space="preserve"> а также указывается доступная информация об источнике их происхождения (организации и</w:t>
      </w:r>
      <w:r>
        <w:rPr>
          <w:sz w:val="26"/>
          <w:lang w:val="en-US"/>
        </w:rPr>
        <w:t>/</w:t>
      </w:r>
      <w:r>
        <w:rPr>
          <w:sz w:val="26"/>
        </w:rPr>
        <w:t>или географическом и</w:t>
      </w:r>
      <w:r>
        <w:rPr>
          <w:sz w:val="26"/>
          <w:lang w:val="en-US"/>
        </w:rPr>
        <w:t>/</w:t>
      </w:r>
      <w:r>
        <w:rPr>
          <w:sz w:val="26"/>
        </w:rPr>
        <w:t>или экологическом происхождении).</w:t>
      </w:r>
    </w:p>
    <w:p w:rsidR="00A42ECE" w:rsidRDefault="00A42ECE">
      <w:pPr>
        <w:spacing w:line="360" w:lineRule="auto"/>
        <w:ind w:right="-1050"/>
        <w:rPr>
          <w:b/>
          <w:sz w:val="26"/>
          <w:lang w:val="en-US"/>
        </w:rPr>
      </w:pPr>
    </w:p>
    <w:p w:rsidR="00A42ECE" w:rsidRDefault="00A42ECE">
      <w:pPr>
        <w:spacing w:line="360" w:lineRule="auto"/>
        <w:ind w:right="-1050"/>
        <w:jc w:val="right"/>
        <w:rPr>
          <w:b/>
          <w:sz w:val="26"/>
        </w:rPr>
      </w:pPr>
      <w:r>
        <w:rPr>
          <w:sz w:val="26"/>
        </w:rPr>
        <w:t>таблица 1</w:t>
      </w:r>
    </w:p>
    <w:tbl>
      <w:tblPr>
        <w:tblW w:w="0" w:type="auto"/>
        <w:tblInd w:w="-116" w:type="dxa"/>
        <w:tblLayout w:type="fixed"/>
        <w:tblLook w:val="0000" w:firstRow="0" w:lastRow="0" w:firstColumn="0" w:lastColumn="0" w:noHBand="0" w:noVBand="0"/>
      </w:tblPr>
      <w:tblGrid>
        <w:gridCol w:w="1384"/>
        <w:gridCol w:w="4253"/>
        <w:gridCol w:w="2268"/>
        <w:gridCol w:w="1701"/>
      </w:tblGrid>
      <w:tr w:rsidR="00A42ECE">
        <w:tc>
          <w:tcPr>
            <w:tcW w:w="138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 xml:space="preserve">    №п/</w:t>
            </w:r>
            <w:r>
              <w:rPr>
                <w:sz w:val="26"/>
                <w:lang w:val="en-US"/>
              </w:rPr>
              <w:t>.</w:t>
            </w:r>
            <w:r>
              <w:rPr>
                <w:sz w:val="26"/>
              </w:rPr>
              <w:t>п</w:t>
            </w:r>
            <w:r>
              <w:rPr>
                <w:sz w:val="26"/>
                <w:lang w:val="en-US"/>
              </w:rPr>
              <w:t xml:space="preserve">  </w:t>
            </w:r>
          </w:p>
        </w:tc>
        <w:tc>
          <w:tcPr>
            <w:tcW w:w="4253"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 xml:space="preserve">                  название штамма</w:t>
            </w:r>
          </w:p>
          <w:p w:rsidR="00A42ECE" w:rsidRDefault="00A42ECE">
            <w:pPr>
              <w:spacing w:line="360" w:lineRule="auto"/>
              <w:ind w:right="-1050"/>
              <w:jc w:val="both"/>
              <w:rPr>
                <w:sz w:val="26"/>
                <w:lang w:val="en-US"/>
              </w:rPr>
            </w:pPr>
          </w:p>
        </w:tc>
        <w:tc>
          <w:tcPr>
            <w:tcW w:w="2268"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 xml:space="preserve">  коллекционный/</w:t>
            </w:r>
          </w:p>
          <w:p w:rsidR="00A42ECE" w:rsidRDefault="00A42ECE">
            <w:pPr>
              <w:spacing w:line="360" w:lineRule="auto"/>
              <w:ind w:right="-1050"/>
              <w:jc w:val="both"/>
              <w:rPr>
                <w:sz w:val="26"/>
              </w:rPr>
            </w:pPr>
            <w:r>
              <w:rPr>
                <w:sz w:val="26"/>
              </w:rPr>
              <w:t xml:space="preserve">       музейный</w:t>
            </w:r>
          </w:p>
          <w:p w:rsidR="00A42ECE" w:rsidRDefault="00A42ECE">
            <w:pPr>
              <w:spacing w:line="360" w:lineRule="auto"/>
              <w:ind w:right="-1050"/>
              <w:jc w:val="both"/>
              <w:rPr>
                <w:sz w:val="26"/>
                <w:lang w:val="en-US"/>
              </w:rPr>
            </w:pPr>
            <w:r>
              <w:rPr>
                <w:sz w:val="26"/>
              </w:rPr>
              <w:t xml:space="preserve">  номер штамма</w:t>
            </w:r>
          </w:p>
        </w:tc>
        <w:tc>
          <w:tcPr>
            <w:tcW w:w="1701"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 xml:space="preserve">  источник</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linorum</w:t>
            </w:r>
            <w:r>
              <w:rPr>
                <w:i/>
                <w:sz w:val="26"/>
              </w:rPr>
              <w:t xml:space="preserve"> </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32</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ARRIA</w:t>
            </w:r>
            <w:r>
              <w:rPr>
                <w:sz w:val="26"/>
              </w:rPr>
              <w:t>М</w:t>
            </w:r>
          </w:p>
        </w:tc>
      </w:tr>
      <w:tr w:rsidR="00A42ECE">
        <w:tc>
          <w:tcPr>
            <w:tcW w:w="138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2</w:t>
            </w:r>
          </w:p>
        </w:tc>
        <w:tc>
          <w:tcPr>
            <w:tcW w:w="4253"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linorum</w:t>
            </w:r>
          </w:p>
        </w:tc>
        <w:tc>
          <w:tcPr>
            <w:tcW w:w="2268"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37</w:t>
            </w:r>
          </w:p>
        </w:tc>
        <w:tc>
          <w:tcPr>
            <w:tcW w:w="1701"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ARRIAM</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3</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linorum</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48</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ARRIAM</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 xml:space="preserve">Chaetomium elatum </w:t>
            </w:r>
            <w:r>
              <w:rPr>
                <w:sz w:val="26"/>
                <w:lang w:val="en-US"/>
              </w:rPr>
              <w:t>Kunze:Fris 1817</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341</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СПбГУ</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5</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Chaetomium</w:t>
            </w:r>
            <w:r>
              <w:rPr>
                <w:i/>
                <w:sz w:val="26"/>
              </w:rPr>
              <w:t xml:space="preserve"> </w:t>
            </w:r>
            <w:r>
              <w:rPr>
                <w:i/>
                <w:sz w:val="26"/>
                <w:lang w:val="en-US"/>
              </w:rPr>
              <w:t xml:space="preserve">bainieri </w:t>
            </w:r>
            <w:r>
              <w:rPr>
                <w:sz w:val="26"/>
                <w:lang w:val="en-US"/>
              </w:rPr>
              <w:t>Munk 1957</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344</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СПбГУ</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Chaetomium</w:t>
            </w:r>
            <w:r>
              <w:rPr>
                <w:i/>
                <w:sz w:val="26"/>
              </w:rPr>
              <w:t xml:space="preserve"> </w:t>
            </w:r>
            <w:r>
              <w:rPr>
                <w:i/>
                <w:sz w:val="26"/>
                <w:lang w:val="en-US"/>
              </w:rPr>
              <w:t xml:space="preserve">funicolum </w:t>
            </w:r>
            <w:r>
              <w:rPr>
                <w:sz w:val="26"/>
                <w:lang w:val="en-US"/>
              </w:rPr>
              <w:t>Cooke 1873</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347</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СПбГУ</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7</w:t>
            </w:r>
          </w:p>
        </w:tc>
        <w:tc>
          <w:tcPr>
            <w:tcW w:w="4253"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 xml:space="preserve">Chaetomium coclioides </w:t>
            </w:r>
            <w:r>
              <w:rPr>
                <w:sz w:val="26"/>
                <w:lang w:val="en-US"/>
              </w:rPr>
              <w:t>Palliser 1910</w:t>
            </w:r>
          </w:p>
        </w:tc>
        <w:tc>
          <w:tcPr>
            <w:tcW w:w="2268"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491</w:t>
            </w:r>
          </w:p>
        </w:tc>
        <w:tc>
          <w:tcPr>
            <w:tcW w:w="1701"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Укр</w:t>
            </w:r>
            <w:r>
              <w:rPr>
                <w:sz w:val="26"/>
                <w:lang w:val="en-US"/>
              </w:rPr>
              <w:t>.</w:t>
            </w:r>
            <w:r>
              <w:rPr>
                <w:sz w:val="26"/>
              </w:rPr>
              <w:t>ИСХМ</w:t>
            </w:r>
          </w:p>
        </w:tc>
      </w:tr>
      <w:tr w:rsidR="00A42ECE">
        <w:tc>
          <w:tcPr>
            <w:tcW w:w="138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lang w:val="en-US"/>
              </w:rPr>
              <w:t>9</w:t>
            </w:r>
          </w:p>
        </w:tc>
        <w:tc>
          <w:tcPr>
            <w:tcW w:w="4253"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Coriolus</w:t>
            </w:r>
            <w:r>
              <w:rPr>
                <w:sz w:val="26"/>
              </w:rPr>
              <w:t xml:space="preserve"> </w:t>
            </w:r>
            <w:r>
              <w:rPr>
                <w:i/>
                <w:sz w:val="26"/>
                <w:lang w:val="en-US"/>
              </w:rPr>
              <w:t>versicolor</w:t>
            </w:r>
          </w:p>
          <w:p w:rsidR="00A42ECE" w:rsidRDefault="00A42ECE">
            <w:pPr>
              <w:spacing w:line="360" w:lineRule="auto"/>
              <w:ind w:right="-1050"/>
              <w:jc w:val="both"/>
              <w:rPr>
                <w:i/>
                <w:sz w:val="26"/>
                <w:lang w:val="en-US"/>
              </w:rPr>
            </w:pPr>
            <w:r>
              <w:rPr>
                <w:sz w:val="26"/>
                <w:lang w:val="en-US"/>
              </w:rPr>
              <w:t xml:space="preserve"> (L.1753:Fr. 1821) Quelet 1888 </w:t>
            </w:r>
          </w:p>
        </w:tc>
        <w:tc>
          <w:tcPr>
            <w:tcW w:w="2268"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330</w:t>
            </w:r>
          </w:p>
        </w:tc>
        <w:tc>
          <w:tcPr>
            <w:tcW w:w="1701"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ВИЗР</w:t>
            </w:r>
          </w:p>
        </w:tc>
      </w:tr>
      <w:tr w:rsidR="00A42ECE">
        <w:tc>
          <w:tcPr>
            <w:tcW w:w="1384" w:type="dxa"/>
            <w:tcBorders>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lang w:val="en-US"/>
              </w:rPr>
              <w:t>10</w:t>
            </w:r>
          </w:p>
        </w:tc>
        <w:tc>
          <w:tcPr>
            <w:tcW w:w="4253" w:type="dxa"/>
            <w:tcBorders>
              <w:left w:val="single" w:sz="6" w:space="0" w:color="auto"/>
              <w:bottom w:val="single" w:sz="6" w:space="0" w:color="auto"/>
              <w:right w:val="single" w:sz="6" w:space="0" w:color="auto"/>
            </w:tcBorders>
          </w:tcPr>
          <w:p w:rsidR="00A42ECE" w:rsidRDefault="00A42ECE">
            <w:pPr>
              <w:spacing w:line="360" w:lineRule="auto"/>
              <w:ind w:right="-1050"/>
              <w:jc w:val="both"/>
              <w:rPr>
                <w:i/>
                <w:sz w:val="26"/>
              </w:rPr>
            </w:pPr>
          </w:p>
          <w:p w:rsidR="00A42ECE" w:rsidRDefault="00A42ECE">
            <w:pPr>
              <w:spacing w:line="360" w:lineRule="auto"/>
              <w:ind w:right="-1050"/>
              <w:jc w:val="both"/>
              <w:rPr>
                <w:i/>
                <w:sz w:val="26"/>
                <w:lang w:val="en-US"/>
              </w:rPr>
            </w:pPr>
            <w:r>
              <w:rPr>
                <w:i/>
                <w:sz w:val="26"/>
                <w:lang w:val="en-US"/>
              </w:rPr>
              <w:t xml:space="preserve">Fusarium solani </w:t>
            </w:r>
            <w:r>
              <w:rPr>
                <w:sz w:val="26"/>
                <w:lang w:val="en-US"/>
              </w:rPr>
              <w:t>(Martius) Sacc 1881</w:t>
            </w:r>
          </w:p>
        </w:tc>
        <w:tc>
          <w:tcPr>
            <w:tcW w:w="2268" w:type="dxa"/>
            <w:tcBorders>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 xml:space="preserve">            </w:t>
            </w:r>
            <w:r>
              <w:rPr>
                <w:sz w:val="26"/>
                <w:lang w:val="en-US"/>
              </w:rPr>
              <w:t>464</w:t>
            </w:r>
          </w:p>
        </w:tc>
        <w:tc>
          <w:tcPr>
            <w:tcW w:w="1701" w:type="dxa"/>
            <w:tcBorders>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Ленинград- ский рег</w:t>
            </w:r>
            <w:r>
              <w:rPr>
                <w:sz w:val="26"/>
                <w:lang w:val="en-US"/>
              </w:rPr>
              <w:t>.,</w:t>
            </w:r>
            <w:r>
              <w:rPr>
                <w:sz w:val="26"/>
              </w:rPr>
              <w:t xml:space="preserve"> почва</w:t>
            </w:r>
          </w:p>
        </w:tc>
      </w:tr>
      <w:tr w:rsidR="00A42ECE">
        <w:tc>
          <w:tcPr>
            <w:tcW w:w="1384"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11</w:t>
            </w:r>
          </w:p>
        </w:tc>
        <w:tc>
          <w:tcPr>
            <w:tcW w:w="4253" w:type="dxa"/>
            <w:tcBorders>
              <w:left w:val="single" w:sz="6" w:space="0" w:color="auto"/>
              <w:bottom w:val="single" w:sz="6" w:space="0" w:color="auto"/>
              <w:right w:val="single" w:sz="6" w:space="0" w:color="auto"/>
            </w:tcBorders>
          </w:tcPr>
          <w:p w:rsidR="00A42ECE" w:rsidRDefault="00A42ECE">
            <w:pPr>
              <w:spacing w:line="360" w:lineRule="auto"/>
              <w:ind w:right="-1050"/>
              <w:jc w:val="both"/>
              <w:rPr>
                <w:i/>
                <w:sz w:val="26"/>
              </w:rPr>
            </w:pPr>
          </w:p>
          <w:p w:rsidR="00A42ECE" w:rsidRDefault="00A42ECE">
            <w:pPr>
              <w:spacing w:line="360" w:lineRule="auto"/>
              <w:ind w:right="-1050"/>
              <w:jc w:val="both"/>
              <w:rPr>
                <w:i/>
                <w:sz w:val="26"/>
                <w:lang w:val="en-US"/>
              </w:rPr>
            </w:pPr>
            <w:r>
              <w:rPr>
                <w:i/>
                <w:sz w:val="26"/>
                <w:lang w:val="en-US"/>
              </w:rPr>
              <w:t xml:space="preserve">Fusarium solani </w:t>
            </w:r>
            <w:r>
              <w:rPr>
                <w:sz w:val="26"/>
                <w:lang w:val="en-US"/>
              </w:rPr>
              <w:t>(Martius) Sacc 1881</w:t>
            </w:r>
          </w:p>
        </w:tc>
        <w:tc>
          <w:tcPr>
            <w:tcW w:w="2268"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 xml:space="preserve">            496</w:t>
            </w:r>
          </w:p>
        </w:tc>
        <w:tc>
          <w:tcPr>
            <w:tcW w:w="1701"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РФ</w:t>
            </w:r>
            <w:r>
              <w:rPr>
                <w:sz w:val="26"/>
                <w:lang w:val="en-US"/>
              </w:rPr>
              <w:t>,</w:t>
            </w:r>
          </w:p>
          <w:p w:rsidR="00A42ECE" w:rsidRDefault="00A42ECE">
            <w:pPr>
              <w:spacing w:line="360" w:lineRule="auto"/>
              <w:ind w:right="-1050"/>
              <w:jc w:val="both"/>
              <w:rPr>
                <w:sz w:val="26"/>
              </w:rPr>
            </w:pPr>
            <w:r>
              <w:rPr>
                <w:sz w:val="26"/>
              </w:rPr>
              <w:t>почва</w:t>
            </w:r>
          </w:p>
        </w:tc>
      </w:tr>
      <w:tr w:rsidR="00A42ECE">
        <w:tc>
          <w:tcPr>
            <w:tcW w:w="138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12</w:t>
            </w:r>
          </w:p>
        </w:tc>
        <w:tc>
          <w:tcPr>
            <w:tcW w:w="4253"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Phanerochaete chrysosporium</w:t>
            </w:r>
          </w:p>
        </w:tc>
        <w:tc>
          <w:tcPr>
            <w:tcW w:w="2268"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F-20696</w:t>
            </w:r>
          </w:p>
        </w:tc>
        <w:tc>
          <w:tcPr>
            <w:tcW w:w="1701"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lang w:val="en-US"/>
              </w:rPr>
              <w:t>ATCC</w:t>
            </w:r>
          </w:p>
        </w:tc>
      </w:tr>
    </w:tbl>
    <w:p w:rsidR="00A42ECE" w:rsidRDefault="00A42ECE">
      <w:pPr>
        <w:spacing w:line="360" w:lineRule="auto"/>
        <w:ind w:right="-1050"/>
        <w:jc w:val="center"/>
        <w:rPr>
          <w:b/>
          <w:sz w:val="26"/>
          <w:lang w:val="en-US"/>
        </w:rPr>
      </w:pPr>
    </w:p>
    <w:p w:rsidR="00A42ECE" w:rsidRDefault="00A42ECE">
      <w:pPr>
        <w:spacing w:line="360" w:lineRule="auto"/>
        <w:ind w:right="-1050"/>
        <w:jc w:val="center"/>
        <w:rPr>
          <w:b/>
          <w:sz w:val="26"/>
        </w:rPr>
      </w:pPr>
      <w:r>
        <w:rPr>
          <w:b/>
          <w:sz w:val="26"/>
        </w:rPr>
        <w:t>7.1</w:t>
      </w:r>
      <w:r>
        <w:rPr>
          <w:b/>
          <w:sz w:val="26"/>
          <w:lang w:val="en-US"/>
        </w:rPr>
        <w:t>.1.2.</w:t>
      </w:r>
      <w:r>
        <w:rPr>
          <w:b/>
          <w:sz w:val="26"/>
        </w:rPr>
        <w:t>Питательные среды</w:t>
      </w:r>
    </w:p>
    <w:p w:rsidR="00A42ECE" w:rsidRDefault="00A42ECE">
      <w:pPr>
        <w:spacing w:line="360" w:lineRule="auto"/>
        <w:ind w:right="-1050"/>
        <w:jc w:val="center"/>
        <w:rPr>
          <w:sz w:val="26"/>
        </w:rPr>
      </w:pPr>
    </w:p>
    <w:p w:rsidR="00A42ECE" w:rsidRDefault="00A42ECE">
      <w:pPr>
        <w:spacing w:line="360" w:lineRule="auto"/>
        <w:ind w:right="-1050"/>
        <w:jc w:val="center"/>
        <w:rPr>
          <w:sz w:val="26"/>
          <w:u w:val="single"/>
          <w:lang w:val="en-US"/>
        </w:rPr>
      </w:pPr>
      <w:r>
        <w:rPr>
          <w:sz w:val="26"/>
        </w:rPr>
        <w:tab/>
      </w:r>
      <w:r>
        <w:rPr>
          <w:sz w:val="26"/>
          <w:u w:val="single"/>
        </w:rPr>
        <w:t>В работе были использованы следующие питательные среды</w:t>
      </w:r>
      <w:r>
        <w:rPr>
          <w:sz w:val="26"/>
          <w:u w:val="single"/>
          <w:lang w:val="en-US"/>
        </w:rPr>
        <w:t>:</w:t>
      </w:r>
    </w:p>
    <w:p w:rsidR="00A42ECE" w:rsidRDefault="00A42ECE">
      <w:pPr>
        <w:spacing w:line="360" w:lineRule="auto"/>
        <w:ind w:right="-1050"/>
        <w:rPr>
          <w:sz w:val="26"/>
          <w:lang w:val="en-US"/>
        </w:rPr>
      </w:pPr>
    </w:p>
    <w:p w:rsidR="00A42ECE" w:rsidRDefault="00A42ECE">
      <w:pPr>
        <w:spacing w:line="360" w:lineRule="auto"/>
        <w:ind w:right="-1050"/>
        <w:rPr>
          <w:sz w:val="26"/>
          <w:lang w:val="en-US"/>
        </w:rPr>
      </w:pPr>
      <w:r>
        <w:rPr>
          <w:sz w:val="26"/>
          <w:lang w:val="en-US"/>
        </w:rPr>
        <w:tab/>
        <w:t>1.</w:t>
      </w:r>
      <w:r>
        <w:rPr>
          <w:sz w:val="26"/>
        </w:rPr>
        <w:t xml:space="preserve">Среда Ван-Итерсона </w:t>
      </w:r>
      <w:r>
        <w:rPr>
          <w:sz w:val="26"/>
          <w:lang w:val="en-US"/>
        </w:rPr>
        <w:t xml:space="preserve">/41/, </w:t>
      </w:r>
      <w:r>
        <w:rPr>
          <w:sz w:val="26"/>
        </w:rPr>
        <w:t>г</w:t>
      </w:r>
      <w:r>
        <w:rPr>
          <w:sz w:val="26"/>
          <w:lang w:val="en-US"/>
        </w:rPr>
        <w:t>/</w:t>
      </w:r>
      <w:r>
        <w:rPr>
          <w:sz w:val="26"/>
        </w:rPr>
        <w:t>л</w:t>
      </w:r>
      <w:r>
        <w:rPr>
          <w:sz w:val="26"/>
          <w:lang w:val="en-US"/>
        </w:rPr>
        <w:t>:</w:t>
      </w:r>
    </w:p>
    <w:p w:rsidR="00A42ECE" w:rsidRDefault="00A42ECE">
      <w:pPr>
        <w:spacing w:line="360" w:lineRule="auto"/>
        <w:ind w:right="-1050"/>
        <w:rPr>
          <w:sz w:val="26"/>
          <w:lang w:val="en-US"/>
        </w:rPr>
      </w:pPr>
      <w:r>
        <w:rPr>
          <w:sz w:val="26"/>
          <w:lang w:val="en-US"/>
        </w:rPr>
        <w:tab/>
      </w:r>
      <w:r>
        <w:rPr>
          <w:sz w:val="26"/>
          <w:lang w:val="en-US"/>
        </w:rPr>
        <w:tab/>
        <w:t>NH</w:t>
      </w:r>
      <w:r>
        <w:rPr>
          <w:sz w:val="26"/>
          <w:vertAlign w:val="subscript"/>
          <w:lang w:val="en-US"/>
        </w:rPr>
        <w:t>4</w:t>
      </w:r>
      <w:r>
        <w:rPr>
          <w:sz w:val="26"/>
          <w:lang w:val="en-US"/>
        </w:rPr>
        <w:t>NO</w:t>
      </w:r>
      <w:r>
        <w:rPr>
          <w:sz w:val="26"/>
          <w:vertAlign w:val="subscript"/>
          <w:lang w:val="en-US"/>
        </w:rPr>
        <w:t>3</w:t>
      </w:r>
      <w:r>
        <w:rPr>
          <w:sz w:val="26"/>
          <w:lang w:val="en-US"/>
        </w:rPr>
        <w:tab/>
      </w:r>
      <w:r>
        <w:rPr>
          <w:sz w:val="26"/>
        </w:rPr>
        <w:tab/>
      </w:r>
      <w:r>
        <w:rPr>
          <w:sz w:val="26"/>
        </w:rPr>
        <w:tab/>
      </w:r>
      <w:r>
        <w:rPr>
          <w:sz w:val="26"/>
          <w:lang w:val="en-US"/>
        </w:rPr>
        <w:tab/>
      </w:r>
      <w:r>
        <w:rPr>
          <w:sz w:val="26"/>
        </w:rPr>
        <w:t>-</w:t>
      </w:r>
      <w:r>
        <w:rPr>
          <w:sz w:val="26"/>
          <w:lang w:val="en-US"/>
        </w:rPr>
        <w:t>0,5</w:t>
      </w:r>
    </w:p>
    <w:p w:rsidR="00A42ECE" w:rsidRDefault="00A42ECE">
      <w:pPr>
        <w:spacing w:line="360" w:lineRule="auto"/>
        <w:ind w:right="-1050"/>
        <w:rPr>
          <w:sz w:val="26"/>
          <w:lang w:val="en-US"/>
        </w:rPr>
      </w:pPr>
      <w:r>
        <w:rPr>
          <w:sz w:val="26"/>
          <w:lang w:val="en-US"/>
        </w:rPr>
        <w:tab/>
      </w:r>
      <w:r>
        <w:rPr>
          <w:sz w:val="26"/>
          <w:lang w:val="en-US"/>
        </w:rPr>
        <w:tab/>
        <w:t>KH</w:t>
      </w:r>
      <w:r>
        <w:rPr>
          <w:sz w:val="26"/>
          <w:vertAlign w:val="subscript"/>
          <w:lang w:val="en-US"/>
        </w:rPr>
        <w:t>2</w:t>
      </w:r>
      <w:r>
        <w:rPr>
          <w:sz w:val="26"/>
          <w:lang w:val="en-US"/>
        </w:rPr>
        <w:t>PO</w:t>
      </w:r>
      <w:r>
        <w:rPr>
          <w:sz w:val="26"/>
          <w:vertAlign w:val="subscript"/>
          <w:lang w:val="en-US"/>
        </w:rPr>
        <w:t>4</w:t>
      </w:r>
      <w:r>
        <w:rPr>
          <w:sz w:val="26"/>
          <w:lang w:val="en-US"/>
        </w:rPr>
        <w:tab/>
      </w:r>
      <w:r>
        <w:rPr>
          <w:sz w:val="26"/>
        </w:rPr>
        <w:tab/>
      </w:r>
      <w:r>
        <w:rPr>
          <w:sz w:val="26"/>
        </w:rPr>
        <w:tab/>
      </w:r>
      <w:r>
        <w:rPr>
          <w:sz w:val="26"/>
          <w:lang w:val="en-US"/>
        </w:rPr>
        <w:tab/>
      </w:r>
      <w:r>
        <w:rPr>
          <w:sz w:val="26"/>
        </w:rPr>
        <w:t>-</w:t>
      </w:r>
      <w:r>
        <w:rPr>
          <w:sz w:val="26"/>
          <w:lang w:val="en-US"/>
        </w:rPr>
        <w:t>0,5</w:t>
      </w:r>
    </w:p>
    <w:p w:rsidR="00A42ECE" w:rsidRDefault="00A42ECE">
      <w:pPr>
        <w:spacing w:line="360" w:lineRule="auto"/>
        <w:ind w:right="-1050"/>
        <w:rPr>
          <w:sz w:val="26"/>
        </w:rPr>
      </w:pPr>
      <w:r>
        <w:rPr>
          <w:sz w:val="26"/>
          <w:lang w:val="en-US"/>
        </w:rPr>
        <w:tab/>
      </w:r>
      <w:r>
        <w:rPr>
          <w:sz w:val="26"/>
          <w:lang w:val="en-US"/>
        </w:rPr>
        <w:tab/>
      </w:r>
      <w:r>
        <w:rPr>
          <w:sz w:val="26"/>
        </w:rPr>
        <w:t>полоска фильтровальной бумаги     -</w:t>
      </w:r>
      <w:r>
        <w:rPr>
          <w:sz w:val="26"/>
          <w:lang w:val="en-US"/>
        </w:rPr>
        <w:t xml:space="preserve">1x12 </w:t>
      </w:r>
      <w:r>
        <w:rPr>
          <w:sz w:val="26"/>
        </w:rPr>
        <w:t>см</w:t>
      </w:r>
    </w:p>
    <w:p w:rsidR="00A42ECE" w:rsidRDefault="00A42ECE">
      <w:pPr>
        <w:spacing w:line="360" w:lineRule="auto"/>
        <w:ind w:right="-1050"/>
        <w:rPr>
          <w:sz w:val="26"/>
        </w:rPr>
      </w:pPr>
      <w:r>
        <w:rPr>
          <w:sz w:val="26"/>
        </w:rPr>
        <w:tab/>
      </w:r>
      <w:r>
        <w:rPr>
          <w:sz w:val="26"/>
        </w:rPr>
        <w:tab/>
      </w:r>
      <w:r>
        <w:rPr>
          <w:sz w:val="26"/>
          <w:lang w:val="en-US"/>
        </w:rPr>
        <w:t>H</w:t>
      </w:r>
      <w:r>
        <w:rPr>
          <w:sz w:val="26"/>
          <w:vertAlign w:val="subscript"/>
          <w:lang w:val="en-US"/>
        </w:rPr>
        <w:t>2</w:t>
      </w:r>
      <w:r>
        <w:rPr>
          <w:sz w:val="26"/>
          <w:lang w:val="en-US"/>
        </w:rPr>
        <w:t>O</w:t>
      </w:r>
      <w:r>
        <w:rPr>
          <w:sz w:val="26"/>
          <w:lang w:val="en-US"/>
        </w:rPr>
        <w:tab/>
      </w:r>
      <w:r>
        <w:rPr>
          <w:sz w:val="26"/>
          <w:lang w:val="en-US"/>
        </w:rPr>
        <w:tab/>
      </w:r>
      <w:r>
        <w:rPr>
          <w:sz w:val="26"/>
          <w:lang w:val="en-US"/>
        </w:rPr>
        <w:tab/>
      </w:r>
      <w:r>
        <w:rPr>
          <w:sz w:val="26"/>
          <w:lang w:val="en-US"/>
        </w:rPr>
        <w:tab/>
      </w:r>
      <w:r>
        <w:rPr>
          <w:sz w:val="26"/>
          <w:lang w:val="en-US"/>
        </w:rPr>
        <w:tab/>
        <w:t xml:space="preserve">-1 </w:t>
      </w:r>
      <w:r>
        <w:rPr>
          <w:sz w:val="26"/>
        </w:rPr>
        <w:t>литр</w:t>
      </w:r>
    </w:p>
    <w:p w:rsidR="00A42ECE" w:rsidRDefault="00A42ECE">
      <w:pPr>
        <w:spacing w:line="360" w:lineRule="auto"/>
        <w:ind w:right="-1050"/>
        <w:rPr>
          <w:sz w:val="26"/>
        </w:rPr>
      </w:pPr>
    </w:p>
    <w:p w:rsidR="00A42ECE" w:rsidRDefault="00A42ECE">
      <w:pPr>
        <w:spacing w:line="360" w:lineRule="auto"/>
        <w:ind w:right="-1050"/>
        <w:rPr>
          <w:sz w:val="26"/>
        </w:rPr>
      </w:pPr>
      <w:r>
        <w:rPr>
          <w:sz w:val="26"/>
        </w:rPr>
        <w:tab/>
        <w:t>2.Среда Ван-Итерсона модифицированная</w:t>
      </w:r>
      <w:r>
        <w:rPr>
          <w:sz w:val="26"/>
          <w:lang w:val="en-US"/>
        </w:rPr>
        <w:t xml:space="preserve"> /42/:</w:t>
      </w:r>
    </w:p>
    <w:p w:rsidR="00A42ECE" w:rsidRDefault="00A42ECE">
      <w:pPr>
        <w:spacing w:line="360" w:lineRule="auto"/>
        <w:ind w:right="-1050"/>
        <w:jc w:val="both"/>
        <w:rPr>
          <w:sz w:val="26"/>
        </w:rPr>
      </w:pPr>
      <w:r>
        <w:rPr>
          <w:sz w:val="26"/>
        </w:rPr>
        <w:tab/>
      </w:r>
      <w:r>
        <w:rPr>
          <w:sz w:val="26"/>
        </w:rPr>
        <w:tab/>
        <w:t>минеральный состав среды тот же</w:t>
      </w:r>
      <w:r>
        <w:rPr>
          <w:sz w:val="26"/>
          <w:lang w:val="en-US"/>
        </w:rPr>
        <w:t>,</w:t>
      </w:r>
      <w:r>
        <w:rPr>
          <w:sz w:val="26"/>
        </w:rPr>
        <w:t xml:space="preserve"> что и в классическом варианте</w:t>
      </w:r>
      <w:r>
        <w:rPr>
          <w:sz w:val="26"/>
          <w:lang w:val="en-US"/>
        </w:rPr>
        <w:t>,</w:t>
      </w:r>
      <w:r>
        <w:rPr>
          <w:sz w:val="26"/>
        </w:rPr>
        <w:t xml:space="preserve"> полоска фильтровальной бумаги инпрегнированна веществом</w:t>
      </w:r>
      <w:r>
        <w:rPr>
          <w:sz w:val="26"/>
          <w:lang w:val="en-US"/>
        </w:rPr>
        <w:t>,</w:t>
      </w:r>
      <w:r>
        <w:rPr>
          <w:sz w:val="26"/>
        </w:rPr>
        <w:t xml:space="preserve"> для которого отбирается штамм-деструктор содержание вещества составляет 5% от массы полоски бумаги</w:t>
      </w:r>
    </w:p>
    <w:p w:rsidR="00A42ECE" w:rsidRDefault="00A42ECE">
      <w:pPr>
        <w:spacing w:line="360" w:lineRule="auto"/>
        <w:ind w:right="-1050"/>
        <w:rPr>
          <w:sz w:val="26"/>
        </w:rPr>
      </w:pPr>
    </w:p>
    <w:p w:rsidR="00A42ECE" w:rsidRDefault="00A42ECE">
      <w:pPr>
        <w:spacing w:line="360" w:lineRule="auto"/>
        <w:ind w:right="-1050"/>
        <w:rPr>
          <w:sz w:val="26"/>
        </w:rPr>
      </w:pPr>
      <w:r>
        <w:rPr>
          <w:sz w:val="26"/>
        </w:rPr>
        <w:tab/>
        <w:t>3.Среда Чапека</w:t>
      </w:r>
      <w:r>
        <w:rPr>
          <w:sz w:val="26"/>
          <w:lang w:val="en-US"/>
        </w:rPr>
        <w:t xml:space="preserve"> /41/, </w:t>
      </w:r>
      <w:r>
        <w:rPr>
          <w:sz w:val="26"/>
        </w:rPr>
        <w:t>г</w:t>
      </w:r>
      <w:r>
        <w:rPr>
          <w:sz w:val="26"/>
          <w:lang w:val="en-US"/>
        </w:rPr>
        <w:t>:</w:t>
      </w:r>
    </w:p>
    <w:p w:rsidR="00A42ECE" w:rsidRDefault="00A42ECE">
      <w:pPr>
        <w:spacing w:line="360" w:lineRule="auto"/>
        <w:ind w:right="-1050"/>
        <w:rPr>
          <w:sz w:val="26"/>
          <w:lang w:val="en-US"/>
        </w:rPr>
      </w:pPr>
      <w:r>
        <w:rPr>
          <w:sz w:val="26"/>
        </w:rPr>
        <w:tab/>
      </w:r>
      <w:r>
        <w:rPr>
          <w:sz w:val="26"/>
        </w:rPr>
        <w:tab/>
      </w:r>
      <w:r>
        <w:rPr>
          <w:sz w:val="26"/>
          <w:lang w:val="en-US"/>
        </w:rPr>
        <w:t>KH</w:t>
      </w:r>
      <w:r>
        <w:rPr>
          <w:sz w:val="26"/>
          <w:vertAlign w:val="subscript"/>
          <w:lang w:val="en-US"/>
        </w:rPr>
        <w:t>2</w:t>
      </w:r>
      <w:r>
        <w:rPr>
          <w:sz w:val="26"/>
          <w:lang w:val="en-US"/>
        </w:rPr>
        <w:t>PO</w:t>
      </w:r>
      <w:r>
        <w:rPr>
          <w:sz w:val="26"/>
          <w:vertAlign w:val="subscript"/>
          <w:lang w:val="en-US"/>
        </w:rPr>
        <w:t>4</w:t>
      </w:r>
      <w:r>
        <w:rPr>
          <w:sz w:val="26"/>
          <w:lang w:val="en-US"/>
        </w:rPr>
        <w:tab/>
      </w:r>
      <w:r>
        <w:rPr>
          <w:sz w:val="26"/>
          <w:lang w:val="en-US"/>
        </w:rPr>
        <w:tab/>
      </w:r>
      <w:r>
        <w:rPr>
          <w:sz w:val="26"/>
          <w:lang w:val="en-US"/>
        </w:rPr>
        <w:tab/>
        <w:t>-1,0</w:t>
      </w:r>
    </w:p>
    <w:p w:rsidR="00A42ECE" w:rsidRDefault="00A42ECE">
      <w:pPr>
        <w:spacing w:line="360" w:lineRule="auto"/>
        <w:ind w:right="-1050"/>
        <w:rPr>
          <w:sz w:val="26"/>
          <w:lang w:val="en-US"/>
        </w:rPr>
      </w:pPr>
      <w:r>
        <w:rPr>
          <w:sz w:val="26"/>
          <w:lang w:val="en-US"/>
        </w:rPr>
        <w:tab/>
      </w:r>
      <w:r>
        <w:rPr>
          <w:sz w:val="26"/>
          <w:lang w:val="en-US"/>
        </w:rPr>
        <w:tab/>
        <w:t>NaNO</w:t>
      </w:r>
      <w:r>
        <w:rPr>
          <w:sz w:val="26"/>
          <w:vertAlign w:val="subscript"/>
          <w:lang w:val="en-US"/>
        </w:rPr>
        <w:t>3</w:t>
      </w:r>
      <w:r>
        <w:rPr>
          <w:sz w:val="26"/>
          <w:lang w:val="en-US"/>
        </w:rPr>
        <w:tab/>
      </w:r>
      <w:r>
        <w:rPr>
          <w:sz w:val="26"/>
          <w:lang w:val="en-US"/>
        </w:rPr>
        <w:tab/>
      </w:r>
      <w:r>
        <w:rPr>
          <w:sz w:val="26"/>
          <w:lang w:val="en-US"/>
        </w:rPr>
        <w:tab/>
        <w:t>-3,0</w:t>
      </w:r>
    </w:p>
    <w:p w:rsidR="00A42ECE" w:rsidRDefault="00A42ECE">
      <w:pPr>
        <w:spacing w:line="360" w:lineRule="auto"/>
        <w:ind w:right="-1050"/>
        <w:rPr>
          <w:sz w:val="26"/>
          <w:lang w:val="en-US"/>
        </w:rPr>
      </w:pPr>
      <w:r>
        <w:rPr>
          <w:sz w:val="26"/>
          <w:lang w:val="en-US"/>
        </w:rPr>
        <w:tab/>
      </w:r>
      <w:r>
        <w:rPr>
          <w:sz w:val="26"/>
          <w:lang w:val="en-US"/>
        </w:rPr>
        <w:tab/>
        <w:t>KCl</w:t>
      </w:r>
      <w:r>
        <w:rPr>
          <w:sz w:val="26"/>
          <w:lang w:val="en-US"/>
        </w:rPr>
        <w:tab/>
      </w:r>
      <w:r>
        <w:rPr>
          <w:sz w:val="26"/>
          <w:lang w:val="en-US"/>
        </w:rPr>
        <w:tab/>
      </w:r>
      <w:r>
        <w:rPr>
          <w:sz w:val="26"/>
          <w:lang w:val="en-US"/>
        </w:rPr>
        <w:tab/>
      </w:r>
      <w:r>
        <w:rPr>
          <w:sz w:val="26"/>
          <w:lang w:val="en-US"/>
        </w:rPr>
        <w:tab/>
        <w:t>-0,5</w:t>
      </w:r>
    </w:p>
    <w:p w:rsidR="00A42ECE" w:rsidRDefault="00A42ECE">
      <w:pPr>
        <w:spacing w:line="360" w:lineRule="auto"/>
        <w:ind w:right="-1050"/>
        <w:rPr>
          <w:sz w:val="26"/>
          <w:lang w:val="en-US"/>
        </w:rPr>
      </w:pPr>
      <w:r>
        <w:rPr>
          <w:sz w:val="26"/>
          <w:lang w:val="en-US"/>
        </w:rPr>
        <w:tab/>
      </w:r>
      <w:r>
        <w:rPr>
          <w:sz w:val="26"/>
          <w:lang w:val="en-US"/>
        </w:rPr>
        <w:tab/>
        <w:t>MgSO</w:t>
      </w:r>
      <w:r>
        <w:rPr>
          <w:sz w:val="26"/>
          <w:vertAlign w:val="subscript"/>
          <w:lang w:val="en-US"/>
        </w:rPr>
        <w:t>4</w:t>
      </w:r>
      <w:r>
        <w:rPr>
          <w:sz w:val="26"/>
          <w:vertAlign w:val="superscript"/>
          <w:lang w:val="en-US"/>
        </w:rPr>
        <w:t>.</w:t>
      </w:r>
      <w:r>
        <w:rPr>
          <w:sz w:val="26"/>
          <w:lang w:val="en-US"/>
        </w:rPr>
        <w:t>7H</w:t>
      </w:r>
      <w:r>
        <w:rPr>
          <w:sz w:val="26"/>
          <w:vertAlign w:val="subscript"/>
          <w:lang w:val="en-US"/>
        </w:rPr>
        <w:t>2</w:t>
      </w:r>
      <w:r>
        <w:rPr>
          <w:sz w:val="26"/>
          <w:lang w:val="en-US"/>
        </w:rPr>
        <w:t>O</w:t>
      </w:r>
      <w:r>
        <w:rPr>
          <w:sz w:val="26"/>
          <w:lang w:val="en-US"/>
        </w:rPr>
        <w:tab/>
      </w:r>
      <w:r>
        <w:rPr>
          <w:sz w:val="26"/>
          <w:lang w:val="en-US"/>
        </w:rPr>
        <w:tab/>
      </w:r>
      <w:r>
        <w:rPr>
          <w:sz w:val="26"/>
        </w:rPr>
        <w:t xml:space="preserve">            </w:t>
      </w:r>
      <w:r>
        <w:rPr>
          <w:sz w:val="26"/>
          <w:lang w:val="en-US"/>
        </w:rPr>
        <w:t>-0,5</w:t>
      </w:r>
    </w:p>
    <w:p w:rsidR="00A42ECE" w:rsidRDefault="00A42ECE">
      <w:pPr>
        <w:spacing w:line="360" w:lineRule="auto"/>
        <w:ind w:right="-1050"/>
        <w:rPr>
          <w:sz w:val="26"/>
          <w:lang w:val="en-US"/>
        </w:rPr>
      </w:pPr>
      <w:r>
        <w:rPr>
          <w:sz w:val="26"/>
          <w:lang w:val="en-US"/>
        </w:rPr>
        <w:tab/>
      </w:r>
      <w:r>
        <w:rPr>
          <w:sz w:val="26"/>
          <w:lang w:val="en-US"/>
        </w:rPr>
        <w:tab/>
        <w:t>FeSO</w:t>
      </w:r>
      <w:r>
        <w:rPr>
          <w:sz w:val="26"/>
          <w:vertAlign w:val="subscript"/>
          <w:lang w:val="en-US"/>
        </w:rPr>
        <w:t>4</w:t>
      </w:r>
      <w:r>
        <w:rPr>
          <w:sz w:val="26"/>
          <w:vertAlign w:val="superscript"/>
          <w:lang w:val="en-US"/>
        </w:rPr>
        <w:t>.</w:t>
      </w:r>
      <w:r>
        <w:rPr>
          <w:sz w:val="26"/>
          <w:lang w:val="en-US"/>
        </w:rPr>
        <w:t>7H</w:t>
      </w:r>
      <w:r>
        <w:rPr>
          <w:sz w:val="26"/>
          <w:vertAlign w:val="subscript"/>
          <w:lang w:val="en-US"/>
        </w:rPr>
        <w:t>2</w:t>
      </w:r>
      <w:r>
        <w:rPr>
          <w:sz w:val="26"/>
          <w:lang w:val="en-US"/>
        </w:rPr>
        <w:t>O</w:t>
      </w:r>
      <w:r>
        <w:rPr>
          <w:sz w:val="26"/>
          <w:lang w:val="en-US"/>
        </w:rPr>
        <w:tab/>
      </w:r>
      <w:r>
        <w:rPr>
          <w:sz w:val="26"/>
        </w:rPr>
        <w:t xml:space="preserve">            </w:t>
      </w:r>
      <w:r>
        <w:rPr>
          <w:sz w:val="26"/>
          <w:lang w:val="en-US"/>
        </w:rPr>
        <w:tab/>
        <w:t>-0,01</w:t>
      </w:r>
    </w:p>
    <w:p w:rsidR="00A42ECE" w:rsidRDefault="00A42ECE">
      <w:pPr>
        <w:spacing w:line="360" w:lineRule="auto"/>
        <w:ind w:right="-1050"/>
        <w:rPr>
          <w:sz w:val="26"/>
        </w:rPr>
      </w:pPr>
      <w:r>
        <w:rPr>
          <w:sz w:val="26"/>
          <w:lang w:val="en-US"/>
        </w:rPr>
        <w:tab/>
      </w:r>
      <w:r>
        <w:rPr>
          <w:sz w:val="26"/>
          <w:lang w:val="en-US"/>
        </w:rPr>
        <w:tab/>
        <w:t>H</w:t>
      </w:r>
      <w:r>
        <w:rPr>
          <w:sz w:val="26"/>
          <w:vertAlign w:val="subscript"/>
          <w:lang w:val="en-US"/>
        </w:rPr>
        <w:t>2</w:t>
      </w:r>
      <w:r>
        <w:rPr>
          <w:sz w:val="26"/>
          <w:lang w:val="en-US"/>
        </w:rPr>
        <w:t>O</w:t>
      </w:r>
      <w:r>
        <w:rPr>
          <w:sz w:val="26"/>
          <w:lang w:val="en-US"/>
        </w:rPr>
        <w:tab/>
      </w:r>
      <w:r>
        <w:rPr>
          <w:sz w:val="26"/>
          <w:lang w:val="en-US"/>
        </w:rPr>
        <w:tab/>
      </w:r>
      <w:r>
        <w:rPr>
          <w:sz w:val="26"/>
          <w:lang w:val="en-US"/>
        </w:rPr>
        <w:tab/>
      </w:r>
      <w:r>
        <w:rPr>
          <w:sz w:val="26"/>
          <w:lang w:val="en-US"/>
        </w:rPr>
        <w:tab/>
        <w:t xml:space="preserve">-1 </w:t>
      </w:r>
      <w:r>
        <w:rPr>
          <w:sz w:val="26"/>
        </w:rPr>
        <w:t>литр</w:t>
      </w:r>
    </w:p>
    <w:p w:rsidR="00A42ECE" w:rsidRDefault="00A42ECE">
      <w:pPr>
        <w:spacing w:line="360" w:lineRule="auto"/>
        <w:ind w:right="-1050"/>
        <w:rPr>
          <w:sz w:val="26"/>
        </w:rPr>
      </w:pPr>
    </w:p>
    <w:p w:rsidR="00A42ECE" w:rsidRDefault="00A42ECE">
      <w:pPr>
        <w:spacing w:line="360" w:lineRule="auto"/>
        <w:ind w:right="-1050"/>
        <w:rPr>
          <w:sz w:val="26"/>
        </w:rPr>
      </w:pPr>
      <w:r>
        <w:rPr>
          <w:sz w:val="26"/>
        </w:rPr>
        <w:tab/>
        <w:t>4.Среда Чапека с сахарозой/41/:</w:t>
      </w:r>
    </w:p>
    <w:p w:rsidR="00A42ECE" w:rsidRDefault="00A42ECE">
      <w:pPr>
        <w:spacing w:line="360" w:lineRule="auto"/>
        <w:ind w:right="-1050"/>
        <w:rPr>
          <w:sz w:val="26"/>
          <w:lang w:val="en-US"/>
        </w:rPr>
      </w:pPr>
      <w:r>
        <w:rPr>
          <w:sz w:val="26"/>
        </w:rPr>
        <w:tab/>
      </w:r>
      <w:r>
        <w:rPr>
          <w:sz w:val="26"/>
        </w:rPr>
        <w:tab/>
        <w:t>Минеральный состав без изменений, добалено 30 г/литр сахарозы</w:t>
      </w: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r>
        <w:rPr>
          <w:sz w:val="26"/>
        </w:rPr>
        <w:tab/>
        <w:t>5.Сусло пивное неохмеленное</w:t>
      </w:r>
      <w:r>
        <w:rPr>
          <w:sz w:val="26"/>
          <w:lang w:val="en-US"/>
        </w:rPr>
        <w:t xml:space="preserve"> /41/:</w:t>
      </w:r>
    </w:p>
    <w:p w:rsidR="00A42ECE" w:rsidRDefault="00A42ECE">
      <w:pPr>
        <w:spacing w:line="360" w:lineRule="auto"/>
        <w:ind w:left="1440" w:right="-1050"/>
        <w:rPr>
          <w:sz w:val="26"/>
        </w:rPr>
      </w:pPr>
      <w:r>
        <w:rPr>
          <w:sz w:val="26"/>
        </w:rPr>
        <w:t>Неохмеленное пивное сусло разводится в два раза водопроводной водой и стерилизуется</w:t>
      </w:r>
    </w:p>
    <w:p w:rsidR="00A42ECE" w:rsidRDefault="00A42ECE">
      <w:pPr>
        <w:spacing w:line="360" w:lineRule="auto"/>
        <w:ind w:right="-1050"/>
        <w:rPr>
          <w:sz w:val="26"/>
          <w:lang w:val="en-US"/>
        </w:rPr>
      </w:pPr>
    </w:p>
    <w:p w:rsidR="00A42ECE" w:rsidRDefault="00A42ECE">
      <w:pPr>
        <w:spacing w:line="360" w:lineRule="auto"/>
        <w:ind w:right="-1050"/>
        <w:jc w:val="center"/>
        <w:rPr>
          <w:b/>
          <w:sz w:val="26"/>
          <w:lang w:val="en-US"/>
        </w:rPr>
      </w:pPr>
      <w:r>
        <w:rPr>
          <w:sz w:val="26"/>
        </w:rPr>
        <w:t>Для получения твердых питательных сред добавляли 2 г/литр агар-агара.</w:t>
      </w:r>
    </w:p>
    <w:p w:rsidR="00A42ECE" w:rsidRDefault="00A42ECE">
      <w:pPr>
        <w:spacing w:line="360" w:lineRule="auto"/>
        <w:ind w:right="-1050"/>
        <w:jc w:val="center"/>
        <w:rPr>
          <w:b/>
          <w:sz w:val="26"/>
        </w:rPr>
      </w:pPr>
    </w:p>
    <w:p w:rsidR="00A42ECE" w:rsidRDefault="00A42ECE">
      <w:pPr>
        <w:spacing w:line="360" w:lineRule="auto"/>
        <w:ind w:right="-1050"/>
        <w:jc w:val="center"/>
        <w:rPr>
          <w:sz w:val="26"/>
        </w:rPr>
      </w:pPr>
      <w:r>
        <w:rPr>
          <w:b/>
          <w:sz w:val="26"/>
        </w:rPr>
        <w:t>7.1.1.3.Субстраты</w:t>
      </w:r>
    </w:p>
    <w:p w:rsidR="00A42ECE" w:rsidRDefault="00A42ECE">
      <w:pPr>
        <w:spacing w:before="240" w:line="360" w:lineRule="auto"/>
        <w:ind w:right="-1050"/>
        <w:jc w:val="both"/>
        <w:rPr>
          <w:sz w:val="26"/>
        </w:rPr>
      </w:pPr>
      <w:r>
        <w:rPr>
          <w:sz w:val="26"/>
        </w:rPr>
        <w:tab/>
        <w:t>Для выделения, отбора, хранения и культивирования микромицетов использовали следующие субстраты (табл.2.):</w:t>
      </w:r>
    </w:p>
    <w:p w:rsidR="00A42ECE" w:rsidRDefault="00A42ECE">
      <w:pPr>
        <w:spacing w:line="360" w:lineRule="auto"/>
        <w:ind w:right="-1050"/>
        <w:jc w:val="right"/>
        <w:rPr>
          <w:sz w:val="26"/>
        </w:rPr>
      </w:pPr>
      <w:r>
        <w:rPr>
          <w:sz w:val="26"/>
        </w:rPr>
        <w:t>таблица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2835"/>
        <w:gridCol w:w="3261"/>
      </w:tblGrid>
      <w:tr w:rsidR="00A42ECE">
        <w:tc>
          <w:tcPr>
            <w:tcW w:w="817" w:type="dxa"/>
          </w:tcPr>
          <w:p w:rsidR="00A42ECE" w:rsidRDefault="00A42ECE">
            <w:pPr>
              <w:spacing w:line="360" w:lineRule="auto"/>
              <w:ind w:right="-1050"/>
              <w:jc w:val="both"/>
              <w:rPr>
                <w:sz w:val="26"/>
              </w:rPr>
            </w:pPr>
            <w:r>
              <w:rPr>
                <w:sz w:val="26"/>
              </w:rPr>
              <w:t>№</w:t>
            </w:r>
          </w:p>
          <w:p w:rsidR="00A42ECE" w:rsidRDefault="00A42ECE">
            <w:pPr>
              <w:spacing w:line="360" w:lineRule="auto"/>
              <w:ind w:right="-1050"/>
              <w:jc w:val="both"/>
              <w:rPr>
                <w:sz w:val="26"/>
              </w:rPr>
            </w:pPr>
            <w:r>
              <w:rPr>
                <w:sz w:val="26"/>
              </w:rPr>
              <w:t>п.п.</w:t>
            </w:r>
          </w:p>
        </w:tc>
        <w:tc>
          <w:tcPr>
            <w:tcW w:w="2693" w:type="dxa"/>
          </w:tcPr>
          <w:p w:rsidR="00A42ECE" w:rsidRDefault="00A42ECE">
            <w:pPr>
              <w:spacing w:line="360" w:lineRule="auto"/>
              <w:ind w:right="-1050"/>
              <w:jc w:val="both"/>
              <w:rPr>
                <w:sz w:val="26"/>
              </w:rPr>
            </w:pPr>
            <w:r>
              <w:rPr>
                <w:sz w:val="26"/>
              </w:rPr>
              <w:t>наименование</w:t>
            </w:r>
          </w:p>
          <w:p w:rsidR="00A42ECE" w:rsidRDefault="00A42ECE">
            <w:pPr>
              <w:spacing w:line="360" w:lineRule="auto"/>
              <w:ind w:right="-1050"/>
              <w:jc w:val="both"/>
              <w:rPr>
                <w:sz w:val="26"/>
              </w:rPr>
            </w:pPr>
            <w:r>
              <w:rPr>
                <w:sz w:val="26"/>
              </w:rPr>
              <w:t>субстрата</w:t>
            </w:r>
          </w:p>
        </w:tc>
        <w:tc>
          <w:tcPr>
            <w:tcW w:w="2835" w:type="dxa"/>
          </w:tcPr>
          <w:p w:rsidR="00A42ECE" w:rsidRDefault="00A42ECE">
            <w:pPr>
              <w:spacing w:line="360" w:lineRule="auto"/>
              <w:ind w:right="-1050"/>
              <w:jc w:val="both"/>
              <w:rPr>
                <w:sz w:val="26"/>
              </w:rPr>
            </w:pPr>
            <w:r>
              <w:rPr>
                <w:sz w:val="26"/>
              </w:rPr>
              <w:t>источник</w:t>
            </w:r>
          </w:p>
          <w:p w:rsidR="00A42ECE" w:rsidRDefault="00A42ECE">
            <w:pPr>
              <w:spacing w:line="360" w:lineRule="auto"/>
              <w:ind w:right="-1050"/>
              <w:jc w:val="both"/>
              <w:rPr>
                <w:sz w:val="26"/>
              </w:rPr>
            </w:pPr>
            <w:r>
              <w:rPr>
                <w:sz w:val="26"/>
              </w:rPr>
              <w:t>получения</w:t>
            </w:r>
          </w:p>
        </w:tc>
        <w:tc>
          <w:tcPr>
            <w:tcW w:w="3261" w:type="dxa"/>
          </w:tcPr>
          <w:p w:rsidR="00A42ECE" w:rsidRDefault="00A42ECE">
            <w:pPr>
              <w:spacing w:line="360" w:lineRule="auto"/>
              <w:ind w:right="-1050"/>
              <w:jc w:val="both"/>
              <w:rPr>
                <w:sz w:val="26"/>
              </w:rPr>
            </w:pPr>
            <w:r>
              <w:rPr>
                <w:sz w:val="26"/>
              </w:rPr>
              <w:t>применение</w:t>
            </w:r>
          </w:p>
        </w:tc>
      </w:tr>
      <w:tr w:rsidR="00A42ECE">
        <w:tc>
          <w:tcPr>
            <w:tcW w:w="817" w:type="dxa"/>
          </w:tcPr>
          <w:p w:rsidR="00A42ECE" w:rsidRDefault="00A42ECE">
            <w:pPr>
              <w:spacing w:line="360" w:lineRule="auto"/>
              <w:ind w:right="-1050"/>
              <w:jc w:val="both"/>
              <w:rPr>
                <w:sz w:val="26"/>
              </w:rPr>
            </w:pPr>
            <w:r>
              <w:rPr>
                <w:sz w:val="26"/>
              </w:rPr>
              <w:t>1</w:t>
            </w:r>
          </w:p>
        </w:tc>
        <w:tc>
          <w:tcPr>
            <w:tcW w:w="2693" w:type="dxa"/>
          </w:tcPr>
          <w:p w:rsidR="00A42ECE" w:rsidRDefault="00A42ECE">
            <w:pPr>
              <w:spacing w:line="360" w:lineRule="auto"/>
              <w:ind w:right="-1050"/>
              <w:jc w:val="both"/>
              <w:rPr>
                <w:sz w:val="26"/>
                <w:lang w:val="en-US"/>
              </w:rPr>
            </w:pPr>
            <w:r>
              <w:rPr>
                <w:sz w:val="26"/>
              </w:rPr>
              <w:t>бумага</w:t>
            </w:r>
          </w:p>
          <w:p w:rsidR="00A42ECE" w:rsidRDefault="00A42ECE">
            <w:pPr>
              <w:spacing w:line="360" w:lineRule="auto"/>
              <w:ind w:right="-1050"/>
              <w:jc w:val="both"/>
              <w:rPr>
                <w:sz w:val="26"/>
              </w:rPr>
            </w:pPr>
            <w:r>
              <w:rPr>
                <w:sz w:val="26"/>
              </w:rPr>
              <w:t>фильтровальная</w:t>
            </w:r>
          </w:p>
        </w:tc>
        <w:tc>
          <w:tcPr>
            <w:tcW w:w="2835" w:type="dxa"/>
          </w:tcPr>
          <w:p w:rsidR="00A42ECE" w:rsidRDefault="00A42ECE">
            <w:pPr>
              <w:spacing w:line="360" w:lineRule="auto"/>
              <w:ind w:right="-1050"/>
              <w:jc w:val="both"/>
              <w:rPr>
                <w:sz w:val="26"/>
                <w:lang w:val="en-US"/>
              </w:rPr>
            </w:pPr>
            <w:r>
              <w:rPr>
                <w:sz w:val="26"/>
                <w:lang w:val="en-US"/>
              </w:rPr>
              <w:t>Whatman No 1</w:t>
            </w:r>
          </w:p>
          <w:p w:rsidR="00A42ECE" w:rsidRDefault="00A42ECE">
            <w:pPr>
              <w:spacing w:line="360" w:lineRule="auto"/>
              <w:ind w:right="-1050"/>
              <w:jc w:val="both"/>
              <w:rPr>
                <w:sz w:val="26"/>
              </w:rPr>
            </w:pPr>
            <w:r>
              <w:rPr>
                <w:sz w:val="26"/>
              </w:rPr>
              <w:t>Великобритания</w:t>
            </w:r>
          </w:p>
        </w:tc>
        <w:tc>
          <w:tcPr>
            <w:tcW w:w="3261" w:type="dxa"/>
          </w:tcPr>
          <w:p w:rsidR="00A42ECE" w:rsidRDefault="00A42ECE">
            <w:pPr>
              <w:spacing w:line="360" w:lineRule="auto"/>
              <w:ind w:right="-1050"/>
              <w:jc w:val="both"/>
              <w:rPr>
                <w:sz w:val="26"/>
              </w:rPr>
            </w:pPr>
            <w:r>
              <w:rPr>
                <w:sz w:val="26"/>
              </w:rPr>
              <w:t>выделение</w:t>
            </w:r>
          </w:p>
          <w:p w:rsidR="00A42ECE" w:rsidRDefault="00A42ECE">
            <w:pPr>
              <w:spacing w:line="360" w:lineRule="auto"/>
              <w:ind w:right="-1050"/>
              <w:jc w:val="both"/>
              <w:rPr>
                <w:sz w:val="26"/>
              </w:rPr>
            </w:pPr>
            <w:r>
              <w:rPr>
                <w:sz w:val="26"/>
              </w:rPr>
              <w:t>микромицетов</w:t>
            </w:r>
          </w:p>
        </w:tc>
      </w:tr>
      <w:tr w:rsidR="00A42ECE">
        <w:tc>
          <w:tcPr>
            <w:tcW w:w="817" w:type="dxa"/>
          </w:tcPr>
          <w:p w:rsidR="00A42ECE" w:rsidRDefault="00A42ECE">
            <w:pPr>
              <w:spacing w:line="360" w:lineRule="auto"/>
              <w:ind w:right="-1050"/>
              <w:jc w:val="both"/>
              <w:rPr>
                <w:sz w:val="26"/>
              </w:rPr>
            </w:pPr>
            <w:r>
              <w:rPr>
                <w:sz w:val="26"/>
              </w:rPr>
              <w:t>2</w:t>
            </w:r>
          </w:p>
        </w:tc>
        <w:tc>
          <w:tcPr>
            <w:tcW w:w="2693" w:type="dxa"/>
          </w:tcPr>
          <w:p w:rsidR="00A42ECE" w:rsidRDefault="00A42ECE">
            <w:pPr>
              <w:spacing w:line="360" w:lineRule="auto"/>
              <w:ind w:right="-1050"/>
              <w:jc w:val="both"/>
              <w:rPr>
                <w:sz w:val="26"/>
              </w:rPr>
            </w:pPr>
            <w:r>
              <w:rPr>
                <w:sz w:val="26"/>
              </w:rPr>
              <w:t>березовые</w:t>
            </w:r>
          </w:p>
          <w:p w:rsidR="00A42ECE" w:rsidRDefault="00A42ECE">
            <w:pPr>
              <w:spacing w:line="360" w:lineRule="auto"/>
              <w:ind w:right="-1050"/>
              <w:jc w:val="both"/>
              <w:rPr>
                <w:sz w:val="26"/>
              </w:rPr>
            </w:pPr>
            <w:r>
              <w:rPr>
                <w:sz w:val="26"/>
              </w:rPr>
              <w:t>опилки</w:t>
            </w:r>
          </w:p>
        </w:tc>
        <w:tc>
          <w:tcPr>
            <w:tcW w:w="2835" w:type="dxa"/>
          </w:tcPr>
          <w:p w:rsidR="00A42ECE" w:rsidRDefault="00A42ECE">
            <w:pPr>
              <w:spacing w:line="360" w:lineRule="auto"/>
              <w:ind w:right="-1050"/>
              <w:jc w:val="both"/>
              <w:rPr>
                <w:sz w:val="26"/>
              </w:rPr>
            </w:pPr>
            <w:r>
              <w:rPr>
                <w:sz w:val="26"/>
              </w:rPr>
              <w:t xml:space="preserve">Столярная </w:t>
            </w:r>
          </w:p>
          <w:p w:rsidR="00A42ECE" w:rsidRDefault="00A42ECE">
            <w:pPr>
              <w:spacing w:line="360" w:lineRule="auto"/>
              <w:ind w:right="-1050"/>
              <w:jc w:val="both"/>
              <w:rPr>
                <w:sz w:val="26"/>
              </w:rPr>
            </w:pPr>
            <w:r>
              <w:rPr>
                <w:sz w:val="26"/>
              </w:rPr>
              <w:t>мастерская СПбГТИ(ТУ)</w:t>
            </w:r>
          </w:p>
        </w:tc>
        <w:tc>
          <w:tcPr>
            <w:tcW w:w="3261" w:type="dxa"/>
          </w:tcPr>
          <w:p w:rsidR="00A42ECE" w:rsidRDefault="00A42ECE">
            <w:pPr>
              <w:spacing w:line="360" w:lineRule="auto"/>
              <w:ind w:right="-1050"/>
              <w:jc w:val="both"/>
              <w:rPr>
                <w:sz w:val="26"/>
              </w:rPr>
            </w:pPr>
            <w:r>
              <w:rPr>
                <w:sz w:val="26"/>
              </w:rPr>
              <w:t>культивирование</w:t>
            </w:r>
          </w:p>
          <w:p w:rsidR="00A42ECE" w:rsidRDefault="00A42ECE">
            <w:pPr>
              <w:spacing w:line="360" w:lineRule="auto"/>
              <w:ind w:right="-1050"/>
              <w:jc w:val="both"/>
              <w:rPr>
                <w:sz w:val="26"/>
              </w:rPr>
            </w:pPr>
            <w:r>
              <w:rPr>
                <w:sz w:val="26"/>
              </w:rPr>
              <w:t>микромицетов</w:t>
            </w:r>
          </w:p>
        </w:tc>
      </w:tr>
      <w:tr w:rsidR="00A42ECE">
        <w:tc>
          <w:tcPr>
            <w:tcW w:w="817" w:type="dxa"/>
          </w:tcPr>
          <w:p w:rsidR="00A42ECE" w:rsidRDefault="00A42ECE">
            <w:pPr>
              <w:spacing w:line="360" w:lineRule="auto"/>
              <w:ind w:right="-1050"/>
              <w:jc w:val="both"/>
              <w:rPr>
                <w:sz w:val="26"/>
              </w:rPr>
            </w:pPr>
            <w:r>
              <w:rPr>
                <w:sz w:val="26"/>
              </w:rPr>
              <w:t>3</w:t>
            </w:r>
          </w:p>
        </w:tc>
        <w:tc>
          <w:tcPr>
            <w:tcW w:w="2693" w:type="dxa"/>
          </w:tcPr>
          <w:p w:rsidR="00A42ECE" w:rsidRDefault="00A42ECE">
            <w:pPr>
              <w:spacing w:line="360" w:lineRule="auto"/>
              <w:ind w:right="-1050"/>
              <w:jc w:val="both"/>
              <w:rPr>
                <w:sz w:val="26"/>
              </w:rPr>
            </w:pPr>
            <w:r>
              <w:rPr>
                <w:sz w:val="26"/>
              </w:rPr>
              <w:t>древесина</w:t>
            </w:r>
          </w:p>
          <w:p w:rsidR="00A42ECE" w:rsidRDefault="00A42ECE">
            <w:pPr>
              <w:spacing w:line="360" w:lineRule="auto"/>
              <w:ind w:right="-1050"/>
              <w:jc w:val="both"/>
              <w:rPr>
                <w:sz w:val="26"/>
              </w:rPr>
            </w:pPr>
            <w:r>
              <w:rPr>
                <w:sz w:val="26"/>
              </w:rPr>
              <w:t>шпал</w:t>
            </w:r>
          </w:p>
        </w:tc>
        <w:tc>
          <w:tcPr>
            <w:tcW w:w="2835" w:type="dxa"/>
          </w:tcPr>
          <w:p w:rsidR="00A42ECE" w:rsidRDefault="00A42ECE">
            <w:pPr>
              <w:spacing w:line="360" w:lineRule="auto"/>
              <w:ind w:right="-1050"/>
              <w:jc w:val="both"/>
              <w:rPr>
                <w:sz w:val="26"/>
              </w:rPr>
            </w:pPr>
            <w:r>
              <w:rPr>
                <w:sz w:val="26"/>
              </w:rPr>
              <w:t>Пропиточный з-д.</w:t>
            </w:r>
          </w:p>
          <w:p w:rsidR="00A42ECE" w:rsidRDefault="00A42ECE">
            <w:pPr>
              <w:spacing w:line="360" w:lineRule="auto"/>
              <w:ind w:right="-1050"/>
              <w:jc w:val="both"/>
              <w:rPr>
                <w:sz w:val="26"/>
              </w:rPr>
            </w:pPr>
            <w:r>
              <w:rPr>
                <w:sz w:val="26"/>
              </w:rPr>
              <w:t xml:space="preserve"> г.Отрадное</w:t>
            </w:r>
          </w:p>
        </w:tc>
        <w:tc>
          <w:tcPr>
            <w:tcW w:w="3261" w:type="dxa"/>
          </w:tcPr>
          <w:p w:rsidR="00A42ECE" w:rsidRDefault="00A42ECE">
            <w:pPr>
              <w:spacing w:line="360" w:lineRule="auto"/>
              <w:ind w:right="-1050"/>
              <w:jc w:val="both"/>
              <w:rPr>
                <w:sz w:val="26"/>
              </w:rPr>
            </w:pPr>
            <w:r>
              <w:rPr>
                <w:sz w:val="26"/>
              </w:rPr>
              <w:t>культивирование</w:t>
            </w:r>
          </w:p>
          <w:p w:rsidR="00A42ECE" w:rsidRDefault="00A42ECE">
            <w:pPr>
              <w:spacing w:line="360" w:lineRule="auto"/>
              <w:ind w:right="-1050"/>
              <w:jc w:val="both"/>
              <w:rPr>
                <w:sz w:val="26"/>
              </w:rPr>
            </w:pPr>
            <w:r>
              <w:rPr>
                <w:sz w:val="26"/>
              </w:rPr>
              <w:t>микромицетов</w:t>
            </w:r>
          </w:p>
        </w:tc>
      </w:tr>
    </w:tbl>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7.1.1.4.Пробы</w:t>
      </w:r>
    </w:p>
    <w:p w:rsidR="00A42ECE" w:rsidRDefault="00A42ECE">
      <w:pPr>
        <w:spacing w:line="360" w:lineRule="auto"/>
        <w:ind w:right="-1050"/>
        <w:jc w:val="center"/>
        <w:rPr>
          <w:sz w:val="26"/>
        </w:rPr>
      </w:pPr>
    </w:p>
    <w:p w:rsidR="00A42ECE" w:rsidRDefault="00A42ECE">
      <w:pPr>
        <w:spacing w:line="360" w:lineRule="auto"/>
        <w:ind w:right="-1050" w:firstLine="720"/>
        <w:jc w:val="both"/>
        <w:rPr>
          <w:sz w:val="26"/>
        </w:rPr>
      </w:pPr>
      <w:r>
        <w:rPr>
          <w:sz w:val="26"/>
        </w:rPr>
        <w:t>В работе были использованы образцы древесины телеграфных столбов</w:t>
      </w:r>
      <w:r>
        <w:rPr>
          <w:sz w:val="26"/>
          <w:lang w:val="en-US"/>
        </w:rPr>
        <w:t>,</w:t>
      </w:r>
      <w:r>
        <w:rPr>
          <w:sz w:val="26"/>
        </w:rPr>
        <w:t xml:space="preserve"> подвергшихся воздействию микроорганизмов (Новгородский регион), любезно предоставленны</w:t>
      </w:r>
      <w:r>
        <w:rPr>
          <w:sz w:val="26"/>
          <w:lang w:val="en-US"/>
        </w:rPr>
        <w:t>e</w:t>
      </w:r>
      <w:r>
        <w:rPr>
          <w:sz w:val="26"/>
        </w:rPr>
        <w:t xml:space="preserve"> Марьяновской Юлией Валентиновной (кафедра МБТ СПбГТИ(ТУ)).</w:t>
      </w:r>
    </w:p>
    <w:p w:rsidR="00A42ECE" w:rsidRDefault="00A42ECE">
      <w:pPr>
        <w:spacing w:line="360" w:lineRule="auto"/>
        <w:ind w:right="-1050"/>
        <w:jc w:val="center"/>
        <w:rPr>
          <w:b/>
          <w:sz w:val="26"/>
        </w:rPr>
      </w:pPr>
    </w:p>
    <w:p w:rsidR="00A42ECE" w:rsidRDefault="00A42ECE">
      <w:pPr>
        <w:spacing w:line="360" w:lineRule="auto"/>
        <w:ind w:right="-1050"/>
        <w:jc w:val="center"/>
        <w:rPr>
          <w:b/>
          <w:sz w:val="26"/>
          <w:lang w:val="en-US"/>
        </w:rPr>
      </w:pPr>
    </w:p>
    <w:p w:rsidR="00A42ECE" w:rsidRDefault="00A42ECE">
      <w:pPr>
        <w:spacing w:line="360" w:lineRule="auto"/>
        <w:ind w:right="-1050"/>
        <w:jc w:val="center"/>
        <w:rPr>
          <w:sz w:val="26"/>
        </w:rPr>
      </w:pPr>
      <w:r>
        <w:rPr>
          <w:b/>
          <w:sz w:val="26"/>
        </w:rPr>
        <w:t>7.1.2.Методы</w:t>
      </w:r>
    </w:p>
    <w:p w:rsidR="00A42ECE" w:rsidRDefault="00A42ECE">
      <w:pPr>
        <w:spacing w:line="360" w:lineRule="auto"/>
        <w:ind w:right="-1050"/>
        <w:jc w:val="center"/>
        <w:rPr>
          <w:b/>
          <w:sz w:val="26"/>
        </w:rPr>
      </w:pPr>
      <w:r>
        <w:rPr>
          <w:b/>
          <w:sz w:val="26"/>
        </w:rPr>
        <w:t>7.1.2.1.Выделение культур микромицетов</w:t>
      </w:r>
    </w:p>
    <w:p w:rsidR="00A42ECE" w:rsidRDefault="00A42ECE">
      <w:pPr>
        <w:spacing w:line="360" w:lineRule="auto"/>
        <w:ind w:right="-1050"/>
        <w:jc w:val="center"/>
        <w:rPr>
          <w:b/>
          <w:sz w:val="26"/>
        </w:rPr>
      </w:pPr>
    </w:p>
    <w:p w:rsidR="00A42ECE" w:rsidRDefault="00A42ECE">
      <w:pPr>
        <w:spacing w:line="360" w:lineRule="auto"/>
        <w:ind w:right="-1050" w:firstLine="720"/>
        <w:jc w:val="both"/>
        <w:rPr>
          <w:sz w:val="26"/>
        </w:rPr>
      </w:pPr>
      <w:r>
        <w:rPr>
          <w:sz w:val="26"/>
        </w:rPr>
        <w:t>Выделение первичных культур велось на модифицированной среде Ван-Итерсона. Для устранения посторонних микроорганизмов образец короткое время обжигали в пламени спиртовки и помещали на питательную среду. Микроорганизмы</w:t>
      </w:r>
      <w:r>
        <w:rPr>
          <w:sz w:val="26"/>
          <w:lang w:val="en-US"/>
        </w:rPr>
        <w:t>,</w:t>
      </w:r>
      <w:r>
        <w:rPr>
          <w:sz w:val="26"/>
        </w:rPr>
        <w:t xml:space="preserve"> находящиеся на поверхности</w:t>
      </w:r>
      <w:r>
        <w:rPr>
          <w:sz w:val="26"/>
          <w:lang w:val="en-US"/>
        </w:rPr>
        <w:t>,</w:t>
      </w:r>
      <w:r>
        <w:rPr>
          <w:sz w:val="26"/>
        </w:rPr>
        <w:t xml:space="preserve"> гибли</w:t>
      </w:r>
      <w:r>
        <w:rPr>
          <w:sz w:val="26"/>
          <w:lang w:val="en-US"/>
        </w:rPr>
        <w:t>,</w:t>
      </w:r>
      <w:r>
        <w:rPr>
          <w:sz w:val="26"/>
        </w:rPr>
        <w:t xml:space="preserve"> а те микробы</w:t>
      </w:r>
      <w:r>
        <w:rPr>
          <w:sz w:val="26"/>
          <w:lang w:val="en-US"/>
        </w:rPr>
        <w:t>,</w:t>
      </w:r>
      <w:r>
        <w:rPr>
          <w:sz w:val="26"/>
        </w:rPr>
        <w:t xml:space="preserve"> которые находились внутри образца сохраняли жизнеспособность. Продолжительность инкубации составляла 60 суток. Остальные условия оговариваются особо.</w:t>
      </w:r>
    </w:p>
    <w:p w:rsidR="00A42ECE" w:rsidRDefault="00A42ECE">
      <w:pPr>
        <w:spacing w:line="360" w:lineRule="auto"/>
        <w:ind w:right="-1050" w:firstLine="720"/>
        <w:jc w:val="both"/>
        <w:rPr>
          <w:sz w:val="26"/>
        </w:rPr>
      </w:pPr>
      <w:r>
        <w:rPr>
          <w:sz w:val="26"/>
        </w:rPr>
        <w:t>Выделение чистых культур велось на агаре Чапека с использованием стандартных микробиологических методов /43/.</w:t>
      </w:r>
    </w:p>
    <w:p w:rsidR="00A42ECE" w:rsidRDefault="00A42ECE">
      <w:pPr>
        <w:spacing w:line="360" w:lineRule="auto"/>
        <w:ind w:right="-1050" w:firstLine="720"/>
        <w:jc w:val="both"/>
        <w:rPr>
          <w:b/>
          <w:sz w:val="26"/>
        </w:rPr>
      </w:pPr>
    </w:p>
    <w:p w:rsidR="00A42ECE" w:rsidRDefault="00A42ECE">
      <w:pPr>
        <w:spacing w:line="360" w:lineRule="auto"/>
        <w:ind w:right="-1050"/>
        <w:jc w:val="center"/>
        <w:rPr>
          <w:b/>
          <w:sz w:val="26"/>
        </w:rPr>
      </w:pPr>
      <w:r>
        <w:rPr>
          <w:b/>
          <w:sz w:val="26"/>
        </w:rPr>
        <w:t>7.1.2.2.Изучение морфологических и физиолого-биохимических свойств культур микромицетов</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Для изучения морфологических, культуральных и физиолого-биохимических свойств культур микромицетов использовали стандартные микробиологические среды и методы /41/.</w:t>
      </w:r>
    </w:p>
    <w:p w:rsidR="00A42ECE" w:rsidRDefault="00A42ECE">
      <w:pPr>
        <w:spacing w:line="360" w:lineRule="auto"/>
        <w:ind w:right="-1050"/>
        <w:jc w:val="both"/>
        <w:rPr>
          <w:sz w:val="26"/>
        </w:rPr>
      </w:pPr>
      <w:r>
        <w:rPr>
          <w:sz w:val="26"/>
        </w:rPr>
        <w:tab/>
        <w:t>Цитоморфологические наблюдения проводили с помощью общепринятых методов и растворов красителей /41/.</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7.1.2.</w:t>
      </w:r>
      <w:r>
        <w:rPr>
          <w:b/>
          <w:sz w:val="26"/>
          <w:lang w:val="en-US"/>
        </w:rPr>
        <w:t>3</w:t>
      </w:r>
      <w:r>
        <w:rPr>
          <w:b/>
          <w:sz w:val="26"/>
        </w:rPr>
        <w:t>.Отбор штаммов-деструкторов ПАУ</w:t>
      </w:r>
    </w:p>
    <w:p w:rsidR="00A42ECE" w:rsidRDefault="00A42ECE">
      <w:pPr>
        <w:spacing w:line="360" w:lineRule="auto"/>
        <w:ind w:right="-1050"/>
        <w:rPr>
          <w:sz w:val="26"/>
          <w:lang w:val="en-US"/>
        </w:rPr>
      </w:pPr>
    </w:p>
    <w:p w:rsidR="00A42ECE" w:rsidRDefault="00A42ECE">
      <w:pPr>
        <w:spacing w:line="360" w:lineRule="auto"/>
        <w:ind w:right="-1050"/>
        <w:jc w:val="both"/>
        <w:rPr>
          <w:sz w:val="26"/>
        </w:rPr>
      </w:pPr>
      <w:r>
        <w:rPr>
          <w:b/>
          <w:sz w:val="26"/>
        </w:rPr>
        <w:tab/>
      </w:r>
      <w:r>
        <w:rPr>
          <w:sz w:val="26"/>
        </w:rPr>
        <w:t>Отбор целлюлолитических штаммов мицеллиальных грибов о</w:t>
      </w:r>
      <w:r>
        <w:rPr>
          <w:sz w:val="26"/>
          <w:lang w:val="en-US"/>
        </w:rPr>
        <w:t>c</w:t>
      </w:r>
      <w:r>
        <w:rPr>
          <w:sz w:val="26"/>
        </w:rPr>
        <w:t>уществляли на среде Чапека</w:t>
      </w:r>
      <w:r>
        <w:rPr>
          <w:sz w:val="26"/>
          <w:lang w:val="en-US"/>
        </w:rPr>
        <w:t xml:space="preserve"> c</w:t>
      </w:r>
      <w:r>
        <w:rPr>
          <w:sz w:val="26"/>
        </w:rPr>
        <w:t xml:space="preserve"> целлюлозой и ПАУ (содержание ПАУ 5% от массы целлюлозного субстрата). Оценка роста производилась визуально.</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7.1.2.4.Твердофазное культивирование микроорганизмов</w:t>
      </w:r>
    </w:p>
    <w:p w:rsidR="00A42ECE" w:rsidRDefault="00A42ECE">
      <w:pPr>
        <w:spacing w:line="360" w:lineRule="auto"/>
        <w:ind w:right="-1050"/>
        <w:jc w:val="center"/>
        <w:rPr>
          <w:b/>
          <w:sz w:val="26"/>
        </w:rPr>
      </w:pPr>
    </w:p>
    <w:p w:rsidR="00A42ECE" w:rsidRDefault="00A42ECE">
      <w:pPr>
        <w:spacing w:line="360" w:lineRule="auto"/>
        <w:ind w:right="-1050"/>
        <w:rPr>
          <w:sz w:val="26"/>
        </w:rPr>
      </w:pPr>
      <w:r>
        <w:rPr>
          <w:sz w:val="26"/>
        </w:rPr>
        <w:tab/>
        <w:t>Культивирование мицелиальных грибов в твердой фазе проводили в кюветах емкостью 0,5 л и бутылях емкостью 30 л.</w:t>
      </w:r>
    </w:p>
    <w:p w:rsidR="00A42ECE" w:rsidRDefault="00A42ECE">
      <w:pPr>
        <w:spacing w:line="360" w:lineRule="auto"/>
        <w:ind w:right="-1050"/>
        <w:rPr>
          <w:sz w:val="26"/>
        </w:rPr>
      </w:pPr>
      <w:r>
        <w:rPr>
          <w:sz w:val="26"/>
        </w:rPr>
        <w:tab/>
        <w:t>Содержание среды в кюветах-250 г, в бутылях-2,5 кг. Перемешивание осуществляли вручную: в кюветах-шпателем, в бутылях встряхиванием. Периодичность перемешивания и остальные условия оговариваются особо.</w:t>
      </w:r>
    </w:p>
    <w:p w:rsidR="00A42ECE" w:rsidRDefault="00A42ECE">
      <w:pPr>
        <w:spacing w:line="360" w:lineRule="auto"/>
        <w:ind w:right="-1050"/>
        <w:rPr>
          <w:sz w:val="26"/>
        </w:rPr>
      </w:pPr>
      <w:r>
        <w:rPr>
          <w:sz w:val="26"/>
        </w:rPr>
        <w:tab/>
        <w:t>Культивирование мицеллиальных грибов проводилось на специально разработанных средах, представляющих собой измельченную древесину, инпрегнированную ароматическими веществами и увлажненную раствором солей и сахаров. Объем увлажняющей жидкости составлял 200-400 мл на 1 кг древесины.</w:t>
      </w:r>
    </w:p>
    <w:p w:rsidR="00A42ECE" w:rsidRDefault="00A42ECE">
      <w:pPr>
        <w:spacing w:line="360" w:lineRule="auto"/>
        <w:ind w:right="-1050"/>
        <w:rPr>
          <w:sz w:val="26"/>
        </w:rPr>
      </w:pPr>
      <w:r>
        <w:rPr>
          <w:sz w:val="26"/>
        </w:rPr>
        <w:tab/>
        <w:t>Посевной материал для кювет выращивали на чашках Петри на тех же средах. Чашки Петри засевали суспензией спор, полученной путем смыва увлажняющей жидкостью с газона 7-суточной культуры на агаре Чапека. Для засева бутылей использовали содержимое кювет, во всех случаях посевной материал вносился в количестве 10% от объема ферментационной среды.</w:t>
      </w:r>
    </w:p>
    <w:p w:rsidR="00A42ECE" w:rsidRDefault="00A42ECE">
      <w:pPr>
        <w:spacing w:line="360" w:lineRule="auto"/>
        <w:ind w:right="-1050"/>
        <w:rPr>
          <w:sz w:val="26"/>
          <w:lang w:val="en-US"/>
        </w:rPr>
      </w:pPr>
    </w:p>
    <w:p w:rsidR="00A42ECE" w:rsidRDefault="00A42ECE">
      <w:pPr>
        <w:spacing w:line="360" w:lineRule="auto"/>
        <w:ind w:right="-1050"/>
        <w:jc w:val="center"/>
        <w:rPr>
          <w:b/>
          <w:sz w:val="26"/>
        </w:rPr>
      </w:pPr>
      <w:r>
        <w:rPr>
          <w:b/>
          <w:sz w:val="26"/>
        </w:rPr>
        <w:t>7.1.2.5.Фотолитическая обработка субстратов</w:t>
      </w:r>
    </w:p>
    <w:p w:rsidR="00A42ECE" w:rsidRDefault="00A42ECE">
      <w:pPr>
        <w:spacing w:line="360" w:lineRule="auto"/>
        <w:ind w:right="-1050"/>
        <w:rPr>
          <w:sz w:val="26"/>
        </w:rPr>
      </w:pPr>
    </w:p>
    <w:p w:rsidR="00A42ECE" w:rsidRDefault="00A42ECE">
      <w:pPr>
        <w:spacing w:line="360" w:lineRule="auto"/>
        <w:ind w:right="-1050"/>
        <w:rPr>
          <w:sz w:val="26"/>
        </w:rPr>
      </w:pPr>
      <w:r>
        <w:rPr>
          <w:sz w:val="26"/>
        </w:rPr>
        <w:tab/>
        <w:t>Субстраты помещали в кюветы, которые располагались под источником излучения на расстоянии 50-60 см. Чтобы избежать перегрева поверхности субстрата, лампа работала периодически, не более 4 часов в течении рабочего дня.</w:t>
      </w:r>
    </w:p>
    <w:p w:rsidR="00A42ECE" w:rsidRDefault="00A42ECE">
      <w:pPr>
        <w:spacing w:line="360" w:lineRule="auto"/>
        <w:ind w:right="-1050"/>
        <w:rPr>
          <w:sz w:val="26"/>
        </w:rPr>
      </w:pPr>
      <w:r>
        <w:rPr>
          <w:sz w:val="26"/>
        </w:rPr>
        <w:tab/>
        <w:t>В качестве источника излучения использовали газоразрядную лампу ПРК-7 (</w:t>
      </w:r>
      <w:r>
        <w:rPr>
          <w:sz w:val="26"/>
        </w:rPr>
        <w:sym w:font="Symbol" w:char="F06C"/>
      </w:r>
      <w:r>
        <w:rPr>
          <w:sz w:val="26"/>
          <w:vertAlign w:val="subscript"/>
          <w:lang w:val="en-US"/>
        </w:rPr>
        <w:t>max</w:t>
      </w:r>
      <w:r>
        <w:rPr>
          <w:sz w:val="26"/>
        </w:rPr>
        <w:t>=257,3 нм).</w:t>
      </w: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u w:val="single"/>
        </w:rPr>
      </w:pPr>
    </w:p>
    <w:p w:rsidR="00A42ECE" w:rsidRDefault="00A42ECE">
      <w:pPr>
        <w:spacing w:line="360" w:lineRule="auto"/>
        <w:ind w:right="-1050"/>
        <w:jc w:val="center"/>
        <w:rPr>
          <w:b/>
          <w:sz w:val="26"/>
        </w:rPr>
      </w:pPr>
      <w:r>
        <w:rPr>
          <w:b/>
          <w:sz w:val="26"/>
        </w:rPr>
        <w:t>7.1.2.6.Определение ПАУ в твердой фазе</w:t>
      </w:r>
    </w:p>
    <w:p w:rsidR="00A42ECE" w:rsidRDefault="00A42ECE">
      <w:pPr>
        <w:spacing w:line="360" w:lineRule="auto"/>
        <w:ind w:right="-1050"/>
        <w:jc w:val="center"/>
        <w:rPr>
          <w:b/>
          <w:sz w:val="26"/>
        </w:rPr>
      </w:pPr>
    </w:p>
    <w:p w:rsidR="00A42ECE" w:rsidRDefault="00A42ECE">
      <w:pPr>
        <w:spacing w:line="360" w:lineRule="auto"/>
        <w:ind w:right="-1050"/>
        <w:rPr>
          <w:sz w:val="26"/>
        </w:rPr>
      </w:pPr>
      <w:r>
        <w:rPr>
          <w:sz w:val="26"/>
        </w:rPr>
        <w:tab/>
        <w:t>Экспериментальные образцы подвергались сушке в термостате при 105</w:t>
      </w:r>
      <w:r>
        <w:rPr>
          <w:sz w:val="26"/>
          <w:vertAlign w:val="superscript"/>
        </w:rPr>
        <w:t>О</w:t>
      </w:r>
      <w:r>
        <w:rPr>
          <w:sz w:val="26"/>
        </w:rPr>
        <w:t>С до постоянного веса.</w:t>
      </w:r>
    </w:p>
    <w:p w:rsidR="00A42ECE" w:rsidRDefault="00A42ECE">
      <w:pPr>
        <w:spacing w:line="360" w:lineRule="auto"/>
        <w:ind w:right="-1050"/>
        <w:rPr>
          <w:sz w:val="26"/>
        </w:rPr>
      </w:pPr>
      <w:r>
        <w:rPr>
          <w:sz w:val="26"/>
        </w:rPr>
        <w:tab/>
        <w:t>Экстракцию ПАУ осуществляли в аппарате Сокслета в течении 6 часов. В качестве экстрагента использовали предварительно очищенный от примесей углеводородов гексан.</w:t>
      </w:r>
    </w:p>
    <w:p w:rsidR="00A42ECE" w:rsidRDefault="00A42ECE">
      <w:pPr>
        <w:spacing w:line="360" w:lineRule="auto"/>
        <w:ind w:right="-1050"/>
        <w:rPr>
          <w:sz w:val="26"/>
        </w:rPr>
      </w:pPr>
      <w:r>
        <w:rPr>
          <w:sz w:val="26"/>
        </w:rPr>
        <w:tab/>
        <w:t>Полученный экстракт упаривали до небольшого (4-5мл) объема. Затем в него добавляли около 1г активированного силикагеля (</w:t>
      </w:r>
      <w:r>
        <w:rPr>
          <w:sz w:val="26"/>
          <w:lang w:val="en-US"/>
        </w:rPr>
        <w:t>Silpearl</w:t>
      </w:r>
      <w:r>
        <w:rPr>
          <w:sz w:val="26"/>
        </w:rPr>
        <w:t>)</w:t>
      </w:r>
      <w:r>
        <w:rPr>
          <w:sz w:val="26"/>
          <w:lang w:val="en-US"/>
        </w:rPr>
        <w:t xml:space="preserve"> </w:t>
      </w:r>
      <w:r>
        <w:rPr>
          <w:sz w:val="26"/>
        </w:rPr>
        <w:t>и упаривали досуха. Далее пробу вносили в разделительную колонку с силикагелем и вымывали посторонние примеси 40мл гексана. Затем элюировали фракцию ПАУ 120мл смеси гексан:хлористый метилен (4:1). Фракцию, содержащую ПАУ упаривали до объема 0,25-1,0мл.</w:t>
      </w:r>
    </w:p>
    <w:p w:rsidR="00A42ECE" w:rsidRDefault="00A42ECE">
      <w:pPr>
        <w:spacing w:line="360" w:lineRule="auto"/>
        <w:ind w:right="-1050"/>
        <w:rPr>
          <w:sz w:val="26"/>
        </w:rPr>
      </w:pPr>
      <w:r>
        <w:rPr>
          <w:sz w:val="26"/>
        </w:rPr>
        <w:tab/>
        <w:t xml:space="preserve">Газхроматографический анализ сконцентрированных компонентов проводили на хроматографе </w:t>
      </w:r>
      <w:r>
        <w:rPr>
          <w:sz w:val="26"/>
          <w:lang w:val="en-US"/>
        </w:rPr>
        <w:t>’’</w:t>
      </w:r>
      <w:r>
        <w:rPr>
          <w:sz w:val="26"/>
        </w:rPr>
        <w:t>Цвет-570М</w:t>
      </w:r>
      <w:r>
        <w:rPr>
          <w:sz w:val="26"/>
          <w:lang w:val="en-US"/>
        </w:rPr>
        <w:t>’’</w:t>
      </w:r>
      <w:r>
        <w:rPr>
          <w:sz w:val="26"/>
        </w:rPr>
        <w:t xml:space="preserve"> с пламенно-ионизационным детектором на кварцевой капиллярной колонке (30м, 0,25мм) с неподвижной фазой </w:t>
      </w:r>
      <w:r>
        <w:rPr>
          <w:sz w:val="26"/>
          <w:lang w:val="en-US"/>
        </w:rPr>
        <w:t>DB-5</w:t>
      </w:r>
      <w:r>
        <w:rPr>
          <w:sz w:val="26"/>
        </w:rPr>
        <w:t xml:space="preserve"> при программном повышении температуры от 70 до 320</w:t>
      </w:r>
      <w:r>
        <w:rPr>
          <w:sz w:val="26"/>
          <w:vertAlign w:val="superscript"/>
        </w:rPr>
        <w:t>О</w:t>
      </w:r>
      <w:r>
        <w:rPr>
          <w:sz w:val="26"/>
        </w:rPr>
        <w:t>С со скоростью 4</w:t>
      </w:r>
      <w:r>
        <w:rPr>
          <w:sz w:val="26"/>
          <w:vertAlign w:val="superscript"/>
        </w:rPr>
        <w:t>О</w:t>
      </w:r>
      <w:r>
        <w:rPr>
          <w:sz w:val="26"/>
        </w:rPr>
        <w:t>С в минуту. Количественные данные получали методом абсолютной градуировки детектора стандартными растворами ПАУ (</w:t>
      </w:r>
      <w:r>
        <w:rPr>
          <w:sz w:val="26"/>
          <w:lang w:val="en-US"/>
        </w:rPr>
        <w:t>’’</w:t>
      </w:r>
      <w:r>
        <w:rPr>
          <w:sz w:val="26"/>
        </w:rPr>
        <w:t>Экрос</w:t>
      </w:r>
      <w:r>
        <w:rPr>
          <w:sz w:val="26"/>
          <w:lang w:val="en-US"/>
        </w:rPr>
        <w:t>’’</w:t>
      </w:r>
      <w:r>
        <w:rPr>
          <w:sz w:val="26"/>
        </w:rPr>
        <w:t>, Санкт-Петербург). Градуировку по бенз[а]пирену осуществляли при помощи ГСО 7064-93.</w:t>
      </w:r>
    </w:p>
    <w:p w:rsidR="00A42ECE" w:rsidRDefault="00A42ECE">
      <w:pPr>
        <w:spacing w:line="360" w:lineRule="auto"/>
        <w:ind w:right="-1050"/>
        <w:rPr>
          <w:sz w:val="26"/>
        </w:rPr>
      </w:pPr>
      <w:r>
        <w:rPr>
          <w:sz w:val="26"/>
        </w:rPr>
        <w:tab/>
        <w:t xml:space="preserve">Идентификацию компонентов смеси осуществляли хромато-масс-спектрометрически на приборе </w:t>
      </w:r>
      <w:r>
        <w:rPr>
          <w:sz w:val="26"/>
          <w:lang w:val="en-US"/>
        </w:rPr>
        <w:t xml:space="preserve">LKB-2091 </w:t>
      </w:r>
      <w:r>
        <w:rPr>
          <w:sz w:val="26"/>
        </w:rPr>
        <w:t>фирмы</w:t>
      </w:r>
      <w:r>
        <w:rPr>
          <w:sz w:val="26"/>
          <w:lang w:val="en-US"/>
        </w:rPr>
        <w:t xml:space="preserve"> LKB-BROMMA</w:t>
      </w:r>
      <w:r>
        <w:rPr>
          <w:sz w:val="26"/>
        </w:rPr>
        <w:t xml:space="preserve"> (Швеция). Хроматографические условия были те же, что и в случае количественного анализа. Идентификацию проводили путем сравнения масс-спектров электронного удара при помощи компьютерной информационно-логической системы </w:t>
      </w:r>
      <w:r>
        <w:rPr>
          <w:sz w:val="26"/>
          <w:lang w:val="en-US"/>
        </w:rPr>
        <w:t>’’</w:t>
      </w:r>
      <w:r>
        <w:rPr>
          <w:sz w:val="26"/>
        </w:rPr>
        <w:t>Компас-МС</w:t>
      </w:r>
      <w:r>
        <w:rPr>
          <w:sz w:val="26"/>
          <w:lang w:val="en-US"/>
        </w:rPr>
        <w:t>’</w:t>
      </w:r>
      <w:r>
        <w:rPr>
          <w:sz w:val="26"/>
        </w:rPr>
        <w:t>’.</w:t>
      </w:r>
    </w:p>
    <w:p w:rsidR="00A42ECE" w:rsidRDefault="00A42ECE">
      <w:pPr>
        <w:spacing w:line="360" w:lineRule="auto"/>
        <w:ind w:right="-1050"/>
        <w:rPr>
          <w:b/>
          <w:sz w:val="26"/>
        </w:rPr>
      </w:pPr>
    </w:p>
    <w:p w:rsidR="00A42ECE" w:rsidRDefault="00A42ECE">
      <w:pPr>
        <w:spacing w:line="360" w:lineRule="auto"/>
        <w:ind w:right="-1050"/>
        <w:rPr>
          <w:b/>
          <w:sz w:val="26"/>
        </w:rPr>
      </w:pPr>
    </w:p>
    <w:p w:rsidR="00A42ECE" w:rsidRDefault="00A42ECE">
      <w:pPr>
        <w:spacing w:line="360" w:lineRule="auto"/>
        <w:ind w:right="-1050"/>
        <w:rPr>
          <w:b/>
          <w:sz w:val="26"/>
        </w:rPr>
      </w:pPr>
    </w:p>
    <w:p w:rsidR="00A42ECE" w:rsidRDefault="00A42ECE">
      <w:pPr>
        <w:spacing w:line="360" w:lineRule="auto"/>
        <w:ind w:right="-1050"/>
        <w:rPr>
          <w:b/>
          <w:sz w:val="26"/>
        </w:rPr>
      </w:pPr>
    </w:p>
    <w:p w:rsidR="00A42ECE" w:rsidRDefault="00A42ECE">
      <w:pPr>
        <w:spacing w:line="360" w:lineRule="auto"/>
        <w:ind w:right="-1050"/>
        <w:rPr>
          <w:b/>
          <w:sz w:val="26"/>
        </w:rPr>
      </w:pPr>
    </w:p>
    <w:p w:rsidR="00A42ECE" w:rsidRDefault="00A42ECE">
      <w:pPr>
        <w:spacing w:line="360" w:lineRule="auto"/>
        <w:ind w:right="-1050"/>
        <w:jc w:val="center"/>
        <w:rPr>
          <w:b/>
          <w:sz w:val="26"/>
          <w:lang w:val="en-US"/>
        </w:rPr>
      </w:pPr>
      <w:r>
        <w:rPr>
          <w:b/>
          <w:sz w:val="26"/>
        </w:rPr>
        <w:t>7.2.Результаты и обсуждение</w:t>
      </w:r>
    </w:p>
    <w:p w:rsidR="00A42ECE" w:rsidRDefault="00A42ECE">
      <w:pPr>
        <w:spacing w:line="360" w:lineRule="auto"/>
        <w:ind w:right="-1050"/>
        <w:jc w:val="center"/>
        <w:rPr>
          <w:b/>
          <w:sz w:val="26"/>
        </w:rPr>
      </w:pPr>
      <w:r>
        <w:rPr>
          <w:b/>
          <w:sz w:val="26"/>
        </w:rPr>
        <w:t>7.2.1.Направленный поиск микромицетов-деструкторов ПАУ</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Микробная деструкция экотоксикантов в последние десятилетия стала объектом интенсивных исследований практически во всех развитых странах мира. Эффективность этого процесса определяется в первую очередь активностью штамма-деструктора экотоксикантов. Необходимость интенсифицировать процессы биоремедиации побуждает исследователей как к проведению селекции коллекционных штаммов, так и к поиску новых деструкторов /44-46/.</w:t>
      </w:r>
    </w:p>
    <w:p w:rsidR="00A42ECE" w:rsidRDefault="00A42ECE">
      <w:pPr>
        <w:spacing w:line="360" w:lineRule="auto"/>
        <w:ind w:right="-1050"/>
        <w:jc w:val="both"/>
        <w:rPr>
          <w:sz w:val="26"/>
        </w:rPr>
      </w:pPr>
      <w:r>
        <w:rPr>
          <w:sz w:val="26"/>
        </w:rPr>
        <w:tab/>
        <w:t xml:space="preserve">Проведенные эколого-таксономические исследования показали, что представители микрофлоры лесной подстилки (рода </w:t>
      </w:r>
      <w:r>
        <w:rPr>
          <w:i/>
          <w:sz w:val="26"/>
          <w:lang w:val="en-US"/>
        </w:rPr>
        <w:t>Alternaria, Cladosporium, Helmintosporium-</w:t>
      </w:r>
      <w:r>
        <w:rPr>
          <w:i/>
          <w:sz w:val="26"/>
        </w:rPr>
        <w:t>подобные</w:t>
      </w:r>
      <w:r>
        <w:rPr>
          <w:i/>
          <w:sz w:val="26"/>
          <w:lang w:val="en-US"/>
        </w:rPr>
        <w:t xml:space="preserve">, Chaetomium </w:t>
      </w:r>
      <w:r>
        <w:rPr>
          <w:sz w:val="26"/>
        </w:rPr>
        <w:t xml:space="preserve">и др.), а так же почвенной микрофлоры ( рода </w:t>
      </w:r>
      <w:r>
        <w:rPr>
          <w:i/>
          <w:sz w:val="26"/>
          <w:lang w:val="en-US"/>
        </w:rPr>
        <w:t>Aspergillus, Trichoderma, Penicillium</w:t>
      </w:r>
      <w:r>
        <w:rPr>
          <w:i/>
          <w:sz w:val="26"/>
        </w:rPr>
        <w:t xml:space="preserve"> </w:t>
      </w:r>
      <w:r>
        <w:rPr>
          <w:i/>
          <w:sz w:val="26"/>
          <w:lang w:val="en-US"/>
        </w:rPr>
        <w:t xml:space="preserve"> </w:t>
      </w:r>
      <w:r>
        <w:rPr>
          <w:sz w:val="26"/>
        </w:rPr>
        <w:t>и др.</w:t>
      </w:r>
      <w:r>
        <w:rPr>
          <w:sz w:val="26"/>
          <w:lang w:val="en-US"/>
        </w:rPr>
        <w:t xml:space="preserve">) </w:t>
      </w:r>
      <w:r>
        <w:rPr>
          <w:sz w:val="26"/>
        </w:rPr>
        <w:t>способны разлагать лигниноцеллюлозу и разрушать ароматические ядра лигнина /34/.</w:t>
      </w:r>
    </w:p>
    <w:p w:rsidR="00A42ECE" w:rsidRDefault="00A42ECE">
      <w:pPr>
        <w:spacing w:line="360" w:lineRule="auto"/>
        <w:ind w:right="-1050"/>
        <w:jc w:val="both"/>
        <w:rPr>
          <w:sz w:val="26"/>
        </w:rPr>
      </w:pPr>
      <w:r>
        <w:rPr>
          <w:sz w:val="26"/>
        </w:rPr>
        <w:tab/>
        <w:t>Фитопатогенные грибы так же способны разрушать природные аромитические вещества (</w:t>
      </w:r>
      <w:r>
        <w:rPr>
          <w:i/>
          <w:sz w:val="26"/>
          <w:lang w:val="en-US"/>
        </w:rPr>
        <w:t>Fusarium</w:t>
      </w:r>
      <w:r>
        <w:rPr>
          <w:sz w:val="26"/>
          <w:lang w:val="en-US"/>
        </w:rPr>
        <w:t>)</w:t>
      </w:r>
      <w:r>
        <w:rPr>
          <w:sz w:val="26"/>
        </w:rPr>
        <w:t xml:space="preserve"> /34/.</w:t>
      </w:r>
    </w:p>
    <w:p w:rsidR="00A42ECE" w:rsidRDefault="00A42ECE">
      <w:pPr>
        <w:spacing w:line="360" w:lineRule="auto"/>
        <w:ind w:right="-1050"/>
        <w:jc w:val="both"/>
        <w:rPr>
          <w:sz w:val="26"/>
        </w:rPr>
      </w:pPr>
      <w:r>
        <w:rPr>
          <w:sz w:val="26"/>
        </w:rPr>
        <w:tab/>
        <w:t>Обычно для выделения штаммов, разлагающих то или иное вещество, используют жидкие или агаризованные среды, содержащие это вещество как единственный источник углерода и энергии. Однако, по нашему мнению, для биоремедиации следует использовать микроорганизмы, сочетающие в геноме способность утилизировать как экотоксикант, так и целлюлозу, которая содержится в почве и является основным компонентом твердых отходов. Мы решили, что наилучшей средой для отбора микромицетов, разрушающих ПАУ в соокислительных условиях будет среда Чапека с целлюлозой и ПАУ. В качестве критерия отбора использовали общепринятый метод оценки роста культур мицеллиальных грибов по характеристике их роста в баллах через определенные, одинаковые для всех штаммов периоды времени. Такая методика позволяет отобрать наиболее резистентные и быстрорастущие штаммы.</w:t>
      </w:r>
    </w:p>
    <w:p w:rsidR="00A42ECE" w:rsidRDefault="00A42ECE">
      <w:pPr>
        <w:spacing w:line="360" w:lineRule="auto"/>
        <w:ind w:right="-1050"/>
        <w:jc w:val="both"/>
        <w:rPr>
          <w:b/>
          <w:sz w:val="26"/>
        </w:rPr>
      </w:pPr>
      <w:r>
        <w:rPr>
          <w:sz w:val="26"/>
        </w:rPr>
        <w:tab/>
        <w:t>Для выделения ПАУ-резистентных целлюлолитиков из природных биоценозов на наш взгляд наиболее подходит среда модифицированная Ван-Итерсона /42/, где полоска фильтровальной бумаги была инпрегнированна ПАУ. На такой среде селективно отбираются ПАУ-резистентные микроорганизмы. Для отработки методики и с целью поиска штаммов-деструкторов ПАУ нами из техногенных биоценозов был выделены ряд микроорганизмов.</w:t>
      </w:r>
    </w:p>
    <w:p w:rsidR="00A42ECE" w:rsidRDefault="00A42ECE">
      <w:pPr>
        <w:spacing w:line="360" w:lineRule="auto"/>
        <w:ind w:right="-1050"/>
        <w:jc w:val="both"/>
        <w:rPr>
          <w:sz w:val="26"/>
        </w:rPr>
      </w:pPr>
      <w:r>
        <w:rPr>
          <w:sz w:val="26"/>
        </w:rPr>
        <w:tab/>
        <w:t>Из биоценоза свалки старых телеграфных столбов было отобрано 5 проб древесины</w:t>
      </w:r>
      <w:r>
        <w:rPr>
          <w:sz w:val="26"/>
          <w:lang w:val="en-US"/>
        </w:rPr>
        <w:t>,</w:t>
      </w:r>
      <w:r>
        <w:rPr>
          <w:sz w:val="26"/>
        </w:rPr>
        <w:t xml:space="preserve"> имеющей ярко выраженные биоповреждения. Пробы помещали в стерильные пробирки с ватно-марлевыми пробками высушивали и хранили при обычных условиях.</w:t>
      </w:r>
    </w:p>
    <w:p w:rsidR="00A42ECE" w:rsidRDefault="00A42ECE">
      <w:pPr>
        <w:spacing w:line="360" w:lineRule="auto"/>
        <w:ind w:right="-1050" w:firstLine="720"/>
        <w:jc w:val="both"/>
        <w:rPr>
          <w:b/>
          <w:sz w:val="26"/>
        </w:rPr>
      </w:pPr>
      <w:r>
        <w:rPr>
          <w:sz w:val="26"/>
        </w:rPr>
        <w:t>Выделение первичной культуры велось на модифицированной среде Ван-Итерсона. Для устранения посторонних микроорганизмов образец короткое время обжигали в пламени спиртовки и помещали на питательную среду. Микроорганизмы</w:t>
      </w:r>
      <w:r>
        <w:rPr>
          <w:sz w:val="26"/>
          <w:lang w:val="en-US"/>
        </w:rPr>
        <w:t>,</w:t>
      </w:r>
      <w:r>
        <w:rPr>
          <w:sz w:val="26"/>
        </w:rPr>
        <w:t xml:space="preserve"> находящиеся на поверхности</w:t>
      </w:r>
      <w:r>
        <w:rPr>
          <w:sz w:val="26"/>
          <w:lang w:val="en-US"/>
        </w:rPr>
        <w:t>,</w:t>
      </w:r>
      <w:r>
        <w:rPr>
          <w:sz w:val="26"/>
        </w:rPr>
        <w:t xml:space="preserve"> гибли</w:t>
      </w:r>
      <w:r>
        <w:rPr>
          <w:sz w:val="26"/>
          <w:lang w:val="en-US"/>
        </w:rPr>
        <w:t>,</w:t>
      </w:r>
      <w:r>
        <w:rPr>
          <w:sz w:val="26"/>
        </w:rPr>
        <w:t xml:space="preserve"> а те микробы</w:t>
      </w:r>
      <w:r>
        <w:rPr>
          <w:sz w:val="26"/>
          <w:lang w:val="en-US"/>
        </w:rPr>
        <w:t>,</w:t>
      </w:r>
      <w:r>
        <w:rPr>
          <w:sz w:val="26"/>
        </w:rPr>
        <w:t xml:space="preserve"> которые находились внутри образца сохраняли жизнеспособность. Продолжительность инкубации составляла 60 суток</w:t>
      </w:r>
      <w:r>
        <w:rPr>
          <w:sz w:val="26"/>
          <w:lang w:val="en-US"/>
        </w:rPr>
        <w:t>,</w:t>
      </w:r>
      <w:r>
        <w:rPr>
          <w:sz w:val="26"/>
        </w:rPr>
        <w:t xml:space="preserve"> температура поддерживалась на уровне +25</w:t>
      </w:r>
      <w:r>
        <w:rPr>
          <w:sz w:val="26"/>
          <w:vertAlign w:val="superscript"/>
        </w:rPr>
        <w:t>О</w:t>
      </w:r>
      <w:r>
        <w:rPr>
          <w:sz w:val="26"/>
        </w:rPr>
        <w:t xml:space="preserve">С. </w:t>
      </w:r>
    </w:p>
    <w:p w:rsidR="00A42ECE" w:rsidRDefault="00A42ECE">
      <w:pPr>
        <w:spacing w:line="360" w:lineRule="auto"/>
        <w:ind w:right="-1050" w:firstLine="720"/>
        <w:jc w:val="both"/>
        <w:rPr>
          <w:sz w:val="26"/>
          <w:lang w:val="en-US"/>
        </w:rPr>
      </w:pPr>
      <w:r>
        <w:rPr>
          <w:sz w:val="26"/>
        </w:rPr>
        <w:t>Идентификация велась на сусло-агаре и среде Чапека.</w:t>
      </w:r>
      <w:r>
        <w:rPr>
          <w:i/>
          <w:sz w:val="26"/>
        </w:rPr>
        <w:t xml:space="preserve"> </w:t>
      </w:r>
      <w:r>
        <w:rPr>
          <w:sz w:val="26"/>
        </w:rPr>
        <w:t>Было выделено и идентифицировано 5 штаммов</w:t>
      </w:r>
      <w:r>
        <w:rPr>
          <w:sz w:val="26"/>
          <w:lang w:val="en-US"/>
        </w:rPr>
        <w:t>:</w:t>
      </w:r>
      <w:r>
        <w:rPr>
          <w:sz w:val="26"/>
        </w:rPr>
        <w:t xml:space="preserve"> </w:t>
      </w:r>
      <w:r>
        <w:rPr>
          <w:i/>
          <w:sz w:val="26"/>
          <w:lang w:val="en-US"/>
        </w:rPr>
        <w:t>Trichoderma linorum,</w:t>
      </w:r>
      <w:r>
        <w:rPr>
          <w:sz w:val="26"/>
        </w:rPr>
        <w:t xml:space="preserve"> </w:t>
      </w:r>
      <w:r>
        <w:rPr>
          <w:i/>
          <w:sz w:val="26"/>
          <w:lang w:val="en-US"/>
        </w:rPr>
        <w:t>Trichoderma sp.</w:t>
      </w:r>
      <w:r>
        <w:rPr>
          <w:sz w:val="26"/>
        </w:rPr>
        <w:t xml:space="preserve"> и три представителя рода </w:t>
      </w:r>
      <w:r>
        <w:rPr>
          <w:i/>
          <w:sz w:val="26"/>
          <w:lang w:val="en-US"/>
        </w:rPr>
        <w:t>Fusarium</w:t>
      </w:r>
      <w:r>
        <w:rPr>
          <w:sz w:val="26"/>
        </w:rPr>
        <w:t>.</w:t>
      </w:r>
      <w:r>
        <w:rPr>
          <w:i/>
          <w:sz w:val="26"/>
          <w:lang w:val="en-US"/>
        </w:rPr>
        <w:t xml:space="preserve"> </w:t>
      </w:r>
      <w:r>
        <w:rPr>
          <w:sz w:val="26"/>
        </w:rPr>
        <w:t>Хранили штаммы на модифицированной среде Ван-Итерсона. Во избежании путаницы штаммам были присвоены музейные номера (см. табл.3. ).</w:t>
      </w:r>
    </w:p>
    <w:p w:rsidR="00A42ECE" w:rsidRDefault="00A42ECE">
      <w:pPr>
        <w:spacing w:line="360" w:lineRule="auto"/>
        <w:ind w:right="-1050"/>
        <w:jc w:val="right"/>
        <w:rPr>
          <w:b/>
          <w:sz w:val="26"/>
        </w:rPr>
      </w:pPr>
      <w:r>
        <w:rPr>
          <w:sz w:val="26"/>
        </w:rPr>
        <w:t>таблица 3</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
        <w:gridCol w:w="3690"/>
        <w:gridCol w:w="4815"/>
      </w:tblGrid>
      <w:tr w:rsidR="00A42ECE">
        <w:tc>
          <w:tcPr>
            <w:tcW w:w="1101"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w:t>
            </w:r>
          </w:p>
          <w:p w:rsidR="00A42ECE" w:rsidRDefault="00A42ECE">
            <w:pPr>
              <w:spacing w:line="360" w:lineRule="auto"/>
              <w:ind w:right="-1050"/>
              <w:jc w:val="both"/>
              <w:rPr>
                <w:sz w:val="26"/>
              </w:rPr>
            </w:pPr>
            <w:r>
              <w:rPr>
                <w:sz w:val="26"/>
              </w:rPr>
              <w:t>п.п.</w:t>
            </w:r>
          </w:p>
        </w:tc>
        <w:tc>
          <w:tcPr>
            <w:tcW w:w="3690" w:type="dxa"/>
            <w:tcBorders>
              <w:top w:val="single" w:sz="6" w:space="0" w:color="auto"/>
              <w:left w:val="nil"/>
              <w:bottom w:val="nil"/>
              <w:right w:val="single" w:sz="6" w:space="0" w:color="auto"/>
            </w:tcBorders>
          </w:tcPr>
          <w:p w:rsidR="00A42ECE" w:rsidRDefault="00A42ECE">
            <w:pPr>
              <w:spacing w:line="360" w:lineRule="auto"/>
              <w:ind w:right="-1050"/>
              <w:jc w:val="both"/>
              <w:rPr>
                <w:sz w:val="26"/>
              </w:rPr>
            </w:pPr>
            <w:r>
              <w:rPr>
                <w:sz w:val="26"/>
              </w:rPr>
              <w:t xml:space="preserve">             видовое название</w:t>
            </w:r>
          </w:p>
          <w:p w:rsidR="00A42ECE" w:rsidRDefault="00A42ECE">
            <w:pPr>
              <w:spacing w:line="360" w:lineRule="auto"/>
              <w:ind w:right="-1050"/>
              <w:jc w:val="both"/>
              <w:rPr>
                <w:sz w:val="26"/>
              </w:rPr>
            </w:pPr>
            <w:r>
              <w:rPr>
                <w:sz w:val="26"/>
              </w:rPr>
              <w:t xml:space="preserve">                     штамма</w:t>
            </w:r>
          </w:p>
        </w:tc>
        <w:tc>
          <w:tcPr>
            <w:tcW w:w="4815" w:type="dxa"/>
            <w:tcBorders>
              <w:top w:val="single" w:sz="6" w:space="0" w:color="auto"/>
              <w:left w:val="nil"/>
              <w:bottom w:val="nil"/>
            </w:tcBorders>
          </w:tcPr>
          <w:p w:rsidR="00A42ECE" w:rsidRDefault="00A42ECE">
            <w:pPr>
              <w:spacing w:line="360" w:lineRule="auto"/>
              <w:ind w:right="-1050"/>
              <w:jc w:val="both"/>
              <w:rPr>
                <w:sz w:val="26"/>
              </w:rPr>
            </w:pPr>
            <w:r>
              <w:rPr>
                <w:sz w:val="26"/>
              </w:rPr>
              <w:t xml:space="preserve">                    музейный номер*</w:t>
            </w:r>
          </w:p>
        </w:tc>
      </w:tr>
      <w:tr w:rsidR="00A42ECE">
        <w:tc>
          <w:tcPr>
            <w:tcW w:w="1101"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1</w:t>
            </w:r>
          </w:p>
        </w:tc>
        <w:tc>
          <w:tcPr>
            <w:tcW w:w="3690" w:type="dxa"/>
            <w:tcBorders>
              <w:top w:val="single" w:sz="6" w:space="0" w:color="auto"/>
              <w:left w:val="nil"/>
              <w:bottom w:val="nil"/>
              <w:right w:val="single" w:sz="6" w:space="0" w:color="auto"/>
            </w:tcBorders>
          </w:tcPr>
          <w:p w:rsidR="00A42ECE" w:rsidRDefault="00A42ECE">
            <w:pPr>
              <w:spacing w:line="360" w:lineRule="auto"/>
              <w:ind w:right="-1050"/>
              <w:jc w:val="both"/>
              <w:rPr>
                <w:sz w:val="26"/>
              </w:rPr>
            </w:pPr>
            <w:r>
              <w:rPr>
                <w:i/>
                <w:sz w:val="26"/>
                <w:lang w:val="en-US"/>
              </w:rPr>
              <w:t>Trichoderma linorum</w:t>
            </w:r>
          </w:p>
        </w:tc>
        <w:tc>
          <w:tcPr>
            <w:tcW w:w="4815" w:type="dxa"/>
            <w:tcBorders>
              <w:top w:val="single" w:sz="6" w:space="0" w:color="auto"/>
              <w:left w:val="nil"/>
              <w:bottom w:val="nil"/>
            </w:tcBorders>
          </w:tcPr>
          <w:p w:rsidR="00A42ECE" w:rsidRDefault="00A42ECE">
            <w:pPr>
              <w:spacing w:line="360" w:lineRule="auto"/>
              <w:ind w:right="-1050"/>
              <w:jc w:val="both"/>
              <w:rPr>
                <w:sz w:val="26"/>
              </w:rPr>
            </w:pPr>
            <w:r>
              <w:rPr>
                <w:sz w:val="26"/>
              </w:rPr>
              <w:t xml:space="preserve">                                  Н-1</w:t>
            </w:r>
          </w:p>
        </w:tc>
      </w:tr>
      <w:tr w:rsidR="00A42ECE">
        <w:tc>
          <w:tcPr>
            <w:tcW w:w="1101"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2</w:t>
            </w:r>
          </w:p>
        </w:tc>
        <w:tc>
          <w:tcPr>
            <w:tcW w:w="3690" w:type="dxa"/>
            <w:tcBorders>
              <w:top w:val="single" w:sz="6" w:space="0" w:color="auto"/>
              <w:left w:val="nil"/>
              <w:bottom w:val="nil"/>
              <w:right w:val="single" w:sz="6" w:space="0" w:color="auto"/>
            </w:tcBorders>
          </w:tcPr>
          <w:p w:rsidR="00A42ECE" w:rsidRDefault="00A42ECE">
            <w:pPr>
              <w:spacing w:line="360" w:lineRule="auto"/>
              <w:ind w:right="-1050"/>
              <w:jc w:val="both"/>
              <w:rPr>
                <w:sz w:val="26"/>
              </w:rPr>
            </w:pPr>
            <w:r>
              <w:rPr>
                <w:i/>
                <w:sz w:val="26"/>
                <w:lang w:val="en-US"/>
              </w:rPr>
              <w:t>Trichoderma sp.</w:t>
            </w:r>
          </w:p>
        </w:tc>
        <w:tc>
          <w:tcPr>
            <w:tcW w:w="4815" w:type="dxa"/>
            <w:tcBorders>
              <w:top w:val="single" w:sz="6" w:space="0" w:color="auto"/>
              <w:left w:val="nil"/>
              <w:bottom w:val="nil"/>
            </w:tcBorders>
          </w:tcPr>
          <w:p w:rsidR="00A42ECE" w:rsidRDefault="00A42ECE">
            <w:pPr>
              <w:spacing w:line="360" w:lineRule="auto"/>
              <w:ind w:right="-1050"/>
              <w:jc w:val="both"/>
              <w:rPr>
                <w:sz w:val="26"/>
              </w:rPr>
            </w:pPr>
            <w:r>
              <w:rPr>
                <w:sz w:val="26"/>
              </w:rPr>
              <w:t xml:space="preserve">                                  Н-2</w:t>
            </w:r>
          </w:p>
        </w:tc>
      </w:tr>
      <w:tr w:rsidR="00A42ECE">
        <w:tc>
          <w:tcPr>
            <w:tcW w:w="1101"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3</w:t>
            </w:r>
          </w:p>
        </w:tc>
        <w:tc>
          <w:tcPr>
            <w:tcW w:w="3690" w:type="dxa"/>
            <w:tcBorders>
              <w:top w:val="single" w:sz="6" w:space="0" w:color="auto"/>
              <w:left w:val="nil"/>
              <w:bottom w:val="nil"/>
              <w:right w:val="single" w:sz="6" w:space="0" w:color="auto"/>
            </w:tcBorders>
          </w:tcPr>
          <w:p w:rsidR="00A42ECE" w:rsidRDefault="00A42ECE">
            <w:pPr>
              <w:spacing w:line="360" w:lineRule="auto"/>
              <w:ind w:right="-1050"/>
              <w:jc w:val="both"/>
              <w:rPr>
                <w:sz w:val="26"/>
              </w:rPr>
            </w:pPr>
            <w:r>
              <w:rPr>
                <w:i/>
                <w:sz w:val="26"/>
                <w:lang w:val="en-US"/>
              </w:rPr>
              <w:t>Fusarium</w:t>
            </w:r>
            <w:r>
              <w:rPr>
                <w:i/>
                <w:sz w:val="26"/>
              </w:rPr>
              <w:t xml:space="preserve"> </w:t>
            </w:r>
            <w:r>
              <w:rPr>
                <w:i/>
                <w:sz w:val="26"/>
                <w:lang w:val="en-US"/>
              </w:rPr>
              <w:t>sp.</w:t>
            </w:r>
          </w:p>
        </w:tc>
        <w:tc>
          <w:tcPr>
            <w:tcW w:w="4815" w:type="dxa"/>
            <w:tcBorders>
              <w:top w:val="single" w:sz="6" w:space="0" w:color="auto"/>
              <w:left w:val="nil"/>
              <w:bottom w:val="nil"/>
            </w:tcBorders>
          </w:tcPr>
          <w:p w:rsidR="00A42ECE" w:rsidRDefault="00A42ECE">
            <w:pPr>
              <w:spacing w:line="360" w:lineRule="auto"/>
              <w:ind w:right="-1050"/>
              <w:jc w:val="both"/>
              <w:rPr>
                <w:sz w:val="26"/>
              </w:rPr>
            </w:pPr>
            <w:r>
              <w:rPr>
                <w:sz w:val="26"/>
              </w:rPr>
              <w:t xml:space="preserve">                                  Н-3</w:t>
            </w:r>
          </w:p>
        </w:tc>
      </w:tr>
      <w:tr w:rsidR="00A42ECE">
        <w:tc>
          <w:tcPr>
            <w:tcW w:w="1101" w:type="dxa"/>
            <w:tcBorders>
              <w:top w:val="single" w:sz="6" w:space="0" w:color="auto"/>
              <w:bottom w:val="nil"/>
              <w:right w:val="nil"/>
            </w:tcBorders>
          </w:tcPr>
          <w:p w:rsidR="00A42ECE" w:rsidRDefault="00A42ECE">
            <w:pPr>
              <w:spacing w:line="360" w:lineRule="auto"/>
              <w:ind w:right="-1050"/>
              <w:jc w:val="both"/>
              <w:rPr>
                <w:sz w:val="26"/>
              </w:rPr>
            </w:pPr>
            <w:r>
              <w:rPr>
                <w:sz w:val="26"/>
              </w:rPr>
              <w:t>4</w:t>
            </w:r>
          </w:p>
        </w:tc>
        <w:tc>
          <w:tcPr>
            <w:tcW w:w="3690" w:type="dxa"/>
            <w:tcBorders>
              <w:top w:val="single" w:sz="6" w:space="0" w:color="auto"/>
              <w:left w:val="single" w:sz="6" w:space="0" w:color="auto"/>
              <w:bottom w:val="nil"/>
              <w:right w:val="nil"/>
            </w:tcBorders>
          </w:tcPr>
          <w:p w:rsidR="00A42ECE" w:rsidRDefault="00A42ECE">
            <w:pPr>
              <w:spacing w:line="360" w:lineRule="auto"/>
              <w:ind w:right="-1050"/>
              <w:jc w:val="both"/>
              <w:rPr>
                <w:sz w:val="26"/>
              </w:rPr>
            </w:pPr>
            <w:r>
              <w:rPr>
                <w:i/>
                <w:sz w:val="26"/>
                <w:lang w:val="en-US"/>
              </w:rPr>
              <w:t>Fusarium sp.</w:t>
            </w:r>
          </w:p>
        </w:tc>
        <w:tc>
          <w:tcPr>
            <w:tcW w:w="4815" w:type="dxa"/>
            <w:tcBorders>
              <w:top w:val="single" w:sz="6" w:space="0" w:color="auto"/>
              <w:left w:val="single" w:sz="6" w:space="0" w:color="auto"/>
              <w:bottom w:val="nil"/>
            </w:tcBorders>
          </w:tcPr>
          <w:p w:rsidR="00A42ECE" w:rsidRDefault="00A42ECE">
            <w:pPr>
              <w:spacing w:line="360" w:lineRule="auto"/>
              <w:ind w:right="-1050"/>
              <w:jc w:val="both"/>
              <w:rPr>
                <w:sz w:val="26"/>
              </w:rPr>
            </w:pPr>
            <w:r>
              <w:rPr>
                <w:sz w:val="26"/>
              </w:rPr>
              <w:t xml:space="preserve">                                  Н-4</w:t>
            </w:r>
          </w:p>
        </w:tc>
      </w:tr>
      <w:tr w:rsidR="00A42ECE">
        <w:tc>
          <w:tcPr>
            <w:tcW w:w="1101"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5</w:t>
            </w:r>
          </w:p>
        </w:tc>
        <w:tc>
          <w:tcPr>
            <w:tcW w:w="3690" w:type="dxa"/>
            <w:tcBorders>
              <w:top w:val="single" w:sz="6" w:space="0" w:color="auto"/>
              <w:left w:val="nil"/>
              <w:bottom w:val="single" w:sz="6" w:space="0" w:color="auto"/>
              <w:right w:val="single" w:sz="6" w:space="0" w:color="auto"/>
            </w:tcBorders>
          </w:tcPr>
          <w:p w:rsidR="00A42ECE" w:rsidRDefault="00A42ECE">
            <w:pPr>
              <w:spacing w:line="360" w:lineRule="auto"/>
              <w:ind w:right="-1050"/>
              <w:jc w:val="both"/>
              <w:rPr>
                <w:sz w:val="26"/>
              </w:rPr>
            </w:pPr>
            <w:r>
              <w:rPr>
                <w:i/>
                <w:sz w:val="26"/>
                <w:lang w:val="en-US"/>
              </w:rPr>
              <w:t>Fusarium sp.</w:t>
            </w:r>
          </w:p>
        </w:tc>
        <w:tc>
          <w:tcPr>
            <w:tcW w:w="4815" w:type="dxa"/>
            <w:tcBorders>
              <w:top w:val="single" w:sz="6" w:space="0" w:color="auto"/>
              <w:left w:val="nil"/>
              <w:bottom w:val="single" w:sz="6" w:space="0" w:color="auto"/>
            </w:tcBorders>
          </w:tcPr>
          <w:p w:rsidR="00A42ECE" w:rsidRDefault="00A42ECE">
            <w:pPr>
              <w:spacing w:line="360" w:lineRule="auto"/>
              <w:ind w:right="-1050"/>
              <w:jc w:val="both"/>
              <w:rPr>
                <w:sz w:val="26"/>
              </w:rPr>
            </w:pPr>
            <w:r>
              <w:rPr>
                <w:sz w:val="26"/>
              </w:rPr>
              <w:t xml:space="preserve">                                  Н-5</w:t>
            </w:r>
          </w:p>
        </w:tc>
      </w:tr>
    </w:tbl>
    <w:p w:rsidR="00A42ECE" w:rsidRDefault="00A42ECE">
      <w:pPr>
        <w:spacing w:line="360" w:lineRule="auto"/>
        <w:ind w:right="-1050"/>
        <w:rPr>
          <w:sz w:val="26"/>
        </w:rPr>
      </w:pPr>
      <w:r>
        <w:rPr>
          <w:sz w:val="26"/>
        </w:rPr>
        <w:t>*Н- Новгородский рег</w:t>
      </w:r>
      <w:r>
        <w:rPr>
          <w:sz w:val="26"/>
          <w:lang w:val="en-US"/>
        </w:rPr>
        <w:t>.,</w:t>
      </w:r>
      <w:r>
        <w:rPr>
          <w:sz w:val="26"/>
        </w:rPr>
        <w:t xml:space="preserve"> 1- порядковый № штамма</w:t>
      </w:r>
    </w:p>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ab/>
        <w:t>Для проведения исследований мы использовали культуры, выделенные из техногенных биоценозов, а так же коллекционные, любезно предоставленные Оследкиным Ю.С. (разд. ).</w:t>
      </w:r>
      <w:r>
        <w:rPr>
          <w:sz w:val="26"/>
          <w:lang w:val="en-US"/>
        </w:rPr>
        <w:t xml:space="preserve"> </w:t>
      </w:r>
      <w:r>
        <w:rPr>
          <w:sz w:val="26"/>
        </w:rPr>
        <w:t>Отбор штаммов о</w:t>
      </w:r>
      <w:r>
        <w:rPr>
          <w:sz w:val="26"/>
          <w:lang w:val="en-US"/>
        </w:rPr>
        <w:t>c</w:t>
      </w:r>
      <w:r>
        <w:rPr>
          <w:sz w:val="26"/>
        </w:rPr>
        <w:t>уществляли на среде Чапека с целлюлозой и ПАУ (содержание ПАУ 5% от массы целлюлозного субстрата). Оценка роста производилась визуально. Результаты представлены в таблице  4.</w:t>
      </w:r>
    </w:p>
    <w:p w:rsidR="00A42ECE" w:rsidRDefault="00A42ECE">
      <w:pPr>
        <w:spacing w:line="360" w:lineRule="auto"/>
        <w:ind w:right="-1050"/>
        <w:jc w:val="right"/>
        <w:rPr>
          <w:sz w:val="26"/>
          <w:lang w:val="en-US"/>
        </w:rPr>
      </w:pPr>
    </w:p>
    <w:p w:rsidR="00A42ECE" w:rsidRDefault="00A42ECE">
      <w:pPr>
        <w:spacing w:line="360" w:lineRule="auto"/>
        <w:ind w:right="-1050"/>
        <w:jc w:val="right"/>
        <w:rPr>
          <w:sz w:val="26"/>
        </w:rPr>
      </w:pPr>
      <w:r>
        <w:rPr>
          <w:sz w:val="26"/>
        </w:rPr>
        <w:t>таблица 4</w:t>
      </w:r>
    </w:p>
    <w:tbl>
      <w:tblPr>
        <w:tblW w:w="0" w:type="auto"/>
        <w:tblInd w:w="-116" w:type="dxa"/>
        <w:tblLayout w:type="fixed"/>
        <w:tblLook w:val="0000" w:firstRow="0" w:lastRow="0" w:firstColumn="0" w:lastColumn="0" w:noHBand="0" w:noVBand="0"/>
      </w:tblPr>
      <w:tblGrid>
        <w:gridCol w:w="675"/>
        <w:gridCol w:w="2977"/>
        <w:gridCol w:w="1555"/>
        <w:gridCol w:w="535"/>
        <w:gridCol w:w="9"/>
        <w:gridCol w:w="537"/>
        <w:gridCol w:w="7"/>
        <w:gridCol w:w="539"/>
        <w:gridCol w:w="5"/>
        <w:gridCol w:w="541"/>
        <w:gridCol w:w="3"/>
        <w:gridCol w:w="543"/>
        <w:gridCol w:w="1"/>
        <w:gridCol w:w="1679"/>
      </w:tblGrid>
      <w:tr w:rsidR="00A42ECE">
        <w:tc>
          <w:tcPr>
            <w:tcW w:w="675" w:type="dxa"/>
            <w:tcBorders>
              <w:top w:val="single" w:sz="6" w:space="0" w:color="auto"/>
              <w:lef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название</w:t>
            </w:r>
          </w:p>
        </w:tc>
        <w:tc>
          <w:tcPr>
            <w:tcW w:w="1555" w:type="dxa"/>
            <w:tcBorders>
              <w:top w:val="single" w:sz="6" w:space="0" w:color="auto"/>
              <w:left w:val="nil"/>
            </w:tcBorders>
          </w:tcPr>
          <w:p w:rsidR="00A42ECE" w:rsidRDefault="00A42ECE">
            <w:pPr>
              <w:spacing w:line="360" w:lineRule="auto"/>
              <w:ind w:right="-1050"/>
              <w:jc w:val="both"/>
              <w:rPr>
                <w:sz w:val="26"/>
              </w:rPr>
            </w:pPr>
            <w:r>
              <w:rPr>
                <w:sz w:val="26"/>
              </w:rPr>
              <w:t>коллекцион-</w:t>
            </w:r>
          </w:p>
          <w:p w:rsidR="00A42ECE" w:rsidRDefault="00A42ECE">
            <w:pPr>
              <w:spacing w:line="360" w:lineRule="auto"/>
              <w:ind w:right="-1050"/>
              <w:jc w:val="both"/>
              <w:rPr>
                <w:sz w:val="26"/>
              </w:rPr>
            </w:pPr>
            <w:r>
              <w:rPr>
                <w:sz w:val="26"/>
              </w:rPr>
              <w:t>ный/музейный</w:t>
            </w:r>
          </w:p>
        </w:tc>
        <w:tc>
          <w:tcPr>
            <w:tcW w:w="4399" w:type="dxa"/>
            <w:gridSpan w:val="11"/>
            <w:tcBorders>
              <w:top w:val="single" w:sz="6" w:space="0" w:color="auto"/>
              <w:left w:val="single" w:sz="6" w:space="0" w:color="auto"/>
              <w:bottom w:val="single" w:sz="6" w:space="0" w:color="auto"/>
              <w:right w:val="single" w:sz="6" w:space="0" w:color="auto"/>
            </w:tcBorders>
          </w:tcPr>
          <w:p w:rsidR="00A42ECE" w:rsidRDefault="00A42ECE">
            <w:pPr>
              <w:tabs>
                <w:tab w:val="left" w:pos="2019"/>
              </w:tabs>
              <w:spacing w:line="360" w:lineRule="auto"/>
              <w:ind w:right="-1050"/>
              <w:jc w:val="both"/>
              <w:rPr>
                <w:sz w:val="26"/>
              </w:rPr>
            </w:pPr>
            <w:r>
              <w:rPr>
                <w:sz w:val="26"/>
              </w:rPr>
              <w:t>колонизация поверхности субстрата</w:t>
            </w:r>
            <w:r>
              <w:rPr>
                <w:sz w:val="26"/>
                <w:lang w:val="en-US"/>
              </w:rPr>
              <w:t>,</w:t>
            </w:r>
            <w:r>
              <w:rPr>
                <w:sz w:val="26"/>
              </w:rPr>
              <w:t xml:space="preserve"> %</w:t>
            </w:r>
          </w:p>
        </w:tc>
      </w:tr>
      <w:tr w:rsidR="00A42ECE">
        <w:tc>
          <w:tcPr>
            <w:tcW w:w="675" w:type="dxa"/>
            <w:tcBorders>
              <w:left w:val="single" w:sz="6" w:space="0" w:color="auto"/>
              <w:right w:val="single" w:sz="6" w:space="0" w:color="auto"/>
            </w:tcBorders>
          </w:tcPr>
          <w:p w:rsidR="00A42ECE" w:rsidRDefault="00A42ECE">
            <w:pPr>
              <w:spacing w:line="360" w:lineRule="auto"/>
              <w:ind w:right="-1050"/>
              <w:jc w:val="both"/>
              <w:rPr>
                <w:sz w:val="26"/>
              </w:rPr>
            </w:pPr>
            <w:r>
              <w:rPr>
                <w:sz w:val="26"/>
              </w:rPr>
              <w:t>п.п.</w:t>
            </w:r>
          </w:p>
        </w:tc>
        <w:tc>
          <w:tcPr>
            <w:tcW w:w="2977" w:type="dxa"/>
            <w:tcBorders>
              <w:left w:val="nil"/>
              <w:right w:val="single" w:sz="6" w:space="0" w:color="auto"/>
            </w:tcBorders>
          </w:tcPr>
          <w:p w:rsidR="00A42ECE" w:rsidRDefault="00A42ECE">
            <w:pPr>
              <w:spacing w:line="360" w:lineRule="auto"/>
              <w:ind w:right="-1050"/>
              <w:jc w:val="both"/>
              <w:rPr>
                <w:sz w:val="26"/>
                <w:lang w:val="en-US"/>
              </w:rPr>
            </w:pPr>
            <w:r>
              <w:rPr>
                <w:sz w:val="26"/>
              </w:rPr>
              <w:t>штамма</w:t>
            </w:r>
          </w:p>
        </w:tc>
        <w:tc>
          <w:tcPr>
            <w:tcW w:w="1555" w:type="dxa"/>
            <w:tcBorders>
              <w:left w:val="nil"/>
            </w:tcBorders>
          </w:tcPr>
          <w:p w:rsidR="00A42ECE" w:rsidRDefault="00A42ECE">
            <w:pPr>
              <w:spacing w:line="360" w:lineRule="auto"/>
              <w:ind w:right="-1050"/>
              <w:jc w:val="both"/>
              <w:rPr>
                <w:sz w:val="26"/>
                <w:lang w:val="en-US"/>
              </w:rPr>
            </w:pPr>
            <w:r>
              <w:rPr>
                <w:sz w:val="26"/>
              </w:rPr>
              <w:t xml:space="preserve">    номер</w:t>
            </w:r>
          </w:p>
        </w:tc>
        <w:tc>
          <w:tcPr>
            <w:tcW w:w="4399" w:type="dxa"/>
            <w:gridSpan w:val="11"/>
            <w:tcBorders>
              <w:left w:val="single" w:sz="6" w:space="0" w:color="auto"/>
              <w:bottom w:val="single" w:sz="6" w:space="0" w:color="auto"/>
              <w:right w:val="single" w:sz="6" w:space="0" w:color="auto"/>
            </w:tcBorders>
          </w:tcPr>
          <w:p w:rsidR="00A42ECE" w:rsidRDefault="00A42ECE">
            <w:pPr>
              <w:tabs>
                <w:tab w:val="left" w:pos="2019"/>
              </w:tabs>
              <w:spacing w:line="360" w:lineRule="auto"/>
              <w:ind w:right="-1050"/>
              <w:jc w:val="both"/>
              <w:rPr>
                <w:sz w:val="26"/>
                <w:lang w:val="en-US"/>
              </w:rPr>
            </w:pPr>
            <w:r>
              <w:rPr>
                <w:sz w:val="26"/>
              </w:rPr>
              <w:t xml:space="preserve">             время инкубации</w:t>
            </w:r>
            <w:r>
              <w:rPr>
                <w:sz w:val="26"/>
                <w:lang w:val="en-US"/>
              </w:rPr>
              <w:t>,</w:t>
            </w:r>
            <w:r>
              <w:rPr>
                <w:sz w:val="26"/>
              </w:rPr>
              <w:t xml:space="preserve"> сутки</w:t>
            </w:r>
          </w:p>
        </w:tc>
      </w:tr>
      <w:tr w:rsidR="00A42ECE">
        <w:tc>
          <w:tcPr>
            <w:tcW w:w="675" w:type="dxa"/>
            <w:tcBorders>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tc>
        <w:tc>
          <w:tcPr>
            <w:tcW w:w="2977" w:type="dxa"/>
            <w:tcBorders>
              <w:left w:val="nil"/>
              <w:bottom w:val="single" w:sz="6" w:space="0" w:color="auto"/>
              <w:right w:val="single" w:sz="6" w:space="0" w:color="auto"/>
            </w:tcBorders>
          </w:tcPr>
          <w:p w:rsidR="00A42ECE" w:rsidRDefault="00A42ECE">
            <w:pPr>
              <w:spacing w:line="360" w:lineRule="auto"/>
              <w:ind w:right="-1050"/>
              <w:jc w:val="both"/>
              <w:rPr>
                <w:i/>
                <w:sz w:val="26"/>
                <w:lang w:val="en-US"/>
              </w:rPr>
            </w:pPr>
          </w:p>
        </w:tc>
        <w:tc>
          <w:tcPr>
            <w:tcW w:w="1555" w:type="dxa"/>
            <w:tcBorders>
              <w:left w:val="nil"/>
              <w:bottom w:val="single" w:sz="6" w:space="0" w:color="auto"/>
              <w:right w:val="single" w:sz="6" w:space="0" w:color="auto"/>
            </w:tcBorders>
          </w:tcPr>
          <w:p w:rsidR="00A42ECE" w:rsidRDefault="00A42ECE">
            <w:pPr>
              <w:spacing w:line="360" w:lineRule="auto"/>
              <w:ind w:right="-1050"/>
              <w:jc w:val="both"/>
              <w:rPr>
                <w:sz w:val="26"/>
              </w:rPr>
            </w:pPr>
            <w:r>
              <w:rPr>
                <w:sz w:val="26"/>
              </w:rPr>
              <w:t xml:space="preserve">   штамма</w:t>
            </w:r>
          </w:p>
        </w:tc>
        <w:tc>
          <w:tcPr>
            <w:tcW w:w="535" w:type="dxa"/>
            <w:tcBorders>
              <w:top w:val="single" w:sz="6" w:space="0" w:color="auto"/>
              <w:left w:val="nil"/>
              <w:right w:val="single" w:sz="6" w:space="0" w:color="auto"/>
            </w:tcBorders>
          </w:tcPr>
          <w:p w:rsidR="00A42ECE" w:rsidRDefault="00A42ECE">
            <w:pPr>
              <w:spacing w:line="360" w:lineRule="auto"/>
              <w:ind w:right="-1050"/>
              <w:jc w:val="both"/>
              <w:rPr>
                <w:sz w:val="26"/>
                <w:lang w:val="en-US"/>
              </w:rPr>
            </w:pPr>
            <w:r>
              <w:rPr>
                <w:sz w:val="26"/>
              </w:rPr>
              <w:t>3</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9</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15</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20</w:t>
            </w:r>
          </w:p>
        </w:tc>
      </w:tr>
      <w:tr w:rsidR="00A42ECE">
        <w:tc>
          <w:tcPr>
            <w:tcW w:w="675" w:type="dxa"/>
            <w:tcBorders>
              <w:left w:val="single" w:sz="6" w:space="0" w:color="auto"/>
              <w:right w:val="single" w:sz="6" w:space="0" w:color="auto"/>
            </w:tcBorders>
          </w:tcPr>
          <w:p w:rsidR="00A42ECE" w:rsidRDefault="00A42ECE">
            <w:pPr>
              <w:spacing w:line="360" w:lineRule="auto"/>
              <w:ind w:right="-1050"/>
              <w:jc w:val="both"/>
              <w:rPr>
                <w:sz w:val="26"/>
                <w:lang w:val="en-US"/>
              </w:rPr>
            </w:pPr>
            <w:r>
              <w:rPr>
                <w:sz w:val="26"/>
              </w:rPr>
              <w:t>1</w:t>
            </w:r>
          </w:p>
        </w:tc>
        <w:tc>
          <w:tcPr>
            <w:tcW w:w="2977" w:type="dxa"/>
            <w:tcBorders>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lignorum</w:t>
            </w:r>
          </w:p>
        </w:tc>
        <w:tc>
          <w:tcPr>
            <w:tcW w:w="1555" w:type="dxa"/>
            <w:tcBorders>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32</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2</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lignorum</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37</w:t>
            </w:r>
          </w:p>
        </w:tc>
        <w:tc>
          <w:tcPr>
            <w:tcW w:w="53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10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30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45</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60</w:t>
            </w:r>
          </w:p>
        </w:tc>
        <w:tc>
          <w:tcPr>
            <w:tcW w:w="1680"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60</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3</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lignorum</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48</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10</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10</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4</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linorum</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 xml:space="preserve">     Н-1</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15</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15</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20</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5</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Trichoderma sp.</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 xml:space="preserve">     Н-2</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5</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10</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rPr>
              <w:t>10</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Chaetomium elatum</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 xml:space="preserve">    </w:t>
            </w:r>
            <w:r>
              <w:rPr>
                <w:sz w:val="26"/>
              </w:rPr>
              <w:t xml:space="preserve"> 341</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8</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7</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Chaetomium</w:t>
            </w:r>
            <w:r>
              <w:rPr>
                <w:i/>
                <w:sz w:val="26"/>
              </w:rPr>
              <w:t xml:space="preserve"> </w:t>
            </w:r>
            <w:r>
              <w:rPr>
                <w:i/>
                <w:sz w:val="26"/>
                <w:lang w:val="en-US"/>
              </w:rPr>
              <w:t>bainieri</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lang w:val="en-US"/>
              </w:rPr>
              <w:t xml:space="preserve">  </w:t>
            </w:r>
            <w:r>
              <w:rPr>
                <w:sz w:val="26"/>
              </w:rPr>
              <w:t xml:space="preserve">   </w:t>
            </w:r>
            <w:r>
              <w:rPr>
                <w:sz w:val="26"/>
                <w:lang w:val="en-US"/>
              </w:rPr>
              <w:t>34</w:t>
            </w:r>
            <w:r>
              <w:rPr>
                <w:sz w:val="26"/>
              </w:rPr>
              <w:t>4</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8</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Chaetomium</w:t>
            </w:r>
            <w:r>
              <w:rPr>
                <w:i/>
                <w:sz w:val="26"/>
              </w:rPr>
              <w:t xml:space="preserve"> </w:t>
            </w:r>
            <w:r>
              <w:rPr>
                <w:i/>
                <w:sz w:val="26"/>
                <w:lang w:val="en-US"/>
              </w:rPr>
              <w:t xml:space="preserve">funicolum </w:t>
            </w:r>
          </w:p>
        </w:tc>
        <w:tc>
          <w:tcPr>
            <w:tcW w:w="155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347</w:t>
            </w:r>
          </w:p>
        </w:tc>
        <w:tc>
          <w:tcPr>
            <w:tcW w:w="53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6"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1680" w:type="dxa"/>
            <w:gridSpan w:val="2"/>
            <w:tcBorders>
              <w:top w:val="single" w:sz="6" w:space="0" w:color="auto"/>
              <w:left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9</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i/>
                <w:sz w:val="26"/>
                <w:lang w:val="en-US"/>
              </w:rPr>
              <w:t xml:space="preserve">Chaetomium coclioides </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491</w:t>
            </w:r>
          </w:p>
        </w:tc>
        <w:tc>
          <w:tcPr>
            <w:tcW w:w="53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1680"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10</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Coriolus</w:t>
            </w:r>
            <w:r>
              <w:rPr>
                <w:sz w:val="26"/>
              </w:rPr>
              <w:t xml:space="preserve"> </w:t>
            </w:r>
            <w:r>
              <w:rPr>
                <w:i/>
                <w:sz w:val="26"/>
                <w:lang w:val="en-US"/>
              </w:rPr>
              <w:t>versicolor</w:t>
            </w:r>
            <w:r>
              <w:rPr>
                <w:sz w:val="26"/>
                <w:lang w:val="en-US"/>
              </w:rPr>
              <w:t xml:space="preserve"> </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330</w:t>
            </w:r>
          </w:p>
        </w:tc>
        <w:tc>
          <w:tcPr>
            <w:tcW w:w="53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6</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8</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1680"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r>
      <w:tr w:rsidR="00A42ECE">
        <w:tc>
          <w:tcPr>
            <w:tcW w:w="675" w:type="dxa"/>
            <w:tcBorders>
              <w:top w:val="single" w:sz="6" w:space="0" w:color="auto"/>
              <w:left w:val="single" w:sz="6" w:space="0" w:color="auto"/>
              <w:right w:val="single" w:sz="6" w:space="0" w:color="auto"/>
            </w:tcBorders>
          </w:tcPr>
          <w:p w:rsidR="00A42ECE" w:rsidRDefault="00A42ECE">
            <w:pPr>
              <w:spacing w:line="360" w:lineRule="auto"/>
              <w:ind w:right="-1050"/>
              <w:jc w:val="both"/>
              <w:rPr>
                <w:sz w:val="26"/>
              </w:rPr>
            </w:pPr>
            <w:r>
              <w:rPr>
                <w:sz w:val="26"/>
                <w:lang w:val="en-US"/>
              </w:rPr>
              <w:t>11</w:t>
            </w:r>
          </w:p>
        </w:tc>
        <w:tc>
          <w:tcPr>
            <w:tcW w:w="2977" w:type="dxa"/>
            <w:tcBorders>
              <w:top w:val="single" w:sz="6" w:space="0" w:color="auto"/>
              <w:left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 xml:space="preserve">Fusarium solani </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w:t>
            </w:r>
            <w:r>
              <w:rPr>
                <w:sz w:val="26"/>
                <w:lang w:val="en-US"/>
              </w:rPr>
              <w:t>464</w:t>
            </w:r>
          </w:p>
        </w:tc>
        <w:tc>
          <w:tcPr>
            <w:tcW w:w="53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4</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6</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6</w:t>
            </w:r>
          </w:p>
        </w:tc>
        <w:tc>
          <w:tcPr>
            <w:tcW w:w="1680"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6</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12</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 xml:space="preserve">Fusarium solani </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496</w:t>
            </w:r>
          </w:p>
        </w:tc>
        <w:tc>
          <w:tcPr>
            <w:tcW w:w="53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0</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546"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1680"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13</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Fusarium sp.</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Н-3</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4</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1679"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14</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Fusarium sp.</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Н-4</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2</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8</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8</w:t>
            </w:r>
          </w:p>
        </w:tc>
        <w:tc>
          <w:tcPr>
            <w:tcW w:w="1679"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8</w:t>
            </w:r>
          </w:p>
        </w:tc>
      </w:tr>
      <w:tr w:rsidR="00A42ECE">
        <w:tc>
          <w:tcPr>
            <w:tcW w:w="67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15</w:t>
            </w:r>
          </w:p>
        </w:tc>
        <w:tc>
          <w:tcPr>
            <w:tcW w:w="2977"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i/>
                <w:sz w:val="26"/>
                <w:lang w:val="en-US"/>
              </w:rPr>
            </w:pPr>
            <w:r>
              <w:rPr>
                <w:i/>
                <w:sz w:val="26"/>
                <w:lang w:val="en-US"/>
              </w:rPr>
              <w:t>Fusarium sp.</w:t>
            </w:r>
          </w:p>
        </w:tc>
        <w:tc>
          <w:tcPr>
            <w:tcW w:w="1555"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 xml:space="preserve">     Н-5</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0</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544" w:type="dxa"/>
            <w:gridSpan w:val="2"/>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c>
          <w:tcPr>
            <w:tcW w:w="1679"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lang w:val="en-US"/>
              </w:rPr>
            </w:pPr>
            <w:r>
              <w:rPr>
                <w:sz w:val="26"/>
              </w:rPr>
              <w:t>6</w:t>
            </w:r>
          </w:p>
        </w:tc>
      </w:tr>
    </w:tbl>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firstLine="720"/>
        <w:jc w:val="both"/>
        <w:rPr>
          <w:sz w:val="26"/>
        </w:rPr>
      </w:pPr>
      <w:r>
        <w:rPr>
          <w:sz w:val="26"/>
        </w:rPr>
        <w:t xml:space="preserve">Практически все исследуемые микроорганизмы обладали способностью расти и образовывать колонии на поверхности субстрата. Однако у большинства культур процент заселения поверхности субстрата был незначителен (до 10%). По-видимому таким культурам требуется более длительный срок адаптации или наличие стимуляторов роста. Наибольшей скоростью роста и высокой степенью колонизации (до 60% площади субстрата) обладал штамм </w:t>
      </w:r>
      <w:r>
        <w:rPr>
          <w:i/>
          <w:sz w:val="26"/>
          <w:lang w:val="en-US"/>
        </w:rPr>
        <w:t>Trichoderma lignorum</w:t>
      </w:r>
      <w:r>
        <w:rPr>
          <w:sz w:val="26"/>
        </w:rPr>
        <w:t xml:space="preserve"> №37. Характер роста данного микроорганизма соответствовал каталожному описанию и заключался на начальных этапах в образовании небольших колоний диаметром 1-1</w:t>
      </w:r>
      <w:r>
        <w:rPr>
          <w:sz w:val="26"/>
          <w:lang w:val="en-US"/>
        </w:rPr>
        <w:t>,5</w:t>
      </w:r>
      <w:r>
        <w:rPr>
          <w:sz w:val="26"/>
        </w:rPr>
        <w:t xml:space="preserve"> мм</w:t>
      </w:r>
      <w:r>
        <w:rPr>
          <w:sz w:val="26"/>
          <w:lang w:val="en-US"/>
        </w:rPr>
        <w:t>,</w:t>
      </w:r>
      <w:r>
        <w:rPr>
          <w:sz w:val="26"/>
        </w:rPr>
        <w:t xml:space="preserve"> постепенно сливающихся в единое целое и формирующих поверхностный мицелий светло зеленого цвета. Этот штамм и был отобран для дальнейших исследований.</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7.2.2.Микробная деструкция смеси ПАУ</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 xml:space="preserve">Анализ литературных данных показал, что основная масса работ по деструкции  ПАУ посвящена изучению деструкции одного вещества или смеси ПАУ/6,11,14/, содержащей не более 5 компонентов. Однако в реальных условиях спектр ПАУ-экотоксикантов гораздо шире. Данные по деструкции многокомпонентных смесей ПАУ в доступной литературе отсутствуют. Между тем изучение процессов деструкции смеси экотоксикантов имеет очень важное значение для разработки процессов биоремедиации. </w:t>
      </w:r>
    </w:p>
    <w:p w:rsidR="00A42ECE" w:rsidRDefault="00A42ECE">
      <w:pPr>
        <w:spacing w:line="360" w:lineRule="auto"/>
        <w:ind w:right="-1050"/>
        <w:jc w:val="both"/>
        <w:rPr>
          <w:sz w:val="26"/>
        </w:rPr>
      </w:pPr>
      <w:r>
        <w:rPr>
          <w:sz w:val="26"/>
        </w:rPr>
        <w:tab/>
        <w:t>Для изучения деструкции смеси ПАУ нами в качестве модельного субстрата была выбрана древесина шпал. Использование этого субстрата значительно упрощало работу так как отпадала необходимость работать с креозотом непосредственно.</w:t>
      </w:r>
    </w:p>
    <w:p w:rsidR="00A42ECE" w:rsidRDefault="00A42ECE">
      <w:pPr>
        <w:spacing w:line="360" w:lineRule="auto"/>
        <w:ind w:right="-1050"/>
        <w:jc w:val="both"/>
        <w:rPr>
          <w:sz w:val="26"/>
        </w:rPr>
      </w:pPr>
      <w:r>
        <w:rPr>
          <w:sz w:val="26"/>
        </w:rPr>
        <w:tab/>
        <w:t>Для приготовления ферментационной среды субстрат измельчали до фрагментов размером около 5 мм и увлажняли жидкой средой Чапека с сахарозой (см.разд.7.1.). Посевной материал выращивали в чашках Петри на такой же среде. Объем ферментационной среды составлял 250гр., посевной материал вносился в количестве 10-ти % от объема среды. Температура культивирования составляла 25</w:t>
      </w:r>
      <w:r>
        <w:rPr>
          <w:sz w:val="26"/>
          <w:vertAlign w:val="superscript"/>
        </w:rPr>
        <w:t>о</w:t>
      </w:r>
      <w:r>
        <w:rPr>
          <w:sz w:val="26"/>
        </w:rPr>
        <w:t>С, пробы отбирались на 14-е и 20-е сутки инкубации. Содержание ПАУ в экспериментальных образцах определяли методом хромато-масс-спектроскопии (см.разд.7.1.). Результаты анализа представлены в таблице 5:</w:t>
      </w:r>
    </w:p>
    <w:p w:rsidR="00A42ECE" w:rsidRDefault="00A42ECE">
      <w:pPr>
        <w:spacing w:line="360" w:lineRule="auto"/>
        <w:ind w:right="-1050"/>
        <w:jc w:val="right"/>
        <w:rPr>
          <w:sz w:val="26"/>
        </w:rPr>
      </w:pPr>
      <w:r>
        <w:rPr>
          <w:sz w:val="26"/>
        </w:rPr>
        <w:t>таблица 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082"/>
        <w:gridCol w:w="2082"/>
        <w:gridCol w:w="3207"/>
      </w:tblGrid>
      <w:tr w:rsidR="00A42ECE">
        <w:tc>
          <w:tcPr>
            <w:tcW w:w="2235"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b/>
                <w:sz w:val="26"/>
              </w:rPr>
            </w:pPr>
          </w:p>
          <w:p w:rsidR="00A42ECE" w:rsidRDefault="00A42ECE">
            <w:pPr>
              <w:spacing w:line="360" w:lineRule="auto"/>
              <w:ind w:right="-1050"/>
              <w:jc w:val="both"/>
              <w:rPr>
                <w:b/>
                <w:sz w:val="26"/>
                <w:lang w:val="en-US"/>
              </w:rPr>
            </w:pPr>
            <w:r>
              <w:rPr>
                <w:sz w:val="26"/>
              </w:rPr>
              <w:t>вещество</w:t>
            </w:r>
          </w:p>
        </w:tc>
        <w:tc>
          <w:tcPr>
            <w:tcW w:w="7371" w:type="dxa"/>
            <w:gridSpan w:val="3"/>
            <w:tcBorders>
              <w:left w:val="nil"/>
            </w:tcBorders>
          </w:tcPr>
          <w:p w:rsidR="00A42ECE" w:rsidRDefault="00A42ECE">
            <w:pPr>
              <w:spacing w:line="360" w:lineRule="auto"/>
              <w:ind w:right="-1050"/>
              <w:jc w:val="both"/>
              <w:rPr>
                <w:b/>
                <w:sz w:val="26"/>
              </w:rPr>
            </w:pPr>
            <w:r>
              <w:rPr>
                <w:sz w:val="26"/>
              </w:rPr>
              <w:t xml:space="preserve">                         содержание</w:t>
            </w:r>
            <w:r>
              <w:rPr>
                <w:sz w:val="26"/>
                <w:lang w:val="en-US"/>
              </w:rPr>
              <w:t xml:space="preserve"> </w:t>
            </w:r>
            <w:r>
              <w:rPr>
                <w:sz w:val="26"/>
              </w:rPr>
              <w:t>ПАУ в образцах, мг</w:t>
            </w:r>
            <w:r>
              <w:rPr>
                <w:sz w:val="26"/>
                <w:lang w:val="en-US"/>
              </w:rPr>
              <w:t>/</w:t>
            </w:r>
            <w:r>
              <w:rPr>
                <w:sz w:val="26"/>
              </w:rPr>
              <w:t>кг</w:t>
            </w:r>
          </w:p>
        </w:tc>
      </w:tr>
      <w:tr w:rsidR="00A42ECE">
        <w:tc>
          <w:tcPr>
            <w:tcW w:w="2235"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tc>
        <w:tc>
          <w:tcPr>
            <w:tcW w:w="2082" w:type="dxa"/>
            <w:tcBorders>
              <w:left w:val="nil"/>
            </w:tcBorders>
          </w:tcPr>
          <w:p w:rsidR="00A42ECE" w:rsidRDefault="00A42ECE">
            <w:pPr>
              <w:spacing w:line="360" w:lineRule="auto"/>
              <w:ind w:right="-1050"/>
              <w:jc w:val="both"/>
              <w:rPr>
                <w:b/>
                <w:sz w:val="26"/>
              </w:rPr>
            </w:pPr>
            <w:r>
              <w:rPr>
                <w:sz w:val="26"/>
              </w:rPr>
              <w:t xml:space="preserve">       контроль</w:t>
            </w:r>
          </w:p>
        </w:tc>
        <w:tc>
          <w:tcPr>
            <w:tcW w:w="2082" w:type="dxa"/>
          </w:tcPr>
          <w:p w:rsidR="00A42ECE" w:rsidRDefault="00A42ECE">
            <w:pPr>
              <w:spacing w:line="360" w:lineRule="auto"/>
              <w:ind w:right="-1050"/>
              <w:jc w:val="both"/>
              <w:rPr>
                <w:b/>
                <w:sz w:val="26"/>
              </w:rPr>
            </w:pPr>
            <w:r>
              <w:rPr>
                <w:sz w:val="26"/>
              </w:rPr>
              <w:t xml:space="preserve">      14 суток</w:t>
            </w:r>
          </w:p>
        </w:tc>
        <w:tc>
          <w:tcPr>
            <w:tcW w:w="3207" w:type="dxa"/>
          </w:tcPr>
          <w:p w:rsidR="00A42ECE" w:rsidRDefault="00A42ECE">
            <w:pPr>
              <w:spacing w:line="360" w:lineRule="auto"/>
              <w:ind w:right="-1050"/>
              <w:jc w:val="both"/>
              <w:rPr>
                <w:b/>
                <w:sz w:val="26"/>
              </w:rPr>
            </w:pPr>
            <w:r>
              <w:rPr>
                <w:sz w:val="26"/>
              </w:rPr>
              <w:t xml:space="preserve">               20 суток</w:t>
            </w:r>
          </w:p>
        </w:tc>
      </w:tr>
      <w:tr w:rsidR="00A42ECE">
        <w:tc>
          <w:tcPr>
            <w:tcW w:w="2235" w:type="dxa"/>
            <w:tcBorders>
              <w:top w:val="nil"/>
            </w:tcBorders>
          </w:tcPr>
          <w:p w:rsidR="00A42ECE" w:rsidRDefault="00A42ECE">
            <w:pPr>
              <w:spacing w:line="360" w:lineRule="auto"/>
              <w:ind w:right="-1050"/>
              <w:jc w:val="both"/>
              <w:rPr>
                <w:b/>
                <w:sz w:val="26"/>
              </w:rPr>
            </w:pPr>
            <w:r>
              <w:rPr>
                <w:sz w:val="26"/>
              </w:rPr>
              <w:t>Нафталин</w:t>
            </w:r>
          </w:p>
        </w:tc>
        <w:tc>
          <w:tcPr>
            <w:tcW w:w="2082" w:type="dxa"/>
          </w:tcPr>
          <w:p w:rsidR="00A42ECE" w:rsidRDefault="00A42ECE">
            <w:pPr>
              <w:spacing w:line="360" w:lineRule="auto"/>
              <w:ind w:right="-1050"/>
              <w:jc w:val="both"/>
              <w:rPr>
                <w:sz w:val="26"/>
              </w:rPr>
            </w:pPr>
            <w:r>
              <w:rPr>
                <w:sz w:val="26"/>
              </w:rPr>
              <w:t xml:space="preserve">            </w:t>
            </w:r>
            <w:r>
              <w:rPr>
                <w:sz w:val="26"/>
                <w:lang w:val="en-US"/>
              </w:rPr>
              <w:t>22</w:t>
            </w:r>
          </w:p>
        </w:tc>
        <w:tc>
          <w:tcPr>
            <w:tcW w:w="2082" w:type="dxa"/>
          </w:tcPr>
          <w:p w:rsidR="00A42ECE" w:rsidRDefault="00A42ECE">
            <w:pPr>
              <w:spacing w:line="360" w:lineRule="auto"/>
              <w:ind w:right="-1050"/>
              <w:jc w:val="both"/>
              <w:rPr>
                <w:sz w:val="26"/>
              </w:rPr>
            </w:pPr>
            <w:r>
              <w:rPr>
                <w:sz w:val="26"/>
              </w:rPr>
              <w:t xml:space="preserve">           </w:t>
            </w:r>
            <w:r>
              <w:rPr>
                <w:sz w:val="26"/>
                <w:lang w:val="en-US"/>
              </w:rPr>
              <w:t>0,4</w:t>
            </w:r>
          </w:p>
        </w:tc>
        <w:tc>
          <w:tcPr>
            <w:tcW w:w="3207" w:type="dxa"/>
          </w:tcPr>
          <w:p w:rsidR="00A42ECE" w:rsidRDefault="00A42ECE">
            <w:pPr>
              <w:spacing w:line="360" w:lineRule="auto"/>
              <w:ind w:right="-1050"/>
              <w:jc w:val="both"/>
              <w:rPr>
                <w:sz w:val="26"/>
              </w:rPr>
            </w:pPr>
            <w:r>
              <w:rPr>
                <w:sz w:val="26"/>
              </w:rPr>
              <w:t xml:space="preserve">                    </w:t>
            </w:r>
            <w:r>
              <w:rPr>
                <w:sz w:val="26"/>
                <w:lang w:val="en-US"/>
              </w:rPr>
              <w:t>0,1</w:t>
            </w:r>
          </w:p>
        </w:tc>
      </w:tr>
      <w:tr w:rsidR="00A42ECE">
        <w:tc>
          <w:tcPr>
            <w:tcW w:w="2235" w:type="dxa"/>
          </w:tcPr>
          <w:p w:rsidR="00A42ECE" w:rsidRDefault="00A42ECE">
            <w:pPr>
              <w:spacing w:line="360" w:lineRule="auto"/>
              <w:ind w:right="-1050"/>
              <w:jc w:val="both"/>
              <w:rPr>
                <w:sz w:val="26"/>
              </w:rPr>
            </w:pPr>
            <w:r>
              <w:rPr>
                <w:sz w:val="26"/>
              </w:rPr>
              <w:t>Аценафтен</w:t>
            </w:r>
          </w:p>
        </w:tc>
        <w:tc>
          <w:tcPr>
            <w:tcW w:w="2082" w:type="dxa"/>
          </w:tcPr>
          <w:p w:rsidR="00A42ECE" w:rsidRDefault="00A42ECE">
            <w:pPr>
              <w:spacing w:line="360" w:lineRule="auto"/>
              <w:ind w:right="-1050"/>
              <w:jc w:val="both"/>
              <w:rPr>
                <w:sz w:val="26"/>
              </w:rPr>
            </w:pPr>
            <w:r>
              <w:rPr>
                <w:sz w:val="26"/>
              </w:rPr>
              <w:t xml:space="preserve">             </w:t>
            </w:r>
            <w:r>
              <w:rPr>
                <w:sz w:val="26"/>
                <w:lang w:val="en-US"/>
              </w:rPr>
              <w:t>7</w:t>
            </w:r>
          </w:p>
        </w:tc>
        <w:tc>
          <w:tcPr>
            <w:tcW w:w="2082" w:type="dxa"/>
          </w:tcPr>
          <w:p w:rsidR="00A42ECE" w:rsidRDefault="00A42ECE">
            <w:pPr>
              <w:spacing w:line="360" w:lineRule="auto"/>
              <w:ind w:right="-1050"/>
              <w:jc w:val="both"/>
              <w:rPr>
                <w:sz w:val="26"/>
              </w:rPr>
            </w:pPr>
            <w:r>
              <w:rPr>
                <w:sz w:val="26"/>
              </w:rPr>
              <w:t xml:space="preserve">           </w:t>
            </w:r>
            <w:r>
              <w:rPr>
                <w:sz w:val="26"/>
                <w:lang w:val="en-US"/>
              </w:rPr>
              <w:t>2,2</w:t>
            </w:r>
          </w:p>
        </w:tc>
        <w:tc>
          <w:tcPr>
            <w:tcW w:w="3207" w:type="dxa"/>
          </w:tcPr>
          <w:p w:rsidR="00A42ECE" w:rsidRDefault="00A42ECE">
            <w:pPr>
              <w:spacing w:line="360" w:lineRule="auto"/>
              <w:ind w:right="-1050"/>
              <w:jc w:val="both"/>
              <w:rPr>
                <w:sz w:val="26"/>
              </w:rPr>
            </w:pPr>
            <w:r>
              <w:rPr>
                <w:sz w:val="26"/>
              </w:rPr>
              <w:t xml:space="preserve">                    </w:t>
            </w:r>
            <w:r>
              <w:rPr>
                <w:sz w:val="26"/>
                <w:lang w:val="en-US"/>
              </w:rPr>
              <w:t>0,4</w:t>
            </w:r>
          </w:p>
        </w:tc>
      </w:tr>
      <w:tr w:rsidR="00A42ECE">
        <w:tc>
          <w:tcPr>
            <w:tcW w:w="2235" w:type="dxa"/>
          </w:tcPr>
          <w:p w:rsidR="00A42ECE" w:rsidRDefault="00A42ECE">
            <w:pPr>
              <w:spacing w:line="360" w:lineRule="auto"/>
              <w:ind w:right="-1050"/>
              <w:jc w:val="both"/>
              <w:rPr>
                <w:sz w:val="26"/>
              </w:rPr>
            </w:pPr>
            <w:r>
              <w:rPr>
                <w:sz w:val="26"/>
              </w:rPr>
              <w:t>Аценафтилен</w:t>
            </w:r>
          </w:p>
        </w:tc>
        <w:tc>
          <w:tcPr>
            <w:tcW w:w="2082" w:type="dxa"/>
          </w:tcPr>
          <w:p w:rsidR="00A42ECE" w:rsidRDefault="00A42ECE">
            <w:pPr>
              <w:spacing w:line="360" w:lineRule="auto"/>
              <w:ind w:right="-1050"/>
              <w:jc w:val="both"/>
              <w:rPr>
                <w:sz w:val="26"/>
              </w:rPr>
            </w:pPr>
            <w:r>
              <w:rPr>
                <w:sz w:val="26"/>
              </w:rPr>
              <w:t xml:space="preserve">            </w:t>
            </w:r>
            <w:r>
              <w:rPr>
                <w:sz w:val="26"/>
                <w:lang w:val="en-US"/>
              </w:rPr>
              <w:t>86</w:t>
            </w:r>
          </w:p>
        </w:tc>
        <w:tc>
          <w:tcPr>
            <w:tcW w:w="2082" w:type="dxa"/>
          </w:tcPr>
          <w:p w:rsidR="00A42ECE" w:rsidRDefault="00A42ECE">
            <w:pPr>
              <w:spacing w:line="360" w:lineRule="auto"/>
              <w:ind w:right="-1050"/>
              <w:jc w:val="both"/>
              <w:rPr>
                <w:sz w:val="26"/>
              </w:rPr>
            </w:pPr>
            <w:r>
              <w:rPr>
                <w:sz w:val="26"/>
              </w:rPr>
              <w:t xml:space="preserve">           </w:t>
            </w:r>
            <w:r>
              <w:rPr>
                <w:sz w:val="26"/>
                <w:lang w:val="en-US"/>
              </w:rPr>
              <w:t>1,5</w:t>
            </w:r>
          </w:p>
        </w:tc>
        <w:tc>
          <w:tcPr>
            <w:tcW w:w="3207" w:type="dxa"/>
          </w:tcPr>
          <w:p w:rsidR="00A42ECE" w:rsidRDefault="00A42ECE">
            <w:pPr>
              <w:spacing w:line="360" w:lineRule="auto"/>
              <w:ind w:right="-1050"/>
              <w:jc w:val="both"/>
              <w:rPr>
                <w:sz w:val="26"/>
              </w:rPr>
            </w:pPr>
            <w:r>
              <w:rPr>
                <w:sz w:val="26"/>
              </w:rPr>
              <w:t xml:space="preserve">                    </w:t>
            </w:r>
            <w:r>
              <w:rPr>
                <w:sz w:val="26"/>
                <w:lang w:val="en-US"/>
              </w:rPr>
              <w:t>0,4</w:t>
            </w:r>
          </w:p>
        </w:tc>
      </w:tr>
      <w:tr w:rsidR="00A42ECE">
        <w:tc>
          <w:tcPr>
            <w:tcW w:w="2235" w:type="dxa"/>
          </w:tcPr>
          <w:p w:rsidR="00A42ECE" w:rsidRDefault="00A42ECE">
            <w:pPr>
              <w:spacing w:line="360" w:lineRule="auto"/>
              <w:ind w:right="-1050"/>
              <w:jc w:val="both"/>
              <w:rPr>
                <w:sz w:val="26"/>
              </w:rPr>
            </w:pPr>
            <w:r>
              <w:rPr>
                <w:sz w:val="26"/>
              </w:rPr>
              <w:t>Флуорен</w:t>
            </w:r>
          </w:p>
        </w:tc>
        <w:tc>
          <w:tcPr>
            <w:tcW w:w="2082" w:type="dxa"/>
          </w:tcPr>
          <w:p w:rsidR="00A42ECE" w:rsidRDefault="00A42ECE">
            <w:pPr>
              <w:spacing w:line="360" w:lineRule="auto"/>
              <w:ind w:right="-1050"/>
              <w:jc w:val="both"/>
              <w:rPr>
                <w:sz w:val="26"/>
              </w:rPr>
            </w:pPr>
            <w:r>
              <w:rPr>
                <w:sz w:val="26"/>
              </w:rPr>
              <w:t xml:space="preserve">            </w:t>
            </w:r>
            <w:r>
              <w:rPr>
                <w:sz w:val="26"/>
                <w:lang w:val="en-US"/>
              </w:rPr>
              <w:t>86</w:t>
            </w:r>
          </w:p>
        </w:tc>
        <w:tc>
          <w:tcPr>
            <w:tcW w:w="2082" w:type="dxa"/>
          </w:tcPr>
          <w:p w:rsidR="00A42ECE" w:rsidRDefault="00A42ECE">
            <w:pPr>
              <w:spacing w:line="360" w:lineRule="auto"/>
              <w:ind w:right="-1050"/>
              <w:jc w:val="both"/>
              <w:rPr>
                <w:sz w:val="26"/>
              </w:rPr>
            </w:pPr>
            <w:r>
              <w:rPr>
                <w:sz w:val="26"/>
              </w:rPr>
              <w:t xml:space="preserve">           </w:t>
            </w:r>
            <w:r>
              <w:rPr>
                <w:sz w:val="26"/>
                <w:lang w:val="en-US"/>
              </w:rPr>
              <w:t>3,1</w:t>
            </w:r>
          </w:p>
        </w:tc>
        <w:tc>
          <w:tcPr>
            <w:tcW w:w="3207" w:type="dxa"/>
          </w:tcPr>
          <w:p w:rsidR="00A42ECE" w:rsidRDefault="00A42ECE">
            <w:pPr>
              <w:spacing w:line="360" w:lineRule="auto"/>
              <w:ind w:right="-1050"/>
              <w:jc w:val="both"/>
              <w:rPr>
                <w:sz w:val="26"/>
              </w:rPr>
            </w:pPr>
            <w:r>
              <w:rPr>
                <w:sz w:val="26"/>
              </w:rPr>
              <w:t xml:space="preserve">                    </w:t>
            </w:r>
            <w:r>
              <w:rPr>
                <w:sz w:val="26"/>
                <w:lang w:val="en-US"/>
              </w:rPr>
              <w:t>2,9</w:t>
            </w:r>
          </w:p>
        </w:tc>
      </w:tr>
      <w:tr w:rsidR="00A42ECE">
        <w:tc>
          <w:tcPr>
            <w:tcW w:w="2235" w:type="dxa"/>
          </w:tcPr>
          <w:p w:rsidR="00A42ECE" w:rsidRDefault="00A42ECE">
            <w:pPr>
              <w:spacing w:line="360" w:lineRule="auto"/>
              <w:ind w:right="-1050"/>
              <w:jc w:val="both"/>
              <w:rPr>
                <w:sz w:val="26"/>
              </w:rPr>
            </w:pPr>
            <w:r>
              <w:rPr>
                <w:sz w:val="26"/>
              </w:rPr>
              <w:t>Фенантрен</w:t>
            </w:r>
          </w:p>
        </w:tc>
        <w:tc>
          <w:tcPr>
            <w:tcW w:w="2082" w:type="dxa"/>
          </w:tcPr>
          <w:p w:rsidR="00A42ECE" w:rsidRDefault="00A42ECE">
            <w:pPr>
              <w:spacing w:line="360" w:lineRule="auto"/>
              <w:ind w:right="-1050"/>
              <w:jc w:val="both"/>
              <w:rPr>
                <w:sz w:val="26"/>
              </w:rPr>
            </w:pPr>
            <w:r>
              <w:rPr>
                <w:sz w:val="26"/>
              </w:rPr>
              <w:t xml:space="preserve">          </w:t>
            </w:r>
            <w:r>
              <w:rPr>
                <w:sz w:val="26"/>
                <w:lang w:val="en-US"/>
              </w:rPr>
              <w:t>1840</w:t>
            </w:r>
          </w:p>
        </w:tc>
        <w:tc>
          <w:tcPr>
            <w:tcW w:w="2082" w:type="dxa"/>
          </w:tcPr>
          <w:p w:rsidR="00A42ECE" w:rsidRDefault="00A42ECE">
            <w:pPr>
              <w:spacing w:line="360" w:lineRule="auto"/>
              <w:ind w:right="-1050"/>
              <w:jc w:val="both"/>
              <w:rPr>
                <w:sz w:val="26"/>
              </w:rPr>
            </w:pPr>
            <w:r>
              <w:rPr>
                <w:sz w:val="26"/>
              </w:rPr>
              <w:t xml:space="preserve">            </w:t>
            </w:r>
            <w:r>
              <w:rPr>
                <w:sz w:val="26"/>
                <w:lang w:val="en-US"/>
              </w:rPr>
              <w:t>87</w:t>
            </w:r>
          </w:p>
        </w:tc>
        <w:tc>
          <w:tcPr>
            <w:tcW w:w="3207" w:type="dxa"/>
          </w:tcPr>
          <w:p w:rsidR="00A42ECE" w:rsidRDefault="00A42ECE">
            <w:pPr>
              <w:spacing w:line="360" w:lineRule="auto"/>
              <w:ind w:right="-1050"/>
              <w:jc w:val="both"/>
              <w:rPr>
                <w:sz w:val="26"/>
              </w:rPr>
            </w:pPr>
            <w:r>
              <w:rPr>
                <w:sz w:val="26"/>
              </w:rPr>
              <w:t xml:space="preserve">                     </w:t>
            </w:r>
            <w:r>
              <w:rPr>
                <w:sz w:val="26"/>
                <w:lang w:val="en-US"/>
              </w:rPr>
              <w:t>43</w:t>
            </w:r>
          </w:p>
        </w:tc>
      </w:tr>
      <w:tr w:rsidR="00A42ECE">
        <w:tc>
          <w:tcPr>
            <w:tcW w:w="2235" w:type="dxa"/>
          </w:tcPr>
          <w:p w:rsidR="00A42ECE" w:rsidRDefault="00A42ECE">
            <w:pPr>
              <w:spacing w:line="360" w:lineRule="auto"/>
              <w:ind w:right="-1050"/>
              <w:jc w:val="both"/>
              <w:rPr>
                <w:sz w:val="26"/>
              </w:rPr>
            </w:pPr>
            <w:r>
              <w:rPr>
                <w:sz w:val="26"/>
              </w:rPr>
              <w:t>Антрацен</w:t>
            </w:r>
          </w:p>
        </w:tc>
        <w:tc>
          <w:tcPr>
            <w:tcW w:w="2082" w:type="dxa"/>
          </w:tcPr>
          <w:p w:rsidR="00A42ECE" w:rsidRDefault="00A42ECE">
            <w:pPr>
              <w:spacing w:line="360" w:lineRule="auto"/>
              <w:ind w:right="-1050"/>
              <w:jc w:val="both"/>
              <w:rPr>
                <w:sz w:val="26"/>
              </w:rPr>
            </w:pPr>
            <w:r>
              <w:rPr>
                <w:sz w:val="26"/>
              </w:rPr>
              <w:t xml:space="preserve">          </w:t>
            </w:r>
            <w:r>
              <w:rPr>
                <w:sz w:val="26"/>
                <w:lang w:val="en-US"/>
              </w:rPr>
              <w:t>600</w:t>
            </w:r>
          </w:p>
        </w:tc>
        <w:tc>
          <w:tcPr>
            <w:tcW w:w="2082" w:type="dxa"/>
          </w:tcPr>
          <w:p w:rsidR="00A42ECE" w:rsidRDefault="00A42ECE">
            <w:pPr>
              <w:spacing w:line="360" w:lineRule="auto"/>
              <w:ind w:right="-1050"/>
              <w:jc w:val="both"/>
              <w:rPr>
                <w:sz w:val="26"/>
              </w:rPr>
            </w:pPr>
            <w:r>
              <w:rPr>
                <w:sz w:val="26"/>
              </w:rPr>
              <w:t xml:space="preserve">            </w:t>
            </w:r>
            <w:r>
              <w:rPr>
                <w:sz w:val="26"/>
                <w:lang w:val="en-US"/>
              </w:rPr>
              <w:t>24</w:t>
            </w:r>
          </w:p>
        </w:tc>
        <w:tc>
          <w:tcPr>
            <w:tcW w:w="3207" w:type="dxa"/>
          </w:tcPr>
          <w:p w:rsidR="00A42ECE" w:rsidRDefault="00A42ECE">
            <w:pPr>
              <w:spacing w:line="360" w:lineRule="auto"/>
              <w:ind w:right="-1050"/>
              <w:jc w:val="both"/>
              <w:rPr>
                <w:sz w:val="26"/>
              </w:rPr>
            </w:pPr>
            <w:r>
              <w:rPr>
                <w:sz w:val="26"/>
              </w:rPr>
              <w:t xml:space="preserve">                     </w:t>
            </w:r>
            <w:r>
              <w:rPr>
                <w:sz w:val="26"/>
                <w:lang w:val="en-US"/>
              </w:rPr>
              <w:t>12</w:t>
            </w:r>
          </w:p>
        </w:tc>
      </w:tr>
      <w:tr w:rsidR="00A42ECE">
        <w:tc>
          <w:tcPr>
            <w:tcW w:w="2235" w:type="dxa"/>
          </w:tcPr>
          <w:p w:rsidR="00A42ECE" w:rsidRDefault="00A42ECE">
            <w:pPr>
              <w:spacing w:line="360" w:lineRule="auto"/>
              <w:ind w:right="-1050"/>
              <w:jc w:val="both"/>
              <w:rPr>
                <w:sz w:val="26"/>
              </w:rPr>
            </w:pPr>
            <w:r>
              <w:rPr>
                <w:sz w:val="26"/>
              </w:rPr>
              <w:t>Флуорантен</w:t>
            </w:r>
          </w:p>
        </w:tc>
        <w:tc>
          <w:tcPr>
            <w:tcW w:w="2082" w:type="dxa"/>
          </w:tcPr>
          <w:p w:rsidR="00A42ECE" w:rsidRDefault="00A42ECE">
            <w:pPr>
              <w:spacing w:line="360" w:lineRule="auto"/>
              <w:ind w:right="-1050"/>
              <w:jc w:val="both"/>
              <w:rPr>
                <w:sz w:val="26"/>
              </w:rPr>
            </w:pPr>
            <w:r>
              <w:rPr>
                <w:sz w:val="26"/>
              </w:rPr>
              <w:t xml:space="preserve">          </w:t>
            </w:r>
            <w:r>
              <w:rPr>
                <w:sz w:val="26"/>
                <w:lang w:val="en-US"/>
              </w:rPr>
              <w:t>1430</w:t>
            </w:r>
          </w:p>
        </w:tc>
        <w:tc>
          <w:tcPr>
            <w:tcW w:w="2082" w:type="dxa"/>
          </w:tcPr>
          <w:p w:rsidR="00A42ECE" w:rsidRDefault="00A42ECE">
            <w:pPr>
              <w:spacing w:line="360" w:lineRule="auto"/>
              <w:ind w:right="-1050"/>
              <w:jc w:val="both"/>
              <w:rPr>
                <w:sz w:val="26"/>
              </w:rPr>
            </w:pPr>
            <w:r>
              <w:rPr>
                <w:sz w:val="26"/>
              </w:rPr>
              <w:t xml:space="preserve">           </w:t>
            </w:r>
            <w:r>
              <w:rPr>
                <w:sz w:val="26"/>
                <w:lang w:val="en-US"/>
              </w:rPr>
              <w:t>350</w:t>
            </w:r>
          </w:p>
        </w:tc>
        <w:tc>
          <w:tcPr>
            <w:tcW w:w="3207" w:type="dxa"/>
          </w:tcPr>
          <w:p w:rsidR="00A42ECE" w:rsidRDefault="00A42ECE">
            <w:pPr>
              <w:spacing w:line="360" w:lineRule="auto"/>
              <w:ind w:right="-1050"/>
              <w:jc w:val="both"/>
              <w:rPr>
                <w:sz w:val="26"/>
              </w:rPr>
            </w:pPr>
            <w:r>
              <w:rPr>
                <w:sz w:val="26"/>
              </w:rPr>
              <w:t xml:space="preserve">                    </w:t>
            </w:r>
            <w:r>
              <w:rPr>
                <w:sz w:val="26"/>
                <w:lang w:val="en-US"/>
              </w:rPr>
              <w:t>210</w:t>
            </w:r>
          </w:p>
        </w:tc>
      </w:tr>
      <w:tr w:rsidR="00A42ECE">
        <w:tc>
          <w:tcPr>
            <w:tcW w:w="2235" w:type="dxa"/>
          </w:tcPr>
          <w:p w:rsidR="00A42ECE" w:rsidRDefault="00A42ECE">
            <w:pPr>
              <w:spacing w:line="360" w:lineRule="auto"/>
              <w:ind w:right="-1050"/>
              <w:jc w:val="both"/>
              <w:rPr>
                <w:sz w:val="26"/>
              </w:rPr>
            </w:pPr>
            <w:r>
              <w:rPr>
                <w:sz w:val="26"/>
              </w:rPr>
              <w:t>Пирен</w:t>
            </w:r>
          </w:p>
        </w:tc>
        <w:tc>
          <w:tcPr>
            <w:tcW w:w="2082" w:type="dxa"/>
          </w:tcPr>
          <w:p w:rsidR="00A42ECE" w:rsidRDefault="00A42ECE">
            <w:pPr>
              <w:spacing w:line="360" w:lineRule="auto"/>
              <w:ind w:right="-1050"/>
              <w:jc w:val="both"/>
              <w:rPr>
                <w:sz w:val="26"/>
              </w:rPr>
            </w:pPr>
            <w:r>
              <w:rPr>
                <w:sz w:val="26"/>
              </w:rPr>
              <w:t xml:space="preserve">           </w:t>
            </w:r>
            <w:r>
              <w:rPr>
                <w:sz w:val="26"/>
                <w:lang w:val="en-US"/>
              </w:rPr>
              <w:t>520</w:t>
            </w:r>
          </w:p>
        </w:tc>
        <w:tc>
          <w:tcPr>
            <w:tcW w:w="2082" w:type="dxa"/>
          </w:tcPr>
          <w:p w:rsidR="00A42ECE" w:rsidRDefault="00A42ECE">
            <w:pPr>
              <w:spacing w:line="360" w:lineRule="auto"/>
              <w:ind w:right="-1050"/>
              <w:jc w:val="both"/>
              <w:rPr>
                <w:sz w:val="26"/>
              </w:rPr>
            </w:pPr>
            <w:r>
              <w:rPr>
                <w:sz w:val="26"/>
              </w:rPr>
              <w:t xml:space="preserve">           </w:t>
            </w:r>
            <w:r>
              <w:rPr>
                <w:sz w:val="26"/>
                <w:lang w:val="en-US"/>
              </w:rPr>
              <w:t>100</w:t>
            </w:r>
          </w:p>
        </w:tc>
        <w:tc>
          <w:tcPr>
            <w:tcW w:w="3207" w:type="dxa"/>
          </w:tcPr>
          <w:p w:rsidR="00A42ECE" w:rsidRDefault="00A42ECE">
            <w:pPr>
              <w:spacing w:line="360" w:lineRule="auto"/>
              <w:ind w:right="-1050"/>
              <w:jc w:val="both"/>
              <w:rPr>
                <w:sz w:val="26"/>
              </w:rPr>
            </w:pPr>
            <w:r>
              <w:rPr>
                <w:sz w:val="26"/>
              </w:rPr>
              <w:t xml:space="preserve">                      </w:t>
            </w:r>
            <w:r>
              <w:rPr>
                <w:sz w:val="26"/>
                <w:lang w:val="en-US"/>
              </w:rPr>
              <w:t>71</w:t>
            </w:r>
          </w:p>
        </w:tc>
      </w:tr>
      <w:tr w:rsidR="00A42ECE">
        <w:tc>
          <w:tcPr>
            <w:tcW w:w="2235" w:type="dxa"/>
          </w:tcPr>
          <w:p w:rsidR="00A42ECE" w:rsidRDefault="00A42ECE">
            <w:pPr>
              <w:spacing w:line="360" w:lineRule="auto"/>
              <w:ind w:right="-1050"/>
              <w:jc w:val="both"/>
              <w:rPr>
                <w:sz w:val="26"/>
              </w:rPr>
            </w:pPr>
            <w:r>
              <w:rPr>
                <w:sz w:val="26"/>
              </w:rPr>
              <w:t>Бензантрацен</w:t>
            </w:r>
          </w:p>
        </w:tc>
        <w:tc>
          <w:tcPr>
            <w:tcW w:w="2082" w:type="dxa"/>
          </w:tcPr>
          <w:p w:rsidR="00A42ECE" w:rsidRDefault="00A42ECE">
            <w:pPr>
              <w:spacing w:line="360" w:lineRule="auto"/>
              <w:ind w:right="-1050"/>
              <w:jc w:val="both"/>
              <w:rPr>
                <w:sz w:val="26"/>
              </w:rPr>
            </w:pPr>
            <w:r>
              <w:rPr>
                <w:sz w:val="26"/>
              </w:rPr>
              <w:t xml:space="preserve">           </w:t>
            </w:r>
            <w:r>
              <w:rPr>
                <w:sz w:val="26"/>
                <w:lang w:val="en-US"/>
              </w:rPr>
              <w:t>230</w:t>
            </w:r>
          </w:p>
        </w:tc>
        <w:tc>
          <w:tcPr>
            <w:tcW w:w="2082" w:type="dxa"/>
          </w:tcPr>
          <w:p w:rsidR="00A42ECE" w:rsidRDefault="00A42ECE">
            <w:pPr>
              <w:spacing w:line="360" w:lineRule="auto"/>
              <w:ind w:right="-1050"/>
              <w:jc w:val="both"/>
              <w:rPr>
                <w:sz w:val="26"/>
              </w:rPr>
            </w:pPr>
            <w:r>
              <w:rPr>
                <w:sz w:val="26"/>
              </w:rPr>
              <w:t xml:space="preserve">             </w:t>
            </w:r>
            <w:r>
              <w:rPr>
                <w:sz w:val="26"/>
                <w:lang w:val="en-US"/>
              </w:rPr>
              <w:t>8</w:t>
            </w:r>
          </w:p>
        </w:tc>
        <w:tc>
          <w:tcPr>
            <w:tcW w:w="3207" w:type="dxa"/>
          </w:tcPr>
          <w:p w:rsidR="00A42ECE" w:rsidRDefault="00A42ECE">
            <w:pPr>
              <w:spacing w:line="360" w:lineRule="auto"/>
              <w:ind w:right="-1050"/>
              <w:jc w:val="both"/>
              <w:rPr>
                <w:sz w:val="26"/>
              </w:rPr>
            </w:pPr>
            <w:r>
              <w:rPr>
                <w:sz w:val="26"/>
              </w:rPr>
              <w:t xml:space="preserve">                 </w:t>
            </w:r>
            <w:r>
              <w:rPr>
                <w:sz w:val="26"/>
                <w:lang w:val="en-US"/>
              </w:rPr>
              <w:t xml:space="preserve">   </w:t>
            </w:r>
            <w:r>
              <w:rPr>
                <w:sz w:val="26"/>
              </w:rPr>
              <w:t xml:space="preserve"> 2,7</w:t>
            </w:r>
          </w:p>
        </w:tc>
      </w:tr>
      <w:tr w:rsidR="00A42ECE">
        <w:tc>
          <w:tcPr>
            <w:tcW w:w="2235" w:type="dxa"/>
          </w:tcPr>
          <w:p w:rsidR="00A42ECE" w:rsidRDefault="00A42ECE">
            <w:pPr>
              <w:spacing w:line="360" w:lineRule="auto"/>
              <w:ind w:right="-1050"/>
              <w:jc w:val="both"/>
              <w:rPr>
                <w:sz w:val="26"/>
              </w:rPr>
            </w:pPr>
            <w:r>
              <w:rPr>
                <w:sz w:val="26"/>
              </w:rPr>
              <w:t>Хризен</w:t>
            </w:r>
          </w:p>
        </w:tc>
        <w:tc>
          <w:tcPr>
            <w:tcW w:w="2082" w:type="dxa"/>
          </w:tcPr>
          <w:p w:rsidR="00A42ECE" w:rsidRDefault="00A42ECE">
            <w:pPr>
              <w:spacing w:line="360" w:lineRule="auto"/>
              <w:ind w:right="-1050"/>
              <w:jc w:val="both"/>
              <w:rPr>
                <w:sz w:val="26"/>
              </w:rPr>
            </w:pPr>
            <w:r>
              <w:rPr>
                <w:sz w:val="26"/>
              </w:rPr>
              <w:t xml:space="preserve">           </w:t>
            </w:r>
            <w:r>
              <w:rPr>
                <w:sz w:val="26"/>
                <w:lang w:val="en-US"/>
              </w:rPr>
              <w:t>160</w:t>
            </w:r>
          </w:p>
        </w:tc>
        <w:tc>
          <w:tcPr>
            <w:tcW w:w="2082" w:type="dxa"/>
          </w:tcPr>
          <w:p w:rsidR="00A42ECE" w:rsidRDefault="00A42ECE">
            <w:pPr>
              <w:spacing w:line="360" w:lineRule="auto"/>
              <w:ind w:right="-1050"/>
              <w:jc w:val="both"/>
              <w:rPr>
                <w:sz w:val="26"/>
              </w:rPr>
            </w:pPr>
            <w:r>
              <w:rPr>
                <w:sz w:val="26"/>
              </w:rPr>
              <w:t xml:space="preserve">            </w:t>
            </w:r>
            <w:r>
              <w:rPr>
                <w:sz w:val="26"/>
                <w:lang w:val="en-US"/>
              </w:rPr>
              <w:t>22</w:t>
            </w:r>
          </w:p>
        </w:tc>
        <w:tc>
          <w:tcPr>
            <w:tcW w:w="3207" w:type="dxa"/>
          </w:tcPr>
          <w:p w:rsidR="00A42ECE" w:rsidRDefault="00A42ECE">
            <w:pPr>
              <w:spacing w:line="360" w:lineRule="auto"/>
              <w:ind w:right="-1050"/>
              <w:jc w:val="both"/>
              <w:rPr>
                <w:sz w:val="26"/>
              </w:rPr>
            </w:pPr>
            <w:r>
              <w:rPr>
                <w:sz w:val="26"/>
              </w:rPr>
              <w:t xml:space="preserve">                      </w:t>
            </w:r>
            <w:r>
              <w:rPr>
                <w:sz w:val="26"/>
                <w:lang w:val="en-US"/>
              </w:rPr>
              <w:t>15</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b</w:t>
            </w:r>
            <w:r>
              <w:rPr>
                <w:sz w:val="26"/>
              </w:rPr>
              <w:t>)флуорантен</w:t>
            </w:r>
          </w:p>
        </w:tc>
        <w:tc>
          <w:tcPr>
            <w:tcW w:w="2082" w:type="dxa"/>
          </w:tcPr>
          <w:p w:rsidR="00A42ECE" w:rsidRDefault="00A42ECE">
            <w:pPr>
              <w:spacing w:line="360" w:lineRule="auto"/>
              <w:ind w:right="-1050"/>
              <w:jc w:val="both"/>
              <w:rPr>
                <w:sz w:val="26"/>
              </w:rPr>
            </w:pPr>
            <w:r>
              <w:rPr>
                <w:sz w:val="26"/>
              </w:rPr>
              <w:t xml:space="preserve">            </w:t>
            </w:r>
            <w:r>
              <w:rPr>
                <w:sz w:val="26"/>
                <w:lang w:val="en-US"/>
              </w:rPr>
              <w:t>45</w:t>
            </w:r>
          </w:p>
        </w:tc>
        <w:tc>
          <w:tcPr>
            <w:tcW w:w="2082" w:type="dxa"/>
          </w:tcPr>
          <w:p w:rsidR="00A42ECE" w:rsidRDefault="00A42ECE">
            <w:pPr>
              <w:spacing w:line="360" w:lineRule="auto"/>
              <w:ind w:right="-1050"/>
              <w:jc w:val="both"/>
              <w:rPr>
                <w:sz w:val="26"/>
              </w:rPr>
            </w:pPr>
            <w:r>
              <w:rPr>
                <w:sz w:val="26"/>
              </w:rPr>
              <w:t xml:space="preserve">            </w:t>
            </w:r>
            <w:r>
              <w:rPr>
                <w:sz w:val="26"/>
                <w:lang w:val="en-US"/>
              </w:rPr>
              <w:t>12</w:t>
            </w:r>
          </w:p>
        </w:tc>
        <w:tc>
          <w:tcPr>
            <w:tcW w:w="3207" w:type="dxa"/>
          </w:tcPr>
          <w:p w:rsidR="00A42ECE" w:rsidRDefault="00A42ECE">
            <w:pPr>
              <w:spacing w:line="360" w:lineRule="auto"/>
              <w:ind w:right="-1050"/>
              <w:jc w:val="both"/>
              <w:rPr>
                <w:sz w:val="26"/>
              </w:rPr>
            </w:pPr>
            <w:r>
              <w:rPr>
                <w:sz w:val="26"/>
              </w:rPr>
              <w:t xml:space="preserve">                     </w:t>
            </w:r>
            <w:r>
              <w:rPr>
                <w:sz w:val="26"/>
                <w:lang w:val="en-US"/>
              </w:rPr>
              <w:t>4,3</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k</w:t>
            </w:r>
            <w:r>
              <w:rPr>
                <w:sz w:val="26"/>
              </w:rPr>
              <w:t>)флуорантен</w:t>
            </w:r>
          </w:p>
        </w:tc>
        <w:tc>
          <w:tcPr>
            <w:tcW w:w="2082" w:type="dxa"/>
          </w:tcPr>
          <w:p w:rsidR="00A42ECE" w:rsidRDefault="00A42ECE">
            <w:pPr>
              <w:spacing w:line="360" w:lineRule="auto"/>
              <w:ind w:right="-1050"/>
              <w:jc w:val="both"/>
              <w:rPr>
                <w:sz w:val="26"/>
              </w:rPr>
            </w:pPr>
            <w:r>
              <w:rPr>
                <w:sz w:val="26"/>
              </w:rPr>
              <w:t xml:space="preserve">            </w:t>
            </w:r>
            <w:r>
              <w:rPr>
                <w:sz w:val="26"/>
                <w:lang w:val="en-US"/>
              </w:rPr>
              <w:t>34</w:t>
            </w:r>
          </w:p>
        </w:tc>
        <w:tc>
          <w:tcPr>
            <w:tcW w:w="2082" w:type="dxa"/>
          </w:tcPr>
          <w:p w:rsidR="00A42ECE" w:rsidRDefault="00A42ECE">
            <w:pPr>
              <w:spacing w:line="360" w:lineRule="auto"/>
              <w:ind w:right="-1050"/>
              <w:jc w:val="both"/>
              <w:rPr>
                <w:sz w:val="26"/>
              </w:rPr>
            </w:pPr>
            <w:r>
              <w:rPr>
                <w:sz w:val="26"/>
              </w:rPr>
              <w:t xml:space="preserve">            </w:t>
            </w:r>
            <w:r>
              <w:rPr>
                <w:sz w:val="26"/>
                <w:lang w:val="en-US"/>
              </w:rPr>
              <w:t>3,6</w:t>
            </w:r>
          </w:p>
        </w:tc>
        <w:tc>
          <w:tcPr>
            <w:tcW w:w="3207" w:type="dxa"/>
          </w:tcPr>
          <w:p w:rsidR="00A42ECE" w:rsidRDefault="00A42ECE">
            <w:pPr>
              <w:spacing w:line="360" w:lineRule="auto"/>
              <w:ind w:right="-1050"/>
              <w:jc w:val="both"/>
              <w:rPr>
                <w:sz w:val="26"/>
              </w:rPr>
            </w:pPr>
            <w:r>
              <w:rPr>
                <w:sz w:val="26"/>
              </w:rPr>
              <w:t xml:space="preserve">                      </w:t>
            </w:r>
            <w:r>
              <w:rPr>
                <w:sz w:val="26"/>
                <w:lang w:val="en-US"/>
              </w:rPr>
              <w:t>27</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a</w:t>
            </w:r>
            <w:r>
              <w:rPr>
                <w:sz w:val="26"/>
              </w:rPr>
              <w:t>)пирен</w:t>
            </w:r>
          </w:p>
        </w:tc>
        <w:tc>
          <w:tcPr>
            <w:tcW w:w="2082" w:type="dxa"/>
          </w:tcPr>
          <w:p w:rsidR="00A42ECE" w:rsidRDefault="00A42ECE">
            <w:pPr>
              <w:spacing w:line="360" w:lineRule="auto"/>
              <w:ind w:right="-1050"/>
              <w:jc w:val="both"/>
              <w:rPr>
                <w:sz w:val="26"/>
              </w:rPr>
            </w:pPr>
            <w:r>
              <w:rPr>
                <w:sz w:val="26"/>
                <w:lang w:val="en-US"/>
              </w:rPr>
              <w:t>35</w:t>
            </w:r>
          </w:p>
        </w:tc>
        <w:tc>
          <w:tcPr>
            <w:tcW w:w="2082" w:type="dxa"/>
          </w:tcPr>
          <w:p w:rsidR="00A42ECE" w:rsidRDefault="00A42ECE">
            <w:pPr>
              <w:spacing w:line="360" w:lineRule="auto"/>
              <w:ind w:right="-1050"/>
              <w:jc w:val="both"/>
              <w:rPr>
                <w:sz w:val="26"/>
              </w:rPr>
            </w:pPr>
            <w:r>
              <w:rPr>
                <w:sz w:val="26"/>
                <w:lang w:val="en-US"/>
              </w:rPr>
              <w:t>5,9</w:t>
            </w:r>
          </w:p>
        </w:tc>
        <w:tc>
          <w:tcPr>
            <w:tcW w:w="3207" w:type="dxa"/>
          </w:tcPr>
          <w:p w:rsidR="00A42ECE" w:rsidRDefault="00A42ECE">
            <w:pPr>
              <w:spacing w:line="360" w:lineRule="auto"/>
              <w:ind w:right="-1050"/>
              <w:jc w:val="both"/>
              <w:rPr>
                <w:sz w:val="26"/>
              </w:rPr>
            </w:pPr>
            <w:r>
              <w:rPr>
                <w:sz w:val="26"/>
                <w:lang w:val="en-US"/>
              </w:rPr>
              <w:t>2,8</w:t>
            </w:r>
          </w:p>
        </w:tc>
      </w:tr>
      <w:tr w:rsidR="00A42ECE">
        <w:tc>
          <w:tcPr>
            <w:tcW w:w="2235" w:type="dxa"/>
          </w:tcPr>
          <w:p w:rsidR="00A42ECE" w:rsidRDefault="00A42ECE">
            <w:pPr>
              <w:spacing w:line="360" w:lineRule="auto"/>
              <w:ind w:right="-1050"/>
              <w:jc w:val="both"/>
              <w:rPr>
                <w:sz w:val="26"/>
              </w:rPr>
            </w:pPr>
            <w:r>
              <w:rPr>
                <w:sz w:val="26"/>
              </w:rPr>
              <w:t>Дибензантрацен</w:t>
            </w:r>
          </w:p>
        </w:tc>
        <w:tc>
          <w:tcPr>
            <w:tcW w:w="2082" w:type="dxa"/>
          </w:tcPr>
          <w:p w:rsidR="00A42ECE" w:rsidRDefault="00A42ECE">
            <w:pPr>
              <w:spacing w:line="360" w:lineRule="auto"/>
              <w:ind w:right="-1050"/>
              <w:jc w:val="both"/>
              <w:rPr>
                <w:sz w:val="26"/>
              </w:rPr>
            </w:pPr>
            <w:r>
              <w:rPr>
                <w:sz w:val="26"/>
                <w:lang w:val="en-US"/>
              </w:rPr>
              <w:t>18</w:t>
            </w:r>
          </w:p>
        </w:tc>
        <w:tc>
          <w:tcPr>
            <w:tcW w:w="2082" w:type="dxa"/>
          </w:tcPr>
          <w:p w:rsidR="00A42ECE" w:rsidRDefault="00A42ECE">
            <w:pPr>
              <w:spacing w:line="360" w:lineRule="auto"/>
              <w:ind w:right="-1050"/>
              <w:jc w:val="both"/>
              <w:rPr>
                <w:sz w:val="26"/>
              </w:rPr>
            </w:pPr>
            <w:r>
              <w:rPr>
                <w:sz w:val="26"/>
                <w:lang w:val="en-US"/>
              </w:rPr>
              <w:t>2,7</w:t>
            </w:r>
          </w:p>
        </w:tc>
        <w:tc>
          <w:tcPr>
            <w:tcW w:w="3207" w:type="dxa"/>
          </w:tcPr>
          <w:p w:rsidR="00A42ECE" w:rsidRDefault="00A42ECE">
            <w:pPr>
              <w:spacing w:line="360" w:lineRule="auto"/>
              <w:ind w:right="-1050"/>
              <w:jc w:val="both"/>
              <w:rPr>
                <w:sz w:val="26"/>
              </w:rPr>
            </w:pPr>
            <w:r>
              <w:rPr>
                <w:sz w:val="26"/>
                <w:lang w:val="en-US"/>
              </w:rPr>
              <w:t>4,4</w:t>
            </w:r>
          </w:p>
        </w:tc>
      </w:tr>
      <w:tr w:rsidR="00A42ECE">
        <w:tc>
          <w:tcPr>
            <w:tcW w:w="2235" w:type="dxa"/>
          </w:tcPr>
          <w:p w:rsidR="00A42ECE" w:rsidRDefault="00A42ECE">
            <w:pPr>
              <w:spacing w:line="360" w:lineRule="auto"/>
              <w:ind w:right="-1050"/>
              <w:jc w:val="both"/>
              <w:rPr>
                <w:sz w:val="26"/>
              </w:rPr>
            </w:pPr>
            <w:r>
              <w:rPr>
                <w:sz w:val="26"/>
              </w:rPr>
              <w:t>Бензперилен</w:t>
            </w:r>
          </w:p>
        </w:tc>
        <w:tc>
          <w:tcPr>
            <w:tcW w:w="2082" w:type="dxa"/>
          </w:tcPr>
          <w:p w:rsidR="00A42ECE" w:rsidRDefault="00A42ECE">
            <w:pPr>
              <w:spacing w:line="360" w:lineRule="auto"/>
              <w:ind w:right="-1050"/>
              <w:jc w:val="both"/>
              <w:rPr>
                <w:sz w:val="26"/>
              </w:rPr>
            </w:pPr>
            <w:r>
              <w:rPr>
                <w:sz w:val="26"/>
                <w:lang w:val="en-US"/>
              </w:rPr>
              <w:t>10</w:t>
            </w:r>
          </w:p>
        </w:tc>
        <w:tc>
          <w:tcPr>
            <w:tcW w:w="2082" w:type="dxa"/>
          </w:tcPr>
          <w:p w:rsidR="00A42ECE" w:rsidRDefault="00A42ECE">
            <w:pPr>
              <w:spacing w:line="360" w:lineRule="auto"/>
              <w:ind w:right="-1050"/>
              <w:jc w:val="both"/>
              <w:rPr>
                <w:sz w:val="26"/>
              </w:rPr>
            </w:pPr>
            <w:r>
              <w:rPr>
                <w:sz w:val="26"/>
                <w:lang w:val="en-US"/>
              </w:rPr>
              <w:t>4,7</w:t>
            </w:r>
          </w:p>
        </w:tc>
        <w:tc>
          <w:tcPr>
            <w:tcW w:w="3207" w:type="dxa"/>
          </w:tcPr>
          <w:p w:rsidR="00A42ECE" w:rsidRDefault="00A42ECE">
            <w:pPr>
              <w:spacing w:line="360" w:lineRule="auto"/>
              <w:ind w:right="-1050"/>
              <w:jc w:val="both"/>
              <w:rPr>
                <w:sz w:val="26"/>
              </w:rPr>
            </w:pPr>
            <w:r>
              <w:rPr>
                <w:sz w:val="26"/>
                <w:lang w:val="en-US"/>
              </w:rPr>
              <w:t>21</w:t>
            </w:r>
          </w:p>
        </w:tc>
      </w:tr>
      <w:tr w:rsidR="00A42ECE">
        <w:tc>
          <w:tcPr>
            <w:tcW w:w="2235" w:type="dxa"/>
          </w:tcPr>
          <w:p w:rsidR="00A42ECE" w:rsidRDefault="00A42ECE">
            <w:pPr>
              <w:spacing w:line="360" w:lineRule="auto"/>
              <w:ind w:right="-1050"/>
              <w:jc w:val="both"/>
              <w:rPr>
                <w:sz w:val="26"/>
              </w:rPr>
            </w:pPr>
            <w:r>
              <w:rPr>
                <w:sz w:val="26"/>
              </w:rPr>
              <w:t>Инденопирен</w:t>
            </w:r>
          </w:p>
        </w:tc>
        <w:tc>
          <w:tcPr>
            <w:tcW w:w="2082" w:type="dxa"/>
          </w:tcPr>
          <w:p w:rsidR="00A42ECE" w:rsidRDefault="00A42ECE">
            <w:pPr>
              <w:spacing w:line="360" w:lineRule="auto"/>
              <w:ind w:right="-1050"/>
              <w:jc w:val="both"/>
              <w:rPr>
                <w:sz w:val="26"/>
              </w:rPr>
            </w:pPr>
            <w:r>
              <w:rPr>
                <w:sz w:val="26"/>
                <w:lang w:val="en-US"/>
              </w:rPr>
              <w:t>9</w:t>
            </w:r>
          </w:p>
        </w:tc>
        <w:tc>
          <w:tcPr>
            <w:tcW w:w="2082" w:type="dxa"/>
          </w:tcPr>
          <w:p w:rsidR="00A42ECE" w:rsidRDefault="00A42ECE">
            <w:pPr>
              <w:spacing w:line="360" w:lineRule="auto"/>
              <w:ind w:right="-1050"/>
              <w:jc w:val="both"/>
              <w:rPr>
                <w:sz w:val="26"/>
              </w:rPr>
            </w:pPr>
            <w:r>
              <w:rPr>
                <w:sz w:val="26"/>
                <w:lang w:val="en-US"/>
              </w:rPr>
              <w:t>3,4</w:t>
            </w:r>
          </w:p>
        </w:tc>
        <w:tc>
          <w:tcPr>
            <w:tcW w:w="3207" w:type="dxa"/>
          </w:tcPr>
          <w:p w:rsidR="00A42ECE" w:rsidRDefault="00A42ECE">
            <w:pPr>
              <w:spacing w:line="360" w:lineRule="auto"/>
              <w:ind w:right="-1050"/>
              <w:jc w:val="both"/>
              <w:rPr>
                <w:sz w:val="26"/>
              </w:rPr>
            </w:pPr>
            <w:r>
              <w:rPr>
                <w:sz w:val="26"/>
                <w:lang w:val="en-US"/>
              </w:rPr>
              <w:t>16</w:t>
            </w:r>
          </w:p>
        </w:tc>
      </w:tr>
    </w:tbl>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 xml:space="preserve">Анализ экспериментальных данных по деструкции ПАУ, приведенные в табл.45 показал, что различные по строению ПАУ разрушаются </w:t>
      </w:r>
      <w:r>
        <w:rPr>
          <w:i/>
          <w:sz w:val="26"/>
          <w:lang w:val="en-US"/>
        </w:rPr>
        <w:t>Trichoderma lignorum</w:t>
      </w:r>
      <w:r>
        <w:rPr>
          <w:sz w:val="26"/>
        </w:rPr>
        <w:t xml:space="preserve"> с различной скоростью. Простые ПАУ, такие как нафталин, антрацен, фенантрен в большей степени подвержены деструкции, чем многоядерные. Литературные /40/ данные свидетельствуют, что микробная деструкция нафталина ферментами оксигеназами происходит последовательно и начинается с гидроксилирования только одного аромтического кольца (см. рис.6.).</w:t>
      </w:r>
    </w:p>
    <w:p w:rsidR="00A42ECE" w:rsidRDefault="00A42ECE">
      <w:pPr>
        <w:spacing w:line="360" w:lineRule="auto"/>
        <w:ind w:right="-1050"/>
        <w:jc w:val="both"/>
        <w:rPr>
          <w:sz w:val="26"/>
        </w:rPr>
      </w:pPr>
      <w:r>
        <w:rPr>
          <w:sz w:val="26"/>
        </w:rPr>
        <w:tab/>
        <w:t xml:space="preserve">В соответствии с правилом последовательного окисления только одного ароматического кольца сложные 4х-5ти ядерные ПАУ в меньшей степени подвержены полному распаду. Необходимо отметить, что на момент отбора проб для анализа  в субстратах под воздействием микробных ферментов происходят сложные процессы изменения количественного соотношения ПАУ. Возможно этот процесс обусловлен явлением конденсации частично окисленных углеводородов. Для проверки этой гипотезы были проведены эксперименты с увеличением срока культивации. </w:t>
      </w:r>
    </w:p>
    <w:p w:rsidR="00A42ECE" w:rsidRDefault="00A42ECE">
      <w:pPr>
        <w:spacing w:line="360" w:lineRule="auto"/>
        <w:ind w:right="-1050"/>
        <w:jc w:val="both"/>
        <w:rPr>
          <w:sz w:val="26"/>
        </w:rPr>
      </w:pPr>
      <w:r>
        <w:rPr>
          <w:sz w:val="26"/>
        </w:rPr>
        <w:tab/>
        <w:t>Исследования проводились с использованием ранее описанных методов и сред, однако были внесены некоторые изменения:</w:t>
      </w:r>
    </w:p>
    <w:p w:rsidR="00A42ECE" w:rsidRDefault="00A42ECE">
      <w:pPr>
        <w:spacing w:line="360" w:lineRule="auto"/>
        <w:ind w:right="-1050"/>
        <w:jc w:val="both"/>
        <w:rPr>
          <w:sz w:val="26"/>
        </w:rPr>
      </w:pPr>
      <w:r>
        <w:rPr>
          <w:sz w:val="26"/>
        </w:rPr>
        <w:tab/>
        <w:t>1.Применялись более крупные фрагменты, чем ранее. Линейные размеры фрагментов составляли 10х10х20 см (кубики).</w:t>
      </w:r>
    </w:p>
    <w:p w:rsidR="00A42ECE" w:rsidRDefault="00A42ECE">
      <w:pPr>
        <w:spacing w:line="360" w:lineRule="auto"/>
        <w:ind w:right="-1050"/>
        <w:jc w:val="both"/>
        <w:rPr>
          <w:sz w:val="26"/>
        </w:rPr>
      </w:pPr>
      <w:r>
        <w:rPr>
          <w:sz w:val="26"/>
        </w:rPr>
        <w:tab/>
        <w:t>2.При формировании среды в ферментационных емкостях объемом 10 литров было произведено разбавление пропитанных креозотом кубиков чистыми кубиками, щепой и опилками в соотношении 1:1.</w:t>
      </w:r>
    </w:p>
    <w:p w:rsidR="00A42ECE" w:rsidRDefault="00A42ECE">
      <w:pPr>
        <w:spacing w:line="360" w:lineRule="auto"/>
        <w:ind w:right="-1050"/>
        <w:jc w:val="both"/>
        <w:rPr>
          <w:sz w:val="26"/>
        </w:rPr>
      </w:pPr>
      <w:r>
        <w:rPr>
          <w:sz w:val="26"/>
        </w:rPr>
        <w:tab/>
        <w:t>Посевной материал вносился в количестве 10%. Температура инкубации составляла 28</w:t>
      </w:r>
      <w:r>
        <w:rPr>
          <w:sz w:val="26"/>
          <w:vertAlign w:val="superscript"/>
        </w:rPr>
        <w:t>О</w:t>
      </w:r>
      <w:r>
        <w:rPr>
          <w:sz w:val="26"/>
        </w:rPr>
        <w:t>С. Субстрат периодически увлажняли разбавленным водопроводной водой неохмеленным пивным суслом (2% сахаров).</w:t>
      </w:r>
    </w:p>
    <w:p w:rsidR="00A42ECE" w:rsidRDefault="00A42ECE">
      <w:pPr>
        <w:spacing w:line="360" w:lineRule="auto"/>
        <w:ind w:right="-1050"/>
        <w:jc w:val="both"/>
        <w:rPr>
          <w:sz w:val="26"/>
        </w:rPr>
      </w:pPr>
      <w:r>
        <w:rPr>
          <w:sz w:val="26"/>
        </w:rPr>
        <w:tab/>
        <w:t xml:space="preserve">Культура </w:t>
      </w:r>
      <w:r>
        <w:rPr>
          <w:i/>
          <w:sz w:val="26"/>
          <w:lang w:val="en-US"/>
        </w:rPr>
        <w:t>Trichoderma lignorum</w:t>
      </w:r>
      <w:r>
        <w:rPr>
          <w:sz w:val="26"/>
        </w:rPr>
        <w:t xml:space="preserve"> № 37 активно колонизирует поверхность кубиков, причем начальное прикрепление и активное размножение начинается с чистых, не содержащих ПАУ кубиков. Такая последовательность, по-видимому, связана с адаптацией культуры и накоплением в среде активных ферментов. К исходу 20-х суток культура колонизирует до 70% поверхности субстрата.</w:t>
      </w:r>
    </w:p>
    <w:p w:rsidR="00A42ECE" w:rsidRDefault="00A42ECE">
      <w:pPr>
        <w:spacing w:line="360" w:lineRule="auto"/>
        <w:ind w:right="-1050"/>
        <w:jc w:val="both"/>
        <w:rPr>
          <w:sz w:val="26"/>
        </w:rPr>
      </w:pPr>
      <w:r>
        <w:rPr>
          <w:sz w:val="26"/>
        </w:rPr>
        <w:tab/>
        <w:t>Отбор проб производился на 30-е и 40-е сутки инкубации. Определение содержания ПАУ в образцах проводили в соответствии с раннее указанным методом. Результаты анализа представлены в таблице 6:</w:t>
      </w:r>
    </w:p>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jc w:val="right"/>
        <w:rPr>
          <w:sz w:val="26"/>
        </w:rPr>
      </w:pPr>
      <w:r>
        <w:rPr>
          <w:sz w:val="26"/>
        </w:rPr>
        <w:t>таблица 6</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082"/>
        <w:gridCol w:w="2082"/>
        <w:gridCol w:w="3207"/>
      </w:tblGrid>
      <w:tr w:rsidR="00A42ECE">
        <w:tc>
          <w:tcPr>
            <w:tcW w:w="2235"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b/>
                <w:sz w:val="26"/>
              </w:rPr>
            </w:pPr>
          </w:p>
          <w:p w:rsidR="00A42ECE" w:rsidRDefault="00A42ECE">
            <w:pPr>
              <w:spacing w:line="360" w:lineRule="auto"/>
              <w:ind w:right="-1050"/>
              <w:jc w:val="both"/>
              <w:rPr>
                <w:b/>
                <w:sz w:val="26"/>
                <w:lang w:val="en-US"/>
              </w:rPr>
            </w:pPr>
            <w:r>
              <w:rPr>
                <w:sz w:val="26"/>
              </w:rPr>
              <w:t>вещество</w:t>
            </w:r>
          </w:p>
        </w:tc>
        <w:tc>
          <w:tcPr>
            <w:tcW w:w="7371" w:type="dxa"/>
            <w:gridSpan w:val="3"/>
            <w:tcBorders>
              <w:left w:val="nil"/>
            </w:tcBorders>
          </w:tcPr>
          <w:p w:rsidR="00A42ECE" w:rsidRDefault="00A42ECE">
            <w:pPr>
              <w:spacing w:line="360" w:lineRule="auto"/>
              <w:ind w:right="-1050"/>
              <w:jc w:val="both"/>
              <w:rPr>
                <w:b/>
                <w:sz w:val="26"/>
              </w:rPr>
            </w:pPr>
            <w:r>
              <w:rPr>
                <w:sz w:val="26"/>
              </w:rPr>
              <w:t>содержание ПАУ в образцах, мг/кг</w:t>
            </w:r>
          </w:p>
        </w:tc>
      </w:tr>
      <w:tr w:rsidR="00A42ECE">
        <w:tc>
          <w:tcPr>
            <w:tcW w:w="2235"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держание ПАУ</w:t>
            </w:r>
          </w:p>
        </w:tc>
        <w:tc>
          <w:tcPr>
            <w:tcW w:w="2082" w:type="dxa"/>
            <w:tcBorders>
              <w:left w:val="nil"/>
            </w:tcBorders>
          </w:tcPr>
          <w:p w:rsidR="00A42ECE" w:rsidRDefault="00A42ECE">
            <w:pPr>
              <w:spacing w:line="360" w:lineRule="auto"/>
              <w:ind w:right="-1050"/>
              <w:jc w:val="both"/>
              <w:rPr>
                <w:b/>
                <w:sz w:val="26"/>
              </w:rPr>
            </w:pPr>
            <w:r>
              <w:rPr>
                <w:sz w:val="26"/>
              </w:rPr>
              <w:t>контроль</w:t>
            </w:r>
          </w:p>
        </w:tc>
        <w:tc>
          <w:tcPr>
            <w:tcW w:w="2082" w:type="dxa"/>
          </w:tcPr>
          <w:p w:rsidR="00A42ECE" w:rsidRDefault="00A42ECE">
            <w:pPr>
              <w:spacing w:line="360" w:lineRule="auto"/>
              <w:ind w:right="-1050"/>
              <w:jc w:val="both"/>
              <w:rPr>
                <w:b/>
                <w:sz w:val="26"/>
              </w:rPr>
            </w:pPr>
            <w:r>
              <w:rPr>
                <w:sz w:val="26"/>
              </w:rPr>
              <w:t>30 суток</w:t>
            </w:r>
          </w:p>
        </w:tc>
        <w:tc>
          <w:tcPr>
            <w:tcW w:w="3207" w:type="dxa"/>
          </w:tcPr>
          <w:p w:rsidR="00A42ECE" w:rsidRDefault="00A42ECE">
            <w:pPr>
              <w:spacing w:line="360" w:lineRule="auto"/>
              <w:ind w:right="-1050"/>
              <w:jc w:val="both"/>
              <w:rPr>
                <w:b/>
                <w:sz w:val="26"/>
              </w:rPr>
            </w:pPr>
            <w:r>
              <w:rPr>
                <w:sz w:val="26"/>
              </w:rPr>
              <w:t>40 суток</w:t>
            </w:r>
          </w:p>
        </w:tc>
      </w:tr>
      <w:tr w:rsidR="00A42ECE">
        <w:tc>
          <w:tcPr>
            <w:tcW w:w="2235" w:type="dxa"/>
            <w:tcBorders>
              <w:top w:val="nil"/>
            </w:tcBorders>
          </w:tcPr>
          <w:p w:rsidR="00A42ECE" w:rsidRDefault="00A42ECE">
            <w:pPr>
              <w:spacing w:line="360" w:lineRule="auto"/>
              <w:ind w:right="-1050"/>
              <w:jc w:val="both"/>
              <w:rPr>
                <w:b/>
                <w:sz w:val="26"/>
              </w:rPr>
            </w:pPr>
            <w:r>
              <w:rPr>
                <w:sz w:val="26"/>
              </w:rPr>
              <w:t>Нафталин</w:t>
            </w:r>
          </w:p>
        </w:tc>
        <w:tc>
          <w:tcPr>
            <w:tcW w:w="2082" w:type="dxa"/>
          </w:tcPr>
          <w:p w:rsidR="00A42ECE" w:rsidRDefault="00A42ECE">
            <w:pPr>
              <w:spacing w:line="360" w:lineRule="auto"/>
              <w:ind w:right="-1050"/>
              <w:jc w:val="both"/>
              <w:rPr>
                <w:sz w:val="26"/>
              </w:rPr>
            </w:pPr>
            <w:r>
              <w:rPr>
                <w:sz w:val="26"/>
                <w:lang w:val="en-US"/>
              </w:rPr>
              <w:t>7</w:t>
            </w:r>
          </w:p>
        </w:tc>
        <w:tc>
          <w:tcPr>
            <w:tcW w:w="2082" w:type="dxa"/>
          </w:tcPr>
          <w:p w:rsidR="00A42ECE" w:rsidRDefault="00A42ECE">
            <w:pPr>
              <w:spacing w:line="360" w:lineRule="auto"/>
              <w:ind w:right="-1050"/>
              <w:jc w:val="both"/>
              <w:rPr>
                <w:sz w:val="26"/>
              </w:rPr>
            </w:pPr>
            <w:r>
              <w:rPr>
                <w:sz w:val="26"/>
                <w:lang w:val="en-US"/>
              </w:rPr>
              <w:t>3,8</w:t>
            </w:r>
          </w:p>
        </w:tc>
        <w:tc>
          <w:tcPr>
            <w:tcW w:w="3207" w:type="dxa"/>
          </w:tcPr>
          <w:p w:rsidR="00A42ECE" w:rsidRDefault="00A42ECE">
            <w:pPr>
              <w:spacing w:line="360" w:lineRule="auto"/>
              <w:ind w:right="-1050"/>
              <w:jc w:val="both"/>
              <w:rPr>
                <w:sz w:val="26"/>
              </w:rPr>
            </w:pPr>
            <w:r>
              <w:rPr>
                <w:sz w:val="26"/>
                <w:lang w:val="en-US"/>
              </w:rPr>
              <w:t>0,42</w:t>
            </w:r>
          </w:p>
        </w:tc>
      </w:tr>
      <w:tr w:rsidR="00A42ECE">
        <w:tc>
          <w:tcPr>
            <w:tcW w:w="2235" w:type="dxa"/>
          </w:tcPr>
          <w:p w:rsidR="00A42ECE" w:rsidRDefault="00A42ECE">
            <w:pPr>
              <w:spacing w:line="360" w:lineRule="auto"/>
              <w:ind w:right="-1050"/>
              <w:jc w:val="both"/>
              <w:rPr>
                <w:sz w:val="26"/>
              </w:rPr>
            </w:pPr>
            <w:r>
              <w:rPr>
                <w:sz w:val="26"/>
              </w:rPr>
              <w:t>Аценафтен</w:t>
            </w:r>
          </w:p>
        </w:tc>
        <w:tc>
          <w:tcPr>
            <w:tcW w:w="2082" w:type="dxa"/>
          </w:tcPr>
          <w:p w:rsidR="00A42ECE" w:rsidRDefault="00A42ECE">
            <w:pPr>
              <w:spacing w:line="360" w:lineRule="auto"/>
              <w:ind w:right="-1050"/>
              <w:jc w:val="both"/>
              <w:rPr>
                <w:sz w:val="26"/>
              </w:rPr>
            </w:pPr>
            <w:r>
              <w:rPr>
                <w:sz w:val="26"/>
                <w:lang w:val="en-US"/>
              </w:rPr>
              <w:t>16</w:t>
            </w:r>
          </w:p>
        </w:tc>
        <w:tc>
          <w:tcPr>
            <w:tcW w:w="2082" w:type="dxa"/>
          </w:tcPr>
          <w:p w:rsidR="00A42ECE" w:rsidRDefault="00A42ECE">
            <w:pPr>
              <w:spacing w:line="360" w:lineRule="auto"/>
              <w:ind w:right="-1050"/>
              <w:jc w:val="both"/>
              <w:rPr>
                <w:sz w:val="26"/>
              </w:rPr>
            </w:pPr>
            <w:r>
              <w:rPr>
                <w:sz w:val="26"/>
                <w:lang w:val="en-US"/>
              </w:rPr>
              <w:t>2,5</w:t>
            </w:r>
          </w:p>
        </w:tc>
        <w:tc>
          <w:tcPr>
            <w:tcW w:w="3207" w:type="dxa"/>
          </w:tcPr>
          <w:p w:rsidR="00A42ECE" w:rsidRDefault="00A42ECE">
            <w:pPr>
              <w:spacing w:line="360" w:lineRule="auto"/>
              <w:ind w:right="-1050"/>
              <w:jc w:val="both"/>
              <w:rPr>
                <w:sz w:val="26"/>
              </w:rPr>
            </w:pPr>
            <w:r>
              <w:rPr>
                <w:sz w:val="26"/>
                <w:lang w:val="en-US"/>
              </w:rPr>
              <w:t>1,1</w:t>
            </w:r>
          </w:p>
        </w:tc>
      </w:tr>
      <w:tr w:rsidR="00A42ECE">
        <w:tc>
          <w:tcPr>
            <w:tcW w:w="2235" w:type="dxa"/>
          </w:tcPr>
          <w:p w:rsidR="00A42ECE" w:rsidRDefault="00A42ECE">
            <w:pPr>
              <w:spacing w:line="360" w:lineRule="auto"/>
              <w:ind w:right="-1050"/>
              <w:jc w:val="both"/>
              <w:rPr>
                <w:sz w:val="26"/>
              </w:rPr>
            </w:pPr>
            <w:r>
              <w:rPr>
                <w:sz w:val="26"/>
              </w:rPr>
              <w:t>Аценафтилен</w:t>
            </w:r>
          </w:p>
        </w:tc>
        <w:tc>
          <w:tcPr>
            <w:tcW w:w="2082" w:type="dxa"/>
          </w:tcPr>
          <w:p w:rsidR="00A42ECE" w:rsidRDefault="00A42ECE">
            <w:pPr>
              <w:spacing w:line="360" w:lineRule="auto"/>
              <w:ind w:right="-1050"/>
              <w:jc w:val="both"/>
              <w:rPr>
                <w:sz w:val="26"/>
              </w:rPr>
            </w:pPr>
            <w:r>
              <w:rPr>
                <w:sz w:val="26"/>
                <w:lang w:val="en-US"/>
              </w:rPr>
              <w:t>170</w:t>
            </w:r>
          </w:p>
        </w:tc>
        <w:tc>
          <w:tcPr>
            <w:tcW w:w="2082" w:type="dxa"/>
          </w:tcPr>
          <w:p w:rsidR="00A42ECE" w:rsidRDefault="00A42ECE">
            <w:pPr>
              <w:spacing w:line="360" w:lineRule="auto"/>
              <w:ind w:right="-1050"/>
              <w:jc w:val="both"/>
              <w:rPr>
                <w:sz w:val="26"/>
              </w:rPr>
            </w:pPr>
            <w:r>
              <w:rPr>
                <w:sz w:val="26"/>
                <w:lang w:val="en-US"/>
              </w:rPr>
              <w:t>1,7</w:t>
            </w:r>
          </w:p>
        </w:tc>
        <w:tc>
          <w:tcPr>
            <w:tcW w:w="3207" w:type="dxa"/>
          </w:tcPr>
          <w:p w:rsidR="00A42ECE" w:rsidRDefault="00A42ECE">
            <w:pPr>
              <w:spacing w:line="360" w:lineRule="auto"/>
              <w:ind w:right="-1050"/>
              <w:jc w:val="both"/>
              <w:rPr>
                <w:sz w:val="26"/>
              </w:rPr>
            </w:pPr>
            <w:r>
              <w:rPr>
                <w:sz w:val="26"/>
                <w:lang w:val="en-US"/>
              </w:rPr>
              <w:t>0,31</w:t>
            </w:r>
          </w:p>
        </w:tc>
      </w:tr>
      <w:tr w:rsidR="00A42ECE">
        <w:tc>
          <w:tcPr>
            <w:tcW w:w="2235" w:type="dxa"/>
          </w:tcPr>
          <w:p w:rsidR="00A42ECE" w:rsidRDefault="00A42ECE">
            <w:pPr>
              <w:spacing w:line="360" w:lineRule="auto"/>
              <w:ind w:right="-1050"/>
              <w:jc w:val="both"/>
              <w:rPr>
                <w:sz w:val="26"/>
              </w:rPr>
            </w:pPr>
            <w:r>
              <w:rPr>
                <w:sz w:val="26"/>
              </w:rPr>
              <w:t>Флуорен</w:t>
            </w:r>
          </w:p>
        </w:tc>
        <w:tc>
          <w:tcPr>
            <w:tcW w:w="2082" w:type="dxa"/>
          </w:tcPr>
          <w:p w:rsidR="00A42ECE" w:rsidRDefault="00A42ECE">
            <w:pPr>
              <w:spacing w:line="360" w:lineRule="auto"/>
              <w:ind w:right="-1050"/>
              <w:jc w:val="both"/>
              <w:rPr>
                <w:sz w:val="26"/>
              </w:rPr>
            </w:pPr>
            <w:r>
              <w:rPr>
                <w:sz w:val="26"/>
                <w:lang w:val="en-US"/>
              </w:rPr>
              <w:t>337</w:t>
            </w:r>
          </w:p>
        </w:tc>
        <w:tc>
          <w:tcPr>
            <w:tcW w:w="2082" w:type="dxa"/>
          </w:tcPr>
          <w:p w:rsidR="00A42ECE" w:rsidRDefault="00A42ECE">
            <w:pPr>
              <w:spacing w:line="360" w:lineRule="auto"/>
              <w:ind w:right="-1050"/>
              <w:jc w:val="both"/>
              <w:rPr>
                <w:sz w:val="26"/>
              </w:rPr>
            </w:pPr>
            <w:r>
              <w:rPr>
                <w:sz w:val="26"/>
                <w:lang w:val="en-US"/>
              </w:rPr>
              <w:t>8,3</w:t>
            </w:r>
          </w:p>
        </w:tc>
        <w:tc>
          <w:tcPr>
            <w:tcW w:w="3207" w:type="dxa"/>
          </w:tcPr>
          <w:p w:rsidR="00A42ECE" w:rsidRDefault="00A42ECE">
            <w:pPr>
              <w:spacing w:line="360" w:lineRule="auto"/>
              <w:ind w:right="-1050"/>
              <w:jc w:val="both"/>
              <w:rPr>
                <w:sz w:val="26"/>
              </w:rPr>
            </w:pPr>
            <w:r>
              <w:rPr>
                <w:sz w:val="26"/>
                <w:lang w:val="en-US"/>
              </w:rPr>
              <w:t>0,91</w:t>
            </w:r>
          </w:p>
        </w:tc>
      </w:tr>
      <w:tr w:rsidR="00A42ECE">
        <w:tc>
          <w:tcPr>
            <w:tcW w:w="2235" w:type="dxa"/>
          </w:tcPr>
          <w:p w:rsidR="00A42ECE" w:rsidRDefault="00A42ECE">
            <w:pPr>
              <w:spacing w:line="360" w:lineRule="auto"/>
              <w:ind w:right="-1050"/>
              <w:jc w:val="both"/>
              <w:rPr>
                <w:sz w:val="26"/>
              </w:rPr>
            </w:pPr>
            <w:r>
              <w:rPr>
                <w:sz w:val="26"/>
              </w:rPr>
              <w:t>Фенантрен</w:t>
            </w:r>
          </w:p>
        </w:tc>
        <w:tc>
          <w:tcPr>
            <w:tcW w:w="2082" w:type="dxa"/>
          </w:tcPr>
          <w:p w:rsidR="00A42ECE" w:rsidRDefault="00A42ECE">
            <w:pPr>
              <w:spacing w:line="360" w:lineRule="auto"/>
              <w:ind w:right="-1050"/>
              <w:jc w:val="both"/>
              <w:rPr>
                <w:sz w:val="26"/>
              </w:rPr>
            </w:pPr>
            <w:r>
              <w:rPr>
                <w:sz w:val="26"/>
                <w:lang w:val="en-US"/>
              </w:rPr>
              <w:t>797</w:t>
            </w:r>
          </w:p>
        </w:tc>
        <w:tc>
          <w:tcPr>
            <w:tcW w:w="2082" w:type="dxa"/>
          </w:tcPr>
          <w:p w:rsidR="00A42ECE" w:rsidRDefault="00A42ECE">
            <w:pPr>
              <w:spacing w:line="360" w:lineRule="auto"/>
              <w:ind w:right="-1050"/>
              <w:jc w:val="both"/>
              <w:rPr>
                <w:sz w:val="26"/>
              </w:rPr>
            </w:pPr>
            <w:r>
              <w:rPr>
                <w:sz w:val="26"/>
                <w:lang w:val="en-US"/>
              </w:rPr>
              <w:t>1230</w:t>
            </w:r>
          </w:p>
        </w:tc>
        <w:tc>
          <w:tcPr>
            <w:tcW w:w="3207" w:type="dxa"/>
          </w:tcPr>
          <w:p w:rsidR="00A42ECE" w:rsidRDefault="00A42ECE">
            <w:pPr>
              <w:spacing w:line="360" w:lineRule="auto"/>
              <w:ind w:right="-1050"/>
              <w:jc w:val="both"/>
              <w:rPr>
                <w:sz w:val="26"/>
              </w:rPr>
            </w:pPr>
            <w:r>
              <w:rPr>
                <w:sz w:val="26"/>
                <w:lang w:val="en-US"/>
              </w:rPr>
              <w:t>7,4</w:t>
            </w:r>
          </w:p>
        </w:tc>
      </w:tr>
      <w:tr w:rsidR="00A42ECE">
        <w:tc>
          <w:tcPr>
            <w:tcW w:w="2235" w:type="dxa"/>
          </w:tcPr>
          <w:p w:rsidR="00A42ECE" w:rsidRDefault="00A42ECE">
            <w:pPr>
              <w:spacing w:line="360" w:lineRule="auto"/>
              <w:ind w:right="-1050"/>
              <w:jc w:val="both"/>
              <w:rPr>
                <w:sz w:val="26"/>
              </w:rPr>
            </w:pPr>
            <w:r>
              <w:rPr>
                <w:sz w:val="26"/>
              </w:rPr>
              <w:t>Антрацен</w:t>
            </w:r>
          </w:p>
        </w:tc>
        <w:tc>
          <w:tcPr>
            <w:tcW w:w="2082" w:type="dxa"/>
          </w:tcPr>
          <w:p w:rsidR="00A42ECE" w:rsidRDefault="00A42ECE">
            <w:pPr>
              <w:spacing w:line="360" w:lineRule="auto"/>
              <w:ind w:right="-1050"/>
              <w:jc w:val="both"/>
              <w:rPr>
                <w:sz w:val="26"/>
              </w:rPr>
            </w:pPr>
            <w:r>
              <w:rPr>
                <w:sz w:val="26"/>
                <w:lang w:val="en-US"/>
              </w:rPr>
              <w:t>303</w:t>
            </w:r>
          </w:p>
        </w:tc>
        <w:tc>
          <w:tcPr>
            <w:tcW w:w="2082" w:type="dxa"/>
          </w:tcPr>
          <w:p w:rsidR="00A42ECE" w:rsidRDefault="00A42ECE">
            <w:pPr>
              <w:spacing w:line="360" w:lineRule="auto"/>
              <w:ind w:right="-1050"/>
              <w:jc w:val="both"/>
              <w:rPr>
                <w:sz w:val="26"/>
              </w:rPr>
            </w:pPr>
            <w:r>
              <w:rPr>
                <w:sz w:val="26"/>
                <w:lang w:val="en-US"/>
              </w:rPr>
              <w:t>320</w:t>
            </w:r>
          </w:p>
        </w:tc>
        <w:tc>
          <w:tcPr>
            <w:tcW w:w="3207" w:type="dxa"/>
          </w:tcPr>
          <w:p w:rsidR="00A42ECE" w:rsidRDefault="00A42ECE">
            <w:pPr>
              <w:spacing w:line="360" w:lineRule="auto"/>
              <w:ind w:right="-1050"/>
              <w:jc w:val="both"/>
              <w:rPr>
                <w:sz w:val="26"/>
              </w:rPr>
            </w:pPr>
            <w:r>
              <w:rPr>
                <w:sz w:val="26"/>
                <w:lang w:val="en-US"/>
              </w:rPr>
              <w:t>2,1</w:t>
            </w:r>
          </w:p>
        </w:tc>
      </w:tr>
      <w:tr w:rsidR="00A42ECE">
        <w:tc>
          <w:tcPr>
            <w:tcW w:w="2235" w:type="dxa"/>
          </w:tcPr>
          <w:p w:rsidR="00A42ECE" w:rsidRDefault="00A42ECE">
            <w:pPr>
              <w:spacing w:line="360" w:lineRule="auto"/>
              <w:ind w:right="-1050"/>
              <w:jc w:val="both"/>
              <w:rPr>
                <w:sz w:val="26"/>
              </w:rPr>
            </w:pPr>
            <w:r>
              <w:rPr>
                <w:sz w:val="26"/>
              </w:rPr>
              <w:t>Флуорантен</w:t>
            </w:r>
          </w:p>
        </w:tc>
        <w:tc>
          <w:tcPr>
            <w:tcW w:w="2082" w:type="dxa"/>
          </w:tcPr>
          <w:p w:rsidR="00A42ECE" w:rsidRDefault="00A42ECE">
            <w:pPr>
              <w:spacing w:line="360" w:lineRule="auto"/>
              <w:ind w:right="-1050"/>
              <w:jc w:val="both"/>
              <w:rPr>
                <w:sz w:val="26"/>
              </w:rPr>
            </w:pPr>
            <w:r>
              <w:rPr>
                <w:sz w:val="26"/>
                <w:lang w:val="en-US"/>
              </w:rPr>
              <w:t>619</w:t>
            </w:r>
          </w:p>
        </w:tc>
        <w:tc>
          <w:tcPr>
            <w:tcW w:w="2082" w:type="dxa"/>
          </w:tcPr>
          <w:p w:rsidR="00A42ECE" w:rsidRDefault="00A42ECE">
            <w:pPr>
              <w:spacing w:line="360" w:lineRule="auto"/>
              <w:ind w:right="-1050"/>
              <w:jc w:val="both"/>
              <w:rPr>
                <w:sz w:val="26"/>
              </w:rPr>
            </w:pPr>
            <w:r>
              <w:rPr>
                <w:sz w:val="26"/>
                <w:lang w:val="en-US"/>
              </w:rPr>
              <w:t>1450</w:t>
            </w:r>
          </w:p>
        </w:tc>
        <w:tc>
          <w:tcPr>
            <w:tcW w:w="3207" w:type="dxa"/>
          </w:tcPr>
          <w:p w:rsidR="00A42ECE" w:rsidRDefault="00A42ECE">
            <w:pPr>
              <w:spacing w:line="360" w:lineRule="auto"/>
              <w:ind w:right="-1050"/>
              <w:jc w:val="both"/>
              <w:rPr>
                <w:sz w:val="26"/>
              </w:rPr>
            </w:pPr>
            <w:r>
              <w:rPr>
                <w:sz w:val="26"/>
                <w:lang w:val="en-US"/>
              </w:rPr>
              <w:t>9,8</w:t>
            </w:r>
          </w:p>
        </w:tc>
      </w:tr>
      <w:tr w:rsidR="00A42ECE">
        <w:tc>
          <w:tcPr>
            <w:tcW w:w="2235" w:type="dxa"/>
          </w:tcPr>
          <w:p w:rsidR="00A42ECE" w:rsidRDefault="00A42ECE">
            <w:pPr>
              <w:spacing w:line="360" w:lineRule="auto"/>
              <w:ind w:right="-1050"/>
              <w:jc w:val="both"/>
              <w:rPr>
                <w:sz w:val="26"/>
              </w:rPr>
            </w:pPr>
            <w:r>
              <w:rPr>
                <w:sz w:val="26"/>
              </w:rPr>
              <w:t>Пирен</w:t>
            </w:r>
          </w:p>
        </w:tc>
        <w:tc>
          <w:tcPr>
            <w:tcW w:w="2082" w:type="dxa"/>
          </w:tcPr>
          <w:p w:rsidR="00A42ECE" w:rsidRDefault="00A42ECE">
            <w:pPr>
              <w:spacing w:line="360" w:lineRule="auto"/>
              <w:ind w:right="-1050"/>
              <w:jc w:val="both"/>
              <w:rPr>
                <w:sz w:val="26"/>
              </w:rPr>
            </w:pPr>
            <w:r>
              <w:rPr>
                <w:sz w:val="26"/>
                <w:lang w:val="en-US"/>
              </w:rPr>
              <w:t>382</w:t>
            </w:r>
          </w:p>
        </w:tc>
        <w:tc>
          <w:tcPr>
            <w:tcW w:w="2082" w:type="dxa"/>
          </w:tcPr>
          <w:p w:rsidR="00A42ECE" w:rsidRDefault="00A42ECE">
            <w:pPr>
              <w:spacing w:line="360" w:lineRule="auto"/>
              <w:ind w:right="-1050"/>
              <w:jc w:val="both"/>
              <w:rPr>
                <w:sz w:val="26"/>
              </w:rPr>
            </w:pPr>
            <w:r>
              <w:rPr>
                <w:sz w:val="26"/>
                <w:lang w:val="en-US"/>
              </w:rPr>
              <w:t>630</w:t>
            </w:r>
          </w:p>
        </w:tc>
        <w:tc>
          <w:tcPr>
            <w:tcW w:w="3207" w:type="dxa"/>
          </w:tcPr>
          <w:p w:rsidR="00A42ECE" w:rsidRDefault="00A42ECE">
            <w:pPr>
              <w:spacing w:line="360" w:lineRule="auto"/>
              <w:ind w:right="-1050"/>
              <w:jc w:val="both"/>
              <w:rPr>
                <w:sz w:val="26"/>
              </w:rPr>
            </w:pPr>
            <w:r>
              <w:rPr>
                <w:sz w:val="26"/>
                <w:lang w:val="en-US"/>
              </w:rPr>
              <w:t>3,1</w:t>
            </w:r>
          </w:p>
        </w:tc>
      </w:tr>
      <w:tr w:rsidR="00A42ECE">
        <w:tc>
          <w:tcPr>
            <w:tcW w:w="2235" w:type="dxa"/>
          </w:tcPr>
          <w:p w:rsidR="00A42ECE" w:rsidRDefault="00A42ECE">
            <w:pPr>
              <w:spacing w:line="360" w:lineRule="auto"/>
              <w:ind w:right="-1050"/>
              <w:jc w:val="both"/>
              <w:rPr>
                <w:sz w:val="26"/>
              </w:rPr>
            </w:pPr>
            <w:r>
              <w:rPr>
                <w:sz w:val="26"/>
              </w:rPr>
              <w:t>Бензантрацен</w:t>
            </w:r>
          </w:p>
        </w:tc>
        <w:tc>
          <w:tcPr>
            <w:tcW w:w="2082" w:type="dxa"/>
          </w:tcPr>
          <w:p w:rsidR="00A42ECE" w:rsidRDefault="00A42ECE">
            <w:pPr>
              <w:spacing w:line="360" w:lineRule="auto"/>
              <w:ind w:right="-1050"/>
              <w:jc w:val="both"/>
              <w:rPr>
                <w:sz w:val="26"/>
              </w:rPr>
            </w:pPr>
            <w:r>
              <w:rPr>
                <w:sz w:val="26"/>
                <w:lang w:val="en-US"/>
              </w:rPr>
              <w:t>94</w:t>
            </w:r>
          </w:p>
        </w:tc>
        <w:tc>
          <w:tcPr>
            <w:tcW w:w="2082" w:type="dxa"/>
          </w:tcPr>
          <w:p w:rsidR="00A42ECE" w:rsidRDefault="00A42ECE">
            <w:pPr>
              <w:spacing w:line="360" w:lineRule="auto"/>
              <w:ind w:right="-1050"/>
              <w:jc w:val="both"/>
              <w:rPr>
                <w:sz w:val="26"/>
              </w:rPr>
            </w:pPr>
            <w:r>
              <w:rPr>
                <w:sz w:val="26"/>
                <w:lang w:val="en-US"/>
              </w:rPr>
              <w:t>37</w:t>
            </w:r>
          </w:p>
        </w:tc>
        <w:tc>
          <w:tcPr>
            <w:tcW w:w="3207" w:type="dxa"/>
          </w:tcPr>
          <w:p w:rsidR="00A42ECE" w:rsidRDefault="00A42ECE">
            <w:pPr>
              <w:spacing w:line="360" w:lineRule="auto"/>
              <w:ind w:right="-1050"/>
              <w:jc w:val="both"/>
              <w:rPr>
                <w:sz w:val="26"/>
              </w:rPr>
            </w:pPr>
            <w:r>
              <w:rPr>
                <w:sz w:val="26"/>
                <w:lang w:val="en-US"/>
              </w:rPr>
              <w:t>7,9</w:t>
            </w:r>
          </w:p>
        </w:tc>
      </w:tr>
      <w:tr w:rsidR="00A42ECE">
        <w:tc>
          <w:tcPr>
            <w:tcW w:w="2235" w:type="dxa"/>
          </w:tcPr>
          <w:p w:rsidR="00A42ECE" w:rsidRDefault="00A42ECE">
            <w:pPr>
              <w:spacing w:line="360" w:lineRule="auto"/>
              <w:ind w:right="-1050"/>
              <w:jc w:val="both"/>
              <w:rPr>
                <w:sz w:val="26"/>
              </w:rPr>
            </w:pPr>
            <w:r>
              <w:rPr>
                <w:sz w:val="26"/>
              </w:rPr>
              <w:t>Хризен</w:t>
            </w:r>
          </w:p>
        </w:tc>
        <w:tc>
          <w:tcPr>
            <w:tcW w:w="2082" w:type="dxa"/>
          </w:tcPr>
          <w:p w:rsidR="00A42ECE" w:rsidRDefault="00A42ECE">
            <w:pPr>
              <w:spacing w:line="360" w:lineRule="auto"/>
              <w:ind w:right="-1050"/>
              <w:jc w:val="both"/>
              <w:rPr>
                <w:sz w:val="26"/>
              </w:rPr>
            </w:pPr>
            <w:r>
              <w:rPr>
                <w:sz w:val="26"/>
                <w:lang w:val="en-US"/>
              </w:rPr>
              <w:t>50</w:t>
            </w:r>
          </w:p>
        </w:tc>
        <w:tc>
          <w:tcPr>
            <w:tcW w:w="2082" w:type="dxa"/>
          </w:tcPr>
          <w:p w:rsidR="00A42ECE" w:rsidRDefault="00A42ECE">
            <w:pPr>
              <w:spacing w:line="360" w:lineRule="auto"/>
              <w:ind w:right="-1050"/>
              <w:jc w:val="both"/>
              <w:rPr>
                <w:sz w:val="26"/>
              </w:rPr>
            </w:pPr>
            <w:r>
              <w:rPr>
                <w:sz w:val="26"/>
                <w:lang w:val="en-US"/>
              </w:rPr>
              <w:t>42</w:t>
            </w:r>
          </w:p>
        </w:tc>
        <w:tc>
          <w:tcPr>
            <w:tcW w:w="3207" w:type="dxa"/>
          </w:tcPr>
          <w:p w:rsidR="00A42ECE" w:rsidRDefault="00A42ECE">
            <w:pPr>
              <w:spacing w:line="360" w:lineRule="auto"/>
              <w:ind w:right="-1050"/>
              <w:jc w:val="both"/>
              <w:rPr>
                <w:sz w:val="26"/>
              </w:rPr>
            </w:pPr>
            <w:r>
              <w:rPr>
                <w:sz w:val="26"/>
                <w:lang w:val="en-US"/>
              </w:rPr>
              <w:t>3,8</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b</w:t>
            </w:r>
            <w:r>
              <w:rPr>
                <w:sz w:val="26"/>
              </w:rPr>
              <w:t>)флуорантен</w:t>
            </w:r>
          </w:p>
        </w:tc>
        <w:tc>
          <w:tcPr>
            <w:tcW w:w="2082" w:type="dxa"/>
          </w:tcPr>
          <w:p w:rsidR="00A42ECE" w:rsidRDefault="00A42ECE">
            <w:pPr>
              <w:spacing w:line="360" w:lineRule="auto"/>
              <w:ind w:right="-1050"/>
              <w:jc w:val="both"/>
              <w:rPr>
                <w:sz w:val="26"/>
              </w:rPr>
            </w:pPr>
            <w:r>
              <w:rPr>
                <w:sz w:val="26"/>
              </w:rPr>
              <w:t>5</w:t>
            </w:r>
            <w:r>
              <w:rPr>
                <w:sz w:val="26"/>
                <w:lang w:val="en-US"/>
              </w:rPr>
              <w:t>,5</w:t>
            </w:r>
          </w:p>
        </w:tc>
        <w:tc>
          <w:tcPr>
            <w:tcW w:w="2082" w:type="dxa"/>
          </w:tcPr>
          <w:p w:rsidR="00A42ECE" w:rsidRDefault="00A42ECE">
            <w:pPr>
              <w:spacing w:line="360" w:lineRule="auto"/>
              <w:ind w:right="-1050"/>
              <w:jc w:val="both"/>
              <w:rPr>
                <w:sz w:val="26"/>
              </w:rPr>
            </w:pPr>
            <w:r>
              <w:rPr>
                <w:sz w:val="26"/>
                <w:lang w:val="en-US"/>
              </w:rPr>
              <w:t>29</w:t>
            </w:r>
          </w:p>
        </w:tc>
        <w:tc>
          <w:tcPr>
            <w:tcW w:w="3207" w:type="dxa"/>
          </w:tcPr>
          <w:p w:rsidR="00A42ECE" w:rsidRDefault="00A42ECE">
            <w:pPr>
              <w:spacing w:line="360" w:lineRule="auto"/>
              <w:ind w:right="-1050"/>
              <w:jc w:val="both"/>
              <w:rPr>
                <w:sz w:val="26"/>
              </w:rPr>
            </w:pPr>
            <w:r>
              <w:rPr>
                <w:sz w:val="26"/>
                <w:lang w:val="en-US"/>
              </w:rPr>
              <w:t>0,87</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k</w:t>
            </w:r>
            <w:r>
              <w:rPr>
                <w:sz w:val="26"/>
              </w:rPr>
              <w:t>)флуорантен</w:t>
            </w:r>
          </w:p>
        </w:tc>
        <w:tc>
          <w:tcPr>
            <w:tcW w:w="2082" w:type="dxa"/>
          </w:tcPr>
          <w:p w:rsidR="00A42ECE" w:rsidRDefault="00A42ECE">
            <w:pPr>
              <w:spacing w:line="360" w:lineRule="auto"/>
              <w:ind w:right="-1050"/>
              <w:jc w:val="both"/>
              <w:rPr>
                <w:sz w:val="26"/>
              </w:rPr>
            </w:pPr>
            <w:r>
              <w:rPr>
                <w:sz w:val="26"/>
                <w:lang w:val="en-US"/>
              </w:rPr>
              <w:t>23,5</w:t>
            </w:r>
          </w:p>
        </w:tc>
        <w:tc>
          <w:tcPr>
            <w:tcW w:w="2082" w:type="dxa"/>
          </w:tcPr>
          <w:p w:rsidR="00A42ECE" w:rsidRDefault="00A42ECE">
            <w:pPr>
              <w:spacing w:line="360" w:lineRule="auto"/>
              <w:ind w:right="-1050"/>
              <w:jc w:val="both"/>
              <w:rPr>
                <w:sz w:val="26"/>
              </w:rPr>
            </w:pPr>
            <w:r>
              <w:rPr>
                <w:sz w:val="26"/>
                <w:lang w:val="en-US"/>
              </w:rPr>
              <w:t>39</w:t>
            </w:r>
          </w:p>
        </w:tc>
        <w:tc>
          <w:tcPr>
            <w:tcW w:w="3207" w:type="dxa"/>
          </w:tcPr>
          <w:p w:rsidR="00A42ECE" w:rsidRDefault="00A42ECE">
            <w:pPr>
              <w:spacing w:line="360" w:lineRule="auto"/>
              <w:ind w:right="-1050"/>
              <w:jc w:val="both"/>
              <w:rPr>
                <w:sz w:val="26"/>
              </w:rPr>
            </w:pPr>
            <w:r>
              <w:rPr>
                <w:sz w:val="26"/>
                <w:lang w:val="en-US"/>
              </w:rPr>
              <w:t>0,94</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a</w:t>
            </w:r>
            <w:r>
              <w:rPr>
                <w:sz w:val="26"/>
              </w:rPr>
              <w:t>)пирен</w:t>
            </w:r>
          </w:p>
        </w:tc>
        <w:tc>
          <w:tcPr>
            <w:tcW w:w="2082" w:type="dxa"/>
          </w:tcPr>
          <w:p w:rsidR="00A42ECE" w:rsidRDefault="00A42ECE">
            <w:pPr>
              <w:spacing w:line="360" w:lineRule="auto"/>
              <w:ind w:right="-1050"/>
              <w:jc w:val="both"/>
              <w:rPr>
                <w:sz w:val="26"/>
              </w:rPr>
            </w:pPr>
            <w:r>
              <w:rPr>
                <w:sz w:val="26"/>
                <w:lang w:val="en-US"/>
              </w:rPr>
              <w:t>15</w:t>
            </w:r>
          </w:p>
        </w:tc>
        <w:tc>
          <w:tcPr>
            <w:tcW w:w="2082" w:type="dxa"/>
          </w:tcPr>
          <w:p w:rsidR="00A42ECE" w:rsidRDefault="00A42ECE">
            <w:pPr>
              <w:spacing w:line="360" w:lineRule="auto"/>
              <w:ind w:right="-1050"/>
              <w:jc w:val="both"/>
              <w:rPr>
                <w:sz w:val="26"/>
              </w:rPr>
            </w:pPr>
            <w:r>
              <w:rPr>
                <w:sz w:val="26"/>
                <w:lang w:val="en-US"/>
              </w:rPr>
              <w:t>9,6</w:t>
            </w:r>
          </w:p>
        </w:tc>
        <w:tc>
          <w:tcPr>
            <w:tcW w:w="3207" w:type="dxa"/>
          </w:tcPr>
          <w:p w:rsidR="00A42ECE" w:rsidRDefault="00A42ECE">
            <w:pPr>
              <w:spacing w:line="360" w:lineRule="auto"/>
              <w:ind w:right="-1050"/>
              <w:jc w:val="both"/>
              <w:rPr>
                <w:sz w:val="26"/>
              </w:rPr>
            </w:pPr>
            <w:r>
              <w:rPr>
                <w:sz w:val="26"/>
                <w:lang w:val="en-US"/>
              </w:rPr>
              <w:t>0,29</w:t>
            </w:r>
          </w:p>
        </w:tc>
      </w:tr>
      <w:tr w:rsidR="00A42ECE">
        <w:tc>
          <w:tcPr>
            <w:tcW w:w="2235" w:type="dxa"/>
          </w:tcPr>
          <w:p w:rsidR="00A42ECE" w:rsidRDefault="00A42ECE">
            <w:pPr>
              <w:spacing w:line="360" w:lineRule="auto"/>
              <w:ind w:right="-1050"/>
              <w:jc w:val="both"/>
              <w:rPr>
                <w:sz w:val="26"/>
              </w:rPr>
            </w:pPr>
            <w:r>
              <w:rPr>
                <w:sz w:val="26"/>
              </w:rPr>
              <w:t>Дибензантрацен</w:t>
            </w:r>
          </w:p>
        </w:tc>
        <w:tc>
          <w:tcPr>
            <w:tcW w:w="2082" w:type="dxa"/>
          </w:tcPr>
          <w:p w:rsidR="00A42ECE" w:rsidRDefault="00A42ECE">
            <w:pPr>
              <w:spacing w:line="360" w:lineRule="auto"/>
              <w:ind w:right="-1050"/>
              <w:jc w:val="both"/>
              <w:rPr>
                <w:sz w:val="26"/>
              </w:rPr>
            </w:pPr>
            <w:r>
              <w:rPr>
                <w:sz w:val="26"/>
                <w:lang w:val="en-US"/>
              </w:rPr>
              <w:t>3,5</w:t>
            </w:r>
          </w:p>
        </w:tc>
        <w:tc>
          <w:tcPr>
            <w:tcW w:w="2082" w:type="dxa"/>
          </w:tcPr>
          <w:p w:rsidR="00A42ECE" w:rsidRDefault="00A42ECE">
            <w:pPr>
              <w:spacing w:line="360" w:lineRule="auto"/>
              <w:ind w:right="-1050"/>
              <w:jc w:val="both"/>
              <w:rPr>
                <w:sz w:val="26"/>
              </w:rPr>
            </w:pPr>
            <w:r>
              <w:rPr>
                <w:sz w:val="26"/>
                <w:lang w:val="en-US"/>
              </w:rPr>
              <w:t>24</w:t>
            </w:r>
          </w:p>
        </w:tc>
        <w:tc>
          <w:tcPr>
            <w:tcW w:w="3207" w:type="dxa"/>
          </w:tcPr>
          <w:p w:rsidR="00A42ECE" w:rsidRDefault="00A42ECE">
            <w:pPr>
              <w:spacing w:line="360" w:lineRule="auto"/>
              <w:ind w:right="-1050"/>
              <w:jc w:val="both"/>
              <w:rPr>
                <w:sz w:val="26"/>
              </w:rPr>
            </w:pPr>
            <w:r>
              <w:rPr>
                <w:sz w:val="26"/>
                <w:lang w:val="en-US"/>
              </w:rPr>
              <w:t>0,99</w:t>
            </w:r>
          </w:p>
        </w:tc>
      </w:tr>
      <w:tr w:rsidR="00A42ECE">
        <w:tc>
          <w:tcPr>
            <w:tcW w:w="2235" w:type="dxa"/>
          </w:tcPr>
          <w:p w:rsidR="00A42ECE" w:rsidRDefault="00A42ECE">
            <w:pPr>
              <w:spacing w:line="360" w:lineRule="auto"/>
              <w:ind w:right="-1050"/>
              <w:jc w:val="both"/>
              <w:rPr>
                <w:sz w:val="26"/>
              </w:rPr>
            </w:pPr>
            <w:r>
              <w:rPr>
                <w:sz w:val="26"/>
              </w:rPr>
              <w:t>Бензперилен</w:t>
            </w:r>
          </w:p>
        </w:tc>
        <w:tc>
          <w:tcPr>
            <w:tcW w:w="2082" w:type="dxa"/>
          </w:tcPr>
          <w:p w:rsidR="00A42ECE" w:rsidRDefault="00A42ECE">
            <w:pPr>
              <w:spacing w:line="360" w:lineRule="auto"/>
              <w:ind w:right="-1050"/>
              <w:jc w:val="both"/>
              <w:rPr>
                <w:sz w:val="26"/>
              </w:rPr>
            </w:pPr>
            <w:r>
              <w:rPr>
                <w:sz w:val="26"/>
                <w:lang w:val="en-US"/>
              </w:rPr>
              <w:t>10</w:t>
            </w:r>
          </w:p>
        </w:tc>
        <w:tc>
          <w:tcPr>
            <w:tcW w:w="2082" w:type="dxa"/>
          </w:tcPr>
          <w:p w:rsidR="00A42ECE" w:rsidRDefault="00A42ECE">
            <w:pPr>
              <w:spacing w:line="360" w:lineRule="auto"/>
              <w:ind w:right="-1050"/>
              <w:jc w:val="both"/>
              <w:rPr>
                <w:sz w:val="26"/>
              </w:rPr>
            </w:pPr>
            <w:r>
              <w:rPr>
                <w:sz w:val="26"/>
                <w:lang w:val="en-US"/>
              </w:rPr>
              <w:t>69</w:t>
            </w:r>
          </w:p>
        </w:tc>
        <w:tc>
          <w:tcPr>
            <w:tcW w:w="3207" w:type="dxa"/>
          </w:tcPr>
          <w:p w:rsidR="00A42ECE" w:rsidRDefault="00A42ECE">
            <w:pPr>
              <w:spacing w:line="360" w:lineRule="auto"/>
              <w:ind w:right="-1050"/>
              <w:jc w:val="both"/>
              <w:rPr>
                <w:sz w:val="26"/>
              </w:rPr>
            </w:pPr>
            <w:r>
              <w:rPr>
                <w:sz w:val="26"/>
                <w:lang w:val="en-US"/>
              </w:rPr>
              <w:t>0,32</w:t>
            </w:r>
          </w:p>
        </w:tc>
      </w:tr>
      <w:tr w:rsidR="00A42ECE">
        <w:tc>
          <w:tcPr>
            <w:tcW w:w="2235" w:type="dxa"/>
          </w:tcPr>
          <w:p w:rsidR="00A42ECE" w:rsidRDefault="00A42ECE">
            <w:pPr>
              <w:spacing w:line="360" w:lineRule="auto"/>
              <w:ind w:right="-1050"/>
              <w:jc w:val="both"/>
              <w:rPr>
                <w:sz w:val="26"/>
              </w:rPr>
            </w:pPr>
            <w:r>
              <w:rPr>
                <w:sz w:val="26"/>
              </w:rPr>
              <w:t>Инденопирен</w:t>
            </w:r>
          </w:p>
        </w:tc>
        <w:tc>
          <w:tcPr>
            <w:tcW w:w="2082" w:type="dxa"/>
          </w:tcPr>
          <w:p w:rsidR="00A42ECE" w:rsidRDefault="00A42ECE">
            <w:pPr>
              <w:spacing w:line="360" w:lineRule="auto"/>
              <w:ind w:right="-1050"/>
              <w:jc w:val="both"/>
              <w:rPr>
                <w:sz w:val="26"/>
              </w:rPr>
            </w:pPr>
            <w:r>
              <w:rPr>
                <w:sz w:val="26"/>
                <w:lang w:val="en-US"/>
              </w:rPr>
              <w:t>1</w:t>
            </w:r>
          </w:p>
        </w:tc>
        <w:tc>
          <w:tcPr>
            <w:tcW w:w="2082" w:type="dxa"/>
          </w:tcPr>
          <w:p w:rsidR="00A42ECE" w:rsidRDefault="00A42ECE">
            <w:pPr>
              <w:spacing w:line="360" w:lineRule="auto"/>
              <w:ind w:right="-1050"/>
              <w:jc w:val="both"/>
              <w:rPr>
                <w:sz w:val="26"/>
              </w:rPr>
            </w:pPr>
            <w:r>
              <w:rPr>
                <w:sz w:val="26"/>
                <w:lang w:val="en-US"/>
              </w:rPr>
              <w:t>49</w:t>
            </w:r>
          </w:p>
        </w:tc>
        <w:tc>
          <w:tcPr>
            <w:tcW w:w="3207" w:type="dxa"/>
          </w:tcPr>
          <w:p w:rsidR="00A42ECE" w:rsidRDefault="00A42ECE">
            <w:pPr>
              <w:spacing w:line="360" w:lineRule="auto"/>
              <w:ind w:right="-1050"/>
              <w:jc w:val="both"/>
              <w:rPr>
                <w:sz w:val="26"/>
              </w:rPr>
            </w:pPr>
            <w:r>
              <w:rPr>
                <w:sz w:val="26"/>
                <w:lang w:val="en-US"/>
              </w:rPr>
              <w:t>1,3</w:t>
            </w:r>
          </w:p>
        </w:tc>
      </w:tr>
    </w:tbl>
    <w:p w:rsidR="00A42ECE" w:rsidRDefault="00A42ECE">
      <w:pPr>
        <w:spacing w:line="360" w:lineRule="auto"/>
        <w:ind w:right="-1050"/>
        <w:rPr>
          <w:sz w:val="26"/>
        </w:rPr>
      </w:pPr>
    </w:p>
    <w:p w:rsidR="00A42ECE" w:rsidRDefault="00A42ECE">
      <w:pPr>
        <w:spacing w:line="360" w:lineRule="auto"/>
        <w:ind w:right="-1050"/>
        <w:rPr>
          <w:sz w:val="26"/>
        </w:rPr>
      </w:pPr>
    </w:p>
    <w:p w:rsidR="00A42ECE" w:rsidRDefault="00A42ECE">
      <w:pPr>
        <w:spacing w:line="360" w:lineRule="auto"/>
        <w:ind w:right="-1050"/>
        <w:jc w:val="both"/>
        <w:rPr>
          <w:sz w:val="26"/>
        </w:rPr>
      </w:pPr>
      <w:r>
        <w:rPr>
          <w:sz w:val="26"/>
        </w:rPr>
        <w:tab/>
        <w:t xml:space="preserve">Как видно из представленных данных на 30-е сутки процесса микробной деструкции сохраняется накопление ПАУ, отмеченное раннее. Увеличивается количественное содержание инденопирена (контрольный образец-1 мг/кг, 30-е сутки-   49 мг/кг), бензперилена, дибензантрацена и бенз[к]флуорантена. По сравнению с раннее полученными результатами на 30-е сутки обнаружено дополнительное увеличение содержания бенз[в]флуорантена (в 5 раз), незначительное увеличение пирена, </w:t>
      </w:r>
    </w:p>
    <w:p w:rsidR="00A42ECE" w:rsidRDefault="00A42ECE">
      <w:pPr>
        <w:spacing w:line="360" w:lineRule="auto"/>
        <w:ind w:right="-1050"/>
        <w:jc w:val="both"/>
        <w:rPr>
          <w:sz w:val="26"/>
        </w:rPr>
      </w:pPr>
      <w:r>
        <w:rPr>
          <w:sz w:val="26"/>
        </w:rPr>
        <w:t>флуорантена и антрацена. Это объясняется перераспределением вещества между компонентами смеси ПАУ в процессе микробной переработки и меньшей скоростью деструкции, обусловленной переходом к более крупным фрагментам субстрата- кубикам.</w:t>
      </w:r>
    </w:p>
    <w:p w:rsidR="00A42ECE" w:rsidRDefault="00A42ECE">
      <w:pPr>
        <w:spacing w:line="360" w:lineRule="auto"/>
        <w:ind w:right="-1050"/>
        <w:jc w:val="both"/>
        <w:rPr>
          <w:sz w:val="26"/>
        </w:rPr>
      </w:pPr>
      <w:r>
        <w:rPr>
          <w:sz w:val="26"/>
        </w:rPr>
        <w:tab/>
        <w:t>По видимому для более полного разрушения ПАУ требуется более длительный срок ферментации. Результат анализов проб отобранных по истечении 40 суток убедительно показал, что только содержание инденопирена сохраняется на прежнем уровне (контрольный образец-1 мг/кг, 40-е сутки-1,3 мг/кг). Содержание всех остальных компонентов смеси к исходу 40-х суток резко снизилось и достигло минимальных значений. На 40-е сутки инкубации исчезает, отмеченное раннее явление накопления полиядернях компонентов смеси, связанное с конденсацией продуктов частичной деструкции.</w:t>
      </w:r>
    </w:p>
    <w:p w:rsidR="00A42ECE" w:rsidRDefault="00A42ECE">
      <w:pPr>
        <w:spacing w:line="360" w:lineRule="auto"/>
        <w:ind w:right="-1050"/>
        <w:jc w:val="both"/>
        <w:rPr>
          <w:sz w:val="26"/>
        </w:rPr>
      </w:pPr>
      <w:r>
        <w:rPr>
          <w:sz w:val="26"/>
        </w:rPr>
        <w:tab/>
        <w:t>Параллельно нами был изучен процесс деструкции смеси ПАУ грибом</w:t>
      </w:r>
      <w:r>
        <w:rPr>
          <w:i/>
          <w:sz w:val="26"/>
          <w:lang w:val="en-US"/>
        </w:rPr>
        <w:t xml:space="preserve"> Phanerochaete chrysosporium</w:t>
      </w:r>
      <w:r>
        <w:rPr>
          <w:sz w:val="26"/>
        </w:rPr>
        <w:t>. Этот микроорганизм является самым перспективным среди микромицетов деструктором ароматических ксенобиотиков, ему посвящено огромное количество работ. Однако сведений по деструкции им многокомпонентных смесей ПАУ в литературе так же не оказалось. В этой связи имело смысл изучить данный вопрос. В соответствии с раннее описанными методиками был изучен процесс деструкции ПАУ. В качестве субстрата использовали кубики, анализ содержания ПАУ проводили методом хромато-масс-спектроскопии. Результаты исследования представлены в таблице 7.</w:t>
      </w:r>
    </w:p>
    <w:p w:rsidR="00A42ECE" w:rsidRDefault="00A42ECE">
      <w:pPr>
        <w:spacing w:line="360" w:lineRule="auto"/>
        <w:ind w:right="-1050" w:firstLine="720"/>
        <w:jc w:val="both"/>
        <w:rPr>
          <w:sz w:val="26"/>
        </w:rPr>
      </w:pPr>
      <w:r>
        <w:rPr>
          <w:sz w:val="26"/>
        </w:rPr>
        <w:t>Как следует из приведенных экспериментальных данных, гриб</w:t>
      </w:r>
      <w:r>
        <w:rPr>
          <w:i/>
          <w:sz w:val="26"/>
          <w:lang w:val="en-US"/>
        </w:rPr>
        <w:t xml:space="preserve"> Phanerochaete chrysosporium</w:t>
      </w:r>
      <w:r>
        <w:rPr>
          <w:sz w:val="26"/>
        </w:rPr>
        <w:t xml:space="preserve"> активно разрушает ПАУ. Причем важно отметить, что раннеее наблюдаемое явление перераспределения ПАУ сохраняется и в случае</w:t>
      </w:r>
      <w:r>
        <w:rPr>
          <w:i/>
          <w:sz w:val="26"/>
          <w:lang w:val="en-US"/>
        </w:rPr>
        <w:t xml:space="preserve"> Phanerochaete chrysosporium</w:t>
      </w:r>
      <w:r>
        <w:rPr>
          <w:sz w:val="26"/>
        </w:rPr>
        <w:t xml:space="preserve"> (инденопирен, бензперилен, дибензантрацен). Вместе с тем к исходу 40-х суток содержание ПАУ в субстрате резко снижается.</w:t>
      </w:r>
    </w:p>
    <w:p w:rsidR="00A42ECE" w:rsidRDefault="00A42ECE">
      <w:pPr>
        <w:spacing w:line="360" w:lineRule="auto"/>
        <w:ind w:right="-1050"/>
        <w:jc w:val="both"/>
        <w:rPr>
          <w:sz w:val="26"/>
        </w:rPr>
      </w:pPr>
      <w:r>
        <w:rPr>
          <w:sz w:val="26"/>
        </w:rPr>
        <w:tab/>
        <w:t xml:space="preserve">Таким образом подтверждается принцип последовательного окисления ПАУ и общность механизмов деструкции этих веществ у различных микроорганизмов. </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right"/>
        <w:rPr>
          <w:sz w:val="26"/>
        </w:rPr>
      </w:pPr>
      <w:r>
        <w:rPr>
          <w:sz w:val="26"/>
        </w:rPr>
        <w:t>таблица 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126"/>
        <w:gridCol w:w="2060"/>
        <w:gridCol w:w="3185"/>
      </w:tblGrid>
      <w:tr w:rsidR="00A42ECE">
        <w:tc>
          <w:tcPr>
            <w:tcW w:w="2235"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b/>
                <w:sz w:val="26"/>
              </w:rPr>
            </w:pPr>
          </w:p>
          <w:p w:rsidR="00A42ECE" w:rsidRDefault="00A42ECE">
            <w:pPr>
              <w:spacing w:line="360" w:lineRule="auto"/>
              <w:ind w:right="-1050"/>
              <w:jc w:val="both"/>
              <w:rPr>
                <w:b/>
                <w:sz w:val="26"/>
                <w:lang w:val="en-US"/>
              </w:rPr>
            </w:pPr>
            <w:r>
              <w:rPr>
                <w:sz w:val="26"/>
              </w:rPr>
              <w:t>вещество</w:t>
            </w:r>
          </w:p>
        </w:tc>
        <w:tc>
          <w:tcPr>
            <w:tcW w:w="7371" w:type="dxa"/>
            <w:gridSpan w:val="3"/>
            <w:tcBorders>
              <w:left w:val="nil"/>
            </w:tcBorders>
          </w:tcPr>
          <w:p w:rsidR="00A42ECE" w:rsidRDefault="00A42ECE">
            <w:pPr>
              <w:spacing w:line="360" w:lineRule="auto"/>
              <w:ind w:right="-1050"/>
              <w:jc w:val="both"/>
              <w:rPr>
                <w:sz w:val="26"/>
              </w:rPr>
            </w:pPr>
            <w:r>
              <w:rPr>
                <w:sz w:val="26"/>
              </w:rPr>
              <w:t>содержание</w:t>
            </w:r>
            <w:r>
              <w:rPr>
                <w:sz w:val="26"/>
                <w:lang w:val="en-US"/>
              </w:rPr>
              <w:t>,</w:t>
            </w:r>
          </w:p>
          <w:p w:rsidR="00A42ECE" w:rsidRDefault="00A42ECE">
            <w:pPr>
              <w:spacing w:line="360" w:lineRule="auto"/>
              <w:ind w:right="-1050"/>
              <w:jc w:val="both"/>
              <w:rPr>
                <w:b/>
                <w:sz w:val="26"/>
              </w:rPr>
            </w:pPr>
            <w:r>
              <w:rPr>
                <w:sz w:val="26"/>
              </w:rPr>
              <w:t xml:space="preserve"> мг</w:t>
            </w:r>
            <w:r>
              <w:rPr>
                <w:sz w:val="26"/>
                <w:lang w:val="en-US"/>
              </w:rPr>
              <w:t>/</w:t>
            </w:r>
            <w:r>
              <w:rPr>
                <w:sz w:val="26"/>
              </w:rPr>
              <w:t>кг</w:t>
            </w:r>
          </w:p>
        </w:tc>
      </w:tr>
      <w:tr w:rsidR="00A42ECE">
        <w:tc>
          <w:tcPr>
            <w:tcW w:w="2235"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tc>
        <w:tc>
          <w:tcPr>
            <w:tcW w:w="2126" w:type="dxa"/>
            <w:tcBorders>
              <w:left w:val="nil"/>
            </w:tcBorders>
          </w:tcPr>
          <w:p w:rsidR="00A42ECE" w:rsidRDefault="00A42ECE">
            <w:pPr>
              <w:spacing w:line="360" w:lineRule="auto"/>
              <w:ind w:right="-1050"/>
              <w:jc w:val="both"/>
              <w:rPr>
                <w:b/>
                <w:sz w:val="26"/>
              </w:rPr>
            </w:pPr>
            <w:r>
              <w:rPr>
                <w:sz w:val="26"/>
              </w:rPr>
              <w:t>контроль</w:t>
            </w:r>
          </w:p>
        </w:tc>
        <w:tc>
          <w:tcPr>
            <w:tcW w:w="2060" w:type="dxa"/>
          </w:tcPr>
          <w:p w:rsidR="00A42ECE" w:rsidRDefault="00A42ECE">
            <w:pPr>
              <w:spacing w:line="360" w:lineRule="auto"/>
              <w:ind w:right="-1050"/>
              <w:jc w:val="both"/>
              <w:rPr>
                <w:b/>
                <w:sz w:val="26"/>
              </w:rPr>
            </w:pPr>
            <w:r>
              <w:rPr>
                <w:sz w:val="26"/>
              </w:rPr>
              <w:t>30 суток</w:t>
            </w:r>
          </w:p>
        </w:tc>
        <w:tc>
          <w:tcPr>
            <w:tcW w:w="3185" w:type="dxa"/>
          </w:tcPr>
          <w:p w:rsidR="00A42ECE" w:rsidRDefault="00A42ECE">
            <w:pPr>
              <w:spacing w:line="360" w:lineRule="auto"/>
              <w:ind w:right="-1050"/>
              <w:jc w:val="both"/>
              <w:rPr>
                <w:b/>
                <w:sz w:val="26"/>
              </w:rPr>
            </w:pPr>
            <w:r>
              <w:rPr>
                <w:sz w:val="26"/>
              </w:rPr>
              <w:t>40 суток</w:t>
            </w:r>
          </w:p>
        </w:tc>
      </w:tr>
      <w:tr w:rsidR="00A42ECE">
        <w:tc>
          <w:tcPr>
            <w:tcW w:w="2235" w:type="dxa"/>
            <w:tcBorders>
              <w:top w:val="nil"/>
            </w:tcBorders>
          </w:tcPr>
          <w:p w:rsidR="00A42ECE" w:rsidRDefault="00A42ECE">
            <w:pPr>
              <w:spacing w:line="360" w:lineRule="auto"/>
              <w:ind w:right="-1050"/>
              <w:jc w:val="both"/>
              <w:rPr>
                <w:b/>
                <w:sz w:val="26"/>
              </w:rPr>
            </w:pPr>
            <w:r>
              <w:rPr>
                <w:sz w:val="26"/>
              </w:rPr>
              <w:t>Нафталин</w:t>
            </w:r>
          </w:p>
        </w:tc>
        <w:tc>
          <w:tcPr>
            <w:tcW w:w="2126" w:type="dxa"/>
          </w:tcPr>
          <w:p w:rsidR="00A42ECE" w:rsidRDefault="00A42ECE">
            <w:pPr>
              <w:spacing w:line="360" w:lineRule="auto"/>
              <w:ind w:right="-1050"/>
              <w:jc w:val="both"/>
              <w:rPr>
                <w:sz w:val="26"/>
              </w:rPr>
            </w:pPr>
            <w:r>
              <w:rPr>
                <w:sz w:val="26"/>
                <w:lang w:val="en-US"/>
              </w:rPr>
              <w:t>7</w:t>
            </w:r>
          </w:p>
        </w:tc>
        <w:tc>
          <w:tcPr>
            <w:tcW w:w="2060" w:type="dxa"/>
          </w:tcPr>
          <w:p w:rsidR="00A42ECE" w:rsidRDefault="00A42ECE">
            <w:pPr>
              <w:spacing w:line="360" w:lineRule="auto"/>
              <w:ind w:right="-1050"/>
              <w:jc w:val="both"/>
              <w:rPr>
                <w:sz w:val="26"/>
              </w:rPr>
            </w:pPr>
            <w:r>
              <w:rPr>
                <w:sz w:val="26"/>
                <w:lang w:val="en-US"/>
              </w:rPr>
              <w:t>2,1</w:t>
            </w:r>
          </w:p>
        </w:tc>
        <w:tc>
          <w:tcPr>
            <w:tcW w:w="3185" w:type="dxa"/>
          </w:tcPr>
          <w:p w:rsidR="00A42ECE" w:rsidRDefault="00A42ECE">
            <w:pPr>
              <w:spacing w:line="360" w:lineRule="auto"/>
              <w:ind w:right="-1050"/>
              <w:jc w:val="both"/>
              <w:rPr>
                <w:sz w:val="26"/>
              </w:rPr>
            </w:pPr>
            <w:r>
              <w:rPr>
                <w:sz w:val="26"/>
                <w:lang w:val="en-US"/>
              </w:rPr>
              <w:t>1,1</w:t>
            </w:r>
          </w:p>
        </w:tc>
      </w:tr>
      <w:tr w:rsidR="00A42ECE">
        <w:tc>
          <w:tcPr>
            <w:tcW w:w="2235" w:type="dxa"/>
          </w:tcPr>
          <w:p w:rsidR="00A42ECE" w:rsidRDefault="00A42ECE">
            <w:pPr>
              <w:spacing w:line="360" w:lineRule="auto"/>
              <w:ind w:right="-1050"/>
              <w:jc w:val="both"/>
              <w:rPr>
                <w:sz w:val="26"/>
              </w:rPr>
            </w:pPr>
            <w:r>
              <w:rPr>
                <w:sz w:val="26"/>
              </w:rPr>
              <w:t>Аценафтен</w:t>
            </w:r>
          </w:p>
        </w:tc>
        <w:tc>
          <w:tcPr>
            <w:tcW w:w="2126" w:type="dxa"/>
          </w:tcPr>
          <w:p w:rsidR="00A42ECE" w:rsidRDefault="00A42ECE">
            <w:pPr>
              <w:spacing w:line="360" w:lineRule="auto"/>
              <w:ind w:right="-1050"/>
              <w:jc w:val="both"/>
              <w:rPr>
                <w:sz w:val="26"/>
              </w:rPr>
            </w:pPr>
            <w:r>
              <w:rPr>
                <w:sz w:val="26"/>
                <w:lang w:val="en-US"/>
              </w:rPr>
              <w:t>16</w:t>
            </w:r>
          </w:p>
        </w:tc>
        <w:tc>
          <w:tcPr>
            <w:tcW w:w="2060" w:type="dxa"/>
          </w:tcPr>
          <w:p w:rsidR="00A42ECE" w:rsidRDefault="00A42ECE">
            <w:pPr>
              <w:spacing w:line="360" w:lineRule="auto"/>
              <w:ind w:right="-1050"/>
              <w:jc w:val="both"/>
              <w:rPr>
                <w:sz w:val="26"/>
              </w:rPr>
            </w:pPr>
            <w:r>
              <w:rPr>
                <w:sz w:val="26"/>
                <w:lang w:val="en-US"/>
              </w:rPr>
              <w:t>1,2</w:t>
            </w:r>
          </w:p>
        </w:tc>
        <w:tc>
          <w:tcPr>
            <w:tcW w:w="3185" w:type="dxa"/>
          </w:tcPr>
          <w:p w:rsidR="00A42ECE" w:rsidRDefault="00A42ECE">
            <w:pPr>
              <w:spacing w:line="360" w:lineRule="auto"/>
              <w:ind w:right="-1050"/>
              <w:jc w:val="both"/>
              <w:rPr>
                <w:sz w:val="26"/>
              </w:rPr>
            </w:pPr>
            <w:r>
              <w:rPr>
                <w:sz w:val="26"/>
                <w:lang w:val="en-US"/>
              </w:rPr>
              <w:t>1,9</w:t>
            </w:r>
          </w:p>
        </w:tc>
      </w:tr>
      <w:tr w:rsidR="00A42ECE">
        <w:tc>
          <w:tcPr>
            <w:tcW w:w="2235" w:type="dxa"/>
          </w:tcPr>
          <w:p w:rsidR="00A42ECE" w:rsidRDefault="00A42ECE">
            <w:pPr>
              <w:spacing w:line="360" w:lineRule="auto"/>
              <w:ind w:right="-1050"/>
              <w:jc w:val="both"/>
              <w:rPr>
                <w:sz w:val="26"/>
              </w:rPr>
            </w:pPr>
            <w:r>
              <w:rPr>
                <w:sz w:val="26"/>
              </w:rPr>
              <w:t>Аценафтилен</w:t>
            </w:r>
          </w:p>
        </w:tc>
        <w:tc>
          <w:tcPr>
            <w:tcW w:w="2126" w:type="dxa"/>
          </w:tcPr>
          <w:p w:rsidR="00A42ECE" w:rsidRDefault="00A42ECE">
            <w:pPr>
              <w:spacing w:line="360" w:lineRule="auto"/>
              <w:ind w:right="-1050"/>
              <w:jc w:val="both"/>
              <w:rPr>
                <w:sz w:val="26"/>
              </w:rPr>
            </w:pPr>
            <w:r>
              <w:rPr>
                <w:sz w:val="26"/>
                <w:lang w:val="en-US"/>
              </w:rPr>
              <w:t>170</w:t>
            </w:r>
          </w:p>
        </w:tc>
        <w:tc>
          <w:tcPr>
            <w:tcW w:w="2060" w:type="dxa"/>
          </w:tcPr>
          <w:p w:rsidR="00A42ECE" w:rsidRDefault="00A42ECE">
            <w:pPr>
              <w:spacing w:line="360" w:lineRule="auto"/>
              <w:ind w:right="-1050"/>
              <w:jc w:val="both"/>
              <w:rPr>
                <w:sz w:val="26"/>
              </w:rPr>
            </w:pPr>
            <w:r>
              <w:rPr>
                <w:sz w:val="26"/>
                <w:lang w:val="en-US"/>
              </w:rPr>
              <w:t>0,98</w:t>
            </w:r>
          </w:p>
        </w:tc>
        <w:tc>
          <w:tcPr>
            <w:tcW w:w="3185" w:type="dxa"/>
          </w:tcPr>
          <w:p w:rsidR="00A42ECE" w:rsidRDefault="00A42ECE">
            <w:pPr>
              <w:spacing w:line="360" w:lineRule="auto"/>
              <w:ind w:right="-1050"/>
              <w:jc w:val="both"/>
              <w:rPr>
                <w:sz w:val="26"/>
              </w:rPr>
            </w:pPr>
            <w:r>
              <w:rPr>
                <w:sz w:val="26"/>
                <w:lang w:val="en-US"/>
              </w:rPr>
              <w:t>0,54</w:t>
            </w:r>
          </w:p>
        </w:tc>
      </w:tr>
      <w:tr w:rsidR="00A42ECE">
        <w:tc>
          <w:tcPr>
            <w:tcW w:w="2235" w:type="dxa"/>
          </w:tcPr>
          <w:p w:rsidR="00A42ECE" w:rsidRDefault="00A42ECE">
            <w:pPr>
              <w:spacing w:line="360" w:lineRule="auto"/>
              <w:ind w:right="-1050"/>
              <w:jc w:val="both"/>
              <w:rPr>
                <w:sz w:val="26"/>
              </w:rPr>
            </w:pPr>
            <w:r>
              <w:rPr>
                <w:sz w:val="26"/>
              </w:rPr>
              <w:t>Флуорен</w:t>
            </w:r>
          </w:p>
        </w:tc>
        <w:tc>
          <w:tcPr>
            <w:tcW w:w="2126" w:type="dxa"/>
          </w:tcPr>
          <w:p w:rsidR="00A42ECE" w:rsidRDefault="00A42ECE">
            <w:pPr>
              <w:spacing w:line="360" w:lineRule="auto"/>
              <w:ind w:right="-1050"/>
              <w:jc w:val="both"/>
              <w:rPr>
                <w:sz w:val="26"/>
              </w:rPr>
            </w:pPr>
            <w:r>
              <w:rPr>
                <w:sz w:val="26"/>
                <w:lang w:val="en-US"/>
              </w:rPr>
              <w:t>337</w:t>
            </w:r>
          </w:p>
        </w:tc>
        <w:tc>
          <w:tcPr>
            <w:tcW w:w="2060" w:type="dxa"/>
          </w:tcPr>
          <w:p w:rsidR="00A42ECE" w:rsidRDefault="00A42ECE">
            <w:pPr>
              <w:spacing w:line="360" w:lineRule="auto"/>
              <w:ind w:right="-1050"/>
              <w:jc w:val="both"/>
              <w:rPr>
                <w:sz w:val="26"/>
              </w:rPr>
            </w:pPr>
            <w:r>
              <w:rPr>
                <w:sz w:val="26"/>
                <w:lang w:val="en-US"/>
              </w:rPr>
              <w:t>2,9</w:t>
            </w:r>
          </w:p>
        </w:tc>
        <w:tc>
          <w:tcPr>
            <w:tcW w:w="3185" w:type="dxa"/>
          </w:tcPr>
          <w:p w:rsidR="00A42ECE" w:rsidRDefault="00A42ECE">
            <w:pPr>
              <w:spacing w:line="360" w:lineRule="auto"/>
              <w:ind w:right="-1050"/>
              <w:jc w:val="both"/>
              <w:rPr>
                <w:sz w:val="26"/>
              </w:rPr>
            </w:pPr>
            <w:r>
              <w:rPr>
                <w:sz w:val="26"/>
                <w:lang w:val="en-US"/>
              </w:rPr>
              <w:t>0,82</w:t>
            </w:r>
          </w:p>
        </w:tc>
      </w:tr>
      <w:tr w:rsidR="00A42ECE">
        <w:tc>
          <w:tcPr>
            <w:tcW w:w="2235" w:type="dxa"/>
          </w:tcPr>
          <w:p w:rsidR="00A42ECE" w:rsidRDefault="00A42ECE">
            <w:pPr>
              <w:spacing w:line="360" w:lineRule="auto"/>
              <w:ind w:right="-1050"/>
              <w:jc w:val="both"/>
              <w:rPr>
                <w:sz w:val="26"/>
              </w:rPr>
            </w:pPr>
            <w:r>
              <w:rPr>
                <w:sz w:val="26"/>
              </w:rPr>
              <w:t>Фенантрен</w:t>
            </w:r>
          </w:p>
        </w:tc>
        <w:tc>
          <w:tcPr>
            <w:tcW w:w="2126" w:type="dxa"/>
          </w:tcPr>
          <w:p w:rsidR="00A42ECE" w:rsidRDefault="00A42ECE">
            <w:pPr>
              <w:spacing w:line="360" w:lineRule="auto"/>
              <w:ind w:right="-1050"/>
              <w:jc w:val="both"/>
              <w:rPr>
                <w:sz w:val="26"/>
              </w:rPr>
            </w:pPr>
            <w:r>
              <w:rPr>
                <w:sz w:val="26"/>
                <w:lang w:val="en-US"/>
              </w:rPr>
              <w:t>779</w:t>
            </w:r>
          </w:p>
        </w:tc>
        <w:tc>
          <w:tcPr>
            <w:tcW w:w="2060" w:type="dxa"/>
          </w:tcPr>
          <w:p w:rsidR="00A42ECE" w:rsidRDefault="00A42ECE">
            <w:pPr>
              <w:spacing w:line="360" w:lineRule="auto"/>
              <w:ind w:right="-1050"/>
              <w:jc w:val="both"/>
              <w:rPr>
                <w:sz w:val="26"/>
              </w:rPr>
            </w:pPr>
            <w:r>
              <w:rPr>
                <w:sz w:val="26"/>
                <w:lang w:val="en-US"/>
              </w:rPr>
              <w:t>790</w:t>
            </w:r>
          </w:p>
        </w:tc>
        <w:tc>
          <w:tcPr>
            <w:tcW w:w="3185" w:type="dxa"/>
          </w:tcPr>
          <w:p w:rsidR="00A42ECE" w:rsidRDefault="00A42ECE">
            <w:pPr>
              <w:spacing w:line="360" w:lineRule="auto"/>
              <w:ind w:right="-1050"/>
              <w:jc w:val="both"/>
              <w:rPr>
                <w:sz w:val="26"/>
              </w:rPr>
            </w:pPr>
            <w:r>
              <w:rPr>
                <w:sz w:val="26"/>
                <w:lang w:val="en-US"/>
              </w:rPr>
              <w:t>14</w:t>
            </w:r>
          </w:p>
        </w:tc>
      </w:tr>
      <w:tr w:rsidR="00A42ECE">
        <w:tc>
          <w:tcPr>
            <w:tcW w:w="2235" w:type="dxa"/>
          </w:tcPr>
          <w:p w:rsidR="00A42ECE" w:rsidRDefault="00A42ECE">
            <w:pPr>
              <w:spacing w:line="360" w:lineRule="auto"/>
              <w:ind w:right="-1050"/>
              <w:jc w:val="both"/>
              <w:rPr>
                <w:sz w:val="26"/>
              </w:rPr>
            </w:pPr>
            <w:r>
              <w:rPr>
                <w:sz w:val="26"/>
              </w:rPr>
              <w:t>Антрацен</w:t>
            </w:r>
          </w:p>
        </w:tc>
        <w:tc>
          <w:tcPr>
            <w:tcW w:w="2126" w:type="dxa"/>
          </w:tcPr>
          <w:p w:rsidR="00A42ECE" w:rsidRDefault="00A42ECE">
            <w:pPr>
              <w:spacing w:line="360" w:lineRule="auto"/>
              <w:ind w:right="-1050"/>
              <w:jc w:val="both"/>
              <w:rPr>
                <w:sz w:val="26"/>
              </w:rPr>
            </w:pPr>
            <w:r>
              <w:rPr>
                <w:sz w:val="26"/>
                <w:lang w:val="en-US"/>
              </w:rPr>
              <w:t>303</w:t>
            </w:r>
          </w:p>
        </w:tc>
        <w:tc>
          <w:tcPr>
            <w:tcW w:w="2060" w:type="dxa"/>
          </w:tcPr>
          <w:p w:rsidR="00A42ECE" w:rsidRDefault="00A42ECE">
            <w:pPr>
              <w:spacing w:line="360" w:lineRule="auto"/>
              <w:ind w:right="-1050"/>
              <w:jc w:val="both"/>
              <w:rPr>
                <w:sz w:val="26"/>
              </w:rPr>
            </w:pPr>
            <w:r>
              <w:rPr>
                <w:sz w:val="26"/>
                <w:lang w:val="en-US"/>
              </w:rPr>
              <w:t>190</w:t>
            </w:r>
          </w:p>
        </w:tc>
        <w:tc>
          <w:tcPr>
            <w:tcW w:w="3185" w:type="dxa"/>
          </w:tcPr>
          <w:p w:rsidR="00A42ECE" w:rsidRDefault="00A42ECE">
            <w:pPr>
              <w:spacing w:line="360" w:lineRule="auto"/>
              <w:ind w:right="-1050"/>
              <w:jc w:val="both"/>
              <w:rPr>
                <w:sz w:val="26"/>
              </w:rPr>
            </w:pPr>
            <w:r>
              <w:rPr>
                <w:sz w:val="26"/>
                <w:lang w:val="en-US"/>
              </w:rPr>
              <w:t>5,4</w:t>
            </w:r>
          </w:p>
        </w:tc>
      </w:tr>
      <w:tr w:rsidR="00A42ECE">
        <w:tc>
          <w:tcPr>
            <w:tcW w:w="2235" w:type="dxa"/>
          </w:tcPr>
          <w:p w:rsidR="00A42ECE" w:rsidRDefault="00A42ECE">
            <w:pPr>
              <w:spacing w:line="360" w:lineRule="auto"/>
              <w:ind w:right="-1050"/>
              <w:jc w:val="both"/>
              <w:rPr>
                <w:sz w:val="26"/>
              </w:rPr>
            </w:pPr>
            <w:r>
              <w:rPr>
                <w:sz w:val="26"/>
              </w:rPr>
              <w:t>Флуорантен</w:t>
            </w:r>
          </w:p>
        </w:tc>
        <w:tc>
          <w:tcPr>
            <w:tcW w:w="2126" w:type="dxa"/>
          </w:tcPr>
          <w:p w:rsidR="00A42ECE" w:rsidRDefault="00A42ECE">
            <w:pPr>
              <w:spacing w:line="360" w:lineRule="auto"/>
              <w:ind w:right="-1050"/>
              <w:jc w:val="both"/>
              <w:rPr>
                <w:sz w:val="26"/>
              </w:rPr>
            </w:pPr>
            <w:r>
              <w:rPr>
                <w:sz w:val="26"/>
                <w:lang w:val="en-US"/>
              </w:rPr>
              <w:t>619</w:t>
            </w:r>
          </w:p>
        </w:tc>
        <w:tc>
          <w:tcPr>
            <w:tcW w:w="2060" w:type="dxa"/>
          </w:tcPr>
          <w:p w:rsidR="00A42ECE" w:rsidRDefault="00A42ECE">
            <w:pPr>
              <w:spacing w:line="360" w:lineRule="auto"/>
              <w:ind w:right="-1050"/>
              <w:jc w:val="both"/>
              <w:rPr>
                <w:sz w:val="26"/>
              </w:rPr>
            </w:pPr>
            <w:r>
              <w:rPr>
                <w:sz w:val="26"/>
                <w:lang w:val="en-US"/>
              </w:rPr>
              <w:t>840</w:t>
            </w:r>
          </w:p>
        </w:tc>
        <w:tc>
          <w:tcPr>
            <w:tcW w:w="3185" w:type="dxa"/>
          </w:tcPr>
          <w:p w:rsidR="00A42ECE" w:rsidRDefault="00A42ECE">
            <w:pPr>
              <w:spacing w:line="360" w:lineRule="auto"/>
              <w:ind w:right="-1050"/>
              <w:jc w:val="both"/>
              <w:rPr>
                <w:sz w:val="26"/>
              </w:rPr>
            </w:pPr>
            <w:r>
              <w:rPr>
                <w:sz w:val="26"/>
                <w:lang w:val="en-US"/>
              </w:rPr>
              <w:t>210</w:t>
            </w:r>
          </w:p>
        </w:tc>
      </w:tr>
      <w:tr w:rsidR="00A42ECE">
        <w:tc>
          <w:tcPr>
            <w:tcW w:w="2235" w:type="dxa"/>
          </w:tcPr>
          <w:p w:rsidR="00A42ECE" w:rsidRDefault="00A42ECE">
            <w:pPr>
              <w:spacing w:line="360" w:lineRule="auto"/>
              <w:ind w:right="-1050"/>
              <w:jc w:val="both"/>
              <w:rPr>
                <w:sz w:val="26"/>
              </w:rPr>
            </w:pPr>
            <w:r>
              <w:rPr>
                <w:sz w:val="26"/>
              </w:rPr>
              <w:t>Пирен</w:t>
            </w:r>
          </w:p>
        </w:tc>
        <w:tc>
          <w:tcPr>
            <w:tcW w:w="2126" w:type="dxa"/>
          </w:tcPr>
          <w:p w:rsidR="00A42ECE" w:rsidRDefault="00A42ECE">
            <w:pPr>
              <w:spacing w:line="360" w:lineRule="auto"/>
              <w:ind w:right="-1050"/>
              <w:jc w:val="both"/>
              <w:rPr>
                <w:sz w:val="26"/>
              </w:rPr>
            </w:pPr>
            <w:r>
              <w:rPr>
                <w:sz w:val="26"/>
                <w:lang w:val="en-US"/>
              </w:rPr>
              <w:t>382</w:t>
            </w:r>
          </w:p>
        </w:tc>
        <w:tc>
          <w:tcPr>
            <w:tcW w:w="2060" w:type="dxa"/>
          </w:tcPr>
          <w:p w:rsidR="00A42ECE" w:rsidRDefault="00A42ECE">
            <w:pPr>
              <w:spacing w:line="360" w:lineRule="auto"/>
              <w:ind w:right="-1050"/>
              <w:jc w:val="both"/>
              <w:rPr>
                <w:sz w:val="26"/>
              </w:rPr>
            </w:pPr>
            <w:r>
              <w:rPr>
                <w:sz w:val="26"/>
                <w:lang w:val="en-US"/>
              </w:rPr>
              <w:t>280</w:t>
            </w:r>
          </w:p>
        </w:tc>
        <w:tc>
          <w:tcPr>
            <w:tcW w:w="3185" w:type="dxa"/>
          </w:tcPr>
          <w:p w:rsidR="00A42ECE" w:rsidRDefault="00A42ECE">
            <w:pPr>
              <w:spacing w:line="360" w:lineRule="auto"/>
              <w:ind w:right="-1050"/>
              <w:jc w:val="both"/>
              <w:rPr>
                <w:sz w:val="26"/>
              </w:rPr>
            </w:pPr>
            <w:r>
              <w:rPr>
                <w:sz w:val="26"/>
                <w:lang w:val="en-US"/>
              </w:rPr>
              <w:t>64</w:t>
            </w:r>
          </w:p>
        </w:tc>
      </w:tr>
      <w:tr w:rsidR="00A42ECE">
        <w:tc>
          <w:tcPr>
            <w:tcW w:w="2235" w:type="dxa"/>
          </w:tcPr>
          <w:p w:rsidR="00A42ECE" w:rsidRDefault="00A42ECE">
            <w:pPr>
              <w:spacing w:line="360" w:lineRule="auto"/>
              <w:ind w:right="-1050"/>
              <w:jc w:val="both"/>
              <w:rPr>
                <w:sz w:val="26"/>
              </w:rPr>
            </w:pPr>
            <w:r>
              <w:rPr>
                <w:sz w:val="26"/>
              </w:rPr>
              <w:t>Бензантрацен</w:t>
            </w:r>
          </w:p>
        </w:tc>
        <w:tc>
          <w:tcPr>
            <w:tcW w:w="2126" w:type="dxa"/>
          </w:tcPr>
          <w:p w:rsidR="00A42ECE" w:rsidRDefault="00A42ECE">
            <w:pPr>
              <w:spacing w:line="360" w:lineRule="auto"/>
              <w:ind w:right="-1050"/>
              <w:jc w:val="both"/>
              <w:rPr>
                <w:sz w:val="26"/>
              </w:rPr>
            </w:pPr>
            <w:r>
              <w:rPr>
                <w:sz w:val="26"/>
                <w:lang w:val="en-US"/>
              </w:rPr>
              <w:t>94</w:t>
            </w:r>
          </w:p>
        </w:tc>
        <w:tc>
          <w:tcPr>
            <w:tcW w:w="2060" w:type="dxa"/>
          </w:tcPr>
          <w:p w:rsidR="00A42ECE" w:rsidRDefault="00A42ECE">
            <w:pPr>
              <w:spacing w:line="360" w:lineRule="auto"/>
              <w:ind w:right="-1050"/>
              <w:jc w:val="both"/>
              <w:rPr>
                <w:sz w:val="26"/>
              </w:rPr>
            </w:pPr>
            <w:r>
              <w:rPr>
                <w:sz w:val="26"/>
                <w:lang w:val="en-US"/>
              </w:rPr>
              <w:t>23</w:t>
            </w:r>
          </w:p>
        </w:tc>
        <w:tc>
          <w:tcPr>
            <w:tcW w:w="3185" w:type="dxa"/>
          </w:tcPr>
          <w:p w:rsidR="00A42ECE" w:rsidRDefault="00A42ECE">
            <w:pPr>
              <w:spacing w:line="360" w:lineRule="auto"/>
              <w:ind w:right="-1050"/>
              <w:jc w:val="both"/>
              <w:rPr>
                <w:sz w:val="26"/>
              </w:rPr>
            </w:pPr>
            <w:r>
              <w:rPr>
                <w:sz w:val="26"/>
                <w:lang w:val="en-US"/>
              </w:rPr>
              <w:t>11</w:t>
            </w:r>
          </w:p>
        </w:tc>
      </w:tr>
      <w:tr w:rsidR="00A42ECE">
        <w:tc>
          <w:tcPr>
            <w:tcW w:w="2235" w:type="dxa"/>
          </w:tcPr>
          <w:p w:rsidR="00A42ECE" w:rsidRDefault="00A42ECE">
            <w:pPr>
              <w:spacing w:line="360" w:lineRule="auto"/>
              <w:ind w:right="-1050"/>
              <w:jc w:val="both"/>
              <w:rPr>
                <w:sz w:val="26"/>
              </w:rPr>
            </w:pPr>
            <w:r>
              <w:rPr>
                <w:sz w:val="26"/>
              </w:rPr>
              <w:t>Хризен</w:t>
            </w:r>
          </w:p>
        </w:tc>
        <w:tc>
          <w:tcPr>
            <w:tcW w:w="2126" w:type="dxa"/>
          </w:tcPr>
          <w:p w:rsidR="00A42ECE" w:rsidRDefault="00A42ECE">
            <w:pPr>
              <w:spacing w:line="360" w:lineRule="auto"/>
              <w:ind w:right="-1050"/>
              <w:jc w:val="both"/>
              <w:rPr>
                <w:sz w:val="26"/>
              </w:rPr>
            </w:pPr>
            <w:r>
              <w:rPr>
                <w:sz w:val="26"/>
                <w:lang w:val="en-US"/>
              </w:rPr>
              <w:t>50</w:t>
            </w:r>
          </w:p>
        </w:tc>
        <w:tc>
          <w:tcPr>
            <w:tcW w:w="2060" w:type="dxa"/>
          </w:tcPr>
          <w:p w:rsidR="00A42ECE" w:rsidRDefault="00A42ECE">
            <w:pPr>
              <w:spacing w:line="360" w:lineRule="auto"/>
              <w:ind w:right="-1050"/>
              <w:jc w:val="both"/>
              <w:rPr>
                <w:sz w:val="26"/>
              </w:rPr>
            </w:pPr>
            <w:r>
              <w:rPr>
                <w:sz w:val="26"/>
                <w:lang w:val="en-US"/>
              </w:rPr>
              <w:t>30</w:t>
            </w:r>
          </w:p>
        </w:tc>
        <w:tc>
          <w:tcPr>
            <w:tcW w:w="3185" w:type="dxa"/>
          </w:tcPr>
          <w:p w:rsidR="00A42ECE" w:rsidRDefault="00A42ECE">
            <w:pPr>
              <w:spacing w:line="360" w:lineRule="auto"/>
              <w:ind w:right="-1050"/>
              <w:jc w:val="both"/>
              <w:rPr>
                <w:sz w:val="26"/>
              </w:rPr>
            </w:pPr>
            <w:r>
              <w:rPr>
                <w:sz w:val="26"/>
                <w:lang w:val="en-US"/>
              </w:rPr>
              <w:t>32</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b</w:t>
            </w:r>
            <w:r>
              <w:rPr>
                <w:sz w:val="26"/>
              </w:rPr>
              <w:t>)флуорантен</w:t>
            </w:r>
          </w:p>
        </w:tc>
        <w:tc>
          <w:tcPr>
            <w:tcW w:w="2126" w:type="dxa"/>
          </w:tcPr>
          <w:p w:rsidR="00A42ECE" w:rsidRDefault="00A42ECE">
            <w:pPr>
              <w:spacing w:line="360" w:lineRule="auto"/>
              <w:ind w:right="-1050"/>
              <w:jc w:val="both"/>
              <w:rPr>
                <w:sz w:val="26"/>
              </w:rPr>
            </w:pPr>
            <w:r>
              <w:rPr>
                <w:sz w:val="26"/>
                <w:lang w:val="en-US"/>
              </w:rPr>
              <w:t>5,5</w:t>
            </w:r>
          </w:p>
        </w:tc>
        <w:tc>
          <w:tcPr>
            <w:tcW w:w="2060" w:type="dxa"/>
          </w:tcPr>
          <w:p w:rsidR="00A42ECE" w:rsidRDefault="00A42ECE">
            <w:pPr>
              <w:spacing w:line="360" w:lineRule="auto"/>
              <w:ind w:right="-1050"/>
              <w:jc w:val="both"/>
              <w:rPr>
                <w:sz w:val="26"/>
              </w:rPr>
            </w:pPr>
            <w:r>
              <w:rPr>
                <w:sz w:val="26"/>
                <w:lang w:val="en-US"/>
              </w:rPr>
              <w:t>5,7</w:t>
            </w:r>
          </w:p>
        </w:tc>
        <w:tc>
          <w:tcPr>
            <w:tcW w:w="3185" w:type="dxa"/>
          </w:tcPr>
          <w:p w:rsidR="00A42ECE" w:rsidRDefault="00A42ECE">
            <w:pPr>
              <w:spacing w:line="360" w:lineRule="auto"/>
              <w:ind w:right="-1050"/>
              <w:jc w:val="both"/>
              <w:rPr>
                <w:sz w:val="26"/>
              </w:rPr>
            </w:pPr>
            <w:r>
              <w:rPr>
                <w:sz w:val="26"/>
                <w:lang w:val="en-US"/>
              </w:rPr>
              <w:t>9,4</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k</w:t>
            </w:r>
            <w:r>
              <w:rPr>
                <w:sz w:val="26"/>
              </w:rPr>
              <w:t>)флуорантен</w:t>
            </w:r>
          </w:p>
        </w:tc>
        <w:tc>
          <w:tcPr>
            <w:tcW w:w="2126" w:type="dxa"/>
          </w:tcPr>
          <w:p w:rsidR="00A42ECE" w:rsidRDefault="00A42ECE">
            <w:pPr>
              <w:spacing w:line="360" w:lineRule="auto"/>
              <w:ind w:right="-1050"/>
              <w:jc w:val="both"/>
              <w:rPr>
                <w:sz w:val="26"/>
              </w:rPr>
            </w:pPr>
            <w:r>
              <w:rPr>
                <w:sz w:val="26"/>
                <w:lang w:val="en-US"/>
              </w:rPr>
              <w:t>23,5</w:t>
            </w:r>
          </w:p>
        </w:tc>
        <w:tc>
          <w:tcPr>
            <w:tcW w:w="2060" w:type="dxa"/>
          </w:tcPr>
          <w:p w:rsidR="00A42ECE" w:rsidRDefault="00A42ECE">
            <w:pPr>
              <w:spacing w:line="360" w:lineRule="auto"/>
              <w:ind w:right="-1050"/>
              <w:jc w:val="both"/>
              <w:rPr>
                <w:sz w:val="26"/>
              </w:rPr>
            </w:pPr>
            <w:r>
              <w:rPr>
                <w:sz w:val="26"/>
                <w:lang w:val="en-US"/>
              </w:rPr>
              <w:t>36</w:t>
            </w:r>
          </w:p>
        </w:tc>
        <w:tc>
          <w:tcPr>
            <w:tcW w:w="3185" w:type="dxa"/>
          </w:tcPr>
          <w:p w:rsidR="00A42ECE" w:rsidRDefault="00A42ECE">
            <w:pPr>
              <w:spacing w:line="360" w:lineRule="auto"/>
              <w:ind w:right="-1050"/>
              <w:jc w:val="both"/>
              <w:rPr>
                <w:sz w:val="26"/>
              </w:rPr>
            </w:pPr>
            <w:r>
              <w:rPr>
                <w:sz w:val="26"/>
                <w:lang w:val="en-US"/>
              </w:rPr>
              <w:t>20</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a</w:t>
            </w:r>
            <w:r>
              <w:rPr>
                <w:sz w:val="26"/>
              </w:rPr>
              <w:t>)пирен</w:t>
            </w:r>
          </w:p>
        </w:tc>
        <w:tc>
          <w:tcPr>
            <w:tcW w:w="2126" w:type="dxa"/>
          </w:tcPr>
          <w:p w:rsidR="00A42ECE" w:rsidRDefault="00A42ECE">
            <w:pPr>
              <w:spacing w:line="360" w:lineRule="auto"/>
              <w:ind w:right="-1050"/>
              <w:jc w:val="both"/>
              <w:rPr>
                <w:sz w:val="26"/>
              </w:rPr>
            </w:pPr>
            <w:r>
              <w:rPr>
                <w:sz w:val="26"/>
                <w:lang w:val="en-US"/>
              </w:rPr>
              <w:t>15</w:t>
            </w:r>
          </w:p>
        </w:tc>
        <w:tc>
          <w:tcPr>
            <w:tcW w:w="2060" w:type="dxa"/>
          </w:tcPr>
          <w:p w:rsidR="00A42ECE" w:rsidRDefault="00A42ECE">
            <w:pPr>
              <w:spacing w:line="360" w:lineRule="auto"/>
              <w:ind w:right="-1050"/>
              <w:jc w:val="both"/>
              <w:rPr>
                <w:sz w:val="26"/>
              </w:rPr>
            </w:pPr>
            <w:r>
              <w:rPr>
                <w:sz w:val="26"/>
                <w:lang w:val="en-US"/>
              </w:rPr>
              <w:t>4,4</w:t>
            </w:r>
          </w:p>
        </w:tc>
        <w:tc>
          <w:tcPr>
            <w:tcW w:w="3185" w:type="dxa"/>
          </w:tcPr>
          <w:p w:rsidR="00A42ECE" w:rsidRDefault="00A42ECE">
            <w:pPr>
              <w:spacing w:line="360" w:lineRule="auto"/>
              <w:ind w:right="-1050"/>
              <w:jc w:val="both"/>
              <w:rPr>
                <w:sz w:val="26"/>
              </w:rPr>
            </w:pPr>
            <w:r>
              <w:rPr>
                <w:sz w:val="26"/>
                <w:lang w:val="en-US"/>
              </w:rPr>
              <w:t>0,49</w:t>
            </w:r>
          </w:p>
        </w:tc>
      </w:tr>
      <w:tr w:rsidR="00A42ECE">
        <w:tc>
          <w:tcPr>
            <w:tcW w:w="2235" w:type="dxa"/>
          </w:tcPr>
          <w:p w:rsidR="00A42ECE" w:rsidRDefault="00A42ECE">
            <w:pPr>
              <w:spacing w:line="360" w:lineRule="auto"/>
              <w:ind w:right="-1050"/>
              <w:jc w:val="both"/>
              <w:rPr>
                <w:sz w:val="26"/>
              </w:rPr>
            </w:pPr>
            <w:r>
              <w:rPr>
                <w:sz w:val="26"/>
              </w:rPr>
              <w:t>Дибензантрацен</w:t>
            </w:r>
          </w:p>
        </w:tc>
        <w:tc>
          <w:tcPr>
            <w:tcW w:w="2126" w:type="dxa"/>
          </w:tcPr>
          <w:p w:rsidR="00A42ECE" w:rsidRDefault="00A42ECE">
            <w:pPr>
              <w:spacing w:line="360" w:lineRule="auto"/>
              <w:ind w:right="-1050"/>
              <w:jc w:val="both"/>
              <w:rPr>
                <w:sz w:val="26"/>
              </w:rPr>
            </w:pPr>
            <w:r>
              <w:rPr>
                <w:sz w:val="26"/>
                <w:lang w:val="en-US"/>
              </w:rPr>
              <w:t>3,5</w:t>
            </w:r>
          </w:p>
        </w:tc>
        <w:tc>
          <w:tcPr>
            <w:tcW w:w="2060" w:type="dxa"/>
          </w:tcPr>
          <w:p w:rsidR="00A42ECE" w:rsidRDefault="00A42ECE">
            <w:pPr>
              <w:spacing w:line="360" w:lineRule="auto"/>
              <w:ind w:right="-1050"/>
              <w:jc w:val="both"/>
              <w:rPr>
                <w:sz w:val="26"/>
              </w:rPr>
            </w:pPr>
            <w:r>
              <w:rPr>
                <w:sz w:val="26"/>
                <w:lang w:val="en-US"/>
              </w:rPr>
              <w:t>8,3</w:t>
            </w:r>
          </w:p>
        </w:tc>
        <w:tc>
          <w:tcPr>
            <w:tcW w:w="3185" w:type="dxa"/>
          </w:tcPr>
          <w:p w:rsidR="00A42ECE" w:rsidRDefault="00A42ECE">
            <w:pPr>
              <w:spacing w:line="360" w:lineRule="auto"/>
              <w:ind w:right="-1050"/>
              <w:jc w:val="both"/>
              <w:rPr>
                <w:sz w:val="26"/>
              </w:rPr>
            </w:pPr>
            <w:r>
              <w:rPr>
                <w:sz w:val="26"/>
                <w:lang w:val="en-US"/>
              </w:rPr>
              <w:t>9,5</w:t>
            </w:r>
          </w:p>
        </w:tc>
      </w:tr>
      <w:tr w:rsidR="00A42ECE">
        <w:tc>
          <w:tcPr>
            <w:tcW w:w="2235" w:type="dxa"/>
          </w:tcPr>
          <w:p w:rsidR="00A42ECE" w:rsidRDefault="00A42ECE">
            <w:pPr>
              <w:spacing w:line="360" w:lineRule="auto"/>
              <w:ind w:right="-1050"/>
              <w:jc w:val="both"/>
              <w:rPr>
                <w:sz w:val="26"/>
              </w:rPr>
            </w:pPr>
            <w:r>
              <w:rPr>
                <w:sz w:val="26"/>
              </w:rPr>
              <w:t>Бензперилен</w:t>
            </w:r>
          </w:p>
        </w:tc>
        <w:tc>
          <w:tcPr>
            <w:tcW w:w="2126" w:type="dxa"/>
          </w:tcPr>
          <w:p w:rsidR="00A42ECE" w:rsidRDefault="00A42ECE">
            <w:pPr>
              <w:spacing w:line="360" w:lineRule="auto"/>
              <w:ind w:right="-1050"/>
              <w:jc w:val="both"/>
              <w:rPr>
                <w:sz w:val="26"/>
              </w:rPr>
            </w:pPr>
            <w:r>
              <w:rPr>
                <w:sz w:val="26"/>
                <w:lang w:val="en-US"/>
              </w:rPr>
              <w:t>10</w:t>
            </w:r>
          </w:p>
        </w:tc>
        <w:tc>
          <w:tcPr>
            <w:tcW w:w="2060" w:type="dxa"/>
          </w:tcPr>
          <w:p w:rsidR="00A42ECE" w:rsidRDefault="00A42ECE">
            <w:pPr>
              <w:spacing w:line="360" w:lineRule="auto"/>
              <w:ind w:right="-1050"/>
              <w:jc w:val="both"/>
              <w:rPr>
                <w:sz w:val="26"/>
              </w:rPr>
            </w:pPr>
            <w:r>
              <w:rPr>
                <w:sz w:val="26"/>
                <w:lang w:val="en-US"/>
              </w:rPr>
              <w:t>17</w:t>
            </w:r>
          </w:p>
        </w:tc>
        <w:tc>
          <w:tcPr>
            <w:tcW w:w="3185" w:type="dxa"/>
          </w:tcPr>
          <w:p w:rsidR="00A42ECE" w:rsidRDefault="00A42ECE">
            <w:pPr>
              <w:spacing w:line="360" w:lineRule="auto"/>
              <w:ind w:right="-1050"/>
              <w:jc w:val="both"/>
              <w:rPr>
                <w:sz w:val="26"/>
              </w:rPr>
            </w:pPr>
            <w:r>
              <w:rPr>
                <w:sz w:val="26"/>
                <w:lang w:val="en-US"/>
              </w:rPr>
              <w:t>3,8</w:t>
            </w:r>
          </w:p>
        </w:tc>
      </w:tr>
      <w:tr w:rsidR="00A42ECE">
        <w:tc>
          <w:tcPr>
            <w:tcW w:w="2235" w:type="dxa"/>
          </w:tcPr>
          <w:p w:rsidR="00A42ECE" w:rsidRDefault="00A42ECE">
            <w:pPr>
              <w:spacing w:line="360" w:lineRule="auto"/>
              <w:ind w:right="-1050"/>
              <w:jc w:val="both"/>
              <w:rPr>
                <w:sz w:val="26"/>
              </w:rPr>
            </w:pPr>
            <w:r>
              <w:rPr>
                <w:sz w:val="26"/>
              </w:rPr>
              <w:t>Инденопирен</w:t>
            </w:r>
          </w:p>
        </w:tc>
        <w:tc>
          <w:tcPr>
            <w:tcW w:w="2126" w:type="dxa"/>
          </w:tcPr>
          <w:p w:rsidR="00A42ECE" w:rsidRDefault="00A42ECE">
            <w:pPr>
              <w:spacing w:line="360" w:lineRule="auto"/>
              <w:ind w:right="-1050"/>
              <w:jc w:val="both"/>
              <w:rPr>
                <w:sz w:val="26"/>
              </w:rPr>
            </w:pPr>
            <w:r>
              <w:rPr>
                <w:sz w:val="26"/>
                <w:lang w:val="en-US"/>
              </w:rPr>
              <w:t>1</w:t>
            </w:r>
          </w:p>
        </w:tc>
        <w:tc>
          <w:tcPr>
            <w:tcW w:w="2060" w:type="dxa"/>
          </w:tcPr>
          <w:p w:rsidR="00A42ECE" w:rsidRDefault="00A42ECE">
            <w:pPr>
              <w:spacing w:line="360" w:lineRule="auto"/>
              <w:ind w:right="-1050"/>
              <w:jc w:val="both"/>
              <w:rPr>
                <w:sz w:val="26"/>
              </w:rPr>
            </w:pPr>
            <w:r>
              <w:rPr>
                <w:sz w:val="26"/>
                <w:lang w:val="en-US"/>
              </w:rPr>
              <w:t>21</w:t>
            </w:r>
          </w:p>
        </w:tc>
        <w:tc>
          <w:tcPr>
            <w:tcW w:w="3185" w:type="dxa"/>
          </w:tcPr>
          <w:p w:rsidR="00A42ECE" w:rsidRDefault="00A42ECE">
            <w:pPr>
              <w:spacing w:line="360" w:lineRule="auto"/>
              <w:ind w:right="-1050"/>
              <w:jc w:val="both"/>
              <w:rPr>
                <w:sz w:val="26"/>
              </w:rPr>
            </w:pPr>
            <w:r>
              <w:rPr>
                <w:sz w:val="26"/>
                <w:lang w:val="en-US"/>
              </w:rPr>
              <w:t>7,9</w:t>
            </w:r>
          </w:p>
        </w:tc>
      </w:tr>
    </w:tbl>
    <w:p w:rsidR="00A42ECE" w:rsidRDefault="00A42ECE">
      <w:pPr>
        <w:spacing w:line="360" w:lineRule="auto"/>
        <w:ind w:right="-1050"/>
        <w:jc w:val="center"/>
        <w:rPr>
          <w:b/>
          <w:sz w:val="26"/>
        </w:rPr>
      </w:pP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7.2.3.Применение облучения (</w:t>
      </w:r>
      <w:r>
        <w:rPr>
          <w:b/>
          <w:sz w:val="26"/>
        </w:rPr>
        <w:sym w:font="Symbol" w:char="F06C"/>
      </w:r>
      <w:r>
        <w:rPr>
          <w:b/>
          <w:sz w:val="26"/>
        </w:rPr>
        <w:t>=257,3 нм) для предобработки ПАУ-содержащих субстратов</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В природных условиях ПАУ разлагаются под воздействием комплекса многочисленных факторов: микробной деструкции климатических условий и некоторых других. Солнечный свет несомненно должен оказывать влияние на ПАУ. Для проверки этого предположения  нами была создана  лабораторная установка (рис.3.) с газоразрядной лампой ПРК-7 (</w:t>
      </w:r>
      <w:r>
        <w:rPr>
          <w:sz w:val="26"/>
        </w:rPr>
        <w:sym w:font="Symbol" w:char="F06C"/>
      </w:r>
      <w:r>
        <w:rPr>
          <w:sz w:val="26"/>
        </w:rPr>
        <w:t>=257,3 нм). Кюветы с измельченными фрагментами пропитанной креозотом древесины (фрагменты 5 мм) помещали в кюветы и подвергали облучению. Во избежание перегрева поверхности субстрата установка работала периодически, не более 4-х часов в сутки. Пробы отбирали по истечении 16-ти и 20-ти часов облучения. Анализ содержания ПАУ проводили по методике, описанной раннее. Результаты экспериментов представлены в таблице 8:</w:t>
      </w:r>
    </w:p>
    <w:p w:rsidR="00A42ECE" w:rsidRDefault="00A42ECE">
      <w:pPr>
        <w:spacing w:line="360" w:lineRule="auto"/>
        <w:ind w:right="-1050"/>
        <w:jc w:val="right"/>
        <w:rPr>
          <w:sz w:val="26"/>
        </w:rPr>
      </w:pPr>
      <w:r>
        <w:rPr>
          <w:sz w:val="26"/>
        </w:rPr>
        <w:t>таблица 8</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082"/>
        <w:gridCol w:w="2082"/>
        <w:gridCol w:w="3207"/>
      </w:tblGrid>
      <w:tr w:rsidR="00A42ECE">
        <w:tc>
          <w:tcPr>
            <w:tcW w:w="2235"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b/>
                <w:sz w:val="26"/>
              </w:rPr>
            </w:pPr>
          </w:p>
          <w:p w:rsidR="00A42ECE" w:rsidRDefault="00A42ECE">
            <w:pPr>
              <w:spacing w:line="360" w:lineRule="auto"/>
              <w:ind w:right="-1050"/>
              <w:jc w:val="both"/>
              <w:rPr>
                <w:b/>
                <w:sz w:val="26"/>
                <w:lang w:val="en-US"/>
              </w:rPr>
            </w:pPr>
            <w:r>
              <w:rPr>
                <w:sz w:val="26"/>
              </w:rPr>
              <w:t>вещество</w:t>
            </w:r>
          </w:p>
        </w:tc>
        <w:tc>
          <w:tcPr>
            <w:tcW w:w="7371" w:type="dxa"/>
            <w:gridSpan w:val="3"/>
            <w:tcBorders>
              <w:left w:val="nil"/>
            </w:tcBorders>
          </w:tcPr>
          <w:p w:rsidR="00A42ECE" w:rsidRDefault="00A42ECE">
            <w:pPr>
              <w:spacing w:line="360" w:lineRule="auto"/>
              <w:ind w:right="-1050"/>
              <w:jc w:val="both"/>
              <w:rPr>
                <w:sz w:val="26"/>
              </w:rPr>
            </w:pPr>
            <w:r>
              <w:rPr>
                <w:sz w:val="26"/>
              </w:rPr>
              <w:t>содержание</w:t>
            </w:r>
            <w:r>
              <w:rPr>
                <w:sz w:val="26"/>
                <w:lang w:val="en-US"/>
              </w:rPr>
              <w:t>,</w:t>
            </w:r>
          </w:p>
          <w:p w:rsidR="00A42ECE" w:rsidRDefault="00A42ECE">
            <w:pPr>
              <w:spacing w:line="360" w:lineRule="auto"/>
              <w:ind w:right="-1050"/>
              <w:jc w:val="both"/>
              <w:rPr>
                <w:b/>
                <w:sz w:val="26"/>
              </w:rPr>
            </w:pPr>
            <w:r>
              <w:rPr>
                <w:sz w:val="26"/>
              </w:rPr>
              <w:t xml:space="preserve"> мг</w:t>
            </w:r>
            <w:r>
              <w:rPr>
                <w:sz w:val="26"/>
                <w:lang w:val="en-US"/>
              </w:rPr>
              <w:t>/</w:t>
            </w:r>
            <w:r>
              <w:rPr>
                <w:sz w:val="26"/>
              </w:rPr>
              <w:t>кг</w:t>
            </w:r>
          </w:p>
        </w:tc>
      </w:tr>
      <w:tr w:rsidR="00A42ECE">
        <w:tc>
          <w:tcPr>
            <w:tcW w:w="2235"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p>
        </w:tc>
        <w:tc>
          <w:tcPr>
            <w:tcW w:w="2082" w:type="dxa"/>
            <w:tcBorders>
              <w:left w:val="nil"/>
            </w:tcBorders>
          </w:tcPr>
          <w:p w:rsidR="00A42ECE" w:rsidRDefault="00A42ECE">
            <w:pPr>
              <w:spacing w:line="360" w:lineRule="auto"/>
              <w:ind w:right="-1050"/>
              <w:jc w:val="both"/>
              <w:rPr>
                <w:b/>
                <w:sz w:val="26"/>
              </w:rPr>
            </w:pPr>
            <w:r>
              <w:rPr>
                <w:sz w:val="26"/>
              </w:rPr>
              <w:t>контроль</w:t>
            </w:r>
          </w:p>
        </w:tc>
        <w:tc>
          <w:tcPr>
            <w:tcW w:w="2082" w:type="dxa"/>
          </w:tcPr>
          <w:p w:rsidR="00A42ECE" w:rsidRDefault="00A42ECE">
            <w:pPr>
              <w:spacing w:line="360" w:lineRule="auto"/>
              <w:ind w:right="-1050"/>
              <w:jc w:val="both"/>
              <w:rPr>
                <w:b/>
                <w:sz w:val="26"/>
              </w:rPr>
            </w:pPr>
            <w:r>
              <w:rPr>
                <w:sz w:val="26"/>
              </w:rPr>
              <w:t>16 часов</w:t>
            </w:r>
          </w:p>
        </w:tc>
        <w:tc>
          <w:tcPr>
            <w:tcW w:w="3207" w:type="dxa"/>
          </w:tcPr>
          <w:p w:rsidR="00A42ECE" w:rsidRDefault="00A42ECE">
            <w:pPr>
              <w:spacing w:line="360" w:lineRule="auto"/>
              <w:ind w:right="-1050"/>
              <w:jc w:val="both"/>
              <w:rPr>
                <w:b/>
                <w:sz w:val="26"/>
              </w:rPr>
            </w:pPr>
            <w:r>
              <w:rPr>
                <w:sz w:val="26"/>
              </w:rPr>
              <w:t>24 часа</w:t>
            </w:r>
          </w:p>
        </w:tc>
      </w:tr>
      <w:tr w:rsidR="00A42ECE">
        <w:tc>
          <w:tcPr>
            <w:tcW w:w="2235" w:type="dxa"/>
            <w:tcBorders>
              <w:top w:val="nil"/>
            </w:tcBorders>
          </w:tcPr>
          <w:p w:rsidR="00A42ECE" w:rsidRDefault="00A42ECE">
            <w:pPr>
              <w:spacing w:line="360" w:lineRule="auto"/>
              <w:ind w:right="-1050"/>
              <w:jc w:val="both"/>
              <w:rPr>
                <w:b/>
                <w:sz w:val="26"/>
              </w:rPr>
            </w:pPr>
            <w:r>
              <w:rPr>
                <w:sz w:val="26"/>
              </w:rPr>
              <w:t>Нафталин</w:t>
            </w:r>
          </w:p>
        </w:tc>
        <w:tc>
          <w:tcPr>
            <w:tcW w:w="2082" w:type="dxa"/>
          </w:tcPr>
          <w:p w:rsidR="00A42ECE" w:rsidRDefault="00A42ECE">
            <w:pPr>
              <w:spacing w:line="360" w:lineRule="auto"/>
              <w:ind w:right="-1050"/>
              <w:jc w:val="both"/>
              <w:rPr>
                <w:sz w:val="26"/>
              </w:rPr>
            </w:pPr>
            <w:r>
              <w:rPr>
                <w:sz w:val="26"/>
                <w:lang w:val="en-US"/>
              </w:rPr>
              <w:t>22</w:t>
            </w:r>
          </w:p>
        </w:tc>
        <w:tc>
          <w:tcPr>
            <w:tcW w:w="2082" w:type="dxa"/>
          </w:tcPr>
          <w:p w:rsidR="00A42ECE" w:rsidRDefault="00A42ECE">
            <w:pPr>
              <w:spacing w:line="360" w:lineRule="auto"/>
              <w:ind w:right="-1050"/>
              <w:jc w:val="both"/>
              <w:rPr>
                <w:sz w:val="26"/>
              </w:rPr>
            </w:pPr>
            <w:r>
              <w:rPr>
                <w:sz w:val="26"/>
                <w:lang w:val="en-US"/>
              </w:rPr>
              <w:t>0,26</w:t>
            </w:r>
          </w:p>
        </w:tc>
        <w:tc>
          <w:tcPr>
            <w:tcW w:w="3207" w:type="dxa"/>
          </w:tcPr>
          <w:p w:rsidR="00A42ECE" w:rsidRDefault="00A42ECE">
            <w:pPr>
              <w:spacing w:line="360" w:lineRule="auto"/>
              <w:ind w:right="-1050"/>
              <w:jc w:val="both"/>
              <w:rPr>
                <w:sz w:val="26"/>
              </w:rPr>
            </w:pPr>
            <w:r>
              <w:rPr>
                <w:sz w:val="26"/>
                <w:lang w:val="en-US"/>
              </w:rPr>
              <w:t>0,10</w:t>
            </w:r>
          </w:p>
        </w:tc>
      </w:tr>
      <w:tr w:rsidR="00A42ECE">
        <w:tc>
          <w:tcPr>
            <w:tcW w:w="2235" w:type="dxa"/>
          </w:tcPr>
          <w:p w:rsidR="00A42ECE" w:rsidRDefault="00A42ECE">
            <w:pPr>
              <w:spacing w:line="360" w:lineRule="auto"/>
              <w:ind w:right="-1050"/>
              <w:jc w:val="both"/>
              <w:rPr>
                <w:sz w:val="26"/>
              </w:rPr>
            </w:pPr>
            <w:r>
              <w:rPr>
                <w:sz w:val="26"/>
              </w:rPr>
              <w:t>Аценафтен</w:t>
            </w:r>
          </w:p>
        </w:tc>
        <w:tc>
          <w:tcPr>
            <w:tcW w:w="2082" w:type="dxa"/>
          </w:tcPr>
          <w:p w:rsidR="00A42ECE" w:rsidRDefault="00A42ECE">
            <w:pPr>
              <w:spacing w:line="360" w:lineRule="auto"/>
              <w:ind w:right="-1050"/>
              <w:jc w:val="both"/>
              <w:rPr>
                <w:sz w:val="26"/>
              </w:rPr>
            </w:pPr>
            <w:r>
              <w:rPr>
                <w:sz w:val="26"/>
                <w:lang w:val="en-US"/>
              </w:rPr>
              <w:t>7</w:t>
            </w:r>
          </w:p>
        </w:tc>
        <w:tc>
          <w:tcPr>
            <w:tcW w:w="2082" w:type="dxa"/>
          </w:tcPr>
          <w:p w:rsidR="00A42ECE" w:rsidRDefault="00A42ECE">
            <w:pPr>
              <w:spacing w:line="360" w:lineRule="auto"/>
              <w:ind w:right="-1050"/>
              <w:jc w:val="both"/>
              <w:rPr>
                <w:sz w:val="26"/>
              </w:rPr>
            </w:pPr>
            <w:r>
              <w:rPr>
                <w:sz w:val="26"/>
                <w:lang w:val="en-US"/>
              </w:rPr>
              <w:t>0,58</w:t>
            </w:r>
          </w:p>
        </w:tc>
        <w:tc>
          <w:tcPr>
            <w:tcW w:w="3207" w:type="dxa"/>
          </w:tcPr>
          <w:p w:rsidR="00A42ECE" w:rsidRDefault="00A42ECE">
            <w:pPr>
              <w:spacing w:line="360" w:lineRule="auto"/>
              <w:ind w:right="-1050"/>
              <w:jc w:val="both"/>
              <w:rPr>
                <w:sz w:val="26"/>
              </w:rPr>
            </w:pPr>
            <w:r>
              <w:rPr>
                <w:sz w:val="26"/>
                <w:lang w:val="en-US"/>
              </w:rPr>
              <w:t>0,76</w:t>
            </w:r>
          </w:p>
        </w:tc>
      </w:tr>
      <w:tr w:rsidR="00A42ECE">
        <w:tc>
          <w:tcPr>
            <w:tcW w:w="2235" w:type="dxa"/>
          </w:tcPr>
          <w:p w:rsidR="00A42ECE" w:rsidRDefault="00A42ECE">
            <w:pPr>
              <w:spacing w:line="360" w:lineRule="auto"/>
              <w:ind w:right="-1050"/>
              <w:jc w:val="both"/>
              <w:rPr>
                <w:sz w:val="26"/>
              </w:rPr>
            </w:pPr>
            <w:r>
              <w:rPr>
                <w:sz w:val="26"/>
              </w:rPr>
              <w:t>Аценафтилен</w:t>
            </w:r>
          </w:p>
        </w:tc>
        <w:tc>
          <w:tcPr>
            <w:tcW w:w="2082" w:type="dxa"/>
          </w:tcPr>
          <w:p w:rsidR="00A42ECE" w:rsidRDefault="00A42ECE">
            <w:pPr>
              <w:spacing w:line="360" w:lineRule="auto"/>
              <w:ind w:right="-1050"/>
              <w:jc w:val="both"/>
              <w:rPr>
                <w:sz w:val="26"/>
              </w:rPr>
            </w:pPr>
            <w:r>
              <w:rPr>
                <w:sz w:val="26"/>
                <w:lang w:val="en-US"/>
              </w:rPr>
              <w:t>86</w:t>
            </w:r>
          </w:p>
        </w:tc>
        <w:tc>
          <w:tcPr>
            <w:tcW w:w="2082" w:type="dxa"/>
          </w:tcPr>
          <w:p w:rsidR="00A42ECE" w:rsidRDefault="00A42ECE">
            <w:pPr>
              <w:spacing w:line="360" w:lineRule="auto"/>
              <w:ind w:right="-1050"/>
              <w:jc w:val="both"/>
              <w:rPr>
                <w:sz w:val="26"/>
              </w:rPr>
            </w:pPr>
            <w:r>
              <w:rPr>
                <w:sz w:val="26"/>
                <w:lang w:val="en-US"/>
              </w:rPr>
              <w:t>0,40</w:t>
            </w:r>
          </w:p>
        </w:tc>
        <w:tc>
          <w:tcPr>
            <w:tcW w:w="3207" w:type="dxa"/>
          </w:tcPr>
          <w:p w:rsidR="00A42ECE" w:rsidRDefault="00A42ECE">
            <w:pPr>
              <w:spacing w:line="360" w:lineRule="auto"/>
              <w:ind w:right="-1050"/>
              <w:jc w:val="both"/>
              <w:rPr>
                <w:sz w:val="26"/>
              </w:rPr>
            </w:pPr>
            <w:r>
              <w:rPr>
                <w:sz w:val="26"/>
                <w:lang w:val="en-US"/>
              </w:rPr>
              <w:t>0,52</w:t>
            </w:r>
          </w:p>
        </w:tc>
      </w:tr>
      <w:tr w:rsidR="00A42ECE">
        <w:tc>
          <w:tcPr>
            <w:tcW w:w="2235" w:type="dxa"/>
          </w:tcPr>
          <w:p w:rsidR="00A42ECE" w:rsidRDefault="00A42ECE">
            <w:pPr>
              <w:spacing w:line="360" w:lineRule="auto"/>
              <w:ind w:right="-1050"/>
              <w:jc w:val="both"/>
              <w:rPr>
                <w:sz w:val="26"/>
              </w:rPr>
            </w:pPr>
            <w:r>
              <w:rPr>
                <w:sz w:val="26"/>
              </w:rPr>
              <w:t>Флуорен</w:t>
            </w:r>
          </w:p>
        </w:tc>
        <w:tc>
          <w:tcPr>
            <w:tcW w:w="2082" w:type="dxa"/>
          </w:tcPr>
          <w:p w:rsidR="00A42ECE" w:rsidRDefault="00A42ECE">
            <w:pPr>
              <w:spacing w:line="360" w:lineRule="auto"/>
              <w:ind w:right="-1050"/>
              <w:jc w:val="both"/>
              <w:rPr>
                <w:sz w:val="26"/>
              </w:rPr>
            </w:pPr>
            <w:r>
              <w:rPr>
                <w:sz w:val="26"/>
                <w:lang w:val="en-US"/>
              </w:rPr>
              <w:t>86</w:t>
            </w:r>
          </w:p>
        </w:tc>
        <w:tc>
          <w:tcPr>
            <w:tcW w:w="2082" w:type="dxa"/>
          </w:tcPr>
          <w:p w:rsidR="00A42ECE" w:rsidRDefault="00A42ECE">
            <w:pPr>
              <w:spacing w:line="360" w:lineRule="auto"/>
              <w:ind w:right="-1050"/>
              <w:jc w:val="both"/>
              <w:rPr>
                <w:sz w:val="26"/>
              </w:rPr>
            </w:pPr>
            <w:r>
              <w:rPr>
                <w:sz w:val="26"/>
                <w:lang w:val="en-US"/>
              </w:rPr>
              <w:t>14</w:t>
            </w:r>
          </w:p>
        </w:tc>
        <w:tc>
          <w:tcPr>
            <w:tcW w:w="3207" w:type="dxa"/>
          </w:tcPr>
          <w:p w:rsidR="00A42ECE" w:rsidRDefault="00A42ECE">
            <w:pPr>
              <w:spacing w:line="360" w:lineRule="auto"/>
              <w:ind w:right="-1050"/>
              <w:jc w:val="both"/>
              <w:rPr>
                <w:sz w:val="26"/>
              </w:rPr>
            </w:pPr>
            <w:r>
              <w:rPr>
                <w:sz w:val="26"/>
                <w:lang w:val="en-US"/>
              </w:rPr>
              <w:t>8,9</w:t>
            </w:r>
          </w:p>
        </w:tc>
      </w:tr>
      <w:tr w:rsidR="00A42ECE">
        <w:tc>
          <w:tcPr>
            <w:tcW w:w="2235" w:type="dxa"/>
          </w:tcPr>
          <w:p w:rsidR="00A42ECE" w:rsidRDefault="00A42ECE">
            <w:pPr>
              <w:spacing w:line="360" w:lineRule="auto"/>
              <w:ind w:right="-1050"/>
              <w:jc w:val="both"/>
              <w:rPr>
                <w:sz w:val="26"/>
              </w:rPr>
            </w:pPr>
            <w:r>
              <w:rPr>
                <w:sz w:val="26"/>
              </w:rPr>
              <w:t>Фенантрен</w:t>
            </w:r>
          </w:p>
        </w:tc>
        <w:tc>
          <w:tcPr>
            <w:tcW w:w="2082" w:type="dxa"/>
          </w:tcPr>
          <w:p w:rsidR="00A42ECE" w:rsidRDefault="00A42ECE">
            <w:pPr>
              <w:spacing w:line="360" w:lineRule="auto"/>
              <w:ind w:right="-1050"/>
              <w:jc w:val="both"/>
              <w:rPr>
                <w:sz w:val="26"/>
              </w:rPr>
            </w:pPr>
            <w:r>
              <w:rPr>
                <w:sz w:val="26"/>
                <w:lang w:val="en-US"/>
              </w:rPr>
              <w:t>1840</w:t>
            </w:r>
          </w:p>
        </w:tc>
        <w:tc>
          <w:tcPr>
            <w:tcW w:w="2082" w:type="dxa"/>
          </w:tcPr>
          <w:p w:rsidR="00A42ECE" w:rsidRDefault="00A42ECE">
            <w:pPr>
              <w:spacing w:line="360" w:lineRule="auto"/>
              <w:ind w:right="-1050"/>
              <w:jc w:val="both"/>
              <w:rPr>
                <w:sz w:val="26"/>
              </w:rPr>
            </w:pPr>
            <w:r>
              <w:rPr>
                <w:sz w:val="26"/>
                <w:lang w:val="en-US"/>
              </w:rPr>
              <w:t>140</w:t>
            </w:r>
          </w:p>
        </w:tc>
        <w:tc>
          <w:tcPr>
            <w:tcW w:w="3207" w:type="dxa"/>
          </w:tcPr>
          <w:p w:rsidR="00A42ECE" w:rsidRDefault="00A42ECE">
            <w:pPr>
              <w:spacing w:line="360" w:lineRule="auto"/>
              <w:ind w:right="-1050"/>
              <w:jc w:val="both"/>
              <w:rPr>
                <w:sz w:val="26"/>
              </w:rPr>
            </w:pPr>
            <w:r>
              <w:rPr>
                <w:sz w:val="26"/>
                <w:lang w:val="en-US"/>
              </w:rPr>
              <w:t>93</w:t>
            </w:r>
          </w:p>
        </w:tc>
      </w:tr>
      <w:tr w:rsidR="00A42ECE">
        <w:tc>
          <w:tcPr>
            <w:tcW w:w="2235" w:type="dxa"/>
          </w:tcPr>
          <w:p w:rsidR="00A42ECE" w:rsidRDefault="00A42ECE">
            <w:pPr>
              <w:spacing w:line="360" w:lineRule="auto"/>
              <w:ind w:right="-1050"/>
              <w:jc w:val="both"/>
              <w:rPr>
                <w:sz w:val="26"/>
              </w:rPr>
            </w:pPr>
            <w:r>
              <w:rPr>
                <w:sz w:val="26"/>
              </w:rPr>
              <w:t>Антрацен</w:t>
            </w:r>
          </w:p>
        </w:tc>
        <w:tc>
          <w:tcPr>
            <w:tcW w:w="2082" w:type="dxa"/>
          </w:tcPr>
          <w:p w:rsidR="00A42ECE" w:rsidRDefault="00A42ECE">
            <w:pPr>
              <w:spacing w:line="360" w:lineRule="auto"/>
              <w:ind w:right="-1050"/>
              <w:jc w:val="both"/>
              <w:rPr>
                <w:sz w:val="26"/>
              </w:rPr>
            </w:pPr>
            <w:r>
              <w:rPr>
                <w:sz w:val="26"/>
                <w:lang w:val="en-US"/>
              </w:rPr>
              <w:t>600</w:t>
            </w:r>
          </w:p>
        </w:tc>
        <w:tc>
          <w:tcPr>
            <w:tcW w:w="2082" w:type="dxa"/>
          </w:tcPr>
          <w:p w:rsidR="00A42ECE" w:rsidRDefault="00A42ECE">
            <w:pPr>
              <w:spacing w:line="360" w:lineRule="auto"/>
              <w:ind w:right="-1050"/>
              <w:jc w:val="both"/>
              <w:rPr>
                <w:sz w:val="26"/>
              </w:rPr>
            </w:pPr>
            <w:r>
              <w:rPr>
                <w:sz w:val="26"/>
                <w:lang w:val="en-US"/>
              </w:rPr>
              <w:t>24</w:t>
            </w:r>
          </w:p>
        </w:tc>
        <w:tc>
          <w:tcPr>
            <w:tcW w:w="3207" w:type="dxa"/>
          </w:tcPr>
          <w:p w:rsidR="00A42ECE" w:rsidRDefault="00A42ECE">
            <w:pPr>
              <w:spacing w:line="360" w:lineRule="auto"/>
              <w:ind w:right="-1050"/>
              <w:jc w:val="both"/>
              <w:rPr>
                <w:sz w:val="26"/>
              </w:rPr>
            </w:pPr>
            <w:r>
              <w:rPr>
                <w:sz w:val="26"/>
                <w:lang w:val="en-US"/>
              </w:rPr>
              <w:t>24</w:t>
            </w:r>
          </w:p>
        </w:tc>
      </w:tr>
      <w:tr w:rsidR="00A42ECE">
        <w:tc>
          <w:tcPr>
            <w:tcW w:w="2235" w:type="dxa"/>
          </w:tcPr>
          <w:p w:rsidR="00A42ECE" w:rsidRDefault="00A42ECE">
            <w:pPr>
              <w:spacing w:line="360" w:lineRule="auto"/>
              <w:ind w:right="-1050"/>
              <w:jc w:val="both"/>
              <w:rPr>
                <w:sz w:val="26"/>
              </w:rPr>
            </w:pPr>
            <w:r>
              <w:rPr>
                <w:sz w:val="26"/>
              </w:rPr>
              <w:t>Флуорантен</w:t>
            </w:r>
          </w:p>
        </w:tc>
        <w:tc>
          <w:tcPr>
            <w:tcW w:w="2082" w:type="dxa"/>
          </w:tcPr>
          <w:p w:rsidR="00A42ECE" w:rsidRDefault="00A42ECE">
            <w:pPr>
              <w:spacing w:line="360" w:lineRule="auto"/>
              <w:ind w:right="-1050"/>
              <w:jc w:val="both"/>
              <w:rPr>
                <w:sz w:val="26"/>
              </w:rPr>
            </w:pPr>
            <w:r>
              <w:rPr>
                <w:sz w:val="26"/>
                <w:lang w:val="en-US"/>
              </w:rPr>
              <w:t>1430</w:t>
            </w:r>
          </w:p>
        </w:tc>
        <w:tc>
          <w:tcPr>
            <w:tcW w:w="2082" w:type="dxa"/>
          </w:tcPr>
          <w:p w:rsidR="00A42ECE" w:rsidRDefault="00A42ECE">
            <w:pPr>
              <w:spacing w:line="360" w:lineRule="auto"/>
              <w:ind w:right="-1050"/>
              <w:jc w:val="both"/>
              <w:rPr>
                <w:sz w:val="26"/>
              </w:rPr>
            </w:pPr>
            <w:r>
              <w:rPr>
                <w:sz w:val="26"/>
                <w:lang w:val="en-US"/>
              </w:rPr>
              <w:t>640</w:t>
            </w:r>
          </w:p>
        </w:tc>
        <w:tc>
          <w:tcPr>
            <w:tcW w:w="3207" w:type="dxa"/>
          </w:tcPr>
          <w:p w:rsidR="00A42ECE" w:rsidRDefault="00A42ECE">
            <w:pPr>
              <w:spacing w:line="360" w:lineRule="auto"/>
              <w:ind w:right="-1050"/>
              <w:jc w:val="both"/>
              <w:rPr>
                <w:sz w:val="26"/>
              </w:rPr>
            </w:pPr>
            <w:r>
              <w:rPr>
                <w:sz w:val="26"/>
                <w:lang w:val="en-US"/>
              </w:rPr>
              <w:t>110</w:t>
            </w:r>
          </w:p>
        </w:tc>
      </w:tr>
      <w:tr w:rsidR="00A42ECE">
        <w:tc>
          <w:tcPr>
            <w:tcW w:w="2235" w:type="dxa"/>
          </w:tcPr>
          <w:p w:rsidR="00A42ECE" w:rsidRDefault="00A42ECE">
            <w:pPr>
              <w:spacing w:line="360" w:lineRule="auto"/>
              <w:ind w:right="-1050"/>
              <w:jc w:val="both"/>
              <w:rPr>
                <w:sz w:val="26"/>
              </w:rPr>
            </w:pPr>
            <w:r>
              <w:rPr>
                <w:sz w:val="26"/>
              </w:rPr>
              <w:t>Пирен</w:t>
            </w:r>
          </w:p>
        </w:tc>
        <w:tc>
          <w:tcPr>
            <w:tcW w:w="2082" w:type="dxa"/>
          </w:tcPr>
          <w:p w:rsidR="00A42ECE" w:rsidRDefault="00A42ECE">
            <w:pPr>
              <w:spacing w:line="360" w:lineRule="auto"/>
              <w:ind w:right="-1050"/>
              <w:jc w:val="both"/>
              <w:rPr>
                <w:sz w:val="26"/>
              </w:rPr>
            </w:pPr>
            <w:r>
              <w:rPr>
                <w:sz w:val="26"/>
                <w:lang w:val="en-US"/>
              </w:rPr>
              <w:t>520</w:t>
            </w:r>
          </w:p>
        </w:tc>
        <w:tc>
          <w:tcPr>
            <w:tcW w:w="2082" w:type="dxa"/>
          </w:tcPr>
          <w:p w:rsidR="00A42ECE" w:rsidRDefault="00A42ECE">
            <w:pPr>
              <w:spacing w:line="360" w:lineRule="auto"/>
              <w:ind w:right="-1050"/>
              <w:jc w:val="both"/>
              <w:rPr>
                <w:sz w:val="26"/>
              </w:rPr>
            </w:pPr>
            <w:r>
              <w:rPr>
                <w:sz w:val="26"/>
                <w:lang w:val="en-US"/>
              </w:rPr>
              <w:t>490</w:t>
            </w:r>
          </w:p>
        </w:tc>
        <w:tc>
          <w:tcPr>
            <w:tcW w:w="3207" w:type="dxa"/>
          </w:tcPr>
          <w:p w:rsidR="00A42ECE" w:rsidRDefault="00A42ECE">
            <w:pPr>
              <w:spacing w:line="360" w:lineRule="auto"/>
              <w:ind w:right="-1050"/>
              <w:jc w:val="both"/>
              <w:rPr>
                <w:sz w:val="26"/>
              </w:rPr>
            </w:pPr>
            <w:r>
              <w:rPr>
                <w:sz w:val="26"/>
                <w:lang w:val="en-US"/>
              </w:rPr>
              <w:t>27</w:t>
            </w:r>
          </w:p>
        </w:tc>
      </w:tr>
      <w:tr w:rsidR="00A42ECE">
        <w:tc>
          <w:tcPr>
            <w:tcW w:w="2235" w:type="dxa"/>
          </w:tcPr>
          <w:p w:rsidR="00A42ECE" w:rsidRDefault="00A42ECE">
            <w:pPr>
              <w:spacing w:line="360" w:lineRule="auto"/>
              <w:ind w:right="-1050"/>
              <w:jc w:val="both"/>
              <w:rPr>
                <w:sz w:val="26"/>
              </w:rPr>
            </w:pPr>
            <w:r>
              <w:rPr>
                <w:sz w:val="26"/>
              </w:rPr>
              <w:t>Бензантрацен</w:t>
            </w:r>
          </w:p>
        </w:tc>
        <w:tc>
          <w:tcPr>
            <w:tcW w:w="2082" w:type="dxa"/>
          </w:tcPr>
          <w:p w:rsidR="00A42ECE" w:rsidRDefault="00A42ECE">
            <w:pPr>
              <w:spacing w:line="360" w:lineRule="auto"/>
              <w:ind w:right="-1050"/>
              <w:jc w:val="both"/>
              <w:rPr>
                <w:sz w:val="26"/>
              </w:rPr>
            </w:pPr>
            <w:r>
              <w:rPr>
                <w:sz w:val="26"/>
                <w:lang w:val="en-US"/>
              </w:rPr>
              <w:t>230</w:t>
            </w:r>
          </w:p>
        </w:tc>
        <w:tc>
          <w:tcPr>
            <w:tcW w:w="2082" w:type="dxa"/>
          </w:tcPr>
          <w:p w:rsidR="00A42ECE" w:rsidRDefault="00A42ECE">
            <w:pPr>
              <w:spacing w:line="360" w:lineRule="auto"/>
              <w:ind w:right="-1050"/>
              <w:jc w:val="both"/>
              <w:rPr>
                <w:sz w:val="26"/>
              </w:rPr>
            </w:pPr>
            <w:r>
              <w:rPr>
                <w:sz w:val="26"/>
                <w:lang w:val="en-US"/>
              </w:rPr>
              <w:t>3</w:t>
            </w:r>
          </w:p>
        </w:tc>
        <w:tc>
          <w:tcPr>
            <w:tcW w:w="3207" w:type="dxa"/>
          </w:tcPr>
          <w:p w:rsidR="00A42ECE" w:rsidRDefault="00A42ECE">
            <w:pPr>
              <w:spacing w:line="360" w:lineRule="auto"/>
              <w:ind w:right="-1050"/>
              <w:jc w:val="both"/>
              <w:rPr>
                <w:sz w:val="26"/>
              </w:rPr>
            </w:pPr>
            <w:r>
              <w:rPr>
                <w:sz w:val="26"/>
                <w:lang w:val="en-US"/>
              </w:rPr>
              <w:t>9,9</w:t>
            </w:r>
          </w:p>
        </w:tc>
      </w:tr>
      <w:tr w:rsidR="00A42ECE">
        <w:tc>
          <w:tcPr>
            <w:tcW w:w="2235" w:type="dxa"/>
          </w:tcPr>
          <w:p w:rsidR="00A42ECE" w:rsidRDefault="00A42ECE">
            <w:pPr>
              <w:spacing w:line="360" w:lineRule="auto"/>
              <w:ind w:right="-1050"/>
              <w:jc w:val="both"/>
              <w:rPr>
                <w:sz w:val="26"/>
              </w:rPr>
            </w:pPr>
            <w:r>
              <w:rPr>
                <w:sz w:val="26"/>
              </w:rPr>
              <w:t>Хризен</w:t>
            </w:r>
          </w:p>
        </w:tc>
        <w:tc>
          <w:tcPr>
            <w:tcW w:w="2082" w:type="dxa"/>
          </w:tcPr>
          <w:p w:rsidR="00A42ECE" w:rsidRDefault="00A42ECE">
            <w:pPr>
              <w:spacing w:line="360" w:lineRule="auto"/>
              <w:ind w:right="-1050"/>
              <w:jc w:val="both"/>
              <w:rPr>
                <w:sz w:val="26"/>
              </w:rPr>
            </w:pPr>
            <w:r>
              <w:rPr>
                <w:sz w:val="26"/>
                <w:lang w:val="en-US"/>
              </w:rPr>
              <w:t>160</w:t>
            </w:r>
          </w:p>
        </w:tc>
        <w:tc>
          <w:tcPr>
            <w:tcW w:w="2082" w:type="dxa"/>
          </w:tcPr>
          <w:p w:rsidR="00A42ECE" w:rsidRDefault="00A42ECE">
            <w:pPr>
              <w:spacing w:line="360" w:lineRule="auto"/>
              <w:ind w:right="-1050"/>
              <w:jc w:val="both"/>
              <w:rPr>
                <w:sz w:val="26"/>
              </w:rPr>
            </w:pPr>
            <w:r>
              <w:rPr>
                <w:sz w:val="26"/>
                <w:lang w:val="en-US"/>
              </w:rPr>
              <w:t>24</w:t>
            </w:r>
          </w:p>
        </w:tc>
        <w:tc>
          <w:tcPr>
            <w:tcW w:w="3207" w:type="dxa"/>
          </w:tcPr>
          <w:p w:rsidR="00A42ECE" w:rsidRDefault="00A42ECE">
            <w:pPr>
              <w:spacing w:line="360" w:lineRule="auto"/>
              <w:ind w:right="-1050"/>
              <w:jc w:val="both"/>
              <w:rPr>
                <w:sz w:val="26"/>
              </w:rPr>
            </w:pPr>
            <w:r>
              <w:rPr>
                <w:sz w:val="26"/>
                <w:lang w:val="en-US"/>
              </w:rPr>
              <w:t>41</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b</w:t>
            </w:r>
            <w:r>
              <w:rPr>
                <w:sz w:val="26"/>
              </w:rPr>
              <w:t>)флуорантен</w:t>
            </w:r>
          </w:p>
        </w:tc>
        <w:tc>
          <w:tcPr>
            <w:tcW w:w="2082" w:type="dxa"/>
          </w:tcPr>
          <w:p w:rsidR="00A42ECE" w:rsidRDefault="00A42ECE">
            <w:pPr>
              <w:spacing w:line="360" w:lineRule="auto"/>
              <w:ind w:right="-1050"/>
              <w:jc w:val="both"/>
              <w:rPr>
                <w:sz w:val="26"/>
              </w:rPr>
            </w:pPr>
            <w:r>
              <w:rPr>
                <w:sz w:val="26"/>
                <w:lang w:val="en-US"/>
              </w:rPr>
              <w:t>45</w:t>
            </w:r>
          </w:p>
        </w:tc>
        <w:tc>
          <w:tcPr>
            <w:tcW w:w="2082" w:type="dxa"/>
          </w:tcPr>
          <w:p w:rsidR="00A42ECE" w:rsidRDefault="00A42ECE">
            <w:pPr>
              <w:spacing w:line="360" w:lineRule="auto"/>
              <w:ind w:right="-1050"/>
              <w:jc w:val="both"/>
              <w:rPr>
                <w:sz w:val="26"/>
              </w:rPr>
            </w:pPr>
            <w:r>
              <w:rPr>
                <w:sz w:val="26"/>
                <w:lang w:val="en-US"/>
              </w:rPr>
              <w:t>24</w:t>
            </w:r>
          </w:p>
        </w:tc>
        <w:tc>
          <w:tcPr>
            <w:tcW w:w="3207" w:type="dxa"/>
          </w:tcPr>
          <w:p w:rsidR="00A42ECE" w:rsidRDefault="00A42ECE">
            <w:pPr>
              <w:spacing w:line="360" w:lineRule="auto"/>
              <w:ind w:right="-1050"/>
              <w:jc w:val="both"/>
              <w:rPr>
                <w:sz w:val="26"/>
              </w:rPr>
            </w:pPr>
            <w:r>
              <w:rPr>
                <w:sz w:val="26"/>
                <w:lang w:val="en-US"/>
              </w:rPr>
              <w:t>23</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k</w:t>
            </w:r>
            <w:r>
              <w:rPr>
                <w:sz w:val="26"/>
              </w:rPr>
              <w:t>)флуорантен</w:t>
            </w:r>
          </w:p>
        </w:tc>
        <w:tc>
          <w:tcPr>
            <w:tcW w:w="2082" w:type="dxa"/>
          </w:tcPr>
          <w:p w:rsidR="00A42ECE" w:rsidRDefault="00A42ECE">
            <w:pPr>
              <w:spacing w:line="360" w:lineRule="auto"/>
              <w:ind w:right="-1050"/>
              <w:jc w:val="both"/>
              <w:rPr>
                <w:sz w:val="26"/>
              </w:rPr>
            </w:pPr>
            <w:r>
              <w:rPr>
                <w:sz w:val="26"/>
                <w:lang w:val="en-US"/>
              </w:rPr>
              <w:t>34</w:t>
            </w:r>
          </w:p>
        </w:tc>
        <w:tc>
          <w:tcPr>
            <w:tcW w:w="2082" w:type="dxa"/>
          </w:tcPr>
          <w:p w:rsidR="00A42ECE" w:rsidRDefault="00A42ECE">
            <w:pPr>
              <w:spacing w:line="360" w:lineRule="auto"/>
              <w:ind w:right="-1050"/>
              <w:jc w:val="both"/>
              <w:rPr>
                <w:sz w:val="26"/>
              </w:rPr>
            </w:pPr>
            <w:r>
              <w:rPr>
                <w:sz w:val="26"/>
                <w:lang w:val="en-US"/>
              </w:rPr>
              <w:t>13</w:t>
            </w:r>
          </w:p>
        </w:tc>
        <w:tc>
          <w:tcPr>
            <w:tcW w:w="3207" w:type="dxa"/>
          </w:tcPr>
          <w:p w:rsidR="00A42ECE" w:rsidRDefault="00A42ECE">
            <w:pPr>
              <w:spacing w:line="360" w:lineRule="auto"/>
              <w:ind w:right="-1050"/>
              <w:jc w:val="both"/>
              <w:rPr>
                <w:sz w:val="26"/>
              </w:rPr>
            </w:pPr>
            <w:r>
              <w:rPr>
                <w:sz w:val="26"/>
                <w:lang w:val="en-US"/>
              </w:rPr>
              <w:t>14</w:t>
            </w:r>
          </w:p>
        </w:tc>
      </w:tr>
      <w:tr w:rsidR="00A42ECE">
        <w:tc>
          <w:tcPr>
            <w:tcW w:w="2235" w:type="dxa"/>
          </w:tcPr>
          <w:p w:rsidR="00A42ECE" w:rsidRDefault="00A42ECE">
            <w:pPr>
              <w:spacing w:line="360" w:lineRule="auto"/>
              <w:ind w:right="-1050"/>
              <w:jc w:val="both"/>
              <w:rPr>
                <w:sz w:val="26"/>
              </w:rPr>
            </w:pPr>
            <w:r>
              <w:rPr>
                <w:sz w:val="26"/>
              </w:rPr>
              <w:t>Бенз(</w:t>
            </w:r>
            <w:r>
              <w:rPr>
                <w:sz w:val="26"/>
                <w:lang w:val="en-US"/>
              </w:rPr>
              <w:t>a</w:t>
            </w:r>
            <w:r>
              <w:rPr>
                <w:sz w:val="26"/>
              </w:rPr>
              <w:t>)пирен</w:t>
            </w:r>
          </w:p>
        </w:tc>
        <w:tc>
          <w:tcPr>
            <w:tcW w:w="2082" w:type="dxa"/>
          </w:tcPr>
          <w:p w:rsidR="00A42ECE" w:rsidRDefault="00A42ECE">
            <w:pPr>
              <w:spacing w:line="360" w:lineRule="auto"/>
              <w:ind w:right="-1050"/>
              <w:jc w:val="both"/>
              <w:rPr>
                <w:sz w:val="26"/>
              </w:rPr>
            </w:pPr>
            <w:r>
              <w:rPr>
                <w:sz w:val="26"/>
                <w:lang w:val="en-US"/>
              </w:rPr>
              <w:t>35</w:t>
            </w:r>
          </w:p>
        </w:tc>
        <w:tc>
          <w:tcPr>
            <w:tcW w:w="2082" w:type="dxa"/>
          </w:tcPr>
          <w:p w:rsidR="00A42ECE" w:rsidRDefault="00A42ECE">
            <w:pPr>
              <w:spacing w:line="360" w:lineRule="auto"/>
              <w:ind w:right="-1050"/>
              <w:jc w:val="both"/>
              <w:rPr>
                <w:sz w:val="26"/>
              </w:rPr>
            </w:pPr>
            <w:r>
              <w:rPr>
                <w:sz w:val="26"/>
                <w:lang w:val="en-US"/>
              </w:rPr>
              <w:t>7,3</w:t>
            </w:r>
          </w:p>
        </w:tc>
        <w:tc>
          <w:tcPr>
            <w:tcW w:w="3207" w:type="dxa"/>
          </w:tcPr>
          <w:p w:rsidR="00A42ECE" w:rsidRDefault="00A42ECE">
            <w:pPr>
              <w:spacing w:line="360" w:lineRule="auto"/>
              <w:ind w:right="-1050"/>
              <w:jc w:val="both"/>
              <w:rPr>
                <w:sz w:val="26"/>
              </w:rPr>
            </w:pPr>
            <w:r>
              <w:rPr>
                <w:sz w:val="26"/>
                <w:lang w:val="en-US"/>
              </w:rPr>
              <w:t>4</w:t>
            </w:r>
          </w:p>
        </w:tc>
      </w:tr>
      <w:tr w:rsidR="00A42ECE">
        <w:tc>
          <w:tcPr>
            <w:tcW w:w="2235" w:type="dxa"/>
          </w:tcPr>
          <w:p w:rsidR="00A42ECE" w:rsidRDefault="00A42ECE">
            <w:pPr>
              <w:spacing w:line="360" w:lineRule="auto"/>
              <w:ind w:right="-1050"/>
              <w:jc w:val="both"/>
              <w:rPr>
                <w:sz w:val="26"/>
              </w:rPr>
            </w:pPr>
            <w:r>
              <w:rPr>
                <w:sz w:val="26"/>
              </w:rPr>
              <w:t>Дибензантрацен</w:t>
            </w:r>
          </w:p>
        </w:tc>
        <w:tc>
          <w:tcPr>
            <w:tcW w:w="2082" w:type="dxa"/>
          </w:tcPr>
          <w:p w:rsidR="00A42ECE" w:rsidRDefault="00A42ECE">
            <w:pPr>
              <w:spacing w:line="360" w:lineRule="auto"/>
              <w:ind w:right="-1050"/>
              <w:jc w:val="both"/>
              <w:rPr>
                <w:sz w:val="26"/>
              </w:rPr>
            </w:pPr>
            <w:r>
              <w:rPr>
                <w:sz w:val="26"/>
                <w:lang w:val="en-US"/>
              </w:rPr>
              <w:t>18</w:t>
            </w:r>
          </w:p>
        </w:tc>
        <w:tc>
          <w:tcPr>
            <w:tcW w:w="2082" w:type="dxa"/>
          </w:tcPr>
          <w:p w:rsidR="00A42ECE" w:rsidRDefault="00A42ECE">
            <w:pPr>
              <w:spacing w:line="360" w:lineRule="auto"/>
              <w:ind w:right="-1050"/>
              <w:jc w:val="both"/>
              <w:rPr>
                <w:sz w:val="26"/>
              </w:rPr>
            </w:pPr>
            <w:r>
              <w:rPr>
                <w:sz w:val="26"/>
                <w:lang w:val="en-US"/>
              </w:rPr>
              <w:t>5,8</w:t>
            </w:r>
          </w:p>
        </w:tc>
        <w:tc>
          <w:tcPr>
            <w:tcW w:w="3207" w:type="dxa"/>
          </w:tcPr>
          <w:p w:rsidR="00A42ECE" w:rsidRDefault="00A42ECE">
            <w:pPr>
              <w:spacing w:line="360" w:lineRule="auto"/>
              <w:ind w:right="-1050"/>
              <w:jc w:val="both"/>
              <w:rPr>
                <w:sz w:val="26"/>
              </w:rPr>
            </w:pPr>
            <w:r>
              <w:rPr>
                <w:sz w:val="26"/>
                <w:lang w:val="en-US"/>
              </w:rPr>
              <w:t>5,3</w:t>
            </w:r>
          </w:p>
        </w:tc>
      </w:tr>
      <w:tr w:rsidR="00A42ECE">
        <w:tc>
          <w:tcPr>
            <w:tcW w:w="2235" w:type="dxa"/>
          </w:tcPr>
          <w:p w:rsidR="00A42ECE" w:rsidRDefault="00A42ECE">
            <w:pPr>
              <w:spacing w:line="360" w:lineRule="auto"/>
              <w:ind w:right="-1050"/>
              <w:jc w:val="both"/>
              <w:rPr>
                <w:sz w:val="26"/>
              </w:rPr>
            </w:pPr>
            <w:r>
              <w:rPr>
                <w:sz w:val="26"/>
              </w:rPr>
              <w:t>Бензперилен</w:t>
            </w:r>
          </w:p>
        </w:tc>
        <w:tc>
          <w:tcPr>
            <w:tcW w:w="2082" w:type="dxa"/>
          </w:tcPr>
          <w:p w:rsidR="00A42ECE" w:rsidRDefault="00A42ECE">
            <w:pPr>
              <w:spacing w:line="360" w:lineRule="auto"/>
              <w:ind w:right="-1050"/>
              <w:jc w:val="both"/>
              <w:rPr>
                <w:sz w:val="26"/>
              </w:rPr>
            </w:pPr>
            <w:r>
              <w:rPr>
                <w:sz w:val="26"/>
                <w:lang w:val="en-US"/>
              </w:rPr>
              <w:t>10</w:t>
            </w:r>
          </w:p>
        </w:tc>
        <w:tc>
          <w:tcPr>
            <w:tcW w:w="2082" w:type="dxa"/>
          </w:tcPr>
          <w:p w:rsidR="00A42ECE" w:rsidRDefault="00A42ECE">
            <w:pPr>
              <w:spacing w:line="360" w:lineRule="auto"/>
              <w:ind w:right="-1050"/>
              <w:jc w:val="both"/>
              <w:rPr>
                <w:sz w:val="26"/>
              </w:rPr>
            </w:pPr>
            <w:r>
              <w:rPr>
                <w:sz w:val="26"/>
                <w:lang w:val="en-US"/>
              </w:rPr>
              <w:t>16</w:t>
            </w:r>
          </w:p>
        </w:tc>
        <w:tc>
          <w:tcPr>
            <w:tcW w:w="3207" w:type="dxa"/>
          </w:tcPr>
          <w:p w:rsidR="00A42ECE" w:rsidRDefault="00A42ECE">
            <w:pPr>
              <w:spacing w:line="360" w:lineRule="auto"/>
              <w:ind w:right="-1050"/>
              <w:jc w:val="both"/>
              <w:rPr>
                <w:sz w:val="26"/>
              </w:rPr>
            </w:pPr>
            <w:r>
              <w:rPr>
                <w:sz w:val="26"/>
                <w:lang w:val="en-US"/>
              </w:rPr>
              <w:t>6,5</w:t>
            </w:r>
          </w:p>
        </w:tc>
      </w:tr>
      <w:tr w:rsidR="00A42ECE">
        <w:tc>
          <w:tcPr>
            <w:tcW w:w="2235" w:type="dxa"/>
          </w:tcPr>
          <w:p w:rsidR="00A42ECE" w:rsidRDefault="00A42ECE">
            <w:pPr>
              <w:spacing w:line="360" w:lineRule="auto"/>
              <w:ind w:right="-1050"/>
              <w:jc w:val="both"/>
              <w:rPr>
                <w:sz w:val="26"/>
              </w:rPr>
            </w:pPr>
            <w:r>
              <w:rPr>
                <w:sz w:val="26"/>
              </w:rPr>
              <w:t>Инденопирен</w:t>
            </w:r>
          </w:p>
        </w:tc>
        <w:tc>
          <w:tcPr>
            <w:tcW w:w="2082" w:type="dxa"/>
          </w:tcPr>
          <w:p w:rsidR="00A42ECE" w:rsidRDefault="00A42ECE">
            <w:pPr>
              <w:spacing w:line="360" w:lineRule="auto"/>
              <w:ind w:right="-1050"/>
              <w:jc w:val="both"/>
              <w:rPr>
                <w:sz w:val="26"/>
              </w:rPr>
            </w:pPr>
            <w:r>
              <w:rPr>
                <w:sz w:val="26"/>
                <w:lang w:val="en-US"/>
              </w:rPr>
              <w:t>9</w:t>
            </w:r>
          </w:p>
        </w:tc>
        <w:tc>
          <w:tcPr>
            <w:tcW w:w="2082" w:type="dxa"/>
          </w:tcPr>
          <w:p w:rsidR="00A42ECE" w:rsidRDefault="00A42ECE">
            <w:pPr>
              <w:spacing w:line="360" w:lineRule="auto"/>
              <w:ind w:right="-1050"/>
              <w:jc w:val="both"/>
              <w:rPr>
                <w:sz w:val="26"/>
              </w:rPr>
            </w:pPr>
            <w:r>
              <w:rPr>
                <w:sz w:val="26"/>
                <w:lang w:val="en-US"/>
              </w:rPr>
              <w:t>14</w:t>
            </w:r>
          </w:p>
        </w:tc>
        <w:tc>
          <w:tcPr>
            <w:tcW w:w="3207" w:type="dxa"/>
          </w:tcPr>
          <w:p w:rsidR="00A42ECE" w:rsidRDefault="00A42ECE">
            <w:pPr>
              <w:spacing w:line="360" w:lineRule="auto"/>
              <w:ind w:right="-1050"/>
              <w:jc w:val="both"/>
              <w:rPr>
                <w:sz w:val="26"/>
              </w:rPr>
            </w:pPr>
            <w:r>
              <w:rPr>
                <w:sz w:val="26"/>
                <w:lang w:val="en-US"/>
              </w:rPr>
              <w:t>21</w:t>
            </w:r>
          </w:p>
        </w:tc>
      </w:tr>
    </w:tbl>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Из таблицы 8 видно, что под воздействием ультрафиолетового излучения происходит деструкция ПАУ. Зафиксировано снижение содержания нафталина, антрацена, флуорена и фенантрена в 10-20 раз. Содержание аценафтилена уменьшилось в 170 раз. Аналогично ведут себя  большинство компонентов смеси.</w:t>
      </w:r>
    </w:p>
    <w:p w:rsidR="00A42ECE" w:rsidRDefault="00A42ECE">
      <w:pPr>
        <w:spacing w:line="360" w:lineRule="auto"/>
        <w:ind w:right="-1050"/>
        <w:jc w:val="both"/>
        <w:rPr>
          <w:sz w:val="26"/>
        </w:rPr>
      </w:pPr>
      <w:r>
        <w:rPr>
          <w:sz w:val="26"/>
        </w:rPr>
        <w:tab/>
        <w:t>Следует отметить, что обнаруженное нами явление фотолиза ПАУ хорошо совпадает с раннее опубликованными данными. Так французские исследователи показали благоприятное воздействие фотолитической деструкции антрацена и его превращение в антрахинон для последующей деструкции ассоциацией морских микроорганизмов /47/. Авторы отмечают, что разрушение 50% антрахинона в глубинных условиях происходит за 10 суток. Анализ продуктов распада показал наличие следовых количеств бензойной и фталевой кислот (рис.7.).</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Рис.7.Процесс фотолитической деструкции антрацена</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 xml:space="preserve">Необходимо отметить, что окисление антрацена и его превращение в антрахинон, по видимому, является инициирующим фактором для последующей микробной деструкции. </w:t>
      </w:r>
    </w:p>
    <w:p w:rsidR="00A42ECE" w:rsidRDefault="00A42ECE">
      <w:pPr>
        <w:spacing w:line="360" w:lineRule="auto"/>
        <w:ind w:right="-1050"/>
        <w:jc w:val="both"/>
        <w:rPr>
          <w:sz w:val="26"/>
        </w:rPr>
      </w:pPr>
      <w:r>
        <w:rPr>
          <w:sz w:val="26"/>
        </w:rPr>
        <w:tab/>
        <w:t>Анализ экспериментальных данных показывает, что бензперилен и инденопирен являются наиболее устойчивыми к действию облучения. Аналогичная картина наблюдалась и при микробной деструкции ПАУ. По-видимому, это явление, обнаруженное при деструкции ПАУ  различными методами, может объясняться увеличением реакционной способности продуктов фотолитической и микробной деструкции ПАУ.</w:t>
      </w:r>
    </w:p>
    <w:p w:rsidR="00A42ECE" w:rsidRDefault="00A42ECE">
      <w:pPr>
        <w:spacing w:line="360" w:lineRule="auto"/>
        <w:ind w:right="-1050"/>
        <w:jc w:val="both"/>
        <w:rPr>
          <w:sz w:val="26"/>
        </w:rPr>
      </w:pPr>
      <w:r>
        <w:rPr>
          <w:sz w:val="26"/>
        </w:rPr>
        <w:tab/>
        <w:t>Из раннее приведенных данных видно, что первоначальной общей стадией разложения ароматического кольца является его окисление. В дальнейшем такие структуры, как, например о-оксибензойная кислота, продукт разложения нафталина, легко вступают в реакции присоединения с более сложными продуктами деструкции, например, с окисленной формой пирена, с образованием и накоплением в системе инденопирена (рис.8.):</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r>
        <w:rPr>
          <w:sz w:val="26"/>
        </w:rPr>
        <w:t>Рис.8.Образование инденопирена</w:t>
      </w:r>
    </w:p>
    <w:p w:rsidR="00A42ECE" w:rsidRDefault="00A42ECE">
      <w:pPr>
        <w:spacing w:line="360" w:lineRule="auto"/>
        <w:ind w:right="-1050"/>
        <w:jc w:val="both"/>
        <w:rPr>
          <w:sz w:val="26"/>
        </w:rPr>
      </w:pPr>
    </w:p>
    <w:p w:rsidR="00A42ECE" w:rsidRDefault="00A42ECE">
      <w:pPr>
        <w:spacing w:line="360" w:lineRule="auto"/>
        <w:ind w:right="-1050"/>
        <w:jc w:val="both"/>
        <w:rPr>
          <w:b/>
          <w:sz w:val="26"/>
        </w:rPr>
      </w:pPr>
      <w:r>
        <w:rPr>
          <w:sz w:val="26"/>
        </w:rPr>
        <w:tab/>
        <w:t xml:space="preserve">Высказанное предположение и возможный механизм  протекания реакций между продуктами деструкции нуждается в дополнительной экспериментальной проверке. Однако, явление фотолитической деструкции ПАУ можно использовать для предобработки этих веществ при проведении их микробной утилизации. </w:t>
      </w:r>
    </w:p>
    <w:p w:rsidR="00A42ECE" w:rsidRDefault="00A42ECE">
      <w:pPr>
        <w:spacing w:line="360" w:lineRule="auto"/>
        <w:ind w:right="-1050"/>
        <w:jc w:val="center"/>
        <w:rPr>
          <w:b/>
          <w:sz w:val="26"/>
        </w:rPr>
      </w:pPr>
    </w:p>
    <w:p w:rsidR="00A42ECE" w:rsidRDefault="00A42ECE">
      <w:pPr>
        <w:spacing w:line="360" w:lineRule="auto"/>
        <w:ind w:right="-1050"/>
        <w:jc w:val="center"/>
        <w:rPr>
          <w:b/>
          <w:sz w:val="26"/>
        </w:rPr>
      </w:pPr>
      <w:r>
        <w:rPr>
          <w:b/>
          <w:sz w:val="26"/>
        </w:rPr>
        <w:t>7.2.4.Происхождение микроорганизмов-деструкторов ПАУ</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 xml:space="preserve">Интенсивное промышленное воздействие на окружающую среду началось сравнительно недавно - в </w:t>
      </w:r>
      <w:r>
        <w:rPr>
          <w:sz w:val="26"/>
          <w:lang w:val="en-US"/>
        </w:rPr>
        <w:t>XIX</w:t>
      </w:r>
      <w:r>
        <w:rPr>
          <w:sz w:val="26"/>
        </w:rPr>
        <w:t xml:space="preserve"> веке. Очевидно, что за столь короткий промежуток времени не могли эволюционировать ферментные системы, способные разрушать ПАУ. Однако литературные данные /4,6,11,14,37,/ и наши собственные эксперименты показывают, что современные микроорганизмы такой способностью обладают, то есть в их  геноме уже есть гены деструкции этих веществ.</w:t>
      </w:r>
    </w:p>
    <w:p w:rsidR="00A42ECE" w:rsidRDefault="00A42ECE">
      <w:pPr>
        <w:spacing w:line="360" w:lineRule="auto"/>
        <w:ind w:right="-1050"/>
        <w:jc w:val="both"/>
        <w:rPr>
          <w:sz w:val="26"/>
        </w:rPr>
      </w:pPr>
      <w:r>
        <w:rPr>
          <w:sz w:val="26"/>
        </w:rPr>
        <w:tab/>
        <w:t>Вероятнее всего, что появление первых микроорганизмов, разрушающих ПАУ следует отнести к эпохе появления первых сосудистых растений, содержащих лигнин в клеточной стенке - древовидных папоротников. Возраст самых древних папоротникообразных составляет около 380 млн. лет (конец Силурийского периода) /48/. Древесина современных растений содержит ряд веществ, имеющих в своем составе нафталиновое ядро /15/. Под воздействием солнечного света и микроорганизмов (собственные данные), а также при горении биомассы /49/, могут образовываться (в результате процессов конденсации) более сложные ПАУ. Таким образом на Земле были все условия для естественного отбора микроорганизмов-деструкторов ПАУ, естественным резервуаром являются почва и лесная подстилка. Логично предположить</w:t>
      </w:r>
      <w:r>
        <w:rPr>
          <w:sz w:val="26"/>
          <w:lang w:val="en-US"/>
        </w:rPr>
        <w:t>,</w:t>
      </w:r>
      <w:r>
        <w:rPr>
          <w:sz w:val="26"/>
        </w:rPr>
        <w:t xml:space="preserve"> что эти микроорганизмы</w:t>
      </w:r>
      <w:r>
        <w:rPr>
          <w:sz w:val="26"/>
          <w:lang w:val="en-US"/>
        </w:rPr>
        <w:t>,</w:t>
      </w:r>
      <w:r>
        <w:rPr>
          <w:sz w:val="26"/>
        </w:rPr>
        <w:t xml:space="preserve"> после интродукции могут приобрести способность разрушать полиароматические вещества и фенолы. В случае низкой субстратной специфичности ферментной системы микроорганизма возможно разрушение ароматических экотоксикантов-ксенобиотиков (нитротолуолы</w:t>
      </w:r>
      <w:r>
        <w:rPr>
          <w:sz w:val="26"/>
          <w:lang w:val="en-US"/>
        </w:rPr>
        <w:t>,</w:t>
      </w:r>
      <w:r>
        <w:rPr>
          <w:sz w:val="26"/>
        </w:rPr>
        <w:t xml:space="preserve"> нитрофенолы</w:t>
      </w:r>
      <w:r>
        <w:rPr>
          <w:sz w:val="26"/>
          <w:lang w:val="en-US"/>
        </w:rPr>
        <w:t>,</w:t>
      </w:r>
      <w:r>
        <w:rPr>
          <w:sz w:val="26"/>
        </w:rPr>
        <w:t xml:space="preserve"> хлорфенолы ит.д.).</w:t>
      </w:r>
    </w:p>
    <w:p w:rsidR="00A42ECE" w:rsidRDefault="00A42ECE">
      <w:pPr>
        <w:spacing w:line="360" w:lineRule="auto"/>
        <w:ind w:right="-1050"/>
        <w:rPr>
          <w:sz w:val="26"/>
        </w:rPr>
      </w:pPr>
    </w:p>
    <w:p w:rsidR="00A42ECE" w:rsidRDefault="00A42ECE">
      <w:pPr>
        <w:spacing w:line="360" w:lineRule="auto"/>
        <w:ind w:right="-1050"/>
        <w:jc w:val="center"/>
        <w:rPr>
          <w:b/>
          <w:sz w:val="26"/>
        </w:rPr>
      </w:pPr>
      <w:r>
        <w:rPr>
          <w:b/>
          <w:sz w:val="26"/>
        </w:rPr>
        <w:t>7.2.5.Анализ возможности создания систем по утилизации твердых ПАУ-содержащих отходов</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sz w:val="26"/>
        </w:rPr>
        <w:tab/>
        <w:t xml:space="preserve">В связи с ухудшением  экологической обстановки перед исследователями встала задача разработки методов утилизации вредных отходов производства и коммунального хозяйства. </w:t>
      </w:r>
    </w:p>
    <w:p w:rsidR="00A42ECE" w:rsidRDefault="00A42ECE">
      <w:pPr>
        <w:spacing w:line="360" w:lineRule="auto"/>
        <w:ind w:right="-1050"/>
        <w:jc w:val="both"/>
        <w:rPr>
          <w:sz w:val="26"/>
        </w:rPr>
      </w:pPr>
      <w:r>
        <w:rPr>
          <w:sz w:val="26"/>
        </w:rPr>
        <w:tab/>
        <w:t>Предложенные нами методы фотолитической предобработки техногенных, ПАУ содержащих субстратов, и их микробной деструкции позволяют создать производство по утилизации коммунальных отходов, содержащих ПАУ. Примером таких отходов является листовой опад крупных городов, загрязненнй как ПАУ, так и маслами, смолами и жидкими нефтепродуктами. Предобработку фотолизом можно осуществлять без особых затрат выдерживая субстраты на специальных площадках. Летом для качественной предобработки будет достаточно 4-5 солнечных дней. Далее субстраты перемещают в ферментационные ангары и вносят увлажняющую среду и посевной материал. Инкубацию ведут при температуре 20-30</w:t>
      </w:r>
      <w:r>
        <w:rPr>
          <w:sz w:val="26"/>
          <w:vertAlign w:val="superscript"/>
        </w:rPr>
        <w:t>О</w:t>
      </w:r>
      <w:r>
        <w:rPr>
          <w:sz w:val="26"/>
        </w:rPr>
        <w:t>С в течении 40-60-ти суток (в зависимости от ПДК экотоксикантов). Производственный процесс желательно вести в теплое время года (с мая по октябрь) так как в этот период не требуется расходовать энергию на обогрев ферментационных ангаров. В процессе ферментации образуется компост, который можно использовать как почвообразователь. Схема установки по переработке ПАУ содержащих отходов представлена на рисунке 9:</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b/>
          <w:sz w:val="26"/>
        </w:rPr>
      </w:pPr>
      <w:r>
        <w:rPr>
          <w:sz w:val="26"/>
        </w:rPr>
        <w:t>Рис.9.Схема установки по утилизации ПАУ содержащих отходов</w:t>
      </w:r>
    </w:p>
    <w:p w:rsidR="00A42ECE" w:rsidRDefault="00A42ECE">
      <w:pPr>
        <w:spacing w:line="360" w:lineRule="auto"/>
        <w:ind w:right="-1050"/>
        <w:jc w:val="center"/>
        <w:rPr>
          <w:b/>
          <w:sz w:val="26"/>
        </w:rPr>
      </w:pPr>
      <w:r>
        <w:rPr>
          <w:b/>
          <w:sz w:val="26"/>
        </w:rPr>
        <w:t>8.Стандартизация</w:t>
      </w:r>
    </w:p>
    <w:p w:rsidR="00A42ECE" w:rsidRDefault="00A42ECE">
      <w:pPr>
        <w:spacing w:line="360" w:lineRule="auto"/>
        <w:ind w:right="-1050"/>
        <w:jc w:val="both"/>
        <w:rPr>
          <w:b/>
          <w:sz w:val="26"/>
        </w:rPr>
      </w:pPr>
      <w:r>
        <w:rPr>
          <w:b/>
          <w:sz w:val="26"/>
        </w:rPr>
        <w:tab/>
      </w:r>
      <w:r>
        <w:rPr>
          <w:sz w:val="26"/>
        </w:rPr>
        <w:t>В работе использовались материалы, приборы, оборудование, посуда, отвечающие государственным и отраслевым стандартам. Перечень стандартов приведена в таблице 9:</w:t>
      </w:r>
    </w:p>
    <w:p w:rsidR="00A42ECE" w:rsidRDefault="00A42ECE">
      <w:pPr>
        <w:spacing w:line="360" w:lineRule="auto"/>
        <w:ind w:right="-1050"/>
        <w:jc w:val="right"/>
        <w:rPr>
          <w:b/>
          <w:sz w:val="26"/>
        </w:rPr>
      </w:pPr>
      <w:r>
        <w:rPr>
          <w:sz w:val="26"/>
        </w:rPr>
        <w:t xml:space="preserve">                                                                                            таблица 9</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
        <w:gridCol w:w="5264"/>
        <w:gridCol w:w="3556"/>
      </w:tblGrid>
      <w:tr w:rsidR="00A42ECE">
        <w:tc>
          <w:tcPr>
            <w:tcW w:w="820" w:type="dxa"/>
            <w:tcBorders>
              <w:bottom w:val="nil"/>
            </w:tcBorders>
          </w:tcPr>
          <w:p w:rsidR="00A42ECE" w:rsidRDefault="00A42ECE">
            <w:pPr>
              <w:spacing w:line="360" w:lineRule="auto"/>
              <w:ind w:right="-1050"/>
              <w:jc w:val="both"/>
              <w:rPr>
                <w:sz w:val="26"/>
              </w:rPr>
            </w:pPr>
            <w:r>
              <w:rPr>
                <w:sz w:val="26"/>
              </w:rPr>
              <w:t>№п/п</w:t>
            </w:r>
          </w:p>
        </w:tc>
        <w:tc>
          <w:tcPr>
            <w:tcW w:w="5264" w:type="dxa"/>
            <w:tcBorders>
              <w:bottom w:val="nil"/>
            </w:tcBorders>
          </w:tcPr>
          <w:p w:rsidR="00A42ECE" w:rsidRDefault="00A42ECE">
            <w:pPr>
              <w:spacing w:line="360" w:lineRule="auto"/>
              <w:ind w:right="-1050"/>
              <w:jc w:val="both"/>
              <w:rPr>
                <w:sz w:val="26"/>
              </w:rPr>
            </w:pPr>
            <w:r>
              <w:rPr>
                <w:sz w:val="26"/>
              </w:rPr>
              <w:t xml:space="preserve">                          наименование</w:t>
            </w:r>
          </w:p>
        </w:tc>
        <w:tc>
          <w:tcPr>
            <w:tcW w:w="3556" w:type="dxa"/>
            <w:tcBorders>
              <w:bottom w:val="nil"/>
            </w:tcBorders>
          </w:tcPr>
          <w:p w:rsidR="00A42ECE" w:rsidRDefault="00A42ECE">
            <w:pPr>
              <w:spacing w:line="360" w:lineRule="auto"/>
              <w:ind w:right="-1050"/>
              <w:jc w:val="both"/>
              <w:rPr>
                <w:sz w:val="26"/>
              </w:rPr>
            </w:pPr>
            <w:r>
              <w:rPr>
                <w:sz w:val="26"/>
              </w:rPr>
              <w:t xml:space="preserve">    нормативный документ</w:t>
            </w:r>
          </w:p>
        </w:tc>
      </w:tr>
      <w:tr w:rsidR="00A42ECE">
        <w:tc>
          <w:tcPr>
            <w:tcW w:w="820" w:type="dxa"/>
            <w:tcBorders>
              <w:top w:val="single" w:sz="6" w:space="0" w:color="auto"/>
              <w:left w:val="single" w:sz="6" w:space="0" w:color="auto"/>
              <w:bottom w:val="nil"/>
              <w:right w:val="nil"/>
            </w:tcBorders>
          </w:tcPr>
          <w:p w:rsidR="00A42ECE" w:rsidRDefault="00A42ECE">
            <w:pPr>
              <w:spacing w:line="360" w:lineRule="auto"/>
              <w:ind w:right="-1050"/>
              <w:jc w:val="both"/>
              <w:rPr>
                <w:sz w:val="26"/>
              </w:rPr>
            </w:pPr>
          </w:p>
        </w:tc>
        <w:tc>
          <w:tcPr>
            <w:tcW w:w="5264" w:type="dxa"/>
            <w:tcBorders>
              <w:top w:val="single" w:sz="6" w:space="0" w:color="auto"/>
              <w:left w:val="nil"/>
              <w:bottom w:val="nil"/>
              <w:right w:val="nil"/>
            </w:tcBorders>
          </w:tcPr>
          <w:p w:rsidR="00A42ECE" w:rsidRDefault="00A42ECE">
            <w:pPr>
              <w:spacing w:line="360" w:lineRule="auto"/>
              <w:ind w:right="-1050"/>
              <w:jc w:val="both"/>
              <w:rPr>
                <w:sz w:val="26"/>
              </w:rPr>
            </w:pPr>
            <w:r>
              <w:rPr>
                <w:sz w:val="26"/>
              </w:rPr>
              <w:t xml:space="preserve">                                         1.Материалы</w:t>
            </w:r>
          </w:p>
        </w:tc>
        <w:tc>
          <w:tcPr>
            <w:tcW w:w="3556" w:type="dxa"/>
            <w:tcBorders>
              <w:top w:val="single" w:sz="6" w:space="0" w:color="auto"/>
              <w:left w:val="nil"/>
              <w:bottom w:val="nil"/>
              <w:right w:val="single" w:sz="6" w:space="0" w:color="auto"/>
            </w:tcBorders>
          </w:tcPr>
          <w:p w:rsidR="00A42ECE" w:rsidRDefault="00A42ECE">
            <w:pPr>
              <w:spacing w:line="360" w:lineRule="auto"/>
              <w:ind w:right="-1050"/>
              <w:jc w:val="both"/>
              <w:rPr>
                <w:sz w:val="26"/>
              </w:rPr>
            </w:pP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1</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Спирт этиловый</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ГОСТ 17299-78</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Сахароза</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ГОСТ 5833-75</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3</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Дрожжевой экстракт</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АО «Дифко»</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4</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Сусло пивное неохмеленное</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АО «Бавария», Россия, г.СПб</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5</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Креозот</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АО «Пропиточный завод»,</w:t>
            </w:r>
          </w:p>
          <w:p w:rsidR="00A42ECE" w:rsidRDefault="00A42ECE">
            <w:pPr>
              <w:spacing w:line="360" w:lineRule="auto"/>
              <w:ind w:right="-1050"/>
              <w:jc w:val="both"/>
              <w:rPr>
                <w:sz w:val="26"/>
              </w:rPr>
            </w:pPr>
            <w:r>
              <w:rPr>
                <w:sz w:val="26"/>
              </w:rPr>
              <w:t>Россия, г.Отрадное</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6</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Бумага фильтровальная лабораторная</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ГОСТ 12026-76</w:t>
            </w:r>
          </w:p>
        </w:tc>
      </w:tr>
      <w:tr w:rsidR="00A42ECE">
        <w:tc>
          <w:tcPr>
            <w:tcW w:w="820" w:type="dxa"/>
            <w:tcBorders>
              <w:top w:val="nil"/>
              <w:left w:val="single" w:sz="6" w:space="0" w:color="auto"/>
              <w:bottom w:val="nil"/>
              <w:right w:val="nil"/>
            </w:tcBorders>
          </w:tcPr>
          <w:p w:rsidR="00A42ECE" w:rsidRDefault="00A42ECE">
            <w:pPr>
              <w:spacing w:line="360" w:lineRule="auto"/>
              <w:ind w:right="-1050"/>
              <w:jc w:val="both"/>
              <w:rPr>
                <w:sz w:val="26"/>
              </w:rPr>
            </w:pPr>
          </w:p>
        </w:tc>
        <w:tc>
          <w:tcPr>
            <w:tcW w:w="5264" w:type="dxa"/>
            <w:tcBorders>
              <w:top w:val="nil"/>
              <w:left w:val="nil"/>
              <w:bottom w:val="nil"/>
              <w:right w:val="nil"/>
            </w:tcBorders>
          </w:tcPr>
          <w:p w:rsidR="00A42ECE" w:rsidRDefault="00A42ECE">
            <w:pPr>
              <w:spacing w:line="360" w:lineRule="auto"/>
              <w:ind w:right="-1050"/>
              <w:jc w:val="both"/>
              <w:rPr>
                <w:sz w:val="26"/>
              </w:rPr>
            </w:pPr>
            <w:r>
              <w:rPr>
                <w:sz w:val="26"/>
              </w:rPr>
              <w:t xml:space="preserve">                                          2.Приборы</w:t>
            </w:r>
          </w:p>
        </w:tc>
        <w:tc>
          <w:tcPr>
            <w:tcW w:w="3556" w:type="dxa"/>
            <w:tcBorders>
              <w:top w:val="nil"/>
              <w:left w:val="nil"/>
              <w:bottom w:val="nil"/>
              <w:right w:val="single" w:sz="6" w:space="0" w:color="auto"/>
            </w:tcBorders>
          </w:tcPr>
          <w:p w:rsidR="00A42ECE" w:rsidRDefault="00A42ECE">
            <w:pPr>
              <w:spacing w:line="360" w:lineRule="auto"/>
              <w:ind w:right="-1050"/>
              <w:jc w:val="both"/>
              <w:rPr>
                <w:sz w:val="26"/>
              </w:rPr>
            </w:pP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1</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Весы аналитические ВЛР-200</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ГОСТ 24104-88</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Лампа газоразрядная ПРК-7</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rPr>
              <w:t>ГОСТ10771-82</w:t>
            </w:r>
          </w:p>
        </w:tc>
      </w:tr>
      <w:tr w:rsidR="00A42ECE">
        <w:tc>
          <w:tcPr>
            <w:tcW w:w="820" w:type="dxa"/>
            <w:tcBorders>
              <w:top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3</w:t>
            </w:r>
          </w:p>
        </w:tc>
        <w:tc>
          <w:tcPr>
            <w:tcW w:w="5264" w:type="dxa"/>
            <w:tcBorders>
              <w:top w:val="single" w:sz="6" w:space="0" w:color="auto"/>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Хромато-масс-спектрометр</w:t>
            </w:r>
            <w:r>
              <w:rPr>
                <w:sz w:val="26"/>
                <w:lang w:val="en-US"/>
              </w:rPr>
              <w:t xml:space="preserve"> LKB-2091</w:t>
            </w:r>
          </w:p>
        </w:tc>
        <w:tc>
          <w:tcPr>
            <w:tcW w:w="3556" w:type="dxa"/>
            <w:tcBorders>
              <w:top w:val="single" w:sz="6" w:space="0" w:color="auto"/>
              <w:left w:val="single" w:sz="6" w:space="0" w:color="auto"/>
              <w:bottom w:val="single" w:sz="6" w:space="0" w:color="auto"/>
            </w:tcBorders>
          </w:tcPr>
          <w:p w:rsidR="00A42ECE" w:rsidRDefault="00A42ECE">
            <w:pPr>
              <w:spacing w:line="360" w:lineRule="auto"/>
              <w:ind w:right="-1050"/>
              <w:jc w:val="both"/>
              <w:rPr>
                <w:sz w:val="26"/>
              </w:rPr>
            </w:pPr>
            <w:r>
              <w:rPr>
                <w:sz w:val="26"/>
                <w:lang w:val="en-US"/>
              </w:rPr>
              <w:t xml:space="preserve">LKB-BROMA, </w:t>
            </w:r>
            <w:r>
              <w:rPr>
                <w:sz w:val="26"/>
              </w:rPr>
              <w:t>Швеция</w:t>
            </w:r>
          </w:p>
        </w:tc>
      </w:tr>
      <w:tr w:rsidR="00A42ECE">
        <w:tc>
          <w:tcPr>
            <w:tcW w:w="820" w:type="dxa"/>
            <w:tcBorders>
              <w:top w:val="nil"/>
              <w:left w:val="single" w:sz="6" w:space="0" w:color="auto"/>
              <w:bottom w:val="nil"/>
              <w:right w:val="nil"/>
            </w:tcBorders>
          </w:tcPr>
          <w:p w:rsidR="00A42ECE" w:rsidRDefault="00A42ECE">
            <w:pPr>
              <w:spacing w:line="360" w:lineRule="auto"/>
              <w:ind w:right="-1050"/>
              <w:jc w:val="both"/>
              <w:rPr>
                <w:sz w:val="26"/>
              </w:rPr>
            </w:pPr>
          </w:p>
        </w:tc>
        <w:tc>
          <w:tcPr>
            <w:tcW w:w="5264" w:type="dxa"/>
            <w:tcBorders>
              <w:top w:val="nil"/>
              <w:left w:val="nil"/>
              <w:bottom w:val="nil"/>
              <w:right w:val="nil"/>
            </w:tcBorders>
          </w:tcPr>
          <w:p w:rsidR="00A42ECE" w:rsidRDefault="00A42ECE">
            <w:pPr>
              <w:spacing w:line="360" w:lineRule="auto"/>
              <w:ind w:right="-1050"/>
              <w:jc w:val="both"/>
              <w:rPr>
                <w:sz w:val="26"/>
              </w:rPr>
            </w:pPr>
            <w:r>
              <w:rPr>
                <w:sz w:val="26"/>
              </w:rPr>
              <w:t xml:space="preserve">                                          3.Оборудование</w:t>
            </w:r>
          </w:p>
        </w:tc>
        <w:tc>
          <w:tcPr>
            <w:tcW w:w="3556" w:type="dxa"/>
            <w:tcBorders>
              <w:top w:val="nil"/>
              <w:left w:val="nil"/>
              <w:bottom w:val="nil"/>
              <w:right w:val="single" w:sz="6" w:space="0" w:color="auto"/>
            </w:tcBorders>
          </w:tcPr>
          <w:p w:rsidR="00A42ECE" w:rsidRDefault="00A42ECE">
            <w:pPr>
              <w:spacing w:line="360" w:lineRule="auto"/>
              <w:ind w:right="-1050"/>
              <w:jc w:val="both"/>
              <w:rPr>
                <w:sz w:val="26"/>
              </w:rPr>
            </w:pPr>
          </w:p>
        </w:tc>
      </w:tr>
      <w:tr w:rsidR="00A42ECE">
        <w:tc>
          <w:tcPr>
            <w:tcW w:w="820"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1</w:t>
            </w:r>
          </w:p>
        </w:tc>
        <w:tc>
          <w:tcPr>
            <w:tcW w:w="5264"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sz w:val="26"/>
              </w:rPr>
            </w:pPr>
            <w:r>
              <w:rPr>
                <w:sz w:val="26"/>
              </w:rPr>
              <w:t>Шкаф сушильный МЛМ</w:t>
            </w:r>
          </w:p>
        </w:tc>
        <w:tc>
          <w:tcPr>
            <w:tcW w:w="3556" w:type="dxa"/>
            <w:tcBorders>
              <w:top w:val="single" w:sz="6" w:space="0" w:color="auto"/>
              <w:left w:val="single" w:sz="6" w:space="0" w:color="auto"/>
              <w:bottom w:val="nil"/>
            </w:tcBorders>
          </w:tcPr>
          <w:p w:rsidR="00A42ECE" w:rsidRDefault="00A42ECE">
            <w:pPr>
              <w:spacing w:line="360" w:lineRule="auto"/>
              <w:ind w:right="-1050"/>
              <w:jc w:val="both"/>
              <w:rPr>
                <w:sz w:val="26"/>
              </w:rPr>
            </w:pPr>
            <w:r>
              <w:rPr>
                <w:sz w:val="26"/>
              </w:rPr>
              <w:t>ГОСТ 28115-89</w:t>
            </w:r>
          </w:p>
        </w:tc>
      </w:tr>
      <w:tr w:rsidR="00A42ECE">
        <w:tc>
          <w:tcPr>
            <w:tcW w:w="820"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2</w:t>
            </w:r>
          </w:p>
        </w:tc>
        <w:tc>
          <w:tcPr>
            <w:tcW w:w="5264"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sz w:val="26"/>
              </w:rPr>
            </w:pPr>
            <w:r>
              <w:rPr>
                <w:sz w:val="26"/>
              </w:rPr>
              <w:t>Шкаф вытяжной 2Ш-НЖ</w:t>
            </w:r>
          </w:p>
        </w:tc>
        <w:tc>
          <w:tcPr>
            <w:tcW w:w="3556" w:type="dxa"/>
            <w:tcBorders>
              <w:top w:val="single" w:sz="6" w:space="0" w:color="auto"/>
              <w:left w:val="single" w:sz="6" w:space="0" w:color="auto"/>
              <w:bottom w:val="nil"/>
            </w:tcBorders>
          </w:tcPr>
          <w:p w:rsidR="00A42ECE" w:rsidRDefault="00A42ECE">
            <w:pPr>
              <w:spacing w:line="360" w:lineRule="auto"/>
              <w:ind w:right="-1050"/>
              <w:jc w:val="both"/>
              <w:rPr>
                <w:sz w:val="26"/>
              </w:rPr>
            </w:pPr>
            <w:r>
              <w:rPr>
                <w:sz w:val="26"/>
              </w:rPr>
              <w:t>ГОСТ 22360-86</w:t>
            </w:r>
          </w:p>
        </w:tc>
      </w:tr>
      <w:tr w:rsidR="00A42ECE">
        <w:tc>
          <w:tcPr>
            <w:tcW w:w="820"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3</w:t>
            </w:r>
          </w:p>
        </w:tc>
        <w:tc>
          <w:tcPr>
            <w:tcW w:w="5264"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sz w:val="26"/>
              </w:rPr>
            </w:pPr>
            <w:r>
              <w:rPr>
                <w:sz w:val="26"/>
              </w:rPr>
              <w:t>Автоклав</w:t>
            </w:r>
          </w:p>
        </w:tc>
        <w:tc>
          <w:tcPr>
            <w:tcW w:w="3556" w:type="dxa"/>
            <w:tcBorders>
              <w:top w:val="single" w:sz="6" w:space="0" w:color="auto"/>
              <w:left w:val="single" w:sz="6" w:space="0" w:color="auto"/>
              <w:bottom w:val="nil"/>
            </w:tcBorders>
          </w:tcPr>
          <w:p w:rsidR="00A42ECE" w:rsidRDefault="00A42ECE">
            <w:pPr>
              <w:spacing w:line="360" w:lineRule="auto"/>
              <w:ind w:right="-1050"/>
              <w:jc w:val="both"/>
              <w:rPr>
                <w:sz w:val="26"/>
              </w:rPr>
            </w:pPr>
            <w:r>
              <w:rPr>
                <w:sz w:val="26"/>
              </w:rPr>
              <w:t>СТ СЭВ 28694-90</w:t>
            </w:r>
          </w:p>
        </w:tc>
      </w:tr>
      <w:tr w:rsidR="00A42ECE">
        <w:tc>
          <w:tcPr>
            <w:tcW w:w="820" w:type="dxa"/>
            <w:tcBorders>
              <w:top w:val="single" w:sz="6" w:space="0" w:color="auto"/>
              <w:bottom w:val="nil"/>
              <w:right w:val="single" w:sz="6" w:space="0" w:color="auto"/>
            </w:tcBorders>
          </w:tcPr>
          <w:p w:rsidR="00A42ECE" w:rsidRDefault="00A42ECE">
            <w:pPr>
              <w:spacing w:line="360" w:lineRule="auto"/>
              <w:ind w:right="-1050"/>
              <w:jc w:val="both"/>
              <w:rPr>
                <w:sz w:val="26"/>
              </w:rPr>
            </w:pPr>
            <w:r>
              <w:rPr>
                <w:sz w:val="26"/>
              </w:rPr>
              <w:t>4</w:t>
            </w:r>
          </w:p>
        </w:tc>
        <w:tc>
          <w:tcPr>
            <w:tcW w:w="5264" w:type="dxa"/>
            <w:tcBorders>
              <w:top w:val="single" w:sz="6" w:space="0" w:color="auto"/>
              <w:left w:val="single" w:sz="6" w:space="0" w:color="auto"/>
              <w:bottom w:val="nil"/>
              <w:right w:val="single" w:sz="6" w:space="0" w:color="auto"/>
            </w:tcBorders>
          </w:tcPr>
          <w:p w:rsidR="00A42ECE" w:rsidRDefault="00A42ECE">
            <w:pPr>
              <w:spacing w:line="360" w:lineRule="auto"/>
              <w:ind w:right="-1050"/>
              <w:jc w:val="both"/>
              <w:rPr>
                <w:sz w:val="26"/>
              </w:rPr>
            </w:pPr>
            <w:r>
              <w:rPr>
                <w:sz w:val="26"/>
              </w:rPr>
              <w:t>Спиртовка</w:t>
            </w:r>
          </w:p>
        </w:tc>
        <w:tc>
          <w:tcPr>
            <w:tcW w:w="3556" w:type="dxa"/>
            <w:tcBorders>
              <w:top w:val="single" w:sz="6" w:space="0" w:color="auto"/>
              <w:left w:val="single" w:sz="6" w:space="0" w:color="auto"/>
              <w:bottom w:val="nil"/>
            </w:tcBorders>
          </w:tcPr>
          <w:p w:rsidR="00A42ECE" w:rsidRDefault="00A42ECE">
            <w:pPr>
              <w:spacing w:line="360" w:lineRule="auto"/>
              <w:ind w:right="-1050"/>
              <w:jc w:val="both"/>
              <w:rPr>
                <w:sz w:val="26"/>
              </w:rPr>
            </w:pPr>
            <w:r>
              <w:rPr>
                <w:sz w:val="26"/>
              </w:rPr>
              <w:t>ГОСТ 28165-89</w:t>
            </w:r>
          </w:p>
        </w:tc>
      </w:tr>
      <w:tr w:rsidR="00A42ECE">
        <w:tc>
          <w:tcPr>
            <w:tcW w:w="820" w:type="dxa"/>
            <w:tcBorders>
              <w:top w:val="single" w:sz="6" w:space="0" w:color="auto"/>
              <w:left w:val="single" w:sz="6" w:space="0" w:color="auto"/>
              <w:bottom w:val="single" w:sz="6" w:space="0" w:color="auto"/>
              <w:right w:val="nil"/>
            </w:tcBorders>
          </w:tcPr>
          <w:p w:rsidR="00A42ECE" w:rsidRDefault="00A42ECE">
            <w:pPr>
              <w:spacing w:line="360" w:lineRule="auto"/>
              <w:ind w:right="-1050"/>
              <w:jc w:val="both"/>
              <w:rPr>
                <w:sz w:val="26"/>
              </w:rPr>
            </w:pPr>
          </w:p>
        </w:tc>
        <w:tc>
          <w:tcPr>
            <w:tcW w:w="5264" w:type="dxa"/>
            <w:tcBorders>
              <w:top w:val="single" w:sz="6" w:space="0" w:color="auto"/>
              <w:left w:val="nil"/>
              <w:bottom w:val="single" w:sz="6" w:space="0" w:color="auto"/>
              <w:right w:val="nil"/>
            </w:tcBorders>
          </w:tcPr>
          <w:p w:rsidR="00A42ECE" w:rsidRDefault="00A42ECE">
            <w:pPr>
              <w:spacing w:line="360" w:lineRule="auto"/>
              <w:ind w:right="-1050"/>
              <w:jc w:val="both"/>
              <w:rPr>
                <w:sz w:val="26"/>
              </w:rPr>
            </w:pPr>
            <w:r>
              <w:rPr>
                <w:sz w:val="26"/>
              </w:rPr>
              <w:t xml:space="preserve">                                          4.Посуда</w:t>
            </w:r>
          </w:p>
        </w:tc>
        <w:tc>
          <w:tcPr>
            <w:tcW w:w="3556" w:type="dxa"/>
            <w:tcBorders>
              <w:top w:val="single" w:sz="6" w:space="0" w:color="auto"/>
              <w:left w:val="nil"/>
              <w:bottom w:val="single" w:sz="6" w:space="0" w:color="auto"/>
              <w:right w:val="single" w:sz="6" w:space="0" w:color="auto"/>
            </w:tcBorders>
          </w:tcPr>
          <w:p w:rsidR="00A42ECE" w:rsidRDefault="00A42ECE">
            <w:pPr>
              <w:spacing w:line="360" w:lineRule="auto"/>
              <w:ind w:right="-1050"/>
              <w:jc w:val="both"/>
              <w:rPr>
                <w:sz w:val="26"/>
              </w:rPr>
            </w:pPr>
          </w:p>
        </w:tc>
      </w:tr>
      <w:tr w:rsidR="00A42ECE">
        <w:tc>
          <w:tcPr>
            <w:tcW w:w="820" w:type="dxa"/>
            <w:tcBorders>
              <w:top w:val="nil"/>
              <w:bottom w:val="single" w:sz="6" w:space="0" w:color="auto"/>
              <w:right w:val="single" w:sz="6" w:space="0" w:color="auto"/>
            </w:tcBorders>
          </w:tcPr>
          <w:p w:rsidR="00A42ECE" w:rsidRDefault="00A42ECE">
            <w:pPr>
              <w:spacing w:line="360" w:lineRule="auto"/>
              <w:ind w:right="-1050"/>
              <w:jc w:val="both"/>
              <w:rPr>
                <w:sz w:val="26"/>
              </w:rPr>
            </w:pPr>
            <w:r>
              <w:rPr>
                <w:sz w:val="26"/>
              </w:rPr>
              <w:t>1</w:t>
            </w:r>
          </w:p>
        </w:tc>
        <w:tc>
          <w:tcPr>
            <w:tcW w:w="5264"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Чашки Петри одноразовые, диаметр 90мм</w:t>
            </w:r>
          </w:p>
        </w:tc>
        <w:tc>
          <w:tcPr>
            <w:tcW w:w="3556" w:type="dxa"/>
            <w:tcBorders>
              <w:top w:val="nil"/>
              <w:left w:val="single" w:sz="6" w:space="0" w:color="auto"/>
              <w:bottom w:val="single" w:sz="6" w:space="0" w:color="auto"/>
            </w:tcBorders>
          </w:tcPr>
          <w:p w:rsidR="00A42ECE" w:rsidRDefault="00A42ECE">
            <w:pPr>
              <w:spacing w:line="360" w:lineRule="auto"/>
              <w:ind w:right="-1050"/>
              <w:jc w:val="both"/>
              <w:rPr>
                <w:sz w:val="26"/>
              </w:rPr>
            </w:pPr>
            <w:r>
              <w:rPr>
                <w:sz w:val="26"/>
              </w:rPr>
              <w:t>ТУ 64-2-19-79</w:t>
            </w:r>
          </w:p>
        </w:tc>
      </w:tr>
      <w:tr w:rsidR="00A42ECE">
        <w:tc>
          <w:tcPr>
            <w:tcW w:w="820" w:type="dxa"/>
            <w:tcBorders>
              <w:top w:val="nil"/>
              <w:bottom w:val="single" w:sz="6" w:space="0" w:color="auto"/>
              <w:right w:val="single" w:sz="6" w:space="0" w:color="auto"/>
            </w:tcBorders>
          </w:tcPr>
          <w:p w:rsidR="00A42ECE" w:rsidRDefault="00A42ECE">
            <w:pPr>
              <w:spacing w:line="360" w:lineRule="auto"/>
              <w:ind w:right="-1050"/>
              <w:jc w:val="both"/>
              <w:rPr>
                <w:sz w:val="26"/>
              </w:rPr>
            </w:pPr>
            <w:r>
              <w:rPr>
                <w:sz w:val="26"/>
              </w:rPr>
              <w:t>2</w:t>
            </w:r>
          </w:p>
        </w:tc>
        <w:tc>
          <w:tcPr>
            <w:tcW w:w="5264"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Колбы качалочные 750мл</w:t>
            </w:r>
          </w:p>
        </w:tc>
        <w:tc>
          <w:tcPr>
            <w:tcW w:w="3556" w:type="dxa"/>
            <w:tcBorders>
              <w:top w:val="nil"/>
              <w:left w:val="single" w:sz="6" w:space="0" w:color="auto"/>
              <w:bottom w:val="single" w:sz="6" w:space="0" w:color="auto"/>
            </w:tcBorders>
          </w:tcPr>
          <w:p w:rsidR="00A42ECE" w:rsidRDefault="00A42ECE">
            <w:pPr>
              <w:spacing w:line="360" w:lineRule="auto"/>
              <w:ind w:right="-1050"/>
              <w:jc w:val="both"/>
              <w:rPr>
                <w:sz w:val="26"/>
              </w:rPr>
            </w:pPr>
            <w:r>
              <w:rPr>
                <w:sz w:val="26"/>
              </w:rPr>
              <w:t>ГОСТ 822-81</w:t>
            </w:r>
          </w:p>
        </w:tc>
      </w:tr>
      <w:tr w:rsidR="00A42ECE">
        <w:tc>
          <w:tcPr>
            <w:tcW w:w="820" w:type="dxa"/>
            <w:tcBorders>
              <w:top w:val="nil"/>
              <w:bottom w:val="single" w:sz="6" w:space="0" w:color="auto"/>
              <w:right w:val="single" w:sz="6" w:space="0" w:color="auto"/>
            </w:tcBorders>
          </w:tcPr>
          <w:p w:rsidR="00A42ECE" w:rsidRDefault="00A42ECE">
            <w:pPr>
              <w:spacing w:line="360" w:lineRule="auto"/>
              <w:ind w:right="-1050"/>
              <w:jc w:val="both"/>
              <w:rPr>
                <w:sz w:val="26"/>
              </w:rPr>
            </w:pPr>
            <w:r>
              <w:rPr>
                <w:sz w:val="26"/>
              </w:rPr>
              <w:t>3</w:t>
            </w:r>
          </w:p>
        </w:tc>
        <w:tc>
          <w:tcPr>
            <w:tcW w:w="5264"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Пробирки 20мл</w:t>
            </w:r>
          </w:p>
        </w:tc>
        <w:tc>
          <w:tcPr>
            <w:tcW w:w="3556" w:type="dxa"/>
            <w:tcBorders>
              <w:top w:val="nil"/>
              <w:left w:val="single" w:sz="6" w:space="0" w:color="auto"/>
              <w:bottom w:val="single" w:sz="6" w:space="0" w:color="auto"/>
            </w:tcBorders>
          </w:tcPr>
          <w:p w:rsidR="00A42ECE" w:rsidRDefault="00A42ECE">
            <w:pPr>
              <w:spacing w:line="360" w:lineRule="auto"/>
              <w:ind w:right="-1050"/>
              <w:jc w:val="both"/>
              <w:rPr>
                <w:sz w:val="26"/>
              </w:rPr>
            </w:pPr>
            <w:r>
              <w:rPr>
                <w:sz w:val="26"/>
              </w:rPr>
              <w:t>ГОСТ 1770-81</w:t>
            </w:r>
          </w:p>
        </w:tc>
      </w:tr>
      <w:tr w:rsidR="00A42ECE">
        <w:tc>
          <w:tcPr>
            <w:tcW w:w="820" w:type="dxa"/>
            <w:tcBorders>
              <w:top w:val="nil"/>
              <w:bottom w:val="single" w:sz="6" w:space="0" w:color="auto"/>
              <w:right w:val="single" w:sz="6" w:space="0" w:color="auto"/>
            </w:tcBorders>
          </w:tcPr>
          <w:p w:rsidR="00A42ECE" w:rsidRDefault="00A42ECE">
            <w:pPr>
              <w:spacing w:line="360" w:lineRule="auto"/>
              <w:ind w:right="-1050"/>
              <w:jc w:val="both"/>
              <w:rPr>
                <w:sz w:val="26"/>
              </w:rPr>
            </w:pPr>
            <w:r>
              <w:rPr>
                <w:sz w:val="26"/>
              </w:rPr>
              <w:t>4</w:t>
            </w:r>
          </w:p>
        </w:tc>
        <w:tc>
          <w:tcPr>
            <w:tcW w:w="5264" w:type="dxa"/>
            <w:tcBorders>
              <w:top w:val="nil"/>
              <w:left w:val="single" w:sz="6" w:space="0" w:color="auto"/>
              <w:bottom w:val="single" w:sz="6" w:space="0" w:color="auto"/>
              <w:right w:val="single" w:sz="6" w:space="0" w:color="auto"/>
            </w:tcBorders>
          </w:tcPr>
          <w:p w:rsidR="00A42ECE" w:rsidRDefault="00A42ECE">
            <w:pPr>
              <w:spacing w:line="360" w:lineRule="auto"/>
              <w:ind w:right="-1050"/>
              <w:jc w:val="both"/>
              <w:rPr>
                <w:sz w:val="26"/>
              </w:rPr>
            </w:pPr>
            <w:r>
              <w:rPr>
                <w:sz w:val="26"/>
              </w:rPr>
              <w:t>Пипетки 2мл</w:t>
            </w:r>
          </w:p>
          <w:p w:rsidR="00A42ECE" w:rsidRDefault="00A42ECE">
            <w:pPr>
              <w:spacing w:line="360" w:lineRule="auto"/>
              <w:ind w:right="-1050"/>
              <w:jc w:val="both"/>
              <w:rPr>
                <w:sz w:val="26"/>
              </w:rPr>
            </w:pPr>
            <w:r>
              <w:rPr>
                <w:sz w:val="26"/>
              </w:rPr>
              <w:t xml:space="preserve">                 5мл</w:t>
            </w:r>
          </w:p>
        </w:tc>
        <w:tc>
          <w:tcPr>
            <w:tcW w:w="3556" w:type="dxa"/>
            <w:tcBorders>
              <w:top w:val="nil"/>
              <w:left w:val="single" w:sz="6" w:space="0" w:color="auto"/>
              <w:bottom w:val="single" w:sz="6" w:space="0" w:color="auto"/>
            </w:tcBorders>
          </w:tcPr>
          <w:p w:rsidR="00A42ECE" w:rsidRDefault="00A42ECE">
            <w:pPr>
              <w:spacing w:line="360" w:lineRule="auto"/>
              <w:ind w:right="-1050"/>
              <w:jc w:val="both"/>
              <w:rPr>
                <w:sz w:val="26"/>
              </w:rPr>
            </w:pPr>
            <w:r>
              <w:rPr>
                <w:sz w:val="26"/>
              </w:rPr>
              <w:t>ГОСТ 1770-81</w:t>
            </w:r>
          </w:p>
          <w:p w:rsidR="00A42ECE" w:rsidRDefault="00A42ECE">
            <w:pPr>
              <w:spacing w:line="360" w:lineRule="auto"/>
              <w:ind w:right="-1050"/>
              <w:jc w:val="both"/>
              <w:rPr>
                <w:sz w:val="26"/>
              </w:rPr>
            </w:pPr>
            <w:r>
              <w:rPr>
                <w:sz w:val="26"/>
              </w:rPr>
              <w:t>ГОСТ 1770-81</w:t>
            </w:r>
          </w:p>
        </w:tc>
      </w:tr>
    </w:tbl>
    <w:p w:rsidR="00A42ECE" w:rsidRDefault="00A42ECE">
      <w:pPr>
        <w:spacing w:line="360" w:lineRule="auto"/>
        <w:ind w:right="-1050"/>
        <w:jc w:val="center"/>
        <w:rPr>
          <w:b/>
          <w:sz w:val="26"/>
        </w:rPr>
      </w:pPr>
      <w:r>
        <w:rPr>
          <w:b/>
          <w:sz w:val="26"/>
          <w:lang w:val="en-US"/>
        </w:rPr>
        <w:t>9.</w:t>
      </w:r>
      <w:r>
        <w:rPr>
          <w:b/>
          <w:sz w:val="26"/>
        </w:rPr>
        <w:t>Охрана труда и окружающей среды</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b/>
          <w:sz w:val="26"/>
        </w:rPr>
        <w:tab/>
      </w:r>
      <w:r>
        <w:rPr>
          <w:sz w:val="26"/>
        </w:rPr>
        <w:t>Мероприятия, проводимые в разделе</w:t>
      </w:r>
      <w:r>
        <w:rPr>
          <w:sz w:val="26"/>
          <w:lang w:val="en-US"/>
        </w:rPr>
        <w:t xml:space="preserve"> ’’</w:t>
      </w:r>
      <w:r>
        <w:rPr>
          <w:sz w:val="26"/>
        </w:rPr>
        <w:t>Охрана труда и окружающей  среды</w:t>
      </w:r>
      <w:r>
        <w:rPr>
          <w:sz w:val="26"/>
          <w:lang w:val="en-US"/>
        </w:rPr>
        <w:t>’’</w:t>
      </w:r>
      <w:r>
        <w:rPr>
          <w:sz w:val="26"/>
        </w:rPr>
        <w:t xml:space="preserve"> очень важны, так как их выполнение обеспечивает безопасность проводимых экспериментов для человека и окружающей среды.</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r>
        <w:rPr>
          <w:b/>
          <w:sz w:val="26"/>
        </w:rPr>
        <w:t>9.1.Характеристика опасных и вредных производственных факторов</w:t>
      </w:r>
    </w:p>
    <w:p w:rsidR="00A42ECE" w:rsidRDefault="00A42ECE">
      <w:pPr>
        <w:spacing w:line="360" w:lineRule="auto"/>
        <w:ind w:right="-1050"/>
        <w:jc w:val="both"/>
        <w:rPr>
          <w:b/>
          <w:sz w:val="26"/>
        </w:rPr>
      </w:pPr>
    </w:p>
    <w:p w:rsidR="00A42ECE" w:rsidRDefault="00A42ECE">
      <w:pPr>
        <w:spacing w:line="360" w:lineRule="auto"/>
        <w:ind w:right="-1050"/>
        <w:jc w:val="both"/>
        <w:rPr>
          <w:sz w:val="26"/>
        </w:rPr>
      </w:pPr>
      <w:r>
        <w:rPr>
          <w:sz w:val="26"/>
        </w:rPr>
        <w:tab/>
        <w:t>Согласно /50/ ,опасные и вредные производственные факторы делятся на следующие группы: физические, химические, биологические и психофизические. К физическим опасным и вредным производственным факторам относят электричество, ультрафиолетовое излучение. Группа химических опасных и вредных производственных факторов и их воздействие на человека представлены в таблице 10, которая составлена в соответствии с /1,51,52,53/.</w:t>
      </w:r>
    </w:p>
    <w:p w:rsidR="00A42ECE" w:rsidRDefault="00A42ECE">
      <w:pPr>
        <w:spacing w:line="360" w:lineRule="auto"/>
        <w:ind w:right="-1050"/>
        <w:jc w:val="both"/>
        <w:rPr>
          <w:sz w:val="26"/>
        </w:rPr>
      </w:pPr>
      <w:r>
        <w:rPr>
          <w:sz w:val="26"/>
        </w:rPr>
        <w:tab/>
        <w:t>Биологические опасные и вредные производственные факторы отсутствуют, так как используемые микроорганизмы являются непатогенными.</w:t>
      </w:r>
    </w:p>
    <w:p w:rsidR="00A42ECE" w:rsidRDefault="00A42ECE">
      <w:pPr>
        <w:spacing w:line="360" w:lineRule="auto"/>
        <w:ind w:right="-1050"/>
        <w:jc w:val="center"/>
        <w:rPr>
          <w:sz w:val="26"/>
        </w:rPr>
      </w:pPr>
    </w:p>
    <w:p w:rsidR="00A42ECE" w:rsidRDefault="00A42ECE">
      <w:pPr>
        <w:spacing w:line="360" w:lineRule="auto"/>
        <w:ind w:right="-1050"/>
        <w:jc w:val="center"/>
        <w:rPr>
          <w:b/>
          <w:sz w:val="26"/>
        </w:rPr>
      </w:pPr>
      <w:r>
        <w:rPr>
          <w:b/>
          <w:sz w:val="26"/>
        </w:rPr>
        <w:t>9.2.Пожаробезопасность</w:t>
      </w:r>
    </w:p>
    <w:p w:rsidR="00A42ECE" w:rsidRDefault="00A42ECE">
      <w:pPr>
        <w:spacing w:line="360" w:lineRule="auto"/>
        <w:ind w:right="-1050"/>
        <w:jc w:val="both"/>
        <w:rPr>
          <w:sz w:val="26"/>
        </w:rPr>
      </w:pPr>
      <w:r>
        <w:rPr>
          <w:b/>
          <w:sz w:val="26"/>
        </w:rPr>
        <w:tab/>
      </w:r>
      <w:r>
        <w:rPr>
          <w:sz w:val="26"/>
        </w:rPr>
        <w:t>Так как мы не можем рассчитать пожарную нагрузку, то нельзя определить категорию помещения по /54/. Согласно ПУЭ-85 /55/,</w:t>
      </w:r>
      <w:r>
        <w:rPr>
          <w:b/>
          <w:i/>
          <w:sz w:val="26"/>
        </w:rPr>
        <w:t xml:space="preserve"> </w:t>
      </w:r>
      <w:r>
        <w:rPr>
          <w:sz w:val="26"/>
        </w:rPr>
        <w:t>класс</w:t>
      </w:r>
      <w:r>
        <w:rPr>
          <w:i/>
          <w:sz w:val="26"/>
        </w:rPr>
        <w:t xml:space="preserve"> </w:t>
      </w:r>
      <w:r>
        <w:rPr>
          <w:sz w:val="26"/>
        </w:rPr>
        <w:t xml:space="preserve"> взрывоопасной зоны лаборатории В-1б. На случай пожарной опасности в лаборатории имеются средства огнетушения: огнетушители марки ОХЛ-10, ОУ-2, ящик с песком, асбестовые одеяла. В целях электробезопасности все приборы в лаборатории заземлены.</w:t>
      </w:r>
    </w:p>
    <w:p w:rsidR="00A42ECE" w:rsidRDefault="00A42ECE">
      <w:pPr>
        <w:spacing w:line="360" w:lineRule="auto"/>
        <w:ind w:right="-1050"/>
        <w:jc w:val="both"/>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spacing w:line="360" w:lineRule="auto"/>
        <w:ind w:right="-1050"/>
        <w:jc w:val="center"/>
        <w:rPr>
          <w:sz w:val="26"/>
        </w:rPr>
      </w:pPr>
    </w:p>
    <w:p w:rsidR="00A42ECE" w:rsidRDefault="00A42ECE">
      <w:pPr>
        <w:jc w:val="center"/>
        <w:rPr>
          <w:sz w:val="26"/>
        </w:rPr>
      </w:pPr>
    </w:p>
    <w:p w:rsidR="00A42ECE" w:rsidRDefault="00A42ECE">
      <w:pPr>
        <w:jc w:val="center"/>
        <w:rPr>
          <w:sz w:val="26"/>
        </w:rPr>
        <w:sectPr w:rsidR="00A42ECE">
          <w:pgSz w:w="11907" w:h="16840"/>
          <w:pgMar w:top="1440" w:right="1797" w:bottom="1440" w:left="1797" w:header="720" w:footer="720" w:gutter="0"/>
          <w:cols w:space="720"/>
        </w:sectPr>
      </w:pPr>
    </w:p>
    <w:p w:rsidR="00A42ECE" w:rsidRDefault="00A42ECE">
      <w:pPr>
        <w:jc w:val="center"/>
        <w:rPr>
          <w:sz w:val="26"/>
        </w:rPr>
      </w:pPr>
      <w:r>
        <w:rPr>
          <w:sz w:val="26"/>
        </w:rPr>
        <w:t>Характеристика физико-химических, пожаровзрывоопасных и токсичных свойств сырья, готового продукта и отходов производства</w:t>
      </w:r>
    </w:p>
    <w:p w:rsidR="00A42ECE" w:rsidRDefault="00A42ECE">
      <w:pPr>
        <w:jc w:val="center"/>
        <w:rPr>
          <w:sz w:val="26"/>
        </w:rPr>
      </w:pPr>
    </w:p>
    <w:p w:rsidR="00A42ECE" w:rsidRDefault="00A42ECE">
      <w:pPr>
        <w:jc w:val="right"/>
        <w:rPr>
          <w:sz w:val="26"/>
        </w:rPr>
      </w:pPr>
      <w:r>
        <w:rPr>
          <w:sz w:val="26"/>
        </w:rPr>
        <w:t xml:space="preserve">                                                             таблица 10</w:t>
      </w:r>
    </w:p>
    <w:p w:rsidR="00A42ECE" w:rsidRDefault="00A42ECE">
      <w:pPr>
        <w:jc w:val="center"/>
        <w:rPr>
          <w:sz w:val="26"/>
        </w:rPr>
      </w:pPr>
      <w:r>
        <w:rPr>
          <w:sz w:val="26"/>
        </w:rPr>
        <w:t xml:space="preserve">                            </w:t>
      </w:r>
    </w:p>
    <w:tbl>
      <w:tblPr>
        <w:tblW w:w="0" w:type="auto"/>
        <w:tblInd w:w="-116" w:type="dxa"/>
        <w:tblLayout w:type="fixed"/>
        <w:tblLook w:val="0000" w:firstRow="0" w:lastRow="0" w:firstColumn="0" w:lastColumn="0" w:noHBand="0" w:noVBand="0"/>
      </w:tblPr>
      <w:tblGrid>
        <w:gridCol w:w="1101"/>
        <w:gridCol w:w="1006"/>
        <w:gridCol w:w="1006"/>
        <w:gridCol w:w="1006"/>
        <w:gridCol w:w="725"/>
        <w:gridCol w:w="1"/>
        <w:gridCol w:w="705"/>
        <w:gridCol w:w="858"/>
        <w:gridCol w:w="1"/>
        <w:gridCol w:w="832"/>
        <w:gridCol w:w="845"/>
        <w:gridCol w:w="987"/>
        <w:gridCol w:w="984"/>
        <w:gridCol w:w="2"/>
        <w:gridCol w:w="2393"/>
        <w:gridCol w:w="2"/>
        <w:gridCol w:w="984"/>
        <w:gridCol w:w="2"/>
        <w:gridCol w:w="735"/>
        <w:gridCol w:w="1"/>
        <w:gridCol w:w="1"/>
      </w:tblGrid>
      <w:tr w:rsidR="00A42ECE">
        <w:trPr>
          <w:gridAfter w:val="1"/>
        </w:trPr>
        <w:tc>
          <w:tcPr>
            <w:tcW w:w="1101" w:type="dxa"/>
            <w:tcBorders>
              <w:top w:val="single" w:sz="6" w:space="0" w:color="auto"/>
              <w:left w:val="single" w:sz="6" w:space="0" w:color="auto"/>
              <w:right w:val="single" w:sz="6" w:space="0" w:color="auto"/>
            </w:tcBorders>
          </w:tcPr>
          <w:p w:rsidR="00A42ECE" w:rsidRDefault="00A42ECE">
            <w:pPr>
              <w:jc w:val="center"/>
            </w:pPr>
          </w:p>
        </w:tc>
        <w:tc>
          <w:tcPr>
            <w:tcW w:w="3743" w:type="dxa"/>
            <w:gridSpan w:val="4"/>
            <w:tcBorders>
              <w:top w:val="single" w:sz="6" w:space="0" w:color="auto"/>
              <w:left w:val="nil"/>
              <w:bottom w:val="single" w:sz="6" w:space="0" w:color="auto"/>
            </w:tcBorders>
          </w:tcPr>
          <w:p w:rsidR="00A42ECE" w:rsidRDefault="00A42ECE">
            <w:pPr>
              <w:jc w:val="center"/>
            </w:pPr>
            <w:r>
              <w:t>Физико-химические свойства вещества /51/</w:t>
            </w:r>
          </w:p>
        </w:tc>
        <w:tc>
          <w:tcPr>
            <w:tcW w:w="5213" w:type="dxa"/>
            <w:gridSpan w:val="8"/>
            <w:tcBorders>
              <w:top w:val="single" w:sz="6" w:space="0" w:color="auto"/>
              <w:left w:val="single" w:sz="6" w:space="0" w:color="auto"/>
              <w:bottom w:val="single" w:sz="6" w:space="0" w:color="auto"/>
            </w:tcBorders>
          </w:tcPr>
          <w:p w:rsidR="00A42ECE" w:rsidRDefault="00A42ECE">
            <w:pPr>
              <w:jc w:val="center"/>
            </w:pPr>
            <w:r>
              <w:t>Пожаровзрывоопасные свойства /52/</w:t>
            </w:r>
          </w:p>
        </w:tc>
        <w:tc>
          <w:tcPr>
            <w:tcW w:w="4119" w:type="dxa"/>
            <w:gridSpan w:val="7"/>
            <w:tcBorders>
              <w:top w:val="single" w:sz="6" w:space="0" w:color="auto"/>
              <w:left w:val="single" w:sz="6" w:space="0" w:color="auto"/>
              <w:bottom w:val="single" w:sz="6" w:space="0" w:color="auto"/>
              <w:right w:val="single" w:sz="6" w:space="0" w:color="auto"/>
            </w:tcBorders>
          </w:tcPr>
          <w:p w:rsidR="00A42ECE" w:rsidRDefault="00A42ECE">
            <w:pPr>
              <w:jc w:val="center"/>
            </w:pPr>
            <w:r>
              <w:t>Токсические свойства</w:t>
            </w:r>
          </w:p>
        </w:tc>
      </w:tr>
      <w:tr w:rsidR="00A42ECE">
        <w:trPr>
          <w:gridAfter w:val="2"/>
        </w:trPr>
        <w:tc>
          <w:tcPr>
            <w:tcW w:w="1101" w:type="dxa"/>
            <w:tcBorders>
              <w:left w:val="single" w:sz="6" w:space="0" w:color="auto"/>
              <w:right w:val="single" w:sz="6" w:space="0" w:color="auto"/>
            </w:tcBorders>
          </w:tcPr>
          <w:p w:rsidR="00A42ECE" w:rsidRDefault="00A42ECE">
            <w:pPr>
              <w:jc w:val="center"/>
            </w:pPr>
          </w:p>
        </w:tc>
        <w:tc>
          <w:tcPr>
            <w:tcW w:w="1006" w:type="dxa"/>
            <w:tcBorders>
              <w:top w:val="single" w:sz="6" w:space="0" w:color="auto"/>
              <w:left w:val="nil"/>
              <w:right w:val="single" w:sz="6" w:space="0" w:color="auto"/>
            </w:tcBorders>
          </w:tcPr>
          <w:p w:rsidR="00A42ECE" w:rsidRDefault="00A42ECE">
            <w:pPr>
              <w:jc w:val="center"/>
            </w:pPr>
          </w:p>
        </w:tc>
        <w:tc>
          <w:tcPr>
            <w:tcW w:w="1006" w:type="dxa"/>
            <w:tcBorders>
              <w:top w:val="single" w:sz="6" w:space="0" w:color="auto"/>
              <w:left w:val="nil"/>
            </w:tcBorders>
          </w:tcPr>
          <w:p w:rsidR="00A42ECE" w:rsidRDefault="00A42ECE">
            <w:pPr>
              <w:jc w:val="center"/>
            </w:pPr>
          </w:p>
        </w:tc>
        <w:tc>
          <w:tcPr>
            <w:tcW w:w="1006" w:type="dxa"/>
            <w:tcBorders>
              <w:top w:val="single" w:sz="6" w:space="0" w:color="auto"/>
              <w:left w:val="single" w:sz="6" w:space="0" w:color="auto"/>
              <w:right w:val="single" w:sz="6" w:space="0" w:color="auto"/>
            </w:tcBorders>
          </w:tcPr>
          <w:p w:rsidR="00A42ECE" w:rsidRDefault="00A42ECE">
            <w:pPr>
              <w:jc w:val="center"/>
            </w:pPr>
          </w:p>
        </w:tc>
        <w:tc>
          <w:tcPr>
            <w:tcW w:w="726" w:type="dxa"/>
            <w:gridSpan w:val="2"/>
            <w:tcBorders>
              <w:top w:val="single" w:sz="6" w:space="0" w:color="auto"/>
              <w:left w:val="nil"/>
            </w:tcBorders>
          </w:tcPr>
          <w:p w:rsidR="00A42ECE" w:rsidRDefault="00A42ECE">
            <w:pPr>
              <w:jc w:val="center"/>
            </w:pPr>
          </w:p>
        </w:tc>
        <w:tc>
          <w:tcPr>
            <w:tcW w:w="1563" w:type="dxa"/>
            <w:gridSpan w:val="2"/>
            <w:tcBorders>
              <w:top w:val="single" w:sz="6" w:space="0" w:color="auto"/>
              <w:left w:val="single" w:sz="6" w:space="0" w:color="auto"/>
              <w:bottom w:val="single" w:sz="6" w:space="0" w:color="auto"/>
            </w:tcBorders>
          </w:tcPr>
          <w:p w:rsidR="00A42ECE" w:rsidRDefault="00A42ECE">
            <w:pPr>
              <w:jc w:val="center"/>
            </w:pPr>
            <w:r>
              <w:t xml:space="preserve">Температура, </w:t>
            </w:r>
            <w:r>
              <w:rPr>
                <w:lang w:val="en-US"/>
              </w:rPr>
              <w:t>t</w:t>
            </w:r>
            <w:r>
              <w:rPr>
                <w:vertAlign w:val="superscript"/>
              </w:rPr>
              <w:t>о</w:t>
            </w:r>
            <w:r>
              <w:rPr>
                <w:lang w:val="en-US"/>
              </w:rPr>
              <w:t xml:space="preserve"> C</w:t>
            </w:r>
          </w:p>
        </w:tc>
        <w:tc>
          <w:tcPr>
            <w:tcW w:w="3649" w:type="dxa"/>
            <w:gridSpan w:val="5"/>
            <w:tcBorders>
              <w:top w:val="single" w:sz="6" w:space="0" w:color="auto"/>
              <w:left w:val="single" w:sz="6" w:space="0" w:color="auto"/>
              <w:right w:val="single" w:sz="6" w:space="0" w:color="auto"/>
            </w:tcBorders>
          </w:tcPr>
          <w:p w:rsidR="00A42ECE" w:rsidRDefault="00A42ECE">
            <w:pPr>
              <w:jc w:val="center"/>
            </w:pPr>
            <w:r>
              <w:t>Пределы распространения пламени</w:t>
            </w:r>
          </w:p>
        </w:tc>
        <w:tc>
          <w:tcPr>
            <w:tcW w:w="2395" w:type="dxa"/>
            <w:gridSpan w:val="2"/>
            <w:tcBorders>
              <w:top w:val="single" w:sz="6" w:space="0" w:color="auto"/>
              <w:left w:val="nil"/>
              <w:right w:val="single" w:sz="6" w:space="0" w:color="auto"/>
            </w:tcBorders>
          </w:tcPr>
          <w:p w:rsidR="00A42ECE" w:rsidRDefault="00A42ECE">
            <w:pPr>
              <w:jc w:val="center"/>
            </w:pPr>
          </w:p>
        </w:tc>
        <w:tc>
          <w:tcPr>
            <w:tcW w:w="986" w:type="dxa"/>
            <w:gridSpan w:val="2"/>
            <w:tcBorders>
              <w:top w:val="single" w:sz="6" w:space="0" w:color="auto"/>
              <w:left w:val="nil"/>
              <w:right w:val="single" w:sz="6" w:space="0" w:color="auto"/>
            </w:tcBorders>
          </w:tcPr>
          <w:p w:rsidR="00A42ECE" w:rsidRDefault="00A42ECE">
            <w:pPr>
              <w:jc w:val="center"/>
            </w:pPr>
          </w:p>
        </w:tc>
        <w:tc>
          <w:tcPr>
            <w:tcW w:w="737" w:type="dxa"/>
            <w:gridSpan w:val="2"/>
            <w:tcBorders>
              <w:top w:val="single" w:sz="6" w:space="0" w:color="auto"/>
              <w:left w:val="nil"/>
              <w:right w:val="single" w:sz="6" w:space="0" w:color="auto"/>
            </w:tcBorders>
          </w:tcPr>
          <w:p w:rsidR="00A42ECE" w:rsidRDefault="00A42ECE">
            <w:pPr>
              <w:jc w:val="center"/>
            </w:pPr>
          </w:p>
        </w:tc>
      </w:tr>
      <w:tr w:rsidR="00A42ECE">
        <w:tc>
          <w:tcPr>
            <w:tcW w:w="1101" w:type="dxa"/>
            <w:tcBorders>
              <w:left w:val="single" w:sz="6" w:space="0" w:color="auto"/>
              <w:right w:val="single" w:sz="6" w:space="0" w:color="auto"/>
            </w:tcBorders>
          </w:tcPr>
          <w:p w:rsidR="00A42ECE" w:rsidRDefault="00A42ECE">
            <w:pPr>
              <w:jc w:val="center"/>
            </w:pPr>
            <w:r>
              <w:t xml:space="preserve">     Вещест-ва</w:t>
            </w:r>
          </w:p>
        </w:tc>
        <w:tc>
          <w:tcPr>
            <w:tcW w:w="1006" w:type="dxa"/>
            <w:tcBorders>
              <w:left w:val="nil"/>
            </w:tcBorders>
          </w:tcPr>
          <w:p w:rsidR="00A42ECE" w:rsidRDefault="00A42ECE">
            <w:pPr>
              <w:jc w:val="center"/>
            </w:pPr>
            <w:r>
              <w:t>Агрегат-ное состояние</w:t>
            </w:r>
          </w:p>
        </w:tc>
        <w:tc>
          <w:tcPr>
            <w:tcW w:w="1006" w:type="dxa"/>
            <w:tcBorders>
              <w:left w:val="single" w:sz="6" w:space="0" w:color="auto"/>
            </w:tcBorders>
          </w:tcPr>
          <w:p w:rsidR="00A42ECE" w:rsidRDefault="00A42ECE">
            <w:pPr>
              <w:jc w:val="center"/>
            </w:pPr>
            <w:r>
              <w:t xml:space="preserve">Темпера-тура кипения, </w:t>
            </w:r>
          </w:p>
        </w:tc>
        <w:tc>
          <w:tcPr>
            <w:tcW w:w="1006" w:type="dxa"/>
            <w:tcBorders>
              <w:left w:val="single" w:sz="6" w:space="0" w:color="auto"/>
              <w:right w:val="single" w:sz="6" w:space="0" w:color="auto"/>
            </w:tcBorders>
          </w:tcPr>
          <w:p w:rsidR="00A42ECE" w:rsidRDefault="00A42ECE">
            <w:pPr>
              <w:jc w:val="center"/>
            </w:pPr>
            <w:r>
              <w:t>Темпера-тура плавле-</w:t>
            </w:r>
          </w:p>
        </w:tc>
        <w:tc>
          <w:tcPr>
            <w:tcW w:w="726" w:type="dxa"/>
            <w:gridSpan w:val="2"/>
            <w:tcBorders>
              <w:left w:val="nil"/>
            </w:tcBorders>
          </w:tcPr>
          <w:p w:rsidR="00A42ECE" w:rsidRDefault="00A42ECE">
            <w:pPr>
              <w:jc w:val="center"/>
            </w:pPr>
            <w:r>
              <w:t xml:space="preserve">Плот-ность, </w:t>
            </w:r>
          </w:p>
          <w:p w:rsidR="00A42ECE" w:rsidRDefault="00A42ECE">
            <w:pPr>
              <w:jc w:val="center"/>
            </w:pPr>
            <w:r>
              <w:t>кг</w:t>
            </w:r>
            <w:r>
              <w:rPr>
                <w:lang w:val="en-US"/>
              </w:rPr>
              <w:t>/</w:t>
            </w:r>
            <w:r>
              <w:t>м</w:t>
            </w:r>
            <w:r>
              <w:rPr>
                <w:vertAlign w:val="superscript"/>
              </w:rPr>
              <w:t>3</w:t>
            </w:r>
          </w:p>
        </w:tc>
        <w:tc>
          <w:tcPr>
            <w:tcW w:w="705" w:type="dxa"/>
            <w:tcBorders>
              <w:top w:val="single" w:sz="6" w:space="0" w:color="auto"/>
              <w:left w:val="single" w:sz="6" w:space="0" w:color="auto"/>
            </w:tcBorders>
          </w:tcPr>
          <w:p w:rsidR="00A42ECE" w:rsidRDefault="00A42ECE">
            <w:pPr>
              <w:jc w:val="center"/>
            </w:pPr>
            <w:r>
              <w:t xml:space="preserve">     Вспышки</w:t>
            </w:r>
          </w:p>
        </w:tc>
        <w:tc>
          <w:tcPr>
            <w:tcW w:w="859" w:type="dxa"/>
            <w:gridSpan w:val="2"/>
            <w:tcBorders>
              <w:top w:val="single" w:sz="6" w:space="0" w:color="auto"/>
              <w:left w:val="single" w:sz="6" w:space="0" w:color="auto"/>
            </w:tcBorders>
          </w:tcPr>
          <w:p w:rsidR="00A42ECE" w:rsidRDefault="00A42ECE">
            <w:pPr>
              <w:jc w:val="center"/>
            </w:pPr>
            <w:r>
              <w:br/>
              <w:t>Само-воспла-</w:t>
            </w:r>
          </w:p>
        </w:tc>
        <w:tc>
          <w:tcPr>
            <w:tcW w:w="1677" w:type="dxa"/>
            <w:gridSpan w:val="2"/>
            <w:tcBorders>
              <w:top w:val="single" w:sz="6" w:space="0" w:color="auto"/>
              <w:left w:val="single" w:sz="6" w:space="0" w:color="auto"/>
              <w:bottom w:val="single" w:sz="6" w:space="0" w:color="auto"/>
              <w:right w:val="single" w:sz="6" w:space="0" w:color="auto"/>
            </w:tcBorders>
          </w:tcPr>
          <w:p w:rsidR="00A42ECE" w:rsidRDefault="00A42ECE">
            <w:pPr>
              <w:jc w:val="center"/>
            </w:pPr>
            <w:r>
              <w:t xml:space="preserve">Температурные, </w:t>
            </w:r>
            <w:r>
              <w:rPr>
                <w:lang w:val="en-US"/>
              </w:rPr>
              <w:t>t</w:t>
            </w:r>
            <w:r>
              <w:rPr>
                <w:vertAlign w:val="superscript"/>
              </w:rPr>
              <w:t>о</w:t>
            </w:r>
            <w:r>
              <w:t>С</w:t>
            </w:r>
          </w:p>
        </w:tc>
        <w:tc>
          <w:tcPr>
            <w:tcW w:w="1973" w:type="dxa"/>
            <w:gridSpan w:val="3"/>
            <w:tcBorders>
              <w:top w:val="single" w:sz="6" w:space="0" w:color="auto"/>
              <w:left w:val="single" w:sz="6" w:space="0" w:color="auto"/>
              <w:bottom w:val="single" w:sz="6" w:space="0" w:color="auto"/>
              <w:right w:val="single" w:sz="6" w:space="0" w:color="auto"/>
            </w:tcBorders>
          </w:tcPr>
          <w:p w:rsidR="00A42ECE" w:rsidRDefault="00A42ECE">
            <w:pPr>
              <w:jc w:val="center"/>
            </w:pPr>
            <w:r>
              <w:t>Концентрационные, об. %</w:t>
            </w:r>
          </w:p>
        </w:tc>
        <w:tc>
          <w:tcPr>
            <w:tcW w:w="2395" w:type="dxa"/>
            <w:gridSpan w:val="2"/>
            <w:tcBorders>
              <w:left w:val="nil"/>
              <w:right w:val="single" w:sz="6" w:space="0" w:color="auto"/>
            </w:tcBorders>
          </w:tcPr>
          <w:p w:rsidR="00A42ECE" w:rsidRDefault="00A42ECE">
            <w:pPr>
              <w:jc w:val="center"/>
            </w:pPr>
          </w:p>
          <w:p w:rsidR="00A42ECE" w:rsidRDefault="00A42ECE">
            <w:pPr>
              <w:jc w:val="center"/>
            </w:pPr>
          </w:p>
          <w:p w:rsidR="00A42ECE" w:rsidRDefault="00A42ECE">
            <w:pPr>
              <w:jc w:val="center"/>
            </w:pPr>
          </w:p>
          <w:p w:rsidR="00A42ECE" w:rsidRDefault="00A42ECE">
            <w:pPr>
              <w:jc w:val="center"/>
            </w:pPr>
            <w:r>
              <w:t>Характер действия на</w:t>
            </w:r>
          </w:p>
        </w:tc>
        <w:tc>
          <w:tcPr>
            <w:tcW w:w="986" w:type="dxa"/>
            <w:gridSpan w:val="2"/>
            <w:tcBorders>
              <w:left w:val="nil"/>
              <w:right w:val="single" w:sz="6" w:space="0" w:color="auto"/>
            </w:tcBorders>
          </w:tcPr>
          <w:p w:rsidR="00A42ECE" w:rsidRDefault="00A42ECE">
            <w:pPr>
              <w:jc w:val="center"/>
            </w:pPr>
            <w:r>
              <w:t xml:space="preserve"> Класс </w:t>
            </w:r>
          </w:p>
          <w:p w:rsidR="00A42ECE" w:rsidRDefault="00A42ECE">
            <w:pPr>
              <w:jc w:val="center"/>
            </w:pPr>
            <w:r>
              <w:t xml:space="preserve">опасности </w:t>
            </w:r>
          </w:p>
        </w:tc>
        <w:tc>
          <w:tcPr>
            <w:tcW w:w="737" w:type="dxa"/>
            <w:gridSpan w:val="3"/>
            <w:tcBorders>
              <w:left w:val="nil"/>
              <w:right w:val="single" w:sz="6" w:space="0" w:color="auto"/>
            </w:tcBorders>
          </w:tcPr>
          <w:p w:rsidR="00A42ECE" w:rsidRDefault="00A42ECE">
            <w:pPr>
              <w:jc w:val="center"/>
              <w:rPr>
                <w:vertAlign w:val="subscript"/>
              </w:rPr>
            </w:pPr>
            <w:r>
              <w:t xml:space="preserve">      ПДК</w:t>
            </w:r>
            <w:r>
              <w:rPr>
                <w:vertAlign w:val="subscript"/>
              </w:rPr>
              <w:t>р.з</w:t>
            </w:r>
          </w:p>
          <w:p w:rsidR="00A42ECE" w:rsidRDefault="00A42ECE">
            <w:pPr>
              <w:jc w:val="center"/>
            </w:pPr>
            <w:r>
              <w:rPr>
                <w:vertAlign w:val="subscript"/>
              </w:rPr>
              <w:softHyphen/>
            </w:r>
            <w:r>
              <w:t>мг</w:t>
            </w:r>
            <w:r>
              <w:rPr>
                <w:lang w:val="en-US"/>
              </w:rPr>
              <w:t>/</w:t>
            </w:r>
            <w:r>
              <w:t>м</w:t>
            </w:r>
            <w:r>
              <w:rPr>
                <w:vertAlign w:val="superscript"/>
              </w:rPr>
              <w:t>3</w:t>
            </w:r>
            <w:r>
              <w:t xml:space="preserve"> </w:t>
            </w:r>
          </w:p>
        </w:tc>
      </w:tr>
      <w:tr w:rsidR="00A42ECE">
        <w:tc>
          <w:tcPr>
            <w:tcW w:w="1101" w:type="dxa"/>
            <w:tcBorders>
              <w:left w:val="single" w:sz="6" w:space="0" w:color="auto"/>
              <w:right w:val="single" w:sz="6" w:space="0" w:color="auto"/>
            </w:tcBorders>
          </w:tcPr>
          <w:p w:rsidR="00A42ECE" w:rsidRDefault="00A42ECE">
            <w:pPr>
              <w:jc w:val="center"/>
            </w:pPr>
          </w:p>
        </w:tc>
        <w:tc>
          <w:tcPr>
            <w:tcW w:w="1006" w:type="dxa"/>
            <w:tcBorders>
              <w:left w:val="nil"/>
            </w:tcBorders>
          </w:tcPr>
          <w:p w:rsidR="00A42ECE" w:rsidRDefault="00A42ECE">
            <w:pPr>
              <w:jc w:val="center"/>
            </w:pPr>
          </w:p>
        </w:tc>
        <w:tc>
          <w:tcPr>
            <w:tcW w:w="1006" w:type="dxa"/>
            <w:tcBorders>
              <w:left w:val="single" w:sz="6" w:space="0" w:color="auto"/>
            </w:tcBorders>
          </w:tcPr>
          <w:p w:rsidR="00A42ECE" w:rsidRDefault="00A42ECE">
            <w:pPr>
              <w:jc w:val="center"/>
            </w:pPr>
            <w:r>
              <w:rPr>
                <w:lang w:val="en-US"/>
              </w:rPr>
              <w:t>t</w:t>
            </w:r>
            <w:r>
              <w:rPr>
                <w:vertAlign w:val="superscript"/>
              </w:rPr>
              <w:t>о</w:t>
            </w:r>
            <w:r>
              <w:t>С</w:t>
            </w:r>
          </w:p>
        </w:tc>
        <w:tc>
          <w:tcPr>
            <w:tcW w:w="1006" w:type="dxa"/>
            <w:tcBorders>
              <w:left w:val="single" w:sz="6" w:space="0" w:color="auto"/>
              <w:bottom w:val="single" w:sz="6" w:space="0" w:color="auto"/>
              <w:right w:val="single" w:sz="6" w:space="0" w:color="auto"/>
            </w:tcBorders>
          </w:tcPr>
          <w:p w:rsidR="00A42ECE" w:rsidRDefault="00A42ECE">
            <w:pPr>
              <w:jc w:val="center"/>
            </w:pPr>
            <w:r>
              <w:t xml:space="preserve">ния, </w:t>
            </w:r>
            <w:r>
              <w:rPr>
                <w:lang w:val="en-US"/>
              </w:rPr>
              <w:t>t</w:t>
            </w:r>
            <w:r>
              <w:rPr>
                <w:vertAlign w:val="superscript"/>
              </w:rPr>
              <w:t>о</w:t>
            </w:r>
            <w:r>
              <w:t>С</w:t>
            </w:r>
          </w:p>
        </w:tc>
        <w:tc>
          <w:tcPr>
            <w:tcW w:w="726" w:type="dxa"/>
            <w:gridSpan w:val="2"/>
            <w:tcBorders>
              <w:left w:val="nil"/>
            </w:tcBorders>
          </w:tcPr>
          <w:p w:rsidR="00A42ECE" w:rsidRDefault="00A42ECE">
            <w:pPr>
              <w:jc w:val="center"/>
            </w:pPr>
          </w:p>
        </w:tc>
        <w:tc>
          <w:tcPr>
            <w:tcW w:w="705" w:type="dxa"/>
            <w:tcBorders>
              <w:left w:val="single" w:sz="6" w:space="0" w:color="auto"/>
              <w:bottom w:val="single" w:sz="6" w:space="0" w:color="auto"/>
            </w:tcBorders>
          </w:tcPr>
          <w:p w:rsidR="00A42ECE" w:rsidRDefault="00A42ECE">
            <w:pPr>
              <w:jc w:val="center"/>
            </w:pPr>
            <w:r>
              <w:t xml:space="preserve">   </w:t>
            </w:r>
          </w:p>
          <w:p w:rsidR="00A42ECE" w:rsidRDefault="00A42ECE">
            <w:pPr>
              <w:jc w:val="center"/>
            </w:pPr>
          </w:p>
        </w:tc>
        <w:tc>
          <w:tcPr>
            <w:tcW w:w="859" w:type="dxa"/>
            <w:gridSpan w:val="2"/>
            <w:tcBorders>
              <w:left w:val="single" w:sz="6" w:space="0" w:color="auto"/>
            </w:tcBorders>
          </w:tcPr>
          <w:p w:rsidR="00A42ECE" w:rsidRDefault="00A42ECE">
            <w:pPr>
              <w:jc w:val="center"/>
            </w:pPr>
            <w:r>
              <w:t>менения</w:t>
            </w:r>
          </w:p>
        </w:tc>
        <w:tc>
          <w:tcPr>
            <w:tcW w:w="832" w:type="dxa"/>
            <w:tcBorders>
              <w:top w:val="single" w:sz="6" w:space="0" w:color="auto"/>
              <w:left w:val="single" w:sz="6" w:space="0" w:color="auto"/>
              <w:bottom w:val="single" w:sz="6" w:space="0" w:color="auto"/>
              <w:right w:val="single" w:sz="6" w:space="0" w:color="auto"/>
            </w:tcBorders>
          </w:tcPr>
          <w:p w:rsidR="00A42ECE" w:rsidRDefault="00A42ECE">
            <w:pPr>
              <w:jc w:val="center"/>
            </w:pPr>
            <w:r>
              <w:t xml:space="preserve">                нижний</w:t>
            </w:r>
          </w:p>
          <w:p w:rsidR="00A42ECE" w:rsidRDefault="00A42ECE">
            <w:pPr>
              <w:jc w:val="center"/>
            </w:pPr>
          </w:p>
        </w:tc>
        <w:tc>
          <w:tcPr>
            <w:tcW w:w="845" w:type="dxa"/>
            <w:tcBorders>
              <w:top w:val="single" w:sz="6" w:space="0" w:color="auto"/>
              <w:left w:val="single" w:sz="6" w:space="0" w:color="auto"/>
              <w:right w:val="single" w:sz="6" w:space="0" w:color="auto"/>
            </w:tcBorders>
          </w:tcPr>
          <w:p w:rsidR="00A42ECE" w:rsidRDefault="00A42ECE">
            <w:pPr>
              <w:jc w:val="center"/>
            </w:pPr>
          </w:p>
          <w:p w:rsidR="00A42ECE" w:rsidRDefault="00A42ECE">
            <w:pPr>
              <w:jc w:val="center"/>
            </w:pPr>
            <w:r>
              <w:t>верхний</w:t>
            </w:r>
          </w:p>
        </w:tc>
        <w:tc>
          <w:tcPr>
            <w:tcW w:w="987" w:type="dxa"/>
            <w:tcBorders>
              <w:top w:val="single" w:sz="6" w:space="0" w:color="auto"/>
              <w:left w:val="single" w:sz="6" w:space="0" w:color="auto"/>
              <w:bottom w:val="single" w:sz="6" w:space="0" w:color="auto"/>
              <w:right w:val="single" w:sz="6" w:space="0" w:color="auto"/>
            </w:tcBorders>
          </w:tcPr>
          <w:p w:rsidR="00A42ECE" w:rsidRDefault="00A42ECE">
            <w:pPr>
              <w:jc w:val="center"/>
            </w:pPr>
          </w:p>
          <w:p w:rsidR="00A42ECE" w:rsidRDefault="00A42ECE">
            <w:pPr>
              <w:jc w:val="center"/>
            </w:pPr>
            <w:r>
              <w:t>нижний</w:t>
            </w:r>
          </w:p>
        </w:tc>
        <w:tc>
          <w:tcPr>
            <w:tcW w:w="986" w:type="dxa"/>
            <w:gridSpan w:val="2"/>
            <w:tcBorders>
              <w:top w:val="single" w:sz="6" w:space="0" w:color="auto"/>
              <w:left w:val="single" w:sz="6" w:space="0" w:color="auto"/>
              <w:right w:val="single" w:sz="6" w:space="0" w:color="auto"/>
            </w:tcBorders>
          </w:tcPr>
          <w:p w:rsidR="00A42ECE" w:rsidRDefault="00A42ECE">
            <w:pPr>
              <w:jc w:val="center"/>
            </w:pPr>
          </w:p>
          <w:p w:rsidR="00A42ECE" w:rsidRDefault="00A42ECE">
            <w:pPr>
              <w:jc w:val="center"/>
            </w:pPr>
            <w:r>
              <w:t>верхний</w:t>
            </w:r>
          </w:p>
        </w:tc>
        <w:tc>
          <w:tcPr>
            <w:tcW w:w="2395" w:type="dxa"/>
            <w:gridSpan w:val="2"/>
            <w:tcBorders>
              <w:left w:val="nil"/>
              <w:bottom w:val="single" w:sz="6" w:space="0" w:color="auto"/>
              <w:right w:val="single" w:sz="6" w:space="0" w:color="auto"/>
            </w:tcBorders>
          </w:tcPr>
          <w:p w:rsidR="00A42ECE" w:rsidRDefault="00A42ECE">
            <w:pPr>
              <w:jc w:val="center"/>
            </w:pPr>
            <w:r>
              <w:t xml:space="preserve">организм </w:t>
            </w:r>
          </w:p>
          <w:p w:rsidR="00A42ECE" w:rsidRDefault="00A42ECE">
            <w:pPr>
              <w:jc w:val="center"/>
            </w:pPr>
            <w:r>
              <w:t>человека / 2 /</w:t>
            </w:r>
          </w:p>
          <w:p w:rsidR="00A42ECE" w:rsidRDefault="00A42ECE">
            <w:pPr>
              <w:jc w:val="center"/>
            </w:pPr>
          </w:p>
        </w:tc>
        <w:tc>
          <w:tcPr>
            <w:tcW w:w="986" w:type="dxa"/>
            <w:gridSpan w:val="2"/>
            <w:tcBorders>
              <w:left w:val="nil"/>
              <w:right w:val="single" w:sz="6" w:space="0" w:color="auto"/>
            </w:tcBorders>
          </w:tcPr>
          <w:p w:rsidR="00A42ECE" w:rsidRDefault="00A42ECE">
            <w:pPr>
              <w:jc w:val="center"/>
            </w:pPr>
            <w:r>
              <w:t>/53 /</w:t>
            </w:r>
          </w:p>
        </w:tc>
        <w:tc>
          <w:tcPr>
            <w:tcW w:w="737" w:type="dxa"/>
            <w:gridSpan w:val="3"/>
            <w:tcBorders>
              <w:left w:val="nil"/>
              <w:bottom w:val="single" w:sz="6" w:space="0" w:color="auto"/>
              <w:right w:val="single" w:sz="6" w:space="0" w:color="auto"/>
            </w:tcBorders>
          </w:tcPr>
          <w:p w:rsidR="00A42ECE" w:rsidRDefault="00A42ECE">
            <w:pPr>
              <w:jc w:val="center"/>
            </w:pPr>
            <w:r>
              <w:t>/ 53/</w:t>
            </w:r>
          </w:p>
        </w:tc>
      </w:tr>
      <w:tr w:rsidR="00A42ECE">
        <w:tc>
          <w:tcPr>
            <w:tcW w:w="1101" w:type="dxa"/>
            <w:tcBorders>
              <w:top w:val="single" w:sz="6" w:space="0" w:color="auto"/>
              <w:left w:val="single" w:sz="6" w:space="0" w:color="auto"/>
              <w:right w:val="single" w:sz="6" w:space="0" w:color="auto"/>
            </w:tcBorders>
          </w:tcPr>
          <w:p w:rsidR="00A42ECE" w:rsidRDefault="00A42ECE">
            <w:pPr>
              <w:jc w:val="center"/>
            </w:pPr>
          </w:p>
          <w:p w:rsidR="00A42ECE" w:rsidRDefault="00A42ECE">
            <w:pPr>
              <w:jc w:val="center"/>
            </w:pPr>
            <w:r>
              <w:t>Этанол</w:t>
            </w:r>
          </w:p>
        </w:tc>
        <w:tc>
          <w:tcPr>
            <w:tcW w:w="1006" w:type="dxa"/>
            <w:tcBorders>
              <w:top w:val="single" w:sz="6" w:space="0" w:color="auto"/>
              <w:left w:val="nil"/>
              <w:bottom w:val="single" w:sz="6" w:space="0" w:color="auto"/>
              <w:right w:val="single" w:sz="6" w:space="0" w:color="auto"/>
            </w:tcBorders>
          </w:tcPr>
          <w:p w:rsidR="00A42ECE" w:rsidRDefault="00A42ECE">
            <w:pPr>
              <w:jc w:val="center"/>
            </w:pPr>
          </w:p>
          <w:p w:rsidR="00A42ECE" w:rsidRDefault="00A42ECE">
            <w:pPr>
              <w:jc w:val="center"/>
            </w:pPr>
            <w:r>
              <w:t>ж</w:t>
            </w:r>
          </w:p>
        </w:tc>
        <w:tc>
          <w:tcPr>
            <w:tcW w:w="1006" w:type="dxa"/>
            <w:tcBorders>
              <w:top w:val="single" w:sz="6" w:space="0" w:color="auto"/>
              <w:left w:val="nil"/>
              <w:right w:val="single" w:sz="6" w:space="0" w:color="auto"/>
            </w:tcBorders>
          </w:tcPr>
          <w:p w:rsidR="00A42ECE" w:rsidRDefault="00A42ECE">
            <w:pPr>
              <w:jc w:val="center"/>
            </w:pPr>
          </w:p>
          <w:p w:rsidR="00A42ECE" w:rsidRDefault="00A42ECE">
            <w:pPr>
              <w:jc w:val="center"/>
            </w:pPr>
            <w:r>
              <w:t>78.5</w:t>
            </w:r>
          </w:p>
        </w:tc>
        <w:tc>
          <w:tcPr>
            <w:tcW w:w="1006" w:type="dxa"/>
            <w:tcBorders>
              <w:left w:val="nil"/>
              <w:bottom w:val="single" w:sz="6" w:space="0" w:color="auto"/>
              <w:right w:val="single" w:sz="6" w:space="0" w:color="auto"/>
            </w:tcBorders>
          </w:tcPr>
          <w:p w:rsidR="00A42ECE" w:rsidRDefault="00A42ECE">
            <w:pPr>
              <w:jc w:val="center"/>
            </w:pPr>
          </w:p>
          <w:p w:rsidR="00A42ECE" w:rsidRDefault="00A42ECE">
            <w:pPr>
              <w:jc w:val="center"/>
            </w:pPr>
            <w:r>
              <w:t>-114.6</w:t>
            </w:r>
          </w:p>
        </w:tc>
        <w:tc>
          <w:tcPr>
            <w:tcW w:w="726" w:type="dxa"/>
            <w:gridSpan w:val="2"/>
            <w:tcBorders>
              <w:top w:val="single" w:sz="6" w:space="0" w:color="auto"/>
              <w:left w:val="nil"/>
              <w:right w:val="single" w:sz="6" w:space="0" w:color="auto"/>
            </w:tcBorders>
          </w:tcPr>
          <w:p w:rsidR="00A42ECE" w:rsidRDefault="00A42ECE">
            <w:pPr>
              <w:jc w:val="center"/>
            </w:pPr>
          </w:p>
          <w:p w:rsidR="00A42ECE" w:rsidRDefault="00A42ECE">
            <w:pPr>
              <w:jc w:val="center"/>
            </w:pPr>
            <w:r>
              <w:t>785</w:t>
            </w:r>
          </w:p>
        </w:tc>
        <w:tc>
          <w:tcPr>
            <w:tcW w:w="705" w:type="dxa"/>
            <w:tcBorders>
              <w:left w:val="nil"/>
              <w:bottom w:val="single" w:sz="6" w:space="0" w:color="auto"/>
              <w:right w:val="single" w:sz="6" w:space="0" w:color="auto"/>
            </w:tcBorders>
          </w:tcPr>
          <w:p w:rsidR="00A42ECE" w:rsidRDefault="00A42ECE">
            <w:pPr>
              <w:jc w:val="center"/>
            </w:pPr>
          </w:p>
          <w:p w:rsidR="00A42ECE" w:rsidRDefault="00A42ECE">
            <w:pPr>
              <w:jc w:val="center"/>
            </w:pPr>
            <w:r>
              <w:t>13</w:t>
            </w:r>
          </w:p>
        </w:tc>
        <w:tc>
          <w:tcPr>
            <w:tcW w:w="859" w:type="dxa"/>
            <w:gridSpan w:val="2"/>
            <w:tcBorders>
              <w:top w:val="single" w:sz="6" w:space="0" w:color="auto"/>
              <w:left w:val="nil"/>
              <w:right w:val="single" w:sz="6" w:space="0" w:color="auto"/>
            </w:tcBorders>
          </w:tcPr>
          <w:p w:rsidR="00A42ECE" w:rsidRDefault="00A42ECE">
            <w:pPr>
              <w:jc w:val="center"/>
            </w:pPr>
          </w:p>
          <w:p w:rsidR="00A42ECE" w:rsidRDefault="00A42ECE">
            <w:pPr>
              <w:jc w:val="center"/>
            </w:pPr>
            <w:r>
              <w:t>400</w:t>
            </w:r>
          </w:p>
        </w:tc>
        <w:tc>
          <w:tcPr>
            <w:tcW w:w="832" w:type="dxa"/>
            <w:tcBorders>
              <w:left w:val="nil"/>
              <w:bottom w:val="single" w:sz="6" w:space="0" w:color="auto"/>
              <w:right w:val="single" w:sz="6" w:space="0" w:color="auto"/>
            </w:tcBorders>
          </w:tcPr>
          <w:p w:rsidR="00A42ECE" w:rsidRDefault="00A42ECE">
            <w:pPr>
              <w:jc w:val="center"/>
            </w:pPr>
          </w:p>
          <w:p w:rsidR="00A42ECE" w:rsidRDefault="00A42ECE">
            <w:pPr>
              <w:jc w:val="center"/>
            </w:pPr>
            <w:r>
              <w:t>11</w:t>
            </w:r>
          </w:p>
        </w:tc>
        <w:tc>
          <w:tcPr>
            <w:tcW w:w="845" w:type="dxa"/>
            <w:tcBorders>
              <w:top w:val="single" w:sz="6" w:space="0" w:color="auto"/>
              <w:left w:val="nil"/>
              <w:right w:val="single" w:sz="6" w:space="0" w:color="auto"/>
            </w:tcBorders>
          </w:tcPr>
          <w:p w:rsidR="00A42ECE" w:rsidRDefault="00A42ECE">
            <w:pPr>
              <w:jc w:val="center"/>
            </w:pPr>
          </w:p>
          <w:p w:rsidR="00A42ECE" w:rsidRDefault="00A42ECE">
            <w:pPr>
              <w:jc w:val="center"/>
            </w:pPr>
            <w:r>
              <w:t>41</w:t>
            </w:r>
          </w:p>
        </w:tc>
        <w:tc>
          <w:tcPr>
            <w:tcW w:w="987" w:type="dxa"/>
            <w:tcBorders>
              <w:left w:val="nil"/>
              <w:bottom w:val="single" w:sz="6" w:space="0" w:color="auto"/>
              <w:right w:val="single" w:sz="6" w:space="0" w:color="auto"/>
            </w:tcBorders>
          </w:tcPr>
          <w:p w:rsidR="00A42ECE" w:rsidRDefault="00A42ECE">
            <w:pPr>
              <w:jc w:val="center"/>
            </w:pPr>
          </w:p>
          <w:p w:rsidR="00A42ECE" w:rsidRDefault="00A42ECE">
            <w:pPr>
              <w:jc w:val="center"/>
            </w:pPr>
            <w:r>
              <w:t>3.6</w:t>
            </w:r>
          </w:p>
        </w:tc>
        <w:tc>
          <w:tcPr>
            <w:tcW w:w="986" w:type="dxa"/>
            <w:gridSpan w:val="2"/>
            <w:tcBorders>
              <w:top w:val="single" w:sz="6" w:space="0" w:color="auto"/>
              <w:left w:val="nil"/>
              <w:right w:val="single" w:sz="6" w:space="0" w:color="auto"/>
            </w:tcBorders>
          </w:tcPr>
          <w:p w:rsidR="00A42ECE" w:rsidRDefault="00A42ECE">
            <w:pPr>
              <w:jc w:val="center"/>
            </w:pPr>
          </w:p>
          <w:p w:rsidR="00A42ECE" w:rsidRDefault="00A42ECE">
            <w:pPr>
              <w:jc w:val="center"/>
            </w:pPr>
            <w:r>
              <w:t>17.7</w:t>
            </w:r>
          </w:p>
        </w:tc>
        <w:tc>
          <w:tcPr>
            <w:tcW w:w="2395" w:type="dxa"/>
            <w:gridSpan w:val="2"/>
            <w:tcBorders>
              <w:left w:val="nil"/>
              <w:bottom w:val="single" w:sz="6" w:space="0" w:color="auto"/>
              <w:right w:val="single" w:sz="6" w:space="0" w:color="auto"/>
            </w:tcBorders>
          </w:tcPr>
          <w:p w:rsidR="00A42ECE" w:rsidRDefault="00A42ECE">
            <w:pPr>
              <w:jc w:val="center"/>
            </w:pPr>
            <w:r>
              <w:t>Действует на ЦНС и печень</w:t>
            </w:r>
          </w:p>
          <w:p w:rsidR="00A42ECE" w:rsidRDefault="00A42ECE">
            <w:pPr>
              <w:jc w:val="center"/>
            </w:pPr>
          </w:p>
        </w:tc>
        <w:tc>
          <w:tcPr>
            <w:tcW w:w="986" w:type="dxa"/>
            <w:gridSpan w:val="2"/>
            <w:tcBorders>
              <w:top w:val="single" w:sz="6" w:space="0" w:color="auto"/>
              <w:left w:val="nil"/>
              <w:right w:val="single" w:sz="6" w:space="0" w:color="auto"/>
            </w:tcBorders>
          </w:tcPr>
          <w:p w:rsidR="00A42ECE" w:rsidRDefault="00A42ECE">
            <w:pPr>
              <w:jc w:val="center"/>
            </w:pPr>
          </w:p>
          <w:p w:rsidR="00A42ECE" w:rsidRDefault="00A42ECE">
            <w:pPr>
              <w:jc w:val="center"/>
            </w:pPr>
            <w:r>
              <w:rPr>
                <w:lang w:val="en-US"/>
              </w:rPr>
              <w:t>IV</w:t>
            </w:r>
          </w:p>
        </w:tc>
        <w:tc>
          <w:tcPr>
            <w:tcW w:w="737" w:type="dxa"/>
            <w:gridSpan w:val="3"/>
            <w:tcBorders>
              <w:left w:val="nil"/>
              <w:bottom w:val="single" w:sz="6" w:space="0" w:color="auto"/>
              <w:right w:val="single" w:sz="6" w:space="0" w:color="auto"/>
            </w:tcBorders>
          </w:tcPr>
          <w:p w:rsidR="00A42ECE" w:rsidRDefault="00A42ECE">
            <w:pPr>
              <w:jc w:val="center"/>
            </w:pPr>
          </w:p>
          <w:p w:rsidR="00A42ECE" w:rsidRDefault="00A42ECE">
            <w:pPr>
              <w:jc w:val="center"/>
            </w:pPr>
            <w:r>
              <w:t>1000</w:t>
            </w:r>
          </w:p>
        </w:tc>
      </w:tr>
      <w:tr w:rsidR="00A42ECE">
        <w:tc>
          <w:tcPr>
            <w:tcW w:w="1101" w:type="dxa"/>
            <w:tcBorders>
              <w:top w:val="single" w:sz="6" w:space="0" w:color="auto"/>
              <w:left w:val="single" w:sz="6" w:space="0" w:color="auto"/>
              <w:right w:val="single" w:sz="6" w:space="0" w:color="auto"/>
            </w:tcBorders>
          </w:tcPr>
          <w:p w:rsidR="00A42ECE" w:rsidRDefault="00A42ECE">
            <w:pPr>
              <w:jc w:val="center"/>
            </w:pPr>
            <w:r>
              <w:t>Нафталин</w:t>
            </w:r>
          </w:p>
        </w:tc>
        <w:tc>
          <w:tcPr>
            <w:tcW w:w="1006" w:type="dxa"/>
            <w:tcBorders>
              <w:left w:val="nil"/>
              <w:right w:val="single" w:sz="6" w:space="0" w:color="auto"/>
            </w:tcBorders>
          </w:tcPr>
          <w:p w:rsidR="00A42ECE" w:rsidRDefault="00A42ECE">
            <w:pPr>
              <w:jc w:val="center"/>
            </w:pPr>
            <w:r>
              <w:t>тв</w:t>
            </w:r>
          </w:p>
        </w:tc>
        <w:tc>
          <w:tcPr>
            <w:tcW w:w="1006" w:type="dxa"/>
            <w:tcBorders>
              <w:top w:val="single" w:sz="6" w:space="0" w:color="auto"/>
              <w:left w:val="nil"/>
              <w:right w:val="single" w:sz="6" w:space="0" w:color="auto"/>
            </w:tcBorders>
          </w:tcPr>
          <w:p w:rsidR="00A42ECE" w:rsidRDefault="00A42ECE">
            <w:pPr>
              <w:jc w:val="center"/>
            </w:pPr>
            <w:r>
              <w:t>218</w:t>
            </w:r>
          </w:p>
        </w:tc>
        <w:tc>
          <w:tcPr>
            <w:tcW w:w="1006" w:type="dxa"/>
            <w:tcBorders>
              <w:left w:val="nil"/>
              <w:bottom w:val="single" w:sz="6" w:space="0" w:color="auto"/>
              <w:right w:val="single" w:sz="6" w:space="0" w:color="auto"/>
            </w:tcBorders>
          </w:tcPr>
          <w:p w:rsidR="00A42ECE" w:rsidRDefault="00A42ECE">
            <w:pPr>
              <w:jc w:val="center"/>
            </w:pPr>
            <w:r>
              <w:t>80.28</w:t>
            </w:r>
          </w:p>
        </w:tc>
        <w:tc>
          <w:tcPr>
            <w:tcW w:w="726" w:type="dxa"/>
            <w:gridSpan w:val="2"/>
            <w:tcBorders>
              <w:top w:val="single" w:sz="6" w:space="0" w:color="auto"/>
              <w:left w:val="nil"/>
              <w:right w:val="single" w:sz="6" w:space="0" w:color="auto"/>
            </w:tcBorders>
          </w:tcPr>
          <w:p w:rsidR="00A42ECE" w:rsidRDefault="00A42ECE">
            <w:pPr>
              <w:jc w:val="center"/>
            </w:pPr>
            <w:r>
              <w:t>1140</w:t>
            </w:r>
          </w:p>
        </w:tc>
        <w:tc>
          <w:tcPr>
            <w:tcW w:w="705" w:type="dxa"/>
            <w:tcBorders>
              <w:left w:val="nil"/>
              <w:bottom w:val="single" w:sz="6" w:space="0" w:color="auto"/>
              <w:right w:val="single" w:sz="6" w:space="0" w:color="auto"/>
            </w:tcBorders>
          </w:tcPr>
          <w:p w:rsidR="00A42ECE" w:rsidRDefault="00A42ECE">
            <w:pPr>
              <w:jc w:val="center"/>
            </w:pPr>
            <w:r>
              <w:t>80</w:t>
            </w:r>
          </w:p>
        </w:tc>
        <w:tc>
          <w:tcPr>
            <w:tcW w:w="859" w:type="dxa"/>
            <w:gridSpan w:val="2"/>
            <w:tcBorders>
              <w:top w:val="single" w:sz="6" w:space="0" w:color="auto"/>
              <w:left w:val="nil"/>
              <w:right w:val="single" w:sz="6" w:space="0" w:color="auto"/>
            </w:tcBorders>
          </w:tcPr>
          <w:p w:rsidR="00A42ECE" w:rsidRDefault="00A42ECE">
            <w:pPr>
              <w:jc w:val="center"/>
            </w:pPr>
            <w:r>
              <w:t>520</w:t>
            </w:r>
          </w:p>
        </w:tc>
        <w:tc>
          <w:tcPr>
            <w:tcW w:w="832" w:type="dxa"/>
            <w:tcBorders>
              <w:left w:val="nil"/>
              <w:bottom w:val="single" w:sz="6" w:space="0" w:color="auto"/>
              <w:right w:val="single" w:sz="6" w:space="0" w:color="auto"/>
            </w:tcBorders>
          </w:tcPr>
          <w:p w:rsidR="00A42ECE" w:rsidRDefault="00A42ECE">
            <w:pPr>
              <w:jc w:val="center"/>
            </w:pPr>
            <w:r>
              <w:t>-</w:t>
            </w:r>
          </w:p>
        </w:tc>
        <w:tc>
          <w:tcPr>
            <w:tcW w:w="845" w:type="dxa"/>
            <w:tcBorders>
              <w:top w:val="single" w:sz="6" w:space="0" w:color="auto"/>
              <w:left w:val="nil"/>
              <w:right w:val="single" w:sz="6" w:space="0" w:color="auto"/>
            </w:tcBorders>
          </w:tcPr>
          <w:p w:rsidR="00A42ECE" w:rsidRDefault="00A42ECE">
            <w:pPr>
              <w:jc w:val="center"/>
            </w:pPr>
            <w:r>
              <w:t>-</w:t>
            </w:r>
          </w:p>
        </w:tc>
        <w:tc>
          <w:tcPr>
            <w:tcW w:w="987" w:type="dxa"/>
            <w:tcBorders>
              <w:left w:val="nil"/>
              <w:bottom w:val="single" w:sz="6" w:space="0" w:color="auto"/>
              <w:right w:val="single" w:sz="6" w:space="0" w:color="auto"/>
            </w:tcBorders>
          </w:tcPr>
          <w:p w:rsidR="00A42ECE" w:rsidRDefault="00A42ECE">
            <w:pPr>
              <w:jc w:val="center"/>
            </w:pPr>
            <w:r>
              <w:t>0.9</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2395" w:type="dxa"/>
            <w:gridSpan w:val="2"/>
            <w:tcBorders>
              <w:left w:val="nil"/>
              <w:bottom w:val="single" w:sz="6" w:space="0" w:color="auto"/>
              <w:right w:val="single" w:sz="6" w:space="0" w:color="auto"/>
            </w:tcBorders>
          </w:tcPr>
          <w:p w:rsidR="00A42ECE" w:rsidRDefault="00A42ECE">
            <w:pPr>
              <w:jc w:val="center"/>
            </w:pPr>
            <w:r>
              <w:t>Действует на ЦНС, желудок, почки. Лейкоцитоз</w:t>
            </w:r>
          </w:p>
        </w:tc>
        <w:tc>
          <w:tcPr>
            <w:tcW w:w="986" w:type="dxa"/>
            <w:gridSpan w:val="2"/>
            <w:tcBorders>
              <w:top w:val="single" w:sz="6" w:space="0" w:color="auto"/>
              <w:left w:val="nil"/>
              <w:right w:val="single" w:sz="6" w:space="0" w:color="auto"/>
            </w:tcBorders>
          </w:tcPr>
          <w:p w:rsidR="00A42ECE" w:rsidRDefault="00A42ECE">
            <w:pPr>
              <w:jc w:val="center"/>
            </w:pPr>
            <w:r>
              <w:rPr>
                <w:lang w:val="en-US"/>
              </w:rPr>
              <w:t>IV</w:t>
            </w:r>
          </w:p>
        </w:tc>
        <w:tc>
          <w:tcPr>
            <w:tcW w:w="737" w:type="dxa"/>
            <w:gridSpan w:val="3"/>
            <w:tcBorders>
              <w:left w:val="nil"/>
              <w:bottom w:val="single" w:sz="6" w:space="0" w:color="auto"/>
              <w:right w:val="single" w:sz="6" w:space="0" w:color="auto"/>
            </w:tcBorders>
          </w:tcPr>
          <w:p w:rsidR="00A42ECE" w:rsidRDefault="00A42ECE">
            <w:pPr>
              <w:jc w:val="center"/>
            </w:pPr>
            <w:r>
              <w:t>20</w:t>
            </w:r>
          </w:p>
        </w:tc>
      </w:tr>
      <w:tr w:rsidR="00A42ECE">
        <w:tc>
          <w:tcPr>
            <w:tcW w:w="1101" w:type="dxa"/>
            <w:tcBorders>
              <w:top w:val="single" w:sz="6" w:space="0" w:color="auto"/>
              <w:left w:val="single" w:sz="6" w:space="0" w:color="auto"/>
              <w:right w:val="single" w:sz="6" w:space="0" w:color="auto"/>
            </w:tcBorders>
          </w:tcPr>
          <w:p w:rsidR="00A42ECE" w:rsidRDefault="00A42ECE">
            <w:pPr>
              <w:jc w:val="center"/>
            </w:pPr>
            <w:r>
              <w:t>Антрацен</w:t>
            </w:r>
          </w:p>
        </w:tc>
        <w:tc>
          <w:tcPr>
            <w:tcW w:w="1006" w:type="dxa"/>
            <w:tcBorders>
              <w:top w:val="single" w:sz="6" w:space="0" w:color="auto"/>
              <w:left w:val="nil"/>
              <w:bottom w:val="single" w:sz="6" w:space="0" w:color="auto"/>
              <w:right w:val="single" w:sz="6" w:space="0" w:color="auto"/>
            </w:tcBorders>
          </w:tcPr>
          <w:p w:rsidR="00A42ECE" w:rsidRDefault="00A42ECE">
            <w:pPr>
              <w:jc w:val="center"/>
            </w:pPr>
            <w:r>
              <w:t>тв</w:t>
            </w:r>
          </w:p>
        </w:tc>
        <w:tc>
          <w:tcPr>
            <w:tcW w:w="1006" w:type="dxa"/>
            <w:tcBorders>
              <w:top w:val="single" w:sz="6" w:space="0" w:color="auto"/>
              <w:left w:val="nil"/>
              <w:right w:val="single" w:sz="6" w:space="0" w:color="auto"/>
            </w:tcBorders>
          </w:tcPr>
          <w:p w:rsidR="00A42ECE" w:rsidRDefault="00A42ECE">
            <w:pPr>
              <w:jc w:val="center"/>
            </w:pPr>
            <w:r>
              <w:t>351</w:t>
            </w:r>
          </w:p>
        </w:tc>
        <w:tc>
          <w:tcPr>
            <w:tcW w:w="1006" w:type="dxa"/>
            <w:tcBorders>
              <w:left w:val="nil"/>
              <w:bottom w:val="single" w:sz="6" w:space="0" w:color="auto"/>
              <w:right w:val="single" w:sz="6" w:space="0" w:color="auto"/>
            </w:tcBorders>
          </w:tcPr>
          <w:p w:rsidR="00A42ECE" w:rsidRDefault="00A42ECE">
            <w:pPr>
              <w:jc w:val="center"/>
            </w:pPr>
            <w:r>
              <w:t>216, 6</w:t>
            </w:r>
          </w:p>
        </w:tc>
        <w:tc>
          <w:tcPr>
            <w:tcW w:w="726" w:type="dxa"/>
            <w:gridSpan w:val="2"/>
            <w:tcBorders>
              <w:top w:val="single" w:sz="6" w:space="0" w:color="auto"/>
              <w:left w:val="nil"/>
              <w:right w:val="single" w:sz="6" w:space="0" w:color="auto"/>
            </w:tcBorders>
          </w:tcPr>
          <w:p w:rsidR="00A42ECE" w:rsidRDefault="00A42ECE">
            <w:pPr>
              <w:jc w:val="center"/>
            </w:pPr>
            <w:r>
              <w:t>1132</w:t>
            </w:r>
          </w:p>
        </w:tc>
        <w:tc>
          <w:tcPr>
            <w:tcW w:w="705" w:type="dxa"/>
            <w:tcBorders>
              <w:left w:val="nil"/>
              <w:bottom w:val="single" w:sz="6" w:space="0" w:color="auto"/>
              <w:right w:val="single" w:sz="6" w:space="0" w:color="auto"/>
            </w:tcBorders>
          </w:tcPr>
          <w:p w:rsidR="00A42ECE" w:rsidRDefault="00A42ECE">
            <w:pPr>
              <w:jc w:val="center"/>
            </w:pPr>
            <w:r>
              <w:t>121</w:t>
            </w:r>
          </w:p>
        </w:tc>
        <w:tc>
          <w:tcPr>
            <w:tcW w:w="859" w:type="dxa"/>
            <w:gridSpan w:val="2"/>
            <w:tcBorders>
              <w:top w:val="single" w:sz="6" w:space="0" w:color="auto"/>
              <w:left w:val="nil"/>
              <w:right w:val="single" w:sz="6" w:space="0" w:color="auto"/>
            </w:tcBorders>
          </w:tcPr>
          <w:p w:rsidR="00A42ECE" w:rsidRDefault="00A42ECE">
            <w:pPr>
              <w:jc w:val="center"/>
            </w:pPr>
            <w:r>
              <w:t>472</w:t>
            </w:r>
          </w:p>
        </w:tc>
        <w:tc>
          <w:tcPr>
            <w:tcW w:w="832" w:type="dxa"/>
            <w:tcBorders>
              <w:left w:val="nil"/>
              <w:bottom w:val="single" w:sz="6" w:space="0" w:color="auto"/>
              <w:right w:val="single" w:sz="6" w:space="0" w:color="auto"/>
            </w:tcBorders>
          </w:tcPr>
          <w:p w:rsidR="00A42ECE" w:rsidRDefault="00A42ECE">
            <w:pPr>
              <w:jc w:val="center"/>
            </w:pPr>
            <w:r>
              <w:t>-</w:t>
            </w:r>
          </w:p>
        </w:tc>
        <w:tc>
          <w:tcPr>
            <w:tcW w:w="845" w:type="dxa"/>
            <w:tcBorders>
              <w:top w:val="single" w:sz="6" w:space="0" w:color="auto"/>
              <w:left w:val="nil"/>
              <w:right w:val="single" w:sz="6" w:space="0" w:color="auto"/>
            </w:tcBorders>
          </w:tcPr>
          <w:p w:rsidR="00A42ECE" w:rsidRDefault="00A42ECE">
            <w:pPr>
              <w:jc w:val="center"/>
            </w:pPr>
            <w:r>
              <w:t>-</w:t>
            </w:r>
          </w:p>
        </w:tc>
        <w:tc>
          <w:tcPr>
            <w:tcW w:w="987" w:type="dxa"/>
            <w:tcBorders>
              <w:left w:val="nil"/>
              <w:bottom w:val="single" w:sz="6" w:space="0" w:color="auto"/>
              <w:right w:val="single" w:sz="6" w:space="0" w:color="auto"/>
            </w:tcBorders>
          </w:tcPr>
          <w:p w:rsidR="00A42ECE" w:rsidRDefault="00A42ECE">
            <w:pPr>
              <w:jc w:val="center"/>
            </w:pPr>
            <w:r>
              <w:t>-</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2395" w:type="dxa"/>
            <w:gridSpan w:val="2"/>
            <w:tcBorders>
              <w:left w:val="nil"/>
              <w:right w:val="single" w:sz="6" w:space="0" w:color="auto"/>
            </w:tcBorders>
          </w:tcPr>
          <w:p w:rsidR="00A42ECE" w:rsidRDefault="00A42ECE">
            <w:pPr>
              <w:jc w:val="center"/>
            </w:pPr>
            <w:r>
              <w:t>Фотодерматит, эритема</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737" w:type="dxa"/>
            <w:gridSpan w:val="3"/>
            <w:tcBorders>
              <w:left w:val="nil"/>
              <w:bottom w:val="single" w:sz="6" w:space="0" w:color="auto"/>
              <w:right w:val="single" w:sz="6" w:space="0" w:color="auto"/>
            </w:tcBorders>
          </w:tcPr>
          <w:p w:rsidR="00A42ECE" w:rsidRDefault="00A42ECE">
            <w:pPr>
              <w:jc w:val="center"/>
            </w:pPr>
            <w:r>
              <w:t>-</w:t>
            </w:r>
          </w:p>
        </w:tc>
      </w:tr>
      <w:tr w:rsidR="00A42ECE">
        <w:tc>
          <w:tcPr>
            <w:tcW w:w="1101" w:type="dxa"/>
            <w:tcBorders>
              <w:top w:val="single" w:sz="6" w:space="0" w:color="auto"/>
              <w:left w:val="single" w:sz="6" w:space="0" w:color="auto"/>
              <w:right w:val="single" w:sz="6" w:space="0" w:color="auto"/>
            </w:tcBorders>
          </w:tcPr>
          <w:p w:rsidR="00A42ECE" w:rsidRDefault="00A42ECE">
            <w:pPr>
              <w:jc w:val="center"/>
            </w:pPr>
            <w:r>
              <w:t>Аценафтилен</w:t>
            </w:r>
          </w:p>
        </w:tc>
        <w:tc>
          <w:tcPr>
            <w:tcW w:w="1006" w:type="dxa"/>
            <w:tcBorders>
              <w:left w:val="nil"/>
              <w:bottom w:val="single" w:sz="6" w:space="0" w:color="auto"/>
              <w:right w:val="single" w:sz="6" w:space="0" w:color="auto"/>
            </w:tcBorders>
          </w:tcPr>
          <w:p w:rsidR="00A42ECE" w:rsidRDefault="00A42ECE">
            <w:pPr>
              <w:jc w:val="center"/>
            </w:pPr>
            <w:r>
              <w:t>тв</w:t>
            </w:r>
          </w:p>
        </w:tc>
        <w:tc>
          <w:tcPr>
            <w:tcW w:w="1006" w:type="dxa"/>
            <w:tcBorders>
              <w:top w:val="single" w:sz="6" w:space="0" w:color="auto"/>
              <w:left w:val="nil"/>
              <w:right w:val="single" w:sz="6" w:space="0" w:color="auto"/>
            </w:tcBorders>
          </w:tcPr>
          <w:p w:rsidR="00A42ECE" w:rsidRDefault="00A42ECE">
            <w:pPr>
              <w:jc w:val="center"/>
            </w:pPr>
            <w:r>
              <w:t>270</w:t>
            </w:r>
          </w:p>
        </w:tc>
        <w:tc>
          <w:tcPr>
            <w:tcW w:w="1006" w:type="dxa"/>
            <w:tcBorders>
              <w:left w:val="nil"/>
              <w:bottom w:val="single" w:sz="6" w:space="0" w:color="auto"/>
              <w:right w:val="single" w:sz="6" w:space="0" w:color="auto"/>
            </w:tcBorders>
          </w:tcPr>
          <w:p w:rsidR="00A42ECE" w:rsidRDefault="00A42ECE">
            <w:pPr>
              <w:jc w:val="center"/>
            </w:pPr>
            <w:r>
              <w:t>92</w:t>
            </w:r>
          </w:p>
        </w:tc>
        <w:tc>
          <w:tcPr>
            <w:tcW w:w="726" w:type="dxa"/>
            <w:gridSpan w:val="2"/>
            <w:tcBorders>
              <w:top w:val="single" w:sz="6" w:space="0" w:color="auto"/>
              <w:left w:val="nil"/>
              <w:right w:val="single" w:sz="6" w:space="0" w:color="auto"/>
            </w:tcBorders>
          </w:tcPr>
          <w:p w:rsidR="00A42ECE" w:rsidRDefault="00A42ECE">
            <w:pPr>
              <w:jc w:val="center"/>
            </w:pPr>
            <w:r>
              <w:t>1160</w:t>
            </w:r>
          </w:p>
        </w:tc>
        <w:tc>
          <w:tcPr>
            <w:tcW w:w="705" w:type="dxa"/>
            <w:tcBorders>
              <w:left w:val="nil"/>
              <w:bottom w:val="single" w:sz="6" w:space="0" w:color="auto"/>
              <w:right w:val="single" w:sz="6" w:space="0" w:color="auto"/>
            </w:tcBorders>
          </w:tcPr>
          <w:p w:rsidR="00A42ECE" w:rsidRDefault="00A42ECE">
            <w:pPr>
              <w:jc w:val="center"/>
            </w:pPr>
            <w:r>
              <w:t>-</w:t>
            </w:r>
          </w:p>
        </w:tc>
        <w:tc>
          <w:tcPr>
            <w:tcW w:w="859" w:type="dxa"/>
            <w:gridSpan w:val="2"/>
            <w:tcBorders>
              <w:top w:val="single" w:sz="6" w:space="0" w:color="auto"/>
              <w:left w:val="nil"/>
              <w:right w:val="single" w:sz="6" w:space="0" w:color="auto"/>
            </w:tcBorders>
          </w:tcPr>
          <w:p w:rsidR="00A42ECE" w:rsidRDefault="00A42ECE">
            <w:pPr>
              <w:jc w:val="center"/>
            </w:pPr>
            <w:r>
              <w:t>-</w:t>
            </w:r>
          </w:p>
        </w:tc>
        <w:tc>
          <w:tcPr>
            <w:tcW w:w="832" w:type="dxa"/>
            <w:tcBorders>
              <w:left w:val="nil"/>
              <w:bottom w:val="single" w:sz="6" w:space="0" w:color="auto"/>
              <w:right w:val="single" w:sz="6" w:space="0" w:color="auto"/>
            </w:tcBorders>
          </w:tcPr>
          <w:p w:rsidR="00A42ECE" w:rsidRDefault="00A42ECE">
            <w:pPr>
              <w:jc w:val="center"/>
            </w:pPr>
            <w:r>
              <w:t>-</w:t>
            </w:r>
          </w:p>
        </w:tc>
        <w:tc>
          <w:tcPr>
            <w:tcW w:w="845" w:type="dxa"/>
            <w:tcBorders>
              <w:top w:val="single" w:sz="6" w:space="0" w:color="auto"/>
              <w:left w:val="nil"/>
              <w:right w:val="single" w:sz="6" w:space="0" w:color="auto"/>
            </w:tcBorders>
          </w:tcPr>
          <w:p w:rsidR="00A42ECE" w:rsidRDefault="00A42ECE">
            <w:pPr>
              <w:jc w:val="center"/>
            </w:pPr>
            <w:r>
              <w:t>-</w:t>
            </w:r>
          </w:p>
        </w:tc>
        <w:tc>
          <w:tcPr>
            <w:tcW w:w="987" w:type="dxa"/>
            <w:tcBorders>
              <w:left w:val="nil"/>
              <w:bottom w:val="single" w:sz="6" w:space="0" w:color="auto"/>
              <w:right w:val="single" w:sz="6" w:space="0" w:color="auto"/>
            </w:tcBorders>
          </w:tcPr>
          <w:p w:rsidR="00A42ECE" w:rsidRDefault="00A42ECE">
            <w:pPr>
              <w:jc w:val="center"/>
            </w:pPr>
            <w:r>
              <w:t>-</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2395" w:type="dxa"/>
            <w:gridSpan w:val="2"/>
            <w:tcBorders>
              <w:top w:val="single" w:sz="6" w:space="0" w:color="auto"/>
              <w:left w:val="nil"/>
              <w:right w:val="single" w:sz="6" w:space="0" w:color="auto"/>
            </w:tcBorders>
          </w:tcPr>
          <w:p w:rsidR="00A42ECE" w:rsidRDefault="00A42ECE">
            <w:pPr>
              <w:jc w:val="center"/>
            </w:pPr>
            <w:r>
              <w:t>Действует на кожу, слизистую оболочку</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737" w:type="dxa"/>
            <w:gridSpan w:val="3"/>
            <w:tcBorders>
              <w:left w:val="nil"/>
              <w:bottom w:val="single" w:sz="6" w:space="0" w:color="auto"/>
              <w:right w:val="single" w:sz="6" w:space="0" w:color="auto"/>
            </w:tcBorders>
          </w:tcPr>
          <w:p w:rsidR="00A42ECE" w:rsidRDefault="00A42ECE">
            <w:pPr>
              <w:jc w:val="center"/>
            </w:pPr>
            <w:r>
              <w:t>-</w:t>
            </w:r>
          </w:p>
        </w:tc>
      </w:tr>
      <w:tr w:rsidR="00A42ECE">
        <w:tc>
          <w:tcPr>
            <w:tcW w:w="1101" w:type="dxa"/>
            <w:tcBorders>
              <w:top w:val="single" w:sz="6" w:space="0" w:color="auto"/>
              <w:left w:val="single" w:sz="6" w:space="0" w:color="auto"/>
              <w:right w:val="single" w:sz="6" w:space="0" w:color="auto"/>
            </w:tcBorders>
          </w:tcPr>
          <w:p w:rsidR="00A42ECE" w:rsidRDefault="00A42ECE">
            <w:pPr>
              <w:jc w:val="center"/>
            </w:pPr>
            <w:r>
              <w:t>Аценафтен</w:t>
            </w:r>
          </w:p>
        </w:tc>
        <w:tc>
          <w:tcPr>
            <w:tcW w:w="1006" w:type="dxa"/>
            <w:tcBorders>
              <w:left w:val="nil"/>
              <w:bottom w:val="single" w:sz="6" w:space="0" w:color="auto"/>
              <w:right w:val="single" w:sz="6" w:space="0" w:color="auto"/>
            </w:tcBorders>
          </w:tcPr>
          <w:p w:rsidR="00A42ECE" w:rsidRDefault="00A42ECE">
            <w:pPr>
              <w:jc w:val="center"/>
            </w:pPr>
            <w:r>
              <w:t>тв</w:t>
            </w:r>
          </w:p>
        </w:tc>
        <w:tc>
          <w:tcPr>
            <w:tcW w:w="1006" w:type="dxa"/>
            <w:tcBorders>
              <w:top w:val="single" w:sz="6" w:space="0" w:color="auto"/>
              <w:left w:val="nil"/>
              <w:right w:val="single" w:sz="6" w:space="0" w:color="auto"/>
            </w:tcBorders>
          </w:tcPr>
          <w:p w:rsidR="00A42ECE" w:rsidRDefault="00A42ECE">
            <w:pPr>
              <w:jc w:val="center"/>
            </w:pPr>
            <w:r>
              <w:t>279</w:t>
            </w:r>
          </w:p>
        </w:tc>
        <w:tc>
          <w:tcPr>
            <w:tcW w:w="1006" w:type="dxa"/>
            <w:tcBorders>
              <w:left w:val="nil"/>
              <w:bottom w:val="single" w:sz="6" w:space="0" w:color="auto"/>
              <w:right w:val="single" w:sz="6" w:space="0" w:color="auto"/>
            </w:tcBorders>
          </w:tcPr>
          <w:p w:rsidR="00A42ECE" w:rsidRDefault="00A42ECE">
            <w:pPr>
              <w:jc w:val="center"/>
            </w:pPr>
            <w:r>
              <w:t>96</w:t>
            </w:r>
          </w:p>
        </w:tc>
        <w:tc>
          <w:tcPr>
            <w:tcW w:w="726" w:type="dxa"/>
            <w:gridSpan w:val="2"/>
            <w:tcBorders>
              <w:top w:val="single" w:sz="6" w:space="0" w:color="auto"/>
              <w:left w:val="nil"/>
              <w:right w:val="single" w:sz="6" w:space="0" w:color="auto"/>
            </w:tcBorders>
          </w:tcPr>
          <w:p w:rsidR="00A42ECE" w:rsidRDefault="00A42ECE">
            <w:pPr>
              <w:jc w:val="center"/>
            </w:pPr>
            <w:r>
              <w:t>831</w:t>
            </w:r>
          </w:p>
        </w:tc>
        <w:tc>
          <w:tcPr>
            <w:tcW w:w="705" w:type="dxa"/>
            <w:tcBorders>
              <w:left w:val="nil"/>
              <w:bottom w:val="single" w:sz="6" w:space="0" w:color="auto"/>
              <w:right w:val="single" w:sz="6" w:space="0" w:color="auto"/>
            </w:tcBorders>
          </w:tcPr>
          <w:p w:rsidR="00A42ECE" w:rsidRDefault="00A42ECE">
            <w:pPr>
              <w:jc w:val="center"/>
            </w:pPr>
            <w:r>
              <w:t>-</w:t>
            </w:r>
          </w:p>
        </w:tc>
        <w:tc>
          <w:tcPr>
            <w:tcW w:w="859" w:type="dxa"/>
            <w:gridSpan w:val="2"/>
            <w:tcBorders>
              <w:top w:val="single" w:sz="6" w:space="0" w:color="auto"/>
              <w:left w:val="nil"/>
              <w:right w:val="single" w:sz="6" w:space="0" w:color="auto"/>
            </w:tcBorders>
          </w:tcPr>
          <w:p w:rsidR="00A42ECE" w:rsidRDefault="00A42ECE">
            <w:pPr>
              <w:jc w:val="center"/>
            </w:pPr>
            <w:r>
              <w:t>359</w:t>
            </w:r>
          </w:p>
        </w:tc>
        <w:tc>
          <w:tcPr>
            <w:tcW w:w="832" w:type="dxa"/>
            <w:tcBorders>
              <w:left w:val="nil"/>
              <w:bottom w:val="single" w:sz="6" w:space="0" w:color="auto"/>
              <w:right w:val="single" w:sz="6" w:space="0" w:color="auto"/>
            </w:tcBorders>
          </w:tcPr>
          <w:p w:rsidR="00A42ECE" w:rsidRDefault="00A42ECE">
            <w:pPr>
              <w:jc w:val="center"/>
            </w:pPr>
            <w:r>
              <w:t>-</w:t>
            </w:r>
          </w:p>
        </w:tc>
        <w:tc>
          <w:tcPr>
            <w:tcW w:w="845" w:type="dxa"/>
            <w:tcBorders>
              <w:top w:val="single" w:sz="6" w:space="0" w:color="auto"/>
              <w:left w:val="nil"/>
              <w:right w:val="single" w:sz="6" w:space="0" w:color="auto"/>
            </w:tcBorders>
          </w:tcPr>
          <w:p w:rsidR="00A42ECE" w:rsidRDefault="00A42ECE">
            <w:pPr>
              <w:jc w:val="center"/>
            </w:pPr>
            <w:r>
              <w:t>-</w:t>
            </w:r>
          </w:p>
        </w:tc>
        <w:tc>
          <w:tcPr>
            <w:tcW w:w="987" w:type="dxa"/>
            <w:tcBorders>
              <w:left w:val="nil"/>
              <w:bottom w:val="single" w:sz="6" w:space="0" w:color="auto"/>
              <w:right w:val="single" w:sz="6" w:space="0" w:color="auto"/>
            </w:tcBorders>
          </w:tcPr>
          <w:p w:rsidR="00A42ECE" w:rsidRDefault="00A42ECE">
            <w:pPr>
              <w:jc w:val="center"/>
            </w:pPr>
            <w:r>
              <w:t>12</w:t>
            </w:r>
          </w:p>
        </w:tc>
        <w:tc>
          <w:tcPr>
            <w:tcW w:w="986" w:type="dxa"/>
            <w:gridSpan w:val="2"/>
            <w:tcBorders>
              <w:top w:val="single" w:sz="6" w:space="0" w:color="auto"/>
              <w:left w:val="nil"/>
              <w:right w:val="single" w:sz="6" w:space="0" w:color="auto"/>
            </w:tcBorders>
          </w:tcPr>
          <w:p w:rsidR="00A42ECE" w:rsidRDefault="00A42ECE">
            <w:pPr>
              <w:jc w:val="center"/>
            </w:pPr>
            <w:r>
              <w:t>-</w:t>
            </w:r>
          </w:p>
        </w:tc>
        <w:tc>
          <w:tcPr>
            <w:tcW w:w="2395" w:type="dxa"/>
            <w:gridSpan w:val="2"/>
            <w:tcBorders>
              <w:top w:val="single" w:sz="6" w:space="0" w:color="auto"/>
              <w:left w:val="nil"/>
              <w:right w:val="single" w:sz="6" w:space="0" w:color="auto"/>
            </w:tcBorders>
          </w:tcPr>
          <w:p w:rsidR="00A42ECE" w:rsidRDefault="00A42ECE">
            <w:pPr>
              <w:jc w:val="center"/>
            </w:pPr>
            <w:r>
              <w:t>Действует на почки, печень</w:t>
            </w:r>
          </w:p>
        </w:tc>
        <w:tc>
          <w:tcPr>
            <w:tcW w:w="986" w:type="dxa"/>
            <w:gridSpan w:val="2"/>
            <w:tcBorders>
              <w:top w:val="single" w:sz="6" w:space="0" w:color="auto"/>
              <w:left w:val="nil"/>
              <w:right w:val="single" w:sz="6" w:space="0" w:color="auto"/>
            </w:tcBorders>
          </w:tcPr>
          <w:p w:rsidR="00A42ECE" w:rsidRDefault="00A42ECE">
            <w:pPr>
              <w:jc w:val="center"/>
            </w:pPr>
            <w:r>
              <w:rPr>
                <w:lang w:val="en-US"/>
              </w:rPr>
              <w:t>III</w:t>
            </w:r>
          </w:p>
        </w:tc>
        <w:tc>
          <w:tcPr>
            <w:tcW w:w="737" w:type="dxa"/>
            <w:gridSpan w:val="3"/>
            <w:tcBorders>
              <w:left w:val="nil"/>
              <w:bottom w:val="single" w:sz="6" w:space="0" w:color="auto"/>
              <w:right w:val="single" w:sz="6" w:space="0" w:color="auto"/>
            </w:tcBorders>
          </w:tcPr>
          <w:p w:rsidR="00A42ECE" w:rsidRDefault="00A42ECE">
            <w:pPr>
              <w:jc w:val="center"/>
            </w:pPr>
            <w:r>
              <w:t>10</w:t>
            </w:r>
          </w:p>
        </w:tc>
      </w:tr>
      <w:tr w:rsidR="00A42ECE">
        <w:tc>
          <w:tcPr>
            <w:tcW w:w="1101" w:type="dxa"/>
            <w:tcBorders>
              <w:top w:val="single" w:sz="6" w:space="0" w:color="auto"/>
              <w:left w:val="single" w:sz="6" w:space="0" w:color="auto"/>
              <w:bottom w:val="single" w:sz="6" w:space="0" w:color="auto"/>
              <w:right w:val="single" w:sz="6" w:space="0" w:color="auto"/>
            </w:tcBorders>
          </w:tcPr>
          <w:p w:rsidR="00A42ECE" w:rsidRDefault="00A42ECE">
            <w:pPr>
              <w:jc w:val="center"/>
            </w:pPr>
            <w:r>
              <w:t>Пирен</w:t>
            </w:r>
          </w:p>
        </w:tc>
        <w:tc>
          <w:tcPr>
            <w:tcW w:w="1006" w:type="dxa"/>
            <w:tcBorders>
              <w:left w:val="nil"/>
              <w:bottom w:val="single" w:sz="6" w:space="0" w:color="auto"/>
              <w:right w:val="single" w:sz="6" w:space="0" w:color="auto"/>
            </w:tcBorders>
          </w:tcPr>
          <w:p w:rsidR="00A42ECE" w:rsidRDefault="00A42ECE">
            <w:pPr>
              <w:jc w:val="center"/>
            </w:pPr>
            <w:r>
              <w:t>тв</w:t>
            </w:r>
          </w:p>
        </w:tc>
        <w:tc>
          <w:tcPr>
            <w:tcW w:w="1006" w:type="dxa"/>
            <w:tcBorders>
              <w:top w:val="single" w:sz="6" w:space="0" w:color="auto"/>
              <w:left w:val="nil"/>
              <w:bottom w:val="single" w:sz="6" w:space="0" w:color="auto"/>
              <w:right w:val="single" w:sz="6" w:space="0" w:color="auto"/>
            </w:tcBorders>
          </w:tcPr>
          <w:p w:rsidR="00A42ECE" w:rsidRDefault="00A42ECE">
            <w:pPr>
              <w:jc w:val="center"/>
            </w:pPr>
            <w:r>
              <w:t>392</w:t>
            </w:r>
          </w:p>
        </w:tc>
        <w:tc>
          <w:tcPr>
            <w:tcW w:w="1006" w:type="dxa"/>
            <w:tcBorders>
              <w:left w:val="nil"/>
              <w:bottom w:val="single" w:sz="6" w:space="0" w:color="auto"/>
              <w:right w:val="single" w:sz="6" w:space="0" w:color="auto"/>
            </w:tcBorders>
          </w:tcPr>
          <w:p w:rsidR="00A42ECE" w:rsidRDefault="00A42ECE">
            <w:pPr>
              <w:jc w:val="center"/>
            </w:pPr>
            <w:r>
              <w:t>149</w:t>
            </w:r>
          </w:p>
        </w:tc>
        <w:tc>
          <w:tcPr>
            <w:tcW w:w="726" w:type="dxa"/>
            <w:gridSpan w:val="2"/>
            <w:tcBorders>
              <w:top w:val="single" w:sz="6" w:space="0" w:color="auto"/>
              <w:left w:val="nil"/>
              <w:bottom w:val="single" w:sz="6" w:space="0" w:color="auto"/>
              <w:right w:val="single" w:sz="6" w:space="0" w:color="auto"/>
            </w:tcBorders>
          </w:tcPr>
          <w:p w:rsidR="00A42ECE" w:rsidRDefault="00A42ECE">
            <w:pPr>
              <w:jc w:val="center"/>
            </w:pPr>
            <w:r>
              <w:t>1277</w:t>
            </w:r>
          </w:p>
        </w:tc>
        <w:tc>
          <w:tcPr>
            <w:tcW w:w="705" w:type="dxa"/>
            <w:tcBorders>
              <w:left w:val="nil"/>
              <w:bottom w:val="single" w:sz="6" w:space="0" w:color="auto"/>
              <w:right w:val="single" w:sz="6" w:space="0" w:color="auto"/>
            </w:tcBorders>
          </w:tcPr>
          <w:p w:rsidR="00A42ECE" w:rsidRDefault="00A42ECE">
            <w:pPr>
              <w:jc w:val="center"/>
            </w:pPr>
            <w:r>
              <w:t>-</w:t>
            </w:r>
          </w:p>
        </w:tc>
        <w:tc>
          <w:tcPr>
            <w:tcW w:w="859" w:type="dxa"/>
            <w:gridSpan w:val="2"/>
            <w:tcBorders>
              <w:top w:val="single" w:sz="6" w:space="0" w:color="auto"/>
              <w:left w:val="nil"/>
              <w:bottom w:val="single" w:sz="6" w:space="0" w:color="auto"/>
              <w:right w:val="single" w:sz="6" w:space="0" w:color="auto"/>
            </w:tcBorders>
          </w:tcPr>
          <w:p w:rsidR="00A42ECE" w:rsidRDefault="00A42ECE">
            <w:pPr>
              <w:jc w:val="center"/>
            </w:pPr>
            <w:r>
              <w:t>-</w:t>
            </w:r>
          </w:p>
        </w:tc>
        <w:tc>
          <w:tcPr>
            <w:tcW w:w="832" w:type="dxa"/>
            <w:tcBorders>
              <w:left w:val="nil"/>
              <w:bottom w:val="single" w:sz="6" w:space="0" w:color="auto"/>
              <w:right w:val="single" w:sz="6" w:space="0" w:color="auto"/>
            </w:tcBorders>
          </w:tcPr>
          <w:p w:rsidR="00A42ECE" w:rsidRDefault="00A42ECE">
            <w:pPr>
              <w:jc w:val="center"/>
            </w:pPr>
            <w:r>
              <w:t>-</w:t>
            </w:r>
          </w:p>
        </w:tc>
        <w:tc>
          <w:tcPr>
            <w:tcW w:w="845" w:type="dxa"/>
            <w:tcBorders>
              <w:top w:val="single" w:sz="6" w:space="0" w:color="auto"/>
              <w:left w:val="nil"/>
              <w:bottom w:val="single" w:sz="6" w:space="0" w:color="auto"/>
              <w:right w:val="single" w:sz="6" w:space="0" w:color="auto"/>
            </w:tcBorders>
          </w:tcPr>
          <w:p w:rsidR="00A42ECE" w:rsidRDefault="00A42ECE">
            <w:pPr>
              <w:jc w:val="center"/>
            </w:pPr>
            <w:r>
              <w:t>-</w:t>
            </w:r>
          </w:p>
        </w:tc>
        <w:tc>
          <w:tcPr>
            <w:tcW w:w="987" w:type="dxa"/>
            <w:tcBorders>
              <w:left w:val="nil"/>
              <w:bottom w:val="single" w:sz="6" w:space="0" w:color="auto"/>
              <w:right w:val="single" w:sz="6" w:space="0" w:color="auto"/>
            </w:tcBorders>
          </w:tcPr>
          <w:p w:rsidR="00A42ECE" w:rsidRDefault="00A42ECE">
            <w:pPr>
              <w:jc w:val="center"/>
            </w:pPr>
            <w:r>
              <w:t>-</w:t>
            </w:r>
          </w:p>
        </w:tc>
        <w:tc>
          <w:tcPr>
            <w:tcW w:w="986" w:type="dxa"/>
            <w:gridSpan w:val="2"/>
            <w:tcBorders>
              <w:top w:val="single" w:sz="6" w:space="0" w:color="auto"/>
              <w:left w:val="nil"/>
              <w:bottom w:val="single" w:sz="6" w:space="0" w:color="auto"/>
              <w:right w:val="single" w:sz="6" w:space="0" w:color="auto"/>
            </w:tcBorders>
          </w:tcPr>
          <w:p w:rsidR="00A42ECE" w:rsidRDefault="00A42ECE">
            <w:pPr>
              <w:jc w:val="center"/>
            </w:pPr>
            <w:r>
              <w:t>-</w:t>
            </w:r>
          </w:p>
        </w:tc>
        <w:tc>
          <w:tcPr>
            <w:tcW w:w="2395" w:type="dxa"/>
            <w:gridSpan w:val="2"/>
            <w:tcBorders>
              <w:top w:val="single" w:sz="6" w:space="0" w:color="auto"/>
              <w:left w:val="nil"/>
              <w:bottom w:val="single" w:sz="6" w:space="0" w:color="auto"/>
              <w:right w:val="single" w:sz="6" w:space="0" w:color="auto"/>
            </w:tcBorders>
          </w:tcPr>
          <w:p w:rsidR="00A42ECE" w:rsidRDefault="00A42ECE">
            <w:pPr>
              <w:jc w:val="center"/>
            </w:pPr>
            <w:r>
              <w:t>Лейкоцитоз, нарушения функции печени</w:t>
            </w:r>
          </w:p>
        </w:tc>
        <w:tc>
          <w:tcPr>
            <w:tcW w:w="986" w:type="dxa"/>
            <w:gridSpan w:val="2"/>
            <w:tcBorders>
              <w:top w:val="single" w:sz="6" w:space="0" w:color="auto"/>
              <w:left w:val="nil"/>
              <w:bottom w:val="single" w:sz="6" w:space="0" w:color="auto"/>
              <w:right w:val="single" w:sz="6" w:space="0" w:color="auto"/>
            </w:tcBorders>
          </w:tcPr>
          <w:p w:rsidR="00A42ECE" w:rsidRDefault="00A42ECE">
            <w:pPr>
              <w:jc w:val="center"/>
            </w:pPr>
            <w:r>
              <w:t>-</w:t>
            </w:r>
          </w:p>
        </w:tc>
        <w:tc>
          <w:tcPr>
            <w:tcW w:w="737" w:type="dxa"/>
            <w:gridSpan w:val="3"/>
            <w:tcBorders>
              <w:left w:val="nil"/>
              <w:bottom w:val="single" w:sz="6" w:space="0" w:color="auto"/>
              <w:right w:val="single" w:sz="6" w:space="0" w:color="auto"/>
            </w:tcBorders>
          </w:tcPr>
          <w:p w:rsidR="00A42ECE" w:rsidRDefault="00A42ECE">
            <w:pPr>
              <w:jc w:val="center"/>
            </w:pPr>
            <w:r>
              <w:t>-</w:t>
            </w:r>
          </w:p>
        </w:tc>
      </w:tr>
    </w:tbl>
    <w:p w:rsidR="00A42ECE" w:rsidRDefault="00A42ECE">
      <w:pPr>
        <w:jc w:val="center"/>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pPr>
    </w:p>
    <w:p w:rsidR="00A42ECE" w:rsidRDefault="00A42ECE">
      <w:pPr>
        <w:jc w:val="both"/>
        <w:rPr>
          <w:sz w:val="26"/>
        </w:rPr>
        <w:sectPr w:rsidR="00A42ECE">
          <w:pgSz w:w="16840" w:h="11907" w:orient="landscape" w:code="9"/>
          <w:pgMar w:top="1797" w:right="1440" w:bottom="1797" w:left="1440" w:header="720" w:footer="720" w:gutter="0"/>
          <w:cols w:space="720"/>
        </w:sectPr>
      </w:pPr>
    </w:p>
    <w:p w:rsidR="00A42ECE" w:rsidRDefault="00A42ECE">
      <w:pPr>
        <w:jc w:val="both"/>
        <w:rPr>
          <w:sz w:val="26"/>
        </w:rPr>
      </w:pPr>
    </w:p>
    <w:p w:rsidR="00A42ECE" w:rsidRDefault="00A42ECE">
      <w:pPr>
        <w:jc w:val="both"/>
        <w:rPr>
          <w:sz w:val="26"/>
        </w:rPr>
      </w:pPr>
    </w:p>
    <w:p w:rsidR="00A42ECE" w:rsidRDefault="00A42ECE">
      <w:pPr>
        <w:spacing w:line="360" w:lineRule="auto"/>
        <w:ind w:right="-1050"/>
        <w:jc w:val="center"/>
        <w:rPr>
          <w:b/>
          <w:sz w:val="26"/>
        </w:rPr>
      </w:pPr>
      <w:r>
        <w:rPr>
          <w:b/>
          <w:sz w:val="26"/>
        </w:rPr>
        <w:t>9.3.Санитария и гигиена</w:t>
      </w:r>
    </w:p>
    <w:p w:rsidR="00A42ECE" w:rsidRDefault="00A42ECE">
      <w:pPr>
        <w:spacing w:line="360" w:lineRule="auto"/>
        <w:ind w:right="-1050"/>
        <w:jc w:val="center"/>
        <w:rPr>
          <w:b/>
          <w:sz w:val="26"/>
        </w:rPr>
      </w:pPr>
    </w:p>
    <w:p w:rsidR="00A42ECE" w:rsidRDefault="00A42ECE">
      <w:pPr>
        <w:spacing w:line="360" w:lineRule="auto"/>
        <w:ind w:right="-1050"/>
        <w:jc w:val="both"/>
        <w:rPr>
          <w:sz w:val="26"/>
        </w:rPr>
      </w:pPr>
      <w:r>
        <w:rPr>
          <w:b/>
          <w:sz w:val="26"/>
        </w:rPr>
        <w:tab/>
      </w:r>
      <w:r>
        <w:rPr>
          <w:sz w:val="26"/>
        </w:rPr>
        <w:t>Обеспечение нормальных санитарно-гигиенических условий в лаборатории необходимо для нормальной работы персонала и уменьшения опасности профессиональных заболеваний и травм.</w:t>
      </w:r>
    </w:p>
    <w:p w:rsidR="00A42ECE" w:rsidRDefault="00A42ECE">
      <w:pPr>
        <w:spacing w:line="360" w:lineRule="auto"/>
        <w:ind w:right="-1050"/>
        <w:jc w:val="both"/>
        <w:rPr>
          <w:sz w:val="26"/>
        </w:rPr>
      </w:pPr>
      <w:r>
        <w:rPr>
          <w:sz w:val="26"/>
        </w:rPr>
        <w:tab/>
        <w:t>Для обеспечения нормальных метеорологических условий и чистоты воздуха в лаборатории установлена вытяжная вентиляция 2Ш-НЖ /56/ ,скорость движения воздуха 0,4 метра в секунду. Согласно /57/ необходимо соблюдать следующие правила работы с приточно-вытяжной вентиляцией:</w:t>
      </w:r>
    </w:p>
    <w:p w:rsidR="00A42ECE" w:rsidRDefault="00A42ECE">
      <w:pPr>
        <w:spacing w:line="360" w:lineRule="auto"/>
        <w:ind w:right="-1050"/>
        <w:jc w:val="both"/>
        <w:rPr>
          <w:sz w:val="26"/>
        </w:rPr>
      </w:pPr>
      <w:r>
        <w:rPr>
          <w:sz w:val="26"/>
        </w:rPr>
        <w:tab/>
        <w:t>1.Перед началом работы необходимо проверить, работает ли вытяжная система и есть ли тяга воздуха через дверцы шкафа.</w:t>
      </w:r>
    </w:p>
    <w:p w:rsidR="00A42ECE" w:rsidRDefault="00A42ECE">
      <w:pPr>
        <w:spacing w:line="360" w:lineRule="auto"/>
        <w:ind w:right="-1050"/>
        <w:jc w:val="both"/>
        <w:rPr>
          <w:sz w:val="26"/>
        </w:rPr>
      </w:pPr>
      <w:r>
        <w:rPr>
          <w:sz w:val="26"/>
        </w:rPr>
        <w:tab/>
        <w:t>2.При наличии в шкафу зазоров между шкафом и стенкой или других неисправностей работать в вытяжном шкафу нельзя.</w:t>
      </w:r>
    </w:p>
    <w:p w:rsidR="00A42ECE" w:rsidRDefault="00A42ECE">
      <w:pPr>
        <w:spacing w:line="360" w:lineRule="auto"/>
        <w:ind w:right="-1050"/>
        <w:jc w:val="both"/>
        <w:rPr>
          <w:sz w:val="26"/>
        </w:rPr>
      </w:pPr>
      <w:r>
        <w:rPr>
          <w:sz w:val="26"/>
        </w:rPr>
        <w:tab/>
        <w:t>3.Мотор вытяжного вентилятора необходимо включить за 15 минут до начала работы. Клапан открывают постепенно, газовую хлопушку на воздуховоде закрывают.</w:t>
      </w:r>
    </w:p>
    <w:p w:rsidR="00A42ECE" w:rsidRDefault="00A42ECE">
      <w:pPr>
        <w:spacing w:line="360" w:lineRule="auto"/>
        <w:ind w:right="-1050"/>
        <w:jc w:val="both"/>
        <w:rPr>
          <w:sz w:val="26"/>
        </w:rPr>
      </w:pPr>
      <w:r>
        <w:rPr>
          <w:sz w:val="26"/>
        </w:rPr>
        <w:tab/>
        <w:t>4.Во время работы дверцы шкафа не должны открываться больше чем на 1/3 рабочего сечения.</w:t>
      </w:r>
    </w:p>
    <w:p w:rsidR="00A42ECE" w:rsidRDefault="00A42ECE">
      <w:pPr>
        <w:spacing w:line="360" w:lineRule="auto"/>
        <w:ind w:right="-1050"/>
        <w:jc w:val="center"/>
        <w:rPr>
          <w:sz w:val="26"/>
        </w:rPr>
      </w:pPr>
      <w:r>
        <w:rPr>
          <w:sz w:val="26"/>
        </w:rPr>
        <w:t>Запрещается:</w:t>
      </w:r>
    </w:p>
    <w:p w:rsidR="00A42ECE" w:rsidRDefault="00A42ECE">
      <w:pPr>
        <w:spacing w:line="360" w:lineRule="auto"/>
        <w:ind w:right="-1050"/>
        <w:jc w:val="both"/>
        <w:rPr>
          <w:sz w:val="26"/>
        </w:rPr>
      </w:pPr>
    </w:p>
    <w:p w:rsidR="00A42ECE" w:rsidRDefault="00A42ECE">
      <w:pPr>
        <w:spacing w:line="360" w:lineRule="auto"/>
        <w:ind w:left="709" w:right="-1050" w:firstLine="11"/>
        <w:jc w:val="both"/>
        <w:rPr>
          <w:sz w:val="26"/>
        </w:rPr>
      </w:pPr>
      <w:r>
        <w:rPr>
          <w:sz w:val="26"/>
        </w:rPr>
        <w:t>Работать с полностью открытыми дверцами.</w:t>
      </w:r>
    </w:p>
    <w:p w:rsidR="00A42ECE" w:rsidRDefault="00A42ECE">
      <w:pPr>
        <w:spacing w:line="360" w:lineRule="auto"/>
        <w:ind w:left="1003" w:right="-1050" w:hanging="283"/>
        <w:jc w:val="both"/>
        <w:rPr>
          <w:sz w:val="26"/>
        </w:rPr>
      </w:pPr>
      <w:r>
        <w:rPr>
          <w:sz w:val="26"/>
        </w:rPr>
        <w:t>Просовывать голову внутрь шкафа.</w:t>
      </w:r>
    </w:p>
    <w:p w:rsidR="00A42ECE" w:rsidRDefault="00A42ECE">
      <w:pPr>
        <w:spacing w:line="360" w:lineRule="auto"/>
        <w:ind w:left="988" w:right="-1050" w:hanging="283"/>
        <w:jc w:val="both"/>
        <w:rPr>
          <w:sz w:val="26"/>
        </w:rPr>
      </w:pPr>
      <w:r>
        <w:rPr>
          <w:sz w:val="26"/>
        </w:rPr>
        <w:t>Пользоваться неисправными вентиляционными установками</w:t>
      </w:r>
    </w:p>
    <w:p w:rsidR="00A42ECE" w:rsidRDefault="00A42ECE">
      <w:pPr>
        <w:spacing w:line="360" w:lineRule="auto"/>
        <w:ind w:left="705" w:right="-1050"/>
        <w:jc w:val="both"/>
        <w:rPr>
          <w:sz w:val="26"/>
        </w:rPr>
      </w:pPr>
    </w:p>
    <w:p w:rsidR="00A42ECE" w:rsidRDefault="00A42ECE">
      <w:pPr>
        <w:spacing w:line="360" w:lineRule="auto"/>
        <w:ind w:right="-1050" w:firstLine="720"/>
        <w:jc w:val="both"/>
        <w:rPr>
          <w:sz w:val="26"/>
        </w:rPr>
      </w:pPr>
      <w:r>
        <w:rPr>
          <w:sz w:val="26"/>
        </w:rPr>
        <w:t>Для поддержания теплового равновессия между теплом человека и окружающей средой в лаборатории имеется система центрального отопления.</w:t>
      </w:r>
    </w:p>
    <w:p w:rsidR="00A42ECE" w:rsidRDefault="00A42ECE">
      <w:pPr>
        <w:spacing w:line="360" w:lineRule="auto"/>
        <w:ind w:right="-1050" w:firstLine="720"/>
        <w:jc w:val="both"/>
        <w:rPr>
          <w:sz w:val="26"/>
        </w:rPr>
      </w:pPr>
      <w:r>
        <w:rPr>
          <w:sz w:val="26"/>
        </w:rPr>
        <w:t xml:space="preserve">По задачам зрительной работы лаборатория относится к </w:t>
      </w:r>
      <w:r>
        <w:rPr>
          <w:sz w:val="26"/>
          <w:lang w:val="en-US"/>
        </w:rPr>
        <w:t>I</w:t>
      </w:r>
      <w:r>
        <w:rPr>
          <w:sz w:val="26"/>
        </w:rPr>
        <w:t>-ой группе. Освещение совмещенное: естественное боковое одностороннее (одно окно) и искусственное освещение лампами дневного света. Разряд зрительных работ-IVв.</w:t>
      </w:r>
      <w:r>
        <w:rPr>
          <w:sz w:val="26"/>
          <w:lang w:val="en-US"/>
        </w:rPr>
        <w:t xml:space="preserve"> </w:t>
      </w:r>
      <w:r>
        <w:rPr>
          <w:sz w:val="26"/>
        </w:rPr>
        <w:t>Освещенность от источников общего искусственного освещения 200лк (три газоразрядных лампы) /58/.</w:t>
      </w:r>
    </w:p>
    <w:p w:rsidR="00A42ECE" w:rsidRDefault="00A42ECE">
      <w:pPr>
        <w:spacing w:line="360" w:lineRule="auto"/>
        <w:ind w:right="-1050" w:firstLine="720"/>
        <w:jc w:val="both"/>
        <w:rPr>
          <w:sz w:val="26"/>
        </w:rPr>
      </w:pPr>
      <w:r>
        <w:rPr>
          <w:sz w:val="26"/>
        </w:rPr>
        <w:t xml:space="preserve">Для предотвращения травм и оказания первой медицинской помощи при несчастных случаях, в лаборатории в доступном месте имеется аптечка В аптечке должны быть: перевязочные материалы, 5%-ый спиртовой раствор йода, </w:t>
      </w:r>
      <w:r>
        <w:rPr>
          <w:sz w:val="26"/>
          <w:lang w:val="en-US"/>
        </w:rPr>
        <w:t>2%</w:t>
      </w:r>
      <w:r>
        <w:rPr>
          <w:sz w:val="26"/>
        </w:rPr>
        <w:t>-ый раствор борной кислоты, 2%-ый раствор гидрокарбоната кальция , 2%-ый раствор перманганата калия, 2%-ый раствор уксусной кислоты, этиловый спирт, активированный уголь, сердечные препараты, пластырь, жгут, глазные пипетки, стеклянные палочки, ножницы. Весь персонал, работающий в лаборатории, должен быть обучен способам оказания первой медицинской помощи.</w:t>
      </w:r>
    </w:p>
    <w:p w:rsidR="00A42ECE" w:rsidRDefault="00A42ECE">
      <w:pPr>
        <w:spacing w:line="360" w:lineRule="auto"/>
        <w:ind w:right="-1050" w:firstLine="720"/>
        <w:jc w:val="both"/>
        <w:rPr>
          <w:sz w:val="26"/>
        </w:rPr>
      </w:pPr>
    </w:p>
    <w:p w:rsidR="00A42ECE" w:rsidRDefault="00A42ECE">
      <w:pPr>
        <w:spacing w:line="360" w:lineRule="auto"/>
        <w:ind w:right="-1050"/>
        <w:jc w:val="center"/>
        <w:rPr>
          <w:b/>
          <w:sz w:val="26"/>
        </w:rPr>
      </w:pPr>
      <w:r>
        <w:rPr>
          <w:b/>
          <w:sz w:val="26"/>
        </w:rPr>
        <w:t>9.4.Безопасная работа в лаборатории</w:t>
      </w:r>
    </w:p>
    <w:p w:rsidR="00A42ECE" w:rsidRDefault="00A42ECE">
      <w:pPr>
        <w:spacing w:line="360" w:lineRule="auto"/>
        <w:ind w:right="-1050"/>
        <w:jc w:val="center"/>
        <w:rPr>
          <w:sz w:val="26"/>
        </w:rPr>
      </w:pPr>
    </w:p>
    <w:p w:rsidR="00A42ECE" w:rsidRDefault="00A42ECE">
      <w:pPr>
        <w:spacing w:line="360" w:lineRule="auto"/>
        <w:ind w:right="-1050" w:firstLine="720"/>
        <w:jc w:val="both"/>
        <w:rPr>
          <w:sz w:val="26"/>
        </w:rPr>
      </w:pPr>
      <w:r>
        <w:rPr>
          <w:sz w:val="26"/>
        </w:rPr>
        <w:t>При выполнении работы некоторые операции обладали потенциальной опасностью. Перечень и характеристика этих операций сведены в таблице /11/.</w:t>
      </w:r>
    </w:p>
    <w:p w:rsidR="00A42ECE" w:rsidRDefault="00A42ECE">
      <w:pPr>
        <w:spacing w:line="360" w:lineRule="auto"/>
        <w:ind w:right="-1050" w:firstLine="720"/>
        <w:jc w:val="both"/>
        <w:rPr>
          <w:sz w:val="26"/>
        </w:rPr>
      </w:pPr>
      <w:r>
        <w:rPr>
          <w:sz w:val="26"/>
        </w:rPr>
        <w:t>В работе</w:t>
      </w:r>
      <w:r>
        <w:rPr>
          <w:b/>
          <w:sz w:val="26"/>
        </w:rPr>
        <w:t xml:space="preserve"> </w:t>
      </w:r>
      <w:r>
        <w:rPr>
          <w:sz w:val="26"/>
        </w:rPr>
        <w:t>использовались ЛВЖ и горючие жидкости, токсичные вещества (смесь ПАУ) культуры грибов, а также электрооборудование (весы, ультрафиолетовая лампа, хромато-масс-спектрометрический прибор, холодильник, автоклав). Правила работы с выше названными веществами и приборами приведены ниже.</w:t>
      </w:r>
    </w:p>
    <w:p w:rsidR="00A42ECE" w:rsidRDefault="00A42ECE">
      <w:pPr>
        <w:spacing w:line="360" w:lineRule="auto"/>
        <w:ind w:right="-454"/>
        <w:jc w:val="center"/>
        <w:rPr>
          <w:b/>
          <w:sz w:val="26"/>
        </w:rPr>
      </w:pPr>
    </w:p>
    <w:p w:rsidR="00A42ECE" w:rsidRDefault="00A42ECE">
      <w:pPr>
        <w:spacing w:line="360" w:lineRule="auto"/>
        <w:ind w:right="-1050"/>
        <w:jc w:val="center"/>
        <w:rPr>
          <w:sz w:val="26"/>
        </w:rPr>
      </w:pPr>
      <w:r>
        <w:rPr>
          <w:sz w:val="26"/>
        </w:rPr>
        <w:t>Правила работы с ЛВЖ</w:t>
      </w:r>
      <w:r>
        <w:rPr>
          <w:sz w:val="26"/>
          <w:lang w:val="en-US"/>
        </w:rPr>
        <w:t xml:space="preserve"> </w:t>
      </w:r>
      <w:r>
        <w:rPr>
          <w:sz w:val="26"/>
        </w:rPr>
        <w:t>и горючими жидкостями</w:t>
      </w:r>
    </w:p>
    <w:p w:rsidR="00A42ECE" w:rsidRDefault="00A42ECE">
      <w:pPr>
        <w:spacing w:line="360" w:lineRule="auto"/>
        <w:ind w:right="-1050"/>
        <w:jc w:val="center"/>
        <w:rPr>
          <w:sz w:val="26"/>
        </w:rPr>
      </w:pPr>
    </w:p>
    <w:p w:rsidR="00A42ECE" w:rsidRDefault="00A42ECE">
      <w:pPr>
        <w:spacing w:line="360" w:lineRule="auto"/>
        <w:ind w:right="-1050"/>
        <w:jc w:val="both"/>
        <w:rPr>
          <w:sz w:val="26"/>
        </w:rPr>
      </w:pPr>
      <w:r>
        <w:rPr>
          <w:sz w:val="26"/>
        </w:rPr>
        <w:tab/>
        <w:t>1.Вся работа с ЛВЖ должна вестись только в вытяжном шкафу при отсутствии открытого источника огня.</w:t>
      </w:r>
    </w:p>
    <w:p w:rsidR="00A42ECE" w:rsidRDefault="00A42ECE">
      <w:pPr>
        <w:spacing w:line="360" w:lineRule="auto"/>
        <w:ind w:right="-1050"/>
        <w:jc w:val="both"/>
        <w:rPr>
          <w:sz w:val="26"/>
        </w:rPr>
      </w:pPr>
      <w:r>
        <w:rPr>
          <w:sz w:val="26"/>
        </w:rPr>
        <w:tab/>
        <w:t>2.Переливание ЛВЖ должно проводиться при отключении нагревательных приборов.</w:t>
      </w:r>
    </w:p>
    <w:p w:rsidR="00A42ECE" w:rsidRDefault="00A42ECE">
      <w:pPr>
        <w:spacing w:line="360" w:lineRule="auto"/>
        <w:ind w:right="-1050" w:firstLine="720"/>
        <w:jc w:val="both"/>
        <w:rPr>
          <w:sz w:val="26"/>
        </w:rPr>
      </w:pPr>
      <w:r>
        <w:rPr>
          <w:sz w:val="26"/>
        </w:rPr>
        <w:t>3.На рабочем месте разрешается держать горючие вещества в том количестве, которое необходимо в данный момент.</w:t>
      </w:r>
    </w:p>
    <w:p w:rsidR="00A42ECE" w:rsidRDefault="00A42ECE">
      <w:pPr>
        <w:spacing w:line="360" w:lineRule="auto"/>
        <w:ind w:right="-1050" w:firstLine="720"/>
        <w:jc w:val="both"/>
        <w:rPr>
          <w:sz w:val="26"/>
        </w:rPr>
      </w:pPr>
      <w:r>
        <w:rPr>
          <w:sz w:val="26"/>
        </w:rPr>
        <w:t>4.Хранить ЛВЖ в лаборатории разрешается в количестве не превышающем суточную потребность ( до 2-3 л на человека ).</w:t>
      </w:r>
    </w:p>
    <w:p w:rsidR="00A42ECE" w:rsidRDefault="00A42ECE">
      <w:pPr>
        <w:spacing w:line="360" w:lineRule="auto"/>
        <w:ind w:right="-1050" w:firstLine="720"/>
        <w:jc w:val="both"/>
        <w:rPr>
          <w:sz w:val="26"/>
        </w:rPr>
      </w:pPr>
      <w:r>
        <w:rPr>
          <w:sz w:val="26"/>
        </w:rPr>
        <w:t>5.ЛВЖ должны храниться в закрытых на замок металлических ящиках с песком на дне ( слой 4-5 см ).</w:t>
      </w:r>
    </w:p>
    <w:p w:rsidR="00A42ECE" w:rsidRDefault="00A42ECE">
      <w:pPr>
        <w:spacing w:line="360" w:lineRule="auto"/>
        <w:ind w:right="-1050" w:firstLine="720"/>
        <w:jc w:val="both"/>
        <w:rPr>
          <w:sz w:val="26"/>
        </w:rPr>
      </w:pPr>
      <w:r>
        <w:rPr>
          <w:sz w:val="26"/>
        </w:rPr>
        <w:t>6.Перед началом работы с ЛВЖ необходимо подготовить средства тушения пожара.</w:t>
      </w:r>
    </w:p>
    <w:p w:rsidR="00A42ECE" w:rsidRDefault="00A42ECE">
      <w:pPr>
        <w:spacing w:line="360" w:lineRule="auto"/>
        <w:ind w:right="-1050" w:firstLine="720"/>
        <w:jc w:val="both"/>
        <w:rPr>
          <w:sz w:val="26"/>
        </w:rPr>
      </w:pPr>
      <w:r>
        <w:rPr>
          <w:sz w:val="26"/>
        </w:rPr>
        <w:t>7.Работать только в перчатках и халате.</w:t>
      </w: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r>
        <w:rPr>
          <w:sz w:val="26"/>
        </w:rPr>
        <w:t>Анализ технологических операций с точки зрения опастностей и вредностей при их проведении</w:t>
      </w:r>
    </w:p>
    <w:p w:rsidR="00A42ECE" w:rsidRDefault="00A42ECE">
      <w:pPr>
        <w:ind w:right="84"/>
        <w:jc w:val="right"/>
        <w:rPr>
          <w:sz w:val="26"/>
        </w:rPr>
      </w:pPr>
      <w:r>
        <w:rPr>
          <w:sz w:val="26"/>
        </w:rPr>
        <w:t>таблица 11</w:t>
      </w:r>
    </w:p>
    <w:tbl>
      <w:tblPr>
        <w:tblW w:w="0" w:type="auto"/>
        <w:tblInd w:w="-116" w:type="dxa"/>
        <w:tblLayout w:type="fixed"/>
        <w:tblLook w:val="0000" w:firstRow="0" w:lastRow="0" w:firstColumn="0" w:lastColumn="0" w:noHBand="0" w:noVBand="0"/>
      </w:tblPr>
      <w:tblGrid>
        <w:gridCol w:w="1420"/>
        <w:gridCol w:w="1420"/>
        <w:gridCol w:w="1420"/>
        <w:gridCol w:w="1420"/>
        <w:gridCol w:w="1420"/>
        <w:gridCol w:w="1420"/>
      </w:tblGrid>
      <w:tr w:rsidR="00A42ECE">
        <w:tc>
          <w:tcPr>
            <w:tcW w:w="1420" w:type="dxa"/>
            <w:tcBorders>
              <w:top w:val="single" w:sz="6" w:space="0" w:color="auto"/>
              <w:left w:val="single" w:sz="6" w:space="0" w:color="auto"/>
              <w:bottom w:val="single" w:sz="6" w:space="0" w:color="auto"/>
            </w:tcBorders>
          </w:tcPr>
          <w:p w:rsidR="00A42ECE" w:rsidRDefault="00A42ECE">
            <w:pPr>
              <w:jc w:val="both"/>
              <w:rPr>
                <w:sz w:val="22"/>
              </w:rPr>
            </w:pPr>
            <w:r>
              <w:rPr>
                <w:sz w:val="22"/>
              </w:rPr>
              <w:t>Наименование техно-логичес-кой опера-ции</w:t>
            </w:r>
          </w:p>
          <w:p w:rsidR="00A42ECE" w:rsidRDefault="00A42ECE">
            <w:pPr>
              <w:jc w:val="both"/>
              <w:rPr>
                <w:sz w:val="22"/>
              </w:rPr>
            </w:pPr>
            <w:r>
              <w:rPr>
                <w:sz w:val="22"/>
              </w:rPr>
              <w:t xml:space="preserve"> </w:t>
            </w:r>
          </w:p>
        </w:tc>
        <w:tc>
          <w:tcPr>
            <w:tcW w:w="1420" w:type="dxa"/>
            <w:tcBorders>
              <w:top w:val="single" w:sz="6" w:space="0" w:color="auto"/>
              <w:left w:val="single" w:sz="6" w:space="0" w:color="auto"/>
              <w:bottom w:val="single" w:sz="6" w:space="0" w:color="auto"/>
            </w:tcBorders>
          </w:tcPr>
          <w:p w:rsidR="00A42ECE" w:rsidRDefault="00A42ECE">
            <w:pPr>
              <w:jc w:val="both"/>
              <w:rPr>
                <w:sz w:val="22"/>
              </w:rPr>
            </w:pPr>
            <w:r>
              <w:rPr>
                <w:sz w:val="22"/>
              </w:rPr>
              <w:t>Оборудо-вание для проведе-ния операции</w:t>
            </w:r>
          </w:p>
        </w:tc>
        <w:tc>
          <w:tcPr>
            <w:tcW w:w="1420" w:type="dxa"/>
            <w:tcBorders>
              <w:top w:val="single" w:sz="6" w:space="0" w:color="auto"/>
              <w:left w:val="single" w:sz="6" w:space="0" w:color="auto"/>
              <w:bottom w:val="single" w:sz="6" w:space="0" w:color="auto"/>
            </w:tcBorders>
          </w:tcPr>
          <w:p w:rsidR="00A42ECE" w:rsidRDefault="00A42ECE">
            <w:pPr>
              <w:jc w:val="both"/>
              <w:rPr>
                <w:sz w:val="22"/>
              </w:rPr>
            </w:pPr>
            <w:r>
              <w:rPr>
                <w:sz w:val="22"/>
              </w:rPr>
              <w:t>Реактивы</w:t>
            </w:r>
          </w:p>
          <w:p w:rsidR="00A42ECE" w:rsidRDefault="00A42ECE">
            <w:pPr>
              <w:jc w:val="both"/>
              <w:rPr>
                <w:sz w:val="22"/>
              </w:rPr>
            </w:pPr>
            <w:r>
              <w:rPr>
                <w:sz w:val="22"/>
              </w:rPr>
              <w:t>необходи-мые для проведе-ния</w:t>
            </w:r>
          </w:p>
          <w:p w:rsidR="00A42ECE" w:rsidRDefault="00A42ECE">
            <w:pPr>
              <w:jc w:val="both"/>
              <w:rPr>
                <w:sz w:val="22"/>
              </w:rPr>
            </w:pPr>
            <w:r>
              <w:rPr>
                <w:sz w:val="22"/>
              </w:rPr>
              <w:t>операции</w:t>
            </w:r>
          </w:p>
        </w:tc>
        <w:tc>
          <w:tcPr>
            <w:tcW w:w="1420" w:type="dxa"/>
            <w:tcBorders>
              <w:top w:val="single" w:sz="6" w:space="0" w:color="auto"/>
              <w:left w:val="single" w:sz="6" w:space="0" w:color="auto"/>
              <w:bottom w:val="single" w:sz="6" w:space="0" w:color="auto"/>
            </w:tcBorders>
          </w:tcPr>
          <w:p w:rsidR="00A42ECE" w:rsidRDefault="00A42ECE">
            <w:pPr>
              <w:jc w:val="both"/>
              <w:rPr>
                <w:sz w:val="22"/>
              </w:rPr>
            </w:pPr>
            <w:r>
              <w:rPr>
                <w:sz w:val="22"/>
              </w:rPr>
              <w:t>Возможные опасности и вреднос-ти</w:t>
            </w:r>
          </w:p>
        </w:tc>
        <w:tc>
          <w:tcPr>
            <w:tcW w:w="1420" w:type="dxa"/>
            <w:tcBorders>
              <w:top w:val="single" w:sz="6" w:space="0" w:color="auto"/>
              <w:left w:val="single" w:sz="6" w:space="0" w:color="auto"/>
              <w:bottom w:val="single" w:sz="6" w:space="0" w:color="auto"/>
            </w:tcBorders>
          </w:tcPr>
          <w:p w:rsidR="00A42ECE" w:rsidRDefault="00A42ECE">
            <w:pPr>
              <w:jc w:val="both"/>
              <w:rPr>
                <w:sz w:val="22"/>
              </w:rPr>
            </w:pPr>
            <w:r>
              <w:rPr>
                <w:sz w:val="22"/>
              </w:rPr>
              <w:t>Причина</w:t>
            </w:r>
          </w:p>
          <w:p w:rsidR="00A42ECE" w:rsidRDefault="00A42ECE">
            <w:pPr>
              <w:jc w:val="both"/>
              <w:rPr>
                <w:sz w:val="22"/>
              </w:rPr>
            </w:pPr>
            <w:r>
              <w:rPr>
                <w:sz w:val="22"/>
              </w:rPr>
              <w:t>появления данной опасности и вреднос-ти</w:t>
            </w:r>
          </w:p>
        </w:tc>
        <w:tc>
          <w:tcPr>
            <w:tcW w:w="1420" w:type="dxa"/>
            <w:tcBorders>
              <w:top w:val="single" w:sz="6" w:space="0" w:color="auto"/>
              <w:left w:val="single" w:sz="6" w:space="0" w:color="auto"/>
              <w:bottom w:val="single" w:sz="6" w:space="0" w:color="auto"/>
              <w:right w:val="single" w:sz="6" w:space="0" w:color="auto"/>
            </w:tcBorders>
          </w:tcPr>
          <w:p w:rsidR="00A42ECE" w:rsidRDefault="00A42ECE">
            <w:pPr>
              <w:jc w:val="both"/>
              <w:rPr>
                <w:sz w:val="22"/>
              </w:rPr>
            </w:pPr>
            <w:r>
              <w:rPr>
                <w:sz w:val="22"/>
              </w:rPr>
              <w:t>Меры по безопасному прове-дению данной операции</w:t>
            </w:r>
          </w:p>
        </w:tc>
      </w:tr>
      <w:tr w:rsidR="00A42ECE">
        <w:tc>
          <w:tcPr>
            <w:tcW w:w="1420" w:type="dxa"/>
            <w:tcBorders>
              <w:left w:val="single" w:sz="6" w:space="0" w:color="auto"/>
              <w:bottom w:val="single" w:sz="6" w:space="0" w:color="auto"/>
            </w:tcBorders>
          </w:tcPr>
          <w:p w:rsidR="00A42ECE" w:rsidRDefault="00A42ECE">
            <w:pPr>
              <w:jc w:val="both"/>
              <w:rPr>
                <w:sz w:val="22"/>
              </w:rPr>
            </w:pPr>
            <w:r>
              <w:rPr>
                <w:sz w:val="22"/>
              </w:rPr>
              <w:t>Подготов-ка посуды к стерилизаци</w:t>
            </w:r>
          </w:p>
        </w:tc>
        <w:tc>
          <w:tcPr>
            <w:tcW w:w="1420" w:type="dxa"/>
            <w:tcBorders>
              <w:left w:val="single" w:sz="6" w:space="0" w:color="auto"/>
              <w:bottom w:val="single" w:sz="6" w:space="0" w:color="auto"/>
            </w:tcBorders>
          </w:tcPr>
          <w:p w:rsidR="00A42ECE" w:rsidRDefault="00A42ECE">
            <w:pPr>
              <w:ind w:right="72"/>
              <w:jc w:val="both"/>
              <w:rPr>
                <w:sz w:val="22"/>
              </w:rPr>
            </w:pPr>
            <w:r>
              <w:rPr>
                <w:sz w:val="22"/>
              </w:rPr>
              <w:t>Стеклян-ные колбы, чашки Петри, пробирки</w:t>
            </w:r>
          </w:p>
          <w:p w:rsidR="00A42ECE" w:rsidRDefault="00A42ECE">
            <w:pPr>
              <w:ind w:right="72"/>
              <w:jc w:val="both"/>
              <w:rPr>
                <w:sz w:val="22"/>
              </w:rPr>
            </w:pPr>
          </w:p>
        </w:tc>
        <w:tc>
          <w:tcPr>
            <w:tcW w:w="1420" w:type="dxa"/>
            <w:tcBorders>
              <w:left w:val="single" w:sz="6" w:space="0" w:color="auto"/>
              <w:bottom w:val="single" w:sz="6" w:space="0" w:color="auto"/>
            </w:tcBorders>
          </w:tcPr>
          <w:p w:rsidR="00A42ECE" w:rsidRDefault="00A42ECE">
            <w:pPr>
              <w:jc w:val="center"/>
              <w:rPr>
                <w:sz w:val="22"/>
              </w:rPr>
            </w:pPr>
          </w:p>
          <w:p w:rsidR="00A42ECE" w:rsidRDefault="00A42ECE">
            <w:pPr>
              <w:jc w:val="center"/>
              <w:rPr>
                <w:sz w:val="22"/>
              </w:rPr>
            </w:pPr>
            <w:r>
              <w:rPr>
                <w:sz w:val="22"/>
              </w:rPr>
              <w:t>-</w:t>
            </w:r>
          </w:p>
        </w:tc>
        <w:tc>
          <w:tcPr>
            <w:tcW w:w="1420" w:type="dxa"/>
            <w:tcBorders>
              <w:left w:val="single" w:sz="6" w:space="0" w:color="auto"/>
              <w:bottom w:val="single" w:sz="6" w:space="0" w:color="auto"/>
            </w:tcBorders>
          </w:tcPr>
          <w:p w:rsidR="00A42ECE" w:rsidRDefault="00A42ECE">
            <w:pPr>
              <w:jc w:val="both"/>
              <w:rPr>
                <w:sz w:val="22"/>
              </w:rPr>
            </w:pPr>
            <w:r>
              <w:rPr>
                <w:sz w:val="22"/>
              </w:rPr>
              <w:t>Порезы</w:t>
            </w:r>
          </w:p>
        </w:tc>
        <w:tc>
          <w:tcPr>
            <w:tcW w:w="1420" w:type="dxa"/>
            <w:tcBorders>
              <w:left w:val="single" w:sz="6" w:space="0" w:color="auto"/>
              <w:bottom w:val="single" w:sz="6" w:space="0" w:color="auto"/>
            </w:tcBorders>
          </w:tcPr>
          <w:p w:rsidR="00A42ECE" w:rsidRDefault="00A42ECE">
            <w:pPr>
              <w:jc w:val="both"/>
              <w:rPr>
                <w:sz w:val="22"/>
              </w:rPr>
            </w:pPr>
            <w:r>
              <w:rPr>
                <w:sz w:val="22"/>
              </w:rPr>
              <w:t>Бой посуды</w:t>
            </w:r>
          </w:p>
        </w:tc>
        <w:tc>
          <w:tcPr>
            <w:tcW w:w="1420" w:type="dxa"/>
            <w:tcBorders>
              <w:left w:val="single" w:sz="6" w:space="0" w:color="auto"/>
              <w:bottom w:val="single" w:sz="6" w:space="0" w:color="auto"/>
              <w:right w:val="single" w:sz="6" w:space="0" w:color="auto"/>
            </w:tcBorders>
          </w:tcPr>
          <w:p w:rsidR="00A42ECE" w:rsidRDefault="00A42ECE">
            <w:pPr>
              <w:jc w:val="both"/>
              <w:rPr>
                <w:sz w:val="22"/>
              </w:rPr>
            </w:pPr>
            <w:r>
              <w:rPr>
                <w:sz w:val="22"/>
              </w:rPr>
              <w:t>Предвари-тельный просмотр посуды</w:t>
            </w:r>
          </w:p>
        </w:tc>
      </w:tr>
      <w:tr w:rsidR="00A42ECE">
        <w:tc>
          <w:tcPr>
            <w:tcW w:w="1420" w:type="dxa"/>
            <w:tcBorders>
              <w:left w:val="single" w:sz="6" w:space="0" w:color="auto"/>
              <w:bottom w:val="single" w:sz="6" w:space="0" w:color="auto"/>
            </w:tcBorders>
          </w:tcPr>
          <w:p w:rsidR="00A42ECE" w:rsidRDefault="00A42ECE">
            <w:pPr>
              <w:jc w:val="both"/>
              <w:rPr>
                <w:sz w:val="22"/>
              </w:rPr>
            </w:pPr>
            <w:r>
              <w:rPr>
                <w:sz w:val="22"/>
              </w:rPr>
              <w:t>Взвешива-ние реактивов</w:t>
            </w:r>
          </w:p>
          <w:p w:rsidR="00A42ECE" w:rsidRDefault="00A42ECE">
            <w:pPr>
              <w:jc w:val="both"/>
              <w:rPr>
                <w:sz w:val="22"/>
              </w:rPr>
            </w:pPr>
          </w:p>
        </w:tc>
        <w:tc>
          <w:tcPr>
            <w:tcW w:w="1420" w:type="dxa"/>
            <w:tcBorders>
              <w:left w:val="single" w:sz="6" w:space="0" w:color="auto"/>
              <w:bottom w:val="single" w:sz="6" w:space="0" w:color="auto"/>
            </w:tcBorders>
          </w:tcPr>
          <w:p w:rsidR="00A42ECE" w:rsidRDefault="00A42ECE">
            <w:pPr>
              <w:jc w:val="both"/>
              <w:rPr>
                <w:sz w:val="22"/>
              </w:rPr>
            </w:pPr>
            <w:r>
              <w:rPr>
                <w:sz w:val="22"/>
              </w:rPr>
              <w:t xml:space="preserve">Весы </w:t>
            </w:r>
          </w:p>
          <w:p w:rsidR="00A42ECE" w:rsidRDefault="00A42ECE">
            <w:pPr>
              <w:jc w:val="both"/>
              <w:rPr>
                <w:sz w:val="22"/>
              </w:rPr>
            </w:pPr>
            <w:r>
              <w:rPr>
                <w:sz w:val="22"/>
              </w:rPr>
              <w:t>ВЛР-200</w:t>
            </w:r>
          </w:p>
        </w:tc>
        <w:tc>
          <w:tcPr>
            <w:tcW w:w="1420" w:type="dxa"/>
            <w:tcBorders>
              <w:left w:val="single" w:sz="6" w:space="0" w:color="auto"/>
              <w:bottom w:val="single" w:sz="6" w:space="0" w:color="auto"/>
            </w:tcBorders>
          </w:tcPr>
          <w:p w:rsidR="00A42ECE" w:rsidRDefault="00A42ECE">
            <w:pPr>
              <w:jc w:val="both"/>
              <w:rPr>
                <w:sz w:val="22"/>
              </w:rPr>
            </w:pPr>
            <w:r>
              <w:rPr>
                <w:sz w:val="22"/>
              </w:rPr>
              <w:t>Компонен-ты пита-тельной среды</w:t>
            </w:r>
          </w:p>
        </w:tc>
        <w:tc>
          <w:tcPr>
            <w:tcW w:w="1420" w:type="dxa"/>
            <w:tcBorders>
              <w:left w:val="single" w:sz="6" w:space="0" w:color="auto"/>
              <w:bottom w:val="single" w:sz="6" w:space="0" w:color="auto"/>
            </w:tcBorders>
          </w:tcPr>
          <w:p w:rsidR="00A42ECE" w:rsidRDefault="00A42ECE">
            <w:pPr>
              <w:jc w:val="both"/>
              <w:rPr>
                <w:sz w:val="22"/>
              </w:rPr>
            </w:pPr>
            <w:r>
              <w:rPr>
                <w:sz w:val="22"/>
              </w:rPr>
              <w:t>1.Пораже-ние электро-током.</w:t>
            </w:r>
          </w:p>
          <w:p w:rsidR="00A42ECE" w:rsidRDefault="00A42ECE">
            <w:pPr>
              <w:jc w:val="both"/>
              <w:rPr>
                <w:sz w:val="22"/>
              </w:rPr>
            </w:pPr>
          </w:p>
          <w:p w:rsidR="00A42ECE" w:rsidRDefault="00A42ECE">
            <w:pPr>
              <w:jc w:val="both"/>
              <w:rPr>
                <w:sz w:val="22"/>
              </w:rPr>
            </w:pPr>
          </w:p>
        </w:tc>
        <w:tc>
          <w:tcPr>
            <w:tcW w:w="1420" w:type="dxa"/>
            <w:tcBorders>
              <w:left w:val="single" w:sz="6" w:space="0" w:color="auto"/>
              <w:bottom w:val="single" w:sz="6" w:space="0" w:color="auto"/>
            </w:tcBorders>
          </w:tcPr>
          <w:p w:rsidR="00A42ECE" w:rsidRDefault="00A42ECE">
            <w:pPr>
              <w:jc w:val="both"/>
              <w:rPr>
                <w:sz w:val="22"/>
              </w:rPr>
            </w:pPr>
            <w:r>
              <w:rPr>
                <w:sz w:val="22"/>
              </w:rPr>
              <w:t>1.Неисправность розетки, шнура, отсутствие заземле-ния.</w:t>
            </w:r>
          </w:p>
          <w:p w:rsidR="00A42ECE" w:rsidRDefault="00A42ECE">
            <w:pPr>
              <w:jc w:val="both"/>
              <w:rPr>
                <w:sz w:val="22"/>
              </w:rPr>
            </w:pPr>
          </w:p>
          <w:p w:rsidR="00A42ECE" w:rsidRDefault="00A42ECE">
            <w:pPr>
              <w:jc w:val="both"/>
              <w:rPr>
                <w:sz w:val="22"/>
              </w:rPr>
            </w:pPr>
          </w:p>
        </w:tc>
        <w:tc>
          <w:tcPr>
            <w:tcW w:w="1420" w:type="dxa"/>
            <w:tcBorders>
              <w:left w:val="single" w:sz="6" w:space="0" w:color="auto"/>
              <w:bottom w:val="single" w:sz="6" w:space="0" w:color="auto"/>
              <w:right w:val="single" w:sz="6" w:space="0" w:color="auto"/>
            </w:tcBorders>
          </w:tcPr>
          <w:p w:rsidR="00A42ECE" w:rsidRDefault="00A42ECE">
            <w:pPr>
              <w:jc w:val="both"/>
              <w:rPr>
                <w:sz w:val="22"/>
              </w:rPr>
            </w:pPr>
            <w:r>
              <w:rPr>
                <w:sz w:val="22"/>
              </w:rPr>
              <w:t>1.Проверка исправнос-ти прибора  перед работой.</w:t>
            </w:r>
          </w:p>
          <w:p w:rsidR="00A42ECE" w:rsidRDefault="00A42ECE">
            <w:pPr>
              <w:jc w:val="both"/>
              <w:rPr>
                <w:sz w:val="22"/>
              </w:rPr>
            </w:pPr>
          </w:p>
        </w:tc>
      </w:tr>
      <w:tr w:rsidR="00A42ECE">
        <w:tc>
          <w:tcPr>
            <w:tcW w:w="1420" w:type="dxa"/>
            <w:tcBorders>
              <w:left w:val="single" w:sz="6" w:space="0" w:color="auto"/>
              <w:bottom w:val="single" w:sz="6" w:space="0" w:color="auto"/>
            </w:tcBorders>
          </w:tcPr>
          <w:p w:rsidR="00A42ECE" w:rsidRDefault="00A42ECE">
            <w:pPr>
              <w:ind w:right="-72"/>
              <w:jc w:val="both"/>
              <w:rPr>
                <w:sz w:val="22"/>
              </w:rPr>
            </w:pPr>
            <w:r>
              <w:rPr>
                <w:sz w:val="22"/>
              </w:rPr>
              <w:t>Работа с микроорга-низмами</w:t>
            </w:r>
          </w:p>
          <w:p w:rsidR="00A42ECE" w:rsidRDefault="00A42ECE">
            <w:pPr>
              <w:ind w:right="-72"/>
              <w:jc w:val="both"/>
              <w:rPr>
                <w:sz w:val="22"/>
              </w:rPr>
            </w:pPr>
          </w:p>
        </w:tc>
        <w:tc>
          <w:tcPr>
            <w:tcW w:w="1420" w:type="dxa"/>
            <w:tcBorders>
              <w:left w:val="single" w:sz="6" w:space="0" w:color="auto"/>
              <w:bottom w:val="single" w:sz="6" w:space="0" w:color="auto"/>
            </w:tcBorders>
          </w:tcPr>
          <w:p w:rsidR="00A42ECE" w:rsidRDefault="00A42ECE">
            <w:pPr>
              <w:jc w:val="both"/>
              <w:rPr>
                <w:sz w:val="22"/>
              </w:rPr>
            </w:pPr>
            <w:r>
              <w:rPr>
                <w:sz w:val="22"/>
              </w:rPr>
              <w:t>Спиртовка, УФ-лампа</w:t>
            </w:r>
          </w:p>
        </w:tc>
        <w:tc>
          <w:tcPr>
            <w:tcW w:w="1420" w:type="dxa"/>
            <w:tcBorders>
              <w:left w:val="single" w:sz="6" w:space="0" w:color="auto"/>
              <w:bottom w:val="single" w:sz="6" w:space="0" w:color="auto"/>
            </w:tcBorders>
          </w:tcPr>
          <w:p w:rsidR="00A42ECE" w:rsidRDefault="00A42ECE">
            <w:pPr>
              <w:jc w:val="both"/>
              <w:rPr>
                <w:sz w:val="22"/>
              </w:rPr>
            </w:pPr>
            <w:r>
              <w:rPr>
                <w:sz w:val="22"/>
              </w:rPr>
              <w:t>Этанол, УФ-излучение,</w:t>
            </w:r>
          </w:p>
          <w:p w:rsidR="00A42ECE" w:rsidRDefault="00A42ECE">
            <w:pPr>
              <w:jc w:val="both"/>
              <w:rPr>
                <w:sz w:val="22"/>
              </w:rPr>
            </w:pPr>
            <w:r>
              <w:rPr>
                <w:sz w:val="22"/>
              </w:rPr>
              <w:t>питатель-ная среда,</w:t>
            </w:r>
          </w:p>
          <w:p w:rsidR="00A42ECE" w:rsidRDefault="00A42ECE">
            <w:pPr>
              <w:jc w:val="both"/>
              <w:rPr>
                <w:sz w:val="22"/>
              </w:rPr>
            </w:pPr>
            <w:r>
              <w:rPr>
                <w:sz w:val="22"/>
              </w:rPr>
              <w:t>культуры</w:t>
            </w:r>
          </w:p>
          <w:p w:rsidR="00A42ECE" w:rsidRDefault="00A42ECE">
            <w:pPr>
              <w:jc w:val="both"/>
              <w:rPr>
                <w:sz w:val="22"/>
              </w:rPr>
            </w:pPr>
            <w:r>
              <w:rPr>
                <w:sz w:val="22"/>
              </w:rPr>
              <w:t>грибов</w:t>
            </w:r>
          </w:p>
        </w:tc>
        <w:tc>
          <w:tcPr>
            <w:tcW w:w="1420" w:type="dxa"/>
            <w:tcBorders>
              <w:left w:val="single" w:sz="6" w:space="0" w:color="auto"/>
              <w:bottom w:val="single" w:sz="6" w:space="0" w:color="auto"/>
            </w:tcBorders>
          </w:tcPr>
          <w:p w:rsidR="00A42ECE" w:rsidRDefault="00A42ECE">
            <w:pPr>
              <w:jc w:val="both"/>
              <w:rPr>
                <w:sz w:val="22"/>
              </w:rPr>
            </w:pPr>
            <w:r>
              <w:rPr>
                <w:sz w:val="22"/>
              </w:rPr>
              <w:t>1.Термический ожог</w:t>
            </w:r>
          </w:p>
          <w:p w:rsidR="00A42ECE" w:rsidRDefault="00A42ECE">
            <w:pPr>
              <w:jc w:val="both"/>
              <w:rPr>
                <w:sz w:val="22"/>
              </w:rPr>
            </w:pPr>
            <w:r>
              <w:rPr>
                <w:sz w:val="22"/>
              </w:rPr>
              <w:t>2.Ожог глаз</w:t>
            </w:r>
          </w:p>
          <w:p w:rsidR="00A42ECE" w:rsidRDefault="00A42ECE">
            <w:pPr>
              <w:jc w:val="both"/>
              <w:rPr>
                <w:sz w:val="22"/>
              </w:rPr>
            </w:pPr>
            <w:r>
              <w:rPr>
                <w:sz w:val="22"/>
              </w:rPr>
              <w:t>УФ-излу-</w:t>
            </w:r>
          </w:p>
          <w:p w:rsidR="00A42ECE" w:rsidRDefault="00A42ECE">
            <w:pPr>
              <w:jc w:val="both"/>
              <w:rPr>
                <w:sz w:val="22"/>
              </w:rPr>
            </w:pPr>
            <w:r>
              <w:rPr>
                <w:sz w:val="22"/>
              </w:rPr>
              <w:t>чением</w:t>
            </w:r>
          </w:p>
          <w:p w:rsidR="00A42ECE" w:rsidRDefault="00A42ECE">
            <w:pPr>
              <w:jc w:val="both"/>
              <w:rPr>
                <w:sz w:val="22"/>
              </w:rPr>
            </w:pPr>
            <w:r>
              <w:rPr>
                <w:sz w:val="22"/>
              </w:rPr>
              <w:t>3.Порезы</w:t>
            </w:r>
          </w:p>
        </w:tc>
        <w:tc>
          <w:tcPr>
            <w:tcW w:w="1420" w:type="dxa"/>
            <w:tcBorders>
              <w:left w:val="single" w:sz="6" w:space="0" w:color="auto"/>
              <w:bottom w:val="single" w:sz="6" w:space="0" w:color="auto"/>
            </w:tcBorders>
          </w:tcPr>
          <w:p w:rsidR="00A42ECE" w:rsidRDefault="00A42ECE">
            <w:pPr>
              <w:jc w:val="both"/>
              <w:rPr>
                <w:sz w:val="22"/>
              </w:rPr>
            </w:pPr>
            <w:r>
              <w:rPr>
                <w:sz w:val="22"/>
              </w:rPr>
              <w:t>1.Возгора-ние волос</w:t>
            </w:r>
          </w:p>
          <w:p w:rsidR="00A42ECE" w:rsidRDefault="00A42ECE">
            <w:pPr>
              <w:jc w:val="both"/>
              <w:rPr>
                <w:sz w:val="22"/>
              </w:rPr>
            </w:pPr>
            <w:r>
              <w:rPr>
                <w:sz w:val="22"/>
              </w:rPr>
              <w:t>2.Вход в бокс при</w:t>
            </w:r>
          </w:p>
          <w:p w:rsidR="00A42ECE" w:rsidRDefault="00A42ECE">
            <w:pPr>
              <w:jc w:val="both"/>
              <w:rPr>
                <w:sz w:val="22"/>
              </w:rPr>
            </w:pPr>
            <w:r>
              <w:rPr>
                <w:sz w:val="22"/>
              </w:rPr>
              <w:t>включенноной УФ- лампы</w:t>
            </w:r>
          </w:p>
          <w:p w:rsidR="00A42ECE" w:rsidRDefault="00A42ECE">
            <w:pPr>
              <w:jc w:val="both"/>
              <w:rPr>
                <w:sz w:val="22"/>
              </w:rPr>
            </w:pPr>
            <w:r>
              <w:rPr>
                <w:sz w:val="22"/>
              </w:rPr>
              <w:t>3.Использование би-</w:t>
            </w:r>
          </w:p>
          <w:p w:rsidR="00A42ECE" w:rsidRDefault="00A42ECE">
            <w:pPr>
              <w:jc w:val="both"/>
              <w:rPr>
                <w:sz w:val="22"/>
              </w:rPr>
            </w:pPr>
            <w:r>
              <w:rPr>
                <w:sz w:val="22"/>
              </w:rPr>
              <w:t>той посуды</w:t>
            </w:r>
          </w:p>
          <w:p w:rsidR="00A42ECE" w:rsidRDefault="00A42ECE">
            <w:pPr>
              <w:jc w:val="both"/>
              <w:rPr>
                <w:sz w:val="22"/>
              </w:rPr>
            </w:pPr>
          </w:p>
        </w:tc>
        <w:tc>
          <w:tcPr>
            <w:tcW w:w="1420" w:type="dxa"/>
            <w:tcBorders>
              <w:left w:val="single" w:sz="6" w:space="0" w:color="auto"/>
              <w:bottom w:val="single" w:sz="6" w:space="0" w:color="auto"/>
              <w:right w:val="single" w:sz="6" w:space="0" w:color="auto"/>
            </w:tcBorders>
          </w:tcPr>
          <w:p w:rsidR="00A42ECE" w:rsidRDefault="00A42ECE">
            <w:pPr>
              <w:jc w:val="both"/>
              <w:rPr>
                <w:sz w:val="22"/>
              </w:rPr>
            </w:pPr>
            <w:r>
              <w:rPr>
                <w:sz w:val="22"/>
              </w:rPr>
              <w:t>1.Волосы</w:t>
            </w:r>
          </w:p>
          <w:p w:rsidR="00A42ECE" w:rsidRDefault="00A42ECE">
            <w:pPr>
              <w:jc w:val="both"/>
              <w:rPr>
                <w:sz w:val="22"/>
              </w:rPr>
            </w:pPr>
            <w:r>
              <w:rPr>
                <w:sz w:val="22"/>
              </w:rPr>
              <w:t>убирать под косынку</w:t>
            </w:r>
          </w:p>
          <w:p w:rsidR="00A42ECE" w:rsidRDefault="00A42ECE">
            <w:pPr>
              <w:jc w:val="both"/>
              <w:rPr>
                <w:sz w:val="22"/>
              </w:rPr>
            </w:pPr>
            <w:r>
              <w:rPr>
                <w:sz w:val="22"/>
              </w:rPr>
              <w:t xml:space="preserve">2.Вход в помещениечерез 45 мин После </w:t>
            </w:r>
          </w:p>
          <w:p w:rsidR="00A42ECE" w:rsidRDefault="00A42ECE">
            <w:pPr>
              <w:jc w:val="both"/>
              <w:rPr>
                <w:sz w:val="22"/>
              </w:rPr>
            </w:pPr>
            <w:r>
              <w:rPr>
                <w:sz w:val="22"/>
              </w:rPr>
              <w:t>отключе-ния УФ-</w:t>
            </w:r>
          </w:p>
          <w:p w:rsidR="00A42ECE" w:rsidRDefault="00A42ECE">
            <w:pPr>
              <w:jc w:val="both"/>
              <w:rPr>
                <w:sz w:val="22"/>
              </w:rPr>
            </w:pPr>
            <w:r>
              <w:rPr>
                <w:sz w:val="22"/>
              </w:rPr>
              <w:t xml:space="preserve"> ламп 3.Использование исправной</w:t>
            </w:r>
          </w:p>
          <w:p w:rsidR="00A42ECE" w:rsidRDefault="00A42ECE">
            <w:pPr>
              <w:jc w:val="both"/>
              <w:rPr>
                <w:sz w:val="22"/>
              </w:rPr>
            </w:pPr>
            <w:r>
              <w:rPr>
                <w:sz w:val="22"/>
              </w:rPr>
              <w:t>посуды</w:t>
            </w:r>
          </w:p>
          <w:p w:rsidR="00A42ECE" w:rsidRDefault="00A42ECE">
            <w:pPr>
              <w:jc w:val="both"/>
              <w:rPr>
                <w:sz w:val="22"/>
              </w:rPr>
            </w:pPr>
          </w:p>
        </w:tc>
      </w:tr>
      <w:tr w:rsidR="00A42ECE">
        <w:tc>
          <w:tcPr>
            <w:tcW w:w="1420" w:type="dxa"/>
            <w:tcBorders>
              <w:left w:val="single" w:sz="6" w:space="0" w:color="auto"/>
              <w:bottom w:val="single" w:sz="6" w:space="0" w:color="auto"/>
            </w:tcBorders>
          </w:tcPr>
          <w:p w:rsidR="00A42ECE" w:rsidRDefault="00A42ECE">
            <w:pPr>
              <w:jc w:val="both"/>
              <w:rPr>
                <w:sz w:val="22"/>
              </w:rPr>
            </w:pPr>
            <w:r>
              <w:rPr>
                <w:sz w:val="22"/>
              </w:rPr>
              <w:t>Мытье</w:t>
            </w:r>
          </w:p>
          <w:p w:rsidR="00A42ECE" w:rsidRDefault="00A42ECE">
            <w:pPr>
              <w:jc w:val="both"/>
              <w:rPr>
                <w:sz w:val="22"/>
              </w:rPr>
            </w:pPr>
            <w:r>
              <w:rPr>
                <w:sz w:val="22"/>
              </w:rPr>
              <w:t>посуды</w:t>
            </w:r>
          </w:p>
          <w:p w:rsidR="00A42ECE" w:rsidRDefault="00A42ECE">
            <w:pPr>
              <w:jc w:val="both"/>
              <w:rPr>
                <w:sz w:val="22"/>
              </w:rPr>
            </w:pPr>
          </w:p>
        </w:tc>
        <w:tc>
          <w:tcPr>
            <w:tcW w:w="1420" w:type="dxa"/>
            <w:tcBorders>
              <w:left w:val="single" w:sz="6" w:space="0" w:color="auto"/>
              <w:bottom w:val="single" w:sz="6" w:space="0" w:color="auto"/>
            </w:tcBorders>
          </w:tcPr>
          <w:p w:rsidR="00A42ECE" w:rsidRDefault="00A42ECE">
            <w:pPr>
              <w:jc w:val="both"/>
              <w:rPr>
                <w:sz w:val="22"/>
              </w:rPr>
            </w:pPr>
            <w:r>
              <w:rPr>
                <w:sz w:val="22"/>
              </w:rPr>
              <w:t>Моечная</w:t>
            </w:r>
          </w:p>
          <w:p w:rsidR="00A42ECE" w:rsidRDefault="00A42ECE">
            <w:pPr>
              <w:jc w:val="both"/>
              <w:rPr>
                <w:sz w:val="22"/>
              </w:rPr>
            </w:pPr>
            <w:r>
              <w:rPr>
                <w:sz w:val="22"/>
              </w:rPr>
              <w:t>комната,</w:t>
            </w:r>
          </w:p>
          <w:p w:rsidR="00A42ECE" w:rsidRDefault="00A42ECE">
            <w:pPr>
              <w:jc w:val="both"/>
              <w:rPr>
                <w:sz w:val="22"/>
              </w:rPr>
            </w:pPr>
            <w:r>
              <w:rPr>
                <w:sz w:val="22"/>
              </w:rPr>
              <w:t>щетки</w:t>
            </w:r>
          </w:p>
          <w:p w:rsidR="00A42ECE" w:rsidRDefault="00A42ECE">
            <w:pPr>
              <w:jc w:val="both"/>
              <w:rPr>
                <w:sz w:val="22"/>
              </w:rPr>
            </w:pPr>
          </w:p>
        </w:tc>
        <w:tc>
          <w:tcPr>
            <w:tcW w:w="1420" w:type="dxa"/>
            <w:tcBorders>
              <w:left w:val="single" w:sz="6" w:space="0" w:color="auto"/>
              <w:bottom w:val="single" w:sz="6" w:space="0" w:color="auto"/>
            </w:tcBorders>
          </w:tcPr>
          <w:p w:rsidR="00A42ECE" w:rsidRDefault="00A42ECE">
            <w:pPr>
              <w:jc w:val="both"/>
              <w:rPr>
                <w:sz w:val="22"/>
              </w:rPr>
            </w:pPr>
            <w:r>
              <w:rPr>
                <w:sz w:val="22"/>
              </w:rPr>
              <w:t>Моющие</w:t>
            </w:r>
          </w:p>
          <w:p w:rsidR="00A42ECE" w:rsidRDefault="00A42ECE">
            <w:pPr>
              <w:jc w:val="both"/>
              <w:rPr>
                <w:sz w:val="22"/>
              </w:rPr>
            </w:pPr>
            <w:r>
              <w:rPr>
                <w:sz w:val="22"/>
              </w:rPr>
              <w:t>средства</w:t>
            </w:r>
          </w:p>
          <w:p w:rsidR="00A42ECE" w:rsidRDefault="00A42ECE">
            <w:pPr>
              <w:jc w:val="both"/>
              <w:rPr>
                <w:sz w:val="22"/>
              </w:rPr>
            </w:pPr>
          </w:p>
          <w:p w:rsidR="00A42ECE" w:rsidRDefault="00A42ECE">
            <w:pPr>
              <w:jc w:val="center"/>
              <w:rPr>
                <w:sz w:val="22"/>
              </w:rPr>
            </w:pPr>
            <w:r>
              <w:rPr>
                <w:sz w:val="22"/>
              </w:rPr>
              <w:t>-</w:t>
            </w:r>
          </w:p>
        </w:tc>
        <w:tc>
          <w:tcPr>
            <w:tcW w:w="1420" w:type="dxa"/>
            <w:tcBorders>
              <w:left w:val="single" w:sz="6" w:space="0" w:color="auto"/>
              <w:bottom w:val="single" w:sz="6" w:space="0" w:color="auto"/>
            </w:tcBorders>
          </w:tcPr>
          <w:p w:rsidR="00A42ECE" w:rsidRDefault="00A42ECE">
            <w:pPr>
              <w:jc w:val="both"/>
              <w:rPr>
                <w:sz w:val="22"/>
              </w:rPr>
            </w:pPr>
            <w:r>
              <w:rPr>
                <w:sz w:val="22"/>
              </w:rPr>
              <w:t>1.Терми-ческий</w:t>
            </w:r>
          </w:p>
          <w:p w:rsidR="00A42ECE" w:rsidRDefault="00A42ECE">
            <w:pPr>
              <w:jc w:val="both"/>
              <w:rPr>
                <w:sz w:val="22"/>
              </w:rPr>
            </w:pPr>
            <w:r>
              <w:rPr>
                <w:sz w:val="22"/>
              </w:rPr>
              <w:t>ожог</w:t>
            </w:r>
          </w:p>
          <w:p w:rsidR="00A42ECE" w:rsidRDefault="00A42ECE">
            <w:pPr>
              <w:jc w:val="both"/>
              <w:rPr>
                <w:sz w:val="22"/>
              </w:rPr>
            </w:pPr>
            <w:r>
              <w:rPr>
                <w:sz w:val="22"/>
              </w:rPr>
              <w:t>2.Порез</w:t>
            </w:r>
          </w:p>
          <w:p w:rsidR="00A42ECE" w:rsidRDefault="00A42ECE">
            <w:pPr>
              <w:jc w:val="both"/>
              <w:rPr>
                <w:sz w:val="22"/>
              </w:rPr>
            </w:pPr>
            <w:r>
              <w:rPr>
                <w:sz w:val="22"/>
              </w:rPr>
              <w:t xml:space="preserve"> </w:t>
            </w:r>
          </w:p>
        </w:tc>
        <w:tc>
          <w:tcPr>
            <w:tcW w:w="1420" w:type="dxa"/>
            <w:tcBorders>
              <w:left w:val="single" w:sz="6" w:space="0" w:color="auto"/>
              <w:bottom w:val="single" w:sz="6" w:space="0" w:color="auto"/>
            </w:tcBorders>
          </w:tcPr>
          <w:p w:rsidR="00A42ECE" w:rsidRDefault="00A42ECE">
            <w:pPr>
              <w:jc w:val="both"/>
              <w:rPr>
                <w:sz w:val="22"/>
              </w:rPr>
            </w:pPr>
            <w:r>
              <w:rPr>
                <w:sz w:val="22"/>
              </w:rPr>
              <w:t>1.Попада-ние кипятка на руки</w:t>
            </w:r>
          </w:p>
          <w:p w:rsidR="00A42ECE" w:rsidRDefault="00A42ECE">
            <w:pPr>
              <w:jc w:val="both"/>
              <w:rPr>
                <w:sz w:val="22"/>
              </w:rPr>
            </w:pPr>
            <w:r>
              <w:rPr>
                <w:sz w:val="22"/>
              </w:rPr>
              <w:t>2.Разбитая</w:t>
            </w:r>
          </w:p>
          <w:p w:rsidR="00A42ECE" w:rsidRDefault="00A42ECE">
            <w:pPr>
              <w:jc w:val="both"/>
              <w:rPr>
                <w:sz w:val="22"/>
              </w:rPr>
            </w:pPr>
            <w:r>
              <w:rPr>
                <w:sz w:val="22"/>
              </w:rPr>
              <w:t>посуда</w:t>
            </w:r>
          </w:p>
          <w:p w:rsidR="00A42ECE" w:rsidRDefault="00A42ECE">
            <w:pPr>
              <w:jc w:val="both"/>
              <w:rPr>
                <w:sz w:val="22"/>
              </w:rPr>
            </w:pPr>
          </w:p>
        </w:tc>
        <w:tc>
          <w:tcPr>
            <w:tcW w:w="1420" w:type="dxa"/>
            <w:tcBorders>
              <w:left w:val="single" w:sz="6" w:space="0" w:color="auto"/>
              <w:bottom w:val="single" w:sz="6" w:space="0" w:color="auto"/>
              <w:right w:val="single" w:sz="6" w:space="0" w:color="auto"/>
            </w:tcBorders>
          </w:tcPr>
          <w:p w:rsidR="00A42ECE" w:rsidRDefault="00A42ECE">
            <w:pPr>
              <w:jc w:val="both"/>
              <w:rPr>
                <w:sz w:val="22"/>
              </w:rPr>
            </w:pPr>
            <w:r>
              <w:rPr>
                <w:sz w:val="22"/>
              </w:rPr>
              <w:t>1Соблю-</w:t>
            </w:r>
          </w:p>
          <w:p w:rsidR="00A42ECE" w:rsidRDefault="00A42ECE">
            <w:pPr>
              <w:jc w:val="both"/>
              <w:rPr>
                <w:sz w:val="22"/>
              </w:rPr>
            </w:pPr>
            <w:r>
              <w:rPr>
                <w:sz w:val="22"/>
              </w:rPr>
              <w:t>дать осторож-</w:t>
            </w:r>
          </w:p>
          <w:p w:rsidR="00A42ECE" w:rsidRDefault="00A42ECE">
            <w:pPr>
              <w:jc w:val="both"/>
              <w:rPr>
                <w:sz w:val="22"/>
              </w:rPr>
            </w:pPr>
            <w:r>
              <w:rPr>
                <w:sz w:val="22"/>
              </w:rPr>
              <w:t>ность при мытье</w:t>
            </w:r>
          </w:p>
          <w:p w:rsidR="00A42ECE" w:rsidRDefault="00A42ECE">
            <w:pPr>
              <w:jc w:val="both"/>
              <w:rPr>
                <w:sz w:val="22"/>
              </w:rPr>
            </w:pPr>
            <w:r>
              <w:rPr>
                <w:sz w:val="22"/>
              </w:rPr>
              <w:t>2.Исполь-зование</w:t>
            </w:r>
          </w:p>
          <w:p w:rsidR="00A42ECE" w:rsidRDefault="00A42ECE">
            <w:pPr>
              <w:jc w:val="both"/>
              <w:rPr>
                <w:sz w:val="22"/>
              </w:rPr>
            </w:pPr>
            <w:r>
              <w:rPr>
                <w:sz w:val="22"/>
              </w:rPr>
              <w:t>исправной</w:t>
            </w:r>
          </w:p>
          <w:p w:rsidR="00A42ECE" w:rsidRDefault="00A42ECE">
            <w:pPr>
              <w:jc w:val="both"/>
              <w:rPr>
                <w:sz w:val="22"/>
              </w:rPr>
            </w:pPr>
            <w:r>
              <w:rPr>
                <w:sz w:val="22"/>
              </w:rPr>
              <w:t>посуды</w:t>
            </w:r>
          </w:p>
          <w:p w:rsidR="00A42ECE" w:rsidRDefault="00A42ECE">
            <w:pPr>
              <w:jc w:val="both"/>
              <w:rPr>
                <w:sz w:val="22"/>
              </w:rPr>
            </w:pPr>
          </w:p>
        </w:tc>
      </w:tr>
    </w:tbl>
    <w:p w:rsidR="00A42ECE" w:rsidRDefault="00A42ECE">
      <w:pPr>
        <w:ind w:right="-454" w:firstLine="720"/>
        <w:rPr>
          <w:sz w:val="26"/>
        </w:rPr>
      </w:pPr>
    </w:p>
    <w:p w:rsidR="00A42ECE" w:rsidRDefault="00A42ECE">
      <w:pPr>
        <w:ind w:right="-454" w:firstLine="720"/>
        <w:rPr>
          <w:sz w:val="26"/>
        </w:rPr>
      </w:pPr>
    </w:p>
    <w:p w:rsidR="00A42ECE" w:rsidRDefault="00A42ECE">
      <w:pPr>
        <w:ind w:right="-454" w:firstLine="720"/>
        <w:rPr>
          <w:sz w:val="26"/>
        </w:rPr>
      </w:pPr>
    </w:p>
    <w:p w:rsidR="00A42ECE" w:rsidRDefault="00A42ECE">
      <w:pPr>
        <w:ind w:right="-454" w:firstLine="720"/>
        <w:rPr>
          <w:sz w:val="26"/>
        </w:rPr>
      </w:pPr>
    </w:p>
    <w:p w:rsidR="00A42ECE" w:rsidRDefault="00A42ECE">
      <w:pPr>
        <w:spacing w:line="360" w:lineRule="auto"/>
        <w:ind w:right="-1050"/>
        <w:jc w:val="center"/>
        <w:rPr>
          <w:sz w:val="26"/>
        </w:rPr>
      </w:pPr>
      <w:r>
        <w:rPr>
          <w:sz w:val="26"/>
        </w:rPr>
        <w:t>Работа с токсичными веществами</w:t>
      </w:r>
    </w:p>
    <w:p w:rsidR="00A42ECE" w:rsidRDefault="00A42ECE">
      <w:pPr>
        <w:spacing w:line="360" w:lineRule="auto"/>
        <w:ind w:right="-1050"/>
        <w:jc w:val="center"/>
        <w:rPr>
          <w:sz w:val="26"/>
        </w:rPr>
      </w:pPr>
    </w:p>
    <w:p w:rsidR="00A42ECE" w:rsidRDefault="00A42ECE">
      <w:pPr>
        <w:spacing w:line="360" w:lineRule="auto"/>
        <w:ind w:right="-1050" w:firstLine="720"/>
        <w:jc w:val="both"/>
        <w:rPr>
          <w:sz w:val="26"/>
        </w:rPr>
      </w:pPr>
      <w:r>
        <w:rPr>
          <w:sz w:val="26"/>
        </w:rPr>
        <w:t>При работе с этими веществами необходимо предварительно изучить их физико-химические свойства, характер действия на человека и соблюдать особые меры предосторожности:</w:t>
      </w:r>
    </w:p>
    <w:p w:rsidR="00A42ECE" w:rsidRDefault="00A42ECE">
      <w:pPr>
        <w:spacing w:line="360" w:lineRule="auto"/>
        <w:ind w:right="-1050" w:firstLine="720"/>
        <w:jc w:val="both"/>
        <w:rPr>
          <w:sz w:val="26"/>
        </w:rPr>
      </w:pPr>
      <w:r>
        <w:rPr>
          <w:sz w:val="26"/>
        </w:rPr>
        <w:t>1.Работа с токсичными веществами должна проводиться в вытяжном шкафу, мощность вытяжной вентиляции которой обеспечивает не менее 15-кратный обмен воздуха.</w:t>
      </w:r>
    </w:p>
    <w:p w:rsidR="00A42ECE" w:rsidRDefault="00A42ECE">
      <w:pPr>
        <w:spacing w:line="360" w:lineRule="auto"/>
        <w:ind w:right="-1050" w:firstLine="720"/>
        <w:jc w:val="both"/>
        <w:rPr>
          <w:sz w:val="26"/>
        </w:rPr>
      </w:pPr>
      <w:r>
        <w:rPr>
          <w:sz w:val="26"/>
        </w:rPr>
        <w:t>2.Все работы должны вестись в халате и резиновых перчатках.</w:t>
      </w:r>
    </w:p>
    <w:p w:rsidR="00A42ECE" w:rsidRDefault="00A42ECE">
      <w:pPr>
        <w:spacing w:line="360" w:lineRule="auto"/>
        <w:ind w:right="-1050" w:firstLine="720"/>
        <w:jc w:val="both"/>
        <w:rPr>
          <w:sz w:val="26"/>
        </w:rPr>
      </w:pPr>
      <w:r>
        <w:rPr>
          <w:sz w:val="26"/>
        </w:rPr>
        <w:t>3.Токсичные вещества хранятся в стальном ящике под замком, на каждой бутылке должна быть этикетка.</w:t>
      </w:r>
    </w:p>
    <w:p w:rsidR="00A42ECE" w:rsidRDefault="00A42ECE">
      <w:pPr>
        <w:spacing w:line="360" w:lineRule="auto"/>
        <w:ind w:right="-1050" w:firstLine="720"/>
        <w:jc w:val="both"/>
        <w:rPr>
          <w:sz w:val="26"/>
        </w:rPr>
      </w:pPr>
      <w:r>
        <w:rPr>
          <w:sz w:val="26"/>
        </w:rPr>
        <w:t xml:space="preserve">4.Стеклянные колбы, банки и другую тару с токсичными веществами нельзя оставлять на столе. </w:t>
      </w:r>
    </w:p>
    <w:p w:rsidR="00A42ECE" w:rsidRDefault="00A42ECE">
      <w:pPr>
        <w:spacing w:line="360" w:lineRule="auto"/>
        <w:ind w:right="-1050" w:firstLine="720"/>
        <w:jc w:val="both"/>
        <w:rPr>
          <w:sz w:val="26"/>
        </w:rPr>
      </w:pPr>
      <w:r>
        <w:rPr>
          <w:sz w:val="26"/>
        </w:rPr>
        <w:t>5.Наполнение сосудов следует проводить сифоном или пипеткой с грушей.</w:t>
      </w:r>
    </w:p>
    <w:p w:rsidR="00A42ECE" w:rsidRDefault="00A42ECE">
      <w:pPr>
        <w:spacing w:line="360" w:lineRule="auto"/>
        <w:ind w:right="-1050" w:firstLine="720"/>
        <w:jc w:val="both"/>
        <w:rPr>
          <w:sz w:val="26"/>
        </w:rPr>
      </w:pPr>
      <w:r>
        <w:rPr>
          <w:sz w:val="26"/>
        </w:rPr>
        <w:t>6.После проведения эксперимента приборы и посуда тщательно обезвреживаются исполнителем.</w:t>
      </w:r>
    </w:p>
    <w:p w:rsidR="00A42ECE" w:rsidRDefault="00A42ECE">
      <w:pPr>
        <w:spacing w:line="360" w:lineRule="auto"/>
        <w:ind w:right="-1050" w:firstLine="720"/>
        <w:jc w:val="both"/>
        <w:rPr>
          <w:sz w:val="26"/>
        </w:rPr>
      </w:pPr>
      <w:r>
        <w:rPr>
          <w:sz w:val="26"/>
        </w:rPr>
        <w:t>7.После окончания работы необходимо тщательно вымыть руки, остатки растворов токсичных веществ слить в специальные склянки.</w:t>
      </w:r>
    </w:p>
    <w:p w:rsidR="00A42ECE" w:rsidRDefault="00A42ECE">
      <w:pPr>
        <w:spacing w:line="360" w:lineRule="auto"/>
        <w:ind w:right="-1050" w:firstLine="720"/>
        <w:jc w:val="both"/>
        <w:rPr>
          <w:sz w:val="26"/>
        </w:rPr>
      </w:pPr>
    </w:p>
    <w:p w:rsidR="00A42ECE" w:rsidRDefault="00A42ECE">
      <w:pPr>
        <w:spacing w:line="360" w:lineRule="auto"/>
        <w:ind w:right="-1050"/>
        <w:jc w:val="center"/>
        <w:rPr>
          <w:sz w:val="26"/>
        </w:rPr>
      </w:pPr>
      <w:r>
        <w:rPr>
          <w:sz w:val="26"/>
        </w:rPr>
        <w:t>Правила работы с микроорганизмами</w:t>
      </w:r>
    </w:p>
    <w:p w:rsidR="00A42ECE" w:rsidRDefault="00A42ECE">
      <w:pPr>
        <w:spacing w:line="360" w:lineRule="auto"/>
        <w:ind w:right="-1050"/>
        <w:jc w:val="center"/>
        <w:rPr>
          <w:b/>
          <w:sz w:val="26"/>
        </w:rPr>
      </w:pPr>
    </w:p>
    <w:p w:rsidR="00A42ECE" w:rsidRDefault="00A42ECE">
      <w:pPr>
        <w:spacing w:line="360" w:lineRule="auto"/>
        <w:ind w:right="-1050" w:firstLine="720"/>
        <w:jc w:val="both"/>
        <w:rPr>
          <w:sz w:val="26"/>
        </w:rPr>
      </w:pPr>
      <w:r>
        <w:rPr>
          <w:sz w:val="26"/>
        </w:rPr>
        <w:t>Поскольку в работе использовались непатогенные микроорганизмы, при работе с ними нужно соблюдать обычные меры безопасности /59/:</w:t>
      </w:r>
    </w:p>
    <w:p w:rsidR="00A42ECE" w:rsidRDefault="00A42ECE">
      <w:pPr>
        <w:spacing w:line="360" w:lineRule="auto"/>
        <w:ind w:left="1003" w:right="-1050" w:hanging="283"/>
        <w:jc w:val="both"/>
        <w:rPr>
          <w:sz w:val="26"/>
          <w:lang w:val="en-US"/>
        </w:rPr>
      </w:pPr>
      <w:r>
        <w:rPr>
          <w:sz w:val="26"/>
        </w:rPr>
        <w:t>Работать только в спецодежде, на рабочем месте не принимать пищу, не пить и не курить.</w:t>
      </w:r>
    </w:p>
    <w:p w:rsidR="00A42ECE" w:rsidRDefault="00A42ECE">
      <w:pPr>
        <w:spacing w:line="360" w:lineRule="auto"/>
        <w:ind w:left="1003" w:right="-1050" w:hanging="283"/>
        <w:jc w:val="both"/>
        <w:rPr>
          <w:sz w:val="26"/>
          <w:lang w:val="en-US"/>
        </w:rPr>
      </w:pPr>
      <w:r>
        <w:rPr>
          <w:sz w:val="26"/>
        </w:rPr>
        <w:t>По окончании работы тщательно вымыть руки или принять душ. Посуду мыть 2%-ым раствором соды и горячей водой.</w:t>
      </w:r>
    </w:p>
    <w:p w:rsidR="00A42ECE" w:rsidRDefault="00A42ECE">
      <w:pPr>
        <w:spacing w:line="360" w:lineRule="auto"/>
        <w:ind w:left="1003" w:right="-1050" w:hanging="283"/>
        <w:jc w:val="both"/>
        <w:rPr>
          <w:sz w:val="26"/>
          <w:lang w:val="en-US"/>
        </w:rPr>
      </w:pPr>
      <w:r>
        <w:rPr>
          <w:sz w:val="26"/>
        </w:rPr>
        <w:t xml:space="preserve"> Рабочее место обрабатывать дезинфицирующими средствами, этиловым спиртом и стерилизовать бактерицидными лампами.</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center"/>
        <w:rPr>
          <w:sz w:val="26"/>
        </w:rPr>
      </w:pPr>
      <w:r>
        <w:rPr>
          <w:sz w:val="26"/>
        </w:rPr>
        <w:t>Работа с электроприборами.</w:t>
      </w:r>
    </w:p>
    <w:p w:rsidR="00A42ECE" w:rsidRDefault="00A42ECE">
      <w:pPr>
        <w:spacing w:line="360" w:lineRule="auto"/>
        <w:ind w:right="-1050"/>
        <w:jc w:val="center"/>
        <w:rPr>
          <w:b/>
          <w:sz w:val="26"/>
        </w:rPr>
      </w:pPr>
    </w:p>
    <w:p w:rsidR="00A42ECE" w:rsidRDefault="00A42ECE">
      <w:pPr>
        <w:spacing w:line="360" w:lineRule="auto"/>
        <w:ind w:right="-1050" w:firstLine="720"/>
        <w:jc w:val="both"/>
        <w:rPr>
          <w:sz w:val="26"/>
        </w:rPr>
      </w:pPr>
      <w:r>
        <w:rPr>
          <w:sz w:val="26"/>
        </w:rPr>
        <w:t>Все электрооборудование лаборатории должно соответствовать ПУЭ-85 /55/.</w:t>
      </w:r>
    </w:p>
    <w:p w:rsidR="00A42ECE" w:rsidRDefault="00A42ECE">
      <w:pPr>
        <w:spacing w:line="360" w:lineRule="auto"/>
        <w:ind w:right="-1050" w:firstLine="720"/>
        <w:jc w:val="both"/>
        <w:rPr>
          <w:sz w:val="26"/>
        </w:rPr>
      </w:pPr>
      <w:r>
        <w:rPr>
          <w:sz w:val="26"/>
        </w:rPr>
        <w:t>При работе с электроприборами необходимо соблюдать следующие правила:</w:t>
      </w:r>
    </w:p>
    <w:p w:rsidR="00A42ECE" w:rsidRDefault="00A42ECE">
      <w:pPr>
        <w:spacing w:line="360" w:lineRule="auto"/>
        <w:ind w:right="-1050" w:firstLine="720"/>
        <w:jc w:val="both"/>
        <w:rPr>
          <w:sz w:val="26"/>
        </w:rPr>
      </w:pPr>
      <w:r>
        <w:rPr>
          <w:sz w:val="26"/>
        </w:rPr>
        <w:t>1.Нельзя работать с приборами одному человеку.</w:t>
      </w:r>
    </w:p>
    <w:p w:rsidR="00A42ECE" w:rsidRDefault="00A42ECE">
      <w:pPr>
        <w:spacing w:line="360" w:lineRule="auto"/>
        <w:ind w:right="-1050" w:firstLine="720"/>
        <w:jc w:val="both"/>
        <w:rPr>
          <w:sz w:val="26"/>
        </w:rPr>
      </w:pPr>
      <w:r>
        <w:rPr>
          <w:sz w:val="26"/>
        </w:rPr>
        <w:t>2.Следить за исправностью приборов, штепсельных вилок, розеток, проводов, за отсутствием на приборах оголенных токоведущих частей.</w:t>
      </w:r>
    </w:p>
    <w:p w:rsidR="00A42ECE" w:rsidRDefault="00A42ECE">
      <w:pPr>
        <w:spacing w:line="360" w:lineRule="auto"/>
        <w:ind w:right="-1050" w:firstLine="720"/>
        <w:jc w:val="both"/>
        <w:rPr>
          <w:sz w:val="26"/>
        </w:rPr>
      </w:pPr>
      <w:r>
        <w:rPr>
          <w:sz w:val="26"/>
        </w:rPr>
        <w:t>3.Убедиться перед работой, что на заземленных приборах подключено заземление.</w:t>
      </w:r>
    </w:p>
    <w:p w:rsidR="00A42ECE" w:rsidRDefault="00A42ECE">
      <w:pPr>
        <w:spacing w:line="360" w:lineRule="auto"/>
        <w:ind w:right="-1050" w:firstLine="720"/>
        <w:jc w:val="both"/>
        <w:rPr>
          <w:sz w:val="26"/>
        </w:rPr>
      </w:pPr>
      <w:r>
        <w:rPr>
          <w:sz w:val="26"/>
        </w:rPr>
        <w:t>4.Включать прибор разрешается только в ту сеть, напряжение которой соответствует напряжению, обозначенному на приборе.</w:t>
      </w:r>
    </w:p>
    <w:p w:rsidR="00A42ECE" w:rsidRDefault="00A42ECE">
      <w:pPr>
        <w:spacing w:line="360" w:lineRule="auto"/>
        <w:ind w:right="-1050" w:firstLine="720"/>
        <w:jc w:val="both"/>
        <w:rPr>
          <w:sz w:val="26"/>
        </w:rPr>
      </w:pPr>
      <w:r>
        <w:rPr>
          <w:sz w:val="26"/>
        </w:rPr>
        <w:t>Согласно/ / класс помещения по опасности поражения человека электрическим током - без повышенной опасности .</w:t>
      </w:r>
    </w:p>
    <w:p w:rsidR="00A42ECE" w:rsidRDefault="00A42ECE">
      <w:pPr>
        <w:spacing w:line="360" w:lineRule="auto"/>
        <w:ind w:right="-1050"/>
        <w:jc w:val="both"/>
        <w:rPr>
          <w:sz w:val="26"/>
        </w:rPr>
      </w:pPr>
    </w:p>
    <w:p w:rsidR="00A42ECE" w:rsidRDefault="00A42ECE">
      <w:pPr>
        <w:spacing w:line="360" w:lineRule="auto"/>
        <w:ind w:right="-1050"/>
        <w:jc w:val="center"/>
        <w:rPr>
          <w:b/>
          <w:sz w:val="26"/>
        </w:rPr>
      </w:pPr>
      <w:r>
        <w:rPr>
          <w:b/>
          <w:sz w:val="26"/>
        </w:rPr>
        <w:t>9.5.Меры первой помощи при несчастных случаях в лаборатории</w:t>
      </w:r>
    </w:p>
    <w:p w:rsidR="00A42ECE" w:rsidRDefault="00A42ECE">
      <w:pPr>
        <w:spacing w:line="360" w:lineRule="auto"/>
        <w:ind w:right="-1050"/>
        <w:jc w:val="center"/>
        <w:rPr>
          <w:b/>
          <w:sz w:val="26"/>
        </w:rPr>
      </w:pPr>
    </w:p>
    <w:p w:rsidR="00A42ECE" w:rsidRDefault="00A42ECE">
      <w:pPr>
        <w:spacing w:line="360" w:lineRule="auto"/>
        <w:ind w:right="-1050" w:firstLine="720"/>
        <w:jc w:val="both"/>
        <w:rPr>
          <w:sz w:val="26"/>
        </w:rPr>
      </w:pPr>
      <w:r>
        <w:rPr>
          <w:sz w:val="26"/>
        </w:rPr>
        <w:t>Доврачебная помощь должна быть оказана пострадавшему товарищами по работе. Согласно/60/ необходимо принять следующие меры:</w:t>
      </w:r>
    </w:p>
    <w:p w:rsidR="00A42ECE" w:rsidRDefault="00A42ECE">
      <w:pPr>
        <w:spacing w:line="360" w:lineRule="auto"/>
        <w:ind w:right="-1050" w:firstLine="720"/>
        <w:jc w:val="both"/>
        <w:rPr>
          <w:sz w:val="26"/>
          <w:u w:val="single"/>
        </w:rPr>
      </w:pPr>
      <w:r>
        <w:rPr>
          <w:sz w:val="26"/>
        </w:rPr>
        <w:t>1.При порезах рану промывают 2%-ым раствором перманганата калия, смазывают края раны раствором 5%-ым йода и накладывают стерильную повязку. Рану нельзя промывать водой.</w:t>
      </w:r>
    </w:p>
    <w:p w:rsidR="00A42ECE" w:rsidRDefault="00A42ECE">
      <w:pPr>
        <w:spacing w:line="360" w:lineRule="auto"/>
        <w:ind w:right="-1050" w:firstLine="720"/>
        <w:jc w:val="both"/>
        <w:rPr>
          <w:sz w:val="26"/>
          <w:u w:val="single"/>
        </w:rPr>
      </w:pPr>
      <w:r>
        <w:rPr>
          <w:sz w:val="26"/>
        </w:rPr>
        <w:t>2. При ушибах пострадавшему нужно создать покой, к ушибленному месту прикладывать холодные примочки до прихода врача.</w:t>
      </w:r>
    </w:p>
    <w:p w:rsidR="00A42ECE" w:rsidRDefault="00A42ECE">
      <w:pPr>
        <w:spacing w:line="360" w:lineRule="auto"/>
        <w:ind w:right="-1050" w:firstLine="720"/>
        <w:jc w:val="both"/>
        <w:rPr>
          <w:sz w:val="26"/>
          <w:u w:val="single"/>
        </w:rPr>
      </w:pPr>
      <w:r>
        <w:rPr>
          <w:sz w:val="26"/>
        </w:rPr>
        <w:t>3. При венозном кровотечении накладывать давящую повязку и, если кровотечение не останавливается, накладывается жгут или закрутка.</w:t>
      </w:r>
    </w:p>
    <w:p w:rsidR="00A42ECE" w:rsidRDefault="00A42ECE">
      <w:pPr>
        <w:spacing w:line="360" w:lineRule="auto"/>
        <w:ind w:right="-1050" w:firstLine="720"/>
        <w:jc w:val="both"/>
        <w:rPr>
          <w:sz w:val="26"/>
          <w:u w:val="single"/>
        </w:rPr>
      </w:pPr>
      <w:r>
        <w:rPr>
          <w:sz w:val="26"/>
        </w:rPr>
        <w:t>4. При химических ожогах кожу промывают обильной струей воды, а затем обрабатывают:</w:t>
      </w:r>
    </w:p>
    <w:p w:rsidR="00A42ECE" w:rsidRDefault="00A42ECE">
      <w:pPr>
        <w:spacing w:line="360" w:lineRule="auto"/>
        <w:ind w:right="-1050" w:firstLine="720"/>
        <w:jc w:val="both"/>
        <w:rPr>
          <w:sz w:val="26"/>
        </w:rPr>
      </w:pPr>
      <w:r>
        <w:rPr>
          <w:sz w:val="26"/>
        </w:rPr>
        <w:t>-при ожогах кислотами - слабым раствором  питьевой соды, или присыпают обожженное место мелом или окисью магния;</w:t>
      </w:r>
    </w:p>
    <w:p w:rsidR="00A42ECE" w:rsidRDefault="00A42ECE">
      <w:pPr>
        <w:spacing w:line="360" w:lineRule="auto"/>
        <w:ind w:right="-1050" w:firstLine="720"/>
        <w:jc w:val="both"/>
        <w:rPr>
          <w:sz w:val="26"/>
        </w:rPr>
      </w:pPr>
      <w:r>
        <w:rPr>
          <w:sz w:val="26"/>
        </w:rPr>
        <w:t>-при ожогах щелочами - слабыми растворами уксусной или лимонной кислоты.</w:t>
      </w:r>
    </w:p>
    <w:p w:rsidR="00A42ECE" w:rsidRDefault="00A42ECE">
      <w:pPr>
        <w:spacing w:line="360" w:lineRule="auto"/>
        <w:ind w:right="-1050" w:firstLine="720"/>
        <w:jc w:val="both"/>
        <w:rPr>
          <w:sz w:val="26"/>
        </w:rPr>
      </w:pPr>
      <w:r>
        <w:rPr>
          <w:sz w:val="26"/>
        </w:rPr>
        <w:t>5.При попадании химических веществ в глаза нужно немедленно обильно промыть глаза струей воды.</w:t>
      </w:r>
    </w:p>
    <w:p w:rsidR="00A42ECE" w:rsidRDefault="00A42ECE">
      <w:pPr>
        <w:spacing w:line="360" w:lineRule="auto"/>
        <w:ind w:right="-1050"/>
        <w:jc w:val="both"/>
        <w:rPr>
          <w:sz w:val="26"/>
          <w:u w:val="single"/>
        </w:rPr>
      </w:pPr>
      <w:r>
        <w:rPr>
          <w:sz w:val="26"/>
        </w:rPr>
        <w:tab/>
        <w:t>6.При поражении электротоком:</w:t>
      </w:r>
    </w:p>
    <w:p w:rsidR="00A42ECE" w:rsidRDefault="00A42ECE">
      <w:pPr>
        <w:spacing w:line="360" w:lineRule="auto"/>
        <w:ind w:left="90" w:right="-1050" w:firstLine="630"/>
        <w:jc w:val="both"/>
        <w:rPr>
          <w:sz w:val="26"/>
        </w:rPr>
      </w:pPr>
      <w:r>
        <w:rPr>
          <w:sz w:val="26"/>
        </w:rPr>
        <w:t>-нельзя брать пострадавшего голыми руками, чтобы освободить пораженного током, необходимо отключить электроприбор;</w:t>
      </w:r>
    </w:p>
    <w:p w:rsidR="00A42ECE" w:rsidRDefault="00A42ECE">
      <w:pPr>
        <w:spacing w:line="360" w:lineRule="auto"/>
        <w:ind w:left="90" w:right="-1050" w:firstLine="630"/>
        <w:jc w:val="both"/>
        <w:rPr>
          <w:sz w:val="26"/>
        </w:rPr>
      </w:pPr>
      <w:r>
        <w:rPr>
          <w:sz w:val="26"/>
        </w:rPr>
        <w:t>-проверить пульс и дыхание;</w:t>
      </w:r>
    </w:p>
    <w:p w:rsidR="00A42ECE" w:rsidRDefault="00A42ECE">
      <w:pPr>
        <w:spacing w:line="360" w:lineRule="auto"/>
        <w:ind w:left="720" w:right="-1050"/>
        <w:jc w:val="both"/>
        <w:rPr>
          <w:sz w:val="26"/>
        </w:rPr>
      </w:pPr>
      <w:r>
        <w:rPr>
          <w:sz w:val="26"/>
        </w:rPr>
        <w:t>-сообщить о случившемся в ближайший медпункт;</w:t>
      </w:r>
    </w:p>
    <w:p w:rsidR="00A42ECE" w:rsidRDefault="00A42ECE">
      <w:pPr>
        <w:spacing w:line="360" w:lineRule="auto"/>
        <w:ind w:left="90" w:right="-1050" w:firstLine="630"/>
        <w:jc w:val="both"/>
        <w:rPr>
          <w:sz w:val="26"/>
        </w:rPr>
      </w:pPr>
      <w:r>
        <w:rPr>
          <w:sz w:val="26"/>
        </w:rPr>
        <w:t>-если дыхание и пульс есть, пострадавшего необходимо положить в удобное положение, дать понюхать нашатырный спирт, если пульса нет, пораженного положить на ровную поверхность и приступить к искусственному дыханию "рот в рот" с частотой 10-12 вдуваний в минуту. Второй человек может делать одновременно  массаж сердца со скоростью 60-70 раз в минуту. Следует срочно вызвать врача.</w:t>
      </w:r>
    </w:p>
    <w:p w:rsidR="00A42ECE" w:rsidRDefault="00A42ECE">
      <w:pPr>
        <w:spacing w:line="360" w:lineRule="auto"/>
        <w:ind w:right="-1050"/>
        <w:jc w:val="both"/>
        <w:rPr>
          <w:sz w:val="26"/>
        </w:rPr>
      </w:pPr>
      <w:r>
        <w:rPr>
          <w:sz w:val="26"/>
        </w:rPr>
        <w:tab/>
        <w:t>7.При термических ожогах необходимо пораженный участок кожи закрыть сухой асептической повязкой, при этом нельзя как либо очищать кожу. Затем следует обратиться в медпункт.</w:t>
      </w:r>
    </w:p>
    <w:p w:rsidR="00A42ECE" w:rsidRDefault="00A42ECE">
      <w:pPr>
        <w:spacing w:line="360" w:lineRule="auto"/>
        <w:ind w:right="-1050"/>
        <w:jc w:val="both"/>
        <w:rPr>
          <w:sz w:val="26"/>
        </w:rPr>
      </w:pPr>
      <w:r>
        <w:rPr>
          <w:sz w:val="26"/>
        </w:rPr>
        <w:tab/>
        <w:t>8.При ингаляционных поражениях парами и аэрозолями токсичных веществ пострадавшего необходимо вывести (вынести) на свежий воздух, освободить то стягивающей одежды, создать ему абсолютный покой, положить на спину тепло укутать и вызвать врача.</w:t>
      </w:r>
    </w:p>
    <w:p w:rsidR="00A42ECE" w:rsidRDefault="00A42ECE">
      <w:pPr>
        <w:spacing w:line="360" w:lineRule="auto"/>
        <w:ind w:right="-1050"/>
        <w:jc w:val="both"/>
        <w:rPr>
          <w:sz w:val="26"/>
        </w:rPr>
      </w:pPr>
    </w:p>
    <w:p w:rsidR="00A42ECE" w:rsidRDefault="00A42ECE">
      <w:pPr>
        <w:spacing w:line="360" w:lineRule="auto"/>
        <w:ind w:left="90" w:right="-1050"/>
        <w:jc w:val="center"/>
        <w:rPr>
          <w:b/>
          <w:sz w:val="26"/>
        </w:rPr>
      </w:pPr>
      <w:r>
        <w:rPr>
          <w:b/>
          <w:sz w:val="26"/>
        </w:rPr>
        <w:t>9.6.Охрана окружающей среды</w:t>
      </w:r>
    </w:p>
    <w:p w:rsidR="00A42ECE" w:rsidRDefault="00A42ECE">
      <w:pPr>
        <w:spacing w:line="360" w:lineRule="auto"/>
        <w:ind w:left="90" w:right="-1050"/>
        <w:jc w:val="center"/>
        <w:rPr>
          <w:b/>
          <w:sz w:val="26"/>
        </w:rPr>
      </w:pPr>
    </w:p>
    <w:p w:rsidR="00A42ECE" w:rsidRDefault="00A42ECE">
      <w:pPr>
        <w:spacing w:line="360" w:lineRule="auto"/>
        <w:ind w:left="90" w:right="-1050"/>
        <w:jc w:val="both"/>
        <w:rPr>
          <w:sz w:val="26"/>
        </w:rPr>
      </w:pPr>
      <w:r>
        <w:rPr>
          <w:sz w:val="26"/>
        </w:rPr>
        <w:t>В ходе дипломной работы, в процессе экспериментов возникали производственные отходы. Их характеристика представлена в таблице 12.</w:t>
      </w:r>
    </w:p>
    <w:p w:rsidR="00A42ECE" w:rsidRDefault="00A42ECE">
      <w:pPr>
        <w:spacing w:line="360" w:lineRule="auto"/>
        <w:ind w:left="90" w:right="-1050" w:firstLine="630"/>
        <w:jc w:val="both"/>
        <w:rPr>
          <w:sz w:val="26"/>
        </w:rPr>
      </w:pPr>
      <w:r>
        <w:rPr>
          <w:sz w:val="26"/>
        </w:rPr>
        <w:t>Поскольку возможности повторного использования отходов нет, их необходимо утилизировать. Растворы реактивов после работы направлялись в зависимости от вида в органический или неорганический слив для дальнейшего их обезвреживания и утилизации. Все опасные отходы института утилизируются на специальном полигоне.</w:t>
      </w:r>
    </w:p>
    <w:p w:rsidR="00A42ECE" w:rsidRDefault="00A42ECE">
      <w:pPr>
        <w:ind w:left="90" w:right="84"/>
        <w:jc w:val="right"/>
        <w:rPr>
          <w:sz w:val="26"/>
        </w:rPr>
      </w:pPr>
    </w:p>
    <w:p w:rsidR="00A42ECE" w:rsidRDefault="00A42ECE">
      <w:pPr>
        <w:ind w:left="90" w:right="84"/>
        <w:jc w:val="right"/>
        <w:rPr>
          <w:sz w:val="26"/>
        </w:rPr>
      </w:pPr>
    </w:p>
    <w:p w:rsidR="00A42ECE" w:rsidRDefault="00A42ECE">
      <w:pPr>
        <w:ind w:left="90" w:right="84"/>
        <w:jc w:val="right"/>
        <w:rPr>
          <w:sz w:val="26"/>
        </w:rPr>
      </w:pPr>
    </w:p>
    <w:p w:rsidR="00A42ECE" w:rsidRDefault="00A42ECE">
      <w:pPr>
        <w:ind w:left="90" w:right="84"/>
        <w:jc w:val="right"/>
        <w:rPr>
          <w:sz w:val="26"/>
        </w:rPr>
      </w:pPr>
    </w:p>
    <w:p w:rsidR="00A42ECE" w:rsidRDefault="00A42ECE">
      <w:pPr>
        <w:ind w:left="90" w:right="-454"/>
        <w:jc w:val="center"/>
        <w:rPr>
          <w:sz w:val="26"/>
        </w:rPr>
      </w:pPr>
      <w:r>
        <w:rPr>
          <w:sz w:val="26"/>
        </w:rPr>
        <w:t>Характеристика производственных отходов</w:t>
      </w:r>
    </w:p>
    <w:p w:rsidR="00A42ECE" w:rsidRDefault="00A42ECE">
      <w:pPr>
        <w:ind w:left="90" w:right="-454"/>
        <w:jc w:val="center"/>
        <w:rPr>
          <w:sz w:val="26"/>
        </w:rPr>
      </w:pPr>
    </w:p>
    <w:p w:rsidR="00A42ECE" w:rsidRDefault="00A42ECE">
      <w:pPr>
        <w:ind w:left="90" w:right="-58"/>
        <w:jc w:val="right"/>
        <w:rPr>
          <w:sz w:val="26"/>
        </w:rPr>
      </w:pPr>
      <w:r>
        <w:rPr>
          <w:sz w:val="26"/>
        </w:rPr>
        <w:t>таблица 12</w:t>
      </w:r>
    </w:p>
    <w:tbl>
      <w:tblPr>
        <w:tblW w:w="0" w:type="auto"/>
        <w:tblInd w:w="-116" w:type="dxa"/>
        <w:tblLayout w:type="fixed"/>
        <w:tblLook w:val="0000" w:firstRow="0" w:lastRow="0" w:firstColumn="0" w:lastColumn="0" w:noHBand="0" w:noVBand="0"/>
      </w:tblPr>
      <w:tblGrid>
        <w:gridCol w:w="1809"/>
        <w:gridCol w:w="1134"/>
        <w:gridCol w:w="993"/>
        <w:gridCol w:w="708"/>
        <w:gridCol w:w="1418"/>
        <w:gridCol w:w="1134"/>
        <w:gridCol w:w="1338"/>
      </w:tblGrid>
      <w:tr w:rsidR="00A42ECE">
        <w:tc>
          <w:tcPr>
            <w:tcW w:w="1809"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rPr>
            </w:pPr>
            <w:r>
              <w:rPr>
                <w:sz w:val="26"/>
              </w:rPr>
              <w:t>Наиме-нование отхода</w:t>
            </w:r>
          </w:p>
          <w:p w:rsidR="00A42ECE" w:rsidRDefault="00A42ECE">
            <w:pPr>
              <w:jc w:val="center"/>
              <w:rPr>
                <w:sz w:val="26"/>
                <w:u w:val="single"/>
              </w:rPr>
            </w:pPr>
          </w:p>
        </w:tc>
        <w:tc>
          <w:tcPr>
            <w:tcW w:w="1134"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Коли-чество м</w:t>
            </w:r>
            <w:r>
              <w:rPr>
                <w:sz w:val="26"/>
                <w:vertAlign w:val="superscript"/>
                <w:lang w:val="en-US"/>
              </w:rPr>
              <w:t>3</w:t>
            </w:r>
            <w:r>
              <w:rPr>
                <w:sz w:val="26"/>
                <w:lang w:val="en-US"/>
              </w:rPr>
              <w:t>/÷</w:t>
            </w:r>
          </w:p>
        </w:tc>
        <w:tc>
          <w:tcPr>
            <w:tcW w:w="993"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Агре-гатное состоя-ние</w:t>
            </w:r>
          </w:p>
          <w:p w:rsidR="00A42ECE" w:rsidRDefault="00A42ECE">
            <w:pPr>
              <w:jc w:val="center"/>
              <w:rPr>
                <w:sz w:val="26"/>
                <w:u w:val="single"/>
              </w:rPr>
            </w:pPr>
          </w:p>
        </w:tc>
        <w:tc>
          <w:tcPr>
            <w:tcW w:w="708"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rPr>
            </w:pPr>
            <w:r>
              <w:rPr>
                <w:sz w:val="26"/>
              </w:rPr>
              <w:t xml:space="preserve">Т, </w:t>
            </w:r>
          </w:p>
          <w:p w:rsidR="00A42ECE" w:rsidRDefault="00A42ECE">
            <w:pPr>
              <w:jc w:val="center"/>
              <w:rPr>
                <w:sz w:val="26"/>
                <w:u w:val="single"/>
              </w:rPr>
            </w:pPr>
            <w:r>
              <w:rPr>
                <w:sz w:val="26"/>
                <w:vertAlign w:val="superscript"/>
              </w:rPr>
              <w:t>0</w:t>
            </w:r>
            <w:r>
              <w:rPr>
                <w:sz w:val="26"/>
              </w:rPr>
              <w:t>С</w:t>
            </w:r>
          </w:p>
        </w:tc>
        <w:tc>
          <w:tcPr>
            <w:tcW w:w="1418"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rPr>
            </w:pPr>
            <w:r>
              <w:rPr>
                <w:sz w:val="26"/>
              </w:rPr>
              <w:t>Наименование вред-ных приме</w:t>
            </w:r>
          </w:p>
          <w:p w:rsidR="00A42ECE" w:rsidRDefault="00A42ECE">
            <w:pPr>
              <w:jc w:val="center"/>
              <w:rPr>
                <w:sz w:val="26"/>
              </w:rPr>
            </w:pPr>
            <w:r>
              <w:rPr>
                <w:sz w:val="26"/>
              </w:rPr>
              <w:t>сей</w:t>
            </w:r>
          </w:p>
          <w:p w:rsidR="00A42ECE" w:rsidRDefault="00A42ECE">
            <w:pPr>
              <w:jc w:val="center"/>
              <w:rPr>
                <w:sz w:val="26"/>
                <w:u w:val="single"/>
              </w:rPr>
            </w:pPr>
          </w:p>
        </w:tc>
        <w:tc>
          <w:tcPr>
            <w:tcW w:w="1134"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rPr>
            </w:pPr>
            <w:r>
              <w:rPr>
                <w:sz w:val="26"/>
              </w:rPr>
              <w:t>Содержание вред-ных примес-</w:t>
            </w:r>
          </w:p>
          <w:p w:rsidR="00A42ECE" w:rsidRDefault="00A42ECE">
            <w:pPr>
              <w:jc w:val="center"/>
              <w:rPr>
                <w:sz w:val="26"/>
                <w:u w:val="single"/>
              </w:rPr>
            </w:pPr>
            <w:r>
              <w:rPr>
                <w:sz w:val="26"/>
              </w:rPr>
              <w:t>ей, %</w:t>
            </w:r>
          </w:p>
        </w:tc>
        <w:tc>
          <w:tcPr>
            <w:tcW w:w="1338" w:type="dxa"/>
            <w:tcBorders>
              <w:top w:val="single" w:sz="6" w:space="0" w:color="auto"/>
              <w:left w:val="single" w:sz="6" w:space="0" w:color="auto"/>
              <w:bottom w:val="single" w:sz="6" w:space="0" w:color="auto"/>
              <w:righ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Приме-чание</w:t>
            </w:r>
          </w:p>
        </w:tc>
      </w:tr>
      <w:tr w:rsidR="00A42ECE">
        <w:tc>
          <w:tcPr>
            <w:tcW w:w="1809"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Отработанные питательные среды</w:t>
            </w:r>
          </w:p>
        </w:tc>
        <w:tc>
          <w:tcPr>
            <w:tcW w:w="1134"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rPr>
            </w:pPr>
            <w:r>
              <w:rPr>
                <w:sz w:val="26"/>
              </w:rPr>
              <w:t>0.05-0.1</w:t>
            </w:r>
          </w:p>
          <w:p w:rsidR="00A42ECE" w:rsidRDefault="00A42ECE">
            <w:pPr>
              <w:jc w:val="center"/>
              <w:rPr>
                <w:sz w:val="26"/>
                <w:u w:val="single"/>
              </w:rPr>
            </w:pPr>
            <w:r>
              <w:rPr>
                <w:sz w:val="26"/>
              </w:rPr>
              <w:t>кг/нед</w:t>
            </w:r>
          </w:p>
        </w:tc>
        <w:tc>
          <w:tcPr>
            <w:tcW w:w="993"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Тв.</w:t>
            </w:r>
          </w:p>
        </w:tc>
        <w:tc>
          <w:tcPr>
            <w:tcW w:w="708"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25</w:t>
            </w:r>
          </w:p>
        </w:tc>
        <w:tc>
          <w:tcPr>
            <w:tcW w:w="1418" w:type="dxa"/>
            <w:tcBorders>
              <w:left w:val="single" w:sz="6" w:space="0" w:color="auto"/>
            </w:tcBorders>
          </w:tcPr>
          <w:p w:rsidR="00A42ECE" w:rsidRDefault="00A42ECE">
            <w:pPr>
              <w:jc w:val="center"/>
              <w:rPr>
                <w:sz w:val="26"/>
                <w:u w:val="single"/>
              </w:rPr>
            </w:pPr>
          </w:p>
          <w:p w:rsidR="00A42ECE" w:rsidRDefault="00A42ECE">
            <w:pPr>
              <w:jc w:val="center"/>
              <w:rPr>
                <w:sz w:val="26"/>
                <w:u w:val="single"/>
              </w:rPr>
            </w:pPr>
            <w:r>
              <w:rPr>
                <w:sz w:val="26"/>
              </w:rPr>
              <w:t>ПАУ</w:t>
            </w:r>
          </w:p>
        </w:tc>
        <w:tc>
          <w:tcPr>
            <w:tcW w:w="1134" w:type="dxa"/>
            <w:tcBorders>
              <w:top w:val="single" w:sz="6" w:space="0" w:color="auto"/>
              <w:left w:val="single" w:sz="6" w:space="0" w:color="auto"/>
            </w:tcBorders>
          </w:tcPr>
          <w:p w:rsidR="00A42ECE" w:rsidRDefault="00A42ECE">
            <w:pPr>
              <w:jc w:val="center"/>
              <w:rPr>
                <w:sz w:val="26"/>
                <w:u w:val="single"/>
              </w:rPr>
            </w:pPr>
          </w:p>
          <w:p w:rsidR="00A42ECE" w:rsidRDefault="00A42ECE">
            <w:pPr>
              <w:jc w:val="center"/>
              <w:rPr>
                <w:sz w:val="26"/>
              </w:rPr>
            </w:pPr>
            <w:r>
              <w:rPr>
                <w:sz w:val="26"/>
              </w:rPr>
              <w:t>0.025</w:t>
            </w:r>
          </w:p>
          <w:p w:rsidR="00A42ECE" w:rsidRDefault="00A42ECE">
            <w:pPr>
              <w:jc w:val="center"/>
              <w:rPr>
                <w:sz w:val="26"/>
                <w:u w:val="single"/>
              </w:rPr>
            </w:pPr>
            <w:r>
              <w:rPr>
                <w:sz w:val="26"/>
              </w:rPr>
              <w:t>(масс.)</w:t>
            </w:r>
          </w:p>
        </w:tc>
        <w:tc>
          <w:tcPr>
            <w:tcW w:w="1338" w:type="dxa"/>
            <w:tcBorders>
              <w:left w:val="single" w:sz="6" w:space="0" w:color="auto"/>
              <w:right w:val="single" w:sz="6" w:space="0" w:color="auto"/>
            </w:tcBorders>
          </w:tcPr>
          <w:p w:rsidR="00A42ECE" w:rsidRDefault="00A42ECE">
            <w:pPr>
              <w:jc w:val="center"/>
              <w:rPr>
                <w:sz w:val="26"/>
              </w:rPr>
            </w:pPr>
          </w:p>
          <w:p w:rsidR="00A42ECE" w:rsidRDefault="00A42ECE">
            <w:pPr>
              <w:jc w:val="center"/>
              <w:rPr>
                <w:sz w:val="26"/>
              </w:rPr>
            </w:pPr>
            <w:r>
              <w:rPr>
                <w:sz w:val="26"/>
              </w:rPr>
              <w:t xml:space="preserve">На </w:t>
            </w:r>
          </w:p>
          <w:p w:rsidR="00A42ECE" w:rsidRDefault="00A42ECE">
            <w:pPr>
              <w:jc w:val="center"/>
              <w:rPr>
                <w:sz w:val="26"/>
                <w:u w:val="single"/>
              </w:rPr>
            </w:pPr>
            <w:r>
              <w:rPr>
                <w:sz w:val="26"/>
              </w:rPr>
              <w:t>свалку</w:t>
            </w:r>
          </w:p>
        </w:tc>
      </w:tr>
      <w:tr w:rsidR="00A42ECE">
        <w:tc>
          <w:tcPr>
            <w:tcW w:w="1809"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rPr>
            </w:pPr>
            <w:r>
              <w:rPr>
                <w:sz w:val="26"/>
              </w:rPr>
              <w:t>Отработанные культуры микроорганиз-мов</w:t>
            </w:r>
          </w:p>
          <w:p w:rsidR="00A42ECE" w:rsidRDefault="00A42ECE">
            <w:pPr>
              <w:jc w:val="center"/>
              <w:rPr>
                <w:sz w:val="26"/>
                <w:u w:val="single"/>
              </w:rPr>
            </w:pPr>
          </w:p>
        </w:tc>
        <w:tc>
          <w:tcPr>
            <w:tcW w:w="1134"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u w:val="single"/>
              </w:rPr>
            </w:pPr>
          </w:p>
          <w:p w:rsidR="00A42ECE" w:rsidRDefault="00A42ECE">
            <w:pPr>
              <w:jc w:val="center"/>
              <w:rPr>
                <w:sz w:val="26"/>
              </w:rPr>
            </w:pPr>
            <w:r>
              <w:rPr>
                <w:sz w:val="26"/>
              </w:rPr>
              <w:t>50 гр</w:t>
            </w:r>
          </w:p>
          <w:p w:rsidR="00A42ECE" w:rsidRDefault="00A42ECE">
            <w:pPr>
              <w:jc w:val="center"/>
              <w:rPr>
                <w:sz w:val="26"/>
                <w:u w:val="single"/>
              </w:rPr>
            </w:pPr>
            <w:r>
              <w:rPr>
                <w:sz w:val="26"/>
              </w:rPr>
              <w:t>в месяц</w:t>
            </w:r>
          </w:p>
        </w:tc>
        <w:tc>
          <w:tcPr>
            <w:tcW w:w="993"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u w:val="single"/>
              </w:rPr>
            </w:pPr>
          </w:p>
          <w:p w:rsidR="00A42ECE" w:rsidRDefault="00A42ECE">
            <w:pPr>
              <w:jc w:val="center"/>
              <w:rPr>
                <w:sz w:val="26"/>
                <w:u w:val="single"/>
              </w:rPr>
            </w:pPr>
            <w:r>
              <w:rPr>
                <w:sz w:val="26"/>
              </w:rPr>
              <w:t>Тв.</w:t>
            </w:r>
          </w:p>
        </w:tc>
        <w:tc>
          <w:tcPr>
            <w:tcW w:w="708"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u w:val="single"/>
              </w:rPr>
            </w:pPr>
          </w:p>
          <w:p w:rsidR="00A42ECE" w:rsidRDefault="00A42ECE">
            <w:pPr>
              <w:jc w:val="center"/>
              <w:rPr>
                <w:sz w:val="26"/>
                <w:u w:val="single"/>
              </w:rPr>
            </w:pPr>
            <w:r>
              <w:rPr>
                <w:sz w:val="26"/>
              </w:rPr>
              <w:t>25</w:t>
            </w:r>
          </w:p>
        </w:tc>
        <w:tc>
          <w:tcPr>
            <w:tcW w:w="1418" w:type="dxa"/>
            <w:tcBorders>
              <w:top w:val="single" w:sz="6" w:space="0" w:color="auto"/>
              <w:left w:val="single" w:sz="6" w:space="0" w:color="auto"/>
              <w:bottom w:val="single" w:sz="6" w:space="0" w:color="auto"/>
            </w:tcBorders>
          </w:tcPr>
          <w:p w:rsidR="00A42ECE" w:rsidRDefault="00A42ECE">
            <w:pPr>
              <w:jc w:val="center"/>
              <w:rPr>
                <w:sz w:val="26"/>
              </w:rPr>
            </w:pPr>
          </w:p>
          <w:p w:rsidR="00A42ECE" w:rsidRDefault="00A42ECE">
            <w:pPr>
              <w:jc w:val="center"/>
              <w:rPr>
                <w:sz w:val="26"/>
                <w:u w:val="single"/>
              </w:rPr>
            </w:pPr>
            <w:r>
              <w:rPr>
                <w:sz w:val="26"/>
              </w:rPr>
              <w:t>Споры и вгетативн-ый мицелий</w:t>
            </w:r>
          </w:p>
        </w:tc>
        <w:tc>
          <w:tcPr>
            <w:tcW w:w="1134" w:type="dxa"/>
            <w:tcBorders>
              <w:top w:val="single" w:sz="6" w:space="0" w:color="auto"/>
              <w:left w:val="single" w:sz="6" w:space="0" w:color="auto"/>
              <w:bottom w:val="single" w:sz="6" w:space="0" w:color="auto"/>
            </w:tcBorders>
          </w:tcPr>
          <w:p w:rsidR="00A42ECE" w:rsidRDefault="00A42ECE">
            <w:pPr>
              <w:jc w:val="center"/>
              <w:rPr>
                <w:sz w:val="26"/>
                <w:u w:val="single"/>
              </w:rPr>
            </w:pPr>
          </w:p>
          <w:p w:rsidR="00A42ECE" w:rsidRDefault="00A42ECE">
            <w:pPr>
              <w:jc w:val="center"/>
              <w:rPr>
                <w:sz w:val="26"/>
              </w:rPr>
            </w:pPr>
            <w:r>
              <w:rPr>
                <w:sz w:val="26"/>
              </w:rPr>
              <w:t>0.1-</w:t>
            </w:r>
          </w:p>
          <w:p w:rsidR="00A42ECE" w:rsidRDefault="00A42ECE">
            <w:pPr>
              <w:jc w:val="center"/>
              <w:rPr>
                <w:sz w:val="26"/>
              </w:rPr>
            </w:pPr>
            <w:r>
              <w:rPr>
                <w:sz w:val="26"/>
              </w:rPr>
              <w:t>-1%</w:t>
            </w:r>
          </w:p>
          <w:p w:rsidR="00A42ECE" w:rsidRDefault="00A42ECE">
            <w:pPr>
              <w:jc w:val="center"/>
              <w:rPr>
                <w:sz w:val="26"/>
                <w:u w:val="single"/>
              </w:rPr>
            </w:pPr>
            <w:r>
              <w:rPr>
                <w:sz w:val="26"/>
              </w:rPr>
              <w:t>(масс.)</w:t>
            </w:r>
          </w:p>
        </w:tc>
        <w:tc>
          <w:tcPr>
            <w:tcW w:w="1338" w:type="dxa"/>
            <w:tcBorders>
              <w:top w:val="single" w:sz="6" w:space="0" w:color="auto"/>
              <w:left w:val="single" w:sz="6" w:space="0" w:color="auto"/>
              <w:bottom w:val="single" w:sz="6" w:space="0" w:color="auto"/>
              <w:right w:val="single" w:sz="6" w:space="0" w:color="auto"/>
            </w:tcBorders>
          </w:tcPr>
          <w:p w:rsidR="00A42ECE" w:rsidRDefault="00A42ECE">
            <w:pPr>
              <w:jc w:val="center"/>
              <w:rPr>
                <w:sz w:val="26"/>
                <w:u w:val="single"/>
              </w:rPr>
            </w:pPr>
            <w:r>
              <w:rPr>
                <w:sz w:val="26"/>
              </w:rPr>
              <w:t>На</w:t>
            </w:r>
          </w:p>
          <w:p w:rsidR="00A42ECE" w:rsidRDefault="00A42ECE">
            <w:pPr>
              <w:jc w:val="center"/>
              <w:rPr>
                <w:sz w:val="26"/>
                <w:u w:val="single"/>
              </w:rPr>
            </w:pPr>
            <w:r>
              <w:rPr>
                <w:sz w:val="26"/>
              </w:rPr>
              <w:t>автокавир-ование и затем на свалку</w:t>
            </w:r>
          </w:p>
        </w:tc>
      </w:tr>
    </w:tbl>
    <w:p w:rsidR="00A42ECE" w:rsidRDefault="00A42ECE">
      <w:pPr>
        <w:ind w:left="90" w:right="-454"/>
        <w:jc w:val="center"/>
        <w:rPr>
          <w:sz w:val="26"/>
          <w:u w:val="single"/>
          <w:lang w:val="en-US"/>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ind w:right="84"/>
        <w:jc w:val="both"/>
        <w:rPr>
          <w:sz w:val="26"/>
        </w:rPr>
      </w:pPr>
    </w:p>
    <w:p w:rsidR="00A42ECE" w:rsidRDefault="00A42ECE">
      <w:pPr>
        <w:spacing w:line="360" w:lineRule="auto"/>
        <w:ind w:right="-1050" w:firstLine="720"/>
        <w:jc w:val="center"/>
        <w:rPr>
          <w:sz w:val="26"/>
        </w:rPr>
      </w:pPr>
      <w:r>
        <w:rPr>
          <w:b/>
          <w:sz w:val="26"/>
        </w:rPr>
        <w:t>10.Технико-экономическая оценка результатов исследования</w:t>
      </w:r>
    </w:p>
    <w:p w:rsidR="00A42ECE" w:rsidRDefault="00A42ECE">
      <w:pPr>
        <w:spacing w:line="360" w:lineRule="auto"/>
        <w:ind w:right="-1050" w:firstLine="720"/>
        <w:jc w:val="center"/>
        <w:rPr>
          <w:b/>
          <w:sz w:val="26"/>
        </w:rPr>
      </w:pPr>
      <w:r>
        <w:rPr>
          <w:b/>
          <w:sz w:val="26"/>
        </w:rPr>
        <w:t>10.1.Анализ рынка возможной реализации результатов исследования</w:t>
      </w:r>
    </w:p>
    <w:p w:rsidR="00A42ECE" w:rsidRDefault="00A42ECE">
      <w:pPr>
        <w:spacing w:line="360" w:lineRule="auto"/>
        <w:ind w:left="720" w:right="-1050" w:firstLine="720"/>
        <w:jc w:val="center"/>
        <w:rPr>
          <w:b/>
          <w:sz w:val="26"/>
        </w:rPr>
      </w:pPr>
      <w:r>
        <w:rPr>
          <w:b/>
          <w:sz w:val="26"/>
        </w:rPr>
        <w:t>10.1.1.Сегментация рынка</w:t>
      </w:r>
    </w:p>
    <w:p w:rsidR="00A42ECE" w:rsidRDefault="00A42ECE">
      <w:pPr>
        <w:spacing w:line="360" w:lineRule="auto"/>
        <w:ind w:left="720" w:right="-1050" w:firstLine="720"/>
        <w:jc w:val="both"/>
        <w:rPr>
          <w:b/>
          <w:sz w:val="26"/>
        </w:rPr>
      </w:pPr>
    </w:p>
    <w:p w:rsidR="00A42ECE" w:rsidRDefault="00A42ECE">
      <w:pPr>
        <w:spacing w:line="360" w:lineRule="auto"/>
        <w:ind w:right="-1050" w:firstLine="720"/>
        <w:jc w:val="both"/>
        <w:rPr>
          <w:sz w:val="26"/>
        </w:rPr>
      </w:pPr>
      <w:r>
        <w:rPr>
          <w:sz w:val="26"/>
        </w:rPr>
        <w:t>Потенциальным потребителем идеи является промышленное производство- утилизация целлюлозного мусора. Проблема хранения и переработки изделий и конструкций из древесины, пропитанной целью консервации различными фунгицидными веществами, является одной из важнейших проблем утилизации отходов лигноцеллюлозного сырья. Подобные изделия в соответствии с жесткими требованиями экологической безопасности трудно утилизировать традиционными методами: сжиганием или захоронением в почве, так как это вызывает интенсивное загрязнение атмосферы или подпочвенных вод продуктами термического или химического разложения используемых фунгицидных добавок. Наиболее перспективными и экологически безопасными являются биотехнологические методы переработки данного вида отходов, основанные на ферментативной активности микроорганизмов</w:t>
      </w:r>
    </w:p>
    <w:p w:rsidR="00A42ECE" w:rsidRDefault="00A42ECE">
      <w:pPr>
        <w:spacing w:line="360" w:lineRule="auto"/>
        <w:ind w:right="-1050" w:firstLine="720"/>
        <w:jc w:val="both"/>
        <w:rPr>
          <w:sz w:val="26"/>
        </w:rPr>
      </w:pPr>
      <w:r>
        <w:rPr>
          <w:sz w:val="26"/>
        </w:rPr>
        <w:t xml:space="preserve">В настоящее время исследования процессов деградации ПАУ имеют большой интерес у ученых США, Японии, стран ЕЭС , России. Большинство работ финансируются химическими фирмами или фирмами, работающими в сфере защиты окружающей среды. </w:t>
      </w:r>
    </w:p>
    <w:p w:rsidR="00A42ECE" w:rsidRDefault="00A42ECE">
      <w:pPr>
        <w:spacing w:line="360" w:lineRule="auto"/>
        <w:ind w:right="-1050" w:firstLine="720"/>
        <w:jc w:val="both"/>
        <w:rPr>
          <w:sz w:val="26"/>
        </w:rPr>
      </w:pPr>
    </w:p>
    <w:p w:rsidR="00A42ECE" w:rsidRDefault="00A42ECE">
      <w:pPr>
        <w:spacing w:line="360" w:lineRule="auto"/>
        <w:ind w:right="-1050"/>
        <w:jc w:val="center"/>
        <w:rPr>
          <w:b/>
          <w:sz w:val="26"/>
        </w:rPr>
      </w:pPr>
      <w:r>
        <w:rPr>
          <w:b/>
          <w:sz w:val="26"/>
        </w:rPr>
        <w:t>10.1.2.Позиционирование товара</w:t>
      </w:r>
    </w:p>
    <w:p w:rsidR="00A42ECE" w:rsidRDefault="00A42ECE">
      <w:pPr>
        <w:spacing w:line="360" w:lineRule="auto"/>
        <w:ind w:right="-1050"/>
        <w:jc w:val="both"/>
        <w:rPr>
          <w:b/>
          <w:sz w:val="26"/>
        </w:rPr>
      </w:pPr>
    </w:p>
    <w:p w:rsidR="00A42ECE" w:rsidRDefault="00A42ECE">
      <w:pPr>
        <w:spacing w:line="360" w:lineRule="auto"/>
        <w:ind w:right="-1050" w:firstLine="720"/>
        <w:jc w:val="both"/>
        <w:rPr>
          <w:sz w:val="26"/>
        </w:rPr>
      </w:pPr>
      <w:r>
        <w:rPr>
          <w:sz w:val="26"/>
        </w:rPr>
        <w:t>Существуют несколько альтернативных подходов для решения данной проблемы - утилизации коммунальных (целлюлозных) отходов:</w:t>
      </w:r>
    </w:p>
    <w:p w:rsidR="00A42ECE" w:rsidRDefault="00A42ECE">
      <w:pPr>
        <w:spacing w:line="360" w:lineRule="auto"/>
        <w:ind w:right="-1050"/>
        <w:jc w:val="both"/>
        <w:rPr>
          <w:sz w:val="26"/>
        </w:rPr>
      </w:pPr>
      <w:r>
        <w:rPr>
          <w:sz w:val="26"/>
        </w:rPr>
        <w:tab/>
        <w:t>Вариант №1. Химическая .обработка-варка щепы- приготовление почвы или компоста.</w:t>
      </w:r>
    </w:p>
    <w:p w:rsidR="00A42ECE" w:rsidRDefault="00A42ECE">
      <w:pPr>
        <w:spacing w:line="360" w:lineRule="auto"/>
        <w:ind w:right="-1050" w:firstLine="720"/>
        <w:jc w:val="both"/>
        <w:rPr>
          <w:sz w:val="26"/>
        </w:rPr>
      </w:pPr>
      <w:r>
        <w:rPr>
          <w:sz w:val="26"/>
        </w:rPr>
        <w:t>Связан с использованием химических реагентов, вызывающих загрязнение объектов окружающей среды (кислоты, щелочи). Технологический процесс варки целлюлозы на заводах целлюлозно-бумажной промышленности предполагает большой расход технической воды и образование промышленных стоков. Образуются неутилизированные продукты- целлюлоза и лигнин</w:t>
      </w:r>
    </w:p>
    <w:p w:rsidR="00A42ECE" w:rsidRDefault="00A42ECE">
      <w:pPr>
        <w:spacing w:line="360" w:lineRule="auto"/>
        <w:ind w:right="-1050" w:firstLine="720"/>
        <w:jc w:val="both"/>
        <w:rPr>
          <w:sz w:val="26"/>
        </w:rPr>
      </w:pPr>
      <w:r>
        <w:rPr>
          <w:sz w:val="26"/>
        </w:rPr>
        <w:t>Вариант №2. Принудительное сжигание с избытком воздуха - зола - приготовление компостов.</w:t>
      </w:r>
    </w:p>
    <w:p w:rsidR="00A42ECE" w:rsidRDefault="00A42ECE">
      <w:pPr>
        <w:spacing w:line="360" w:lineRule="auto"/>
        <w:ind w:right="-1050" w:firstLine="720"/>
        <w:jc w:val="both"/>
        <w:rPr>
          <w:sz w:val="26"/>
        </w:rPr>
      </w:pPr>
      <w:r>
        <w:rPr>
          <w:sz w:val="26"/>
        </w:rPr>
        <w:t>Такой способ представляет экологическую опасность , связанную с образованием вторичных газообразных отходов, загрязняющих атмосферу. Метод будет требовать значительных расходов энергоносителей, дорогостоящего, оборудования по газоочистке продуктов термической обработки ПАУ.</w:t>
      </w:r>
    </w:p>
    <w:p w:rsidR="00A42ECE" w:rsidRDefault="00A42ECE">
      <w:pPr>
        <w:spacing w:line="360" w:lineRule="auto"/>
        <w:ind w:right="-1050" w:firstLine="720"/>
        <w:jc w:val="both"/>
        <w:rPr>
          <w:sz w:val="26"/>
        </w:rPr>
      </w:pPr>
      <w:r>
        <w:rPr>
          <w:sz w:val="26"/>
        </w:rPr>
        <w:t xml:space="preserve">Вариант №3. Измельчение до опилок - обработка - бактериями - органический субстрат - приготовление компостов </w:t>
      </w:r>
    </w:p>
    <w:p w:rsidR="00A42ECE" w:rsidRDefault="00A42ECE">
      <w:pPr>
        <w:spacing w:line="360" w:lineRule="auto"/>
        <w:ind w:right="-1050" w:firstLine="720"/>
        <w:jc w:val="both"/>
        <w:rPr>
          <w:sz w:val="26"/>
        </w:rPr>
      </w:pPr>
      <w:r>
        <w:rPr>
          <w:sz w:val="26"/>
        </w:rPr>
        <w:t>Данный метод относится к биотехнологическому и предполагает использование анаэробных бактерий Указанный процесс проходит только в отсутствии кислорода и требует определенных затрат на создание герметичного резервуара. Образуется значительное количество газов, таких как: метан, сероводород, углекислый газ. К отходящим газам будут добавляться продукты переработки ароматических углеводородов, что затрудняет использование метана в бытовых условиях качестве энергоносителя. Требуются затраты на очистку и разделение газов.</w:t>
      </w:r>
    </w:p>
    <w:p w:rsidR="00A42ECE" w:rsidRDefault="00A42ECE">
      <w:pPr>
        <w:spacing w:line="360" w:lineRule="auto"/>
        <w:ind w:right="-1050" w:firstLine="720"/>
        <w:jc w:val="both"/>
        <w:rPr>
          <w:sz w:val="26"/>
        </w:rPr>
      </w:pPr>
      <w:r>
        <w:rPr>
          <w:sz w:val="26"/>
        </w:rPr>
        <w:t>Предложенный нами метод переработки древоразрушающими грибами не требуют больших затрат энергоносителей, расхода химических реагентов. При проведении процесса отсутствует выделение токсичных газов, что снижает вопрос о создании систем газоочистки. Увеличивается скорость процесса и уменьшается число производственных стадий (выпадает стадия удаления ПАУ). Полученный продукт разложения после проверки на патогенность и токсичность для рыб и животных может быть направлен на приготовление почв и компостов.</w:t>
      </w:r>
    </w:p>
    <w:p w:rsidR="00A42ECE" w:rsidRDefault="00A42ECE">
      <w:pPr>
        <w:spacing w:line="360" w:lineRule="auto"/>
        <w:ind w:right="-1050" w:firstLine="720"/>
        <w:jc w:val="both"/>
        <w:rPr>
          <w:sz w:val="26"/>
        </w:rPr>
      </w:pPr>
      <w:r>
        <w:rPr>
          <w:sz w:val="26"/>
        </w:rPr>
        <w:t>На базе разработки нашей идеи существуют ряд проблем:</w:t>
      </w:r>
    </w:p>
    <w:p w:rsidR="00A42ECE" w:rsidRDefault="00A42ECE">
      <w:pPr>
        <w:spacing w:line="360" w:lineRule="auto"/>
        <w:ind w:right="-1050" w:firstLine="720"/>
        <w:jc w:val="both"/>
        <w:rPr>
          <w:sz w:val="26"/>
        </w:rPr>
      </w:pPr>
      <w:r>
        <w:rPr>
          <w:sz w:val="26"/>
        </w:rPr>
        <w:t>1.Технические: необходимо обеспечить надежную аэрацию, перемешивание, которое не оказывало бы сильного влияния на рост микроорганизмов. Необходимо обеспечить очистку отходящих от спор газов. Необходимо подобрать оптимальные температуру и влажность для роста микроорганизмов.</w:t>
      </w:r>
    </w:p>
    <w:p w:rsidR="00A42ECE" w:rsidRDefault="00A42ECE">
      <w:pPr>
        <w:spacing w:line="360" w:lineRule="auto"/>
        <w:ind w:right="-1050" w:firstLine="720"/>
        <w:jc w:val="both"/>
        <w:rPr>
          <w:sz w:val="26"/>
        </w:rPr>
      </w:pPr>
      <w:r>
        <w:rPr>
          <w:sz w:val="26"/>
        </w:rPr>
        <w:t>2.Социальные:так как производство вредное, необходимо разработать систему охраны труда.</w:t>
      </w:r>
    </w:p>
    <w:p w:rsidR="00A42ECE" w:rsidRDefault="00A42ECE">
      <w:pPr>
        <w:spacing w:line="360" w:lineRule="auto"/>
        <w:ind w:right="-1050" w:firstLine="720"/>
        <w:jc w:val="center"/>
        <w:rPr>
          <w:b/>
          <w:sz w:val="26"/>
        </w:rPr>
      </w:pPr>
    </w:p>
    <w:p w:rsidR="00A42ECE" w:rsidRDefault="00A42ECE">
      <w:pPr>
        <w:spacing w:line="360" w:lineRule="auto"/>
        <w:ind w:right="-1050" w:firstLine="720"/>
        <w:jc w:val="center"/>
        <w:rPr>
          <w:b/>
          <w:sz w:val="26"/>
        </w:rPr>
      </w:pPr>
      <w:r>
        <w:rPr>
          <w:b/>
          <w:sz w:val="26"/>
        </w:rPr>
        <w:t>10.2.Расчет затрат на проведение исследовательской работы</w:t>
      </w:r>
    </w:p>
    <w:p w:rsidR="00A42ECE" w:rsidRDefault="00A42ECE">
      <w:pPr>
        <w:spacing w:line="360" w:lineRule="auto"/>
        <w:ind w:right="-1050" w:firstLine="720"/>
        <w:jc w:val="both"/>
        <w:rPr>
          <w:sz w:val="26"/>
        </w:rPr>
      </w:pPr>
    </w:p>
    <w:p w:rsidR="00A42ECE" w:rsidRDefault="00A42ECE">
      <w:pPr>
        <w:spacing w:line="360" w:lineRule="auto"/>
        <w:ind w:right="-1050" w:firstLine="720"/>
        <w:jc w:val="both"/>
        <w:rPr>
          <w:sz w:val="26"/>
        </w:rPr>
      </w:pPr>
      <w:r>
        <w:rPr>
          <w:sz w:val="26"/>
        </w:rPr>
        <w:t xml:space="preserve">Затраты на проведение исследовательской работы могут состоять из текущих и капитальных. Текущие затраты возникают при выполнении любого исследования. В их состав входят: затраты на израсходованные в процессе работы сырье, материалы, реактивы, различные виды энергии, стеклянную посуду и приборы, амортизационные отчисления от стоимости лабораторного оборудования. </w:t>
      </w:r>
    </w:p>
    <w:p w:rsidR="00A42ECE" w:rsidRDefault="00A42ECE">
      <w:pPr>
        <w:spacing w:line="360" w:lineRule="auto"/>
        <w:ind w:right="-1050" w:firstLine="720"/>
        <w:jc w:val="both"/>
        <w:rPr>
          <w:sz w:val="26"/>
        </w:rPr>
      </w:pPr>
      <w:r>
        <w:rPr>
          <w:sz w:val="26"/>
        </w:rPr>
        <w:t>Капитальных затрат в ходе дипломной работы не было.</w:t>
      </w:r>
    </w:p>
    <w:p w:rsidR="00A42ECE" w:rsidRDefault="00A42ECE">
      <w:pPr>
        <w:spacing w:line="360" w:lineRule="auto"/>
        <w:ind w:right="-1050"/>
        <w:jc w:val="both"/>
        <w:rPr>
          <w:b/>
          <w:sz w:val="26"/>
        </w:rPr>
      </w:pPr>
    </w:p>
    <w:p w:rsidR="00A42ECE" w:rsidRDefault="00A42ECE">
      <w:pPr>
        <w:spacing w:line="360" w:lineRule="auto"/>
        <w:ind w:right="-1050"/>
        <w:jc w:val="center"/>
        <w:rPr>
          <w:b/>
          <w:sz w:val="26"/>
        </w:rPr>
      </w:pPr>
      <w:r>
        <w:rPr>
          <w:b/>
          <w:sz w:val="26"/>
        </w:rPr>
        <w:t>10.2.1.Расчет текущих затрат</w:t>
      </w:r>
    </w:p>
    <w:p w:rsidR="00A42ECE" w:rsidRDefault="00A42ECE">
      <w:pPr>
        <w:spacing w:line="360" w:lineRule="auto"/>
        <w:ind w:right="-1050"/>
        <w:jc w:val="both"/>
        <w:rPr>
          <w:b/>
          <w:sz w:val="26"/>
        </w:rPr>
      </w:pPr>
    </w:p>
    <w:p w:rsidR="00A42ECE" w:rsidRDefault="00A42ECE">
      <w:pPr>
        <w:spacing w:line="360" w:lineRule="auto"/>
        <w:ind w:right="-1050" w:firstLine="720"/>
        <w:jc w:val="both"/>
        <w:rPr>
          <w:sz w:val="26"/>
        </w:rPr>
      </w:pPr>
      <w:r>
        <w:rPr>
          <w:sz w:val="26"/>
        </w:rPr>
        <w:t>Затраты на сырье, материалы и реактивы, израсходованные на проведение исследования, для каждого вида ресурсов:</w:t>
      </w:r>
    </w:p>
    <w:p w:rsidR="00A42ECE" w:rsidRDefault="00A42ECE">
      <w:pPr>
        <w:ind w:left="720" w:right="-1050" w:firstLine="720"/>
        <w:jc w:val="both"/>
        <w:rPr>
          <w:sz w:val="26"/>
        </w:rPr>
      </w:pPr>
      <w:r>
        <w:rPr>
          <w:sz w:val="26"/>
          <w:lang w:val="en-US"/>
        </w:rPr>
        <w:t xml:space="preserve">       n</w:t>
      </w:r>
    </w:p>
    <w:p w:rsidR="00A42ECE" w:rsidRDefault="00A42ECE">
      <w:pPr>
        <w:ind w:left="720" w:right="-1050" w:firstLine="720"/>
        <w:jc w:val="both"/>
        <w:rPr>
          <w:sz w:val="26"/>
        </w:rPr>
      </w:pPr>
      <w:r>
        <w:rPr>
          <w:sz w:val="26"/>
        </w:rPr>
        <w:t>З</w:t>
      </w:r>
      <w:r>
        <w:rPr>
          <w:sz w:val="26"/>
          <w:vertAlign w:val="subscript"/>
        </w:rPr>
        <w:t>м</w:t>
      </w:r>
      <w:r>
        <w:rPr>
          <w:sz w:val="26"/>
        </w:rPr>
        <w:t>=</w:t>
      </w:r>
      <w:r>
        <w:rPr>
          <w:sz w:val="26"/>
        </w:rPr>
        <w:sym w:font="Symbol" w:char="F053"/>
      </w:r>
      <w:r>
        <w:rPr>
          <w:sz w:val="26"/>
          <w:lang w:val="en-US"/>
        </w:rPr>
        <w:t>P</w:t>
      </w:r>
      <w:r>
        <w:rPr>
          <w:sz w:val="26"/>
          <w:vertAlign w:val="subscript"/>
          <w:lang w:val="en-US"/>
        </w:rPr>
        <w:t>i</w:t>
      </w:r>
      <w:r>
        <w:rPr>
          <w:sz w:val="26"/>
          <w:vertAlign w:val="superscript"/>
          <w:lang w:val="en-US"/>
        </w:rPr>
        <w:t>.</w:t>
      </w:r>
      <w:r>
        <w:rPr>
          <w:sz w:val="26"/>
        </w:rPr>
        <w:t>Ц</w:t>
      </w:r>
      <w:r>
        <w:rPr>
          <w:sz w:val="26"/>
          <w:vertAlign w:val="subscript"/>
          <w:lang w:val="en-US"/>
        </w:rPr>
        <w:t>i</w:t>
      </w:r>
      <w:r>
        <w:rPr>
          <w:sz w:val="26"/>
        </w:rPr>
        <w:t xml:space="preserve"> , </w:t>
      </w:r>
      <w:r>
        <w:rPr>
          <w:sz w:val="26"/>
          <w:lang w:val="en-US"/>
        </w:rPr>
        <w:t>i=1</w:t>
      </w:r>
      <w:r>
        <w:rPr>
          <w:sz w:val="26"/>
        </w:rPr>
        <w:t>,</w:t>
      </w:r>
      <w:r>
        <w:rPr>
          <w:sz w:val="26"/>
          <w:lang w:val="en-US"/>
        </w:rPr>
        <w:t>2</w:t>
      </w:r>
      <w:r>
        <w:rPr>
          <w:sz w:val="26"/>
        </w:rPr>
        <w:t>,...</w:t>
      </w:r>
      <w:r>
        <w:rPr>
          <w:sz w:val="26"/>
          <w:lang w:val="en-US"/>
        </w:rPr>
        <w:t>n</w:t>
      </w:r>
      <w:r>
        <w:rPr>
          <w:sz w:val="26"/>
        </w:rPr>
        <w:t>, где</w:t>
      </w:r>
    </w:p>
    <w:p w:rsidR="00A42ECE" w:rsidRDefault="00A42ECE">
      <w:pPr>
        <w:ind w:right="-1050" w:firstLine="720"/>
        <w:jc w:val="both"/>
        <w:rPr>
          <w:sz w:val="26"/>
          <w:lang w:val="en-US"/>
        </w:rPr>
      </w:pPr>
      <w:r>
        <w:rPr>
          <w:sz w:val="26"/>
          <w:lang w:val="en-US"/>
        </w:rPr>
        <w:tab/>
        <w:t xml:space="preserve">     i=1</w:t>
      </w:r>
    </w:p>
    <w:p w:rsidR="00A42ECE" w:rsidRDefault="00A42ECE">
      <w:pPr>
        <w:ind w:right="-1050"/>
        <w:jc w:val="both"/>
        <w:rPr>
          <w:sz w:val="26"/>
          <w:lang w:val="en-US"/>
        </w:rPr>
      </w:pPr>
    </w:p>
    <w:p w:rsidR="00A42ECE" w:rsidRDefault="00A42ECE">
      <w:pPr>
        <w:spacing w:line="360" w:lineRule="auto"/>
        <w:ind w:right="-1050"/>
        <w:jc w:val="both"/>
        <w:rPr>
          <w:sz w:val="26"/>
          <w:lang w:val="en-US"/>
        </w:rPr>
      </w:pPr>
      <w:r>
        <w:rPr>
          <w:sz w:val="26"/>
          <w:lang w:val="en-US"/>
        </w:rPr>
        <w:tab/>
        <w:t>P</w:t>
      </w:r>
      <w:r>
        <w:rPr>
          <w:sz w:val="26"/>
          <w:vertAlign w:val="subscript"/>
          <w:lang w:val="en-US"/>
        </w:rPr>
        <w:t>i</w:t>
      </w:r>
      <w:r>
        <w:rPr>
          <w:sz w:val="26"/>
          <w:lang w:val="en-US"/>
        </w:rPr>
        <w:t>-</w:t>
      </w:r>
      <w:r>
        <w:rPr>
          <w:sz w:val="26"/>
        </w:rPr>
        <w:t xml:space="preserve"> расход </w:t>
      </w:r>
      <w:r>
        <w:rPr>
          <w:sz w:val="26"/>
          <w:lang w:val="en-US"/>
        </w:rPr>
        <w:t>i-</w:t>
      </w:r>
      <w:r>
        <w:rPr>
          <w:sz w:val="26"/>
        </w:rPr>
        <w:t>го вида материальных ресурсов (в натуральных еденицах измерения)</w:t>
      </w:r>
    </w:p>
    <w:p w:rsidR="00A42ECE" w:rsidRDefault="00A42ECE">
      <w:pPr>
        <w:spacing w:line="360" w:lineRule="auto"/>
        <w:ind w:right="-1050"/>
        <w:jc w:val="both"/>
        <w:rPr>
          <w:sz w:val="26"/>
        </w:rPr>
      </w:pPr>
      <w:r>
        <w:rPr>
          <w:sz w:val="26"/>
          <w:lang w:val="en-US"/>
        </w:rPr>
        <w:tab/>
      </w:r>
      <w:r>
        <w:rPr>
          <w:sz w:val="26"/>
        </w:rPr>
        <w:t>Ц</w:t>
      </w:r>
      <w:r>
        <w:rPr>
          <w:sz w:val="26"/>
          <w:vertAlign w:val="subscript"/>
          <w:lang w:val="en-US"/>
        </w:rPr>
        <w:t>i</w:t>
      </w:r>
      <w:r>
        <w:rPr>
          <w:sz w:val="26"/>
          <w:lang w:val="en-US"/>
        </w:rPr>
        <w:t>-</w:t>
      </w:r>
      <w:r>
        <w:rPr>
          <w:sz w:val="26"/>
        </w:rPr>
        <w:t xml:space="preserve"> планово-заготовительная цена, т.руб.</w:t>
      </w:r>
    </w:p>
    <w:p w:rsidR="00A42ECE" w:rsidRDefault="00A42ECE">
      <w:pPr>
        <w:spacing w:line="360" w:lineRule="auto"/>
        <w:ind w:right="-1050"/>
        <w:jc w:val="both"/>
        <w:rPr>
          <w:sz w:val="26"/>
        </w:rPr>
      </w:pPr>
      <w:r>
        <w:rPr>
          <w:sz w:val="26"/>
        </w:rPr>
        <w:tab/>
        <w:t>Результаты расчета приведены в таблице 13.</w:t>
      </w:r>
    </w:p>
    <w:p w:rsidR="00A42ECE" w:rsidRDefault="00A42ECE">
      <w:pPr>
        <w:spacing w:line="360" w:lineRule="auto"/>
        <w:ind w:right="-1050"/>
        <w:jc w:val="both"/>
        <w:rPr>
          <w:sz w:val="26"/>
        </w:rPr>
      </w:pPr>
    </w:p>
    <w:p w:rsidR="00A42ECE" w:rsidRDefault="00A42ECE">
      <w:pPr>
        <w:spacing w:line="360" w:lineRule="auto"/>
        <w:ind w:right="-1050"/>
        <w:jc w:val="both"/>
        <w:rPr>
          <w:sz w:val="26"/>
          <w:lang w:val="en-US"/>
        </w:rPr>
      </w:pPr>
      <w:r>
        <w:rPr>
          <w:sz w:val="26"/>
        </w:rPr>
        <w:tab/>
        <w:t>Расчет затрат на стеклянную посуду представлен в таблице 14</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Энергетические затраты включают в себя расходы на электроэнергию, пар, воду, холод, использованные на технологические нужды.</w:t>
      </w:r>
    </w:p>
    <w:p w:rsidR="00A42ECE" w:rsidRDefault="00A42ECE">
      <w:pPr>
        <w:spacing w:line="360" w:lineRule="auto"/>
        <w:ind w:right="-1050"/>
        <w:jc w:val="both"/>
        <w:rPr>
          <w:sz w:val="26"/>
        </w:rPr>
      </w:pPr>
      <w:r>
        <w:rPr>
          <w:sz w:val="26"/>
        </w:rPr>
        <w:tab/>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Затраты на электроэнергию:</w:t>
      </w:r>
    </w:p>
    <w:p w:rsidR="00A42ECE" w:rsidRDefault="00A42ECE">
      <w:pPr>
        <w:spacing w:line="360" w:lineRule="auto"/>
        <w:ind w:right="-1050"/>
        <w:jc w:val="both"/>
        <w:rPr>
          <w:sz w:val="26"/>
        </w:rPr>
      </w:pPr>
      <w:r>
        <w:rPr>
          <w:sz w:val="26"/>
        </w:rPr>
        <w:tab/>
      </w:r>
      <w:r>
        <w:rPr>
          <w:sz w:val="26"/>
        </w:rPr>
        <w:tab/>
        <w:t>З</w:t>
      </w:r>
      <w:r>
        <w:rPr>
          <w:sz w:val="26"/>
          <w:vertAlign w:val="subscript"/>
        </w:rPr>
        <w:t>э</w:t>
      </w:r>
      <w:r>
        <w:rPr>
          <w:sz w:val="26"/>
        </w:rPr>
        <w:t>=М</w:t>
      </w:r>
      <w:r>
        <w:rPr>
          <w:sz w:val="26"/>
          <w:vertAlign w:val="superscript"/>
        </w:rPr>
        <w:t>.</w:t>
      </w:r>
      <w:r>
        <w:rPr>
          <w:sz w:val="26"/>
        </w:rPr>
        <w:t>К</w:t>
      </w:r>
      <w:r>
        <w:rPr>
          <w:sz w:val="26"/>
          <w:vertAlign w:val="subscript"/>
          <w:lang w:val="en-US"/>
        </w:rPr>
        <w:t>u</w:t>
      </w:r>
      <w:r>
        <w:rPr>
          <w:sz w:val="26"/>
          <w:vertAlign w:val="superscript"/>
        </w:rPr>
        <w:t>.</w:t>
      </w:r>
      <w:r>
        <w:rPr>
          <w:sz w:val="26"/>
        </w:rPr>
        <w:t>Т</w:t>
      </w:r>
      <w:r>
        <w:rPr>
          <w:sz w:val="26"/>
          <w:vertAlign w:val="superscript"/>
        </w:rPr>
        <w:t>.</w:t>
      </w:r>
      <w:r>
        <w:rPr>
          <w:sz w:val="26"/>
        </w:rPr>
        <w:t>Ц, где</w:t>
      </w:r>
    </w:p>
    <w:p w:rsidR="00A42ECE" w:rsidRDefault="00A42ECE">
      <w:pPr>
        <w:spacing w:line="360" w:lineRule="auto"/>
        <w:ind w:right="-1050"/>
        <w:jc w:val="both"/>
        <w:rPr>
          <w:sz w:val="26"/>
        </w:rPr>
      </w:pPr>
      <w:r>
        <w:rPr>
          <w:sz w:val="26"/>
        </w:rPr>
        <w:tab/>
        <w:t>М- мощность приборов, КВт;</w:t>
      </w:r>
    </w:p>
    <w:p w:rsidR="00A42ECE" w:rsidRDefault="00A42ECE">
      <w:pPr>
        <w:spacing w:line="360" w:lineRule="auto"/>
        <w:ind w:right="-1050"/>
        <w:jc w:val="both"/>
        <w:rPr>
          <w:sz w:val="26"/>
        </w:rPr>
      </w:pPr>
      <w:r>
        <w:rPr>
          <w:sz w:val="26"/>
        </w:rPr>
        <w:tab/>
        <w:t>К</w:t>
      </w:r>
      <w:r>
        <w:rPr>
          <w:sz w:val="26"/>
          <w:vertAlign w:val="subscript"/>
          <w:lang w:val="en-US"/>
        </w:rPr>
        <w:t>u</w:t>
      </w:r>
      <w:r>
        <w:rPr>
          <w:sz w:val="26"/>
          <w:lang w:val="en-US"/>
        </w:rPr>
        <w:t xml:space="preserve">- </w:t>
      </w:r>
      <w:r>
        <w:rPr>
          <w:sz w:val="26"/>
        </w:rPr>
        <w:t>коэффициент использования оборудования, К</w:t>
      </w:r>
      <w:r>
        <w:rPr>
          <w:sz w:val="26"/>
          <w:vertAlign w:val="subscript"/>
          <w:lang w:val="en-US"/>
        </w:rPr>
        <w:t>u</w:t>
      </w:r>
      <w:r>
        <w:rPr>
          <w:sz w:val="26"/>
          <w:lang w:val="en-US"/>
        </w:rPr>
        <w:t>=0</w:t>
      </w:r>
      <w:r>
        <w:rPr>
          <w:sz w:val="26"/>
        </w:rPr>
        <w:t>,8;</w:t>
      </w:r>
    </w:p>
    <w:p w:rsidR="00A42ECE" w:rsidRDefault="00A42ECE">
      <w:pPr>
        <w:spacing w:line="360" w:lineRule="auto"/>
        <w:ind w:right="-1050"/>
        <w:jc w:val="both"/>
        <w:rPr>
          <w:sz w:val="26"/>
        </w:rPr>
      </w:pPr>
      <w:r>
        <w:rPr>
          <w:sz w:val="26"/>
        </w:rPr>
        <w:tab/>
        <w:t>Т- время работы оборудования за весь период выполнения исследования, час;</w:t>
      </w:r>
    </w:p>
    <w:p w:rsidR="00A42ECE" w:rsidRDefault="00A42ECE">
      <w:pPr>
        <w:spacing w:line="360" w:lineRule="auto"/>
        <w:ind w:right="-1050"/>
        <w:jc w:val="both"/>
        <w:rPr>
          <w:sz w:val="26"/>
        </w:rPr>
      </w:pPr>
      <w:r>
        <w:rPr>
          <w:sz w:val="26"/>
        </w:rPr>
        <w:tab/>
        <w:t>Ц- цена 1КВт ч электроэнергии, т.руб., Ц=0,195 .</w:t>
      </w:r>
    </w:p>
    <w:p w:rsidR="00A42ECE" w:rsidRDefault="00A42ECE">
      <w:pPr>
        <w:spacing w:line="360" w:lineRule="auto"/>
        <w:ind w:right="-1050"/>
        <w:jc w:val="both"/>
        <w:rPr>
          <w:sz w:val="26"/>
        </w:rPr>
      </w:pPr>
      <w:r>
        <w:rPr>
          <w:sz w:val="26"/>
        </w:rPr>
        <w:tab/>
        <w:t>Результаты расчета приведены в таблице 15.</w:t>
      </w:r>
    </w:p>
    <w:p w:rsidR="00A42ECE" w:rsidRDefault="00A42ECE">
      <w:pPr>
        <w:spacing w:line="360" w:lineRule="auto"/>
        <w:ind w:right="-1050"/>
        <w:jc w:val="both"/>
        <w:rPr>
          <w:sz w:val="26"/>
        </w:rPr>
      </w:pP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Затраты на другие виды энергии:</w:t>
      </w:r>
    </w:p>
    <w:p w:rsidR="00A42ECE" w:rsidRDefault="00A42ECE">
      <w:pPr>
        <w:spacing w:line="360" w:lineRule="auto"/>
        <w:ind w:right="-1050"/>
        <w:jc w:val="both"/>
        <w:rPr>
          <w:sz w:val="26"/>
        </w:rPr>
      </w:pPr>
      <w:r>
        <w:rPr>
          <w:sz w:val="26"/>
        </w:rPr>
        <w:tab/>
      </w:r>
      <w:r>
        <w:rPr>
          <w:sz w:val="26"/>
        </w:rPr>
        <w:tab/>
        <w:t xml:space="preserve">      </w:t>
      </w:r>
      <w:r>
        <w:rPr>
          <w:sz w:val="26"/>
          <w:lang w:val="en-US"/>
        </w:rPr>
        <w:t>n</w:t>
      </w:r>
    </w:p>
    <w:p w:rsidR="00A42ECE" w:rsidRDefault="00A42ECE">
      <w:pPr>
        <w:spacing w:line="360" w:lineRule="auto"/>
        <w:ind w:right="-1050"/>
        <w:jc w:val="both"/>
        <w:rPr>
          <w:sz w:val="26"/>
          <w:vertAlign w:val="subscript"/>
        </w:rPr>
      </w:pPr>
      <w:r>
        <w:rPr>
          <w:sz w:val="26"/>
        </w:rPr>
        <w:tab/>
      </w:r>
      <w:r>
        <w:rPr>
          <w:sz w:val="26"/>
        </w:rPr>
        <w:tab/>
        <w:t>З</w:t>
      </w:r>
      <w:r>
        <w:rPr>
          <w:sz w:val="26"/>
          <w:vertAlign w:val="subscript"/>
        </w:rPr>
        <w:t>в</w:t>
      </w:r>
      <w:r>
        <w:rPr>
          <w:sz w:val="26"/>
        </w:rPr>
        <w:t>=</w:t>
      </w:r>
      <w:r>
        <w:rPr>
          <w:sz w:val="26"/>
        </w:rPr>
        <w:sym w:font="Symbol" w:char="F053"/>
      </w:r>
      <w:r>
        <w:rPr>
          <w:sz w:val="26"/>
          <w:lang w:val="en-US"/>
        </w:rPr>
        <w:t xml:space="preserve"> </w:t>
      </w:r>
      <w:r>
        <w:rPr>
          <w:sz w:val="26"/>
        </w:rPr>
        <w:t>Р</w:t>
      </w:r>
      <w:r>
        <w:rPr>
          <w:sz w:val="26"/>
          <w:vertAlign w:val="subscript"/>
          <w:lang w:val="en-US"/>
        </w:rPr>
        <w:t>i</w:t>
      </w:r>
      <w:r>
        <w:rPr>
          <w:sz w:val="26"/>
          <w:lang w:val="en-US"/>
        </w:rPr>
        <w:t xml:space="preserve"> </w:t>
      </w:r>
      <w:r>
        <w:rPr>
          <w:sz w:val="26"/>
        </w:rPr>
        <w:t>Ц</w:t>
      </w:r>
      <w:r>
        <w:rPr>
          <w:sz w:val="26"/>
          <w:vertAlign w:val="subscript"/>
          <w:lang w:val="en-US"/>
        </w:rPr>
        <w:t>i</w:t>
      </w:r>
      <w:r>
        <w:rPr>
          <w:sz w:val="26"/>
          <w:lang w:val="en-US"/>
        </w:rPr>
        <w:t xml:space="preserve"> </w:t>
      </w:r>
      <w:r>
        <w:rPr>
          <w:sz w:val="26"/>
        </w:rPr>
        <w:t>,</w:t>
      </w:r>
      <w:r>
        <w:rPr>
          <w:sz w:val="26"/>
          <w:lang w:val="en-US"/>
        </w:rPr>
        <w:t>i</w:t>
      </w:r>
      <w:r>
        <w:rPr>
          <w:sz w:val="26"/>
        </w:rPr>
        <w:t>=1,2,...,</w:t>
      </w:r>
      <w:r>
        <w:rPr>
          <w:sz w:val="26"/>
          <w:lang w:val="en-US"/>
        </w:rPr>
        <w:t>n</w:t>
      </w:r>
      <w:r>
        <w:rPr>
          <w:sz w:val="26"/>
        </w:rPr>
        <w:t>, где</w:t>
      </w:r>
    </w:p>
    <w:p w:rsidR="00A42ECE" w:rsidRDefault="00A42ECE">
      <w:pPr>
        <w:spacing w:line="360" w:lineRule="auto"/>
        <w:ind w:right="-1050"/>
        <w:jc w:val="both"/>
        <w:rPr>
          <w:sz w:val="26"/>
        </w:rPr>
      </w:pPr>
      <w:r>
        <w:rPr>
          <w:sz w:val="26"/>
          <w:lang w:val="en-US"/>
        </w:rPr>
        <w:tab/>
      </w:r>
      <w:r>
        <w:rPr>
          <w:sz w:val="26"/>
          <w:lang w:val="en-US"/>
        </w:rPr>
        <w:tab/>
        <w:t xml:space="preserve">     i=1</w:t>
      </w:r>
    </w:p>
    <w:p w:rsidR="00A42ECE" w:rsidRDefault="00A42ECE">
      <w:pPr>
        <w:spacing w:line="360" w:lineRule="auto"/>
        <w:ind w:right="-1050"/>
        <w:jc w:val="both"/>
        <w:rPr>
          <w:sz w:val="26"/>
        </w:rPr>
      </w:pPr>
      <w:r>
        <w:rPr>
          <w:sz w:val="26"/>
        </w:rPr>
        <w:tab/>
        <w:t>Р</w:t>
      </w:r>
      <w:r>
        <w:rPr>
          <w:sz w:val="26"/>
          <w:vertAlign w:val="subscript"/>
          <w:lang w:val="en-US"/>
        </w:rPr>
        <w:t>i</w:t>
      </w:r>
      <w:r>
        <w:rPr>
          <w:sz w:val="26"/>
        </w:rPr>
        <w:t>- ориентировочный расход воды (пара, холода), (в натуральных еденицах)</w:t>
      </w:r>
    </w:p>
    <w:p w:rsidR="00A42ECE" w:rsidRDefault="00A42ECE">
      <w:pPr>
        <w:spacing w:line="360" w:lineRule="auto"/>
        <w:ind w:right="-1050"/>
        <w:jc w:val="both"/>
        <w:rPr>
          <w:sz w:val="26"/>
        </w:rPr>
      </w:pPr>
      <w:r>
        <w:rPr>
          <w:sz w:val="26"/>
        </w:rPr>
        <w:tab/>
        <w:t>Ц</w:t>
      </w:r>
      <w:r>
        <w:rPr>
          <w:sz w:val="26"/>
          <w:vertAlign w:val="subscript"/>
          <w:lang w:val="en-US"/>
        </w:rPr>
        <w:t>i</w:t>
      </w:r>
      <w:r>
        <w:rPr>
          <w:sz w:val="26"/>
        </w:rPr>
        <w:t>- цена, т.руб., (цена 1м</w:t>
      </w:r>
      <w:r>
        <w:rPr>
          <w:sz w:val="26"/>
          <w:vertAlign w:val="superscript"/>
        </w:rPr>
        <w:t>3</w:t>
      </w:r>
      <w:r>
        <w:rPr>
          <w:sz w:val="26"/>
        </w:rPr>
        <w:t xml:space="preserve"> воды=4,16т.руб.).</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Сумма амортизационных отчислений:</w:t>
      </w:r>
    </w:p>
    <w:p w:rsidR="00A42ECE" w:rsidRDefault="00A42ECE">
      <w:pPr>
        <w:ind w:right="-1050"/>
        <w:jc w:val="both"/>
        <w:rPr>
          <w:sz w:val="26"/>
          <w:u w:val="single"/>
        </w:rPr>
      </w:pPr>
      <w:r>
        <w:rPr>
          <w:sz w:val="26"/>
        </w:rPr>
        <w:tab/>
      </w:r>
      <w:r>
        <w:rPr>
          <w:sz w:val="26"/>
        </w:rPr>
        <w:tab/>
      </w:r>
      <w:r>
        <w:rPr>
          <w:sz w:val="26"/>
        </w:rPr>
        <w:tab/>
        <w:t xml:space="preserve">  Ф Н</w:t>
      </w:r>
      <w:r>
        <w:rPr>
          <w:sz w:val="26"/>
          <w:vertAlign w:val="subscript"/>
        </w:rPr>
        <w:t>а</w:t>
      </w:r>
      <w:r>
        <w:rPr>
          <w:sz w:val="26"/>
        </w:rPr>
        <w:t xml:space="preserve"> Т</w:t>
      </w:r>
      <w:r>
        <w:rPr>
          <w:sz w:val="26"/>
          <w:u w:val="single"/>
        </w:rPr>
        <w:t xml:space="preserve">  </w:t>
      </w:r>
    </w:p>
    <w:p w:rsidR="00A42ECE" w:rsidRDefault="00A42ECE">
      <w:pPr>
        <w:ind w:right="-1050"/>
        <w:jc w:val="both"/>
        <w:rPr>
          <w:sz w:val="26"/>
        </w:rPr>
      </w:pPr>
      <w:r>
        <w:rPr>
          <w:sz w:val="26"/>
        </w:rPr>
        <w:tab/>
      </w:r>
      <w:r>
        <w:rPr>
          <w:sz w:val="26"/>
        </w:rPr>
        <w:tab/>
        <w:t xml:space="preserve">А   =   </w:t>
      </w:r>
      <w:r>
        <w:rPr>
          <w:sz w:val="26"/>
          <w:vertAlign w:val="superscript"/>
        </w:rPr>
        <w:t>__________________</w:t>
      </w:r>
      <w:r>
        <w:rPr>
          <w:sz w:val="26"/>
        </w:rPr>
        <w:t xml:space="preserve"> , где</w:t>
      </w:r>
    </w:p>
    <w:p w:rsidR="00A42ECE" w:rsidRDefault="00A42ECE">
      <w:pPr>
        <w:spacing w:line="360" w:lineRule="auto"/>
        <w:ind w:right="-1050"/>
        <w:jc w:val="both"/>
        <w:rPr>
          <w:sz w:val="26"/>
        </w:rPr>
      </w:pPr>
      <w:r>
        <w:rPr>
          <w:sz w:val="26"/>
        </w:rPr>
        <w:t xml:space="preserve">                                       100 12</w:t>
      </w:r>
    </w:p>
    <w:p w:rsidR="00A42ECE" w:rsidRDefault="00A42ECE">
      <w:pPr>
        <w:spacing w:line="360" w:lineRule="auto"/>
        <w:ind w:right="-1050"/>
        <w:jc w:val="both"/>
        <w:rPr>
          <w:sz w:val="26"/>
        </w:rPr>
      </w:pPr>
      <w:r>
        <w:rPr>
          <w:sz w:val="26"/>
        </w:rPr>
        <w:tab/>
        <w:t>Ф- стоимость оборудования и приборов, использованных для проведения исследований, т.руб. ;</w:t>
      </w:r>
    </w:p>
    <w:p w:rsidR="00A42ECE" w:rsidRDefault="00A42ECE">
      <w:pPr>
        <w:spacing w:line="360" w:lineRule="auto"/>
        <w:ind w:right="-1050"/>
        <w:jc w:val="both"/>
        <w:rPr>
          <w:sz w:val="26"/>
        </w:rPr>
      </w:pPr>
      <w:r>
        <w:rPr>
          <w:sz w:val="26"/>
        </w:rPr>
        <w:tab/>
        <w:t>Н</w:t>
      </w:r>
      <w:r>
        <w:rPr>
          <w:sz w:val="26"/>
          <w:vertAlign w:val="subscript"/>
        </w:rPr>
        <w:t>а</w:t>
      </w:r>
      <w:r>
        <w:rPr>
          <w:sz w:val="26"/>
        </w:rPr>
        <w:t>- годовая норма амортизации, Н</w:t>
      </w:r>
      <w:r>
        <w:rPr>
          <w:sz w:val="26"/>
          <w:vertAlign w:val="subscript"/>
        </w:rPr>
        <w:t>а</w:t>
      </w:r>
      <w:r>
        <w:rPr>
          <w:sz w:val="26"/>
        </w:rPr>
        <w:t>=10%;</w:t>
      </w:r>
    </w:p>
    <w:p w:rsidR="00A42ECE" w:rsidRDefault="00A42ECE">
      <w:pPr>
        <w:spacing w:line="360" w:lineRule="auto"/>
        <w:ind w:right="-1050"/>
        <w:jc w:val="both"/>
        <w:rPr>
          <w:sz w:val="26"/>
        </w:rPr>
      </w:pPr>
      <w:r>
        <w:rPr>
          <w:sz w:val="26"/>
        </w:rPr>
        <w:tab/>
        <w:t>Т-время использования приборов.</w:t>
      </w:r>
    </w:p>
    <w:p w:rsidR="00A42ECE" w:rsidRDefault="00A42ECE">
      <w:pPr>
        <w:spacing w:line="360" w:lineRule="auto"/>
        <w:ind w:right="-1050"/>
        <w:jc w:val="both"/>
        <w:rPr>
          <w:sz w:val="26"/>
        </w:rPr>
      </w:pPr>
      <w:r>
        <w:rPr>
          <w:sz w:val="26"/>
        </w:rPr>
        <w:tab/>
        <w:t>Результаты расчета приведены в таблице 16.</w:t>
      </w:r>
    </w:p>
    <w:p w:rsidR="00A42ECE" w:rsidRDefault="00A42ECE">
      <w:pPr>
        <w:ind w:right="84"/>
        <w:jc w:val="right"/>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r>
        <w:rPr>
          <w:sz w:val="26"/>
        </w:rPr>
        <w:t>Расчет затрат на сырье, материалы и реактивы</w:t>
      </w:r>
    </w:p>
    <w:p w:rsidR="00A42ECE" w:rsidRDefault="00A42ECE">
      <w:pPr>
        <w:ind w:right="84" w:firstLine="720"/>
        <w:jc w:val="center"/>
        <w:rPr>
          <w:sz w:val="26"/>
        </w:rPr>
      </w:pPr>
    </w:p>
    <w:p w:rsidR="00A42ECE" w:rsidRDefault="00A42ECE">
      <w:pPr>
        <w:ind w:right="84" w:firstLine="720"/>
        <w:jc w:val="right"/>
        <w:rPr>
          <w:sz w:val="26"/>
        </w:rPr>
      </w:pPr>
      <w:r>
        <w:rPr>
          <w:sz w:val="26"/>
        </w:rPr>
        <w:t>таблица 13</w:t>
      </w:r>
    </w:p>
    <w:tbl>
      <w:tblPr>
        <w:tblW w:w="0" w:type="auto"/>
        <w:tblInd w:w="-116" w:type="dxa"/>
        <w:tblLayout w:type="fixed"/>
        <w:tblLook w:val="0000" w:firstRow="0" w:lastRow="0" w:firstColumn="0" w:lastColumn="0" w:noHBand="0" w:noVBand="0"/>
      </w:tblPr>
      <w:tblGrid>
        <w:gridCol w:w="1809"/>
        <w:gridCol w:w="1495"/>
        <w:gridCol w:w="1998"/>
        <w:gridCol w:w="1502"/>
        <w:gridCol w:w="1667"/>
      </w:tblGrid>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p>
          <w:p w:rsidR="00A42ECE" w:rsidRDefault="00A42ECE">
            <w:pPr>
              <w:ind w:right="84"/>
              <w:jc w:val="center"/>
              <w:rPr>
                <w:sz w:val="26"/>
              </w:rPr>
            </w:pPr>
            <w:r>
              <w:rPr>
                <w:sz w:val="26"/>
              </w:rPr>
              <w:t>Наименован-ие</w:t>
            </w:r>
          </w:p>
        </w:tc>
        <w:tc>
          <w:tcPr>
            <w:tcW w:w="1495" w:type="dxa"/>
            <w:tcBorders>
              <w:top w:val="single" w:sz="6" w:space="0" w:color="auto"/>
              <w:left w:val="nil"/>
              <w:right w:val="single" w:sz="6" w:space="0" w:color="auto"/>
            </w:tcBorders>
          </w:tcPr>
          <w:p w:rsidR="00A42ECE" w:rsidRDefault="00A42ECE">
            <w:pPr>
              <w:ind w:right="84"/>
              <w:rPr>
                <w:sz w:val="26"/>
              </w:rPr>
            </w:pPr>
          </w:p>
          <w:p w:rsidR="00A42ECE" w:rsidRDefault="00A42ECE">
            <w:pPr>
              <w:ind w:right="84"/>
              <w:jc w:val="center"/>
              <w:rPr>
                <w:sz w:val="26"/>
              </w:rPr>
            </w:pPr>
            <w:r>
              <w:rPr>
                <w:sz w:val="26"/>
              </w:rPr>
              <w:t>Ед. Изм.</w:t>
            </w:r>
          </w:p>
        </w:tc>
        <w:tc>
          <w:tcPr>
            <w:tcW w:w="1998" w:type="dxa"/>
            <w:tcBorders>
              <w:top w:val="single" w:sz="6" w:space="0" w:color="auto"/>
              <w:left w:val="nil"/>
              <w:right w:val="single" w:sz="6" w:space="0" w:color="auto"/>
            </w:tcBorders>
          </w:tcPr>
          <w:p w:rsidR="00A42ECE" w:rsidRDefault="00A42ECE">
            <w:pPr>
              <w:ind w:right="84"/>
              <w:rPr>
                <w:sz w:val="26"/>
              </w:rPr>
            </w:pPr>
            <w:r>
              <w:rPr>
                <w:sz w:val="26"/>
              </w:rPr>
              <w:t>Количество израсходованных материалов</w:t>
            </w:r>
          </w:p>
        </w:tc>
        <w:tc>
          <w:tcPr>
            <w:tcW w:w="1502"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Цена, т.руб.</w:t>
            </w:r>
          </w:p>
        </w:tc>
        <w:tc>
          <w:tcPr>
            <w:tcW w:w="1667"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Сумма, т.руб.</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Этанол</w:t>
            </w:r>
          </w:p>
        </w:tc>
        <w:tc>
          <w:tcPr>
            <w:tcW w:w="1495"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л</w:t>
            </w:r>
          </w:p>
        </w:tc>
        <w:tc>
          <w:tcPr>
            <w:tcW w:w="1998"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10</w:t>
            </w:r>
          </w:p>
        </w:tc>
        <w:tc>
          <w:tcPr>
            <w:tcW w:w="1502" w:type="dxa"/>
            <w:tcBorders>
              <w:left w:val="nil"/>
            </w:tcBorders>
          </w:tcPr>
          <w:p w:rsidR="00A42ECE" w:rsidRDefault="00A42ECE">
            <w:pPr>
              <w:ind w:right="84"/>
              <w:jc w:val="center"/>
              <w:rPr>
                <w:sz w:val="26"/>
              </w:rPr>
            </w:pPr>
            <w:r>
              <w:rPr>
                <w:sz w:val="26"/>
              </w:rPr>
              <w:t>20</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200</w:t>
            </w:r>
          </w:p>
        </w:tc>
      </w:tr>
      <w:tr w:rsidR="00A42ECE">
        <w:tc>
          <w:tcPr>
            <w:tcW w:w="1809" w:type="dxa"/>
            <w:tcBorders>
              <w:top w:val="single" w:sz="6" w:space="0" w:color="auto"/>
              <w:left w:val="single" w:sz="6" w:space="0" w:color="auto"/>
            </w:tcBorders>
          </w:tcPr>
          <w:p w:rsidR="00A42ECE" w:rsidRDefault="00A42ECE">
            <w:pPr>
              <w:ind w:right="84"/>
              <w:rPr>
                <w:sz w:val="26"/>
              </w:rPr>
            </w:pPr>
            <w:r>
              <w:rPr>
                <w:sz w:val="26"/>
              </w:rPr>
              <w:t>Среда Чапека</w:t>
            </w:r>
          </w:p>
        </w:tc>
        <w:tc>
          <w:tcPr>
            <w:tcW w:w="1495"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л</w:t>
            </w:r>
          </w:p>
        </w:tc>
        <w:tc>
          <w:tcPr>
            <w:tcW w:w="1998" w:type="dxa"/>
            <w:tcBorders>
              <w:left w:val="nil"/>
            </w:tcBorders>
          </w:tcPr>
          <w:p w:rsidR="00A42ECE" w:rsidRDefault="00A42ECE">
            <w:pPr>
              <w:ind w:right="84"/>
              <w:jc w:val="center"/>
              <w:rPr>
                <w:sz w:val="26"/>
              </w:rPr>
            </w:pPr>
            <w:r>
              <w:rPr>
                <w:sz w:val="26"/>
              </w:rPr>
              <w:t>2</w:t>
            </w:r>
          </w:p>
        </w:tc>
        <w:tc>
          <w:tcPr>
            <w:tcW w:w="1502" w:type="dxa"/>
            <w:tcBorders>
              <w:top w:val="single" w:sz="6" w:space="0" w:color="auto"/>
              <w:left w:val="single" w:sz="6" w:space="0" w:color="auto"/>
            </w:tcBorders>
          </w:tcPr>
          <w:p w:rsidR="00A42ECE" w:rsidRDefault="00A42ECE">
            <w:pPr>
              <w:ind w:right="84"/>
              <w:jc w:val="center"/>
              <w:rPr>
                <w:sz w:val="26"/>
              </w:rPr>
            </w:pPr>
            <w:r>
              <w:rPr>
                <w:sz w:val="26"/>
              </w:rPr>
              <w:t>12</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24</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Сахароза</w:t>
            </w:r>
          </w:p>
        </w:tc>
        <w:tc>
          <w:tcPr>
            <w:tcW w:w="1495" w:type="dxa"/>
            <w:tcBorders>
              <w:top w:val="single" w:sz="6" w:space="0" w:color="auto"/>
              <w:left w:val="nil"/>
              <w:right w:val="single" w:sz="6" w:space="0" w:color="auto"/>
            </w:tcBorders>
          </w:tcPr>
          <w:p w:rsidR="00A42ECE" w:rsidRDefault="00A42ECE">
            <w:pPr>
              <w:ind w:right="84"/>
              <w:jc w:val="center"/>
              <w:rPr>
                <w:sz w:val="26"/>
              </w:rPr>
            </w:pPr>
            <w:r>
              <w:rPr>
                <w:sz w:val="26"/>
              </w:rPr>
              <w:t>кг</w:t>
            </w:r>
          </w:p>
        </w:tc>
        <w:tc>
          <w:tcPr>
            <w:tcW w:w="1998" w:type="dxa"/>
            <w:tcBorders>
              <w:top w:val="single" w:sz="6" w:space="0" w:color="auto"/>
              <w:left w:val="nil"/>
              <w:right w:val="single" w:sz="6" w:space="0" w:color="auto"/>
            </w:tcBorders>
          </w:tcPr>
          <w:p w:rsidR="00A42ECE" w:rsidRDefault="00A42ECE">
            <w:pPr>
              <w:ind w:right="84"/>
              <w:jc w:val="center"/>
              <w:rPr>
                <w:sz w:val="26"/>
              </w:rPr>
            </w:pPr>
            <w:r>
              <w:rPr>
                <w:sz w:val="26"/>
              </w:rPr>
              <w:t>0,2</w:t>
            </w:r>
          </w:p>
        </w:tc>
        <w:tc>
          <w:tcPr>
            <w:tcW w:w="1502" w:type="dxa"/>
            <w:tcBorders>
              <w:top w:val="single" w:sz="6" w:space="0" w:color="auto"/>
              <w:left w:val="nil"/>
            </w:tcBorders>
          </w:tcPr>
          <w:p w:rsidR="00A42ECE" w:rsidRDefault="00A42ECE">
            <w:pPr>
              <w:ind w:right="84"/>
              <w:jc w:val="center"/>
              <w:rPr>
                <w:sz w:val="26"/>
              </w:rPr>
            </w:pPr>
            <w:r>
              <w:rPr>
                <w:sz w:val="26"/>
              </w:rPr>
              <w:t>48</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9,6</w:t>
            </w:r>
          </w:p>
        </w:tc>
      </w:tr>
      <w:tr w:rsidR="00A42ECE">
        <w:tc>
          <w:tcPr>
            <w:tcW w:w="1809" w:type="dxa"/>
            <w:tcBorders>
              <w:top w:val="single" w:sz="6" w:space="0" w:color="auto"/>
              <w:left w:val="single" w:sz="6" w:space="0" w:color="auto"/>
            </w:tcBorders>
          </w:tcPr>
          <w:p w:rsidR="00A42ECE" w:rsidRDefault="00A42ECE">
            <w:pPr>
              <w:ind w:right="84"/>
              <w:rPr>
                <w:sz w:val="26"/>
              </w:rPr>
            </w:pPr>
            <w:r>
              <w:rPr>
                <w:sz w:val="26"/>
              </w:rPr>
              <w:t>Агар-агар</w:t>
            </w:r>
          </w:p>
        </w:tc>
        <w:tc>
          <w:tcPr>
            <w:tcW w:w="1495" w:type="dxa"/>
            <w:tcBorders>
              <w:top w:val="single" w:sz="6" w:space="0" w:color="auto"/>
              <w:left w:val="single" w:sz="6" w:space="0" w:color="auto"/>
            </w:tcBorders>
          </w:tcPr>
          <w:p w:rsidR="00A42ECE" w:rsidRDefault="00A42ECE">
            <w:pPr>
              <w:ind w:right="84"/>
              <w:jc w:val="center"/>
              <w:rPr>
                <w:sz w:val="26"/>
              </w:rPr>
            </w:pPr>
            <w:r>
              <w:rPr>
                <w:sz w:val="26"/>
              </w:rPr>
              <w:t>кг</w:t>
            </w:r>
          </w:p>
        </w:tc>
        <w:tc>
          <w:tcPr>
            <w:tcW w:w="1998" w:type="dxa"/>
            <w:tcBorders>
              <w:top w:val="single" w:sz="6" w:space="0" w:color="auto"/>
              <w:left w:val="single" w:sz="6" w:space="0" w:color="auto"/>
            </w:tcBorders>
          </w:tcPr>
          <w:p w:rsidR="00A42ECE" w:rsidRDefault="00A42ECE">
            <w:pPr>
              <w:ind w:right="84"/>
              <w:jc w:val="center"/>
              <w:rPr>
                <w:sz w:val="26"/>
              </w:rPr>
            </w:pPr>
            <w:r>
              <w:rPr>
                <w:sz w:val="26"/>
              </w:rPr>
              <w:t>0,04</w:t>
            </w:r>
          </w:p>
        </w:tc>
        <w:tc>
          <w:tcPr>
            <w:tcW w:w="1502" w:type="dxa"/>
            <w:tcBorders>
              <w:top w:val="single" w:sz="6" w:space="0" w:color="auto"/>
              <w:left w:val="single" w:sz="6" w:space="0" w:color="auto"/>
            </w:tcBorders>
          </w:tcPr>
          <w:p w:rsidR="00A42ECE" w:rsidRDefault="00A42ECE">
            <w:pPr>
              <w:ind w:right="84"/>
              <w:jc w:val="center"/>
              <w:rPr>
                <w:sz w:val="26"/>
              </w:rPr>
            </w:pPr>
            <w:r>
              <w:rPr>
                <w:sz w:val="26"/>
              </w:rPr>
              <w:t>360</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14,4</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Дрожжевой экстракт</w:t>
            </w:r>
          </w:p>
        </w:tc>
        <w:tc>
          <w:tcPr>
            <w:tcW w:w="1495"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кг</w:t>
            </w:r>
          </w:p>
        </w:tc>
        <w:tc>
          <w:tcPr>
            <w:tcW w:w="1998"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0,005</w:t>
            </w:r>
          </w:p>
        </w:tc>
        <w:tc>
          <w:tcPr>
            <w:tcW w:w="1502"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250</w:t>
            </w:r>
          </w:p>
        </w:tc>
        <w:tc>
          <w:tcPr>
            <w:tcW w:w="1667"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1,25</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Сусло пивное неохмеленное</w:t>
            </w:r>
          </w:p>
        </w:tc>
        <w:tc>
          <w:tcPr>
            <w:tcW w:w="1495"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л</w:t>
            </w:r>
          </w:p>
        </w:tc>
        <w:tc>
          <w:tcPr>
            <w:tcW w:w="1998" w:type="dxa"/>
            <w:tcBorders>
              <w:left w:val="nil"/>
              <w:bottom w:val="single" w:sz="6" w:space="0" w:color="auto"/>
              <w:right w:val="single" w:sz="6" w:space="0" w:color="auto"/>
            </w:tcBorders>
          </w:tcPr>
          <w:p w:rsidR="00A42ECE" w:rsidRDefault="00A42ECE">
            <w:pPr>
              <w:ind w:right="84"/>
              <w:jc w:val="center"/>
              <w:rPr>
                <w:sz w:val="26"/>
              </w:rPr>
            </w:pPr>
            <w:r>
              <w:rPr>
                <w:sz w:val="26"/>
              </w:rPr>
              <w:t>2</w:t>
            </w:r>
          </w:p>
        </w:tc>
        <w:tc>
          <w:tcPr>
            <w:tcW w:w="1502" w:type="dxa"/>
            <w:tcBorders>
              <w:top w:val="single" w:sz="6" w:space="0" w:color="auto"/>
              <w:left w:val="nil"/>
              <w:right w:val="single" w:sz="6" w:space="0" w:color="auto"/>
            </w:tcBorders>
          </w:tcPr>
          <w:p w:rsidR="00A42ECE" w:rsidRDefault="00A42ECE">
            <w:pPr>
              <w:ind w:right="84"/>
              <w:jc w:val="center"/>
              <w:rPr>
                <w:sz w:val="26"/>
              </w:rPr>
            </w:pPr>
            <w:r>
              <w:rPr>
                <w:sz w:val="26"/>
              </w:rPr>
              <w:t>6</w:t>
            </w:r>
          </w:p>
        </w:tc>
        <w:tc>
          <w:tcPr>
            <w:tcW w:w="1667" w:type="dxa"/>
            <w:tcBorders>
              <w:left w:val="nil"/>
              <w:bottom w:val="single" w:sz="6" w:space="0" w:color="auto"/>
              <w:right w:val="single" w:sz="6" w:space="0" w:color="auto"/>
            </w:tcBorders>
          </w:tcPr>
          <w:p w:rsidR="00A42ECE" w:rsidRDefault="00A42ECE">
            <w:pPr>
              <w:ind w:right="84"/>
              <w:jc w:val="center"/>
              <w:rPr>
                <w:sz w:val="26"/>
              </w:rPr>
            </w:pPr>
            <w:r>
              <w:rPr>
                <w:sz w:val="26"/>
              </w:rPr>
              <w:t>12</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Креозот</w:t>
            </w:r>
          </w:p>
        </w:tc>
        <w:tc>
          <w:tcPr>
            <w:tcW w:w="1495" w:type="dxa"/>
            <w:tcBorders>
              <w:top w:val="single" w:sz="6" w:space="0" w:color="auto"/>
              <w:left w:val="nil"/>
              <w:right w:val="single" w:sz="6" w:space="0" w:color="auto"/>
            </w:tcBorders>
          </w:tcPr>
          <w:p w:rsidR="00A42ECE" w:rsidRDefault="00A42ECE">
            <w:pPr>
              <w:ind w:right="84"/>
              <w:jc w:val="center"/>
              <w:rPr>
                <w:sz w:val="26"/>
              </w:rPr>
            </w:pPr>
            <w:r>
              <w:rPr>
                <w:sz w:val="26"/>
              </w:rPr>
              <w:t>кг</w:t>
            </w:r>
          </w:p>
        </w:tc>
        <w:tc>
          <w:tcPr>
            <w:tcW w:w="1998" w:type="dxa"/>
            <w:tcBorders>
              <w:left w:val="nil"/>
              <w:right w:val="single" w:sz="6" w:space="0" w:color="auto"/>
            </w:tcBorders>
          </w:tcPr>
          <w:p w:rsidR="00A42ECE" w:rsidRDefault="00A42ECE">
            <w:pPr>
              <w:ind w:right="84"/>
              <w:jc w:val="center"/>
              <w:rPr>
                <w:sz w:val="26"/>
              </w:rPr>
            </w:pPr>
            <w:r>
              <w:rPr>
                <w:sz w:val="26"/>
              </w:rPr>
              <w:t>0,5</w:t>
            </w:r>
          </w:p>
        </w:tc>
        <w:tc>
          <w:tcPr>
            <w:tcW w:w="1502" w:type="dxa"/>
            <w:tcBorders>
              <w:top w:val="single" w:sz="6" w:space="0" w:color="auto"/>
              <w:left w:val="nil"/>
              <w:right w:val="single" w:sz="6" w:space="0" w:color="auto"/>
            </w:tcBorders>
          </w:tcPr>
          <w:p w:rsidR="00A42ECE" w:rsidRDefault="00A42ECE">
            <w:pPr>
              <w:ind w:right="84"/>
              <w:jc w:val="center"/>
              <w:rPr>
                <w:sz w:val="26"/>
              </w:rPr>
            </w:pPr>
            <w:r>
              <w:rPr>
                <w:sz w:val="26"/>
              </w:rPr>
              <w:t>10</w:t>
            </w:r>
          </w:p>
        </w:tc>
        <w:tc>
          <w:tcPr>
            <w:tcW w:w="1667" w:type="dxa"/>
            <w:tcBorders>
              <w:left w:val="nil"/>
              <w:right w:val="single" w:sz="6" w:space="0" w:color="auto"/>
            </w:tcBorders>
          </w:tcPr>
          <w:p w:rsidR="00A42ECE" w:rsidRDefault="00A42ECE">
            <w:pPr>
              <w:ind w:right="84"/>
              <w:jc w:val="center"/>
              <w:rPr>
                <w:sz w:val="26"/>
              </w:rPr>
            </w:pPr>
            <w:r>
              <w:rPr>
                <w:sz w:val="26"/>
              </w:rPr>
              <w:t>5</w:t>
            </w:r>
          </w:p>
        </w:tc>
      </w:tr>
      <w:tr w:rsidR="00A42ECE">
        <w:tc>
          <w:tcPr>
            <w:tcW w:w="1809" w:type="dxa"/>
            <w:tcBorders>
              <w:top w:val="single" w:sz="6" w:space="0" w:color="auto"/>
              <w:left w:val="single" w:sz="6" w:space="0" w:color="auto"/>
              <w:bottom w:val="single" w:sz="6" w:space="0" w:color="auto"/>
              <w:right w:val="single" w:sz="6" w:space="0" w:color="auto"/>
            </w:tcBorders>
          </w:tcPr>
          <w:p w:rsidR="00A42ECE" w:rsidRDefault="00A42ECE">
            <w:pPr>
              <w:ind w:right="84"/>
              <w:rPr>
                <w:sz w:val="26"/>
              </w:rPr>
            </w:pPr>
            <w:r>
              <w:rPr>
                <w:sz w:val="26"/>
              </w:rPr>
              <w:t>Бумагафильтр-овальная</w:t>
            </w:r>
          </w:p>
        </w:tc>
        <w:tc>
          <w:tcPr>
            <w:tcW w:w="1495"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упаковка</w:t>
            </w:r>
          </w:p>
        </w:tc>
        <w:tc>
          <w:tcPr>
            <w:tcW w:w="1998"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w:t>
            </w:r>
          </w:p>
        </w:tc>
        <w:tc>
          <w:tcPr>
            <w:tcW w:w="1502"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5</w:t>
            </w:r>
          </w:p>
        </w:tc>
        <w:tc>
          <w:tcPr>
            <w:tcW w:w="1667"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5</w:t>
            </w:r>
          </w:p>
        </w:tc>
      </w:tr>
      <w:tr w:rsidR="00A42ECE">
        <w:tc>
          <w:tcPr>
            <w:tcW w:w="1809"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495" w:type="dxa"/>
            <w:tcBorders>
              <w:top w:val="single" w:sz="6" w:space="0" w:color="auto"/>
              <w:bottom w:val="single" w:sz="6" w:space="0" w:color="auto"/>
            </w:tcBorders>
          </w:tcPr>
          <w:p w:rsidR="00A42ECE" w:rsidRDefault="00A42ECE">
            <w:pPr>
              <w:ind w:right="84"/>
              <w:rPr>
                <w:sz w:val="26"/>
              </w:rPr>
            </w:pPr>
          </w:p>
        </w:tc>
        <w:tc>
          <w:tcPr>
            <w:tcW w:w="1998" w:type="dxa"/>
            <w:tcBorders>
              <w:top w:val="single" w:sz="6" w:space="0" w:color="auto"/>
              <w:bottom w:val="single" w:sz="6" w:space="0" w:color="auto"/>
            </w:tcBorders>
          </w:tcPr>
          <w:p w:rsidR="00A42ECE" w:rsidRDefault="00A42ECE">
            <w:pPr>
              <w:ind w:right="84"/>
              <w:rPr>
                <w:sz w:val="26"/>
              </w:rPr>
            </w:pPr>
          </w:p>
        </w:tc>
        <w:tc>
          <w:tcPr>
            <w:tcW w:w="1502" w:type="dxa"/>
            <w:tcBorders>
              <w:top w:val="single" w:sz="6" w:space="0" w:color="auto"/>
              <w:bottom w:val="single" w:sz="6" w:space="0" w:color="auto"/>
            </w:tcBorders>
          </w:tcPr>
          <w:p w:rsidR="00A42ECE" w:rsidRDefault="00A42ECE">
            <w:pPr>
              <w:ind w:right="84"/>
              <w:rPr>
                <w:sz w:val="26"/>
              </w:rPr>
            </w:pPr>
          </w:p>
        </w:tc>
        <w:tc>
          <w:tcPr>
            <w:tcW w:w="1667" w:type="dxa"/>
            <w:tcBorders>
              <w:left w:val="nil"/>
              <w:bottom w:val="single" w:sz="6" w:space="0" w:color="auto"/>
              <w:right w:val="single" w:sz="6" w:space="0" w:color="auto"/>
            </w:tcBorders>
          </w:tcPr>
          <w:p w:rsidR="00A42ECE" w:rsidRDefault="00A42ECE">
            <w:pPr>
              <w:ind w:right="84"/>
              <w:jc w:val="center"/>
              <w:rPr>
                <w:sz w:val="26"/>
              </w:rPr>
            </w:pPr>
            <w:r>
              <w:rPr>
                <w:sz w:val="26"/>
              </w:rPr>
              <w:t>271,25</w:t>
            </w:r>
          </w:p>
        </w:tc>
      </w:tr>
    </w:tbl>
    <w:p w:rsidR="00A42ECE" w:rsidRDefault="00A42ECE">
      <w:pPr>
        <w:ind w:right="84" w:firstLine="720"/>
        <w:jc w:val="both"/>
        <w:rPr>
          <w:sz w:val="26"/>
        </w:rPr>
      </w:pPr>
    </w:p>
    <w:p w:rsidR="00A42ECE" w:rsidRDefault="00A42ECE">
      <w:pPr>
        <w:ind w:right="84" w:firstLine="720"/>
        <w:jc w:val="center"/>
        <w:rPr>
          <w:sz w:val="26"/>
        </w:rPr>
      </w:pPr>
      <w:r>
        <w:rPr>
          <w:sz w:val="26"/>
        </w:rPr>
        <w:t>Затраты на стеклянную посуду</w:t>
      </w:r>
    </w:p>
    <w:p w:rsidR="00A42ECE" w:rsidRDefault="00A42ECE">
      <w:pPr>
        <w:ind w:right="84" w:firstLine="720"/>
        <w:jc w:val="right"/>
        <w:rPr>
          <w:sz w:val="26"/>
        </w:rPr>
      </w:pPr>
      <w:r>
        <w:rPr>
          <w:sz w:val="26"/>
        </w:rPr>
        <w:t>таблица14</w:t>
      </w:r>
    </w:p>
    <w:tbl>
      <w:tblPr>
        <w:tblW w:w="0" w:type="auto"/>
        <w:tblInd w:w="-116" w:type="dxa"/>
        <w:tblLayout w:type="fixed"/>
        <w:tblLook w:val="0000" w:firstRow="0" w:lastRow="0" w:firstColumn="0" w:lastColumn="0" w:noHBand="0" w:noVBand="0"/>
      </w:tblPr>
      <w:tblGrid>
        <w:gridCol w:w="2093"/>
        <w:gridCol w:w="1762"/>
        <w:gridCol w:w="1"/>
        <w:gridCol w:w="1710"/>
        <w:gridCol w:w="1"/>
        <w:gridCol w:w="1731"/>
        <w:gridCol w:w="1"/>
        <w:gridCol w:w="1173"/>
      </w:tblGrid>
      <w:tr w:rsidR="00A42ECE">
        <w:tc>
          <w:tcPr>
            <w:tcW w:w="209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Наименование</w:t>
            </w:r>
          </w:p>
        </w:tc>
        <w:tc>
          <w:tcPr>
            <w:tcW w:w="1763" w:type="dxa"/>
            <w:gridSpan w:val="2"/>
            <w:tcBorders>
              <w:top w:val="single" w:sz="6" w:space="0" w:color="auto"/>
              <w:left w:val="nil"/>
              <w:right w:val="single" w:sz="6" w:space="0" w:color="auto"/>
            </w:tcBorders>
          </w:tcPr>
          <w:p w:rsidR="00A42ECE" w:rsidRDefault="00A42ECE">
            <w:pPr>
              <w:ind w:right="84"/>
              <w:jc w:val="center"/>
              <w:rPr>
                <w:sz w:val="26"/>
              </w:rPr>
            </w:pPr>
            <w:r>
              <w:rPr>
                <w:sz w:val="26"/>
              </w:rPr>
              <w:t>Ед. Изм.</w:t>
            </w:r>
          </w:p>
        </w:tc>
        <w:tc>
          <w:tcPr>
            <w:tcW w:w="1711" w:type="dxa"/>
            <w:gridSpan w:val="2"/>
            <w:tcBorders>
              <w:top w:val="single" w:sz="6" w:space="0" w:color="auto"/>
              <w:left w:val="nil"/>
              <w:right w:val="single" w:sz="6" w:space="0" w:color="auto"/>
            </w:tcBorders>
          </w:tcPr>
          <w:p w:rsidR="00A42ECE" w:rsidRDefault="00A42ECE">
            <w:pPr>
              <w:ind w:right="84"/>
              <w:jc w:val="center"/>
              <w:rPr>
                <w:sz w:val="26"/>
              </w:rPr>
            </w:pPr>
            <w:r>
              <w:rPr>
                <w:sz w:val="26"/>
              </w:rPr>
              <w:t>Количес-тво</w:t>
            </w:r>
          </w:p>
        </w:tc>
        <w:tc>
          <w:tcPr>
            <w:tcW w:w="1732" w:type="dxa"/>
            <w:gridSpan w:val="2"/>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Цена, т.руб.</w:t>
            </w:r>
          </w:p>
        </w:tc>
        <w:tc>
          <w:tcPr>
            <w:tcW w:w="1173" w:type="dxa"/>
            <w:tcBorders>
              <w:top w:val="single" w:sz="6" w:space="0" w:color="auto"/>
              <w:left w:val="nil"/>
              <w:right w:val="single" w:sz="6" w:space="0" w:color="auto"/>
            </w:tcBorders>
          </w:tcPr>
          <w:p w:rsidR="00A42ECE" w:rsidRDefault="00A42ECE">
            <w:pPr>
              <w:ind w:right="84"/>
              <w:jc w:val="center"/>
              <w:rPr>
                <w:sz w:val="26"/>
              </w:rPr>
            </w:pPr>
            <w:r>
              <w:rPr>
                <w:sz w:val="26"/>
              </w:rPr>
              <w:t>Сумма, т.руб.</w:t>
            </w:r>
          </w:p>
        </w:tc>
      </w:tr>
      <w:tr w:rsidR="00A42ECE">
        <w:tc>
          <w:tcPr>
            <w:tcW w:w="2093"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Чашки Петри</w:t>
            </w:r>
          </w:p>
        </w:tc>
        <w:tc>
          <w:tcPr>
            <w:tcW w:w="1763"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шт</w:t>
            </w:r>
          </w:p>
        </w:tc>
        <w:tc>
          <w:tcPr>
            <w:tcW w:w="1711" w:type="dxa"/>
            <w:gridSpan w:val="2"/>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100</w:t>
            </w:r>
          </w:p>
        </w:tc>
        <w:tc>
          <w:tcPr>
            <w:tcW w:w="1732" w:type="dxa"/>
            <w:gridSpan w:val="2"/>
            <w:tcBorders>
              <w:left w:val="nil"/>
            </w:tcBorders>
          </w:tcPr>
          <w:p w:rsidR="00A42ECE" w:rsidRDefault="00A42ECE">
            <w:pPr>
              <w:ind w:right="84"/>
              <w:jc w:val="center"/>
              <w:rPr>
                <w:sz w:val="26"/>
              </w:rPr>
            </w:pPr>
            <w:r>
              <w:rPr>
                <w:sz w:val="26"/>
              </w:rPr>
              <w:t>1,125</w:t>
            </w:r>
          </w:p>
        </w:tc>
        <w:tc>
          <w:tcPr>
            <w:tcW w:w="1173"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112,5</w:t>
            </w:r>
          </w:p>
        </w:tc>
      </w:tr>
      <w:tr w:rsidR="00A42ECE">
        <w:tc>
          <w:tcPr>
            <w:tcW w:w="2093" w:type="dxa"/>
            <w:tcBorders>
              <w:top w:val="single" w:sz="6" w:space="0" w:color="auto"/>
              <w:left w:val="single" w:sz="6" w:space="0" w:color="auto"/>
              <w:right w:val="single" w:sz="6" w:space="0" w:color="auto"/>
            </w:tcBorders>
          </w:tcPr>
          <w:p w:rsidR="00A42ECE" w:rsidRDefault="00A42ECE">
            <w:pPr>
              <w:ind w:right="84"/>
              <w:jc w:val="right"/>
              <w:rPr>
                <w:sz w:val="26"/>
              </w:rPr>
            </w:pPr>
            <w:r>
              <w:rPr>
                <w:sz w:val="26"/>
              </w:rPr>
              <w:t>Пипетки на: 2мл</w:t>
            </w:r>
          </w:p>
          <w:p w:rsidR="00A42ECE" w:rsidRDefault="00A42ECE">
            <w:pPr>
              <w:ind w:right="84"/>
              <w:jc w:val="right"/>
              <w:rPr>
                <w:sz w:val="26"/>
              </w:rPr>
            </w:pPr>
            <w:r>
              <w:rPr>
                <w:sz w:val="26"/>
              </w:rPr>
              <w:t>5мл</w:t>
            </w:r>
          </w:p>
        </w:tc>
        <w:tc>
          <w:tcPr>
            <w:tcW w:w="1762" w:type="dxa"/>
            <w:tcBorders>
              <w:left w:val="nil"/>
            </w:tcBorders>
          </w:tcPr>
          <w:p w:rsidR="00A42ECE" w:rsidRDefault="00A42ECE">
            <w:pPr>
              <w:ind w:right="84"/>
              <w:jc w:val="center"/>
              <w:rPr>
                <w:sz w:val="26"/>
              </w:rPr>
            </w:pPr>
            <w:r>
              <w:rPr>
                <w:sz w:val="26"/>
              </w:rPr>
              <w:t>шт</w:t>
            </w:r>
          </w:p>
        </w:tc>
        <w:tc>
          <w:tcPr>
            <w:tcW w:w="1711" w:type="dxa"/>
            <w:gridSpan w:val="2"/>
            <w:tcBorders>
              <w:top w:val="single" w:sz="6" w:space="0" w:color="auto"/>
              <w:left w:val="single" w:sz="6" w:space="0" w:color="auto"/>
            </w:tcBorders>
          </w:tcPr>
          <w:p w:rsidR="00A42ECE" w:rsidRDefault="00A42ECE">
            <w:pPr>
              <w:ind w:right="84"/>
              <w:jc w:val="center"/>
              <w:rPr>
                <w:sz w:val="26"/>
              </w:rPr>
            </w:pPr>
            <w:r>
              <w:rPr>
                <w:sz w:val="26"/>
              </w:rPr>
              <w:t>5</w:t>
            </w:r>
          </w:p>
          <w:p w:rsidR="00A42ECE" w:rsidRDefault="00A42ECE">
            <w:pPr>
              <w:ind w:right="84"/>
              <w:jc w:val="center"/>
              <w:rPr>
                <w:sz w:val="26"/>
              </w:rPr>
            </w:pPr>
            <w:r>
              <w:rPr>
                <w:sz w:val="26"/>
              </w:rPr>
              <w:t>5</w:t>
            </w:r>
          </w:p>
        </w:tc>
        <w:tc>
          <w:tcPr>
            <w:tcW w:w="1732" w:type="dxa"/>
            <w:gridSpan w:val="2"/>
            <w:tcBorders>
              <w:top w:val="single" w:sz="6" w:space="0" w:color="auto"/>
              <w:left w:val="single" w:sz="6" w:space="0" w:color="auto"/>
              <w:bottom w:val="single" w:sz="6" w:space="0" w:color="auto"/>
            </w:tcBorders>
          </w:tcPr>
          <w:p w:rsidR="00A42ECE" w:rsidRDefault="00A42ECE">
            <w:pPr>
              <w:ind w:right="84"/>
              <w:jc w:val="center"/>
              <w:rPr>
                <w:sz w:val="26"/>
              </w:rPr>
            </w:pPr>
            <w:r>
              <w:rPr>
                <w:sz w:val="26"/>
              </w:rPr>
              <w:t>12</w:t>
            </w:r>
          </w:p>
          <w:p w:rsidR="00A42ECE" w:rsidRDefault="00A42ECE">
            <w:pPr>
              <w:ind w:right="84"/>
              <w:jc w:val="center"/>
              <w:rPr>
                <w:sz w:val="26"/>
              </w:rPr>
            </w:pPr>
            <w:r>
              <w:rPr>
                <w:sz w:val="26"/>
              </w:rPr>
              <w:t>16</w:t>
            </w:r>
          </w:p>
        </w:tc>
        <w:tc>
          <w:tcPr>
            <w:tcW w:w="1174" w:type="dxa"/>
            <w:gridSpan w:val="2"/>
            <w:tcBorders>
              <w:top w:val="single" w:sz="6" w:space="0" w:color="auto"/>
              <w:left w:val="single" w:sz="6" w:space="0" w:color="auto"/>
              <w:right w:val="single" w:sz="6" w:space="0" w:color="auto"/>
            </w:tcBorders>
          </w:tcPr>
          <w:p w:rsidR="00A42ECE" w:rsidRDefault="00A42ECE">
            <w:pPr>
              <w:ind w:right="84"/>
              <w:jc w:val="center"/>
              <w:rPr>
                <w:sz w:val="26"/>
              </w:rPr>
            </w:pPr>
            <w:r>
              <w:rPr>
                <w:sz w:val="26"/>
              </w:rPr>
              <w:t>60</w:t>
            </w:r>
          </w:p>
          <w:p w:rsidR="00A42ECE" w:rsidRDefault="00A42ECE">
            <w:pPr>
              <w:ind w:right="84"/>
              <w:jc w:val="center"/>
              <w:rPr>
                <w:sz w:val="26"/>
              </w:rPr>
            </w:pPr>
            <w:r>
              <w:rPr>
                <w:sz w:val="26"/>
              </w:rPr>
              <w:t>80</w:t>
            </w:r>
          </w:p>
        </w:tc>
      </w:tr>
      <w:tr w:rsidR="00A42ECE">
        <w:tc>
          <w:tcPr>
            <w:tcW w:w="2093"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Колбы качалочные на 750мл</w:t>
            </w:r>
          </w:p>
        </w:tc>
        <w:tc>
          <w:tcPr>
            <w:tcW w:w="1762"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шт</w:t>
            </w:r>
          </w:p>
        </w:tc>
        <w:tc>
          <w:tcPr>
            <w:tcW w:w="1711" w:type="dxa"/>
            <w:gridSpan w:val="2"/>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12</w:t>
            </w:r>
          </w:p>
        </w:tc>
        <w:tc>
          <w:tcPr>
            <w:tcW w:w="1732" w:type="dxa"/>
            <w:gridSpan w:val="2"/>
            <w:tcBorders>
              <w:left w:val="nil"/>
            </w:tcBorders>
          </w:tcPr>
          <w:p w:rsidR="00A42ECE" w:rsidRDefault="00A42ECE">
            <w:pPr>
              <w:ind w:right="84"/>
              <w:jc w:val="center"/>
              <w:rPr>
                <w:sz w:val="26"/>
              </w:rPr>
            </w:pPr>
          </w:p>
          <w:p w:rsidR="00A42ECE" w:rsidRDefault="00A42ECE">
            <w:pPr>
              <w:ind w:right="84"/>
              <w:jc w:val="center"/>
              <w:rPr>
                <w:sz w:val="26"/>
              </w:rPr>
            </w:pPr>
            <w:r>
              <w:rPr>
                <w:sz w:val="26"/>
              </w:rPr>
              <w:t>40</w:t>
            </w:r>
          </w:p>
        </w:tc>
        <w:tc>
          <w:tcPr>
            <w:tcW w:w="1174"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480</w:t>
            </w:r>
          </w:p>
        </w:tc>
      </w:tr>
      <w:tr w:rsidR="00A42ECE">
        <w:tc>
          <w:tcPr>
            <w:tcW w:w="209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Пробирки на 20 мл</w:t>
            </w:r>
          </w:p>
        </w:tc>
        <w:tc>
          <w:tcPr>
            <w:tcW w:w="1763"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шт</w:t>
            </w:r>
          </w:p>
        </w:tc>
        <w:tc>
          <w:tcPr>
            <w:tcW w:w="1711" w:type="dxa"/>
            <w:gridSpan w:val="2"/>
            <w:tcBorders>
              <w:left w:val="nil"/>
            </w:tcBorders>
          </w:tcPr>
          <w:p w:rsidR="00A42ECE" w:rsidRDefault="00A42ECE">
            <w:pPr>
              <w:ind w:right="84"/>
              <w:jc w:val="center"/>
              <w:rPr>
                <w:sz w:val="26"/>
              </w:rPr>
            </w:pPr>
            <w:r>
              <w:rPr>
                <w:sz w:val="26"/>
              </w:rPr>
              <w:t>300</w:t>
            </w:r>
          </w:p>
        </w:tc>
        <w:tc>
          <w:tcPr>
            <w:tcW w:w="1732"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1,6</w:t>
            </w:r>
          </w:p>
        </w:tc>
        <w:tc>
          <w:tcPr>
            <w:tcW w:w="1173" w:type="dxa"/>
            <w:tcBorders>
              <w:top w:val="single" w:sz="6" w:space="0" w:color="auto"/>
              <w:left w:val="nil"/>
              <w:right w:val="single" w:sz="6" w:space="0" w:color="auto"/>
            </w:tcBorders>
          </w:tcPr>
          <w:p w:rsidR="00A42ECE" w:rsidRDefault="00A42ECE">
            <w:pPr>
              <w:ind w:right="84"/>
              <w:jc w:val="center"/>
              <w:rPr>
                <w:sz w:val="26"/>
              </w:rPr>
            </w:pPr>
            <w:r>
              <w:rPr>
                <w:sz w:val="26"/>
              </w:rPr>
              <w:t>480</w:t>
            </w:r>
          </w:p>
        </w:tc>
      </w:tr>
      <w:tr w:rsidR="00A42ECE">
        <w:tc>
          <w:tcPr>
            <w:tcW w:w="2093"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763" w:type="dxa"/>
            <w:gridSpan w:val="2"/>
            <w:tcBorders>
              <w:top w:val="single" w:sz="6" w:space="0" w:color="auto"/>
              <w:bottom w:val="single" w:sz="6" w:space="0" w:color="auto"/>
            </w:tcBorders>
          </w:tcPr>
          <w:p w:rsidR="00A42ECE" w:rsidRDefault="00A42ECE">
            <w:pPr>
              <w:ind w:right="84"/>
              <w:jc w:val="center"/>
              <w:rPr>
                <w:sz w:val="26"/>
              </w:rPr>
            </w:pPr>
          </w:p>
        </w:tc>
        <w:tc>
          <w:tcPr>
            <w:tcW w:w="1711" w:type="dxa"/>
            <w:gridSpan w:val="2"/>
            <w:tcBorders>
              <w:top w:val="single" w:sz="6" w:space="0" w:color="auto"/>
              <w:bottom w:val="single" w:sz="6" w:space="0" w:color="auto"/>
            </w:tcBorders>
          </w:tcPr>
          <w:p w:rsidR="00A42ECE" w:rsidRDefault="00A42ECE">
            <w:pPr>
              <w:ind w:right="84"/>
              <w:jc w:val="center"/>
              <w:rPr>
                <w:sz w:val="26"/>
              </w:rPr>
            </w:pPr>
          </w:p>
        </w:tc>
        <w:tc>
          <w:tcPr>
            <w:tcW w:w="1732" w:type="dxa"/>
            <w:gridSpan w:val="2"/>
            <w:tcBorders>
              <w:top w:val="single" w:sz="6" w:space="0" w:color="auto"/>
              <w:bottom w:val="single" w:sz="6" w:space="0" w:color="auto"/>
            </w:tcBorders>
          </w:tcPr>
          <w:p w:rsidR="00A42ECE" w:rsidRDefault="00A42ECE">
            <w:pPr>
              <w:ind w:right="84"/>
              <w:jc w:val="center"/>
              <w:rPr>
                <w:sz w:val="26"/>
              </w:rPr>
            </w:pPr>
          </w:p>
        </w:tc>
        <w:tc>
          <w:tcPr>
            <w:tcW w:w="1173"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1192,5</w:t>
            </w:r>
          </w:p>
        </w:tc>
      </w:tr>
    </w:tbl>
    <w:p w:rsidR="00A42ECE" w:rsidRDefault="00A42ECE">
      <w:pPr>
        <w:ind w:right="84" w:firstLine="720"/>
        <w:jc w:val="center"/>
        <w:rPr>
          <w:sz w:val="26"/>
        </w:rPr>
      </w:pPr>
    </w:p>
    <w:p w:rsidR="00A42ECE" w:rsidRDefault="00A42ECE">
      <w:pPr>
        <w:ind w:right="84" w:firstLine="720"/>
        <w:jc w:val="both"/>
        <w:rPr>
          <w:sz w:val="26"/>
        </w:rPr>
      </w:pPr>
      <w:r>
        <w:rPr>
          <w:sz w:val="26"/>
        </w:rPr>
        <w:t>Амортизационные отчисления на стеклянную посуду приняты в размере 30% от ее стоимости, что составляет 357750 рублей.</w:t>
      </w:r>
    </w:p>
    <w:p w:rsidR="00A42ECE" w:rsidRDefault="00A42ECE">
      <w:pPr>
        <w:ind w:right="84" w:firstLine="720"/>
        <w:jc w:val="both"/>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r>
        <w:rPr>
          <w:sz w:val="26"/>
        </w:rPr>
        <w:t>Расчет затрат на электроэнергию</w:t>
      </w:r>
    </w:p>
    <w:p w:rsidR="00A42ECE" w:rsidRDefault="00A42ECE">
      <w:pPr>
        <w:ind w:right="84" w:firstLine="720"/>
        <w:jc w:val="right"/>
        <w:rPr>
          <w:sz w:val="26"/>
        </w:rPr>
      </w:pPr>
      <w:r>
        <w:rPr>
          <w:sz w:val="26"/>
        </w:rPr>
        <w:t>таблица 15</w:t>
      </w:r>
    </w:p>
    <w:tbl>
      <w:tblPr>
        <w:tblW w:w="0" w:type="auto"/>
        <w:tblInd w:w="-116" w:type="dxa"/>
        <w:tblLayout w:type="fixed"/>
        <w:tblLook w:val="0000" w:firstRow="0" w:lastRow="0" w:firstColumn="0" w:lastColumn="0" w:noHBand="0" w:noVBand="0"/>
      </w:tblPr>
      <w:tblGrid>
        <w:gridCol w:w="1526"/>
        <w:gridCol w:w="1984"/>
        <w:gridCol w:w="1803"/>
        <w:gridCol w:w="3210"/>
      </w:tblGrid>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Наименование обору-дования</w:t>
            </w:r>
          </w:p>
        </w:tc>
        <w:tc>
          <w:tcPr>
            <w:tcW w:w="198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М, кВт</w:t>
            </w:r>
          </w:p>
        </w:tc>
        <w:tc>
          <w:tcPr>
            <w:tcW w:w="1803"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Т, ч</w:t>
            </w:r>
          </w:p>
        </w:tc>
        <w:tc>
          <w:tcPr>
            <w:tcW w:w="3210"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Расход электроэнергии, кВт ч</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Автоклав</w:t>
            </w:r>
          </w:p>
        </w:tc>
        <w:tc>
          <w:tcPr>
            <w:tcW w:w="1984" w:type="dxa"/>
            <w:tcBorders>
              <w:top w:val="single" w:sz="6" w:space="0" w:color="auto"/>
              <w:left w:val="nil"/>
              <w:right w:val="single" w:sz="6" w:space="0" w:color="auto"/>
            </w:tcBorders>
          </w:tcPr>
          <w:p w:rsidR="00A42ECE" w:rsidRDefault="00A42ECE">
            <w:pPr>
              <w:ind w:right="84"/>
              <w:jc w:val="center"/>
              <w:rPr>
                <w:sz w:val="26"/>
              </w:rPr>
            </w:pPr>
            <w:r>
              <w:rPr>
                <w:sz w:val="26"/>
              </w:rPr>
              <w:t>6</w:t>
            </w:r>
          </w:p>
        </w:tc>
        <w:tc>
          <w:tcPr>
            <w:tcW w:w="1803" w:type="dxa"/>
            <w:tcBorders>
              <w:top w:val="single" w:sz="6" w:space="0" w:color="auto"/>
              <w:left w:val="nil"/>
              <w:right w:val="single" w:sz="6" w:space="0" w:color="auto"/>
            </w:tcBorders>
          </w:tcPr>
          <w:p w:rsidR="00A42ECE" w:rsidRDefault="00A42ECE">
            <w:pPr>
              <w:ind w:right="84"/>
              <w:jc w:val="center"/>
              <w:rPr>
                <w:sz w:val="26"/>
              </w:rPr>
            </w:pPr>
            <w:r>
              <w:rPr>
                <w:sz w:val="26"/>
              </w:rPr>
              <w:t>20</w:t>
            </w:r>
          </w:p>
        </w:tc>
        <w:tc>
          <w:tcPr>
            <w:tcW w:w="3210" w:type="dxa"/>
            <w:tcBorders>
              <w:top w:val="single" w:sz="6" w:space="0" w:color="auto"/>
              <w:left w:val="nil"/>
              <w:right w:val="single" w:sz="6" w:space="0" w:color="auto"/>
            </w:tcBorders>
          </w:tcPr>
          <w:p w:rsidR="00A42ECE" w:rsidRDefault="00A42ECE">
            <w:pPr>
              <w:ind w:right="84"/>
              <w:jc w:val="center"/>
              <w:rPr>
                <w:sz w:val="26"/>
              </w:rPr>
            </w:pPr>
            <w:r>
              <w:rPr>
                <w:sz w:val="26"/>
              </w:rPr>
              <w:t>120</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Весы ВЛР-200</w:t>
            </w:r>
          </w:p>
        </w:tc>
        <w:tc>
          <w:tcPr>
            <w:tcW w:w="1984" w:type="dxa"/>
            <w:tcBorders>
              <w:top w:val="single" w:sz="6" w:space="0" w:color="auto"/>
              <w:left w:val="nil"/>
              <w:right w:val="single" w:sz="6" w:space="0" w:color="auto"/>
            </w:tcBorders>
          </w:tcPr>
          <w:p w:rsidR="00A42ECE" w:rsidRDefault="00A42ECE">
            <w:pPr>
              <w:ind w:right="84"/>
              <w:jc w:val="center"/>
              <w:rPr>
                <w:sz w:val="26"/>
              </w:rPr>
            </w:pPr>
            <w:r>
              <w:rPr>
                <w:sz w:val="26"/>
              </w:rPr>
              <w:t>0,1</w:t>
            </w:r>
          </w:p>
        </w:tc>
        <w:tc>
          <w:tcPr>
            <w:tcW w:w="1803" w:type="dxa"/>
            <w:tcBorders>
              <w:top w:val="single" w:sz="6" w:space="0" w:color="auto"/>
              <w:left w:val="nil"/>
              <w:right w:val="single" w:sz="6" w:space="0" w:color="auto"/>
            </w:tcBorders>
          </w:tcPr>
          <w:p w:rsidR="00A42ECE" w:rsidRDefault="00A42ECE">
            <w:pPr>
              <w:ind w:right="84"/>
              <w:jc w:val="center"/>
              <w:rPr>
                <w:sz w:val="26"/>
              </w:rPr>
            </w:pPr>
            <w:r>
              <w:rPr>
                <w:sz w:val="26"/>
              </w:rPr>
              <w:t>5</w:t>
            </w:r>
          </w:p>
        </w:tc>
        <w:tc>
          <w:tcPr>
            <w:tcW w:w="3210"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0,5</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Шкаф сушильный</w:t>
            </w:r>
          </w:p>
        </w:tc>
        <w:tc>
          <w:tcPr>
            <w:tcW w:w="1984" w:type="dxa"/>
            <w:tcBorders>
              <w:top w:val="single" w:sz="6" w:space="0" w:color="auto"/>
              <w:left w:val="nil"/>
              <w:right w:val="single" w:sz="6" w:space="0" w:color="auto"/>
            </w:tcBorders>
          </w:tcPr>
          <w:p w:rsidR="00A42ECE" w:rsidRDefault="00A42ECE">
            <w:pPr>
              <w:ind w:right="84"/>
              <w:jc w:val="center"/>
              <w:rPr>
                <w:sz w:val="26"/>
              </w:rPr>
            </w:pPr>
            <w:r>
              <w:rPr>
                <w:sz w:val="26"/>
              </w:rPr>
              <w:t>1,6</w:t>
            </w:r>
          </w:p>
        </w:tc>
        <w:tc>
          <w:tcPr>
            <w:tcW w:w="1803" w:type="dxa"/>
            <w:tcBorders>
              <w:top w:val="single" w:sz="6" w:space="0" w:color="auto"/>
              <w:left w:val="nil"/>
              <w:right w:val="single" w:sz="6" w:space="0" w:color="auto"/>
            </w:tcBorders>
          </w:tcPr>
          <w:p w:rsidR="00A42ECE" w:rsidRDefault="00A42ECE">
            <w:pPr>
              <w:ind w:right="84"/>
              <w:jc w:val="center"/>
              <w:rPr>
                <w:sz w:val="26"/>
              </w:rPr>
            </w:pPr>
            <w:r>
              <w:rPr>
                <w:sz w:val="26"/>
              </w:rPr>
              <w:t>40</w:t>
            </w:r>
          </w:p>
        </w:tc>
        <w:tc>
          <w:tcPr>
            <w:tcW w:w="3210" w:type="dxa"/>
            <w:tcBorders>
              <w:left w:val="single" w:sz="6" w:space="0" w:color="auto"/>
              <w:right w:val="single" w:sz="6" w:space="0" w:color="auto"/>
            </w:tcBorders>
          </w:tcPr>
          <w:p w:rsidR="00A42ECE" w:rsidRDefault="00A42ECE">
            <w:pPr>
              <w:ind w:right="84"/>
              <w:jc w:val="center"/>
              <w:rPr>
                <w:sz w:val="26"/>
              </w:rPr>
            </w:pPr>
            <w:r>
              <w:rPr>
                <w:sz w:val="26"/>
              </w:rPr>
              <w:t>64</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Холодильник</w:t>
            </w:r>
          </w:p>
        </w:tc>
        <w:tc>
          <w:tcPr>
            <w:tcW w:w="1984" w:type="dxa"/>
            <w:tcBorders>
              <w:top w:val="single" w:sz="6" w:space="0" w:color="auto"/>
              <w:left w:val="nil"/>
              <w:bottom w:val="single" w:sz="6" w:space="0" w:color="auto"/>
            </w:tcBorders>
          </w:tcPr>
          <w:p w:rsidR="00A42ECE" w:rsidRDefault="00A42ECE">
            <w:pPr>
              <w:ind w:right="84"/>
              <w:jc w:val="center"/>
              <w:rPr>
                <w:sz w:val="26"/>
              </w:rPr>
            </w:pPr>
            <w:r>
              <w:rPr>
                <w:sz w:val="26"/>
              </w:rPr>
              <w:t>0,18</w:t>
            </w:r>
          </w:p>
        </w:tc>
        <w:tc>
          <w:tcPr>
            <w:tcW w:w="180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3600</w:t>
            </w:r>
          </w:p>
        </w:tc>
        <w:tc>
          <w:tcPr>
            <w:tcW w:w="3210"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648</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Газоразряд-ная лампа ПРК-7</w:t>
            </w:r>
          </w:p>
        </w:tc>
        <w:tc>
          <w:tcPr>
            <w:tcW w:w="1984" w:type="dxa"/>
            <w:tcBorders>
              <w:left w:val="nil"/>
            </w:tcBorders>
          </w:tcPr>
          <w:p w:rsidR="00A42ECE" w:rsidRDefault="00A42ECE">
            <w:pPr>
              <w:ind w:right="84"/>
              <w:jc w:val="center"/>
              <w:rPr>
                <w:sz w:val="26"/>
              </w:rPr>
            </w:pPr>
            <w:r>
              <w:rPr>
                <w:sz w:val="26"/>
              </w:rPr>
              <w:t>0,6</w:t>
            </w:r>
          </w:p>
        </w:tc>
        <w:tc>
          <w:tcPr>
            <w:tcW w:w="180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24</w:t>
            </w:r>
          </w:p>
        </w:tc>
        <w:tc>
          <w:tcPr>
            <w:tcW w:w="3210"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14,4</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Вытяжной шкаф</w:t>
            </w:r>
          </w:p>
        </w:tc>
        <w:tc>
          <w:tcPr>
            <w:tcW w:w="1984" w:type="dxa"/>
            <w:tcBorders>
              <w:top w:val="single" w:sz="6" w:space="0" w:color="auto"/>
              <w:left w:val="nil"/>
              <w:right w:val="single" w:sz="6" w:space="0" w:color="auto"/>
            </w:tcBorders>
          </w:tcPr>
          <w:p w:rsidR="00A42ECE" w:rsidRDefault="00A42ECE">
            <w:pPr>
              <w:ind w:right="84"/>
              <w:jc w:val="center"/>
              <w:rPr>
                <w:sz w:val="26"/>
              </w:rPr>
            </w:pPr>
            <w:r>
              <w:rPr>
                <w:sz w:val="26"/>
              </w:rPr>
              <w:t>2.5</w:t>
            </w:r>
          </w:p>
        </w:tc>
        <w:tc>
          <w:tcPr>
            <w:tcW w:w="1803"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10</w:t>
            </w:r>
          </w:p>
        </w:tc>
        <w:tc>
          <w:tcPr>
            <w:tcW w:w="3210"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25</w:t>
            </w:r>
          </w:p>
        </w:tc>
      </w:tr>
      <w:tr w:rsidR="00A42ECE">
        <w:tc>
          <w:tcPr>
            <w:tcW w:w="1526"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 xml:space="preserve">Хромато-масс-спектро-метр </w:t>
            </w:r>
            <w:r>
              <w:rPr>
                <w:sz w:val="26"/>
                <w:lang w:val="en-US"/>
              </w:rPr>
              <w:t>LKB</w:t>
            </w:r>
            <w:r>
              <w:rPr>
                <w:sz w:val="26"/>
              </w:rPr>
              <w:t>-2091</w:t>
            </w:r>
          </w:p>
        </w:tc>
        <w:tc>
          <w:tcPr>
            <w:tcW w:w="1984" w:type="dxa"/>
            <w:tcBorders>
              <w:top w:val="single" w:sz="6" w:space="0" w:color="auto"/>
              <w:left w:val="nil"/>
            </w:tcBorders>
          </w:tcPr>
          <w:p w:rsidR="00A42ECE" w:rsidRDefault="00A42ECE">
            <w:pPr>
              <w:ind w:right="84"/>
              <w:jc w:val="center"/>
              <w:rPr>
                <w:sz w:val="26"/>
              </w:rPr>
            </w:pPr>
            <w:r>
              <w:rPr>
                <w:sz w:val="26"/>
              </w:rPr>
              <w:t>2</w:t>
            </w:r>
          </w:p>
        </w:tc>
        <w:tc>
          <w:tcPr>
            <w:tcW w:w="1803" w:type="dxa"/>
            <w:tcBorders>
              <w:left w:val="single" w:sz="6" w:space="0" w:color="auto"/>
              <w:right w:val="single" w:sz="6" w:space="0" w:color="auto"/>
            </w:tcBorders>
          </w:tcPr>
          <w:p w:rsidR="00A42ECE" w:rsidRDefault="00A42ECE">
            <w:pPr>
              <w:ind w:right="84"/>
              <w:jc w:val="center"/>
              <w:rPr>
                <w:sz w:val="26"/>
              </w:rPr>
            </w:pPr>
            <w:r>
              <w:rPr>
                <w:sz w:val="26"/>
              </w:rPr>
              <w:t>5</w:t>
            </w:r>
          </w:p>
        </w:tc>
        <w:tc>
          <w:tcPr>
            <w:tcW w:w="3210" w:type="dxa"/>
            <w:tcBorders>
              <w:left w:val="single" w:sz="6" w:space="0" w:color="auto"/>
              <w:right w:val="single" w:sz="6" w:space="0" w:color="auto"/>
            </w:tcBorders>
          </w:tcPr>
          <w:p w:rsidR="00A42ECE" w:rsidRDefault="00A42ECE">
            <w:pPr>
              <w:ind w:right="84"/>
              <w:jc w:val="center"/>
              <w:rPr>
                <w:sz w:val="26"/>
              </w:rPr>
            </w:pPr>
            <w:r>
              <w:rPr>
                <w:sz w:val="26"/>
              </w:rPr>
              <w:t>10</w:t>
            </w:r>
          </w:p>
        </w:tc>
      </w:tr>
      <w:tr w:rsidR="00A42ECE">
        <w:tc>
          <w:tcPr>
            <w:tcW w:w="1526"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984" w:type="dxa"/>
            <w:tcBorders>
              <w:top w:val="single" w:sz="6" w:space="0" w:color="auto"/>
              <w:left w:val="nil"/>
              <w:bottom w:val="single" w:sz="6" w:space="0" w:color="auto"/>
            </w:tcBorders>
          </w:tcPr>
          <w:p w:rsidR="00A42ECE" w:rsidRDefault="00A42ECE">
            <w:pPr>
              <w:ind w:right="84"/>
              <w:jc w:val="center"/>
              <w:rPr>
                <w:sz w:val="26"/>
              </w:rPr>
            </w:pPr>
          </w:p>
        </w:tc>
        <w:tc>
          <w:tcPr>
            <w:tcW w:w="1803" w:type="dxa"/>
            <w:tcBorders>
              <w:top w:val="single" w:sz="6" w:space="0" w:color="auto"/>
              <w:bottom w:val="single" w:sz="6" w:space="0" w:color="auto"/>
            </w:tcBorders>
          </w:tcPr>
          <w:p w:rsidR="00A42ECE" w:rsidRDefault="00A42ECE">
            <w:pPr>
              <w:ind w:right="84"/>
              <w:jc w:val="center"/>
              <w:rPr>
                <w:sz w:val="26"/>
              </w:rPr>
            </w:pPr>
          </w:p>
        </w:tc>
        <w:tc>
          <w:tcPr>
            <w:tcW w:w="3210"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881,9</w:t>
            </w:r>
          </w:p>
        </w:tc>
      </w:tr>
    </w:tbl>
    <w:p w:rsidR="00A42ECE" w:rsidRDefault="00A42ECE">
      <w:pPr>
        <w:ind w:right="84"/>
        <w:jc w:val="center"/>
        <w:rPr>
          <w:sz w:val="26"/>
        </w:rPr>
      </w:pPr>
    </w:p>
    <w:p w:rsidR="00A42ECE" w:rsidRDefault="00A42ECE">
      <w:pPr>
        <w:ind w:right="84"/>
        <w:rPr>
          <w:sz w:val="26"/>
        </w:rPr>
      </w:pPr>
      <w:r>
        <w:rPr>
          <w:sz w:val="26"/>
        </w:rPr>
        <w:tab/>
        <w:t>З</w:t>
      </w:r>
      <w:r>
        <w:rPr>
          <w:sz w:val="26"/>
          <w:vertAlign w:val="subscript"/>
        </w:rPr>
        <w:t>э</w:t>
      </w:r>
      <w:r>
        <w:rPr>
          <w:sz w:val="26"/>
        </w:rPr>
        <w:t>= 0,8 195 881,9=13757 рублей</w:t>
      </w:r>
    </w:p>
    <w:p w:rsidR="00A42ECE" w:rsidRDefault="00A42ECE">
      <w:pPr>
        <w:ind w:right="84"/>
        <w:rPr>
          <w:sz w:val="26"/>
        </w:rPr>
      </w:pPr>
    </w:p>
    <w:p w:rsidR="00A42ECE" w:rsidRDefault="00A42ECE">
      <w:pPr>
        <w:ind w:right="84" w:firstLine="720"/>
        <w:jc w:val="both"/>
        <w:rPr>
          <w:sz w:val="26"/>
        </w:rPr>
      </w:pPr>
      <w:r>
        <w:rPr>
          <w:sz w:val="26"/>
        </w:rPr>
        <w:t>В состав энергетических затрат помимо затрат на электроэнергию  входят затраты на воду. В ходе выполнения работы расходовалось ориентировочно 7 л воды в день, а за весь период работы около 0,84 м</w:t>
      </w:r>
      <w:r>
        <w:rPr>
          <w:sz w:val="26"/>
          <w:vertAlign w:val="superscript"/>
        </w:rPr>
        <w:t>3</w:t>
      </w:r>
      <w:r>
        <w:rPr>
          <w:sz w:val="26"/>
        </w:rPr>
        <w:t>. Таким образом затраты на воду составляют 3494 рублей.</w:t>
      </w:r>
    </w:p>
    <w:p w:rsidR="00A42ECE" w:rsidRDefault="00A42ECE">
      <w:pPr>
        <w:ind w:right="84"/>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r>
        <w:rPr>
          <w:sz w:val="26"/>
        </w:rPr>
        <w:t>Расчет амортизационных отчислений</w:t>
      </w:r>
    </w:p>
    <w:p w:rsidR="00A42ECE" w:rsidRDefault="00A42ECE">
      <w:pPr>
        <w:ind w:right="84" w:firstLine="720"/>
        <w:jc w:val="right"/>
        <w:rPr>
          <w:sz w:val="26"/>
        </w:rPr>
      </w:pPr>
      <w:r>
        <w:rPr>
          <w:sz w:val="26"/>
        </w:rPr>
        <w:t>таблица 16</w:t>
      </w:r>
    </w:p>
    <w:tbl>
      <w:tblPr>
        <w:tblW w:w="0" w:type="auto"/>
        <w:tblInd w:w="-116" w:type="dxa"/>
        <w:tblLayout w:type="fixed"/>
        <w:tblLook w:val="0000" w:firstRow="0" w:lastRow="0" w:firstColumn="0" w:lastColumn="0" w:noHBand="0" w:noVBand="0"/>
      </w:tblPr>
      <w:tblGrid>
        <w:gridCol w:w="1704"/>
        <w:gridCol w:w="1704"/>
        <w:gridCol w:w="1704"/>
        <w:gridCol w:w="1704"/>
        <w:gridCol w:w="1704"/>
      </w:tblGrid>
      <w:tr w:rsidR="00A42ECE">
        <w:tc>
          <w:tcPr>
            <w:tcW w:w="1704" w:type="dxa"/>
            <w:tcBorders>
              <w:top w:val="single" w:sz="6" w:space="0" w:color="auto"/>
              <w:left w:val="single" w:sz="6" w:space="0" w:color="auto"/>
              <w:right w:val="single" w:sz="6" w:space="0" w:color="auto"/>
            </w:tcBorders>
          </w:tcPr>
          <w:p w:rsidR="00A42ECE" w:rsidRDefault="00A42ECE">
            <w:pPr>
              <w:ind w:right="84"/>
              <w:jc w:val="both"/>
              <w:rPr>
                <w:sz w:val="26"/>
              </w:rPr>
            </w:pPr>
            <w:r>
              <w:rPr>
                <w:sz w:val="26"/>
              </w:rPr>
              <w:t>Наименова-ние оборудован-ия</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Ф, т.руб.</w:t>
            </w:r>
          </w:p>
          <w:p w:rsidR="00A42ECE" w:rsidRDefault="00A42ECE">
            <w:pPr>
              <w:ind w:right="84"/>
              <w:jc w:val="center"/>
              <w:rPr>
                <w:sz w:val="26"/>
              </w:rPr>
            </w:pP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Н</w:t>
            </w:r>
            <w:r>
              <w:rPr>
                <w:sz w:val="26"/>
                <w:vertAlign w:val="subscript"/>
              </w:rPr>
              <w:t>а</w:t>
            </w:r>
            <w:r>
              <w:rPr>
                <w:sz w:val="26"/>
              </w:rPr>
              <w:t>, %</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Т, мес.</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А, т.руб.</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Автоклав</w:t>
            </w:r>
          </w:p>
        </w:tc>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3500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0,33</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0,88</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Весы ВЛР-200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3000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0,007</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0,18</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Шкаф сушильный</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4000</w:t>
            </w:r>
          </w:p>
        </w:tc>
        <w:tc>
          <w:tcPr>
            <w:tcW w:w="1704" w:type="dxa"/>
            <w:tcBorders>
              <w:top w:val="single" w:sz="6" w:space="0" w:color="auto"/>
              <w:lef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0,06</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2</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4"/>
              </w:rPr>
              <w:t>Холодильник</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1500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5</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62,5</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Газоразрядная лампа ПРК-7</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1500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0,03</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0,38</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Вытяжной шкаф</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8500</w:t>
            </w:r>
          </w:p>
        </w:tc>
        <w:tc>
          <w:tcPr>
            <w:tcW w:w="1704" w:type="dxa"/>
            <w:tcBorders>
              <w:top w:val="single" w:sz="6" w:space="0" w:color="auto"/>
              <w:lef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0,014</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0,99</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Спиртовка</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30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0,5</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0,13</w:t>
            </w:r>
          </w:p>
        </w:tc>
      </w:tr>
      <w:tr w:rsidR="00A42ECE">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Хромато-масс-спектрометр</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1200000</w:t>
            </w:r>
          </w:p>
        </w:tc>
        <w:tc>
          <w:tcPr>
            <w:tcW w:w="1704" w:type="dxa"/>
            <w:tcBorders>
              <w:top w:val="single" w:sz="6" w:space="0" w:color="auto"/>
              <w:lef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10</w:t>
            </w:r>
          </w:p>
        </w:tc>
        <w:tc>
          <w:tcPr>
            <w:tcW w:w="1704" w:type="dxa"/>
            <w:tcBorders>
              <w:lef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0,007</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70</w:t>
            </w:r>
          </w:p>
        </w:tc>
      </w:tr>
      <w:tr w:rsidR="00A42ECE">
        <w:tc>
          <w:tcPr>
            <w:tcW w:w="1704" w:type="dxa"/>
            <w:tcBorders>
              <w:left w:val="single" w:sz="6" w:space="0" w:color="auto"/>
              <w:bottom w:val="single" w:sz="6" w:space="0" w:color="auto"/>
            </w:tcBorders>
          </w:tcPr>
          <w:p w:rsidR="00A42ECE" w:rsidRDefault="00A42ECE">
            <w:pPr>
              <w:ind w:right="84"/>
              <w:jc w:val="center"/>
              <w:rPr>
                <w:sz w:val="26"/>
              </w:rPr>
            </w:pPr>
            <w:r>
              <w:rPr>
                <w:sz w:val="26"/>
              </w:rPr>
              <w:t>Всего:</w:t>
            </w:r>
          </w:p>
        </w:tc>
        <w:tc>
          <w:tcPr>
            <w:tcW w:w="1704" w:type="dxa"/>
            <w:tcBorders>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137,06</w:t>
            </w:r>
          </w:p>
        </w:tc>
      </w:tr>
    </w:tbl>
    <w:p w:rsidR="00A42ECE" w:rsidRDefault="00A42ECE">
      <w:pPr>
        <w:ind w:right="84" w:firstLine="720"/>
        <w:jc w:val="right"/>
        <w:rPr>
          <w:sz w:val="26"/>
        </w:rPr>
      </w:pPr>
    </w:p>
    <w:p w:rsidR="00A42ECE" w:rsidRDefault="00A42ECE">
      <w:pPr>
        <w:ind w:right="84" w:firstLine="720"/>
        <w:jc w:val="center"/>
        <w:rPr>
          <w:sz w:val="26"/>
        </w:rPr>
      </w:pPr>
      <w:r>
        <w:rPr>
          <w:sz w:val="26"/>
        </w:rPr>
        <w:t>Смета затрат на проведение работы</w:t>
      </w:r>
    </w:p>
    <w:p w:rsidR="00A42ECE" w:rsidRDefault="00A42ECE">
      <w:pPr>
        <w:ind w:right="84" w:firstLine="720"/>
        <w:jc w:val="right"/>
        <w:rPr>
          <w:sz w:val="26"/>
        </w:rPr>
      </w:pPr>
      <w:r>
        <w:rPr>
          <w:sz w:val="26"/>
        </w:rPr>
        <w:t>таблица 17</w:t>
      </w:r>
    </w:p>
    <w:tbl>
      <w:tblPr>
        <w:tblW w:w="0" w:type="auto"/>
        <w:tblInd w:w="-116" w:type="dxa"/>
        <w:tblLayout w:type="fixed"/>
        <w:tblLook w:val="0000" w:firstRow="0" w:lastRow="0" w:firstColumn="0" w:lastColumn="0" w:noHBand="0" w:noVBand="0"/>
      </w:tblPr>
      <w:tblGrid>
        <w:gridCol w:w="4261"/>
        <w:gridCol w:w="4261"/>
      </w:tblGrid>
      <w:tr w:rsidR="00A42ECE">
        <w:tc>
          <w:tcPr>
            <w:tcW w:w="4261"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Наименование статьи затрат</w:t>
            </w:r>
          </w:p>
        </w:tc>
        <w:tc>
          <w:tcPr>
            <w:tcW w:w="4261"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Сумма, руб.</w:t>
            </w:r>
          </w:p>
        </w:tc>
      </w:tr>
      <w:tr w:rsidR="00A42ECE">
        <w:tc>
          <w:tcPr>
            <w:tcW w:w="4261" w:type="dxa"/>
            <w:tcBorders>
              <w:left w:val="single" w:sz="6" w:space="0" w:color="auto"/>
              <w:right w:val="single" w:sz="6" w:space="0" w:color="auto"/>
            </w:tcBorders>
          </w:tcPr>
          <w:p w:rsidR="00A42ECE" w:rsidRDefault="00A42ECE">
            <w:pPr>
              <w:ind w:right="84"/>
              <w:jc w:val="center"/>
              <w:rPr>
                <w:sz w:val="26"/>
              </w:rPr>
            </w:pPr>
            <w:r>
              <w:rPr>
                <w:sz w:val="26"/>
              </w:rPr>
              <w:t>Сырье, материалы и реактивы</w:t>
            </w:r>
          </w:p>
        </w:tc>
        <w:tc>
          <w:tcPr>
            <w:tcW w:w="4261" w:type="dxa"/>
            <w:tcBorders>
              <w:left w:val="nil"/>
              <w:right w:val="single" w:sz="6" w:space="0" w:color="auto"/>
            </w:tcBorders>
          </w:tcPr>
          <w:p w:rsidR="00A42ECE" w:rsidRDefault="00A42ECE">
            <w:pPr>
              <w:ind w:right="84"/>
              <w:jc w:val="center"/>
              <w:rPr>
                <w:sz w:val="26"/>
              </w:rPr>
            </w:pPr>
            <w:r>
              <w:rPr>
                <w:sz w:val="26"/>
              </w:rPr>
              <w:t>271250</w:t>
            </w:r>
          </w:p>
        </w:tc>
      </w:tr>
      <w:tr w:rsidR="00A42ECE">
        <w:tc>
          <w:tcPr>
            <w:tcW w:w="4261"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Энергетические затраты:</w:t>
            </w:r>
          </w:p>
          <w:p w:rsidR="00A42ECE" w:rsidRDefault="00A42ECE">
            <w:pPr>
              <w:ind w:right="84"/>
              <w:jc w:val="both"/>
              <w:rPr>
                <w:sz w:val="26"/>
              </w:rPr>
            </w:pPr>
            <w:r>
              <w:rPr>
                <w:sz w:val="26"/>
              </w:rPr>
              <w:t>-электроэнергия</w:t>
            </w:r>
          </w:p>
          <w:p w:rsidR="00A42ECE" w:rsidRDefault="00A42ECE">
            <w:pPr>
              <w:ind w:right="84"/>
              <w:jc w:val="both"/>
              <w:rPr>
                <w:sz w:val="26"/>
              </w:rPr>
            </w:pPr>
            <w:r>
              <w:rPr>
                <w:sz w:val="26"/>
              </w:rPr>
              <w:t>-вода</w:t>
            </w: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137576</w:t>
            </w:r>
          </w:p>
          <w:p w:rsidR="00A42ECE" w:rsidRDefault="00A42ECE">
            <w:pPr>
              <w:ind w:right="84"/>
              <w:jc w:val="center"/>
              <w:rPr>
                <w:sz w:val="26"/>
              </w:rPr>
            </w:pPr>
            <w:r>
              <w:rPr>
                <w:sz w:val="26"/>
              </w:rPr>
              <w:t>3494</w:t>
            </w:r>
          </w:p>
        </w:tc>
      </w:tr>
      <w:tr w:rsidR="00A42ECE">
        <w:tc>
          <w:tcPr>
            <w:tcW w:w="4261"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Стеклянная посуда</w:t>
            </w:r>
          </w:p>
        </w:tc>
        <w:tc>
          <w:tcPr>
            <w:tcW w:w="4261" w:type="dxa"/>
            <w:tcBorders>
              <w:top w:val="single" w:sz="6" w:space="0" w:color="auto"/>
              <w:left w:val="nil"/>
              <w:right w:val="single" w:sz="6" w:space="0" w:color="auto"/>
            </w:tcBorders>
          </w:tcPr>
          <w:p w:rsidR="00A42ECE" w:rsidRDefault="00A42ECE">
            <w:pPr>
              <w:ind w:right="84"/>
              <w:jc w:val="center"/>
              <w:rPr>
                <w:sz w:val="26"/>
              </w:rPr>
            </w:pPr>
            <w:r>
              <w:rPr>
                <w:sz w:val="26"/>
              </w:rPr>
              <w:t>1192500</w:t>
            </w:r>
          </w:p>
        </w:tc>
      </w:tr>
      <w:tr w:rsidR="00A42ECE">
        <w:tc>
          <w:tcPr>
            <w:tcW w:w="4261" w:type="dxa"/>
            <w:tcBorders>
              <w:top w:val="single" w:sz="6" w:space="0" w:color="auto"/>
              <w:left w:val="single" w:sz="6" w:space="0" w:color="auto"/>
              <w:right w:val="single" w:sz="6" w:space="0" w:color="auto"/>
            </w:tcBorders>
          </w:tcPr>
          <w:p w:rsidR="00A42ECE" w:rsidRDefault="00A42ECE">
            <w:pPr>
              <w:ind w:right="84"/>
              <w:rPr>
                <w:sz w:val="26"/>
              </w:rPr>
            </w:pPr>
            <w:r>
              <w:rPr>
                <w:sz w:val="26"/>
              </w:rPr>
              <w:t xml:space="preserve">         Амортизационные отчисления</w:t>
            </w:r>
          </w:p>
          <w:p w:rsidR="00A42ECE" w:rsidRDefault="00A42ECE">
            <w:pPr>
              <w:ind w:right="84"/>
              <w:rPr>
                <w:sz w:val="26"/>
              </w:rPr>
            </w:pPr>
            <w:r>
              <w:rPr>
                <w:sz w:val="26"/>
              </w:rPr>
              <w:t>-на стеклянную посуду</w:t>
            </w:r>
          </w:p>
          <w:p w:rsidR="00A42ECE" w:rsidRDefault="00A42ECE">
            <w:pPr>
              <w:ind w:right="84"/>
              <w:rPr>
                <w:sz w:val="26"/>
              </w:rPr>
            </w:pPr>
            <w:r>
              <w:rPr>
                <w:sz w:val="26"/>
              </w:rPr>
              <w:t>-на оборудование</w:t>
            </w: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35750</w:t>
            </w:r>
          </w:p>
          <w:p w:rsidR="00A42ECE" w:rsidRDefault="00A42ECE">
            <w:pPr>
              <w:ind w:right="84"/>
              <w:jc w:val="center"/>
              <w:rPr>
                <w:sz w:val="26"/>
              </w:rPr>
            </w:pPr>
            <w:r>
              <w:rPr>
                <w:sz w:val="26"/>
              </w:rPr>
              <w:t>137060</w:t>
            </w:r>
          </w:p>
        </w:tc>
      </w:tr>
      <w:tr w:rsidR="00A42ECE">
        <w:tc>
          <w:tcPr>
            <w:tcW w:w="4261"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4261"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2099630</w:t>
            </w:r>
          </w:p>
        </w:tc>
      </w:tr>
    </w:tbl>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b/>
          <w:sz w:val="26"/>
        </w:rPr>
      </w:pPr>
    </w:p>
    <w:p w:rsidR="00A42ECE" w:rsidRDefault="00A42ECE">
      <w:pPr>
        <w:ind w:right="84" w:firstLine="720"/>
        <w:jc w:val="center"/>
        <w:rPr>
          <w:b/>
          <w:sz w:val="26"/>
        </w:rPr>
      </w:pPr>
    </w:p>
    <w:p w:rsidR="00A42ECE" w:rsidRDefault="00A42ECE">
      <w:pPr>
        <w:ind w:right="84" w:firstLine="720"/>
        <w:jc w:val="center"/>
        <w:rPr>
          <w:b/>
          <w:sz w:val="26"/>
        </w:rPr>
      </w:pPr>
    </w:p>
    <w:p w:rsidR="00A42ECE" w:rsidRDefault="00A42ECE">
      <w:pPr>
        <w:ind w:right="84" w:firstLine="720"/>
        <w:jc w:val="center"/>
        <w:rPr>
          <w:b/>
          <w:sz w:val="26"/>
        </w:rPr>
      </w:pPr>
    </w:p>
    <w:p w:rsidR="00A42ECE" w:rsidRDefault="00A42ECE">
      <w:pPr>
        <w:ind w:right="84" w:firstLine="720"/>
        <w:jc w:val="center"/>
        <w:rPr>
          <w:b/>
          <w:sz w:val="26"/>
        </w:rPr>
      </w:pPr>
    </w:p>
    <w:p w:rsidR="00A42ECE" w:rsidRDefault="00A42ECE">
      <w:pPr>
        <w:ind w:right="84" w:firstLine="720"/>
        <w:jc w:val="center"/>
        <w:rPr>
          <w:sz w:val="26"/>
        </w:rPr>
      </w:pPr>
      <w:r>
        <w:rPr>
          <w:b/>
          <w:sz w:val="26"/>
        </w:rPr>
        <w:t>10.2.2.Расчет затрат на проведение дополнительных работ</w:t>
      </w:r>
    </w:p>
    <w:p w:rsidR="00A42ECE" w:rsidRDefault="00A42ECE">
      <w:pPr>
        <w:ind w:right="84" w:firstLine="720"/>
        <w:jc w:val="center"/>
        <w:rPr>
          <w:sz w:val="26"/>
        </w:rPr>
      </w:pPr>
    </w:p>
    <w:p w:rsidR="00A42ECE" w:rsidRDefault="00A42ECE">
      <w:pPr>
        <w:ind w:right="84" w:firstLine="720"/>
        <w:jc w:val="both"/>
        <w:rPr>
          <w:sz w:val="26"/>
        </w:rPr>
      </w:pPr>
    </w:p>
    <w:p w:rsidR="00A42ECE" w:rsidRDefault="00A42ECE">
      <w:pPr>
        <w:ind w:right="84" w:firstLine="720"/>
        <w:jc w:val="both"/>
        <w:rPr>
          <w:sz w:val="26"/>
        </w:rPr>
      </w:pPr>
      <w:r>
        <w:rPr>
          <w:sz w:val="26"/>
        </w:rPr>
        <w:t>Для полного завершения исследований необходимо провести ряд дополнительных мероприятий:</w:t>
      </w:r>
    </w:p>
    <w:p w:rsidR="00A42ECE" w:rsidRDefault="00A42ECE">
      <w:pPr>
        <w:ind w:right="84" w:firstLine="720"/>
        <w:rPr>
          <w:sz w:val="26"/>
        </w:rPr>
      </w:pPr>
      <w:r>
        <w:rPr>
          <w:sz w:val="26"/>
        </w:rPr>
        <w:t xml:space="preserve">1.Оптимизация питательной среды: </w:t>
      </w:r>
    </w:p>
    <w:p w:rsidR="00A42ECE" w:rsidRDefault="00A42ECE">
      <w:pPr>
        <w:ind w:left="720" w:right="84" w:firstLine="720"/>
        <w:rPr>
          <w:sz w:val="26"/>
        </w:rPr>
      </w:pPr>
      <w:r>
        <w:rPr>
          <w:sz w:val="26"/>
        </w:rPr>
        <w:t>-по содержанию сахаров (дополнительного источника углерода)</w:t>
      </w:r>
    </w:p>
    <w:p w:rsidR="00A42ECE" w:rsidRDefault="00A42ECE">
      <w:pPr>
        <w:ind w:left="720" w:right="84" w:firstLine="720"/>
        <w:rPr>
          <w:sz w:val="26"/>
        </w:rPr>
      </w:pPr>
      <w:r>
        <w:rPr>
          <w:sz w:val="26"/>
        </w:rPr>
        <w:t>-по содержанию дрожжевого экстракта (стимулятора роста)</w:t>
      </w:r>
    </w:p>
    <w:p w:rsidR="00A42ECE" w:rsidRDefault="00A42ECE">
      <w:pPr>
        <w:ind w:right="84" w:firstLine="720"/>
        <w:jc w:val="both"/>
        <w:rPr>
          <w:sz w:val="26"/>
        </w:rPr>
      </w:pPr>
      <w:r>
        <w:rPr>
          <w:sz w:val="26"/>
        </w:rPr>
        <w:t>2.Оптимизация параметров технической установки</w:t>
      </w:r>
    </w:p>
    <w:p w:rsidR="00A42ECE" w:rsidRDefault="00A42ECE">
      <w:pPr>
        <w:ind w:right="84" w:firstLine="720"/>
        <w:jc w:val="both"/>
        <w:rPr>
          <w:sz w:val="26"/>
        </w:rPr>
      </w:pPr>
    </w:p>
    <w:p w:rsidR="00A42ECE" w:rsidRDefault="00A42ECE">
      <w:pPr>
        <w:ind w:right="84" w:firstLine="720"/>
        <w:jc w:val="both"/>
        <w:rPr>
          <w:sz w:val="26"/>
        </w:rPr>
      </w:pPr>
      <w:r>
        <w:rPr>
          <w:sz w:val="26"/>
        </w:rPr>
        <w:t>Расчет затрат на сырье, материалы и реактивы представлен в табл.18:</w:t>
      </w:r>
    </w:p>
    <w:p w:rsidR="00A42ECE" w:rsidRDefault="00A42ECE">
      <w:pPr>
        <w:ind w:right="84" w:firstLine="720"/>
        <w:jc w:val="both"/>
        <w:rPr>
          <w:sz w:val="26"/>
        </w:rPr>
      </w:pPr>
    </w:p>
    <w:p w:rsidR="00A42ECE" w:rsidRDefault="00A42ECE">
      <w:pPr>
        <w:ind w:right="84" w:firstLine="720"/>
        <w:jc w:val="center"/>
        <w:rPr>
          <w:sz w:val="26"/>
        </w:rPr>
      </w:pPr>
      <w:r>
        <w:rPr>
          <w:sz w:val="26"/>
        </w:rPr>
        <w:t>Расчет затрат на сырье, материалы и реактивы.</w:t>
      </w:r>
    </w:p>
    <w:p w:rsidR="00A42ECE" w:rsidRDefault="00A42ECE">
      <w:pPr>
        <w:ind w:right="84"/>
        <w:jc w:val="right"/>
        <w:rPr>
          <w:sz w:val="26"/>
        </w:rPr>
      </w:pPr>
      <w:r>
        <w:rPr>
          <w:sz w:val="26"/>
        </w:rPr>
        <w:t>таблица 18</w:t>
      </w:r>
    </w:p>
    <w:tbl>
      <w:tblPr>
        <w:tblW w:w="0" w:type="auto"/>
        <w:tblInd w:w="-116" w:type="dxa"/>
        <w:tblLayout w:type="fixed"/>
        <w:tblLook w:val="0000" w:firstRow="0" w:lastRow="0" w:firstColumn="0" w:lastColumn="0" w:noHBand="0" w:noVBand="0"/>
      </w:tblPr>
      <w:tblGrid>
        <w:gridCol w:w="1809"/>
        <w:gridCol w:w="1495"/>
        <w:gridCol w:w="1998"/>
        <w:gridCol w:w="1502"/>
        <w:gridCol w:w="1667"/>
      </w:tblGrid>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p>
          <w:p w:rsidR="00A42ECE" w:rsidRDefault="00A42ECE">
            <w:pPr>
              <w:ind w:right="84"/>
              <w:jc w:val="center"/>
              <w:rPr>
                <w:sz w:val="26"/>
              </w:rPr>
            </w:pPr>
            <w:r>
              <w:rPr>
                <w:sz w:val="26"/>
              </w:rPr>
              <w:t>Наименование</w:t>
            </w:r>
          </w:p>
        </w:tc>
        <w:tc>
          <w:tcPr>
            <w:tcW w:w="1495" w:type="dxa"/>
            <w:tcBorders>
              <w:top w:val="single" w:sz="6" w:space="0" w:color="auto"/>
              <w:left w:val="nil"/>
              <w:right w:val="single" w:sz="6" w:space="0" w:color="auto"/>
            </w:tcBorders>
          </w:tcPr>
          <w:p w:rsidR="00A42ECE" w:rsidRDefault="00A42ECE">
            <w:pPr>
              <w:ind w:right="84"/>
              <w:rPr>
                <w:sz w:val="26"/>
              </w:rPr>
            </w:pPr>
          </w:p>
          <w:p w:rsidR="00A42ECE" w:rsidRDefault="00A42ECE">
            <w:pPr>
              <w:ind w:right="84"/>
              <w:jc w:val="center"/>
              <w:rPr>
                <w:sz w:val="26"/>
              </w:rPr>
            </w:pPr>
            <w:r>
              <w:rPr>
                <w:sz w:val="26"/>
              </w:rPr>
              <w:t>Ед. Изм.</w:t>
            </w:r>
          </w:p>
        </w:tc>
        <w:tc>
          <w:tcPr>
            <w:tcW w:w="1998" w:type="dxa"/>
            <w:tcBorders>
              <w:top w:val="single" w:sz="6" w:space="0" w:color="auto"/>
              <w:left w:val="nil"/>
              <w:bottom w:val="single" w:sz="6" w:space="0" w:color="auto"/>
              <w:right w:val="single" w:sz="6" w:space="0" w:color="auto"/>
            </w:tcBorders>
          </w:tcPr>
          <w:p w:rsidR="00A42ECE" w:rsidRDefault="00A42ECE">
            <w:pPr>
              <w:ind w:right="84"/>
              <w:rPr>
                <w:sz w:val="26"/>
              </w:rPr>
            </w:pPr>
            <w:r>
              <w:rPr>
                <w:sz w:val="26"/>
              </w:rPr>
              <w:t>Количество израсходованных материалов</w:t>
            </w:r>
          </w:p>
        </w:tc>
        <w:tc>
          <w:tcPr>
            <w:tcW w:w="1502"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Цена, т.руб.</w:t>
            </w:r>
          </w:p>
        </w:tc>
        <w:tc>
          <w:tcPr>
            <w:tcW w:w="1667"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Сумма, т.руб.</w:t>
            </w:r>
          </w:p>
        </w:tc>
      </w:tr>
      <w:tr w:rsidR="00A42ECE">
        <w:tc>
          <w:tcPr>
            <w:tcW w:w="1809" w:type="dxa"/>
            <w:tcBorders>
              <w:top w:val="single" w:sz="6" w:space="0" w:color="auto"/>
              <w:left w:val="single" w:sz="6" w:space="0" w:color="auto"/>
            </w:tcBorders>
          </w:tcPr>
          <w:p w:rsidR="00A42ECE" w:rsidRDefault="00A42ECE">
            <w:pPr>
              <w:ind w:right="84"/>
              <w:rPr>
                <w:sz w:val="26"/>
              </w:rPr>
            </w:pPr>
            <w:r>
              <w:rPr>
                <w:sz w:val="26"/>
              </w:rPr>
              <w:t>Среда Чапека</w:t>
            </w:r>
          </w:p>
        </w:tc>
        <w:tc>
          <w:tcPr>
            <w:tcW w:w="1495"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л</w:t>
            </w:r>
          </w:p>
        </w:tc>
        <w:tc>
          <w:tcPr>
            <w:tcW w:w="1998" w:type="dxa"/>
            <w:tcBorders>
              <w:left w:val="nil"/>
            </w:tcBorders>
          </w:tcPr>
          <w:p w:rsidR="00A42ECE" w:rsidRDefault="00A42ECE">
            <w:pPr>
              <w:ind w:right="84"/>
              <w:jc w:val="center"/>
              <w:rPr>
                <w:sz w:val="26"/>
              </w:rPr>
            </w:pPr>
            <w:r>
              <w:rPr>
                <w:sz w:val="26"/>
              </w:rPr>
              <w:t>400</w:t>
            </w:r>
          </w:p>
        </w:tc>
        <w:tc>
          <w:tcPr>
            <w:tcW w:w="1502" w:type="dxa"/>
            <w:tcBorders>
              <w:top w:val="single" w:sz="6" w:space="0" w:color="auto"/>
              <w:left w:val="single" w:sz="6" w:space="0" w:color="auto"/>
            </w:tcBorders>
          </w:tcPr>
          <w:p w:rsidR="00A42ECE" w:rsidRDefault="00A42ECE">
            <w:pPr>
              <w:ind w:right="84"/>
              <w:jc w:val="center"/>
              <w:rPr>
                <w:sz w:val="26"/>
              </w:rPr>
            </w:pPr>
            <w:r>
              <w:rPr>
                <w:sz w:val="26"/>
              </w:rPr>
              <w:t>12</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4800</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Сахароза</w:t>
            </w:r>
          </w:p>
        </w:tc>
        <w:tc>
          <w:tcPr>
            <w:tcW w:w="1495" w:type="dxa"/>
            <w:tcBorders>
              <w:top w:val="single" w:sz="6" w:space="0" w:color="auto"/>
              <w:left w:val="nil"/>
              <w:right w:val="single" w:sz="6" w:space="0" w:color="auto"/>
            </w:tcBorders>
          </w:tcPr>
          <w:p w:rsidR="00A42ECE" w:rsidRDefault="00A42ECE">
            <w:pPr>
              <w:ind w:right="84"/>
              <w:jc w:val="center"/>
              <w:rPr>
                <w:sz w:val="26"/>
              </w:rPr>
            </w:pPr>
            <w:r>
              <w:rPr>
                <w:sz w:val="26"/>
              </w:rPr>
              <w:t>кг</w:t>
            </w:r>
          </w:p>
        </w:tc>
        <w:tc>
          <w:tcPr>
            <w:tcW w:w="1998" w:type="dxa"/>
            <w:tcBorders>
              <w:top w:val="single" w:sz="6" w:space="0" w:color="auto"/>
              <w:left w:val="nil"/>
              <w:right w:val="single" w:sz="6" w:space="0" w:color="auto"/>
            </w:tcBorders>
          </w:tcPr>
          <w:p w:rsidR="00A42ECE" w:rsidRDefault="00A42ECE">
            <w:pPr>
              <w:ind w:right="84"/>
              <w:jc w:val="center"/>
              <w:rPr>
                <w:sz w:val="26"/>
              </w:rPr>
            </w:pPr>
            <w:r>
              <w:rPr>
                <w:sz w:val="26"/>
              </w:rPr>
              <w:t>12</w:t>
            </w:r>
          </w:p>
        </w:tc>
        <w:tc>
          <w:tcPr>
            <w:tcW w:w="1502" w:type="dxa"/>
            <w:tcBorders>
              <w:top w:val="single" w:sz="6" w:space="0" w:color="auto"/>
              <w:left w:val="nil"/>
            </w:tcBorders>
          </w:tcPr>
          <w:p w:rsidR="00A42ECE" w:rsidRDefault="00A42ECE">
            <w:pPr>
              <w:ind w:right="84"/>
              <w:jc w:val="center"/>
              <w:rPr>
                <w:sz w:val="26"/>
              </w:rPr>
            </w:pPr>
            <w:r>
              <w:rPr>
                <w:sz w:val="26"/>
              </w:rPr>
              <w:t>48</w:t>
            </w:r>
          </w:p>
        </w:tc>
        <w:tc>
          <w:tcPr>
            <w:tcW w:w="1667"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576</w:t>
            </w:r>
          </w:p>
        </w:tc>
      </w:tr>
      <w:tr w:rsidR="00A42ECE">
        <w:tc>
          <w:tcPr>
            <w:tcW w:w="1809" w:type="dxa"/>
            <w:tcBorders>
              <w:top w:val="single" w:sz="6" w:space="0" w:color="auto"/>
              <w:left w:val="single" w:sz="6" w:space="0" w:color="auto"/>
              <w:right w:val="single" w:sz="6" w:space="0" w:color="auto"/>
            </w:tcBorders>
          </w:tcPr>
          <w:p w:rsidR="00A42ECE" w:rsidRDefault="00A42ECE">
            <w:pPr>
              <w:ind w:right="84"/>
              <w:rPr>
                <w:sz w:val="26"/>
              </w:rPr>
            </w:pPr>
            <w:r>
              <w:rPr>
                <w:sz w:val="26"/>
              </w:rPr>
              <w:t>Дрожжевой экстракт</w:t>
            </w:r>
          </w:p>
        </w:tc>
        <w:tc>
          <w:tcPr>
            <w:tcW w:w="1495" w:type="dxa"/>
            <w:tcBorders>
              <w:top w:val="single" w:sz="6" w:space="0" w:color="auto"/>
              <w:left w:val="nil"/>
              <w:right w:val="single" w:sz="6" w:space="0" w:color="auto"/>
            </w:tcBorders>
          </w:tcPr>
          <w:p w:rsidR="00A42ECE" w:rsidRDefault="00A42ECE">
            <w:pPr>
              <w:ind w:right="84"/>
              <w:jc w:val="center"/>
              <w:rPr>
                <w:sz w:val="26"/>
              </w:rPr>
            </w:pPr>
            <w:r>
              <w:rPr>
                <w:sz w:val="26"/>
              </w:rPr>
              <w:t>кг</w:t>
            </w:r>
          </w:p>
        </w:tc>
        <w:tc>
          <w:tcPr>
            <w:tcW w:w="1998"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0,5</w:t>
            </w:r>
          </w:p>
        </w:tc>
        <w:tc>
          <w:tcPr>
            <w:tcW w:w="1502" w:type="dxa"/>
            <w:tcBorders>
              <w:top w:val="single" w:sz="6" w:space="0" w:color="auto"/>
              <w:left w:val="nil"/>
              <w:right w:val="single" w:sz="6" w:space="0" w:color="auto"/>
            </w:tcBorders>
          </w:tcPr>
          <w:p w:rsidR="00A42ECE" w:rsidRDefault="00A42ECE">
            <w:pPr>
              <w:ind w:right="84"/>
              <w:jc w:val="center"/>
              <w:rPr>
                <w:sz w:val="26"/>
              </w:rPr>
            </w:pPr>
            <w:r>
              <w:rPr>
                <w:sz w:val="26"/>
              </w:rPr>
              <w:t>250</w:t>
            </w:r>
          </w:p>
        </w:tc>
        <w:tc>
          <w:tcPr>
            <w:tcW w:w="1667"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125</w:t>
            </w:r>
          </w:p>
        </w:tc>
      </w:tr>
      <w:tr w:rsidR="00A42ECE">
        <w:tc>
          <w:tcPr>
            <w:tcW w:w="1809"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495" w:type="dxa"/>
            <w:tcBorders>
              <w:top w:val="single" w:sz="6" w:space="0" w:color="auto"/>
              <w:bottom w:val="single" w:sz="6" w:space="0" w:color="auto"/>
            </w:tcBorders>
          </w:tcPr>
          <w:p w:rsidR="00A42ECE" w:rsidRDefault="00A42ECE">
            <w:pPr>
              <w:ind w:right="84"/>
              <w:rPr>
                <w:sz w:val="26"/>
              </w:rPr>
            </w:pPr>
          </w:p>
        </w:tc>
        <w:tc>
          <w:tcPr>
            <w:tcW w:w="1998" w:type="dxa"/>
            <w:tcBorders>
              <w:top w:val="single" w:sz="6" w:space="0" w:color="auto"/>
              <w:bottom w:val="single" w:sz="6" w:space="0" w:color="auto"/>
            </w:tcBorders>
          </w:tcPr>
          <w:p w:rsidR="00A42ECE" w:rsidRDefault="00A42ECE">
            <w:pPr>
              <w:ind w:right="84"/>
              <w:rPr>
                <w:sz w:val="26"/>
              </w:rPr>
            </w:pPr>
          </w:p>
        </w:tc>
        <w:tc>
          <w:tcPr>
            <w:tcW w:w="1502" w:type="dxa"/>
            <w:tcBorders>
              <w:top w:val="single" w:sz="6" w:space="0" w:color="auto"/>
              <w:bottom w:val="single" w:sz="6" w:space="0" w:color="auto"/>
            </w:tcBorders>
          </w:tcPr>
          <w:p w:rsidR="00A42ECE" w:rsidRDefault="00A42ECE">
            <w:pPr>
              <w:ind w:right="84"/>
              <w:rPr>
                <w:sz w:val="26"/>
              </w:rPr>
            </w:pPr>
          </w:p>
        </w:tc>
        <w:tc>
          <w:tcPr>
            <w:tcW w:w="1667" w:type="dxa"/>
            <w:tcBorders>
              <w:left w:val="nil"/>
              <w:bottom w:val="single" w:sz="6" w:space="0" w:color="auto"/>
              <w:right w:val="single" w:sz="6" w:space="0" w:color="auto"/>
            </w:tcBorders>
          </w:tcPr>
          <w:p w:rsidR="00A42ECE" w:rsidRDefault="00A42ECE">
            <w:pPr>
              <w:ind w:right="84"/>
              <w:jc w:val="center"/>
              <w:rPr>
                <w:sz w:val="26"/>
              </w:rPr>
            </w:pPr>
            <w:r>
              <w:rPr>
                <w:sz w:val="26"/>
              </w:rPr>
              <w:t>5501</w:t>
            </w:r>
          </w:p>
        </w:tc>
      </w:tr>
    </w:tbl>
    <w:p w:rsidR="00A42ECE" w:rsidRDefault="00A42ECE">
      <w:pPr>
        <w:ind w:right="84" w:firstLine="720"/>
        <w:jc w:val="both"/>
        <w:rPr>
          <w:sz w:val="26"/>
        </w:rPr>
      </w:pPr>
    </w:p>
    <w:p w:rsidR="00A42ECE" w:rsidRDefault="00A42ECE">
      <w:pPr>
        <w:ind w:right="84" w:firstLine="720"/>
        <w:jc w:val="both"/>
        <w:rPr>
          <w:sz w:val="26"/>
        </w:rPr>
      </w:pPr>
      <w:r>
        <w:rPr>
          <w:sz w:val="26"/>
        </w:rPr>
        <w:t>Расчет затрат на стеклянную посуду представлен в таблице 19</w:t>
      </w:r>
    </w:p>
    <w:p w:rsidR="00A42ECE" w:rsidRDefault="00A42ECE">
      <w:pPr>
        <w:ind w:right="84" w:firstLine="720"/>
        <w:jc w:val="both"/>
        <w:rPr>
          <w:sz w:val="26"/>
        </w:rPr>
      </w:pPr>
    </w:p>
    <w:p w:rsidR="00A42ECE" w:rsidRDefault="00A42ECE">
      <w:pPr>
        <w:ind w:right="84" w:firstLine="720"/>
        <w:jc w:val="center"/>
        <w:rPr>
          <w:sz w:val="26"/>
        </w:rPr>
      </w:pPr>
      <w:r>
        <w:rPr>
          <w:sz w:val="26"/>
        </w:rPr>
        <w:t>Затраты на стеклянную посуду</w:t>
      </w:r>
    </w:p>
    <w:p w:rsidR="00A42ECE" w:rsidRDefault="00A42ECE">
      <w:pPr>
        <w:ind w:right="84" w:firstLine="720"/>
        <w:jc w:val="right"/>
        <w:rPr>
          <w:sz w:val="26"/>
        </w:rPr>
      </w:pPr>
      <w:r>
        <w:rPr>
          <w:sz w:val="26"/>
        </w:rPr>
        <w:t>таблица 19</w:t>
      </w:r>
    </w:p>
    <w:tbl>
      <w:tblPr>
        <w:tblW w:w="0" w:type="auto"/>
        <w:tblInd w:w="-116" w:type="dxa"/>
        <w:tblLayout w:type="fixed"/>
        <w:tblLook w:val="0000" w:firstRow="0" w:lastRow="0" w:firstColumn="0" w:lastColumn="0" w:noHBand="0" w:noVBand="0"/>
      </w:tblPr>
      <w:tblGrid>
        <w:gridCol w:w="2093"/>
        <w:gridCol w:w="1762"/>
        <w:gridCol w:w="1"/>
        <w:gridCol w:w="1710"/>
        <w:gridCol w:w="1"/>
        <w:gridCol w:w="1731"/>
        <w:gridCol w:w="1"/>
        <w:gridCol w:w="1173"/>
      </w:tblGrid>
      <w:tr w:rsidR="00A42ECE">
        <w:tc>
          <w:tcPr>
            <w:tcW w:w="209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Наименование</w:t>
            </w:r>
          </w:p>
        </w:tc>
        <w:tc>
          <w:tcPr>
            <w:tcW w:w="1763" w:type="dxa"/>
            <w:gridSpan w:val="2"/>
            <w:tcBorders>
              <w:top w:val="single" w:sz="6" w:space="0" w:color="auto"/>
              <w:left w:val="nil"/>
              <w:right w:val="single" w:sz="6" w:space="0" w:color="auto"/>
            </w:tcBorders>
          </w:tcPr>
          <w:p w:rsidR="00A42ECE" w:rsidRDefault="00A42ECE">
            <w:pPr>
              <w:ind w:right="84"/>
              <w:jc w:val="center"/>
              <w:rPr>
                <w:sz w:val="26"/>
              </w:rPr>
            </w:pPr>
            <w:r>
              <w:rPr>
                <w:sz w:val="26"/>
              </w:rPr>
              <w:t>Ед. Изм.</w:t>
            </w:r>
          </w:p>
        </w:tc>
        <w:tc>
          <w:tcPr>
            <w:tcW w:w="1711" w:type="dxa"/>
            <w:gridSpan w:val="2"/>
            <w:tcBorders>
              <w:top w:val="single" w:sz="6" w:space="0" w:color="auto"/>
              <w:left w:val="nil"/>
              <w:right w:val="single" w:sz="6" w:space="0" w:color="auto"/>
            </w:tcBorders>
          </w:tcPr>
          <w:p w:rsidR="00A42ECE" w:rsidRDefault="00A42ECE">
            <w:pPr>
              <w:ind w:right="84"/>
              <w:jc w:val="center"/>
              <w:rPr>
                <w:sz w:val="26"/>
              </w:rPr>
            </w:pPr>
            <w:r>
              <w:rPr>
                <w:sz w:val="26"/>
              </w:rPr>
              <w:t>Количес-тво</w:t>
            </w:r>
          </w:p>
        </w:tc>
        <w:tc>
          <w:tcPr>
            <w:tcW w:w="1732" w:type="dxa"/>
            <w:gridSpan w:val="2"/>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Цена, т.руб.</w:t>
            </w:r>
          </w:p>
        </w:tc>
        <w:tc>
          <w:tcPr>
            <w:tcW w:w="1173" w:type="dxa"/>
            <w:tcBorders>
              <w:top w:val="single" w:sz="6" w:space="0" w:color="auto"/>
              <w:left w:val="nil"/>
              <w:right w:val="single" w:sz="6" w:space="0" w:color="auto"/>
            </w:tcBorders>
          </w:tcPr>
          <w:p w:rsidR="00A42ECE" w:rsidRDefault="00A42ECE">
            <w:pPr>
              <w:ind w:right="84"/>
              <w:jc w:val="center"/>
              <w:rPr>
                <w:sz w:val="26"/>
              </w:rPr>
            </w:pPr>
            <w:r>
              <w:rPr>
                <w:sz w:val="26"/>
              </w:rPr>
              <w:t>Сумма, т.руб.</w:t>
            </w:r>
          </w:p>
        </w:tc>
      </w:tr>
      <w:tr w:rsidR="00A42ECE">
        <w:tc>
          <w:tcPr>
            <w:tcW w:w="2093"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Колбы качалочные на 750мл</w:t>
            </w:r>
          </w:p>
        </w:tc>
        <w:tc>
          <w:tcPr>
            <w:tcW w:w="1762"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шт</w:t>
            </w:r>
          </w:p>
        </w:tc>
        <w:tc>
          <w:tcPr>
            <w:tcW w:w="1711" w:type="dxa"/>
            <w:gridSpan w:val="2"/>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15</w:t>
            </w:r>
          </w:p>
        </w:tc>
        <w:tc>
          <w:tcPr>
            <w:tcW w:w="1732" w:type="dxa"/>
            <w:gridSpan w:val="2"/>
            <w:tcBorders>
              <w:left w:val="nil"/>
            </w:tcBorders>
          </w:tcPr>
          <w:p w:rsidR="00A42ECE" w:rsidRDefault="00A42ECE">
            <w:pPr>
              <w:ind w:right="84"/>
              <w:jc w:val="center"/>
              <w:rPr>
                <w:sz w:val="26"/>
              </w:rPr>
            </w:pPr>
          </w:p>
          <w:p w:rsidR="00A42ECE" w:rsidRDefault="00A42ECE">
            <w:pPr>
              <w:ind w:right="84"/>
              <w:jc w:val="center"/>
              <w:rPr>
                <w:sz w:val="26"/>
              </w:rPr>
            </w:pPr>
            <w:r>
              <w:rPr>
                <w:sz w:val="26"/>
              </w:rPr>
              <w:t>40</w:t>
            </w:r>
          </w:p>
        </w:tc>
        <w:tc>
          <w:tcPr>
            <w:tcW w:w="1174"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600</w:t>
            </w:r>
          </w:p>
        </w:tc>
      </w:tr>
      <w:tr w:rsidR="00A42ECE">
        <w:tc>
          <w:tcPr>
            <w:tcW w:w="2093"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Колба мерная на 500 мл.</w:t>
            </w:r>
          </w:p>
        </w:tc>
        <w:tc>
          <w:tcPr>
            <w:tcW w:w="1763"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шт</w:t>
            </w:r>
          </w:p>
        </w:tc>
        <w:tc>
          <w:tcPr>
            <w:tcW w:w="1711" w:type="dxa"/>
            <w:gridSpan w:val="2"/>
            <w:tcBorders>
              <w:left w:val="nil"/>
            </w:tcBorders>
          </w:tcPr>
          <w:p w:rsidR="00A42ECE" w:rsidRDefault="00A42ECE">
            <w:pPr>
              <w:ind w:right="84"/>
              <w:jc w:val="center"/>
              <w:rPr>
                <w:sz w:val="26"/>
              </w:rPr>
            </w:pPr>
            <w:r>
              <w:rPr>
                <w:sz w:val="26"/>
              </w:rPr>
              <w:t>2</w:t>
            </w:r>
          </w:p>
        </w:tc>
        <w:tc>
          <w:tcPr>
            <w:tcW w:w="1732" w:type="dxa"/>
            <w:gridSpan w:val="2"/>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r>
              <w:rPr>
                <w:sz w:val="26"/>
              </w:rPr>
              <w:t>20</w:t>
            </w:r>
          </w:p>
        </w:tc>
        <w:tc>
          <w:tcPr>
            <w:tcW w:w="1173" w:type="dxa"/>
            <w:tcBorders>
              <w:top w:val="single" w:sz="6" w:space="0" w:color="auto"/>
              <w:left w:val="nil"/>
              <w:right w:val="single" w:sz="6" w:space="0" w:color="auto"/>
            </w:tcBorders>
          </w:tcPr>
          <w:p w:rsidR="00A42ECE" w:rsidRDefault="00A42ECE">
            <w:pPr>
              <w:ind w:right="84"/>
              <w:jc w:val="center"/>
              <w:rPr>
                <w:sz w:val="26"/>
              </w:rPr>
            </w:pPr>
            <w:r>
              <w:rPr>
                <w:sz w:val="26"/>
              </w:rPr>
              <w:t>40</w:t>
            </w:r>
          </w:p>
        </w:tc>
      </w:tr>
      <w:tr w:rsidR="00A42ECE">
        <w:tc>
          <w:tcPr>
            <w:tcW w:w="2093"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763" w:type="dxa"/>
            <w:gridSpan w:val="2"/>
            <w:tcBorders>
              <w:top w:val="single" w:sz="6" w:space="0" w:color="auto"/>
              <w:bottom w:val="single" w:sz="6" w:space="0" w:color="auto"/>
            </w:tcBorders>
          </w:tcPr>
          <w:p w:rsidR="00A42ECE" w:rsidRDefault="00A42ECE">
            <w:pPr>
              <w:ind w:right="84"/>
              <w:jc w:val="center"/>
              <w:rPr>
                <w:sz w:val="26"/>
              </w:rPr>
            </w:pPr>
          </w:p>
        </w:tc>
        <w:tc>
          <w:tcPr>
            <w:tcW w:w="1711" w:type="dxa"/>
            <w:gridSpan w:val="2"/>
            <w:tcBorders>
              <w:top w:val="single" w:sz="6" w:space="0" w:color="auto"/>
              <w:bottom w:val="single" w:sz="6" w:space="0" w:color="auto"/>
            </w:tcBorders>
          </w:tcPr>
          <w:p w:rsidR="00A42ECE" w:rsidRDefault="00A42ECE">
            <w:pPr>
              <w:ind w:right="84"/>
              <w:jc w:val="center"/>
              <w:rPr>
                <w:sz w:val="26"/>
              </w:rPr>
            </w:pPr>
          </w:p>
        </w:tc>
        <w:tc>
          <w:tcPr>
            <w:tcW w:w="1732" w:type="dxa"/>
            <w:gridSpan w:val="2"/>
            <w:tcBorders>
              <w:top w:val="single" w:sz="6" w:space="0" w:color="auto"/>
              <w:bottom w:val="single" w:sz="6" w:space="0" w:color="auto"/>
            </w:tcBorders>
          </w:tcPr>
          <w:p w:rsidR="00A42ECE" w:rsidRDefault="00A42ECE">
            <w:pPr>
              <w:ind w:right="84"/>
              <w:jc w:val="center"/>
              <w:rPr>
                <w:sz w:val="26"/>
              </w:rPr>
            </w:pPr>
          </w:p>
        </w:tc>
        <w:tc>
          <w:tcPr>
            <w:tcW w:w="1173"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640</w:t>
            </w:r>
          </w:p>
        </w:tc>
      </w:tr>
    </w:tbl>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both"/>
        <w:rPr>
          <w:sz w:val="26"/>
        </w:rPr>
      </w:pPr>
      <w:r>
        <w:rPr>
          <w:sz w:val="26"/>
        </w:rPr>
        <w:t>Амортизационные отчисления на стеклянную посуду составляют 192000 рублей.</w:t>
      </w:r>
    </w:p>
    <w:p w:rsidR="00A42ECE" w:rsidRDefault="00A42ECE">
      <w:pPr>
        <w:ind w:right="84" w:firstLine="720"/>
        <w:jc w:val="both"/>
        <w:rPr>
          <w:sz w:val="26"/>
        </w:rPr>
      </w:pPr>
    </w:p>
    <w:p w:rsidR="00A42ECE" w:rsidRDefault="00A42ECE">
      <w:pPr>
        <w:ind w:right="84" w:firstLine="720"/>
        <w:jc w:val="both"/>
        <w:rPr>
          <w:sz w:val="26"/>
        </w:rPr>
      </w:pPr>
    </w:p>
    <w:p w:rsidR="00A42ECE" w:rsidRDefault="00A42ECE">
      <w:pPr>
        <w:ind w:right="84" w:firstLine="720"/>
        <w:jc w:val="both"/>
        <w:rPr>
          <w:sz w:val="26"/>
        </w:rPr>
      </w:pPr>
      <w:r>
        <w:rPr>
          <w:sz w:val="26"/>
        </w:rPr>
        <w:t>Расчет затрат на электроэнергию представлен в таблице 20:</w:t>
      </w:r>
    </w:p>
    <w:p w:rsidR="00A42ECE" w:rsidRDefault="00A42ECE">
      <w:pPr>
        <w:ind w:right="84" w:firstLine="720"/>
        <w:jc w:val="both"/>
        <w:rPr>
          <w:sz w:val="26"/>
        </w:rPr>
      </w:pPr>
    </w:p>
    <w:p w:rsidR="00A42ECE" w:rsidRDefault="00A42ECE">
      <w:pPr>
        <w:ind w:right="84" w:firstLine="720"/>
        <w:jc w:val="center"/>
        <w:rPr>
          <w:sz w:val="26"/>
        </w:rPr>
      </w:pPr>
      <w:r>
        <w:rPr>
          <w:sz w:val="26"/>
        </w:rPr>
        <w:t xml:space="preserve">Расчет затрат на электроэнергию </w:t>
      </w:r>
    </w:p>
    <w:p w:rsidR="00A42ECE" w:rsidRDefault="00A42ECE">
      <w:pPr>
        <w:ind w:right="84" w:firstLine="720"/>
        <w:jc w:val="right"/>
        <w:rPr>
          <w:sz w:val="26"/>
        </w:rPr>
      </w:pPr>
      <w:r>
        <w:rPr>
          <w:sz w:val="26"/>
        </w:rPr>
        <w:t>таблица 20</w:t>
      </w:r>
    </w:p>
    <w:tbl>
      <w:tblPr>
        <w:tblW w:w="0" w:type="auto"/>
        <w:tblInd w:w="-116" w:type="dxa"/>
        <w:tblLayout w:type="fixed"/>
        <w:tblLook w:val="0000" w:firstRow="0" w:lastRow="0" w:firstColumn="0" w:lastColumn="0" w:noHBand="0" w:noVBand="0"/>
      </w:tblPr>
      <w:tblGrid>
        <w:gridCol w:w="1668"/>
        <w:gridCol w:w="1944"/>
        <w:gridCol w:w="1766"/>
        <w:gridCol w:w="3145"/>
      </w:tblGrid>
      <w:tr w:rsidR="00A42ECE">
        <w:tc>
          <w:tcPr>
            <w:tcW w:w="1668"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Наименование обору-дования</w:t>
            </w:r>
          </w:p>
        </w:tc>
        <w:tc>
          <w:tcPr>
            <w:tcW w:w="194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М, кВт</w:t>
            </w:r>
          </w:p>
        </w:tc>
        <w:tc>
          <w:tcPr>
            <w:tcW w:w="1766"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Т, ч</w:t>
            </w:r>
          </w:p>
        </w:tc>
        <w:tc>
          <w:tcPr>
            <w:tcW w:w="3145"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Расход электроэнергии, кВт ч</w:t>
            </w:r>
          </w:p>
        </w:tc>
      </w:tr>
      <w:tr w:rsidR="00A42ECE">
        <w:tc>
          <w:tcPr>
            <w:tcW w:w="1668"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Насос-компрессор</w:t>
            </w:r>
          </w:p>
        </w:tc>
        <w:tc>
          <w:tcPr>
            <w:tcW w:w="1944" w:type="dxa"/>
            <w:tcBorders>
              <w:top w:val="single" w:sz="6" w:space="0" w:color="auto"/>
              <w:left w:val="nil"/>
              <w:right w:val="single" w:sz="6" w:space="0" w:color="auto"/>
            </w:tcBorders>
          </w:tcPr>
          <w:p w:rsidR="00A42ECE" w:rsidRDefault="00A42ECE">
            <w:pPr>
              <w:ind w:right="84"/>
              <w:jc w:val="center"/>
              <w:rPr>
                <w:sz w:val="26"/>
              </w:rPr>
            </w:pPr>
            <w:r>
              <w:rPr>
                <w:sz w:val="26"/>
              </w:rPr>
              <w:t>2,5</w:t>
            </w:r>
          </w:p>
        </w:tc>
        <w:tc>
          <w:tcPr>
            <w:tcW w:w="1766" w:type="dxa"/>
            <w:tcBorders>
              <w:top w:val="single" w:sz="6" w:space="0" w:color="auto"/>
              <w:left w:val="nil"/>
              <w:right w:val="single" w:sz="6" w:space="0" w:color="auto"/>
            </w:tcBorders>
          </w:tcPr>
          <w:p w:rsidR="00A42ECE" w:rsidRDefault="00A42ECE">
            <w:pPr>
              <w:ind w:right="84"/>
              <w:jc w:val="center"/>
              <w:rPr>
                <w:sz w:val="26"/>
              </w:rPr>
            </w:pPr>
            <w:r>
              <w:rPr>
                <w:sz w:val="26"/>
              </w:rPr>
              <w:t>7200</w:t>
            </w:r>
          </w:p>
        </w:tc>
        <w:tc>
          <w:tcPr>
            <w:tcW w:w="3145" w:type="dxa"/>
            <w:tcBorders>
              <w:top w:val="single" w:sz="6" w:space="0" w:color="auto"/>
              <w:left w:val="nil"/>
              <w:right w:val="single" w:sz="6" w:space="0" w:color="auto"/>
            </w:tcBorders>
          </w:tcPr>
          <w:p w:rsidR="00A42ECE" w:rsidRDefault="00A42ECE">
            <w:pPr>
              <w:ind w:right="84"/>
              <w:jc w:val="center"/>
              <w:rPr>
                <w:sz w:val="26"/>
              </w:rPr>
            </w:pPr>
            <w:r>
              <w:rPr>
                <w:sz w:val="26"/>
              </w:rPr>
              <w:t>18000</w:t>
            </w:r>
          </w:p>
        </w:tc>
      </w:tr>
      <w:tr w:rsidR="00A42ECE">
        <w:tc>
          <w:tcPr>
            <w:tcW w:w="1668"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Фильтр отходящих газов</w:t>
            </w:r>
          </w:p>
        </w:tc>
        <w:tc>
          <w:tcPr>
            <w:tcW w:w="1944" w:type="dxa"/>
            <w:tcBorders>
              <w:top w:val="single" w:sz="6" w:space="0" w:color="auto"/>
              <w:left w:val="nil"/>
              <w:right w:val="single" w:sz="6" w:space="0" w:color="auto"/>
            </w:tcBorders>
          </w:tcPr>
          <w:p w:rsidR="00A42ECE" w:rsidRDefault="00A42ECE">
            <w:pPr>
              <w:ind w:right="84"/>
              <w:jc w:val="center"/>
              <w:rPr>
                <w:sz w:val="26"/>
              </w:rPr>
            </w:pPr>
            <w:r>
              <w:rPr>
                <w:sz w:val="26"/>
              </w:rPr>
              <w:t>1,6</w:t>
            </w:r>
          </w:p>
        </w:tc>
        <w:tc>
          <w:tcPr>
            <w:tcW w:w="1766" w:type="dxa"/>
            <w:tcBorders>
              <w:top w:val="single" w:sz="6" w:space="0" w:color="auto"/>
              <w:left w:val="nil"/>
              <w:right w:val="single" w:sz="6" w:space="0" w:color="auto"/>
            </w:tcBorders>
          </w:tcPr>
          <w:p w:rsidR="00A42ECE" w:rsidRDefault="00A42ECE">
            <w:pPr>
              <w:ind w:right="84"/>
              <w:jc w:val="center"/>
              <w:rPr>
                <w:sz w:val="26"/>
              </w:rPr>
            </w:pPr>
            <w:r>
              <w:rPr>
                <w:sz w:val="26"/>
              </w:rPr>
              <w:t>7200</w:t>
            </w:r>
          </w:p>
        </w:tc>
        <w:tc>
          <w:tcPr>
            <w:tcW w:w="3145" w:type="dxa"/>
            <w:tcBorders>
              <w:top w:val="single" w:sz="6" w:space="0" w:color="auto"/>
              <w:left w:val="nil"/>
              <w:bottom w:val="single" w:sz="6" w:space="0" w:color="auto"/>
              <w:right w:val="single" w:sz="6" w:space="0" w:color="auto"/>
            </w:tcBorders>
          </w:tcPr>
          <w:p w:rsidR="00A42ECE" w:rsidRDefault="00A42ECE">
            <w:pPr>
              <w:ind w:right="84"/>
              <w:jc w:val="center"/>
              <w:rPr>
                <w:sz w:val="26"/>
              </w:rPr>
            </w:pPr>
            <w:r>
              <w:rPr>
                <w:sz w:val="26"/>
              </w:rPr>
              <w:t>11520</w:t>
            </w:r>
          </w:p>
        </w:tc>
      </w:tr>
      <w:tr w:rsidR="00A42ECE">
        <w:tc>
          <w:tcPr>
            <w:tcW w:w="1668"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Хромато-масс-спектрометр LKB-2091</w:t>
            </w:r>
          </w:p>
        </w:tc>
        <w:tc>
          <w:tcPr>
            <w:tcW w:w="1944" w:type="dxa"/>
            <w:tcBorders>
              <w:top w:val="single" w:sz="6" w:space="0" w:color="auto"/>
              <w:left w:val="nil"/>
              <w:right w:val="single" w:sz="6" w:space="0" w:color="auto"/>
            </w:tcBorders>
          </w:tcPr>
          <w:p w:rsidR="00A42ECE" w:rsidRDefault="00A42ECE">
            <w:pPr>
              <w:ind w:right="84"/>
              <w:jc w:val="center"/>
              <w:rPr>
                <w:sz w:val="26"/>
              </w:rPr>
            </w:pPr>
            <w:r>
              <w:rPr>
                <w:sz w:val="26"/>
              </w:rPr>
              <w:t>1,6</w:t>
            </w:r>
          </w:p>
        </w:tc>
        <w:tc>
          <w:tcPr>
            <w:tcW w:w="1766" w:type="dxa"/>
            <w:tcBorders>
              <w:top w:val="single" w:sz="6" w:space="0" w:color="auto"/>
              <w:left w:val="nil"/>
              <w:right w:val="single" w:sz="6" w:space="0" w:color="auto"/>
            </w:tcBorders>
          </w:tcPr>
          <w:p w:rsidR="00A42ECE" w:rsidRDefault="00A42ECE">
            <w:pPr>
              <w:ind w:right="84"/>
              <w:jc w:val="center"/>
              <w:rPr>
                <w:sz w:val="26"/>
              </w:rPr>
            </w:pPr>
            <w:r>
              <w:rPr>
                <w:sz w:val="26"/>
              </w:rPr>
              <w:t>40</w:t>
            </w:r>
          </w:p>
        </w:tc>
        <w:tc>
          <w:tcPr>
            <w:tcW w:w="3145" w:type="dxa"/>
            <w:tcBorders>
              <w:left w:val="single" w:sz="6" w:space="0" w:color="auto"/>
              <w:right w:val="single" w:sz="6" w:space="0" w:color="auto"/>
            </w:tcBorders>
          </w:tcPr>
          <w:p w:rsidR="00A42ECE" w:rsidRDefault="00A42ECE">
            <w:pPr>
              <w:ind w:right="84"/>
              <w:jc w:val="center"/>
              <w:rPr>
                <w:sz w:val="26"/>
              </w:rPr>
            </w:pPr>
            <w:r>
              <w:rPr>
                <w:sz w:val="26"/>
              </w:rPr>
              <w:t>64</w:t>
            </w:r>
          </w:p>
        </w:tc>
      </w:tr>
      <w:tr w:rsidR="00A42ECE">
        <w:tc>
          <w:tcPr>
            <w:tcW w:w="1668"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Всего:</w:t>
            </w:r>
          </w:p>
        </w:tc>
        <w:tc>
          <w:tcPr>
            <w:tcW w:w="1944" w:type="dxa"/>
            <w:tcBorders>
              <w:top w:val="single" w:sz="6" w:space="0" w:color="auto"/>
              <w:left w:val="nil"/>
              <w:bottom w:val="single" w:sz="6" w:space="0" w:color="auto"/>
            </w:tcBorders>
          </w:tcPr>
          <w:p w:rsidR="00A42ECE" w:rsidRDefault="00A42ECE">
            <w:pPr>
              <w:ind w:right="84"/>
              <w:jc w:val="center"/>
              <w:rPr>
                <w:sz w:val="26"/>
              </w:rPr>
            </w:pPr>
          </w:p>
        </w:tc>
        <w:tc>
          <w:tcPr>
            <w:tcW w:w="1766" w:type="dxa"/>
            <w:tcBorders>
              <w:top w:val="single" w:sz="6" w:space="0" w:color="auto"/>
              <w:bottom w:val="single" w:sz="6" w:space="0" w:color="auto"/>
            </w:tcBorders>
          </w:tcPr>
          <w:p w:rsidR="00A42ECE" w:rsidRDefault="00A42ECE">
            <w:pPr>
              <w:ind w:right="84"/>
              <w:jc w:val="center"/>
              <w:rPr>
                <w:sz w:val="26"/>
              </w:rPr>
            </w:pPr>
          </w:p>
        </w:tc>
        <w:tc>
          <w:tcPr>
            <w:tcW w:w="3145"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29</w:t>
            </w:r>
            <w:r>
              <w:rPr>
                <w:sz w:val="26"/>
                <w:lang w:val="en-US"/>
              </w:rPr>
              <w:t>530</w:t>
            </w:r>
          </w:p>
        </w:tc>
      </w:tr>
    </w:tbl>
    <w:p w:rsidR="00A42ECE" w:rsidRDefault="00A42ECE">
      <w:pPr>
        <w:ind w:right="84"/>
        <w:jc w:val="center"/>
        <w:rPr>
          <w:sz w:val="26"/>
          <w:lang w:val="en-US"/>
        </w:rPr>
      </w:pPr>
    </w:p>
    <w:p w:rsidR="00A42ECE" w:rsidRDefault="00A42ECE">
      <w:pPr>
        <w:ind w:right="84" w:firstLine="720"/>
        <w:jc w:val="both"/>
        <w:rPr>
          <w:sz w:val="26"/>
        </w:rPr>
      </w:pPr>
      <w:r>
        <w:rPr>
          <w:sz w:val="26"/>
        </w:rPr>
        <w:t>З</w:t>
      </w:r>
      <w:r>
        <w:rPr>
          <w:sz w:val="26"/>
          <w:vertAlign w:val="subscript"/>
        </w:rPr>
        <w:t>э</w:t>
      </w:r>
      <w:r>
        <w:rPr>
          <w:sz w:val="26"/>
        </w:rPr>
        <w:t>=0,8 195 29530=4606680 рублей.</w:t>
      </w:r>
    </w:p>
    <w:p w:rsidR="00A42ECE" w:rsidRDefault="00A42ECE">
      <w:pPr>
        <w:ind w:right="84" w:firstLine="720"/>
        <w:jc w:val="both"/>
        <w:rPr>
          <w:sz w:val="26"/>
        </w:rPr>
      </w:pPr>
    </w:p>
    <w:p w:rsidR="00A42ECE" w:rsidRDefault="00A42ECE">
      <w:pPr>
        <w:ind w:right="84"/>
        <w:rPr>
          <w:sz w:val="26"/>
        </w:rPr>
      </w:pPr>
      <w:r>
        <w:rPr>
          <w:sz w:val="26"/>
        </w:rPr>
        <w:tab/>
        <w:t>На весь период проведения дополнительных работ необходимо, ориентировочно, 500л воды, затраты на воду составят 2080 рублей.</w:t>
      </w:r>
    </w:p>
    <w:p w:rsidR="00A42ECE" w:rsidRDefault="00A42ECE">
      <w:pPr>
        <w:ind w:right="84"/>
        <w:rPr>
          <w:sz w:val="26"/>
        </w:rPr>
      </w:pPr>
    </w:p>
    <w:p w:rsidR="00A42ECE" w:rsidRDefault="00A42ECE">
      <w:pPr>
        <w:ind w:right="84"/>
        <w:rPr>
          <w:sz w:val="26"/>
        </w:rPr>
      </w:pPr>
      <w:r>
        <w:rPr>
          <w:sz w:val="26"/>
        </w:rPr>
        <w:tab/>
        <w:t>Амортизационные отчисления на оборудование для дополнительных работ представлены в таблице 21:</w:t>
      </w:r>
    </w:p>
    <w:p w:rsidR="00A42ECE" w:rsidRDefault="00A42ECE">
      <w:pPr>
        <w:ind w:right="84"/>
        <w:jc w:val="center"/>
        <w:rPr>
          <w:sz w:val="26"/>
        </w:rPr>
      </w:pPr>
    </w:p>
    <w:p w:rsidR="00A42ECE" w:rsidRDefault="00A42ECE">
      <w:pPr>
        <w:ind w:right="84" w:firstLine="720"/>
        <w:jc w:val="center"/>
        <w:rPr>
          <w:sz w:val="26"/>
        </w:rPr>
      </w:pPr>
      <w:r>
        <w:rPr>
          <w:sz w:val="26"/>
        </w:rPr>
        <w:t>Расчет амортизационных отчислений.</w:t>
      </w:r>
    </w:p>
    <w:p w:rsidR="00A42ECE" w:rsidRDefault="00A42ECE">
      <w:pPr>
        <w:ind w:right="84" w:firstLine="720"/>
        <w:jc w:val="right"/>
        <w:rPr>
          <w:sz w:val="26"/>
        </w:rPr>
      </w:pPr>
      <w:r>
        <w:rPr>
          <w:sz w:val="26"/>
        </w:rPr>
        <w:t>таблица 21</w:t>
      </w:r>
    </w:p>
    <w:tbl>
      <w:tblPr>
        <w:tblW w:w="0" w:type="auto"/>
        <w:tblInd w:w="-116" w:type="dxa"/>
        <w:tblLayout w:type="fixed"/>
        <w:tblLook w:val="0000" w:firstRow="0" w:lastRow="0" w:firstColumn="0" w:lastColumn="0" w:noHBand="0" w:noVBand="0"/>
      </w:tblPr>
      <w:tblGrid>
        <w:gridCol w:w="1704"/>
        <w:gridCol w:w="1704"/>
        <w:gridCol w:w="1704"/>
        <w:gridCol w:w="1704"/>
        <w:gridCol w:w="1704"/>
      </w:tblGrid>
      <w:tr w:rsidR="00A42ECE">
        <w:tc>
          <w:tcPr>
            <w:tcW w:w="1704" w:type="dxa"/>
            <w:tcBorders>
              <w:top w:val="single" w:sz="6" w:space="0" w:color="auto"/>
              <w:left w:val="single" w:sz="6" w:space="0" w:color="auto"/>
              <w:right w:val="single" w:sz="6" w:space="0" w:color="auto"/>
            </w:tcBorders>
          </w:tcPr>
          <w:p w:rsidR="00A42ECE" w:rsidRDefault="00A42ECE">
            <w:pPr>
              <w:ind w:right="84"/>
              <w:jc w:val="both"/>
              <w:rPr>
                <w:sz w:val="26"/>
              </w:rPr>
            </w:pPr>
            <w:r>
              <w:rPr>
                <w:sz w:val="26"/>
              </w:rPr>
              <w:t>Наименова-ние оборудования</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Ф, т.руб.</w:t>
            </w:r>
          </w:p>
          <w:p w:rsidR="00A42ECE" w:rsidRDefault="00A42ECE">
            <w:pPr>
              <w:ind w:right="84"/>
              <w:jc w:val="center"/>
              <w:rPr>
                <w:sz w:val="26"/>
              </w:rPr>
            </w:pP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Н</w:t>
            </w:r>
            <w:r>
              <w:rPr>
                <w:sz w:val="26"/>
                <w:vertAlign w:val="subscript"/>
              </w:rPr>
              <w:t>а</w:t>
            </w:r>
            <w:r>
              <w:rPr>
                <w:sz w:val="26"/>
              </w:rPr>
              <w:t>, %</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Т, мес.</w:t>
            </w:r>
          </w:p>
        </w:tc>
        <w:tc>
          <w:tcPr>
            <w:tcW w:w="1704"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А, т.руб.</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Фильтр отходящих газов</w:t>
            </w:r>
          </w:p>
        </w:tc>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200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10</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16,67</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Насос компрессор</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1500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10</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125</w:t>
            </w:r>
          </w:p>
        </w:tc>
      </w:tr>
      <w:tr w:rsidR="00A42ECE">
        <w:tc>
          <w:tcPr>
            <w:tcW w:w="1704" w:type="dxa"/>
            <w:tcBorders>
              <w:top w:val="single" w:sz="6" w:space="0" w:color="auto"/>
              <w:left w:val="single" w:sz="6" w:space="0" w:color="auto"/>
            </w:tcBorders>
          </w:tcPr>
          <w:p w:rsidR="00A42ECE" w:rsidRDefault="00A42ECE">
            <w:pPr>
              <w:ind w:right="84"/>
              <w:jc w:val="center"/>
              <w:rPr>
                <w:sz w:val="26"/>
              </w:rPr>
            </w:pPr>
            <w:r>
              <w:rPr>
                <w:sz w:val="26"/>
              </w:rPr>
              <w:t xml:space="preserve">Хромато-масс-спектрометр </w:t>
            </w:r>
            <w:r>
              <w:rPr>
                <w:sz w:val="26"/>
                <w:lang w:val="en-US"/>
              </w:rPr>
              <w:t>LKB-2091</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1200000</w:t>
            </w:r>
          </w:p>
        </w:tc>
        <w:tc>
          <w:tcPr>
            <w:tcW w:w="1704" w:type="dxa"/>
            <w:tcBorders>
              <w:top w:val="single" w:sz="6" w:space="0" w:color="auto"/>
              <w:lef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0,007</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70</w:t>
            </w:r>
          </w:p>
        </w:tc>
      </w:tr>
      <w:tr w:rsidR="00A42ECE">
        <w:tc>
          <w:tcPr>
            <w:tcW w:w="1704" w:type="dxa"/>
            <w:tcBorders>
              <w:top w:val="single" w:sz="6" w:space="0" w:color="auto"/>
              <w:left w:val="single" w:sz="6" w:space="0" w:color="auto"/>
              <w:bottom w:val="single" w:sz="6" w:space="0" w:color="auto"/>
            </w:tcBorders>
          </w:tcPr>
          <w:p w:rsidR="00A42ECE" w:rsidRDefault="00A42ECE">
            <w:pPr>
              <w:ind w:right="84"/>
              <w:jc w:val="center"/>
              <w:rPr>
                <w:sz w:val="26"/>
              </w:rPr>
            </w:pPr>
            <w:r>
              <w:rPr>
                <w:sz w:val="26"/>
              </w:rPr>
              <w:t>Ферментационный ангар</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2000</w:t>
            </w:r>
          </w:p>
        </w:tc>
        <w:tc>
          <w:tcPr>
            <w:tcW w:w="1704" w:type="dxa"/>
            <w:tcBorders>
              <w:top w:val="single" w:sz="6" w:space="0" w:color="auto"/>
              <w:left w:val="single" w:sz="6" w:space="0" w:color="auto"/>
            </w:tcBorders>
          </w:tcPr>
          <w:p w:rsidR="00A42ECE" w:rsidRDefault="00A42ECE">
            <w:pPr>
              <w:ind w:right="84"/>
              <w:jc w:val="center"/>
              <w:rPr>
                <w:sz w:val="26"/>
              </w:rPr>
            </w:pPr>
            <w:r>
              <w:rPr>
                <w:sz w:val="26"/>
              </w:rPr>
              <w:t>10</w:t>
            </w:r>
          </w:p>
        </w:tc>
        <w:tc>
          <w:tcPr>
            <w:tcW w:w="1704" w:type="dxa"/>
            <w:tcBorders>
              <w:left w:val="single" w:sz="6" w:space="0" w:color="auto"/>
              <w:bottom w:val="single" w:sz="6" w:space="0" w:color="auto"/>
            </w:tcBorders>
          </w:tcPr>
          <w:p w:rsidR="00A42ECE" w:rsidRDefault="00A42ECE">
            <w:pPr>
              <w:ind w:right="84"/>
              <w:jc w:val="center"/>
              <w:rPr>
                <w:sz w:val="26"/>
              </w:rPr>
            </w:pPr>
            <w:r>
              <w:rPr>
                <w:sz w:val="26"/>
              </w:rPr>
              <w:t>10</w:t>
            </w:r>
          </w:p>
        </w:tc>
        <w:tc>
          <w:tcPr>
            <w:tcW w:w="1704" w:type="dxa"/>
            <w:tcBorders>
              <w:top w:val="single" w:sz="6" w:space="0" w:color="auto"/>
              <w:left w:val="single" w:sz="6" w:space="0" w:color="auto"/>
              <w:right w:val="single" w:sz="6" w:space="0" w:color="auto"/>
            </w:tcBorders>
          </w:tcPr>
          <w:p w:rsidR="00A42ECE" w:rsidRDefault="00A42ECE">
            <w:pPr>
              <w:ind w:right="84"/>
              <w:jc w:val="center"/>
              <w:rPr>
                <w:sz w:val="26"/>
              </w:rPr>
            </w:pPr>
            <w:r>
              <w:rPr>
                <w:sz w:val="26"/>
              </w:rPr>
              <w:t>166,67</w:t>
            </w:r>
          </w:p>
        </w:tc>
      </w:tr>
      <w:tr w:rsidR="00A42ECE">
        <w:tc>
          <w:tcPr>
            <w:tcW w:w="1704" w:type="dxa"/>
            <w:tcBorders>
              <w:left w:val="single" w:sz="6" w:space="0" w:color="auto"/>
              <w:bottom w:val="single" w:sz="6" w:space="0" w:color="auto"/>
            </w:tcBorders>
          </w:tcPr>
          <w:p w:rsidR="00A42ECE" w:rsidRDefault="00A42ECE">
            <w:pPr>
              <w:ind w:right="84"/>
              <w:jc w:val="center"/>
              <w:rPr>
                <w:sz w:val="26"/>
              </w:rPr>
            </w:pPr>
            <w:r>
              <w:rPr>
                <w:sz w:val="26"/>
              </w:rPr>
              <w:t>Всего:</w:t>
            </w:r>
          </w:p>
        </w:tc>
        <w:tc>
          <w:tcPr>
            <w:tcW w:w="1704" w:type="dxa"/>
            <w:tcBorders>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tcBorders>
          </w:tcPr>
          <w:p w:rsidR="00A42ECE" w:rsidRDefault="00A42ECE">
            <w:pPr>
              <w:ind w:right="84"/>
              <w:jc w:val="center"/>
              <w:rPr>
                <w:sz w:val="26"/>
              </w:rPr>
            </w:pPr>
          </w:p>
        </w:tc>
        <w:tc>
          <w:tcPr>
            <w:tcW w:w="1704" w:type="dxa"/>
            <w:tcBorders>
              <w:top w:val="single" w:sz="6" w:space="0" w:color="auto"/>
              <w:bottom w:val="single" w:sz="6" w:space="0" w:color="auto"/>
              <w:right w:val="single" w:sz="6" w:space="0" w:color="auto"/>
            </w:tcBorders>
          </w:tcPr>
          <w:p w:rsidR="00A42ECE" w:rsidRDefault="00A42ECE">
            <w:pPr>
              <w:ind w:right="84"/>
              <w:jc w:val="center"/>
              <w:rPr>
                <w:sz w:val="26"/>
              </w:rPr>
            </w:pPr>
            <w:r>
              <w:rPr>
                <w:sz w:val="26"/>
              </w:rPr>
              <w:t>378,34</w:t>
            </w:r>
          </w:p>
        </w:tc>
      </w:tr>
    </w:tbl>
    <w:p w:rsidR="00A42ECE" w:rsidRDefault="00A42ECE">
      <w:pPr>
        <w:ind w:right="84" w:firstLine="720"/>
        <w:jc w:val="center"/>
        <w:rPr>
          <w:sz w:val="26"/>
        </w:rPr>
      </w:pPr>
      <w:r>
        <w:rPr>
          <w:sz w:val="26"/>
        </w:rPr>
        <w:t>Смета затрат на проведение дополнительных работ</w:t>
      </w:r>
    </w:p>
    <w:p w:rsidR="00A42ECE" w:rsidRDefault="00A42ECE">
      <w:pPr>
        <w:ind w:right="84" w:firstLine="720"/>
        <w:jc w:val="right"/>
        <w:rPr>
          <w:sz w:val="26"/>
        </w:rPr>
      </w:pPr>
    </w:p>
    <w:p w:rsidR="00A42ECE" w:rsidRDefault="00A42ECE">
      <w:pPr>
        <w:ind w:right="84" w:firstLine="720"/>
        <w:jc w:val="right"/>
        <w:rPr>
          <w:sz w:val="26"/>
        </w:rPr>
      </w:pPr>
      <w:r>
        <w:rPr>
          <w:sz w:val="26"/>
        </w:rPr>
        <w:t>таблица 22</w:t>
      </w:r>
    </w:p>
    <w:tbl>
      <w:tblPr>
        <w:tblW w:w="0" w:type="auto"/>
        <w:tblInd w:w="-116" w:type="dxa"/>
        <w:tblLayout w:type="fixed"/>
        <w:tblLook w:val="0000" w:firstRow="0" w:lastRow="0" w:firstColumn="0" w:lastColumn="0" w:noHBand="0" w:noVBand="0"/>
      </w:tblPr>
      <w:tblGrid>
        <w:gridCol w:w="4261"/>
        <w:gridCol w:w="4261"/>
      </w:tblGrid>
      <w:tr w:rsidR="00A42ECE">
        <w:tc>
          <w:tcPr>
            <w:tcW w:w="4261" w:type="dxa"/>
            <w:tcBorders>
              <w:top w:val="single" w:sz="6" w:space="0" w:color="auto"/>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Наименование статьи затрат</w:t>
            </w:r>
          </w:p>
          <w:p w:rsidR="00A42ECE" w:rsidRDefault="00A42ECE">
            <w:pPr>
              <w:ind w:right="84"/>
              <w:jc w:val="center"/>
              <w:rPr>
                <w:sz w:val="26"/>
              </w:rPr>
            </w:pP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Сумма, руб.</w:t>
            </w:r>
          </w:p>
        </w:tc>
      </w:tr>
      <w:tr w:rsidR="00A42ECE">
        <w:tc>
          <w:tcPr>
            <w:tcW w:w="4261" w:type="dxa"/>
            <w:tcBorders>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Сырье, материалы и реактивы</w:t>
            </w:r>
          </w:p>
          <w:p w:rsidR="00A42ECE" w:rsidRDefault="00A42ECE">
            <w:pPr>
              <w:ind w:right="84"/>
              <w:jc w:val="center"/>
              <w:rPr>
                <w:sz w:val="26"/>
              </w:rPr>
            </w:pP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550100</w:t>
            </w:r>
          </w:p>
        </w:tc>
      </w:tr>
      <w:tr w:rsidR="00A42ECE">
        <w:tc>
          <w:tcPr>
            <w:tcW w:w="4261" w:type="dxa"/>
            <w:tcBorders>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Энергетические затраты:</w:t>
            </w:r>
          </w:p>
          <w:p w:rsidR="00A42ECE" w:rsidRDefault="00A42ECE" w:rsidP="00D4222C">
            <w:pPr>
              <w:numPr>
                <w:ilvl w:val="12"/>
                <w:numId w:val="0"/>
              </w:numPr>
              <w:ind w:right="84"/>
              <w:rPr>
                <w:sz w:val="26"/>
              </w:rPr>
            </w:pPr>
            <w:r>
              <w:rPr>
                <w:sz w:val="26"/>
              </w:rPr>
              <w:t>-электроэнергия</w:t>
            </w:r>
          </w:p>
          <w:p w:rsidR="00A42ECE" w:rsidRDefault="00A42ECE">
            <w:pPr>
              <w:ind w:right="84"/>
              <w:rPr>
                <w:sz w:val="26"/>
              </w:rPr>
            </w:pPr>
            <w:r>
              <w:rPr>
                <w:sz w:val="26"/>
              </w:rPr>
              <w:t>-вода</w:t>
            </w:r>
          </w:p>
          <w:p w:rsidR="00A42ECE" w:rsidRDefault="00A42ECE">
            <w:pPr>
              <w:ind w:right="84"/>
              <w:jc w:val="center"/>
              <w:rPr>
                <w:sz w:val="26"/>
              </w:rPr>
            </w:pP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p>
          <w:p w:rsidR="00A42ECE" w:rsidRDefault="00A42ECE">
            <w:pPr>
              <w:ind w:right="84"/>
              <w:jc w:val="center"/>
              <w:rPr>
                <w:sz w:val="26"/>
              </w:rPr>
            </w:pPr>
            <w:r>
              <w:rPr>
                <w:sz w:val="26"/>
              </w:rPr>
              <w:t>4606680</w:t>
            </w:r>
          </w:p>
          <w:p w:rsidR="00A42ECE" w:rsidRDefault="00A42ECE">
            <w:pPr>
              <w:ind w:right="84"/>
              <w:jc w:val="center"/>
              <w:rPr>
                <w:sz w:val="26"/>
              </w:rPr>
            </w:pPr>
            <w:r>
              <w:rPr>
                <w:sz w:val="26"/>
              </w:rPr>
              <w:t>2080</w:t>
            </w:r>
          </w:p>
          <w:p w:rsidR="00A42ECE" w:rsidRDefault="00A42ECE">
            <w:pPr>
              <w:ind w:right="84"/>
              <w:jc w:val="center"/>
              <w:rPr>
                <w:sz w:val="26"/>
              </w:rPr>
            </w:pPr>
          </w:p>
        </w:tc>
      </w:tr>
      <w:tr w:rsidR="00A42ECE">
        <w:tc>
          <w:tcPr>
            <w:tcW w:w="4261" w:type="dxa"/>
            <w:tcBorders>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Стеклянная посуда</w:t>
            </w:r>
          </w:p>
          <w:p w:rsidR="00A42ECE" w:rsidRDefault="00A42ECE">
            <w:pPr>
              <w:ind w:right="84"/>
              <w:jc w:val="center"/>
              <w:rPr>
                <w:sz w:val="26"/>
              </w:rPr>
            </w:pPr>
          </w:p>
        </w:tc>
        <w:tc>
          <w:tcPr>
            <w:tcW w:w="4261" w:type="dxa"/>
            <w:tcBorders>
              <w:top w:val="single" w:sz="6" w:space="0" w:color="auto"/>
              <w:left w:val="nil"/>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640000</w:t>
            </w:r>
          </w:p>
        </w:tc>
      </w:tr>
      <w:tr w:rsidR="00A42ECE">
        <w:tc>
          <w:tcPr>
            <w:tcW w:w="4261" w:type="dxa"/>
            <w:tcBorders>
              <w:left w:val="single" w:sz="6" w:space="0" w:color="auto"/>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r>
              <w:rPr>
                <w:sz w:val="26"/>
              </w:rPr>
              <w:t>Амортизационные отчисления:</w:t>
            </w:r>
          </w:p>
          <w:p w:rsidR="00A42ECE" w:rsidRDefault="00A42ECE">
            <w:pPr>
              <w:ind w:right="84"/>
              <w:jc w:val="center"/>
              <w:rPr>
                <w:sz w:val="26"/>
              </w:rPr>
            </w:pPr>
            <w:r>
              <w:rPr>
                <w:sz w:val="26"/>
              </w:rPr>
              <w:t>-на стеклянную посуду</w:t>
            </w:r>
          </w:p>
          <w:p w:rsidR="00A42ECE" w:rsidRDefault="00A42ECE">
            <w:pPr>
              <w:ind w:right="84"/>
              <w:jc w:val="center"/>
              <w:rPr>
                <w:sz w:val="26"/>
              </w:rPr>
            </w:pPr>
            <w:r>
              <w:rPr>
                <w:sz w:val="26"/>
              </w:rPr>
              <w:t>-на оборудование</w:t>
            </w:r>
          </w:p>
        </w:tc>
        <w:tc>
          <w:tcPr>
            <w:tcW w:w="4261" w:type="dxa"/>
            <w:tcBorders>
              <w:top w:val="single" w:sz="6" w:space="0" w:color="auto"/>
              <w:left w:val="nil"/>
              <w:bottom w:val="single" w:sz="6" w:space="0" w:color="auto"/>
              <w:right w:val="single" w:sz="6" w:space="0" w:color="auto"/>
            </w:tcBorders>
          </w:tcPr>
          <w:p w:rsidR="00A42ECE" w:rsidRDefault="00A42ECE">
            <w:pPr>
              <w:ind w:right="84"/>
              <w:jc w:val="center"/>
              <w:rPr>
                <w:sz w:val="26"/>
              </w:rPr>
            </w:pPr>
          </w:p>
          <w:p w:rsidR="00A42ECE" w:rsidRDefault="00A42ECE">
            <w:pPr>
              <w:ind w:right="84"/>
              <w:jc w:val="center"/>
              <w:rPr>
                <w:sz w:val="26"/>
              </w:rPr>
            </w:pPr>
          </w:p>
          <w:p w:rsidR="00A42ECE" w:rsidRDefault="00A42ECE">
            <w:pPr>
              <w:ind w:right="84"/>
              <w:jc w:val="center"/>
              <w:rPr>
                <w:sz w:val="26"/>
              </w:rPr>
            </w:pPr>
            <w:r>
              <w:rPr>
                <w:sz w:val="26"/>
              </w:rPr>
              <w:t>192000</w:t>
            </w:r>
          </w:p>
          <w:p w:rsidR="00A42ECE" w:rsidRDefault="00A42ECE">
            <w:pPr>
              <w:ind w:right="84"/>
              <w:jc w:val="center"/>
              <w:rPr>
                <w:sz w:val="26"/>
              </w:rPr>
            </w:pPr>
            <w:r>
              <w:rPr>
                <w:sz w:val="26"/>
              </w:rPr>
              <w:t>378340</w:t>
            </w:r>
          </w:p>
        </w:tc>
      </w:tr>
      <w:tr w:rsidR="00A42ECE">
        <w:tc>
          <w:tcPr>
            <w:tcW w:w="4261" w:type="dxa"/>
            <w:tcBorders>
              <w:left w:val="single" w:sz="6" w:space="0" w:color="auto"/>
              <w:bottom w:val="single" w:sz="6" w:space="0" w:color="auto"/>
            </w:tcBorders>
          </w:tcPr>
          <w:p w:rsidR="00A42ECE" w:rsidRDefault="00A42ECE">
            <w:pPr>
              <w:ind w:right="84"/>
              <w:jc w:val="center"/>
              <w:rPr>
                <w:sz w:val="26"/>
              </w:rPr>
            </w:pPr>
            <w:r>
              <w:rPr>
                <w:sz w:val="26"/>
              </w:rPr>
              <w:t>Всего:</w:t>
            </w:r>
          </w:p>
        </w:tc>
        <w:tc>
          <w:tcPr>
            <w:tcW w:w="4261" w:type="dxa"/>
            <w:tcBorders>
              <w:bottom w:val="single" w:sz="6" w:space="0" w:color="auto"/>
              <w:right w:val="single" w:sz="6" w:space="0" w:color="auto"/>
            </w:tcBorders>
          </w:tcPr>
          <w:p w:rsidR="00A42ECE" w:rsidRDefault="00A42ECE">
            <w:pPr>
              <w:ind w:right="84"/>
              <w:jc w:val="center"/>
              <w:rPr>
                <w:sz w:val="26"/>
              </w:rPr>
            </w:pPr>
            <w:r>
              <w:rPr>
                <w:sz w:val="26"/>
              </w:rPr>
              <w:t>6369200</w:t>
            </w:r>
          </w:p>
        </w:tc>
      </w:tr>
    </w:tbl>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spacing w:line="360" w:lineRule="auto"/>
        <w:ind w:right="-1050" w:firstLine="720"/>
        <w:jc w:val="center"/>
        <w:rPr>
          <w:sz w:val="26"/>
        </w:rPr>
      </w:pPr>
      <w:r>
        <w:rPr>
          <w:b/>
          <w:sz w:val="26"/>
        </w:rPr>
        <w:t>11.Выводы и предложения</w:t>
      </w:r>
    </w:p>
    <w:p w:rsidR="00A42ECE" w:rsidRDefault="00A42ECE">
      <w:pPr>
        <w:spacing w:line="360" w:lineRule="auto"/>
        <w:ind w:right="-1050"/>
        <w:jc w:val="both"/>
        <w:rPr>
          <w:sz w:val="26"/>
        </w:rPr>
      </w:pPr>
    </w:p>
    <w:p w:rsidR="00A42ECE" w:rsidRDefault="00A42ECE">
      <w:pPr>
        <w:spacing w:line="360" w:lineRule="auto"/>
        <w:ind w:right="-1050"/>
        <w:jc w:val="both"/>
        <w:rPr>
          <w:sz w:val="26"/>
        </w:rPr>
      </w:pPr>
      <w:r>
        <w:rPr>
          <w:sz w:val="26"/>
        </w:rPr>
        <w:tab/>
        <w:t>1.Предложена модифицированная среда Ван-Итерсона позволяющая селективно отбирать целлюлолитические грибы, резистентные к ПАУ.</w:t>
      </w:r>
    </w:p>
    <w:p w:rsidR="00A42ECE" w:rsidRDefault="00A42ECE">
      <w:pPr>
        <w:spacing w:line="360" w:lineRule="auto"/>
        <w:ind w:right="-1050"/>
        <w:jc w:val="both"/>
        <w:rPr>
          <w:sz w:val="26"/>
        </w:rPr>
      </w:pPr>
      <w:r>
        <w:rPr>
          <w:sz w:val="26"/>
        </w:rPr>
        <w:tab/>
        <w:t>2.Выделены и охарактеризованы пять штаммов ПАУ-резистентных микромицетов, эффективно разрушающие загрязненные ПАУ лигноцеллюлозные отходы.</w:t>
      </w:r>
    </w:p>
    <w:p w:rsidR="00A42ECE" w:rsidRDefault="00A42ECE">
      <w:pPr>
        <w:spacing w:line="360" w:lineRule="auto"/>
        <w:ind w:right="-1050"/>
        <w:jc w:val="both"/>
        <w:rPr>
          <w:sz w:val="26"/>
        </w:rPr>
      </w:pPr>
      <w:r>
        <w:rPr>
          <w:sz w:val="26"/>
        </w:rPr>
        <w:tab/>
        <w:t xml:space="preserve">3.Исследован процесс микробной деструкции 16-ти компонентной смеси ПАУ. Показано, что грибы </w:t>
      </w:r>
      <w:r>
        <w:rPr>
          <w:i/>
          <w:sz w:val="26"/>
          <w:lang w:val="en-US"/>
        </w:rPr>
        <w:t>Phanerohaete chrysosporium</w:t>
      </w:r>
      <w:r>
        <w:rPr>
          <w:sz w:val="26"/>
          <w:lang w:val="en-US"/>
        </w:rPr>
        <w:t xml:space="preserve"> </w:t>
      </w:r>
      <w:r>
        <w:rPr>
          <w:sz w:val="26"/>
        </w:rPr>
        <w:t>и</w:t>
      </w:r>
      <w:r>
        <w:rPr>
          <w:sz w:val="26"/>
          <w:lang w:val="en-US"/>
        </w:rPr>
        <w:t xml:space="preserve"> </w:t>
      </w:r>
      <w:r>
        <w:rPr>
          <w:i/>
          <w:sz w:val="26"/>
          <w:lang w:val="en-US"/>
        </w:rPr>
        <w:t>Trichoderma lignorum</w:t>
      </w:r>
      <w:r>
        <w:rPr>
          <w:sz w:val="26"/>
          <w:lang w:val="en-US"/>
        </w:rPr>
        <w:t xml:space="preserve"> </w:t>
      </w:r>
      <w:r>
        <w:rPr>
          <w:sz w:val="26"/>
        </w:rPr>
        <w:t>эффективно разрушают все ее компоненты.</w:t>
      </w:r>
    </w:p>
    <w:p w:rsidR="00A42ECE" w:rsidRDefault="00A42ECE">
      <w:pPr>
        <w:spacing w:line="360" w:lineRule="auto"/>
        <w:ind w:right="-1050"/>
        <w:jc w:val="both"/>
        <w:rPr>
          <w:sz w:val="26"/>
        </w:rPr>
      </w:pPr>
      <w:r>
        <w:rPr>
          <w:sz w:val="26"/>
        </w:rPr>
        <w:tab/>
        <w:t>4.Исследован процесс фотолитической деструкции 16-ти компонентной смеси ПАУ. Показана эффективность использования УФ-облучения для предобработки ПАУ-содержащих субстратов.</w:t>
      </w:r>
    </w:p>
    <w:p w:rsidR="00A42ECE" w:rsidRDefault="00A42ECE">
      <w:pPr>
        <w:spacing w:line="360" w:lineRule="auto"/>
        <w:ind w:right="-1050"/>
        <w:jc w:val="both"/>
        <w:rPr>
          <w:sz w:val="26"/>
        </w:rPr>
      </w:pPr>
      <w:r>
        <w:rPr>
          <w:sz w:val="26"/>
        </w:rPr>
        <w:tab/>
        <w:t>5.Обнаружено явление перераспределения вещества между компонентами смеси ПАУ. Показано, что данный процесс протекает как при микробной, так и при фотолитической деструкции смеси. Предложен возможный механизм реакции, приводящей к накоплению в смеси многоядерных ПАУ.</w:t>
      </w: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84" w:firstLine="720"/>
        <w:jc w:val="center"/>
        <w:rPr>
          <w:sz w:val="26"/>
        </w:rPr>
      </w:pPr>
    </w:p>
    <w:p w:rsidR="00A42ECE" w:rsidRDefault="00A42ECE">
      <w:pPr>
        <w:ind w:right="-1050"/>
        <w:jc w:val="center"/>
        <w:rPr>
          <w:b/>
          <w:sz w:val="26"/>
        </w:rPr>
      </w:pPr>
      <w:r>
        <w:rPr>
          <w:b/>
          <w:sz w:val="26"/>
        </w:rPr>
        <w:t>12.Список использованной литературы</w:t>
      </w:r>
    </w:p>
    <w:p w:rsidR="00A42ECE" w:rsidRDefault="00A42ECE">
      <w:pPr>
        <w:ind w:left="284" w:right="84" w:hanging="284"/>
        <w:jc w:val="center"/>
        <w:rPr>
          <w:sz w:val="26"/>
          <w:u w:val="single"/>
          <w:lang w:val="en-US"/>
        </w:rPr>
      </w:pPr>
    </w:p>
    <w:p w:rsidR="00A42ECE" w:rsidRDefault="00A42ECE">
      <w:pPr>
        <w:spacing w:line="360" w:lineRule="auto"/>
        <w:ind w:left="284" w:right="84" w:hanging="284"/>
        <w:jc w:val="both"/>
        <w:rPr>
          <w:sz w:val="26"/>
          <w:lang w:val="en-US"/>
        </w:rPr>
      </w:pPr>
      <w:r>
        <w:rPr>
          <w:sz w:val="26"/>
          <w:lang w:val="en-US"/>
        </w:rPr>
        <w:t>1</w:t>
      </w:r>
      <w:r>
        <w:rPr>
          <w:sz w:val="26"/>
        </w:rPr>
        <w:t>.</w:t>
      </w:r>
      <w:r>
        <w:rPr>
          <w:sz w:val="26"/>
          <w:lang w:val="en-US"/>
        </w:rPr>
        <w:t>Decolourisaiation of an artificial textile effluent by Phanerochaete chrisosporium /Kirby Niamh</w:t>
      </w:r>
      <w:r>
        <w:rPr>
          <w:sz w:val="26"/>
        </w:rPr>
        <w:t xml:space="preserve">, </w:t>
      </w:r>
      <w:r>
        <w:rPr>
          <w:sz w:val="26"/>
          <w:lang w:val="en-US"/>
        </w:rPr>
        <w:t>Mc Mullan Geoffrey</w:t>
      </w:r>
      <w:r>
        <w:rPr>
          <w:sz w:val="26"/>
        </w:rPr>
        <w:t xml:space="preserve">, </w:t>
      </w:r>
      <w:r>
        <w:rPr>
          <w:sz w:val="26"/>
          <w:lang w:val="en-US"/>
        </w:rPr>
        <w:t>Marohant Roger// Biotechnol. Lett. -1995.-17</w:t>
      </w:r>
      <w:r>
        <w:rPr>
          <w:sz w:val="26"/>
        </w:rPr>
        <w:t>, №7</w:t>
      </w:r>
      <w:r>
        <w:rPr>
          <w:sz w:val="26"/>
          <w:lang w:val="en-US"/>
        </w:rPr>
        <w:t>.</w:t>
      </w:r>
      <w:r>
        <w:rPr>
          <w:sz w:val="26"/>
        </w:rPr>
        <w:t xml:space="preserve"> </w:t>
      </w:r>
      <w:r>
        <w:rPr>
          <w:sz w:val="26"/>
          <w:lang w:val="en-US"/>
        </w:rPr>
        <w:t>- c</w:t>
      </w:r>
      <w:r>
        <w:rPr>
          <w:sz w:val="26"/>
        </w:rPr>
        <w:t>.</w:t>
      </w:r>
      <w:r>
        <w:rPr>
          <w:sz w:val="26"/>
          <w:lang w:val="en-US"/>
        </w:rPr>
        <w:t>761-764.</w:t>
      </w:r>
      <w:r>
        <w:rPr>
          <w:sz w:val="26"/>
        </w:rPr>
        <w:t xml:space="preserve"> </w:t>
      </w:r>
      <w:r>
        <w:rPr>
          <w:sz w:val="26"/>
          <w:lang w:val="en-US"/>
        </w:rPr>
        <w:t>-</w:t>
      </w:r>
      <w:r>
        <w:rPr>
          <w:sz w:val="26"/>
        </w:rPr>
        <w:t xml:space="preserve"> Англ</w:t>
      </w:r>
      <w:r>
        <w:rPr>
          <w:sz w:val="26"/>
          <w:lang w:val="en-US"/>
        </w:rPr>
        <w:t>.</w:t>
      </w:r>
    </w:p>
    <w:p w:rsidR="00A42ECE" w:rsidRDefault="00A42ECE">
      <w:pPr>
        <w:spacing w:line="360" w:lineRule="auto"/>
        <w:ind w:left="284" w:right="84" w:hanging="284"/>
        <w:jc w:val="both"/>
        <w:rPr>
          <w:sz w:val="26"/>
          <w:u w:val="single"/>
        </w:rPr>
      </w:pPr>
    </w:p>
    <w:p w:rsidR="00A42ECE" w:rsidRDefault="00A42ECE">
      <w:pPr>
        <w:spacing w:line="360" w:lineRule="auto"/>
        <w:ind w:left="284" w:right="-454" w:hanging="284"/>
        <w:jc w:val="both"/>
        <w:rPr>
          <w:sz w:val="26"/>
        </w:rPr>
      </w:pPr>
      <w:r>
        <w:rPr>
          <w:sz w:val="26"/>
        </w:rPr>
        <w:t>2.Вредные вещества в промышленности, Т.1, 2, 3. / Под ред. Лазарева Н.В. -М: Химия, 1976, 1977.</w:t>
      </w:r>
    </w:p>
    <w:p w:rsidR="00A42ECE" w:rsidRDefault="00A42ECE">
      <w:pPr>
        <w:spacing w:line="360" w:lineRule="auto"/>
        <w:ind w:left="284" w:right="-454" w:hanging="284"/>
        <w:jc w:val="both"/>
        <w:rPr>
          <w:sz w:val="26"/>
          <w:lang w:val="en-US"/>
        </w:rPr>
      </w:pPr>
    </w:p>
    <w:p w:rsidR="00A42ECE" w:rsidRDefault="00A42ECE">
      <w:pPr>
        <w:spacing w:line="360" w:lineRule="auto"/>
        <w:ind w:left="284" w:right="-454" w:hanging="284"/>
        <w:jc w:val="both"/>
        <w:rPr>
          <w:sz w:val="26"/>
        </w:rPr>
      </w:pPr>
      <w:r>
        <w:rPr>
          <w:sz w:val="26"/>
          <w:lang w:val="en-US"/>
        </w:rPr>
        <w:t>3.</w:t>
      </w:r>
      <w:r>
        <w:rPr>
          <w:sz w:val="26"/>
        </w:rPr>
        <w:t>Деградация природных полимеров мицелиальными грибами- продуцентами биологически активных веществ./ В.Г. Бабицкая, В.В. Щерба. // Прикл. Биохимия и микробиология. -1991. -27, №5. - с.687-694.</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4.Микробиология, том 64, №2, 1995, с.197-200, Л.А. Головлева, З.И. Финкельштеин, Б.П. Баскунов.</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5.</w:t>
      </w:r>
      <w:r>
        <w:rPr>
          <w:sz w:val="26"/>
          <w:lang w:val="en-US"/>
        </w:rPr>
        <w:t>Monitoring the biological treatment of antracene- contaminated soil in a rotating - drum bioreactor</w:t>
      </w:r>
      <w:r>
        <w:rPr>
          <w:sz w:val="26"/>
        </w:rPr>
        <w:t xml:space="preserve"> /</w:t>
      </w:r>
      <w:r>
        <w:rPr>
          <w:sz w:val="26"/>
          <w:lang w:val="en-US"/>
        </w:rPr>
        <w:t>Banerjee D.K.</w:t>
      </w:r>
      <w:r>
        <w:rPr>
          <w:sz w:val="26"/>
        </w:rPr>
        <w:t>,</w:t>
      </w:r>
      <w:r>
        <w:rPr>
          <w:sz w:val="26"/>
          <w:lang w:val="en-US"/>
        </w:rPr>
        <w:t xml:space="preserve"> Fedorak P.M.</w:t>
      </w:r>
      <w:r>
        <w:rPr>
          <w:sz w:val="26"/>
        </w:rPr>
        <w:t>.,</w:t>
      </w:r>
      <w:r>
        <w:rPr>
          <w:sz w:val="26"/>
          <w:lang w:val="en-US"/>
        </w:rPr>
        <w:t xml:space="preserve"> Hashuimoto A.K.</w:t>
      </w:r>
      <w:r>
        <w:rPr>
          <w:sz w:val="26"/>
        </w:rPr>
        <w:t>,</w:t>
      </w:r>
      <w:r>
        <w:rPr>
          <w:sz w:val="26"/>
          <w:lang w:val="en-US"/>
        </w:rPr>
        <w:t xml:space="preserve"> Pickard M.A.. //</w:t>
      </w:r>
      <w:r>
        <w:rPr>
          <w:sz w:val="26"/>
        </w:rPr>
        <w:t>Арр</w:t>
      </w:r>
      <w:r>
        <w:rPr>
          <w:sz w:val="26"/>
          <w:lang w:val="en-US"/>
        </w:rPr>
        <w:t>l. Microbiol. And Biotechnol.</w:t>
      </w:r>
      <w:r>
        <w:rPr>
          <w:sz w:val="26"/>
        </w:rPr>
        <w:t xml:space="preserve"> </w:t>
      </w:r>
      <w:r>
        <w:rPr>
          <w:sz w:val="26"/>
          <w:lang w:val="en-US"/>
        </w:rPr>
        <w:t>-</w:t>
      </w:r>
      <w:r>
        <w:rPr>
          <w:sz w:val="26"/>
        </w:rPr>
        <w:t xml:space="preserve"> </w:t>
      </w:r>
      <w:r>
        <w:rPr>
          <w:sz w:val="26"/>
          <w:lang w:val="en-US"/>
        </w:rPr>
        <w:t>1995.</w:t>
      </w:r>
      <w:r>
        <w:rPr>
          <w:sz w:val="26"/>
        </w:rPr>
        <w:t xml:space="preserve"> </w:t>
      </w:r>
      <w:r>
        <w:rPr>
          <w:sz w:val="26"/>
          <w:lang w:val="en-US"/>
        </w:rPr>
        <w:t>-</w:t>
      </w:r>
      <w:r>
        <w:rPr>
          <w:sz w:val="26"/>
        </w:rPr>
        <w:t xml:space="preserve"> </w:t>
      </w:r>
      <w:r>
        <w:rPr>
          <w:sz w:val="26"/>
          <w:lang w:val="en-US"/>
        </w:rPr>
        <w:t>43</w:t>
      </w:r>
      <w:r>
        <w:rPr>
          <w:sz w:val="26"/>
        </w:rPr>
        <w:t>, - с.521-528.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6.</w:t>
      </w:r>
      <w:r>
        <w:rPr>
          <w:sz w:val="26"/>
          <w:lang w:val="en-US"/>
        </w:rPr>
        <w:t xml:space="preserve">Naphthalene biosorption in soil </w:t>
      </w:r>
      <w:r>
        <w:rPr>
          <w:sz w:val="26"/>
        </w:rPr>
        <w:t>/</w:t>
      </w:r>
      <w:r>
        <w:rPr>
          <w:sz w:val="26"/>
          <w:lang w:val="en-US"/>
        </w:rPr>
        <w:t xml:space="preserve">water system of low or hihg sorptive ceparty </w:t>
      </w:r>
      <w:r>
        <w:rPr>
          <w:sz w:val="26"/>
        </w:rPr>
        <w:t>/</w:t>
      </w:r>
      <w:r>
        <w:rPr>
          <w:sz w:val="26"/>
          <w:lang w:val="en-US"/>
        </w:rPr>
        <w:t xml:space="preserve"> Whitman B.E.</w:t>
      </w:r>
      <w:r>
        <w:rPr>
          <w:sz w:val="26"/>
        </w:rPr>
        <w:t xml:space="preserve">, </w:t>
      </w:r>
      <w:r>
        <w:rPr>
          <w:sz w:val="26"/>
          <w:lang w:val="en-US"/>
        </w:rPr>
        <w:t>Mihelcic J.K.</w:t>
      </w:r>
      <w:r>
        <w:rPr>
          <w:sz w:val="26"/>
        </w:rPr>
        <w:t>,</w:t>
      </w:r>
      <w:r>
        <w:rPr>
          <w:sz w:val="26"/>
          <w:lang w:val="en-US"/>
        </w:rPr>
        <w:t>Lucking D.R.</w:t>
      </w:r>
      <w:r>
        <w:rPr>
          <w:sz w:val="26"/>
        </w:rPr>
        <w:t>//</w:t>
      </w:r>
      <w:r>
        <w:rPr>
          <w:sz w:val="26"/>
          <w:lang w:val="en-US"/>
        </w:rPr>
        <w:t xml:space="preserve"> Appl. Microbiol. and Biotechnol. -1995.</w:t>
      </w:r>
      <w:r>
        <w:rPr>
          <w:sz w:val="26"/>
        </w:rPr>
        <w:t xml:space="preserve"> </w:t>
      </w:r>
      <w:r>
        <w:rPr>
          <w:sz w:val="26"/>
          <w:lang w:val="en-US"/>
        </w:rPr>
        <w:t>-</w:t>
      </w:r>
      <w:r>
        <w:rPr>
          <w:sz w:val="26"/>
        </w:rPr>
        <w:t xml:space="preserve"> </w:t>
      </w:r>
      <w:r>
        <w:rPr>
          <w:sz w:val="26"/>
          <w:lang w:val="en-US"/>
        </w:rPr>
        <w:t>43</w:t>
      </w:r>
      <w:r>
        <w:rPr>
          <w:sz w:val="26"/>
        </w:rPr>
        <w:t>, №3. - с.539-544. - Англ.</w:t>
      </w:r>
    </w:p>
    <w:p w:rsidR="00A42ECE" w:rsidRDefault="00A42ECE">
      <w:pPr>
        <w:spacing w:line="360" w:lineRule="auto"/>
        <w:ind w:left="284" w:right="-454" w:hanging="284"/>
        <w:jc w:val="both"/>
        <w:rPr>
          <w:sz w:val="26"/>
          <w:lang w:val="en-US"/>
        </w:rPr>
      </w:pPr>
    </w:p>
    <w:p w:rsidR="00A42ECE" w:rsidRDefault="00A42ECE">
      <w:pPr>
        <w:spacing w:line="360" w:lineRule="auto"/>
        <w:ind w:left="284" w:right="-454" w:hanging="284"/>
        <w:jc w:val="both"/>
        <w:rPr>
          <w:sz w:val="26"/>
        </w:rPr>
      </w:pPr>
      <w:r>
        <w:rPr>
          <w:sz w:val="26"/>
        </w:rPr>
        <w:t>7.</w:t>
      </w:r>
      <w:r>
        <w:rPr>
          <w:sz w:val="26"/>
          <w:lang w:val="en-US"/>
        </w:rPr>
        <w:t>Degradation of polycyclic aromatic hyidrocarbons by pyre strains and by defined strain associations</w:t>
      </w:r>
      <w:r>
        <w:rPr>
          <w:sz w:val="26"/>
        </w:rPr>
        <w:t xml:space="preserve">: </w:t>
      </w:r>
      <w:r>
        <w:rPr>
          <w:sz w:val="26"/>
          <w:lang w:val="en-US"/>
        </w:rPr>
        <w:t xml:space="preserve">Inhibition phenomena and cometabolism </w:t>
      </w:r>
      <w:r>
        <w:rPr>
          <w:sz w:val="26"/>
        </w:rPr>
        <w:t>/</w:t>
      </w:r>
      <w:r>
        <w:rPr>
          <w:sz w:val="26"/>
          <w:lang w:val="en-US"/>
        </w:rPr>
        <w:t xml:space="preserve"> Bouchez M..T.</w:t>
      </w:r>
      <w:r>
        <w:rPr>
          <w:sz w:val="26"/>
        </w:rPr>
        <w:t xml:space="preserve">, </w:t>
      </w:r>
      <w:r>
        <w:rPr>
          <w:sz w:val="26"/>
          <w:lang w:val="en-US"/>
        </w:rPr>
        <w:t>Vandecastcele J.M.</w:t>
      </w:r>
      <w:r>
        <w:rPr>
          <w:sz w:val="26"/>
        </w:rPr>
        <w:t>,</w:t>
      </w:r>
      <w:r>
        <w:rPr>
          <w:sz w:val="26"/>
          <w:lang w:val="en-US"/>
        </w:rPr>
        <w:t xml:space="preserve"> Blanchet D.S. </w:t>
      </w:r>
      <w:r>
        <w:rPr>
          <w:sz w:val="26"/>
        </w:rPr>
        <w:t xml:space="preserve">// </w:t>
      </w:r>
      <w:r>
        <w:rPr>
          <w:sz w:val="26"/>
          <w:lang w:val="en-US"/>
        </w:rPr>
        <w:t>Appl. Microbiol. and Biotechnol. -</w:t>
      </w:r>
      <w:r>
        <w:rPr>
          <w:sz w:val="26"/>
        </w:rPr>
        <w:t xml:space="preserve"> </w:t>
      </w:r>
      <w:r>
        <w:rPr>
          <w:sz w:val="26"/>
          <w:lang w:val="en-US"/>
        </w:rPr>
        <w:t>1995.</w:t>
      </w:r>
      <w:r>
        <w:rPr>
          <w:sz w:val="26"/>
        </w:rPr>
        <w:t xml:space="preserve"> </w:t>
      </w:r>
      <w:r>
        <w:rPr>
          <w:sz w:val="26"/>
          <w:lang w:val="en-US"/>
        </w:rPr>
        <w:t>-</w:t>
      </w:r>
      <w:r>
        <w:rPr>
          <w:sz w:val="26"/>
        </w:rPr>
        <w:t xml:space="preserve"> </w:t>
      </w:r>
      <w:r>
        <w:rPr>
          <w:sz w:val="26"/>
          <w:lang w:val="en-US"/>
        </w:rPr>
        <w:t>43</w:t>
      </w:r>
      <w:r>
        <w:rPr>
          <w:sz w:val="26"/>
        </w:rPr>
        <w:t>, №4. - с.156-164.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lang w:val="en-US"/>
        </w:rPr>
      </w:pPr>
      <w:r>
        <w:rPr>
          <w:sz w:val="26"/>
        </w:rPr>
        <w:t>8.</w:t>
      </w:r>
      <w:r>
        <w:rPr>
          <w:sz w:val="26"/>
          <w:lang w:val="en-US"/>
        </w:rPr>
        <w:t xml:space="preserve">Verbesserte Nahrstoffgemische fur die Bioremediation verschmutzter Boden und Gewasser </w:t>
      </w:r>
      <w:r>
        <w:rPr>
          <w:sz w:val="26"/>
        </w:rPr>
        <w:t xml:space="preserve">/ </w:t>
      </w:r>
      <w:r>
        <w:rPr>
          <w:sz w:val="26"/>
          <w:lang w:val="en-US"/>
        </w:rPr>
        <w:t>Holtwiesche Bettina</w:t>
      </w:r>
      <w:r>
        <w:rPr>
          <w:sz w:val="26"/>
        </w:rPr>
        <w:t>,</w:t>
      </w:r>
      <w:r>
        <w:rPr>
          <w:sz w:val="26"/>
          <w:lang w:val="en-US"/>
        </w:rPr>
        <w:t xml:space="preserve"> Weiss Albrichet</w:t>
      </w:r>
      <w:r>
        <w:rPr>
          <w:sz w:val="26"/>
        </w:rPr>
        <w:t xml:space="preserve">. - </w:t>
      </w:r>
      <w:r>
        <w:rPr>
          <w:sz w:val="26"/>
          <w:lang w:val="en-US"/>
        </w:rPr>
        <w:t>1992.</w:t>
      </w:r>
    </w:p>
    <w:p w:rsidR="00A42ECE" w:rsidRDefault="00A42ECE">
      <w:pPr>
        <w:spacing w:line="360" w:lineRule="auto"/>
        <w:ind w:left="284" w:right="-454" w:hanging="284"/>
        <w:jc w:val="both"/>
        <w:rPr>
          <w:sz w:val="26"/>
          <w:lang w:val="en-US"/>
        </w:rPr>
      </w:pPr>
    </w:p>
    <w:p w:rsidR="00A42ECE" w:rsidRDefault="00A42ECE">
      <w:pPr>
        <w:spacing w:line="360" w:lineRule="auto"/>
        <w:ind w:left="284" w:right="-454" w:hanging="284"/>
        <w:jc w:val="both"/>
        <w:rPr>
          <w:sz w:val="26"/>
          <w:lang w:val="en-US"/>
        </w:rPr>
      </w:pPr>
      <w:r>
        <w:rPr>
          <w:sz w:val="26"/>
          <w:lang w:val="en-US"/>
        </w:rPr>
        <w:t xml:space="preserve">9.Phitochemically enhanced microbiol degradation of enviromental pollutants </w:t>
      </w:r>
      <w:r>
        <w:rPr>
          <w:sz w:val="26"/>
        </w:rPr>
        <w:t xml:space="preserve">/ </w:t>
      </w:r>
      <w:r>
        <w:rPr>
          <w:sz w:val="26"/>
          <w:lang w:val="en-US"/>
        </w:rPr>
        <w:t>Matsumura Fumio</w:t>
      </w:r>
      <w:r>
        <w:rPr>
          <w:sz w:val="26"/>
        </w:rPr>
        <w:t>,</w:t>
      </w:r>
      <w:r>
        <w:rPr>
          <w:sz w:val="26"/>
          <w:lang w:val="en-US"/>
        </w:rPr>
        <w:t xml:space="preserve"> Katayama Arata</w:t>
      </w:r>
      <w:r>
        <w:rPr>
          <w:sz w:val="26"/>
        </w:rPr>
        <w:t xml:space="preserve">; </w:t>
      </w:r>
      <w:r>
        <w:rPr>
          <w:sz w:val="26"/>
          <w:lang w:val="en-US"/>
        </w:rPr>
        <w:t>The Rogents of the University of Califonia. -1991</w:t>
      </w:r>
    </w:p>
    <w:p w:rsidR="00A42ECE" w:rsidRDefault="00A42ECE">
      <w:pPr>
        <w:spacing w:line="360" w:lineRule="auto"/>
        <w:ind w:left="284" w:right="-454" w:hanging="284"/>
        <w:jc w:val="both"/>
        <w:rPr>
          <w:sz w:val="26"/>
          <w:lang w:val="en-US"/>
        </w:rPr>
      </w:pPr>
    </w:p>
    <w:p w:rsidR="00A42ECE" w:rsidRDefault="00A42ECE">
      <w:pPr>
        <w:spacing w:line="360" w:lineRule="auto"/>
        <w:ind w:left="284" w:right="-454" w:hanging="284"/>
        <w:jc w:val="both"/>
        <w:rPr>
          <w:sz w:val="26"/>
        </w:rPr>
      </w:pPr>
      <w:r>
        <w:rPr>
          <w:sz w:val="26"/>
          <w:lang w:val="en-US"/>
        </w:rPr>
        <w:t>10.Isolation and characterization of PAH - degrading soil bacteria. Abstr. Keystone Symp. Environ. Biotechnol.</w:t>
      </w:r>
      <w:r>
        <w:rPr>
          <w:sz w:val="26"/>
        </w:rPr>
        <w:t>,</w:t>
      </w:r>
      <w:r>
        <w:rPr>
          <w:sz w:val="26"/>
          <w:lang w:val="en-US"/>
        </w:rPr>
        <w:t xml:space="preserve"> Lark Tahol</w:t>
      </w:r>
      <w:r>
        <w:rPr>
          <w:sz w:val="26"/>
        </w:rPr>
        <w:t>,</w:t>
      </w:r>
      <w:r>
        <w:rPr>
          <w:sz w:val="26"/>
          <w:lang w:val="en-US"/>
        </w:rPr>
        <w:t xml:space="preserve"> Calif March 16-22</w:t>
      </w:r>
      <w:r>
        <w:rPr>
          <w:sz w:val="26"/>
        </w:rPr>
        <w:t xml:space="preserve">, 1995 / </w:t>
      </w:r>
      <w:r>
        <w:rPr>
          <w:sz w:val="26"/>
          <w:lang w:val="en-US"/>
        </w:rPr>
        <w:t>Loyd - Jones Gareth</w:t>
      </w:r>
      <w:r>
        <w:rPr>
          <w:sz w:val="26"/>
        </w:rPr>
        <w:t>,</w:t>
      </w:r>
      <w:r>
        <w:rPr>
          <w:sz w:val="26"/>
          <w:lang w:val="en-US"/>
        </w:rPr>
        <w:t xml:space="preserve"> Hunter David W </w:t>
      </w:r>
      <w:r>
        <w:rPr>
          <w:sz w:val="26"/>
        </w:rPr>
        <w:t xml:space="preserve">// </w:t>
      </w:r>
      <w:r>
        <w:rPr>
          <w:sz w:val="26"/>
          <w:lang w:val="en-US"/>
        </w:rPr>
        <w:t>J.Cell. Biochem.</w:t>
      </w:r>
      <w:r>
        <w:rPr>
          <w:sz w:val="26"/>
        </w:rPr>
        <w:t xml:space="preserve"> </w:t>
      </w:r>
      <w:r>
        <w:rPr>
          <w:sz w:val="26"/>
          <w:lang w:val="en-US"/>
        </w:rPr>
        <w:t>-</w:t>
      </w:r>
      <w:r>
        <w:rPr>
          <w:sz w:val="26"/>
        </w:rPr>
        <w:t xml:space="preserve"> </w:t>
      </w:r>
      <w:r>
        <w:rPr>
          <w:sz w:val="26"/>
          <w:lang w:val="en-US"/>
        </w:rPr>
        <w:t>1995.</w:t>
      </w:r>
      <w:r>
        <w:rPr>
          <w:sz w:val="26"/>
        </w:rPr>
        <w:t xml:space="preserve"> </w:t>
      </w:r>
      <w:r>
        <w:rPr>
          <w:sz w:val="26"/>
          <w:lang w:val="en-US"/>
        </w:rPr>
        <w:t>- Suppl. 21a.</w:t>
      </w:r>
      <w:r>
        <w:rPr>
          <w:sz w:val="26"/>
        </w:rPr>
        <w:t xml:space="preserve"> </w:t>
      </w:r>
      <w:r>
        <w:rPr>
          <w:sz w:val="26"/>
          <w:lang w:val="en-US"/>
        </w:rPr>
        <w:t xml:space="preserve">- </w:t>
      </w:r>
      <w:r>
        <w:rPr>
          <w:sz w:val="26"/>
        </w:rPr>
        <w:t>с.49.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11.</w:t>
      </w:r>
      <w:r>
        <w:rPr>
          <w:sz w:val="26"/>
          <w:lang w:val="en-US"/>
        </w:rPr>
        <w:t>Metabolism of benz</w:t>
      </w:r>
      <w:r>
        <w:rPr>
          <w:sz w:val="26"/>
        </w:rPr>
        <w:t>[а]</w:t>
      </w:r>
      <w:r>
        <w:rPr>
          <w:sz w:val="26"/>
          <w:lang w:val="en-US"/>
        </w:rPr>
        <w:t xml:space="preserve">antracene by the filamentous fungus Canninghamella elegans </w:t>
      </w:r>
      <w:r>
        <w:rPr>
          <w:sz w:val="26"/>
        </w:rPr>
        <w:t xml:space="preserve">/ </w:t>
      </w:r>
      <w:r>
        <w:rPr>
          <w:sz w:val="26"/>
          <w:lang w:val="en-US"/>
        </w:rPr>
        <w:t>Cerninglia Care E.</w:t>
      </w:r>
      <w:r>
        <w:rPr>
          <w:sz w:val="26"/>
        </w:rPr>
        <w:t xml:space="preserve">, </w:t>
      </w:r>
      <w:r>
        <w:rPr>
          <w:sz w:val="26"/>
          <w:lang w:val="en-US"/>
        </w:rPr>
        <w:t>Gibson David. T.</w:t>
      </w:r>
      <w:r>
        <w:rPr>
          <w:sz w:val="26"/>
        </w:rPr>
        <w:t xml:space="preserve">, </w:t>
      </w:r>
      <w:r>
        <w:rPr>
          <w:sz w:val="26"/>
          <w:lang w:val="en-US"/>
        </w:rPr>
        <w:t>Dodage Robert H.</w:t>
      </w:r>
      <w:r>
        <w:rPr>
          <w:sz w:val="26"/>
        </w:rPr>
        <w:t xml:space="preserve"> // </w:t>
      </w:r>
      <w:r>
        <w:rPr>
          <w:sz w:val="26"/>
          <w:lang w:val="en-US"/>
        </w:rPr>
        <w:t>Appl. and Environ. Microbiol. -</w:t>
      </w:r>
      <w:r>
        <w:rPr>
          <w:sz w:val="26"/>
        </w:rPr>
        <w:t xml:space="preserve"> </w:t>
      </w:r>
      <w:r>
        <w:rPr>
          <w:sz w:val="26"/>
          <w:lang w:val="en-US"/>
        </w:rPr>
        <w:t>1994.</w:t>
      </w:r>
      <w:r>
        <w:rPr>
          <w:sz w:val="26"/>
        </w:rPr>
        <w:t xml:space="preserve"> </w:t>
      </w:r>
      <w:r>
        <w:rPr>
          <w:sz w:val="26"/>
          <w:lang w:val="en-US"/>
        </w:rPr>
        <w:t>-</w:t>
      </w:r>
      <w:r>
        <w:rPr>
          <w:sz w:val="26"/>
        </w:rPr>
        <w:t xml:space="preserve"> </w:t>
      </w:r>
      <w:r>
        <w:rPr>
          <w:sz w:val="26"/>
          <w:lang w:val="en-US"/>
        </w:rPr>
        <w:t>60</w:t>
      </w:r>
      <w:r>
        <w:rPr>
          <w:sz w:val="26"/>
        </w:rPr>
        <w:t>, №11. - с.3931 - 3938.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12.</w:t>
      </w:r>
      <w:r>
        <w:rPr>
          <w:sz w:val="26"/>
          <w:lang w:val="en-US"/>
        </w:rPr>
        <w:t>Sequence and expression of the tol DIH genes involved in the last three steps of toluene degradation by Pseudomonas putida F1</w:t>
      </w:r>
      <w:r>
        <w:rPr>
          <w:sz w:val="26"/>
        </w:rPr>
        <w:t xml:space="preserve"> /</w:t>
      </w:r>
      <w:r>
        <w:rPr>
          <w:sz w:val="26"/>
          <w:lang w:val="en-US"/>
        </w:rPr>
        <w:t xml:space="preserve"> Lau Peter C.K.</w:t>
      </w:r>
      <w:r>
        <w:rPr>
          <w:sz w:val="26"/>
        </w:rPr>
        <w:t>,</w:t>
      </w:r>
      <w:r>
        <w:rPr>
          <w:sz w:val="26"/>
          <w:lang w:val="en-US"/>
        </w:rPr>
        <w:t xml:space="preserve"> Bergeron Helene</w:t>
      </w:r>
      <w:r>
        <w:rPr>
          <w:sz w:val="26"/>
        </w:rPr>
        <w:t>,</w:t>
      </w:r>
      <w:r>
        <w:rPr>
          <w:sz w:val="26"/>
          <w:lang w:val="en-US"/>
        </w:rPr>
        <w:t xml:space="preserve">  Lable Diane</w:t>
      </w:r>
      <w:r>
        <w:rPr>
          <w:sz w:val="26"/>
        </w:rPr>
        <w:t>,</w:t>
      </w:r>
      <w:r>
        <w:rPr>
          <w:sz w:val="26"/>
          <w:lang w:val="en-US"/>
        </w:rPr>
        <w:t xml:space="preserve"> Wang Ying</w:t>
      </w:r>
      <w:r>
        <w:rPr>
          <w:sz w:val="26"/>
        </w:rPr>
        <w:t xml:space="preserve">, </w:t>
      </w:r>
      <w:r>
        <w:rPr>
          <w:sz w:val="26"/>
          <w:lang w:val="en-US"/>
        </w:rPr>
        <w:t>Broussea Roland</w:t>
      </w:r>
      <w:r>
        <w:rPr>
          <w:sz w:val="26"/>
        </w:rPr>
        <w:t xml:space="preserve">, </w:t>
      </w:r>
      <w:r>
        <w:rPr>
          <w:sz w:val="26"/>
          <w:lang w:val="en-US"/>
        </w:rPr>
        <w:t>Gibson David T</w:t>
      </w:r>
      <w:r>
        <w:rPr>
          <w:sz w:val="26"/>
        </w:rPr>
        <w:t xml:space="preserve"> // </w:t>
      </w:r>
      <w:r>
        <w:rPr>
          <w:sz w:val="26"/>
          <w:lang w:val="en-US"/>
        </w:rPr>
        <w:t>Gene.</w:t>
      </w:r>
      <w:r>
        <w:rPr>
          <w:sz w:val="26"/>
        </w:rPr>
        <w:t xml:space="preserve"> </w:t>
      </w:r>
      <w:r>
        <w:rPr>
          <w:sz w:val="26"/>
          <w:lang w:val="en-US"/>
        </w:rPr>
        <w:t>- 1994.</w:t>
      </w:r>
      <w:r>
        <w:rPr>
          <w:sz w:val="26"/>
        </w:rPr>
        <w:t xml:space="preserve"> </w:t>
      </w:r>
      <w:r>
        <w:rPr>
          <w:sz w:val="26"/>
          <w:lang w:val="en-US"/>
        </w:rPr>
        <w:t>-</w:t>
      </w:r>
      <w:r>
        <w:rPr>
          <w:sz w:val="26"/>
        </w:rPr>
        <w:t xml:space="preserve"> </w:t>
      </w:r>
      <w:r>
        <w:rPr>
          <w:sz w:val="26"/>
          <w:lang w:val="en-US"/>
        </w:rPr>
        <w:t>146</w:t>
      </w:r>
      <w:r>
        <w:rPr>
          <w:sz w:val="26"/>
        </w:rPr>
        <w:t>, №1. - с.7-13.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13.С</w:t>
      </w:r>
      <w:r>
        <w:rPr>
          <w:sz w:val="26"/>
          <w:lang w:val="en-US"/>
        </w:rPr>
        <w:t>arbon source-dependet ihibition of xyl operan expression of the Pseudomonas putida TOL plasmid</w:t>
      </w:r>
      <w:r>
        <w:rPr>
          <w:sz w:val="26"/>
        </w:rPr>
        <w:t xml:space="preserve">/ </w:t>
      </w:r>
      <w:r>
        <w:rPr>
          <w:sz w:val="26"/>
          <w:lang w:val="en-US"/>
        </w:rPr>
        <w:t>Holtel Andreas Marques Silvia</w:t>
      </w:r>
      <w:r>
        <w:rPr>
          <w:sz w:val="26"/>
        </w:rPr>
        <w:t>,</w:t>
      </w:r>
      <w:r>
        <w:rPr>
          <w:sz w:val="26"/>
          <w:lang w:val="en-US"/>
        </w:rPr>
        <w:t xml:space="preserve"> Mohler</w:t>
      </w:r>
      <w:r>
        <w:rPr>
          <w:sz w:val="26"/>
        </w:rPr>
        <w:t xml:space="preserve"> </w:t>
      </w:r>
      <w:r>
        <w:rPr>
          <w:sz w:val="26"/>
          <w:lang w:val="en-US"/>
        </w:rPr>
        <w:t>Isabel</w:t>
      </w:r>
      <w:r>
        <w:rPr>
          <w:sz w:val="26"/>
        </w:rPr>
        <w:t xml:space="preserve">, </w:t>
      </w:r>
      <w:r>
        <w:rPr>
          <w:sz w:val="26"/>
          <w:lang w:val="en-US"/>
        </w:rPr>
        <w:t>Jakubzik Ute</w:t>
      </w:r>
      <w:r>
        <w:rPr>
          <w:sz w:val="26"/>
        </w:rPr>
        <w:t xml:space="preserve"> // </w:t>
      </w:r>
      <w:r>
        <w:rPr>
          <w:sz w:val="26"/>
          <w:lang w:val="en-US"/>
        </w:rPr>
        <w:t>J. Bacteriol. -</w:t>
      </w:r>
      <w:r>
        <w:rPr>
          <w:sz w:val="26"/>
        </w:rPr>
        <w:t xml:space="preserve"> </w:t>
      </w:r>
      <w:r>
        <w:rPr>
          <w:sz w:val="26"/>
          <w:lang w:val="en-US"/>
        </w:rPr>
        <w:t>1994.</w:t>
      </w:r>
      <w:r>
        <w:rPr>
          <w:sz w:val="26"/>
        </w:rPr>
        <w:t xml:space="preserve"> </w:t>
      </w:r>
      <w:r>
        <w:rPr>
          <w:sz w:val="26"/>
          <w:lang w:val="en-US"/>
        </w:rPr>
        <w:t>-</w:t>
      </w:r>
      <w:r>
        <w:rPr>
          <w:sz w:val="26"/>
        </w:rPr>
        <w:t xml:space="preserve"> </w:t>
      </w:r>
      <w:r>
        <w:rPr>
          <w:sz w:val="26"/>
          <w:lang w:val="en-US"/>
        </w:rPr>
        <w:t>176</w:t>
      </w:r>
      <w:r>
        <w:rPr>
          <w:sz w:val="26"/>
        </w:rPr>
        <w:t>, №6. - с.1773-17776. - Англ.</w:t>
      </w:r>
    </w:p>
    <w:p w:rsidR="00A42ECE" w:rsidRDefault="00A42ECE">
      <w:pPr>
        <w:spacing w:line="360" w:lineRule="auto"/>
        <w:ind w:left="284" w:right="-454" w:hanging="284"/>
        <w:jc w:val="both"/>
        <w:rPr>
          <w:sz w:val="26"/>
        </w:rPr>
      </w:pPr>
    </w:p>
    <w:p w:rsidR="00A42ECE" w:rsidRDefault="00A42ECE">
      <w:pPr>
        <w:spacing w:line="360" w:lineRule="auto"/>
        <w:ind w:left="284" w:right="-454" w:hanging="284"/>
        <w:jc w:val="both"/>
        <w:rPr>
          <w:sz w:val="26"/>
        </w:rPr>
      </w:pPr>
      <w:r>
        <w:rPr>
          <w:sz w:val="26"/>
        </w:rPr>
        <w:t>14</w:t>
      </w:r>
      <w:r>
        <w:rPr>
          <w:sz w:val="26"/>
          <w:lang w:val="en-US"/>
        </w:rPr>
        <w:t>The oxidation of pyrene and benzo</w:t>
      </w:r>
      <w:r>
        <w:rPr>
          <w:sz w:val="26"/>
        </w:rPr>
        <w:t>[а]</w:t>
      </w:r>
      <w:r>
        <w:rPr>
          <w:sz w:val="26"/>
          <w:lang w:val="en-US"/>
        </w:rPr>
        <w:t>purene by nonbasidiomycete soil fungi</w:t>
      </w:r>
      <w:r>
        <w:rPr>
          <w:sz w:val="26"/>
        </w:rPr>
        <w:t xml:space="preserve">/ </w:t>
      </w:r>
      <w:r>
        <w:rPr>
          <w:sz w:val="26"/>
          <w:lang w:val="en-US"/>
        </w:rPr>
        <w:t>Launen Loren</w:t>
      </w:r>
      <w:r>
        <w:rPr>
          <w:sz w:val="26"/>
        </w:rPr>
        <w:t xml:space="preserve">, </w:t>
      </w:r>
      <w:r>
        <w:rPr>
          <w:sz w:val="26"/>
          <w:lang w:val="en-US"/>
        </w:rPr>
        <w:t>Pinto Linda</w:t>
      </w:r>
      <w:r>
        <w:rPr>
          <w:sz w:val="26"/>
        </w:rPr>
        <w:t xml:space="preserve">, </w:t>
      </w:r>
      <w:r>
        <w:rPr>
          <w:sz w:val="26"/>
          <w:lang w:val="en-US"/>
        </w:rPr>
        <w:t>Wiebe Christine</w:t>
      </w:r>
      <w:r>
        <w:rPr>
          <w:sz w:val="26"/>
        </w:rPr>
        <w:t xml:space="preserve">, </w:t>
      </w:r>
      <w:r>
        <w:rPr>
          <w:sz w:val="26"/>
          <w:lang w:val="en-US"/>
        </w:rPr>
        <w:t>Moore Margo</w:t>
      </w:r>
      <w:r>
        <w:rPr>
          <w:sz w:val="26"/>
        </w:rPr>
        <w:t xml:space="preserve"> // </w:t>
      </w:r>
      <w:r>
        <w:rPr>
          <w:sz w:val="26"/>
          <w:lang w:val="en-US"/>
        </w:rPr>
        <w:t>Can. J. Microbiol. -1995.-41</w:t>
      </w:r>
      <w:r>
        <w:rPr>
          <w:sz w:val="26"/>
        </w:rPr>
        <w:t>, №6 - с.477-448. Англ.</w:t>
      </w:r>
    </w:p>
    <w:p w:rsidR="00A42ECE" w:rsidRDefault="00A42ECE">
      <w:pPr>
        <w:ind w:left="284" w:hanging="284"/>
        <w:jc w:val="both"/>
        <w:rPr>
          <w:sz w:val="26"/>
        </w:rPr>
      </w:pPr>
    </w:p>
    <w:p w:rsidR="00A42ECE" w:rsidRDefault="00A42ECE">
      <w:pPr>
        <w:spacing w:line="360" w:lineRule="auto"/>
        <w:ind w:left="284" w:right="-1050" w:hanging="284"/>
        <w:rPr>
          <w:sz w:val="26"/>
        </w:rPr>
      </w:pPr>
      <w:r>
        <w:rPr>
          <w:sz w:val="26"/>
        </w:rPr>
        <w:t>15.Древесина (химия</w:t>
      </w:r>
      <w:r>
        <w:rPr>
          <w:sz w:val="26"/>
          <w:lang w:val="en-US"/>
        </w:rPr>
        <w:t>,</w:t>
      </w:r>
      <w:r>
        <w:rPr>
          <w:sz w:val="26"/>
        </w:rPr>
        <w:t xml:space="preserve"> ультраструктура</w:t>
      </w:r>
      <w:r>
        <w:rPr>
          <w:sz w:val="26"/>
          <w:lang w:val="en-US"/>
        </w:rPr>
        <w:t>,</w:t>
      </w:r>
      <w:r>
        <w:rPr>
          <w:sz w:val="26"/>
        </w:rPr>
        <w:t xml:space="preserve"> реакции)</w:t>
      </w:r>
      <w:r>
        <w:rPr>
          <w:sz w:val="26"/>
          <w:lang w:val="en-US"/>
        </w:rPr>
        <w:t>:</w:t>
      </w:r>
      <w:r>
        <w:rPr>
          <w:sz w:val="26"/>
        </w:rPr>
        <w:t xml:space="preserve"> Пер. с англ. / Д. Фенгел</w:t>
      </w:r>
      <w:r>
        <w:rPr>
          <w:sz w:val="26"/>
          <w:lang w:val="en-US"/>
        </w:rPr>
        <w:t>,</w:t>
      </w:r>
      <w:r>
        <w:rPr>
          <w:sz w:val="26"/>
        </w:rPr>
        <w:t xml:space="preserve"> Г. Вегенер</w:t>
      </w:r>
      <w:r>
        <w:rPr>
          <w:sz w:val="26"/>
          <w:lang w:val="en-US"/>
        </w:rPr>
        <w:t xml:space="preserve">; </w:t>
      </w:r>
      <w:r>
        <w:rPr>
          <w:sz w:val="26"/>
        </w:rPr>
        <w:t xml:space="preserve">Предисл. А.А. Леоновича </w:t>
      </w:r>
      <w:r>
        <w:rPr>
          <w:sz w:val="26"/>
          <w:lang w:val="en-US"/>
        </w:rPr>
        <w:t>//</w:t>
      </w:r>
      <w:r>
        <w:rPr>
          <w:sz w:val="26"/>
        </w:rPr>
        <w:t xml:space="preserve"> Под. ред. д-ра. техн. наук</w:t>
      </w:r>
      <w:r>
        <w:rPr>
          <w:sz w:val="26"/>
          <w:lang w:val="en-US"/>
        </w:rPr>
        <w:t>,</w:t>
      </w:r>
      <w:r>
        <w:rPr>
          <w:sz w:val="26"/>
        </w:rPr>
        <w:t xml:space="preserve"> проф</w:t>
      </w:r>
      <w:r>
        <w:rPr>
          <w:sz w:val="26"/>
          <w:lang w:val="en-US"/>
        </w:rPr>
        <w:t>.</w:t>
      </w:r>
      <w:r>
        <w:rPr>
          <w:sz w:val="26"/>
        </w:rPr>
        <w:t xml:space="preserve"> А.А. Леоновича</w:t>
      </w:r>
      <w:r>
        <w:rPr>
          <w:sz w:val="26"/>
          <w:lang w:val="en-US"/>
        </w:rPr>
        <w:t xml:space="preserve"> </w:t>
      </w:r>
      <w:r>
        <w:rPr>
          <w:sz w:val="26"/>
        </w:rPr>
        <w:t>-</w:t>
      </w:r>
      <w:r>
        <w:rPr>
          <w:sz w:val="26"/>
          <w:lang w:val="en-US"/>
        </w:rPr>
        <w:t xml:space="preserve"> </w:t>
      </w:r>
      <w:r>
        <w:rPr>
          <w:sz w:val="26"/>
        </w:rPr>
        <w:t>М.</w:t>
      </w:r>
      <w:r>
        <w:rPr>
          <w:sz w:val="26"/>
          <w:lang w:val="en-US"/>
        </w:rPr>
        <w:t xml:space="preserve">: </w:t>
      </w:r>
      <w:r>
        <w:rPr>
          <w:sz w:val="26"/>
        </w:rPr>
        <w:t>пром-сть</w:t>
      </w:r>
      <w:r>
        <w:rPr>
          <w:sz w:val="26"/>
          <w:lang w:val="en-US"/>
        </w:rPr>
        <w:t>,</w:t>
      </w:r>
      <w:r>
        <w:rPr>
          <w:sz w:val="26"/>
        </w:rPr>
        <w:t xml:space="preserve"> 1988. - 512 с.</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16.Роговин З.А. Химия целлюлозы.- М.: Химия, 1972.- 519 с.</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 xml:space="preserve">17.Тарчевский И.А., Марченко Г.Н. Биосинтез и структура целлюлозы.- М.: Наука, 1985.- 279 с. </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lang w:val="en-US"/>
        </w:rPr>
      </w:pPr>
      <w:r>
        <w:rPr>
          <w:sz w:val="26"/>
        </w:rPr>
        <w:t>18.Эриньш П.П. Строение и свойства древесины как лигнокомпонентной  целлюлозной системы// Химия древесины.- 1977.- №.- С. 8-25.</w:t>
      </w:r>
    </w:p>
    <w:p w:rsidR="00A42ECE" w:rsidRDefault="00A42ECE">
      <w:pPr>
        <w:spacing w:line="360" w:lineRule="auto"/>
        <w:ind w:left="284" w:right="-1050" w:hanging="284"/>
        <w:rPr>
          <w:sz w:val="26"/>
        </w:rPr>
      </w:pPr>
      <w:r>
        <w:rPr>
          <w:sz w:val="26"/>
        </w:rPr>
        <w:t xml:space="preserve"> </w:t>
      </w:r>
    </w:p>
    <w:p w:rsidR="00A42ECE" w:rsidRDefault="00A42ECE">
      <w:pPr>
        <w:spacing w:line="360" w:lineRule="auto"/>
        <w:ind w:left="284" w:right="-1050" w:hanging="284"/>
        <w:rPr>
          <w:sz w:val="26"/>
        </w:rPr>
      </w:pPr>
      <w:r>
        <w:rPr>
          <w:sz w:val="26"/>
        </w:rPr>
        <w:t>19.Preston R.D. Cellulose-microbril-orienting mechanisms in plant cells walls//Planta.-1988.-V.174, №1.-P. 67-74.</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20.Билай Т.</w:t>
      </w:r>
      <w:r>
        <w:rPr>
          <w:sz w:val="26"/>
          <w:lang w:val="en-US"/>
        </w:rPr>
        <w:t xml:space="preserve"> </w:t>
      </w:r>
      <w:r>
        <w:rPr>
          <w:sz w:val="26"/>
        </w:rPr>
        <w:t>И. Биотехнологические основы трансформации целлюлозы в белково-ферментные препараты// Биохимия животных и человека: Респ. Мевжвед. сб. научных трудов/ АН УССР.- Киев, 1988. Вып. 12.- С. 42-54.</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21.Mullings R. Measurement of sacharification by cellulases//Enzyme and Microb. Technol.-1985.-V.7, №12.-P. 586.</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22.Schurz J.Cellulose solutions of the networt type: characterization and properties// Cell. Chem. and Tecnol.-1977.-V.11, P.3-28.</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23.Эриньш П. П. Строение и свойства древесины как лигнокомпонентной полимерной системы// Химия древесины.-1977.-N1.-С. 8-25.</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24.Огарков В. И., Киселев О. М., Быков В. А. Биотехнологические направления использования растительного сырья// Биотехнология.- 1985.-№З.- С. 1-15.</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25. Sricscen M., Larsson S. and Miksche G. E. Gaschromatographische Analuse von Ligninoxydationsprodukten. VIII. Zur Struktur des Lignins der Fichte// Acta Chem. Scand.-V.27, P. 903-914.</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lang w:val="en-US"/>
        </w:rPr>
      </w:pPr>
      <w:r>
        <w:rPr>
          <w:sz w:val="26"/>
        </w:rPr>
        <w:t xml:space="preserve">26.Yang H. H., Effland M. J., Kirk T. K. Factors influencing fundal degradation of lignin in a representative lignocellulosic thermomechanical pulp// Biotechnol. Bioeng.- 1980.-V.22, №1. P. 65-77. </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27.Khan A. W., Guiliano C., Ascher M. Comparative degradation of cellulose and sugar formation by three new isolated mesophilic aerobes// Biotechnol. Lett.-1983.-V.5, №6.-P. 395-399.</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28. Israelidies C. J., Grant G. A., Han Y. W. Sugar level, fermentability and acceptability of straw treated with differnt acisd// Appl. Environ. Microbiol.-1978.-V.36, №1.-P. 43-46.</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29. Агабекян Э.Л. Влияние дисперсности соломы на целлюлолитическую активность гриба Asp. terreus 17 p // Микробиол. пром. - 1982.- № 3.- С. 10-11.</w:t>
      </w:r>
    </w:p>
    <w:p w:rsidR="00A42ECE" w:rsidRDefault="00A42ECE">
      <w:pPr>
        <w:spacing w:line="360" w:lineRule="auto"/>
        <w:ind w:left="284" w:right="-1050" w:hanging="284"/>
        <w:rPr>
          <w:sz w:val="26"/>
        </w:rPr>
      </w:pPr>
      <w:r>
        <w:rPr>
          <w:sz w:val="26"/>
        </w:rPr>
        <w:t xml:space="preserve"> </w:t>
      </w:r>
    </w:p>
    <w:p w:rsidR="00A42ECE" w:rsidRDefault="00A42ECE">
      <w:pPr>
        <w:spacing w:line="360" w:lineRule="auto"/>
        <w:ind w:left="284" w:right="-1050" w:hanging="284"/>
        <w:rPr>
          <w:sz w:val="26"/>
        </w:rPr>
      </w:pPr>
      <w:r>
        <w:rPr>
          <w:sz w:val="26"/>
        </w:rPr>
        <w:t>30. Градова Н. Б., Касим-заде И. Э., Винаров А. Ю. Сравнительная оценка эффективности способов биоконверсии гребней винограда// Биотехнология.- 1991.- №1.- С. 85-88.</w:t>
      </w:r>
    </w:p>
    <w:p w:rsidR="00A42ECE" w:rsidRDefault="00A42ECE">
      <w:pPr>
        <w:spacing w:line="360" w:lineRule="auto"/>
        <w:ind w:left="284" w:right="-1050" w:hanging="284"/>
        <w:rPr>
          <w:sz w:val="26"/>
        </w:rPr>
      </w:pPr>
      <w:r>
        <w:rPr>
          <w:sz w:val="26"/>
        </w:rPr>
        <w:t xml:space="preserve"> </w:t>
      </w:r>
    </w:p>
    <w:p w:rsidR="00A42ECE" w:rsidRDefault="00A42ECE">
      <w:pPr>
        <w:spacing w:line="360" w:lineRule="auto"/>
        <w:ind w:left="284" w:right="-1050" w:hanging="284"/>
        <w:rPr>
          <w:sz w:val="26"/>
        </w:rPr>
      </w:pPr>
      <w:r>
        <w:rPr>
          <w:sz w:val="26"/>
        </w:rPr>
        <w:t>31. Structural properties of cellulose and cellulase reaction mechanism/ S. B. Lee, I. H. Kim, D. D. Ryn, H. Taguchi// Biotechnol. Bioeng.-1983.-V.25, №1.-P. 33-51.</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32. Влияние механохимической обработки соломы на качество получаемых кормовых гранул/ Ю.Ю.Каткевич,  А.Соммер, З.Чернякова  и др.  // Химия  древесины.- 1990.- №5.- С.72-78.</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rPr>
        <w:t>33.Механизмы реакции в органической химии. Пер. с англ. / П.Сайкс. // Под ред. д-ра хим. наук В.Ф.Травеня - М.:Химия, 1991. - с.448.</w:t>
      </w:r>
    </w:p>
    <w:p w:rsidR="00A42ECE" w:rsidRDefault="00A42ECE">
      <w:pPr>
        <w:spacing w:line="360" w:lineRule="auto"/>
        <w:ind w:left="284" w:right="-1050" w:hanging="284"/>
        <w:rPr>
          <w:sz w:val="26"/>
        </w:rPr>
      </w:pPr>
    </w:p>
    <w:p w:rsidR="00A42ECE" w:rsidRDefault="00A42ECE">
      <w:pPr>
        <w:spacing w:line="360" w:lineRule="auto"/>
        <w:ind w:left="284" w:right="-1050" w:hanging="284"/>
        <w:jc w:val="both"/>
        <w:rPr>
          <w:sz w:val="26"/>
        </w:rPr>
      </w:pPr>
      <w:r>
        <w:rPr>
          <w:sz w:val="26"/>
        </w:rPr>
        <w:t>34.Микология. Э.Мюллер, В.Лефлер: Пер.с нем. - М.: Мир, 1995</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35.</w:t>
      </w:r>
      <w:r>
        <w:rPr>
          <w:sz w:val="26"/>
          <w:lang w:val="en-US"/>
        </w:rPr>
        <w:t xml:space="preserve">Determination of accesibity of lignocellulosic substrates to enzymatic degradation by microscopy </w:t>
      </w:r>
      <w:r>
        <w:rPr>
          <w:sz w:val="26"/>
        </w:rPr>
        <w:t xml:space="preserve">/ </w:t>
      </w:r>
      <w:r>
        <w:rPr>
          <w:sz w:val="26"/>
          <w:lang w:val="en-US"/>
        </w:rPr>
        <w:t>Srebotnik Enald</w:t>
      </w:r>
      <w:r>
        <w:rPr>
          <w:sz w:val="26"/>
        </w:rPr>
        <w:t xml:space="preserve">, </w:t>
      </w:r>
      <w:r>
        <w:rPr>
          <w:sz w:val="26"/>
          <w:lang w:val="en-US"/>
        </w:rPr>
        <w:t xml:space="preserve">Messner Kurt </w:t>
      </w:r>
      <w:r>
        <w:rPr>
          <w:sz w:val="26"/>
        </w:rPr>
        <w:t xml:space="preserve">// </w:t>
      </w:r>
      <w:r>
        <w:rPr>
          <w:sz w:val="26"/>
          <w:lang w:val="en-US"/>
        </w:rPr>
        <w:t>EUREM 88</w:t>
      </w:r>
      <w:r>
        <w:rPr>
          <w:sz w:val="26"/>
        </w:rPr>
        <w:t>:</w:t>
      </w:r>
      <w:r>
        <w:rPr>
          <w:sz w:val="26"/>
          <w:lang w:val="en-US"/>
        </w:rPr>
        <w:t xml:space="preserve"> Proc. 9</w:t>
      </w:r>
      <w:r>
        <w:rPr>
          <w:sz w:val="26"/>
          <w:vertAlign w:val="superscript"/>
          <w:lang w:val="en-US"/>
        </w:rPr>
        <w:t xml:space="preserve"> th </w:t>
      </w:r>
      <w:r>
        <w:rPr>
          <w:sz w:val="26"/>
          <w:lang w:val="en-US"/>
        </w:rPr>
        <w:t>Eur. Congr Electron Microsc.</w:t>
      </w:r>
      <w:r>
        <w:rPr>
          <w:sz w:val="26"/>
        </w:rPr>
        <w:t xml:space="preserve">, </w:t>
      </w:r>
      <w:r>
        <w:rPr>
          <w:sz w:val="26"/>
          <w:lang w:val="en-US"/>
        </w:rPr>
        <w:t>York</w:t>
      </w:r>
      <w:r>
        <w:rPr>
          <w:sz w:val="26"/>
        </w:rPr>
        <w:t xml:space="preserve">, 4-9 </w:t>
      </w:r>
      <w:r>
        <w:rPr>
          <w:sz w:val="26"/>
          <w:lang w:val="en-US"/>
        </w:rPr>
        <w:t>Sept.</w:t>
      </w:r>
      <w:r>
        <w:rPr>
          <w:sz w:val="26"/>
        </w:rPr>
        <w:t>, 1988</w:t>
      </w:r>
      <w:r>
        <w:rPr>
          <w:sz w:val="26"/>
          <w:lang w:val="en-US"/>
        </w:rPr>
        <w:t>. Vol. 3. - Bristol</w:t>
      </w:r>
      <w:r>
        <w:rPr>
          <w:sz w:val="26"/>
        </w:rPr>
        <w:t xml:space="preserve">; </w:t>
      </w:r>
      <w:r>
        <w:rPr>
          <w:sz w:val="26"/>
          <w:lang w:val="en-US"/>
        </w:rPr>
        <w:t>Philadelphia</w:t>
      </w:r>
      <w:r>
        <w:rPr>
          <w:sz w:val="26"/>
        </w:rPr>
        <w:t>, 1988. - с.107-110. - Англ.</w:t>
      </w:r>
    </w:p>
    <w:p w:rsidR="00A42ECE" w:rsidRDefault="00A42ECE">
      <w:pPr>
        <w:spacing w:line="360" w:lineRule="auto"/>
        <w:ind w:left="284" w:right="-1050" w:hanging="284"/>
        <w:jc w:val="both"/>
        <w:rPr>
          <w:sz w:val="26"/>
        </w:rPr>
      </w:pPr>
      <w:r>
        <w:rPr>
          <w:sz w:val="26"/>
        </w:rPr>
        <w:t>36</w:t>
      </w:r>
      <w:r>
        <w:rPr>
          <w:sz w:val="26"/>
          <w:lang w:val="en-US"/>
        </w:rPr>
        <w:t>.Anaerobic oxidarion of toluene (analogues</w:t>
      </w:r>
      <w:r>
        <w:rPr>
          <w:sz w:val="26"/>
        </w:rPr>
        <w:t xml:space="preserve">) </w:t>
      </w:r>
      <w:r>
        <w:rPr>
          <w:sz w:val="26"/>
          <w:lang w:val="en-US"/>
        </w:rPr>
        <w:t xml:space="preserve">to benzoate </w:t>
      </w:r>
      <w:r>
        <w:rPr>
          <w:sz w:val="26"/>
        </w:rPr>
        <w:t>(</w:t>
      </w:r>
      <w:r>
        <w:rPr>
          <w:sz w:val="26"/>
          <w:lang w:val="en-US"/>
        </w:rPr>
        <w:t>analogues</w:t>
      </w:r>
      <w:r>
        <w:rPr>
          <w:sz w:val="26"/>
        </w:rPr>
        <w:t xml:space="preserve">) </w:t>
      </w:r>
      <w:r>
        <w:rPr>
          <w:sz w:val="26"/>
          <w:lang w:val="en-US"/>
        </w:rPr>
        <w:t>by whole celles and by cell extracts of a denitrifying Thanera sp. / Biegert Thomas</w:t>
      </w:r>
      <w:r>
        <w:rPr>
          <w:sz w:val="26"/>
        </w:rPr>
        <w:t>,</w:t>
      </w:r>
      <w:r>
        <w:rPr>
          <w:sz w:val="26"/>
          <w:lang w:val="en-US"/>
        </w:rPr>
        <w:t xml:space="preserve"> Fachs Georg // Arch. Microbiol. - 1995 - 163</w:t>
      </w:r>
      <w:r>
        <w:rPr>
          <w:sz w:val="26"/>
        </w:rPr>
        <w:t>, №6. - с.407-417. - Англ.</w:t>
      </w:r>
    </w:p>
    <w:p w:rsidR="00A42ECE" w:rsidRDefault="00A42ECE">
      <w:pPr>
        <w:spacing w:line="360" w:lineRule="auto"/>
        <w:ind w:left="284" w:right="-1050" w:hanging="284"/>
        <w:jc w:val="both"/>
        <w:rPr>
          <w:sz w:val="26"/>
        </w:rPr>
      </w:pPr>
      <w:r>
        <w:rPr>
          <w:sz w:val="26"/>
        </w:rPr>
        <w:t xml:space="preserve">37.Плазмиды биодеградации нафталина в ризосферных бактериях рода </w:t>
      </w:r>
      <w:r>
        <w:rPr>
          <w:sz w:val="26"/>
          <w:lang w:val="en-US"/>
        </w:rPr>
        <w:t>Pseudomonas</w:t>
      </w:r>
      <w:r>
        <w:rPr>
          <w:sz w:val="26"/>
        </w:rPr>
        <w:t xml:space="preserve"> </w:t>
      </w:r>
      <w:r>
        <w:rPr>
          <w:sz w:val="26"/>
          <w:lang w:val="en-US"/>
        </w:rPr>
        <w:t>/</w:t>
      </w:r>
      <w:r>
        <w:rPr>
          <w:sz w:val="26"/>
        </w:rPr>
        <w:t xml:space="preserve"> В.В.Кочетков, В.В.Балашина, Е.А.Мордухова </w:t>
      </w:r>
      <w:r>
        <w:rPr>
          <w:sz w:val="26"/>
          <w:lang w:val="en-US"/>
        </w:rPr>
        <w:t>//</w:t>
      </w:r>
      <w:r>
        <w:rPr>
          <w:sz w:val="26"/>
        </w:rPr>
        <w:t xml:space="preserve"> Микробиология том 66, №2 1997 стр.211-216, март- апрель.</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38.</w:t>
      </w:r>
      <w:r>
        <w:rPr>
          <w:sz w:val="26"/>
          <w:lang w:val="en-US"/>
        </w:rPr>
        <w:t>Wite-rot fungus may degrade aromatic pollutants // Bioprocess. Technol. - 1990. - 12</w:t>
      </w:r>
      <w:r>
        <w:rPr>
          <w:sz w:val="26"/>
        </w:rPr>
        <w:t>, - с.2-3. -Англ.</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39.</w:t>
      </w:r>
      <w:r>
        <w:rPr>
          <w:sz w:val="26"/>
          <w:lang w:val="en-US"/>
        </w:rPr>
        <w:t>Aromatic compounds as model substances for enviromental pollutions. Energetic and kinetic calorimetric investigation of mineralization by microorganisms</w:t>
      </w:r>
      <w:r>
        <w:rPr>
          <w:sz w:val="26"/>
        </w:rPr>
        <w:t xml:space="preserve">: [Рар.] </w:t>
      </w:r>
      <w:r>
        <w:rPr>
          <w:sz w:val="26"/>
          <w:lang w:val="en-US"/>
        </w:rPr>
        <w:t>IUPAC Conf. Chem.Thermodin.</w:t>
      </w:r>
      <w:r>
        <w:rPr>
          <w:sz w:val="26"/>
        </w:rPr>
        <w:t xml:space="preserve">, </w:t>
      </w:r>
      <w:r>
        <w:rPr>
          <w:sz w:val="26"/>
          <w:lang w:val="en-US"/>
        </w:rPr>
        <w:t>Clermont - Frrant</w:t>
      </w:r>
      <w:r>
        <w:rPr>
          <w:sz w:val="26"/>
        </w:rPr>
        <w:t xml:space="preserve">, 17-22 </w:t>
      </w:r>
      <w:r>
        <w:rPr>
          <w:sz w:val="26"/>
          <w:lang w:val="en-US"/>
        </w:rPr>
        <w:t>Jully</w:t>
      </w:r>
      <w:r>
        <w:rPr>
          <w:sz w:val="26"/>
        </w:rPr>
        <w:t>,</w:t>
      </w:r>
      <w:r>
        <w:rPr>
          <w:sz w:val="26"/>
          <w:lang w:val="en-US"/>
        </w:rPr>
        <w:t xml:space="preserve"> 1994 //Pure and Appl. Chem. - 1995. -67</w:t>
      </w:r>
      <w:r>
        <w:rPr>
          <w:sz w:val="26"/>
        </w:rPr>
        <w:t>, - с.947-954. - Англ.</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40.Бороним А.М., Цой Т.В.Организация и регуляция экспрессии. Генетика . Т.4. - «Наука», 1989. - с.581-594.</w:t>
      </w:r>
    </w:p>
    <w:p w:rsidR="00A42ECE" w:rsidRDefault="00A42ECE">
      <w:pPr>
        <w:spacing w:line="360" w:lineRule="auto"/>
        <w:ind w:right="-1050"/>
        <w:jc w:val="both"/>
        <w:rPr>
          <w:sz w:val="26"/>
        </w:rPr>
      </w:pPr>
    </w:p>
    <w:p w:rsidR="00A42ECE" w:rsidRDefault="00A42ECE">
      <w:pPr>
        <w:spacing w:line="360" w:lineRule="auto"/>
        <w:ind w:left="284" w:right="-1050" w:hanging="284"/>
        <w:jc w:val="both"/>
        <w:rPr>
          <w:sz w:val="26"/>
        </w:rPr>
      </w:pPr>
      <w:r>
        <w:rPr>
          <w:sz w:val="26"/>
        </w:rPr>
        <w:t>Методы селекции продуцентов антибиотиков и ферментов/ Р.А. Жукова, А.Д. Коммунарская, М.И. Прошина и др. - Л.: Медицина 1978.- 160 с.</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42.Выделение из природных биоценозов микроорганизмов целлюлозодеструкторов, резистентных к биоцидным веществам / Козлов Г.В., Марьяновская Ю.В., Калей Я</w:t>
      </w:r>
      <w:r>
        <w:rPr>
          <w:sz w:val="26"/>
          <w:lang w:val="en-US"/>
        </w:rPr>
        <w:t>.</w:t>
      </w:r>
      <w:r>
        <w:rPr>
          <w:sz w:val="26"/>
        </w:rPr>
        <w:t>А</w:t>
      </w:r>
      <w:r>
        <w:rPr>
          <w:sz w:val="26"/>
          <w:lang w:val="en-US"/>
        </w:rPr>
        <w:t>.,</w:t>
      </w:r>
      <w:r>
        <w:rPr>
          <w:sz w:val="26"/>
        </w:rPr>
        <w:t xml:space="preserve"> Соколов В.Н., Гарабаджиу А.В. // Тез. докл. Научн.-техн. конф-ции. СПбГТИ (ТУ) им. М.М.Сычева- СПб.:Изд.СПбГТИ(ТУ), 1997, с.126.</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43.Борисов Л.Б., Козьмин-Соколов Б.Н., Фрейдлин И.С./ Руководство к лабораторным занятиям по медицинской микробиологии, вирусологии и имунологии: Учеб. Пособие. - М.: Медицина, 1993. - 240 с.: ил.</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44.Выделение и характеристика микроорганизмов- деструкторов полициклических ароматических углеводородов / Пунтус И.Ф., Филонов А.Е., Кошелева И.А., Гаязов Р.Р.,  Карпов А.В., Боронин А.М. // Мкробиология Т.66, №2, 1997 с.269-272.</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45.</w:t>
      </w:r>
      <w:r>
        <w:rPr>
          <w:sz w:val="26"/>
          <w:lang w:val="en-US"/>
        </w:rPr>
        <w:t xml:space="preserve">Funginal oxidotion makes large waste molecules manageable// Bioprocess. Technol.- 1991.-13, </w:t>
      </w:r>
      <w:r>
        <w:rPr>
          <w:sz w:val="26"/>
        </w:rPr>
        <w:t>№</w:t>
      </w:r>
      <w:r>
        <w:rPr>
          <w:sz w:val="26"/>
          <w:lang w:val="en-US"/>
        </w:rPr>
        <w:t>4.-p. 7.</w:t>
      </w:r>
    </w:p>
    <w:p w:rsidR="00A42ECE" w:rsidRDefault="00A42ECE">
      <w:pPr>
        <w:spacing w:line="360" w:lineRule="auto"/>
        <w:ind w:left="284" w:hanging="284"/>
        <w:jc w:val="both"/>
        <w:rPr>
          <w:sz w:val="26"/>
        </w:rPr>
      </w:pPr>
    </w:p>
    <w:p w:rsidR="00A42ECE" w:rsidRDefault="00A42ECE">
      <w:pPr>
        <w:spacing w:line="360" w:lineRule="auto"/>
        <w:ind w:left="284" w:hanging="284"/>
        <w:jc w:val="both"/>
        <w:rPr>
          <w:sz w:val="26"/>
          <w:lang w:val="en-US"/>
        </w:rPr>
      </w:pPr>
      <w:r>
        <w:rPr>
          <w:sz w:val="26"/>
          <w:lang w:val="en-US"/>
        </w:rPr>
        <w:t>46</w:t>
      </w:r>
      <w:r>
        <w:rPr>
          <w:sz w:val="26"/>
        </w:rPr>
        <w:t>.Деструкцiя моно-</w:t>
      </w:r>
      <w:r>
        <w:rPr>
          <w:sz w:val="26"/>
          <w:lang w:val="en-US"/>
        </w:rPr>
        <w:t xml:space="preserve">I </w:t>
      </w:r>
      <w:r>
        <w:rPr>
          <w:sz w:val="26"/>
        </w:rPr>
        <w:t>пол</w:t>
      </w:r>
      <w:r>
        <w:rPr>
          <w:sz w:val="26"/>
          <w:lang w:val="en-US"/>
        </w:rPr>
        <w:t>i</w:t>
      </w:r>
      <w:r>
        <w:rPr>
          <w:sz w:val="26"/>
        </w:rPr>
        <w:t>цикл</w:t>
      </w:r>
      <w:r>
        <w:rPr>
          <w:sz w:val="26"/>
          <w:lang w:val="en-US"/>
        </w:rPr>
        <w:t>i</w:t>
      </w:r>
      <w:r>
        <w:rPr>
          <w:sz w:val="26"/>
        </w:rPr>
        <w:t>чних ароматичних вуглеводн</w:t>
      </w:r>
      <w:r>
        <w:rPr>
          <w:sz w:val="26"/>
          <w:lang w:val="en-US"/>
        </w:rPr>
        <w:t>i</w:t>
      </w:r>
      <w:r>
        <w:rPr>
          <w:sz w:val="26"/>
        </w:rPr>
        <w:t xml:space="preserve">в культурами </w:t>
      </w:r>
      <w:r>
        <w:rPr>
          <w:sz w:val="26"/>
          <w:lang w:val="en-US"/>
        </w:rPr>
        <w:t xml:space="preserve">Pseudomonas fluorescens 1-D </w:t>
      </w:r>
      <w:r>
        <w:rPr>
          <w:sz w:val="26"/>
        </w:rPr>
        <w:t xml:space="preserve">биовар </w:t>
      </w:r>
      <w:r>
        <w:rPr>
          <w:sz w:val="26"/>
          <w:lang w:val="en-US"/>
        </w:rPr>
        <w:t>II</w:t>
      </w:r>
      <w:r>
        <w:rPr>
          <w:sz w:val="26"/>
        </w:rPr>
        <w:t xml:space="preserve"> и</w:t>
      </w:r>
      <w:r>
        <w:rPr>
          <w:sz w:val="26"/>
          <w:lang w:val="en-US"/>
        </w:rPr>
        <w:t xml:space="preserve"> Bacillus subtilis </w:t>
      </w:r>
      <w:r>
        <w:rPr>
          <w:sz w:val="26"/>
        </w:rPr>
        <w:t>2-</w:t>
      </w:r>
      <w:r>
        <w:rPr>
          <w:sz w:val="26"/>
          <w:lang w:val="en-US"/>
        </w:rPr>
        <w:t>D</w:t>
      </w:r>
      <w:r>
        <w:rPr>
          <w:sz w:val="26"/>
        </w:rPr>
        <w:t>/ Думаньська Т.У.// М</w:t>
      </w:r>
      <w:r>
        <w:rPr>
          <w:sz w:val="26"/>
          <w:lang w:val="en-US"/>
        </w:rPr>
        <w:t>i</w:t>
      </w:r>
      <w:r>
        <w:rPr>
          <w:sz w:val="26"/>
        </w:rPr>
        <w:t>кроб</w:t>
      </w:r>
      <w:r>
        <w:rPr>
          <w:sz w:val="26"/>
          <w:lang w:val="en-US"/>
        </w:rPr>
        <w:t>i</w:t>
      </w:r>
      <w:r>
        <w:rPr>
          <w:sz w:val="26"/>
        </w:rPr>
        <w:t>ол. Ж.-1995.-57, №1.-с.95-101.</w:t>
      </w:r>
    </w:p>
    <w:p w:rsidR="00A42ECE" w:rsidRDefault="00A42ECE">
      <w:pPr>
        <w:spacing w:line="360" w:lineRule="auto"/>
        <w:ind w:left="284" w:hanging="284"/>
        <w:jc w:val="both"/>
        <w:rPr>
          <w:sz w:val="26"/>
        </w:rPr>
      </w:pPr>
    </w:p>
    <w:p w:rsidR="00A42ECE" w:rsidRDefault="00A42ECE">
      <w:pPr>
        <w:spacing w:line="360" w:lineRule="auto"/>
        <w:ind w:left="284" w:right="-1050" w:hanging="284"/>
        <w:rPr>
          <w:sz w:val="26"/>
        </w:rPr>
      </w:pPr>
      <w:r>
        <w:rPr>
          <w:sz w:val="26"/>
        </w:rPr>
        <w:t>47.</w:t>
      </w:r>
      <w:r>
        <w:rPr>
          <w:sz w:val="26"/>
          <w:lang w:val="en-US"/>
        </w:rPr>
        <w:t>Rontani J.F.</w:t>
      </w:r>
      <w:r>
        <w:rPr>
          <w:sz w:val="26"/>
        </w:rPr>
        <w:t xml:space="preserve">, </w:t>
      </w:r>
      <w:r>
        <w:rPr>
          <w:sz w:val="26"/>
          <w:lang w:val="en-US"/>
        </w:rPr>
        <w:t>Rambeioarisoa E.</w:t>
      </w:r>
      <w:r>
        <w:rPr>
          <w:sz w:val="26"/>
        </w:rPr>
        <w:t xml:space="preserve">, </w:t>
      </w:r>
      <w:r>
        <w:rPr>
          <w:sz w:val="26"/>
          <w:lang w:val="en-US"/>
        </w:rPr>
        <w:t>Jinsti J. Favourable interaction bettween photooxidation and bacterial degradation of antrhacene in sea Water. Chemosphere</w:t>
      </w:r>
      <w:r>
        <w:rPr>
          <w:sz w:val="26"/>
        </w:rPr>
        <w:t>, 1985, 14, №11-12, р.1909-1912.</w:t>
      </w:r>
    </w:p>
    <w:p w:rsidR="00A42ECE" w:rsidRDefault="00A42ECE">
      <w:pPr>
        <w:spacing w:line="360" w:lineRule="auto"/>
        <w:ind w:left="284" w:right="-1050" w:hanging="284"/>
        <w:rPr>
          <w:sz w:val="26"/>
        </w:rPr>
      </w:pPr>
    </w:p>
    <w:p w:rsidR="00A42ECE" w:rsidRDefault="00A42ECE">
      <w:pPr>
        <w:spacing w:line="360" w:lineRule="auto"/>
        <w:ind w:left="284" w:right="-1050" w:hanging="284"/>
        <w:rPr>
          <w:sz w:val="26"/>
        </w:rPr>
      </w:pPr>
      <w:r>
        <w:rPr>
          <w:sz w:val="26"/>
          <w:lang w:val="en-US"/>
        </w:rPr>
        <w:t>48</w:t>
      </w:r>
      <w:r>
        <w:rPr>
          <w:sz w:val="26"/>
        </w:rPr>
        <w:t>.Грин Н., Стаут У., Тейлор Д. Биология: В3-х т. Т.1.: Пер. с англ./ Под. ред. Р.Сопера.- М.: Мир, 1993.- 368 с., ил.</w:t>
      </w:r>
    </w:p>
    <w:p w:rsidR="00A42ECE" w:rsidRDefault="00A42ECE">
      <w:pPr>
        <w:spacing w:line="360" w:lineRule="auto"/>
        <w:ind w:left="284" w:right="-1050" w:hanging="284"/>
        <w:rPr>
          <w:sz w:val="26"/>
          <w:lang w:val="en-US"/>
        </w:rPr>
      </w:pPr>
    </w:p>
    <w:p w:rsidR="00A42ECE" w:rsidRDefault="00A42ECE">
      <w:pPr>
        <w:spacing w:line="360" w:lineRule="auto"/>
        <w:ind w:left="284" w:right="-1050" w:hanging="284"/>
        <w:rPr>
          <w:sz w:val="26"/>
          <w:lang w:val="en-US"/>
        </w:rPr>
      </w:pPr>
      <w:r>
        <w:rPr>
          <w:sz w:val="26"/>
          <w:lang w:val="en-US"/>
        </w:rPr>
        <w:t>49.Determination of polycyclic aromatic hydrocarbons in biomass emission by liguid chromatography with fluorescence and chemiluminescensendetection / Gachanjana Anthony N., Worsfold Paul J. // Anal. Proc.- 1992.-29.-p.63-65.</w:t>
      </w:r>
    </w:p>
    <w:p w:rsidR="00A42ECE" w:rsidRDefault="00A42ECE">
      <w:pPr>
        <w:spacing w:line="360" w:lineRule="auto"/>
        <w:ind w:left="284" w:right="-1050" w:hanging="284"/>
        <w:rPr>
          <w:sz w:val="26"/>
        </w:rPr>
      </w:pPr>
    </w:p>
    <w:p w:rsidR="00A42ECE" w:rsidRDefault="00A42ECE">
      <w:pPr>
        <w:spacing w:line="360" w:lineRule="auto"/>
        <w:ind w:left="284" w:right="-1050" w:hanging="284"/>
        <w:jc w:val="both"/>
        <w:rPr>
          <w:sz w:val="26"/>
        </w:rPr>
      </w:pPr>
      <w:r>
        <w:rPr>
          <w:sz w:val="26"/>
        </w:rPr>
        <w:t>50.ГОСТ 12.0.003-74 Система стандартов безопасности труда. Опасные и вредные производственные факторы. Классификация</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51.Справочник химика. Основные свойства неорганических и органических соединений. -Л:, Лен. отд. ГХИ, 1963. Т.2, с. 1168.</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52.Пожаровзрывобезопасность веществ и материалов и средства их тушения: справ. изд. в 2-х томах. /Под ред. А.Н. Баратова, А. Я. Корольченко. -М: Химия, 1990-496 с.</w:t>
      </w:r>
    </w:p>
    <w:p w:rsidR="00A42ECE" w:rsidRDefault="00A42ECE">
      <w:pPr>
        <w:spacing w:line="360" w:lineRule="auto"/>
        <w:ind w:left="284" w:right="-1050" w:hanging="284"/>
        <w:jc w:val="both"/>
        <w:rPr>
          <w:sz w:val="26"/>
        </w:rPr>
      </w:pPr>
    </w:p>
    <w:p w:rsidR="00A42ECE" w:rsidRDefault="00A42ECE">
      <w:pPr>
        <w:spacing w:line="360" w:lineRule="auto"/>
        <w:ind w:left="284" w:right="-1050" w:hanging="284"/>
        <w:jc w:val="both"/>
        <w:rPr>
          <w:sz w:val="26"/>
        </w:rPr>
      </w:pPr>
      <w:r>
        <w:rPr>
          <w:sz w:val="26"/>
        </w:rPr>
        <w:t>53.Беспамятнов Г.П.,Кротов Ю.А. Предельно допустимые концентрации химических веществ в окружающей среде. Справочник.-Л.: Химия, 1985.- 528 с.</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54.НПБ-ОБ-95. Определение категорий помещений и зданий по взрывопожарной и пожарной опасности.</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55.Правила устройства электроустановок. -М: Энергоатомиздат, 1985 - 640 с.</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56.ГОСТ 12.1.005-88 ССБТ. Общие санитарно-гигиенические требования к воздуху рабочей зоны.</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57.ГОСТ 12.4.021-75 ССБТ. Системы вентиляционные. Общие требования.</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 xml:space="preserve">58.СНиП </w:t>
      </w:r>
      <w:r>
        <w:rPr>
          <w:sz w:val="26"/>
          <w:lang w:val="en-US"/>
        </w:rPr>
        <w:t>II</w:t>
      </w:r>
      <w:r>
        <w:rPr>
          <w:sz w:val="26"/>
        </w:rPr>
        <w:t>-4-79 Естественное и искусственное освещение. Нормы проектирования. -М: Стройиздат, 1980.</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59.ГОСТ 12.1.008-76 ССБТ. Биологическая безопасность. Общие требования безопасности.</w:t>
      </w:r>
    </w:p>
    <w:p w:rsidR="00A42ECE" w:rsidRDefault="00A42ECE">
      <w:pPr>
        <w:spacing w:line="360" w:lineRule="auto"/>
        <w:ind w:left="284" w:right="-1050" w:hanging="284"/>
        <w:jc w:val="both"/>
        <w:rPr>
          <w:sz w:val="26"/>
          <w:u w:val="single"/>
        </w:rPr>
      </w:pPr>
    </w:p>
    <w:p w:rsidR="00A42ECE" w:rsidRDefault="00A42ECE">
      <w:pPr>
        <w:spacing w:line="360" w:lineRule="auto"/>
        <w:ind w:left="284" w:right="-1050" w:hanging="284"/>
        <w:jc w:val="both"/>
        <w:rPr>
          <w:sz w:val="26"/>
        </w:rPr>
      </w:pPr>
      <w:r>
        <w:rPr>
          <w:sz w:val="26"/>
        </w:rPr>
        <w:t>60.Сборник общих правил и инструкций по технике безопасности при работе в химической лаборатории и мастерской. -Л: изд. ЛТИ им. Ленсовета, 1989.</w:t>
      </w:r>
      <w:bookmarkStart w:id="0" w:name="_GoBack"/>
      <w:bookmarkEnd w:id="0"/>
    </w:p>
    <w:sectPr w:rsidR="00A42EC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CE" w:rsidRDefault="00A42ECE">
      <w:r>
        <w:separator/>
      </w:r>
    </w:p>
  </w:endnote>
  <w:endnote w:type="continuationSeparator" w:id="0">
    <w:p w:rsidR="00A42ECE" w:rsidRDefault="00A4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CE" w:rsidRDefault="00A42ECE">
      <w:r>
        <w:separator/>
      </w:r>
    </w:p>
  </w:footnote>
  <w:footnote w:type="continuationSeparator" w:id="0">
    <w:p w:rsidR="00A42ECE" w:rsidRDefault="00A4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A3A"/>
    <w:rsid w:val="00085B5C"/>
    <w:rsid w:val="007F6A3A"/>
    <w:rsid w:val="00A42ECE"/>
    <w:rsid w:val="00D4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A3A58-ADD1-4171-95E7-1E13D347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14236</Words>
  <Characters>81151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1</vt:lpstr>
    </vt:vector>
  </TitlesOfParts>
  <Company>МБТ</Company>
  <LinksUpToDate>false</LinksUpToDate>
  <CharactersWithSpaces>95197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Гриша Козлов</dc:creator>
  <cp:keywords/>
  <dc:description/>
  <cp:lastModifiedBy>Irina</cp:lastModifiedBy>
  <cp:revision>2</cp:revision>
  <cp:lastPrinted>1998-02-11T10:45:00Z</cp:lastPrinted>
  <dcterms:created xsi:type="dcterms:W3CDTF">2014-09-05T12:07:00Z</dcterms:created>
  <dcterms:modified xsi:type="dcterms:W3CDTF">2014-09-05T12:07:00Z</dcterms:modified>
</cp:coreProperties>
</file>