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672" w:rsidRPr="00A64046" w:rsidRDefault="00FE5C3D" w:rsidP="00E46902">
      <w:pPr>
        <w:spacing w:line="360" w:lineRule="auto"/>
        <w:rPr>
          <w:b/>
        </w:rPr>
      </w:pPr>
      <w:r w:rsidRPr="00A64046">
        <w:t xml:space="preserve">                    </w:t>
      </w:r>
      <w:r w:rsidR="00F12C32" w:rsidRPr="00A64046">
        <w:t xml:space="preserve"> </w:t>
      </w:r>
      <w:r w:rsidRPr="00A64046">
        <w:t xml:space="preserve">            </w:t>
      </w:r>
      <w:r w:rsidR="00F12C32" w:rsidRPr="00A64046">
        <w:t xml:space="preserve"> </w:t>
      </w:r>
      <w:r w:rsidRPr="00A64046">
        <w:t xml:space="preserve">      </w:t>
      </w:r>
      <w:r w:rsidR="00924AD2" w:rsidRPr="00A64046">
        <w:rPr>
          <w:b/>
        </w:rPr>
        <w:t>Мікрофлора повітря</w:t>
      </w:r>
    </w:p>
    <w:p w:rsidR="00FE5C3D" w:rsidRPr="00A64046" w:rsidRDefault="00AF43BB" w:rsidP="009F33EE">
      <w:pPr>
        <w:jc w:val="both"/>
        <w:rPr>
          <w:spacing w:val="8"/>
        </w:rPr>
      </w:pPr>
      <w:r w:rsidRPr="00A64046">
        <w:rPr>
          <w:spacing w:val="8"/>
        </w:rPr>
        <w:t xml:space="preserve">   </w:t>
      </w:r>
      <w:r w:rsidR="00FE5C3D" w:rsidRPr="00A64046">
        <w:rPr>
          <w:spacing w:val="8"/>
        </w:rPr>
        <w:t>Дефіцит вологи та поживних речовин, сонячна радіація перешкоджають розмноженню мікроорганізмів в атмосферному повітрі. Мікроби потрапляють до повітря з поверхні ґрунту та рослин</w:t>
      </w:r>
      <w:r w:rsidR="001A46FB" w:rsidRPr="00A64046">
        <w:rPr>
          <w:spacing w:val="8"/>
        </w:rPr>
        <w:t>, з відходами виробництва, із тваринних організмів. Мікрофлора атмосферного повітря є вторинною та досить бідною</w:t>
      </w:r>
      <w:r w:rsidR="00E2766D" w:rsidRPr="00A64046">
        <w:rPr>
          <w:spacing w:val="8"/>
        </w:rPr>
        <w:t xml:space="preserve"> за видовим складом</w:t>
      </w:r>
      <w:r w:rsidR="001A46FB" w:rsidRPr="00A64046">
        <w:rPr>
          <w:spacing w:val="8"/>
        </w:rPr>
        <w:t xml:space="preserve">. Вона залежить від інтенсивності сонячної радіації, вітру, опадів, </w:t>
      </w:r>
      <w:r w:rsidRPr="00A64046">
        <w:rPr>
          <w:spacing w:val="8"/>
        </w:rPr>
        <w:t>пори року.</w:t>
      </w:r>
    </w:p>
    <w:p w:rsidR="00AF43BB" w:rsidRPr="00A64046" w:rsidRDefault="00AF43BB" w:rsidP="009F33EE">
      <w:pPr>
        <w:jc w:val="both"/>
        <w:rPr>
          <w:spacing w:val="8"/>
        </w:rPr>
      </w:pPr>
      <w:r w:rsidRPr="00A64046">
        <w:rPr>
          <w:spacing w:val="8"/>
        </w:rPr>
        <w:t xml:space="preserve">   При чханні, кашлі, розмові із верхніх дихальних шляхів людини в повітря викидається безліч краплинок слизу з епітеліальними клітинами </w:t>
      </w:r>
      <w:r w:rsidR="00F972FD" w:rsidRPr="00A64046">
        <w:rPr>
          <w:spacing w:val="8"/>
        </w:rPr>
        <w:t xml:space="preserve">та мікроорганізмами. Зважені в повітрі краплинки утворюють стійкий мікробний аерозоль, дрібнодисперсні фракції якого здатні проникати навіть в середні та нижні відділи респіраторного тракту </w:t>
      </w:r>
      <w:r w:rsidR="00BA37F0" w:rsidRPr="00A64046">
        <w:rPr>
          <w:spacing w:val="8"/>
        </w:rPr>
        <w:t xml:space="preserve">людини. </w:t>
      </w:r>
    </w:p>
    <w:p w:rsidR="00BA37F0" w:rsidRPr="00A64046" w:rsidRDefault="00BA37F0" w:rsidP="009F33EE">
      <w:pPr>
        <w:jc w:val="both"/>
        <w:rPr>
          <w:spacing w:val="8"/>
        </w:rPr>
      </w:pPr>
      <w:r w:rsidRPr="00A64046">
        <w:rPr>
          <w:spacing w:val="8"/>
        </w:rPr>
        <w:t xml:space="preserve">   Повітряно-крапельним шляхом відбувається передача збудників </w:t>
      </w:r>
      <w:r w:rsidR="00FA686C" w:rsidRPr="00A64046">
        <w:rPr>
          <w:spacing w:val="8"/>
        </w:rPr>
        <w:t xml:space="preserve">т. з. респіраторних інфекцій – грипу та корі, </w:t>
      </w:r>
      <w:r w:rsidRPr="00A64046">
        <w:rPr>
          <w:spacing w:val="8"/>
        </w:rPr>
        <w:t>туберкульозу,</w:t>
      </w:r>
      <w:r w:rsidR="00FA686C" w:rsidRPr="00A64046">
        <w:rPr>
          <w:spacing w:val="8"/>
        </w:rPr>
        <w:t xml:space="preserve"> коклюшу,</w:t>
      </w:r>
      <w:r w:rsidRPr="00A64046">
        <w:rPr>
          <w:spacing w:val="8"/>
        </w:rPr>
        <w:t xml:space="preserve"> </w:t>
      </w:r>
      <w:r w:rsidR="00FA686C" w:rsidRPr="00A64046">
        <w:rPr>
          <w:spacing w:val="8"/>
        </w:rPr>
        <w:t>дифтерії, краснухи, паротиту</w:t>
      </w:r>
      <w:r w:rsidRPr="00A64046">
        <w:rPr>
          <w:spacing w:val="8"/>
        </w:rPr>
        <w:t>.</w:t>
      </w:r>
      <w:r w:rsidR="00FA686C" w:rsidRPr="00A64046">
        <w:rPr>
          <w:spacing w:val="8"/>
        </w:rPr>
        <w:t xml:space="preserve"> Мікробний аерозоль може стати причиною розвитку алергічних захворювань, особливо за наявності</w:t>
      </w:r>
      <w:r w:rsidR="00D05F95" w:rsidRPr="00A64046">
        <w:rPr>
          <w:spacing w:val="8"/>
        </w:rPr>
        <w:t xml:space="preserve"> в повітрі цвільових грибів та актиноміцетів. </w:t>
      </w:r>
    </w:p>
    <w:p w:rsidR="00D05F95" w:rsidRPr="00A64046" w:rsidRDefault="00D05F95" w:rsidP="009F33EE">
      <w:pPr>
        <w:jc w:val="both"/>
        <w:rPr>
          <w:spacing w:val="8"/>
        </w:rPr>
      </w:pPr>
      <w:r w:rsidRPr="00A64046">
        <w:rPr>
          <w:spacing w:val="8"/>
        </w:rPr>
        <w:t xml:space="preserve">   </w:t>
      </w:r>
      <w:r w:rsidR="00110140" w:rsidRPr="00A64046">
        <w:rPr>
          <w:spacing w:val="8"/>
        </w:rPr>
        <w:t xml:space="preserve">Розповсюдження мікробів за участі повітря може реалізовуватись й іншим шляхом, якщо викинуті з респіраторного тракту краплинки висихають на поверхнях і перетворюються на бактеріальний пил. Доведено, що в білковому субстраті деякі бактерії виживають довше і такий бактеріальний пил може інтенсивно </w:t>
      </w:r>
      <w:r w:rsidR="009811B3" w:rsidRPr="00A64046">
        <w:rPr>
          <w:spacing w:val="8"/>
        </w:rPr>
        <w:t xml:space="preserve">переміщуватись з повітряними потоками. </w:t>
      </w:r>
    </w:p>
    <w:p w:rsidR="009811B3" w:rsidRPr="00A64046" w:rsidRDefault="009811B3" w:rsidP="009F33EE">
      <w:pPr>
        <w:jc w:val="both"/>
        <w:rPr>
          <w:spacing w:val="8"/>
        </w:rPr>
      </w:pPr>
      <w:r w:rsidRPr="00A64046">
        <w:rPr>
          <w:spacing w:val="8"/>
        </w:rPr>
        <w:t xml:space="preserve">   Мікробіологічні </w:t>
      </w:r>
      <w:r w:rsidR="00E46902" w:rsidRPr="00A64046">
        <w:rPr>
          <w:spacing w:val="8"/>
        </w:rPr>
        <w:t>дослідже</w:t>
      </w:r>
      <w:r w:rsidRPr="00A64046">
        <w:rPr>
          <w:spacing w:val="8"/>
        </w:rPr>
        <w:t xml:space="preserve">ння повітря мають за мету контроль стану повітряного середовища замкнених приміщень: операційних, асептичних палат і блоків, </w:t>
      </w:r>
      <w:r w:rsidR="001078BE" w:rsidRPr="00A64046">
        <w:rPr>
          <w:spacing w:val="8"/>
        </w:rPr>
        <w:t xml:space="preserve">боксів аптек, дитячих закладів і бактеріологічних лабораторій. </w:t>
      </w:r>
    </w:p>
    <w:p w:rsidR="001078BE" w:rsidRPr="00A64046" w:rsidRDefault="00E46902" w:rsidP="009F33EE">
      <w:pPr>
        <w:jc w:val="both"/>
        <w:rPr>
          <w:spacing w:val="8"/>
        </w:rPr>
      </w:pPr>
      <w:r w:rsidRPr="00A64046">
        <w:rPr>
          <w:spacing w:val="8"/>
        </w:rPr>
        <w:t xml:space="preserve">   Для дослідже</w:t>
      </w:r>
      <w:r w:rsidR="001078BE" w:rsidRPr="00A64046">
        <w:rPr>
          <w:spacing w:val="8"/>
        </w:rPr>
        <w:t>ння мікрофлори повітря використовують наступні методи:</w:t>
      </w:r>
    </w:p>
    <w:p w:rsidR="001078BE" w:rsidRPr="00A64046" w:rsidRDefault="00E46902" w:rsidP="009F33EE">
      <w:pPr>
        <w:jc w:val="both"/>
        <w:rPr>
          <w:spacing w:val="8"/>
        </w:rPr>
      </w:pPr>
      <w:r w:rsidRPr="00A64046">
        <w:rPr>
          <w:spacing w:val="8"/>
        </w:rPr>
        <w:t xml:space="preserve">1. </w:t>
      </w:r>
      <w:r w:rsidR="001078BE" w:rsidRPr="00A64046">
        <w:rPr>
          <w:spacing w:val="8"/>
        </w:rPr>
        <w:t xml:space="preserve">Звичайна седиментація – т. з. чашковий метод Коха з пасивним </w:t>
      </w:r>
      <w:r w:rsidRPr="00A64046">
        <w:rPr>
          <w:spacing w:val="8"/>
        </w:rPr>
        <w:t>осадженням мікробів на поверхню щільного поживного середови</w:t>
      </w:r>
      <w:r w:rsidR="00557A2A" w:rsidRPr="00A64046">
        <w:rPr>
          <w:spacing w:val="8"/>
        </w:rPr>
        <w:t>ща за певний час, зазвичай 5-10</w:t>
      </w:r>
      <w:r w:rsidRPr="00A64046">
        <w:rPr>
          <w:spacing w:val="8"/>
        </w:rPr>
        <w:t>хв.</w:t>
      </w:r>
    </w:p>
    <w:p w:rsidR="00E46902" w:rsidRPr="00A64046" w:rsidRDefault="00E46902" w:rsidP="009F33EE">
      <w:pPr>
        <w:jc w:val="both"/>
        <w:rPr>
          <w:spacing w:val="8"/>
        </w:rPr>
      </w:pPr>
      <w:r w:rsidRPr="00A64046">
        <w:rPr>
          <w:spacing w:val="8"/>
        </w:rPr>
        <w:t>2. Примусова</w:t>
      </w:r>
      <w:r w:rsidR="00D01C05" w:rsidRPr="00A64046">
        <w:rPr>
          <w:spacing w:val="8"/>
        </w:rPr>
        <w:t xml:space="preserve"> седиментація мікроорганізмів </w:t>
      </w:r>
      <w:r w:rsidRPr="00A64046">
        <w:rPr>
          <w:spacing w:val="8"/>
        </w:rPr>
        <w:t xml:space="preserve">повітря </w:t>
      </w:r>
      <w:r w:rsidR="00D01C05" w:rsidRPr="00A64046">
        <w:rPr>
          <w:spacing w:val="8"/>
        </w:rPr>
        <w:t>з використанням спеціальних приладів – імпакторів типу приладу Кротова (мікроби осаджують на поверхню щільних поживних середовищ) та імпінджерів типу приладу Дьяконова (при продуванні повітря мікроби поступають в рідкі поживні середовища). Ці методи найбільш надійні, бо дозволяють давати кількісну характеристику</w:t>
      </w:r>
      <w:r w:rsidR="00EA31AE" w:rsidRPr="00A64046">
        <w:rPr>
          <w:spacing w:val="8"/>
        </w:rPr>
        <w:t xml:space="preserve"> забрудненості повітря мікроорганізмами та вивчати їх видовий склад. </w:t>
      </w:r>
    </w:p>
    <w:p w:rsidR="00EA31AE" w:rsidRPr="00A64046" w:rsidRDefault="00EA31AE" w:rsidP="009F33EE">
      <w:pPr>
        <w:jc w:val="both"/>
        <w:rPr>
          <w:spacing w:val="8"/>
        </w:rPr>
      </w:pPr>
      <w:r w:rsidRPr="00A64046">
        <w:rPr>
          <w:spacing w:val="8"/>
        </w:rPr>
        <w:t>3. Фільтраційний метод</w:t>
      </w:r>
      <w:r w:rsidR="000A67EE" w:rsidRPr="00A64046">
        <w:rPr>
          <w:spacing w:val="8"/>
        </w:rPr>
        <w:t xml:space="preserve"> – повітря продувають крізь воду або мембранні фільтри з наступним мірним висівом на поживні середовища. </w:t>
      </w:r>
    </w:p>
    <w:p w:rsidR="000A67EE" w:rsidRPr="00A64046" w:rsidRDefault="009F33EE" w:rsidP="009F33EE">
      <w:pPr>
        <w:jc w:val="both"/>
        <w:rPr>
          <w:spacing w:val="8"/>
        </w:rPr>
      </w:pPr>
      <w:r w:rsidRPr="00A64046">
        <w:rPr>
          <w:spacing w:val="8"/>
          <w:lang w:val="ru-RU"/>
        </w:rPr>
        <w:t xml:space="preserve"> </w:t>
      </w:r>
      <w:r w:rsidR="00E2766D" w:rsidRPr="00A64046">
        <w:rPr>
          <w:spacing w:val="8"/>
        </w:rPr>
        <w:t xml:space="preserve">  </w:t>
      </w:r>
      <w:r w:rsidR="000A67EE" w:rsidRPr="00A64046">
        <w:rPr>
          <w:spacing w:val="8"/>
        </w:rPr>
        <w:t>Критеріями оцінки мікробіологічного стану повітря замкнених приміщень є:</w:t>
      </w:r>
    </w:p>
    <w:p w:rsidR="000A67EE" w:rsidRPr="00A64046" w:rsidRDefault="000A67EE" w:rsidP="009F33EE">
      <w:pPr>
        <w:jc w:val="both"/>
        <w:rPr>
          <w:spacing w:val="8"/>
          <w:lang w:val="ru-RU"/>
        </w:rPr>
      </w:pPr>
      <w:r w:rsidRPr="00A64046">
        <w:rPr>
          <w:spacing w:val="8"/>
        </w:rPr>
        <w:t xml:space="preserve">а) </w:t>
      </w:r>
      <w:r w:rsidR="0092666A" w:rsidRPr="00A64046">
        <w:rPr>
          <w:spacing w:val="8"/>
        </w:rPr>
        <w:t>Загальне мікробне число (ЗМЧ) – кількі</w:t>
      </w:r>
      <w:r w:rsidR="00557A2A" w:rsidRPr="00A64046">
        <w:rPr>
          <w:spacing w:val="8"/>
        </w:rPr>
        <w:t>сть бактерій в перерахунку на 1</w:t>
      </w:r>
      <w:r w:rsidR="0092666A" w:rsidRPr="00A64046">
        <w:rPr>
          <w:spacing w:val="8"/>
        </w:rPr>
        <w:t>м</w:t>
      </w:r>
      <w:r w:rsidR="0092666A" w:rsidRPr="00A64046">
        <w:rPr>
          <w:spacing w:val="8"/>
          <w:vertAlign w:val="superscript"/>
        </w:rPr>
        <w:t>3</w:t>
      </w:r>
      <w:r w:rsidR="0092666A" w:rsidRPr="00A64046">
        <w:rPr>
          <w:spacing w:val="8"/>
        </w:rPr>
        <w:t xml:space="preserve"> повітря, що виросли при посіві на поверхню поживного агару</w:t>
      </w:r>
      <w:r w:rsidR="00C6729A" w:rsidRPr="00A64046">
        <w:rPr>
          <w:spacing w:val="8"/>
        </w:rPr>
        <w:t>. Посіви інкубують добу при 37</w:t>
      </w:r>
      <w:r w:rsidR="00C6729A" w:rsidRPr="00A64046">
        <w:rPr>
          <w:spacing w:val="8"/>
          <w:vertAlign w:val="superscript"/>
        </w:rPr>
        <w:t>0</w:t>
      </w:r>
      <w:r w:rsidR="00C6729A" w:rsidRPr="00A64046">
        <w:rPr>
          <w:spacing w:val="8"/>
        </w:rPr>
        <w:t xml:space="preserve">С, потім ще добу при температурі </w:t>
      </w:r>
      <w:r w:rsidR="00C6729A" w:rsidRPr="00A64046">
        <w:rPr>
          <w:spacing w:val="8"/>
          <w:lang w:val="ru-RU"/>
        </w:rPr>
        <w:t>~20</w:t>
      </w:r>
      <w:r w:rsidR="00C6729A" w:rsidRPr="00A64046">
        <w:rPr>
          <w:spacing w:val="8"/>
          <w:vertAlign w:val="superscript"/>
          <w:lang w:val="ru-RU"/>
        </w:rPr>
        <w:t>0</w:t>
      </w:r>
      <w:r w:rsidR="00C6729A" w:rsidRPr="00A64046">
        <w:rPr>
          <w:spacing w:val="8"/>
          <w:lang w:val="ru-RU"/>
        </w:rPr>
        <w:t xml:space="preserve">С. </w:t>
      </w:r>
    </w:p>
    <w:p w:rsidR="00C6729A" w:rsidRPr="00A64046" w:rsidRDefault="00C6729A" w:rsidP="009F33EE">
      <w:pPr>
        <w:jc w:val="both"/>
        <w:rPr>
          <w:spacing w:val="8"/>
        </w:rPr>
      </w:pPr>
      <w:r w:rsidRPr="00A64046">
        <w:rPr>
          <w:spacing w:val="8"/>
          <w:lang w:val="ru-RU"/>
        </w:rPr>
        <w:t>б) Індекс санітарно-</w:t>
      </w:r>
      <w:r w:rsidRPr="00A64046">
        <w:rPr>
          <w:spacing w:val="8"/>
        </w:rPr>
        <w:t>показових</w:t>
      </w:r>
      <w:r w:rsidRPr="00A64046">
        <w:rPr>
          <w:spacing w:val="8"/>
          <w:lang w:val="ru-RU"/>
        </w:rPr>
        <w:t xml:space="preserve"> бактерій </w:t>
      </w:r>
      <w:r w:rsidR="00B43811" w:rsidRPr="00A64046">
        <w:rPr>
          <w:spacing w:val="8"/>
          <w:lang w:val="ru-RU"/>
        </w:rPr>
        <w:t xml:space="preserve">- </w:t>
      </w:r>
      <w:r w:rsidR="00B43811" w:rsidRPr="00A64046">
        <w:rPr>
          <w:spacing w:val="8"/>
        </w:rPr>
        <w:t>кількість в перерахунку</w:t>
      </w:r>
      <w:r w:rsidR="00557A2A" w:rsidRPr="00A64046">
        <w:rPr>
          <w:spacing w:val="8"/>
        </w:rPr>
        <w:t xml:space="preserve"> на 1</w:t>
      </w:r>
      <w:r w:rsidR="00B43811" w:rsidRPr="00A64046">
        <w:rPr>
          <w:spacing w:val="8"/>
        </w:rPr>
        <w:t>м</w:t>
      </w:r>
      <w:r w:rsidR="00B43811" w:rsidRPr="00A64046">
        <w:rPr>
          <w:spacing w:val="8"/>
          <w:vertAlign w:val="superscript"/>
        </w:rPr>
        <w:t>3</w:t>
      </w:r>
      <w:r w:rsidR="00B43811" w:rsidRPr="00A64046">
        <w:rPr>
          <w:spacing w:val="8"/>
        </w:rPr>
        <w:t xml:space="preserve"> повітря умовно-патогенних мікробів дихальних шляхів – гемолітичних стрептококів, золотистого стафілокока, грамнегативних бактерій, дріжджеподібних та цвільових грибів.</w:t>
      </w:r>
      <w:r w:rsidR="00517EF5" w:rsidRPr="00A64046">
        <w:rPr>
          <w:spacing w:val="8"/>
        </w:rPr>
        <w:t xml:space="preserve"> </w:t>
      </w:r>
    </w:p>
    <w:p w:rsidR="009F33EE" w:rsidRPr="00A64046" w:rsidRDefault="00517EF5" w:rsidP="009F33EE">
      <w:pPr>
        <w:jc w:val="both"/>
        <w:rPr>
          <w:lang w:val="ru-RU"/>
        </w:rPr>
      </w:pPr>
      <w:r w:rsidRPr="00A64046">
        <w:t xml:space="preserve">   Велике значення для профілактики гн</w:t>
      </w:r>
      <w:r w:rsidR="00E2766D" w:rsidRPr="00A64046">
        <w:t>ійних ускладнень має мікробна чи</w:t>
      </w:r>
      <w:r w:rsidRPr="00A64046">
        <w:t>стота повітря в таких місцях, як, наприклад, операцій</w:t>
      </w:r>
      <w:r w:rsidR="00557A2A" w:rsidRPr="00A64046">
        <w:t>ні приміщення, для яких ЗМЧ в 1</w:t>
      </w:r>
      <w:r w:rsidRPr="00A64046">
        <w:t>м</w:t>
      </w:r>
      <w:r w:rsidRPr="00A64046">
        <w:rPr>
          <w:vertAlign w:val="superscript"/>
        </w:rPr>
        <w:t>3</w:t>
      </w:r>
      <w:r w:rsidRPr="00A64046">
        <w:t xml:space="preserve"> повітря не повинно перебільшувати до операції 5</w:t>
      </w:r>
      <w:r w:rsidR="00E2766D" w:rsidRPr="00A64046">
        <w:t>00, а після – 1000.</w:t>
      </w:r>
      <w:r w:rsidR="0099414B" w:rsidRPr="00A64046">
        <w:t xml:space="preserve"> </w:t>
      </w:r>
    </w:p>
    <w:p w:rsidR="00557A2A" w:rsidRPr="00A64046" w:rsidRDefault="00557A2A" w:rsidP="00557A2A">
      <w:pPr>
        <w:rPr>
          <w:b/>
        </w:rPr>
      </w:pPr>
      <w:r w:rsidRPr="00A64046">
        <w:rPr>
          <w:b/>
        </w:rPr>
        <w:t xml:space="preserve">                      Мікрофлора ротової порожнини</w:t>
      </w:r>
    </w:p>
    <w:p w:rsidR="00557A2A" w:rsidRPr="00A64046" w:rsidRDefault="00557A2A" w:rsidP="00557A2A">
      <w:pPr>
        <w:jc w:val="both"/>
      </w:pPr>
      <w:r w:rsidRPr="00A64046">
        <w:t xml:space="preserve">   Ротова порожнина людини являє собою унікальну екосистему </w:t>
      </w:r>
      <w:r w:rsidR="008D3E6C" w:rsidRPr="00A64046">
        <w:t>з багатством харчових ресурсів, постійною вологістю, оптимальними значеннями рН і температури, що</w:t>
      </w:r>
      <w:r w:rsidR="00E307B8" w:rsidRPr="00A64046">
        <w:t xml:space="preserve"> створюють сприятливі умови для адгезії, колонізації та розмноження мікроорганізмів. </w:t>
      </w:r>
    </w:p>
    <w:p w:rsidR="00E307B8" w:rsidRPr="00A64046" w:rsidRDefault="00A4149E" w:rsidP="004D4C95">
      <w:pPr>
        <w:jc w:val="both"/>
      </w:pPr>
      <w:r w:rsidRPr="00A64046">
        <w:t xml:space="preserve">   </w:t>
      </w:r>
      <w:r w:rsidR="004D4C95" w:rsidRPr="00A64046">
        <w:t xml:space="preserve">Однак наявність в ротовій порожнині слини та її бактерицидних компонентів (імуноглобулінів, лізоциму, ферментів), а також потужного епітеліального покриву, обмежує </w:t>
      </w:r>
      <w:r w:rsidRPr="00A64046">
        <w:t xml:space="preserve">можливість оральних мікроорганізмів викликати патологічні зміни. </w:t>
      </w:r>
    </w:p>
    <w:p w:rsidR="00A4149E" w:rsidRPr="00A64046" w:rsidRDefault="00A4149E" w:rsidP="008F2471">
      <w:pPr>
        <w:jc w:val="both"/>
      </w:pPr>
      <w:r w:rsidRPr="00A64046">
        <w:rPr>
          <w:spacing w:val="8"/>
        </w:rPr>
        <w:t xml:space="preserve">   </w:t>
      </w:r>
      <w:r w:rsidR="008F2471" w:rsidRPr="00A64046">
        <w:t xml:space="preserve">В наш час описано кількасот видів мікроорганізмів, що складають нормальну мікрофлору ротової порожнини. До її складу входять бактерії, віруси, гриби та найпростіші. </w:t>
      </w:r>
    </w:p>
    <w:p w:rsidR="007E164B" w:rsidRPr="00A64046" w:rsidRDefault="007E164B" w:rsidP="007E164B">
      <w:pPr>
        <w:jc w:val="both"/>
      </w:pPr>
      <w:r w:rsidRPr="00A64046">
        <w:rPr>
          <w:spacing w:val="8"/>
        </w:rPr>
        <w:t xml:space="preserve">   </w:t>
      </w:r>
      <w:r w:rsidRPr="00A64046">
        <w:t xml:space="preserve">Серед мікробів ротової порожнини зустрічаються автохтонні (постійні) та аллохтонні види – іммігранти з інших біотопів хазяїна (носоглотки, кишечнику та ін.) та заносна мікрофлора із зовнішнього середовища. </w:t>
      </w:r>
      <w:r w:rsidR="00F12C32" w:rsidRPr="00A64046">
        <w:t>Автохтонна</w:t>
      </w:r>
      <w:r w:rsidRPr="00A64046">
        <w:t xml:space="preserve"> </w:t>
      </w:r>
      <w:r w:rsidR="00F12C32" w:rsidRPr="00A64046">
        <w:t>мікрофлора</w:t>
      </w:r>
      <w:r w:rsidRPr="00A64046">
        <w:t xml:space="preserve"> </w:t>
      </w:r>
      <w:r w:rsidR="00F12C32" w:rsidRPr="00A64046">
        <w:t xml:space="preserve">поділяється на облігатну, яка постійно мешкає в ротовій порожнині, та тимчасову – транзиторну, до складу якої частіше входять патогенні або умовно-патогенні бактерії. </w:t>
      </w:r>
    </w:p>
    <w:p w:rsidR="00F12C32" w:rsidRPr="00A64046" w:rsidRDefault="00F12C32" w:rsidP="00F12C32">
      <w:pPr>
        <w:jc w:val="both"/>
      </w:pPr>
      <w:r w:rsidRPr="00A64046">
        <w:rPr>
          <w:spacing w:val="8"/>
        </w:rPr>
        <w:t xml:space="preserve">   </w:t>
      </w:r>
      <w:r w:rsidRPr="00A64046">
        <w:t xml:space="preserve">Основна маса </w:t>
      </w:r>
      <w:r w:rsidR="009B7FB4" w:rsidRPr="00A64046">
        <w:t>грампозитивних коків ротової порожнини представлена гетерогенною групою стрептококів, які приймають активну участь у процесах, що призводять до вражень твердих тканин зуба і пародонта(</w:t>
      </w:r>
      <w:r w:rsidR="009B7FB4" w:rsidRPr="00A64046">
        <w:rPr>
          <w:lang w:val="en-US"/>
        </w:rPr>
        <w:t>Streptococcus</w:t>
      </w:r>
      <w:r w:rsidR="009B7FB4" w:rsidRPr="00A64046">
        <w:t xml:space="preserve"> </w:t>
      </w:r>
      <w:r w:rsidR="009B7FB4" w:rsidRPr="00A64046">
        <w:rPr>
          <w:lang w:val="en-US"/>
        </w:rPr>
        <w:t>mutans</w:t>
      </w:r>
      <w:r w:rsidR="009B7FB4" w:rsidRPr="00A64046">
        <w:t xml:space="preserve">, </w:t>
      </w:r>
      <w:r w:rsidR="009B7FB4" w:rsidRPr="00A64046">
        <w:rPr>
          <w:lang w:val="en-US"/>
        </w:rPr>
        <w:t>S</w:t>
      </w:r>
      <w:r w:rsidR="009B7FB4" w:rsidRPr="00A64046">
        <w:t>.</w:t>
      </w:r>
      <w:r w:rsidR="001235DE" w:rsidRPr="00A64046">
        <w:rPr>
          <w:lang w:val="en-US"/>
        </w:rPr>
        <w:t>sanguis</w:t>
      </w:r>
      <w:r w:rsidR="001235DE" w:rsidRPr="00A64046">
        <w:t xml:space="preserve">, </w:t>
      </w:r>
      <w:r w:rsidR="001235DE" w:rsidRPr="00A64046">
        <w:rPr>
          <w:lang w:val="en-US"/>
        </w:rPr>
        <w:t>S</w:t>
      </w:r>
      <w:r w:rsidR="001235DE" w:rsidRPr="00A64046">
        <w:t>.</w:t>
      </w:r>
      <w:r w:rsidR="001235DE" w:rsidRPr="00A64046">
        <w:rPr>
          <w:lang w:val="en-US"/>
        </w:rPr>
        <w:t>mitis</w:t>
      </w:r>
      <w:r w:rsidR="001235DE" w:rsidRPr="00A64046">
        <w:t xml:space="preserve">, </w:t>
      </w:r>
      <w:r w:rsidR="001235DE" w:rsidRPr="00A64046">
        <w:rPr>
          <w:lang w:val="en-US"/>
        </w:rPr>
        <w:t>S</w:t>
      </w:r>
      <w:r w:rsidR="001235DE" w:rsidRPr="00A64046">
        <w:t>.</w:t>
      </w:r>
      <w:r w:rsidR="001235DE" w:rsidRPr="00A64046">
        <w:rPr>
          <w:lang w:val="en-US"/>
        </w:rPr>
        <w:t>salivarium</w:t>
      </w:r>
      <w:r w:rsidR="009B7FB4" w:rsidRPr="00A64046">
        <w:t>)</w:t>
      </w:r>
      <w:r w:rsidR="001235DE" w:rsidRPr="00A64046">
        <w:t>. Вони відрізняються за здатністю ферментувати вуглеводи, утворювати перекис водню, синтезувати полісахариди.</w:t>
      </w:r>
      <w:r w:rsidR="00DF23DC" w:rsidRPr="00A64046">
        <w:t xml:space="preserve"> Ці види зустрічаються у ротовій порожнині </w:t>
      </w:r>
      <w:r w:rsidR="00EB5200" w:rsidRPr="00A64046">
        <w:t xml:space="preserve">в різних кількісних співвідношеннях, які залежать від дієти, гігієни ротової порожнини та інших факторів. </w:t>
      </w:r>
    </w:p>
    <w:p w:rsidR="00EB5200" w:rsidRPr="00A64046" w:rsidRDefault="00692F70" w:rsidP="00EB5200">
      <w:pPr>
        <w:jc w:val="both"/>
      </w:pPr>
      <w:r w:rsidRPr="00A64046">
        <w:rPr>
          <w:spacing w:val="8"/>
        </w:rPr>
        <w:t xml:space="preserve">   </w:t>
      </w:r>
      <w:r w:rsidR="00EB5200" w:rsidRPr="00A64046">
        <w:t xml:space="preserve">Друга група грампозитивних коків – пептококи, які активно розщеплюють пептони та амінокислоти. Найчастіше вони зустрічаються в асоціаціях з </w:t>
      </w:r>
      <w:r w:rsidRPr="00A64046">
        <w:t xml:space="preserve">фузобактеріями та спірохетами при різних захворюваннях ротової порожнини. </w:t>
      </w:r>
    </w:p>
    <w:p w:rsidR="006A7B3C" w:rsidRPr="00A64046" w:rsidRDefault="00692F70" w:rsidP="00CF53D3">
      <w:pPr>
        <w:jc w:val="both"/>
      </w:pPr>
      <w:r w:rsidRPr="00A64046">
        <w:t xml:space="preserve">   Грамнегативні </w:t>
      </w:r>
      <w:r w:rsidR="009C4B31" w:rsidRPr="00A64046">
        <w:t xml:space="preserve">анаеробні </w:t>
      </w:r>
      <w:r w:rsidRPr="00A64046">
        <w:t xml:space="preserve">коки представлені родом </w:t>
      </w:r>
      <w:r w:rsidRPr="00A64046">
        <w:rPr>
          <w:lang w:val="en-US"/>
        </w:rPr>
        <w:t>Veillonella</w:t>
      </w:r>
      <w:r w:rsidR="009C4B31" w:rsidRPr="00A64046">
        <w:t>, які приймають активну участь в розщепленні лактату, пірувату, ацетату. За рахунок катаболізму лактату утвореного стрептококами вейлонелли</w:t>
      </w:r>
      <w:r w:rsidR="006C3A1F" w:rsidRPr="00A64046">
        <w:t xml:space="preserve"> можуть здійснювати протикаріозну</w:t>
      </w:r>
      <w:r w:rsidR="006A7B3C" w:rsidRPr="00A64046">
        <w:t xml:space="preserve"> дію. </w:t>
      </w:r>
    </w:p>
    <w:p w:rsidR="006A7B3C" w:rsidRPr="00A64046" w:rsidRDefault="006A7B3C" w:rsidP="006A7B3C"/>
    <w:p w:rsidR="006A7B3C" w:rsidRPr="00A64046" w:rsidRDefault="006A7B3C" w:rsidP="006A7B3C"/>
    <w:p w:rsidR="00CF53D3" w:rsidRPr="00A64046" w:rsidRDefault="00CF53D3" w:rsidP="00CF53D3">
      <w:pPr>
        <w:jc w:val="both"/>
        <w:rPr>
          <w:b/>
          <w:spacing w:val="8"/>
        </w:rPr>
      </w:pPr>
      <w:r w:rsidRPr="00A64046">
        <w:rPr>
          <w:b/>
        </w:rPr>
        <w:t>Таблиця 1. Бактерії, що входять до складу зубного нальоту</w:t>
      </w:r>
    </w:p>
    <w:p w:rsidR="00FA3B41" w:rsidRPr="00A64046" w:rsidRDefault="00FA3B41" w:rsidP="00FA3B4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66"/>
        <w:gridCol w:w="1891"/>
        <w:gridCol w:w="1950"/>
        <w:gridCol w:w="2040"/>
        <w:gridCol w:w="1915"/>
      </w:tblGrid>
      <w:tr w:rsidR="00FA3B41" w:rsidRPr="00A64046">
        <w:trPr>
          <w:trHeight w:val="540"/>
        </w:trPr>
        <w:tc>
          <w:tcPr>
            <w:tcW w:w="1620" w:type="dxa"/>
            <w:vMerge w:val="restart"/>
          </w:tcPr>
          <w:p w:rsidR="00FA3B41" w:rsidRPr="00A64046" w:rsidRDefault="00FA3B41" w:rsidP="006C3A1F">
            <w:pPr>
              <w:jc w:val="both"/>
            </w:pPr>
            <w:r w:rsidRPr="00A64046">
              <w:t>Морфологічн</w:t>
            </w:r>
            <w:r w:rsidR="006D6155" w:rsidRPr="00A64046">
              <w:t>і</w:t>
            </w:r>
          </w:p>
          <w:p w:rsidR="006D6155" w:rsidRPr="00A64046" w:rsidRDefault="006D6155" w:rsidP="006D6155">
            <w:pPr>
              <w:jc w:val="both"/>
              <w:rPr>
                <w:spacing w:val="8"/>
              </w:rPr>
            </w:pPr>
            <w:r w:rsidRPr="00A64046">
              <w:t xml:space="preserve">     форми</w:t>
            </w:r>
          </w:p>
        </w:tc>
        <w:tc>
          <w:tcPr>
            <w:tcW w:w="7740" w:type="dxa"/>
            <w:gridSpan w:val="4"/>
          </w:tcPr>
          <w:p w:rsidR="00FA3B41" w:rsidRPr="00A64046" w:rsidRDefault="006D6155" w:rsidP="006D6155">
            <w:pPr>
              <w:jc w:val="center"/>
            </w:pPr>
            <w:r w:rsidRPr="00A64046">
              <w:t>Відношення до фарбування за Грамом</w:t>
            </w:r>
          </w:p>
        </w:tc>
      </w:tr>
      <w:tr w:rsidR="00CF0DD1" w:rsidRPr="00A64046">
        <w:trPr>
          <w:trHeight w:val="1245"/>
        </w:trPr>
        <w:tc>
          <w:tcPr>
            <w:tcW w:w="1620" w:type="dxa"/>
            <w:vMerge/>
          </w:tcPr>
          <w:p w:rsidR="00FA3B41" w:rsidRPr="00A64046" w:rsidRDefault="00FA3B41" w:rsidP="006C3A1F">
            <w:pPr>
              <w:jc w:val="both"/>
            </w:pPr>
          </w:p>
        </w:tc>
        <w:tc>
          <w:tcPr>
            <w:tcW w:w="3600" w:type="dxa"/>
            <w:gridSpan w:val="2"/>
          </w:tcPr>
          <w:p w:rsidR="00FA3B41" w:rsidRPr="00A64046" w:rsidRDefault="006D6155" w:rsidP="006D6155">
            <w:pPr>
              <w:jc w:val="center"/>
            </w:pPr>
            <w:r w:rsidRPr="00A64046">
              <w:t>Грампозитивні мікроорганізми</w:t>
            </w:r>
          </w:p>
        </w:tc>
        <w:tc>
          <w:tcPr>
            <w:tcW w:w="4140" w:type="dxa"/>
            <w:gridSpan w:val="2"/>
          </w:tcPr>
          <w:p w:rsidR="006D6155" w:rsidRPr="00A64046" w:rsidRDefault="006D6155" w:rsidP="006D6155">
            <w:pPr>
              <w:jc w:val="center"/>
            </w:pPr>
            <w:r w:rsidRPr="00A64046">
              <w:t>Грамнегативні</w:t>
            </w:r>
          </w:p>
          <w:p w:rsidR="00FA3B41" w:rsidRPr="00A64046" w:rsidRDefault="006D6155" w:rsidP="006D6155">
            <w:pPr>
              <w:jc w:val="center"/>
            </w:pPr>
            <w:r w:rsidRPr="00A64046">
              <w:t>мікроорганізми</w:t>
            </w:r>
          </w:p>
        </w:tc>
      </w:tr>
      <w:tr w:rsidR="00923E86" w:rsidRPr="00A64046">
        <w:trPr>
          <w:trHeight w:val="900"/>
        </w:trPr>
        <w:tc>
          <w:tcPr>
            <w:tcW w:w="1620" w:type="dxa"/>
          </w:tcPr>
          <w:p w:rsidR="00FA3B41" w:rsidRPr="00A64046" w:rsidRDefault="00FA3B41" w:rsidP="006C3A1F">
            <w:pPr>
              <w:jc w:val="both"/>
            </w:pPr>
          </w:p>
        </w:tc>
        <w:tc>
          <w:tcPr>
            <w:tcW w:w="1800" w:type="dxa"/>
          </w:tcPr>
          <w:p w:rsidR="00FA3B41" w:rsidRPr="00A64046" w:rsidRDefault="00CF0DD1" w:rsidP="00CF0DD1">
            <w:pPr>
              <w:rPr>
                <w:b/>
              </w:rPr>
            </w:pPr>
            <w:r w:rsidRPr="00A64046">
              <w:rPr>
                <w:b/>
              </w:rPr>
              <w:t>Аероби,</w:t>
            </w:r>
          </w:p>
          <w:p w:rsidR="00CF0DD1" w:rsidRPr="00A64046" w:rsidRDefault="00CF0DD1" w:rsidP="00CF0DD1">
            <w:pPr>
              <w:rPr>
                <w:b/>
              </w:rPr>
            </w:pPr>
            <w:r w:rsidRPr="00A64046">
              <w:rPr>
                <w:b/>
              </w:rPr>
              <w:t>Факультативні</w:t>
            </w:r>
          </w:p>
          <w:p w:rsidR="00CF0DD1" w:rsidRPr="00A64046" w:rsidRDefault="00CF0DD1" w:rsidP="00CF0DD1">
            <w:pPr>
              <w:rPr>
                <w:b/>
              </w:rPr>
            </w:pPr>
            <w:r w:rsidRPr="00A64046">
              <w:rPr>
                <w:b/>
              </w:rPr>
              <w:t>анаероби</w:t>
            </w:r>
          </w:p>
        </w:tc>
        <w:tc>
          <w:tcPr>
            <w:tcW w:w="1800" w:type="dxa"/>
          </w:tcPr>
          <w:p w:rsidR="00FA3B41" w:rsidRPr="00A64046" w:rsidRDefault="00CF0DD1" w:rsidP="006C3A1F">
            <w:pPr>
              <w:jc w:val="both"/>
              <w:rPr>
                <w:b/>
              </w:rPr>
            </w:pPr>
            <w:r w:rsidRPr="00A64046">
              <w:rPr>
                <w:b/>
              </w:rPr>
              <w:t>Анаероби</w:t>
            </w:r>
          </w:p>
        </w:tc>
        <w:tc>
          <w:tcPr>
            <w:tcW w:w="2160" w:type="dxa"/>
          </w:tcPr>
          <w:p w:rsidR="00CF0DD1" w:rsidRPr="00A64046" w:rsidRDefault="00CF0DD1" w:rsidP="00CF0DD1">
            <w:pPr>
              <w:rPr>
                <w:b/>
              </w:rPr>
            </w:pPr>
            <w:r w:rsidRPr="00A64046">
              <w:rPr>
                <w:b/>
              </w:rPr>
              <w:t>Аероби,</w:t>
            </w:r>
          </w:p>
          <w:p w:rsidR="00CF0DD1" w:rsidRPr="00A64046" w:rsidRDefault="00CF0DD1" w:rsidP="00CF0DD1">
            <w:pPr>
              <w:rPr>
                <w:b/>
              </w:rPr>
            </w:pPr>
            <w:r w:rsidRPr="00A64046">
              <w:rPr>
                <w:b/>
              </w:rPr>
              <w:t>Факультативні</w:t>
            </w:r>
          </w:p>
          <w:p w:rsidR="00FA3B41" w:rsidRPr="00A64046" w:rsidRDefault="00CF0DD1" w:rsidP="00CF0DD1">
            <w:pPr>
              <w:jc w:val="both"/>
            </w:pPr>
            <w:r w:rsidRPr="00A64046">
              <w:rPr>
                <w:b/>
              </w:rPr>
              <w:t>анаероби</w:t>
            </w:r>
          </w:p>
        </w:tc>
        <w:tc>
          <w:tcPr>
            <w:tcW w:w="1980" w:type="dxa"/>
          </w:tcPr>
          <w:p w:rsidR="00FA3B41" w:rsidRPr="00A64046" w:rsidRDefault="00CF0DD1" w:rsidP="006C3A1F">
            <w:pPr>
              <w:jc w:val="both"/>
            </w:pPr>
            <w:r w:rsidRPr="00A64046">
              <w:rPr>
                <w:b/>
              </w:rPr>
              <w:t>Анаероби</w:t>
            </w:r>
          </w:p>
        </w:tc>
      </w:tr>
      <w:tr w:rsidR="00923E86" w:rsidRPr="00A64046">
        <w:trPr>
          <w:trHeight w:val="1159"/>
        </w:trPr>
        <w:tc>
          <w:tcPr>
            <w:tcW w:w="1620" w:type="dxa"/>
          </w:tcPr>
          <w:p w:rsidR="00CF0DD1" w:rsidRPr="00A64046" w:rsidRDefault="00CF0DD1" w:rsidP="006C3A1F">
            <w:pPr>
              <w:jc w:val="both"/>
            </w:pPr>
          </w:p>
          <w:p w:rsidR="00FA3B41" w:rsidRPr="00A64046" w:rsidRDefault="00CF0DD1" w:rsidP="006C3A1F">
            <w:pPr>
              <w:jc w:val="both"/>
            </w:pPr>
            <w:r w:rsidRPr="00A64046">
              <w:t>Коки</w:t>
            </w:r>
          </w:p>
        </w:tc>
        <w:tc>
          <w:tcPr>
            <w:tcW w:w="1800" w:type="dxa"/>
          </w:tcPr>
          <w:p w:rsidR="00CF0DD1" w:rsidRPr="00A64046" w:rsidRDefault="00CF0DD1" w:rsidP="00CF0DD1"/>
          <w:p w:rsidR="003317CF" w:rsidRPr="00A64046" w:rsidRDefault="003317CF" w:rsidP="00923E86">
            <w:pPr>
              <w:jc w:val="center"/>
            </w:pPr>
          </w:p>
          <w:p w:rsidR="00FA3B41" w:rsidRPr="00A64046" w:rsidRDefault="00CF0DD1" w:rsidP="00923E86">
            <w:pPr>
              <w:jc w:val="center"/>
            </w:pPr>
            <w:r w:rsidRPr="00A64046">
              <w:t>Стрептококи</w:t>
            </w:r>
          </w:p>
        </w:tc>
        <w:tc>
          <w:tcPr>
            <w:tcW w:w="1800" w:type="dxa"/>
          </w:tcPr>
          <w:p w:rsidR="003317CF" w:rsidRPr="00A64046" w:rsidRDefault="003317CF" w:rsidP="00923E86">
            <w:pPr>
              <w:jc w:val="center"/>
              <w:rPr>
                <w:position w:val="-20"/>
              </w:rPr>
            </w:pPr>
          </w:p>
          <w:p w:rsidR="00FA3B41" w:rsidRPr="00A64046" w:rsidRDefault="00923E86" w:rsidP="00923E86">
            <w:pPr>
              <w:jc w:val="center"/>
              <w:rPr>
                <w:position w:val="-20"/>
              </w:rPr>
            </w:pPr>
            <w:r w:rsidRPr="00A64046">
              <w:rPr>
                <w:position w:val="-20"/>
              </w:rPr>
              <w:t>Пептококи</w:t>
            </w:r>
          </w:p>
          <w:p w:rsidR="00923E86" w:rsidRPr="00A64046" w:rsidRDefault="00923E86" w:rsidP="00923E86">
            <w:pPr>
              <w:jc w:val="center"/>
              <w:rPr>
                <w:position w:val="-20"/>
              </w:rPr>
            </w:pPr>
            <w:r w:rsidRPr="00A64046">
              <w:rPr>
                <w:position w:val="-20"/>
              </w:rPr>
              <w:t>Стрептококи</w:t>
            </w:r>
          </w:p>
          <w:p w:rsidR="00923E86" w:rsidRPr="00A64046" w:rsidRDefault="00923E86" w:rsidP="00923E86"/>
          <w:p w:rsidR="00923E86" w:rsidRPr="00A64046" w:rsidRDefault="00923E86" w:rsidP="00923E86"/>
          <w:p w:rsidR="00CF0DD1" w:rsidRPr="00A64046" w:rsidRDefault="00CF0DD1" w:rsidP="00CF0DD1"/>
        </w:tc>
        <w:tc>
          <w:tcPr>
            <w:tcW w:w="2160" w:type="dxa"/>
          </w:tcPr>
          <w:p w:rsidR="003317CF" w:rsidRPr="00A64046" w:rsidRDefault="003317CF" w:rsidP="00923E86">
            <w:pPr>
              <w:jc w:val="center"/>
            </w:pPr>
          </w:p>
          <w:p w:rsidR="003317CF" w:rsidRPr="00A64046" w:rsidRDefault="003317CF" w:rsidP="00923E86">
            <w:pPr>
              <w:jc w:val="center"/>
            </w:pPr>
          </w:p>
          <w:p w:rsidR="00FA3B41" w:rsidRPr="00A64046" w:rsidRDefault="00923E86" w:rsidP="00923E86">
            <w:pPr>
              <w:jc w:val="center"/>
            </w:pPr>
            <w:r w:rsidRPr="00A64046">
              <w:t>Нейсерії</w:t>
            </w:r>
          </w:p>
        </w:tc>
        <w:tc>
          <w:tcPr>
            <w:tcW w:w="1980" w:type="dxa"/>
          </w:tcPr>
          <w:p w:rsidR="003317CF" w:rsidRPr="00A64046" w:rsidRDefault="003317CF" w:rsidP="00923E86">
            <w:pPr>
              <w:jc w:val="center"/>
            </w:pPr>
          </w:p>
          <w:p w:rsidR="003317CF" w:rsidRPr="00A64046" w:rsidRDefault="003317CF" w:rsidP="00923E86">
            <w:pPr>
              <w:jc w:val="center"/>
            </w:pPr>
          </w:p>
          <w:p w:rsidR="00FA3B41" w:rsidRPr="00A64046" w:rsidRDefault="00923E86" w:rsidP="00923E86">
            <w:pPr>
              <w:jc w:val="center"/>
            </w:pPr>
            <w:r w:rsidRPr="00A64046">
              <w:t>Вейлонелли</w:t>
            </w:r>
          </w:p>
        </w:tc>
      </w:tr>
      <w:tr w:rsidR="00923E86" w:rsidRPr="00A64046">
        <w:trPr>
          <w:trHeight w:val="841"/>
        </w:trPr>
        <w:tc>
          <w:tcPr>
            <w:tcW w:w="1620" w:type="dxa"/>
          </w:tcPr>
          <w:p w:rsidR="00FA3B41" w:rsidRPr="00A64046" w:rsidRDefault="00FA3B41" w:rsidP="006C3A1F">
            <w:pPr>
              <w:jc w:val="both"/>
            </w:pPr>
          </w:p>
          <w:p w:rsidR="00CF0DD1" w:rsidRPr="00A64046" w:rsidRDefault="00CF0DD1" w:rsidP="00CF0DD1">
            <w:pPr>
              <w:jc w:val="both"/>
              <w:rPr>
                <w:spacing w:val="8"/>
              </w:rPr>
            </w:pPr>
            <w:r w:rsidRPr="00A64046">
              <w:t>Палички</w:t>
            </w:r>
          </w:p>
        </w:tc>
        <w:tc>
          <w:tcPr>
            <w:tcW w:w="1800" w:type="dxa"/>
          </w:tcPr>
          <w:p w:rsidR="003317CF" w:rsidRPr="00A64046" w:rsidRDefault="003317CF" w:rsidP="003317CF">
            <w:pPr>
              <w:jc w:val="center"/>
            </w:pPr>
          </w:p>
          <w:p w:rsidR="00FA3B41" w:rsidRPr="00A64046" w:rsidRDefault="00923E86" w:rsidP="003317CF">
            <w:pPr>
              <w:jc w:val="center"/>
            </w:pPr>
            <w:r w:rsidRPr="00A64046">
              <w:t>Актиноміцети</w:t>
            </w:r>
          </w:p>
          <w:p w:rsidR="00923E86" w:rsidRPr="00A64046" w:rsidRDefault="00923E86" w:rsidP="003317CF">
            <w:pPr>
              <w:jc w:val="center"/>
            </w:pPr>
            <w:r w:rsidRPr="00A64046">
              <w:t>Лактобактерії</w:t>
            </w:r>
          </w:p>
          <w:p w:rsidR="00923E86" w:rsidRPr="00A64046" w:rsidRDefault="003317CF" w:rsidP="003317CF">
            <w:pPr>
              <w:jc w:val="center"/>
            </w:pPr>
            <w:r w:rsidRPr="00A64046">
              <w:t>Коринебактерії</w:t>
            </w:r>
          </w:p>
          <w:p w:rsidR="00923E86" w:rsidRPr="00A64046" w:rsidRDefault="00923E86" w:rsidP="003317CF">
            <w:pPr>
              <w:jc w:val="center"/>
            </w:pPr>
          </w:p>
          <w:p w:rsidR="00923E86" w:rsidRPr="00A64046" w:rsidRDefault="00923E86" w:rsidP="003317CF">
            <w:pPr>
              <w:jc w:val="center"/>
            </w:pPr>
          </w:p>
          <w:p w:rsidR="00923E86" w:rsidRPr="00A64046" w:rsidRDefault="00923E86" w:rsidP="003317CF">
            <w:pPr>
              <w:jc w:val="center"/>
            </w:pPr>
          </w:p>
        </w:tc>
        <w:tc>
          <w:tcPr>
            <w:tcW w:w="1800" w:type="dxa"/>
          </w:tcPr>
          <w:p w:rsidR="003317CF" w:rsidRPr="00A64046" w:rsidRDefault="003317CF" w:rsidP="003317CF"/>
          <w:p w:rsidR="003317CF" w:rsidRPr="00A64046" w:rsidRDefault="003317CF" w:rsidP="003317CF"/>
          <w:p w:rsidR="003317CF" w:rsidRPr="00A64046" w:rsidRDefault="003317CF" w:rsidP="003317CF"/>
          <w:p w:rsidR="00FA3B41" w:rsidRPr="00A64046" w:rsidRDefault="003317CF" w:rsidP="003317CF">
            <w:r w:rsidRPr="00A64046">
              <w:t>Біфідобактерії</w:t>
            </w:r>
          </w:p>
          <w:p w:rsidR="003317CF" w:rsidRPr="00A64046" w:rsidRDefault="002929AC" w:rsidP="003317CF">
            <w:r w:rsidRPr="00A64046">
              <w:t>Пропіонібактерії</w:t>
            </w:r>
          </w:p>
          <w:p w:rsidR="003317CF" w:rsidRPr="00A64046" w:rsidRDefault="003317CF" w:rsidP="003317CF"/>
        </w:tc>
        <w:tc>
          <w:tcPr>
            <w:tcW w:w="2160" w:type="dxa"/>
          </w:tcPr>
          <w:p w:rsidR="003317CF" w:rsidRPr="00A64046" w:rsidRDefault="003317CF" w:rsidP="006C3A1F">
            <w:pPr>
              <w:jc w:val="both"/>
            </w:pPr>
          </w:p>
          <w:p w:rsidR="00FA3B41" w:rsidRPr="00A64046" w:rsidRDefault="006A7B3C" w:rsidP="006C3A1F">
            <w:pPr>
              <w:jc w:val="both"/>
            </w:pPr>
            <w:r w:rsidRPr="00A64046">
              <w:t xml:space="preserve">     </w:t>
            </w:r>
            <w:r w:rsidR="003317CF" w:rsidRPr="00A64046">
              <w:t>_______</w:t>
            </w:r>
          </w:p>
        </w:tc>
        <w:tc>
          <w:tcPr>
            <w:tcW w:w="1980" w:type="dxa"/>
          </w:tcPr>
          <w:p w:rsidR="003317CF" w:rsidRPr="00A64046" w:rsidRDefault="003317CF" w:rsidP="003317CF">
            <w:pPr>
              <w:jc w:val="center"/>
            </w:pPr>
          </w:p>
          <w:p w:rsidR="003317CF" w:rsidRPr="00A64046" w:rsidRDefault="003317CF" w:rsidP="003317CF">
            <w:pPr>
              <w:jc w:val="center"/>
            </w:pPr>
          </w:p>
          <w:p w:rsidR="00FA3B41" w:rsidRPr="00A64046" w:rsidRDefault="003317CF" w:rsidP="003317CF">
            <w:pPr>
              <w:jc w:val="center"/>
            </w:pPr>
            <w:r w:rsidRPr="00A64046">
              <w:t>Бактероїди</w:t>
            </w:r>
          </w:p>
          <w:p w:rsidR="003317CF" w:rsidRPr="00A64046" w:rsidRDefault="003317CF" w:rsidP="003317CF">
            <w:pPr>
              <w:jc w:val="center"/>
            </w:pPr>
            <w:r w:rsidRPr="00A64046">
              <w:t>Фузобактерії</w:t>
            </w:r>
          </w:p>
          <w:p w:rsidR="003317CF" w:rsidRPr="00A64046" w:rsidRDefault="003317CF" w:rsidP="003317CF">
            <w:pPr>
              <w:jc w:val="center"/>
            </w:pPr>
            <w:r w:rsidRPr="00A64046">
              <w:t>Лептотріхії</w:t>
            </w:r>
          </w:p>
          <w:p w:rsidR="003317CF" w:rsidRPr="00A64046" w:rsidRDefault="003317CF" w:rsidP="003317CF">
            <w:pPr>
              <w:jc w:val="center"/>
            </w:pPr>
            <w:r w:rsidRPr="00A64046">
              <w:t>Порфіромонаси</w:t>
            </w:r>
          </w:p>
          <w:p w:rsidR="003317CF" w:rsidRPr="00A64046" w:rsidRDefault="003317CF" w:rsidP="003317CF"/>
          <w:p w:rsidR="003317CF" w:rsidRPr="00A64046" w:rsidRDefault="003317CF" w:rsidP="003317CF"/>
        </w:tc>
      </w:tr>
      <w:tr w:rsidR="00923E86" w:rsidRPr="00A64046">
        <w:trPr>
          <w:trHeight w:val="1230"/>
        </w:trPr>
        <w:tc>
          <w:tcPr>
            <w:tcW w:w="1620" w:type="dxa"/>
          </w:tcPr>
          <w:p w:rsidR="00923E86" w:rsidRPr="00A64046" w:rsidRDefault="00923E86" w:rsidP="006C3A1F">
            <w:pPr>
              <w:jc w:val="both"/>
            </w:pPr>
          </w:p>
          <w:p w:rsidR="00FA3B41" w:rsidRPr="00A64046" w:rsidRDefault="00CF0DD1" w:rsidP="006C3A1F">
            <w:pPr>
              <w:jc w:val="both"/>
            </w:pPr>
            <w:r w:rsidRPr="00A64046">
              <w:t>Спірохети</w:t>
            </w:r>
          </w:p>
        </w:tc>
        <w:tc>
          <w:tcPr>
            <w:tcW w:w="1800" w:type="dxa"/>
          </w:tcPr>
          <w:p w:rsidR="00FA3B41" w:rsidRPr="00A64046" w:rsidRDefault="00FA3B41" w:rsidP="006C3A1F">
            <w:pPr>
              <w:jc w:val="both"/>
            </w:pPr>
          </w:p>
          <w:p w:rsidR="003317CF" w:rsidRPr="00A64046" w:rsidRDefault="003317CF" w:rsidP="003317CF">
            <w:r w:rsidRPr="00A64046">
              <w:t xml:space="preserve">     ________</w:t>
            </w:r>
          </w:p>
        </w:tc>
        <w:tc>
          <w:tcPr>
            <w:tcW w:w="1800" w:type="dxa"/>
          </w:tcPr>
          <w:p w:rsidR="00FA3B41" w:rsidRPr="00A64046" w:rsidRDefault="00FA3B41" w:rsidP="006C3A1F">
            <w:pPr>
              <w:jc w:val="both"/>
            </w:pPr>
          </w:p>
          <w:p w:rsidR="003317CF" w:rsidRPr="00A64046" w:rsidRDefault="003317CF" w:rsidP="003317CF">
            <w:r w:rsidRPr="00A64046">
              <w:t xml:space="preserve">    ________</w:t>
            </w:r>
          </w:p>
        </w:tc>
        <w:tc>
          <w:tcPr>
            <w:tcW w:w="2160" w:type="dxa"/>
          </w:tcPr>
          <w:p w:rsidR="00FA3B41" w:rsidRPr="00A64046" w:rsidRDefault="00FA3B41" w:rsidP="006C3A1F">
            <w:pPr>
              <w:jc w:val="both"/>
            </w:pPr>
          </w:p>
          <w:p w:rsidR="003317CF" w:rsidRPr="00A64046" w:rsidRDefault="00CF53D3" w:rsidP="003317CF">
            <w:r w:rsidRPr="00A64046">
              <w:t>Лептоспіри</w:t>
            </w:r>
          </w:p>
        </w:tc>
        <w:tc>
          <w:tcPr>
            <w:tcW w:w="1980" w:type="dxa"/>
          </w:tcPr>
          <w:p w:rsidR="00FA3B41" w:rsidRPr="00A64046" w:rsidRDefault="00FA3B41" w:rsidP="006C3A1F">
            <w:pPr>
              <w:jc w:val="both"/>
            </w:pPr>
          </w:p>
          <w:p w:rsidR="00CF53D3" w:rsidRPr="00A64046" w:rsidRDefault="00CF53D3" w:rsidP="00CF53D3">
            <w:r w:rsidRPr="00A64046">
              <w:t>Трепонеми</w:t>
            </w:r>
          </w:p>
          <w:p w:rsidR="00CF53D3" w:rsidRPr="00A64046" w:rsidRDefault="00CF53D3" w:rsidP="00CF53D3">
            <w:r w:rsidRPr="00A64046">
              <w:t>Борелії</w:t>
            </w:r>
          </w:p>
        </w:tc>
      </w:tr>
    </w:tbl>
    <w:p w:rsidR="006C3A1F" w:rsidRPr="00A64046" w:rsidRDefault="00CF53D3" w:rsidP="006C3A1F">
      <w:pPr>
        <w:jc w:val="both"/>
      </w:pPr>
      <w:r w:rsidRPr="00A64046">
        <w:t xml:space="preserve">   </w:t>
      </w:r>
      <w:r w:rsidR="006C3A1F" w:rsidRPr="00A64046">
        <w:t xml:space="preserve">Грампозитивні палички представлені родом </w:t>
      </w:r>
      <w:r w:rsidR="006C3A1F" w:rsidRPr="00A64046">
        <w:rPr>
          <w:lang w:val="en-US"/>
        </w:rPr>
        <w:t>Lactobacillus</w:t>
      </w:r>
      <w:r w:rsidR="006C3A1F" w:rsidRPr="00A64046">
        <w:t xml:space="preserve">, характерною ознакою представників якого є </w:t>
      </w:r>
      <w:r w:rsidR="006C6303" w:rsidRPr="00A64046">
        <w:t xml:space="preserve">розщеплення вуглеводів з утворенням великої кількості молочної кислоти, зберігаючи життєздатність у кислому середовищі. Це явище є одним з факторів, що сприяють розвитку карієсу зубів людини. </w:t>
      </w:r>
    </w:p>
    <w:p w:rsidR="00465CBE" w:rsidRPr="00A64046" w:rsidRDefault="006A7B3C" w:rsidP="006A7B3C">
      <w:pPr>
        <w:jc w:val="both"/>
      </w:pPr>
      <w:r w:rsidRPr="00A64046">
        <w:t xml:space="preserve">   Грамнегативні анаеробні та мікроаерофільні бактерії частіше за все відносяться до </w:t>
      </w:r>
      <w:r w:rsidR="003D642E" w:rsidRPr="00A64046">
        <w:t xml:space="preserve">бактероїдів, які не мають каталази і ферментують цукри до газів, а пептони – з утворенням амінокислот. До них належать три роди: </w:t>
      </w:r>
      <w:r w:rsidR="003D642E" w:rsidRPr="00A64046">
        <w:rPr>
          <w:lang w:val="en-US"/>
        </w:rPr>
        <w:t xml:space="preserve">Bacteroides, Fusobacterium, Leptotrichia. </w:t>
      </w:r>
    </w:p>
    <w:p w:rsidR="00772DFA" w:rsidRPr="00A64046" w:rsidRDefault="00772DFA" w:rsidP="00772DFA">
      <w:pPr>
        <w:jc w:val="both"/>
      </w:pPr>
      <w:r w:rsidRPr="00A64046">
        <w:rPr>
          <w:spacing w:val="8"/>
        </w:rPr>
        <w:t xml:space="preserve">   </w:t>
      </w:r>
      <w:r w:rsidRPr="00A64046">
        <w:rPr>
          <w:lang w:val="en-US"/>
        </w:rPr>
        <w:t>Bacteroides</w:t>
      </w:r>
      <w:r w:rsidRPr="00A64046">
        <w:t xml:space="preserve"> </w:t>
      </w:r>
      <w:r w:rsidRPr="00A64046">
        <w:rPr>
          <w:lang w:val="en-US"/>
        </w:rPr>
        <w:t>melaninogenicus</w:t>
      </w:r>
      <w:r w:rsidRPr="00A64046">
        <w:t xml:space="preserve"> та </w:t>
      </w:r>
      <w:r w:rsidRPr="00A64046">
        <w:rPr>
          <w:lang w:val="en-US"/>
        </w:rPr>
        <w:t>B</w:t>
      </w:r>
      <w:r w:rsidRPr="00A64046">
        <w:t>.</w:t>
      </w:r>
      <w:r w:rsidRPr="00A64046">
        <w:rPr>
          <w:lang w:val="en-US"/>
        </w:rPr>
        <w:t>gingivalis</w:t>
      </w:r>
      <w:r w:rsidR="0041275E" w:rsidRPr="00A64046">
        <w:t xml:space="preserve"> характеризуються низькою сахар</w:t>
      </w:r>
      <w:r w:rsidRPr="00A64046">
        <w:t xml:space="preserve">олітичною активністю, але глюкозу розщеплюють з утворенням суміші кислот, причому рН середовища залишається досить високим (~6.0). </w:t>
      </w:r>
      <w:r w:rsidR="0041275E" w:rsidRPr="00A64046">
        <w:t xml:space="preserve">Через наявність великої різноманітності протеолітичних ферментів </w:t>
      </w:r>
      <w:r w:rsidR="002929AC" w:rsidRPr="00A64046">
        <w:t xml:space="preserve">мають велике патогенетичне значення. </w:t>
      </w:r>
    </w:p>
    <w:p w:rsidR="002929AC" w:rsidRPr="00A64046" w:rsidRDefault="002929AC" w:rsidP="002929AC">
      <w:pPr>
        <w:jc w:val="both"/>
      </w:pPr>
      <w:r w:rsidRPr="00A64046">
        <w:t xml:space="preserve">   Рід Фузобактерії, що представлений веретеноподібними паличками складає разом з бактероїдами автохтонну мікрофлору ротової порожнини. Утворюють з пептону або глюкози молочну кислоту. </w:t>
      </w:r>
    </w:p>
    <w:p w:rsidR="00F356F8" w:rsidRPr="00A64046" w:rsidRDefault="00F356F8" w:rsidP="00F356F8">
      <w:pPr>
        <w:jc w:val="both"/>
        <w:rPr>
          <w:lang w:val="ru-RU"/>
        </w:rPr>
      </w:pPr>
      <w:r w:rsidRPr="00A64046">
        <w:rPr>
          <w:spacing w:val="8"/>
        </w:rPr>
        <w:t xml:space="preserve">   </w:t>
      </w:r>
      <w:r w:rsidRPr="00A64046">
        <w:t xml:space="preserve">Представники роду </w:t>
      </w:r>
      <w:r w:rsidRPr="00A64046">
        <w:rPr>
          <w:lang w:val="en-US"/>
        </w:rPr>
        <w:t>Leptotrichia</w:t>
      </w:r>
      <w:r w:rsidRPr="00A64046">
        <w:t>(</w:t>
      </w:r>
      <w:r w:rsidRPr="00A64046">
        <w:rPr>
          <w:lang w:val="en-US"/>
        </w:rPr>
        <w:t>L</w:t>
      </w:r>
      <w:r w:rsidRPr="00A64046">
        <w:t>.</w:t>
      </w:r>
      <w:r w:rsidRPr="00A64046">
        <w:rPr>
          <w:lang w:val="en-US"/>
        </w:rPr>
        <w:t>buccalis</w:t>
      </w:r>
      <w:r w:rsidRPr="00A64046">
        <w:t>) мають вигляд попарно розташованих зернистих паличок, часто ниткоподібної форми. Ферментують глюкозу з утворенням великої кількості молочної кислоти, що призводить до зниження рН (</w:t>
      </w:r>
      <w:r w:rsidRPr="00A64046">
        <w:rPr>
          <w:lang w:val="ru-RU"/>
        </w:rPr>
        <w:t>~4.5</w:t>
      </w:r>
      <w:r w:rsidRPr="00A64046">
        <w:t>)</w:t>
      </w:r>
      <w:r w:rsidRPr="00A64046">
        <w:rPr>
          <w:lang w:val="ru-RU"/>
        </w:rPr>
        <w:t xml:space="preserve">. </w:t>
      </w:r>
    </w:p>
    <w:p w:rsidR="00F356F8" w:rsidRPr="00A64046" w:rsidRDefault="00F356F8" w:rsidP="00F356F8">
      <w:pPr>
        <w:jc w:val="both"/>
      </w:pPr>
      <w:r w:rsidRPr="00A64046">
        <w:rPr>
          <w:spacing w:val="8"/>
          <w:lang w:val="ru-RU"/>
        </w:rPr>
        <w:t xml:space="preserve">   </w:t>
      </w:r>
      <w:r w:rsidR="00BC3BE3" w:rsidRPr="00A64046">
        <w:rPr>
          <w:lang w:val="ru-RU"/>
        </w:rPr>
        <w:t xml:space="preserve">Представники роду </w:t>
      </w:r>
      <w:r w:rsidR="00BC3BE3" w:rsidRPr="00A64046">
        <w:rPr>
          <w:lang w:val="en-US"/>
        </w:rPr>
        <w:t>Actinomyces</w:t>
      </w:r>
      <w:r w:rsidR="00BC3BE3" w:rsidRPr="00A64046">
        <w:t xml:space="preserve"> кінцевими продуктами розщеплення глюкози мають молочну, оцтову, мурашину та янтарну кислоти, характеризуються слабкою протеолітичною активністю, </w:t>
      </w:r>
      <w:r w:rsidR="005D31C7" w:rsidRPr="00A64046">
        <w:t xml:space="preserve">приймають участь в утворенні зубного каменю, зубних бляшок. </w:t>
      </w:r>
    </w:p>
    <w:p w:rsidR="005D31C7" w:rsidRPr="00A64046" w:rsidRDefault="005D31C7" w:rsidP="005D31C7">
      <w:pPr>
        <w:jc w:val="both"/>
      </w:pPr>
      <w:r w:rsidRPr="00A64046">
        <w:rPr>
          <w:spacing w:val="8"/>
        </w:rPr>
        <w:t xml:space="preserve">   </w:t>
      </w:r>
      <w:r w:rsidRPr="00A64046">
        <w:t xml:space="preserve">Бактерії роду Коринебактерії мають здатність знижувати окисно-відновний потенціал, створюючи таким чином умови для розвитку анаеробів. </w:t>
      </w:r>
    </w:p>
    <w:p w:rsidR="005D31C7" w:rsidRPr="00A64046" w:rsidRDefault="005D31C7" w:rsidP="005D31C7">
      <w:pPr>
        <w:jc w:val="both"/>
        <w:rPr>
          <w:lang w:val="en-US"/>
        </w:rPr>
      </w:pPr>
      <w:r w:rsidRPr="00A64046">
        <w:rPr>
          <w:spacing w:val="8"/>
        </w:rPr>
        <w:t xml:space="preserve">   </w:t>
      </w:r>
      <w:r w:rsidRPr="00A64046">
        <w:t>Спірохети, що мешкають в ротовій порожнині, відносять до трьох родів:</w:t>
      </w:r>
    </w:p>
    <w:p w:rsidR="005D31C7" w:rsidRPr="00A64046" w:rsidRDefault="005D31C7" w:rsidP="005D31C7">
      <w:pPr>
        <w:jc w:val="both"/>
      </w:pPr>
      <w:r w:rsidRPr="00A64046">
        <w:rPr>
          <w:lang w:val="en-US"/>
        </w:rPr>
        <w:t xml:space="preserve">Treponema, </w:t>
      </w:r>
      <w:r w:rsidR="005B4A9E" w:rsidRPr="00A64046">
        <w:rPr>
          <w:lang w:val="en-US"/>
        </w:rPr>
        <w:t>Borrelia, Leptospira</w:t>
      </w:r>
      <w:r w:rsidR="005B4A9E" w:rsidRPr="00A64046">
        <w:t xml:space="preserve">, представники яких відрізняються один від одного за біохімічними та ін. особливостями. </w:t>
      </w:r>
    </w:p>
    <w:p w:rsidR="005B4A9E" w:rsidRPr="00A64046" w:rsidRDefault="005B4A9E" w:rsidP="00911A63">
      <w:pPr>
        <w:jc w:val="both"/>
        <w:rPr>
          <w:lang w:val="en-US"/>
        </w:rPr>
      </w:pPr>
      <w:r w:rsidRPr="00A64046">
        <w:t xml:space="preserve">   В ротовій порожнині зустрічаються й мікоплазми (</w:t>
      </w:r>
      <w:r w:rsidRPr="00A64046">
        <w:rPr>
          <w:lang w:val="en-US"/>
        </w:rPr>
        <w:t>M</w:t>
      </w:r>
      <w:r w:rsidRPr="00A64046">
        <w:t>.</w:t>
      </w:r>
      <w:r w:rsidRPr="00A64046">
        <w:rPr>
          <w:lang w:val="en-US"/>
        </w:rPr>
        <w:t>orale</w:t>
      </w:r>
      <w:r w:rsidRPr="00A64046">
        <w:t xml:space="preserve">, </w:t>
      </w:r>
      <w:r w:rsidRPr="00A64046">
        <w:rPr>
          <w:lang w:val="en-US"/>
        </w:rPr>
        <w:t>M</w:t>
      </w:r>
      <w:r w:rsidRPr="00A64046">
        <w:t>.</w:t>
      </w:r>
      <w:r w:rsidRPr="00A64046">
        <w:rPr>
          <w:lang w:val="en-US"/>
        </w:rPr>
        <w:t>salivarium</w:t>
      </w:r>
      <w:r w:rsidRPr="00A64046">
        <w:t xml:space="preserve">), які </w:t>
      </w:r>
      <w:r w:rsidR="00810DCB" w:rsidRPr="00A64046">
        <w:t xml:space="preserve">гідролізують аргінін та не ферментують глюкозу. </w:t>
      </w:r>
    </w:p>
    <w:p w:rsidR="00911A63" w:rsidRPr="00A64046" w:rsidRDefault="00911A63" w:rsidP="00911A63">
      <w:pPr>
        <w:rPr>
          <w:lang w:val="en-US"/>
        </w:rPr>
      </w:pPr>
    </w:p>
    <w:p w:rsidR="00911A63" w:rsidRPr="00A64046" w:rsidRDefault="00911A63" w:rsidP="00911A63">
      <w:pPr>
        <w:rPr>
          <w:lang w:val="en-US"/>
        </w:rPr>
      </w:pPr>
    </w:p>
    <w:p w:rsidR="00911A63" w:rsidRPr="00A64046" w:rsidRDefault="00911A63" w:rsidP="00911A63">
      <w:pPr>
        <w:rPr>
          <w:lang w:val="en-US"/>
        </w:rPr>
      </w:pPr>
    </w:p>
    <w:p w:rsidR="00911A63" w:rsidRPr="00A64046" w:rsidRDefault="00911A63" w:rsidP="00911A63">
      <w:pPr>
        <w:rPr>
          <w:lang w:val="en-US"/>
        </w:rPr>
      </w:pPr>
    </w:p>
    <w:p w:rsidR="00911A63" w:rsidRPr="00A64046" w:rsidRDefault="00911A63" w:rsidP="00911A63">
      <w:pPr>
        <w:rPr>
          <w:lang w:val="en-US"/>
        </w:rPr>
      </w:pPr>
    </w:p>
    <w:p w:rsidR="00911A63" w:rsidRPr="00A64046" w:rsidRDefault="00911A63" w:rsidP="00911A63">
      <w:pPr>
        <w:rPr>
          <w:lang w:val="en-US"/>
        </w:rPr>
      </w:pPr>
    </w:p>
    <w:p w:rsidR="00911A63" w:rsidRPr="00A64046" w:rsidRDefault="00911A63" w:rsidP="00911A63">
      <w:pPr>
        <w:rPr>
          <w:lang w:val="en-US"/>
        </w:rPr>
      </w:pPr>
    </w:p>
    <w:p w:rsidR="00911A63" w:rsidRPr="00A64046" w:rsidRDefault="00911A63" w:rsidP="00911A63">
      <w:pPr>
        <w:rPr>
          <w:lang w:val="en-US"/>
        </w:rPr>
      </w:pPr>
    </w:p>
    <w:p w:rsidR="00911A63" w:rsidRPr="00A64046" w:rsidRDefault="00911A63" w:rsidP="00911A63">
      <w:pPr>
        <w:rPr>
          <w:lang w:val="en-US"/>
        </w:rPr>
      </w:pPr>
    </w:p>
    <w:p w:rsidR="00911A63" w:rsidRPr="00A64046" w:rsidRDefault="00911A63" w:rsidP="00911A63">
      <w:pPr>
        <w:rPr>
          <w:lang w:val="en-US"/>
        </w:rPr>
      </w:pPr>
    </w:p>
    <w:p w:rsidR="00911A63" w:rsidRPr="00A64046" w:rsidRDefault="00911A63" w:rsidP="00911A63">
      <w:pPr>
        <w:rPr>
          <w:lang w:val="en-US"/>
        </w:rPr>
      </w:pPr>
    </w:p>
    <w:p w:rsidR="00911A63" w:rsidRPr="00A64046" w:rsidRDefault="00911A63" w:rsidP="00911A63">
      <w:pPr>
        <w:rPr>
          <w:lang w:val="en-US"/>
        </w:rPr>
      </w:pPr>
    </w:p>
    <w:p w:rsidR="00911A63" w:rsidRPr="00A64046" w:rsidRDefault="00911A63" w:rsidP="00911A63">
      <w:pPr>
        <w:rPr>
          <w:lang w:val="en-US"/>
        </w:rPr>
      </w:pPr>
    </w:p>
    <w:p w:rsidR="00911A63" w:rsidRPr="00A64046" w:rsidRDefault="00911A63" w:rsidP="00911A63">
      <w:pPr>
        <w:rPr>
          <w:lang w:val="en-US"/>
        </w:rPr>
      </w:pPr>
    </w:p>
    <w:p w:rsidR="00911A63" w:rsidRPr="00A64046" w:rsidRDefault="00911A63" w:rsidP="00911A63">
      <w:pPr>
        <w:rPr>
          <w:lang w:val="en-US"/>
        </w:rPr>
      </w:pPr>
    </w:p>
    <w:p w:rsidR="00911A63" w:rsidRPr="00A64046" w:rsidRDefault="00911A63" w:rsidP="00911A63">
      <w:pPr>
        <w:rPr>
          <w:lang w:val="en-US"/>
        </w:rPr>
      </w:pPr>
    </w:p>
    <w:p w:rsidR="00911A63" w:rsidRPr="00A64046" w:rsidRDefault="00911A63" w:rsidP="00911A63">
      <w:pPr>
        <w:rPr>
          <w:lang w:val="en-US"/>
        </w:rPr>
      </w:pPr>
    </w:p>
    <w:p w:rsidR="00A64046" w:rsidRDefault="00911A63" w:rsidP="00911A63">
      <w:pPr>
        <w:jc w:val="both"/>
        <w:rPr>
          <w:b/>
          <w:lang w:val="en-US"/>
        </w:rPr>
      </w:pPr>
      <w:r w:rsidRPr="00A64046">
        <w:rPr>
          <w:b/>
        </w:rPr>
        <w:t xml:space="preserve">                          </w:t>
      </w:r>
    </w:p>
    <w:p w:rsidR="00A64046" w:rsidRDefault="00A64046" w:rsidP="00911A63">
      <w:pPr>
        <w:jc w:val="both"/>
        <w:rPr>
          <w:b/>
          <w:lang w:val="en-US"/>
        </w:rPr>
      </w:pPr>
    </w:p>
    <w:p w:rsidR="00A64046" w:rsidRDefault="00A64046" w:rsidP="00911A63">
      <w:pPr>
        <w:jc w:val="both"/>
        <w:rPr>
          <w:b/>
          <w:lang w:val="en-US"/>
        </w:rPr>
      </w:pPr>
    </w:p>
    <w:p w:rsidR="00911A63" w:rsidRPr="00A64046" w:rsidRDefault="00911A63" w:rsidP="00A64046">
      <w:pPr>
        <w:jc w:val="center"/>
        <w:rPr>
          <w:b/>
        </w:rPr>
      </w:pPr>
      <w:r w:rsidRPr="00A64046">
        <w:rPr>
          <w:b/>
        </w:rPr>
        <w:t>Практична частина</w:t>
      </w:r>
    </w:p>
    <w:p w:rsidR="00C5358C" w:rsidRPr="00A64046" w:rsidRDefault="00C5358C" w:rsidP="00120D25">
      <w:pPr>
        <w:jc w:val="both"/>
        <w:rPr>
          <w:spacing w:val="8"/>
        </w:rPr>
      </w:pPr>
      <w:r w:rsidRPr="00A64046">
        <w:rPr>
          <w:spacing w:val="8"/>
        </w:rPr>
        <w:t xml:space="preserve">   Найпоширенішим методом дослідження мікрофло</w:t>
      </w:r>
      <w:r w:rsidR="004D5916" w:rsidRPr="00A64046">
        <w:rPr>
          <w:spacing w:val="8"/>
        </w:rPr>
        <w:t>ри повітря</w:t>
      </w:r>
      <w:r w:rsidRPr="00A64046">
        <w:rPr>
          <w:spacing w:val="8"/>
        </w:rPr>
        <w:t xml:space="preserve"> є </w:t>
      </w:r>
      <w:r w:rsidR="004D5916" w:rsidRPr="00A64046">
        <w:rPr>
          <w:spacing w:val="8"/>
        </w:rPr>
        <w:t>чашечн</w:t>
      </w:r>
      <w:r w:rsidRPr="00A64046">
        <w:rPr>
          <w:spacing w:val="8"/>
        </w:rPr>
        <w:t>ий метод</w:t>
      </w:r>
      <w:r w:rsidR="004D5916" w:rsidRPr="00A64046">
        <w:rPr>
          <w:spacing w:val="8"/>
        </w:rPr>
        <w:t>(м-д Коха)</w:t>
      </w:r>
      <w:r w:rsidR="00E617B5" w:rsidRPr="00A64046">
        <w:rPr>
          <w:spacing w:val="8"/>
        </w:rPr>
        <w:t xml:space="preserve">, суть якого полягає у культивуванні </w:t>
      </w:r>
      <w:r w:rsidR="0055353C" w:rsidRPr="00A64046">
        <w:rPr>
          <w:spacing w:val="8"/>
        </w:rPr>
        <w:t>(при певних умовах)</w:t>
      </w:r>
      <w:r w:rsidR="00693935" w:rsidRPr="00A64046">
        <w:rPr>
          <w:spacing w:val="8"/>
        </w:rPr>
        <w:t xml:space="preserve"> </w:t>
      </w:r>
      <w:r w:rsidR="00E617B5" w:rsidRPr="00A64046">
        <w:rPr>
          <w:spacing w:val="8"/>
        </w:rPr>
        <w:t>мікроорганізмів</w:t>
      </w:r>
      <w:r w:rsidR="0055353C" w:rsidRPr="00A64046">
        <w:rPr>
          <w:spacing w:val="8"/>
        </w:rPr>
        <w:t xml:space="preserve">, що осіли на щільне середовище </w:t>
      </w:r>
      <w:r w:rsidR="00E617B5" w:rsidRPr="00A64046">
        <w:rPr>
          <w:spacing w:val="8"/>
        </w:rPr>
        <w:t>(МПА, КА)</w:t>
      </w:r>
      <w:r w:rsidR="0055353C" w:rsidRPr="00A64046">
        <w:rPr>
          <w:spacing w:val="8"/>
        </w:rPr>
        <w:t xml:space="preserve"> чашки Петрі. </w:t>
      </w:r>
      <w:r w:rsidR="00693935" w:rsidRPr="00A64046">
        <w:rPr>
          <w:spacing w:val="8"/>
        </w:rPr>
        <w:t xml:space="preserve">Кількість колоній, що виросли на середовищі визначається безпосередніми підрахунками. Колонія не завжди є результатом поділу </w:t>
      </w:r>
      <w:r w:rsidR="00053E9A" w:rsidRPr="00A64046">
        <w:rPr>
          <w:spacing w:val="8"/>
        </w:rPr>
        <w:t>однієї клітини. У зв’язку з цим фактом виникає необхідність виражати кількість мікроорганізмів в КУО (колонієутворюючих одиницях) на 1м</w:t>
      </w:r>
      <w:r w:rsidR="00053E9A" w:rsidRPr="00A64046">
        <w:rPr>
          <w:spacing w:val="8"/>
          <w:vertAlign w:val="superscript"/>
        </w:rPr>
        <w:t>3</w:t>
      </w:r>
      <w:r w:rsidR="00053E9A" w:rsidRPr="00A64046">
        <w:rPr>
          <w:spacing w:val="8"/>
        </w:rPr>
        <w:t xml:space="preserve"> </w:t>
      </w:r>
      <w:r w:rsidR="007B31E5" w:rsidRPr="00A64046">
        <w:rPr>
          <w:spacing w:val="8"/>
        </w:rPr>
        <w:t>повітря. Це співвідношення знаходить свою реалізацію у формулі Омелянського(для методу Коха):</w:t>
      </w:r>
    </w:p>
    <w:p w:rsidR="007B31E5" w:rsidRPr="00A64046" w:rsidRDefault="007B31E5" w:rsidP="007B31E5">
      <w:r w:rsidRPr="00A64046">
        <w:t xml:space="preserve">                                                     </w:t>
      </w:r>
      <w:r w:rsidR="00C4260C">
        <w:rPr>
          <w:position w:val="-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9pt;height:30.75pt">
            <v:imagedata r:id="rId5" o:title=""/>
          </v:shape>
        </w:pict>
      </w:r>
      <w:r w:rsidR="00120D25" w:rsidRPr="00A64046">
        <w:t>;</w:t>
      </w:r>
    </w:p>
    <w:p w:rsidR="00120D25" w:rsidRPr="00A64046" w:rsidRDefault="00120D25" w:rsidP="00120D25">
      <w:pPr>
        <w:jc w:val="both"/>
        <w:rPr>
          <w:spacing w:val="8"/>
        </w:rPr>
      </w:pPr>
      <w:r w:rsidRPr="00A64046">
        <w:rPr>
          <w:spacing w:val="8"/>
        </w:rPr>
        <w:t>при тому, що х – кількість мікробів в 1м</w:t>
      </w:r>
      <w:r w:rsidRPr="00A64046">
        <w:rPr>
          <w:spacing w:val="8"/>
          <w:vertAlign w:val="superscript"/>
        </w:rPr>
        <w:t>3</w:t>
      </w:r>
      <w:r w:rsidRPr="00A64046">
        <w:rPr>
          <w:spacing w:val="8"/>
        </w:rPr>
        <w:t xml:space="preserve"> повітря</w:t>
      </w:r>
      <w:r w:rsidR="00027F49" w:rsidRPr="00A64046">
        <w:rPr>
          <w:spacing w:val="8"/>
        </w:rPr>
        <w:t>;</w:t>
      </w:r>
    </w:p>
    <w:p w:rsidR="00027F49" w:rsidRPr="00A64046" w:rsidRDefault="00027F49" w:rsidP="00027F49">
      <w:pPr>
        <w:jc w:val="both"/>
      </w:pPr>
      <w:r w:rsidRPr="00A64046">
        <w:t>а – кількість колоній в чашці Петрі;</w:t>
      </w:r>
    </w:p>
    <w:p w:rsidR="00027F49" w:rsidRPr="00A64046" w:rsidRDefault="00027F49" w:rsidP="00027F49">
      <w:pPr>
        <w:jc w:val="both"/>
      </w:pPr>
      <w:r w:rsidRPr="00A64046">
        <w:t>в – площа чашки Петрі;</w:t>
      </w:r>
    </w:p>
    <w:p w:rsidR="00027F49" w:rsidRPr="00A64046" w:rsidRDefault="00027F49" w:rsidP="00027F49">
      <w:pPr>
        <w:jc w:val="both"/>
      </w:pPr>
      <w:r w:rsidRPr="00A64046">
        <w:rPr>
          <w:lang w:val="en-US"/>
        </w:rPr>
        <w:t>t</w:t>
      </w:r>
      <w:r w:rsidRPr="00A64046">
        <w:t xml:space="preserve"> – час експозиції;</w:t>
      </w:r>
    </w:p>
    <w:p w:rsidR="00027F49" w:rsidRPr="00A64046" w:rsidRDefault="00027F49" w:rsidP="00027F49">
      <w:pPr>
        <w:jc w:val="both"/>
      </w:pPr>
      <w:r w:rsidRPr="00A64046">
        <w:t>5 – час за розрахунками Омелянського;</w:t>
      </w:r>
    </w:p>
    <w:p w:rsidR="00027F49" w:rsidRPr="00A64046" w:rsidRDefault="00027F49" w:rsidP="00027F49">
      <w:pPr>
        <w:jc w:val="both"/>
      </w:pPr>
      <w:r w:rsidRPr="00A64046">
        <w:t>100 – площа, на яку відбувалось осадження;</w:t>
      </w:r>
    </w:p>
    <w:p w:rsidR="00027F49" w:rsidRPr="00A64046" w:rsidRDefault="00027F49" w:rsidP="00027F49">
      <w:pPr>
        <w:jc w:val="both"/>
      </w:pPr>
      <w:r w:rsidRPr="00A64046">
        <w:t>1000 – досліджуваний об</w:t>
      </w:r>
      <w:r w:rsidRPr="00A64046">
        <w:rPr>
          <w:lang w:val="ru-RU"/>
        </w:rPr>
        <w:t>’</w:t>
      </w:r>
      <w:r w:rsidRPr="00A64046">
        <w:t>єм повітря.</w:t>
      </w:r>
    </w:p>
    <w:p w:rsidR="00640641" w:rsidRPr="00A64046" w:rsidRDefault="00027F49" w:rsidP="00F55477">
      <w:pPr>
        <w:jc w:val="both"/>
      </w:pPr>
      <w:r w:rsidRPr="00A64046">
        <w:rPr>
          <w:spacing w:val="8"/>
        </w:rPr>
        <w:t xml:space="preserve">   </w:t>
      </w:r>
      <w:r w:rsidR="00640641" w:rsidRPr="00A64046">
        <w:rPr>
          <w:spacing w:val="8"/>
        </w:rPr>
        <w:t>Об</w:t>
      </w:r>
      <w:r w:rsidR="00640641" w:rsidRPr="00A64046">
        <w:rPr>
          <w:spacing w:val="8"/>
          <w:lang w:val="ru-RU"/>
        </w:rPr>
        <w:t>’</w:t>
      </w:r>
      <w:r w:rsidR="00640641" w:rsidRPr="00A64046">
        <w:rPr>
          <w:spacing w:val="8"/>
        </w:rPr>
        <w:t xml:space="preserve">єктами </w:t>
      </w:r>
      <w:r w:rsidR="00640641" w:rsidRPr="00A64046">
        <w:t xml:space="preserve">досліджень стали приміщення буфету та кафедри мікробіології. </w:t>
      </w:r>
    </w:p>
    <w:p w:rsidR="00DA58A2" w:rsidRPr="00A64046" w:rsidRDefault="00F55477" w:rsidP="00DA58A2">
      <w:pPr>
        <w:jc w:val="both"/>
      </w:pPr>
      <w:r w:rsidRPr="00A64046">
        <w:t>В результаті підрахунків з</w:t>
      </w:r>
      <w:r w:rsidRPr="00A64046">
        <w:rPr>
          <w:lang w:val="ru-RU"/>
        </w:rPr>
        <w:t>’</w:t>
      </w:r>
      <w:r w:rsidRPr="00A64046">
        <w:t>ясовані наступні значення КУО</w:t>
      </w:r>
      <w:r w:rsidR="00DA58A2" w:rsidRPr="00A64046">
        <w:t>:</w:t>
      </w:r>
    </w:p>
    <w:p w:rsidR="00F55477" w:rsidRPr="00A64046" w:rsidRDefault="00DA58A2" w:rsidP="00DA58A2">
      <w:pPr>
        <w:jc w:val="both"/>
      </w:pPr>
      <w:r w:rsidRPr="00A64046">
        <w:t xml:space="preserve">а) для мікробіологічної аудиторії </w:t>
      </w:r>
      <w:r w:rsidR="00C4260C">
        <w:rPr>
          <w:position w:val="-28"/>
        </w:rPr>
        <w:pict>
          <v:shape id="_x0000_i1026" type="#_x0000_t75" style="width:164.25pt;height:33pt">
            <v:imagedata r:id="rId6" o:title=""/>
          </v:shape>
        </w:pict>
      </w:r>
      <w:r w:rsidR="00BE10EC" w:rsidRPr="00A64046">
        <w:t>;</w:t>
      </w:r>
    </w:p>
    <w:p w:rsidR="00BE10EC" w:rsidRPr="00A64046" w:rsidRDefault="00BE10EC" w:rsidP="00BE10EC">
      <w:pPr>
        <w:jc w:val="both"/>
      </w:pPr>
      <w:r w:rsidRPr="00A64046">
        <w:t xml:space="preserve">б) для буфету </w:t>
      </w:r>
      <w:r w:rsidR="00C4260C">
        <w:rPr>
          <w:position w:val="-28"/>
        </w:rPr>
        <w:pict>
          <v:shape id="_x0000_i1027" type="#_x0000_t75" style="width:162pt;height:33pt">
            <v:imagedata r:id="rId7" o:title=""/>
          </v:shape>
        </w:pict>
      </w:r>
      <w:r w:rsidR="00554988" w:rsidRPr="00A64046">
        <w:t>.</w:t>
      </w:r>
    </w:p>
    <w:p w:rsidR="00554988" w:rsidRPr="00A64046" w:rsidRDefault="00554988" w:rsidP="00554988">
      <w:pPr>
        <w:jc w:val="both"/>
      </w:pPr>
      <w:r w:rsidRPr="00A64046">
        <w:t xml:space="preserve">   При дослідженні отриманих колоній їх розрізняють за</w:t>
      </w:r>
      <w:r w:rsidR="00206A3F" w:rsidRPr="00A64046">
        <w:t xml:space="preserve"> такими ознаками, як:</w:t>
      </w:r>
    </w:p>
    <w:p w:rsidR="00206A3F" w:rsidRPr="00A64046" w:rsidRDefault="00206A3F" w:rsidP="00206A3F">
      <w:pPr>
        <w:jc w:val="both"/>
      </w:pPr>
      <w:r w:rsidRPr="00A64046">
        <w:t xml:space="preserve">форма, консистенція, розмір, край, колір, профіль, поверхня. </w:t>
      </w:r>
    </w:p>
    <w:p w:rsidR="00206A3F" w:rsidRPr="00A64046" w:rsidRDefault="00206A3F" w:rsidP="00206A3F">
      <w:pPr>
        <w:jc w:val="both"/>
        <w:rPr>
          <w:lang w:val="ru-RU"/>
        </w:rPr>
      </w:pPr>
      <w:r w:rsidRPr="00A64046">
        <w:t xml:space="preserve">   Дослідивши вищевказані ознаки складаємо таблицю </w:t>
      </w:r>
      <w:r w:rsidRPr="00A64046">
        <w:rPr>
          <w:lang w:val="ru-RU"/>
        </w:rPr>
        <w:t>№ 1.</w:t>
      </w:r>
    </w:p>
    <w:p w:rsidR="00FD06EB" w:rsidRPr="00FD06EB" w:rsidRDefault="00206A3F" w:rsidP="00FD06EB">
      <w:pPr>
        <w:rPr>
          <w:lang w:val="ru-RU"/>
        </w:rPr>
      </w:pPr>
      <w:r w:rsidRPr="00A64046">
        <w:rPr>
          <w:spacing w:val="8"/>
          <w:lang w:val="ru-RU"/>
        </w:rPr>
        <w:t xml:space="preserve">   </w:t>
      </w:r>
      <w:r w:rsidR="00B64C21" w:rsidRPr="00A64046">
        <w:rPr>
          <w:lang w:val="ru-RU"/>
        </w:rPr>
        <w:t>Наступними завданнями практичних робіт бу</w:t>
      </w:r>
      <w:r w:rsidR="00B64C21" w:rsidRPr="00A64046">
        <w:t>ли роботи по виділенню чистих культур мікроорганізмів методом штриха, що виснажується, перевірка їх однорідності світловою мікроскопією з додаванням емерсії і т.д.</w:t>
      </w:r>
      <w:r w:rsidR="00273096" w:rsidRPr="00A64046">
        <w:rPr>
          <w:lang w:val="ru-RU"/>
        </w:rPr>
        <w:t xml:space="preserve"> </w:t>
      </w:r>
    </w:p>
    <w:p w:rsidR="00FD06EB" w:rsidRPr="00FD06EB" w:rsidRDefault="00FD06EB" w:rsidP="00FD06EB">
      <w:pPr>
        <w:jc w:val="center"/>
        <w:rPr>
          <w:lang w:val="en-US"/>
        </w:rPr>
      </w:pPr>
      <w:r w:rsidRPr="00A64046">
        <w:rPr>
          <w:lang w:val="ru-RU"/>
        </w:rPr>
        <w:t>Таблиця 1. Морфолого-культуральні властивості мікроорганізмів.</w:t>
      </w:r>
    </w:p>
    <w:p w:rsidR="00206A3F" w:rsidRPr="00FD06EB" w:rsidRDefault="00206A3F" w:rsidP="00206A3F">
      <w:pPr>
        <w:jc w:val="both"/>
      </w:pPr>
    </w:p>
    <w:tbl>
      <w:tblPr>
        <w:tblpPr w:leftFromText="180" w:rightFromText="180" w:vertAnchor="text" w:tblpX="-251" w:tblpY="901"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1080"/>
        <w:gridCol w:w="720"/>
        <w:gridCol w:w="720"/>
        <w:gridCol w:w="903"/>
        <w:gridCol w:w="848"/>
        <w:gridCol w:w="848"/>
        <w:gridCol w:w="1014"/>
        <w:gridCol w:w="901"/>
        <w:gridCol w:w="1858"/>
      </w:tblGrid>
      <w:tr w:rsidR="00AA0002" w:rsidRPr="00A64046">
        <w:trPr>
          <w:trHeight w:val="360"/>
        </w:trPr>
        <w:tc>
          <w:tcPr>
            <w:tcW w:w="828" w:type="dxa"/>
            <w:vMerge w:val="restart"/>
          </w:tcPr>
          <w:p w:rsidR="00097CBD" w:rsidRPr="00A64046" w:rsidRDefault="00AA0002" w:rsidP="00AE4DA6">
            <w:pPr>
              <w:rPr>
                <w:b/>
                <w:lang w:val="ru-RU"/>
              </w:rPr>
            </w:pPr>
            <w:r w:rsidRPr="00A64046">
              <w:rPr>
                <w:b/>
                <w:lang w:val="ru-RU"/>
              </w:rPr>
              <w:t>Пож. сере</w:t>
            </w:r>
            <w:r w:rsidR="00097CBD" w:rsidRPr="00A64046">
              <w:rPr>
                <w:b/>
                <w:lang w:val="ru-RU"/>
              </w:rPr>
              <w:t>д</w:t>
            </w:r>
          </w:p>
        </w:tc>
        <w:tc>
          <w:tcPr>
            <w:tcW w:w="1080" w:type="dxa"/>
            <w:vMerge w:val="restart"/>
          </w:tcPr>
          <w:p w:rsidR="00097CBD" w:rsidRPr="00A64046" w:rsidRDefault="00AA0002" w:rsidP="00AE4DA6">
            <w:pPr>
              <w:rPr>
                <w:b/>
                <w:lang w:val="ru-RU"/>
              </w:rPr>
            </w:pPr>
            <w:r w:rsidRPr="00A64046">
              <w:rPr>
                <w:b/>
                <w:lang w:val="ru-RU"/>
              </w:rPr>
              <w:t>К-ість</w:t>
            </w:r>
          </w:p>
          <w:p w:rsidR="00AA0002" w:rsidRPr="00A64046" w:rsidRDefault="00AA0002" w:rsidP="00AE4DA6">
            <w:pPr>
              <w:rPr>
                <w:b/>
                <w:lang w:val="ru-RU"/>
              </w:rPr>
            </w:pPr>
            <w:r w:rsidRPr="00A64046">
              <w:rPr>
                <w:b/>
                <w:lang w:val="ru-RU"/>
              </w:rPr>
              <w:t>колоній</w:t>
            </w:r>
          </w:p>
          <w:p w:rsidR="00AA0002" w:rsidRPr="00A64046" w:rsidRDefault="00AA0002" w:rsidP="00AE4DA6">
            <w:pPr>
              <w:rPr>
                <w:b/>
                <w:lang w:val="ru-RU"/>
              </w:rPr>
            </w:pPr>
            <w:r w:rsidRPr="00A64046">
              <w:rPr>
                <w:b/>
                <w:lang w:val="ru-RU"/>
              </w:rPr>
              <w:t>одного</w:t>
            </w:r>
          </w:p>
          <w:p w:rsidR="00AA0002" w:rsidRPr="00A64046" w:rsidRDefault="00AA0002" w:rsidP="00AE4DA6">
            <w:pPr>
              <w:rPr>
                <w:b/>
                <w:lang w:val="ru-RU"/>
              </w:rPr>
            </w:pPr>
            <w:r w:rsidRPr="00A64046">
              <w:rPr>
                <w:b/>
                <w:lang w:val="ru-RU"/>
              </w:rPr>
              <w:t>типу</w:t>
            </w:r>
          </w:p>
          <w:p w:rsidR="00AA0002" w:rsidRPr="00A64046" w:rsidRDefault="00AA0002" w:rsidP="00AE4DA6">
            <w:pPr>
              <w:rPr>
                <w:b/>
                <w:lang w:val="ru-RU"/>
              </w:rPr>
            </w:pPr>
          </w:p>
        </w:tc>
        <w:tc>
          <w:tcPr>
            <w:tcW w:w="5954" w:type="dxa"/>
            <w:gridSpan w:val="7"/>
          </w:tcPr>
          <w:p w:rsidR="00097CBD" w:rsidRPr="00A64046" w:rsidRDefault="00AA0002" w:rsidP="00AE4DA6">
            <w:pPr>
              <w:jc w:val="center"/>
              <w:rPr>
                <w:b/>
                <w:lang w:val="ru-RU"/>
              </w:rPr>
            </w:pPr>
            <w:r w:rsidRPr="00A64046">
              <w:rPr>
                <w:b/>
                <w:lang w:val="ru-RU"/>
              </w:rPr>
              <w:t>Ознаки колоній</w:t>
            </w:r>
          </w:p>
        </w:tc>
        <w:tc>
          <w:tcPr>
            <w:tcW w:w="1858" w:type="dxa"/>
            <w:vMerge w:val="restart"/>
          </w:tcPr>
          <w:p w:rsidR="00097CBD" w:rsidRPr="00A64046" w:rsidRDefault="00AE4DA6" w:rsidP="00AE4DA6">
            <w:pPr>
              <w:jc w:val="both"/>
              <w:rPr>
                <w:b/>
                <w:lang w:val="ru-RU"/>
              </w:rPr>
            </w:pPr>
            <w:r w:rsidRPr="00A64046">
              <w:rPr>
                <w:b/>
                <w:lang w:val="ru-RU"/>
              </w:rPr>
              <w:t xml:space="preserve">Морфологія </w:t>
            </w:r>
          </w:p>
          <w:p w:rsidR="00AE4DA6" w:rsidRPr="00A64046" w:rsidRDefault="00AE4DA6" w:rsidP="00AE4DA6">
            <w:pPr>
              <w:jc w:val="both"/>
              <w:rPr>
                <w:b/>
                <w:spacing w:val="8"/>
                <w:lang w:val="ru-RU"/>
              </w:rPr>
            </w:pPr>
            <w:r w:rsidRPr="00A64046">
              <w:rPr>
                <w:b/>
                <w:spacing w:val="8"/>
                <w:lang w:val="ru-RU"/>
              </w:rPr>
              <w:t>клітин</w:t>
            </w:r>
          </w:p>
        </w:tc>
      </w:tr>
      <w:tr w:rsidR="000E4DB5" w:rsidRPr="00A64046">
        <w:trPr>
          <w:trHeight w:val="940"/>
        </w:trPr>
        <w:tc>
          <w:tcPr>
            <w:tcW w:w="828" w:type="dxa"/>
            <w:vMerge/>
          </w:tcPr>
          <w:p w:rsidR="00097CBD" w:rsidRPr="00A64046" w:rsidRDefault="00097CBD" w:rsidP="00AE4DA6">
            <w:pPr>
              <w:jc w:val="both"/>
              <w:rPr>
                <w:b/>
                <w:lang w:val="ru-RU"/>
              </w:rPr>
            </w:pPr>
          </w:p>
        </w:tc>
        <w:tc>
          <w:tcPr>
            <w:tcW w:w="1080" w:type="dxa"/>
            <w:vMerge/>
          </w:tcPr>
          <w:p w:rsidR="00097CBD" w:rsidRPr="00A64046" w:rsidRDefault="00097CBD" w:rsidP="00AE4DA6">
            <w:pPr>
              <w:jc w:val="both"/>
              <w:rPr>
                <w:b/>
                <w:lang w:val="ru-RU"/>
              </w:rPr>
            </w:pPr>
          </w:p>
        </w:tc>
        <w:tc>
          <w:tcPr>
            <w:tcW w:w="720" w:type="dxa"/>
          </w:tcPr>
          <w:p w:rsidR="00097CBD" w:rsidRPr="00A64046" w:rsidRDefault="00AA0002" w:rsidP="00AE4DA6">
            <w:pPr>
              <w:rPr>
                <w:b/>
                <w:lang w:val="ru-RU"/>
              </w:rPr>
            </w:pPr>
            <w:r w:rsidRPr="00A64046">
              <w:rPr>
                <w:b/>
                <w:lang w:val="ru-RU"/>
              </w:rPr>
              <w:t>Форма</w:t>
            </w:r>
          </w:p>
        </w:tc>
        <w:tc>
          <w:tcPr>
            <w:tcW w:w="720" w:type="dxa"/>
          </w:tcPr>
          <w:p w:rsidR="00097CBD" w:rsidRPr="00A64046" w:rsidRDefault="000E4DB5" w:rsidP="00AE4DA6">
            <w:pPr>
              <w:rPr>
                <w:b/>
                <w:lang w:val="ru-RU"/>
              </w:rPr>
            </w:pPr>
            <w:r w:rsidRPr="00A64046">
              <w:rPr>
                <w:b/>
                <w:lang w:val="ru-RU"/>
              </w:rPr>
              <w:t>Розмі</w:t>
            </w:r>
            <w:r w:rsidR="00AA0002" w:rsidRPr="00A64046">
              <w:rPr>
                <w:b/>
                <w:lang w:val="ru-RU"/>
              </w:rPr>
              <w:t>р</w:t>
            </w:r>
            <w:r w:rsidRPr="00A64046">
              <w:rPr>
                <w:b/>
                <w:lang w:val="ru-RU"/>
              </w:rPr>
              <w:t>,мм</w:t>
            </w:r>
          </w:p>
        </w:tc>
        <w:tc>
          <w:tcPr>
            <w:tcW w:w="903" w:type="dxa"/>
          </w:tcPr>
          <w:p w:rsidR="00097CBD" w:rsidRPr="00A64046" w:rsidRDefault="00AA0002" w:rsidP="00AE4DA6">
            <w:pPr>
              <w:jc w:val="both"/>
              <w:rPr>
                <w:b/>
                <w:lang w:val="ru-RU"/>
              </w:rPr>
            </w:pPr>
            <w:r w:rsidRPr="00A64046">
              <w:rPr>
                <w:b/>
                <w:lang w:val="ru-RU"/>
              </w:rPr>
              <w:t>Колір</w:t>
            </w:r>
          </w:p>
        </w:tc>
        <w:tc>
          <w:tcPr>
            <w:tcW w:w="848" w:type="dxa"/>
          </w:tcPr>
          <w:p w:rsidR="00097CBD" w:rsidRPr="00A64046" w:rsidRDefault="00AA0002" w:rsidP="00AE4DA6">
            <w:pPr>
              <w:jc w:val="both"/>
              <w:rPr>
                <w:b/>
                <w:lang w:val="ru-RU"/>
              </w:rPr>
            </w:pPr>
            <w:r w:rsidRPr="00A64046">
              <w:rPr>
                <w:b/>
                <w:lang w:val="ru-RU"/>
              </w:rPr>
              <w:t>Поверхня</w:t>
            </w:r>
          </w:p>
        </w:tc>
        <w:tc>
          <w:tcPr>
            <w:tcW w:w="848" w:type="dxa"/>
          </w:tcPr>
          <w:p w:rsidR="00097CBD" w:rsidRPr="00A64046" w:rsidRDefault="00AE4DA6" w:rsidP="00AE4DA6">
            <w:pPr>
              <w:jc w:val="both"/>
              <w:rPr>
                <w:b/>
                <w:lang w:val="ru-RU"/>
              </w:rPr>
            </w:pPr>
            <w:r w:rsidRPr="00A64046">
              <w:rPr>
                <w:b/>
                <w:lang w:val="ru-RU"/>
              </w:rPr>
              <w:t>Профіль</w:t>
            </w:r>
          </w:p>
        </w:tc>
        <w:tc>
          <w:tcPr>
            <w:tcW w:w="1014" w:type="dxa"/>
          </w:tcPr>
          <w:p w:rsidR="00097CBD" w:rsidRPr="00A64046" w:rsidRDefault="00AE4DA6" w:rsidP="00AE4DA6">
            <w:pPr>
              <w:jc w:val="both"/>
              <w:rPr>
                <w:b/>
                <w:lang w:val="ru-RU"/>
              </w:rPr>
            </w:pPr>
            <w:r w:rsidRPr="00A64046">
              <w:rPr>
                <w:b/>
                <w:lang w:val="ru-RU"/>
              </w:rPr>
              <w:t>Край</w:t>
            </w:r>
          </w:p>
        </w:tc>
        <w:tc>
          <w:tcPr>
            <w:tcW w:w="901" w:type="dxa"/>
          </w:tcPr>
          <w:p w:rsidR="00097CBD" w:rsidRPr="00A64046" w:rsidRDefault="00AE4DA6" w:rsidP="00AE4DA6">
            <w:pPr>
              <w:jc w:val="both"/>
              <w:rPr>
                <w:b/>
                <w:lang w:val="ru-RU"/>
              </w:rPr>
            </w:pPr>
            <w:r w:rsidRPr="00A64046">
              <w:rPr>
                <w:b/>
                <w:lang w:val="ru-RU"/>
              </w:rPr>
              <w:t>Консистенц.</w:t>
            </w:r>
          </w:p>
        </w:tc>
        <w:tc>
          <w:tcPr>
            <w:tcW w:w="1858" w:type="dxa"/>
            <w:vMerge/>
          </w:tcPr>
          <w:p w:rsidR="00097CBD" w:rsidRPr="00A64046" w:rsidRDefault="00097CBD" w:rsidP="00AE4DA6">
            <w:pPr>
              <w:jc w:val="both"/>
              <w:rPr>
                <w:b/>
                <w:lang w:val="ru-RU"/>
              </w:rPr>
            </w:pPr>
          </w:p>
        </w:tc>
      </w:tr>
      <w:tr w:rsidR="000E4DB5" w:rsidRPr="00A64046">
        <w:trPr>
          <w:trHeight w:val="1080"/>
        </w:trPr>
        <w:tc>
          <w:tcPr>
            <w:tcW w:w="828" w:type="dxa"/>
          </w:tcPr>
          <w:p w:rsidR="00097CBD" w:rsidRPr="00A64046" w:rsidRDefault="00AE4DA6" w:rsidP="00AE4DA6">
            <w:pPr>
              <w:rPr>
                <w:lang w:val="ru-RU"/>
              </w:rPr>
            </w:pPr>
            <w:r w:rsidRPr="00A64046">
              <w:rPr>
                <w:lang w:val="ru-RU"/>
              </w:rPr>
              <w:t>МПА</w:t>
            </w:r>
          </w:p>
        </w:tc>
        <w:tc>
          <w:tcPr>
            <w:tcW w:w="1080" w:type="dxa"/>
          </w:tcPr>
          <w:p w:rsidR="00097CBD" w:rsidRPr="00A64046" w:rsidRDefault="000E4DB5" w:rsidP="00AE4DA6">
            <w:pPr>
              <w:rPr>
                <w:b/>
                <w:lang w:val="ru-RU"/>
              </w:rPr>
            </w:pPr>
            <w:r w:rsidRPr="00A64046">
              <w:rPr>
                <w:b/>
                <w:lang w:val="ru-RU"/>
              </w:rPr>
              <w:t>4</w:t>
            </w:r>
          </w:p>
        </w:tc>
        <w:tc>
          <w:tcPr>
            <w:tcW w:w="720" w:type="dxa"/>
          </w:tcPr>
          <w:p w:rsidR="00097CBD" w:rsidRPr="00A64046" w:rsidRDefault="000E4DB5" w:rsidP="00AE4DA6">
            <w:pPr>
              <w:rPr>
                <w:b/>
                <w:lang w:val="ru-RU"/>
              </w:rPr>
            </w:pPr>
            <w:r w:rsidRPr="00A64046">
              <w:rPr>
                <w:b/>
                <w:lang w:val="ru-RU"/>
              </w:rPr>
              <w:t>амебоїдна</w:t>
            </w:r>
          </w:p>
        </w:tc>
        <w:tc>
          <w:tcPr>
            <w:tcW w:w="720" w:type="dxa"/>
          </w:tcPr>
          <w:p w:rsidR="00097CBD" w:rsidRPr="00A64046" w:rsidRDefault="000E4DB5" w:rsidP="00AE4DA6">
            <w:pPr>
              <w:rPr>
                <w:b/>
                <w:lang w:val="ru-RU"/>
              </w:rPr>
            </w:pPr>
            <w:r w:rsidRPr="00A64046">
              <w:rPr>
                <w:b/>
                <w:lang w:val="ru-RU"/>
              </w:rPr>
              <w:t>4-8</w:t>
            </w:r>
          </w:p>
        </w:tc>
        <w:tc>
          <w:tcPr>
            <w:tcW w:w="903" w:type="dxa"/>
          </w:tcPr>
          <w:p w:rsidR="00097CBD" w:rsidRPr="00A64046" w:rsidRDefault="004E1813" w:rsidP="00AE4DA6">
            <w:pPr>
              <w:rPr>
                <w:b/>
                <w:lang w:val="ru-RU"/>
              </w:rPr>
            </w:pPr>
            <w:r w:rsidRPr="00A64046">
              <w:rPr>
                <w:b/>
                <w:lang w:val="ru-RU"/>
              </w:rPr>
              <w:t>жовтий</w:t>
            </w:r>
          </w:p>
        </w:tc>
        <w:tc>
          <w:tcPr>
            <w:tcW w:w="848" w:type="dxa"/>
          </w:tcPr>
          <w:p w:rsidR="00097CBD" w:rsidRPr="00A64046" w:rsidRDefault="004E1813" w:rsidP="00AE4DA6">
            <w:pPr>
              <w:rPr>
                <w:b/>
                <w:lang w:val="ru-RU"/>
              </w:rPr>
            </w:pPr>
            <w:r w:rsidRPr="00A64046">
              <w:rPr>
                <w:b/>
                <w:lang w:val="ru-RU"/>
              </w:rPr>
              <w:t>зморшкувата</w:t>
            </w:r>
          </w:p>
        </w:tc>
        <w:tc>
          <w:tcPr>
            <w:tcW w:w="848" w:type="dxa"/>
          </w:tcPr>
          <w:p w:rsidR="00097CBD" w:rsidRPr="00A64046" w:rsidRDefault="004E1813" w:rsidP="00AE4DA6">
            <w:pPr>
              <w:rPr>
                <w:b/>
                <w:lang w:val="ru-RU"/>
              </w:rPr>
            </w:pPr>
            <w:r w:rsidRPr="00A64046">
              <w:rPr>
                <w:b/>
                <w:lang w:val="ru-RU"/>
              </w:rPr>
              <w:t>кратероподібний</w:t>
            </w:r>
          </w:p>
        </w:tc>
        <w:tc>
          <w:tcPr>
            <w:tcW w:w="1014" w:type="dxa"/>
          </w:tcPr>
          <w:p w:rsidR="00097CBD" w:rsidRPr="00A64046" w:rsidRDefault="004E1813" w:rsidP="00AE4DA6">
            <w:pPr>
              <w:rPr>
                <w:b/>
                <w:lang w:val="ru-RU"/>
              </w:rPr>
            </w:pPr>
            <w:r w:rsidRPr="00A64046">
              <w:rPr>
                <w:b/>
                <w:lang w:val="ru-RU"/>
              </w:rPr>
              <w:t>хвилястий</w:t>
            </w:r>
          </w:p>
        </w:tc>
        <w:tc>
          <w:tcPr>
            <w:tcW w:w="901" w:type="dxa"/>
          </w:tcPr>
          <w:p w:rsidR="00097CBD" w:rsidRPr="00A64046" w:rsidRDefault="004E1813" w:rsidP="00AE4DA6">
            <w:pPr>
              <w:rPr>
                <w:b/>
                <w:lang w:val="ru-RU"/>
              </w:rPr>
            </w:pPr>
            <w:r w:rsidRPr="00A64046">
              <w:rPr>
                <w:b/>
                <w:lang w:val="ru-RU"/>
              </w:rPr>
              <w:t>тверда</w:t>
            </w:r>
          </w:p>
        </w:tc>
        <w:tc>
          <w:tcPr>
            <w:tcW w:w="1858" w:type="dxa"/>
          </w:tcPr>
          <w:p w:rsidR="00097CBD" w:rsidRPr="00A64046" w:rsidRDefault="004E1813" w:rsidP="00AE4DA6">
            <w:pPr>
              <w:rPr>
                <w:b/>
                <w:lang w:val="ru-RU"/>
              </w:rPr>
            </w:pPr>
            <w:r w:rsidRPr="00A64046">
              <w:rPr>
                <w:b/>
                <w:lang w:val="ru-RU"/>
              </w:rPr>
              <w:t>маленькі коки</w:t>
            </w:r>
          </w:p>
        </w:tc>
      </w:tr>
      <w:tr w:rsidR="004E1813" w:rsidRPr="00A64046">
        <w:trPr>
          <w:trHeight w:val="1065"/>
        </w:trPr>
        <w:tc>
          <w:tcPr>
            <w:tcW w:w="828" w:type="dxa"/>
          </w:tcPr>
          <w:p w:rsidR="004E1813" w:rsidRPr="00A64046" w:rsidRDefault="004E1813" w:rsidP="004E1813">
            <w:pPr>
              <w:rPr>
                <w:lang w:val="ru-RU"/>
              </w:rPr>
            </w:pPr>
            <w:r w:rsidRPr="00A64046">
              <w:rPr>
                <w:lang w:val="ru-RU"/>
              </w:rPr>
              <w:t>МПА</w:t>
            </w:r>
          </w:p>
        </w:tc>
        <w:tc>
          <w:tcPr>
            <w:tcW w:w="1080" w:type="dxa"/>
          </w:tcPr>
          <w:p w:rsidR="004E1813" w:rsidRPr="00A64046" w:rsidRDefault="004E1813" w:rsidP="004E1813">
            <w:pPr>
              <w:rPr>
                <w:b/>
                <w:lang w:val="ru-RU"/>
              </w:rPr>
            </w:pPr>
            <w:r w:rsidRPr="00A64046">
              <w:rPr>
                <w:b/>
                <w:lang w:val="ru-RU"/>
              </w:rPr>
              <w:t>2</w:t>
            </w:r>
          </w:p>
        </w:tc>
        <w:tc>
          <w:tcPr>
            <w:tcW w:w="720" w:type="dxa"/>
          </w:tcPr>
          <w:p w:rsidR="004E1813" w:rsidRPr="00A64046" w:rsidRDefault="004E1813" w:rsidP="004E1813">
            <w:pPr>
              <w:rPr>
                <w:b/>
                <w:lang w:val="ru-RU"/>
              </w:rPr>
            </w:pPr>
            <w:r w:rsidRPr="00A64046">
              <w:rPr>
                <w:b/>
                <w:lang w:val="ru-RU"/>
              </w:rPr>
              <w:t>амебоїдна</w:t>
            </w:r>
          </w:p>
        </w:tc>
        <w:tc>
          <w:tcPr>
            <w:tcW w:w="720" w:type="dxa"/>
          </w:tcPr>
          <w:p w:rsidR="004E1813" w:rsidRPr="00A64046" w:rsidRDefault="004E1813" w:rsidP="004E1813">
            <w:pPr>
              <w:rPr>
                <w:b/>
                <w:lang w:val="ru-RU"/>
              </w:rPr>
            </w:pPr>
            <w:r w:rsidRPr="00A64046">
              <w:rPr>
                <w:b/>
                <w:lang w:val="ru-RU"/>
              </w:rPr>
              <w:t>8-14</w:t>
            </w:r>
          </w:p>
        </w:tc>
        <w:tc>
          <w:tcPr>
            <w:tcW w:w="903" w:type="dxa"/>
          </w:tcPr>
          <w:p w:rsidR="004E1813" w:rsidRPr="00A64046" w:rsidRDefault="004E1813" w:rsidP="004E1813">
            <w:pPr>
              <w:rPr>
                <w:b/>
                <w:lang w:val="ru-RU"/>
              </w:rPr>
            </w:pPr>
            <w:r w:rsidRPr="00A64046">
              <w:rPr>
                <w:b/>
                <w:lang w:val="ru-RU"/>
              </w:rPr>
              <w:t>білий</w:t>
            </w:r>
          </w:p>
        </w:tc>
        <w:tc>
          <w:tcPr>
            <w:tcW w:w="848" w:type="dxa"/>
          </w:tcPr>
          <w:p w:rsidR="004E1813" w:rsidRPr="00A64046" w:rsidRDefault="004E1813" w:rsidP="004E1813">
            <w:pPr>
              <w:rPr>
                <w:b/>
                <w:lang w:val="ru-RU"/>
              </w:rPr>
            </w:pPr>
            <w:r w:rsidRPr="00A64046">
              <w:rPr>
                <w:b/>
                <w:lang w:val="ru-RU"/>
              </w:rPr>
              <w:t>зморшкувата</w:t>
            </w:r>
          </w:p>
        </w:tc>
        <w:tc>
          <w:tcPr>
            <w:tcW w:w="848" w:type="dxa"/>
          </w:tcPr>
          <w:p w:rsidR="004E1813" w:rsidRPr="00A64046" w:rsidRDefault="004E1813" w:rsidP="004E1813">
            <w:pPr>
              <w:rPr>
                <w:b/>
                <w:lang w:val="ru-RU"/>
              </w:rPr>
            </w:pPr>
            <w:r w:rsidRPr="00A64046">
              <w:rPr>
                <w:b/>
                <w:lang w:val="ru-RU"/>
              </w:rPr>
              <w:t>випуклий</w:t>
            </w:r>
          </w:p>
        </w:tc>
        <w:tc>
          <w:tcPr>
            <w:tcW w:w="1014" w:type="dxa"/>
          </w:tcPr>
          <w:p w:rsidR="004E1813" w:rsidRPr="00A64046" w:rsidRDefault="004E1813" w:rsidP="004E1813">
            <w:pPr>
              <w:rPr>
                <w:b/>
                <w:lang w:val="ru-RU"/>
              </w:rPr>
            </w:pPr>
            <w:r w:rsidRPr="00A64046">
              <w:rPr>
                <w:b/>
                <w:lang w:val="ru-RU"/>
              </w:rPr>
              <w:t>хвилястий</w:t>
            </w:r>
          </w:p>
        </w:tc>
        <w:tc>
          <w:tcPr>
            <w:tcW w:w="901" w:type="dxa"/>
          </w:tcPr>
          <w:p w:rsidR="004E1813" w:rsidRPr="00A64046" w:rsidRDefault="004E1813" w:rsidP="004E1813">
            <w:pPr>
              <w:rPr>
                <w:b/>
              </w:rPr>
            </w:pPr>
            <w:r w:rsidRPr="00A64046">
              <w:rPr>
                <w:b/>
                <w:lang w:val="ru-RU"/>
              </w:rPr>
              <w:t>м</w:t>
            </w:r>
            <w:r w:rsidRPr="00A64046">
              <w:rPr>
                <w:b/>
                <w:lang w:val="en-US"/>
              </w:rPr>
              <w:t>’</w:t>
            </w:r>
            <w:r w:rsidRPr="00A64046">
              <w:rPr>
                <w:b/>
              </w:rPr>
              <w:t>яка</w:t>
            </w:r>
          </w:p>
        </w:tc>
        <w:tc>
          <w:tcPr>
            <w:tcW w:w="1858" w:type="dxa"/>
          </w:tcPr>
          <w:p w:rsidR="004E1813" w:rsidRPr="00A64046" w:rsidRDefault="004E1813" w:rsidP="004E1813">
            <w:pPr>
              <w:rPr>
                <w:b/>
                <w:lang w:val="ru-RU"/>
              </w:rPr>
            </w:pPr>
            <w:r w:rsidRPr="00A64046">
              <w:rPr>
                <w:b/>
                <w:lang w:val="ru-RU"/>
              </w:rPr>
              <w:t>бацили</w:t>
            </w:r>
          </w:p>
        </w:tc>
      </w:tr>
      <w:tr w:rsidR="004E1813" w:rsidRPr="00A64046">
        <w:trPr>
          <w:trHeight w:val="1065"/>
        </w:trPr>
        <w:tc>
          <w:tcPr>
            <w:tcW w:w="828" w:type="dxa"/>
          </w:tcPr>
          <w:p w:rsidR="004E1813" w:rsidRPr="00A64046" w:rsidRDefault="004E1813" w:rsidP="004E1813">
            <w:pPr>
              <w:rPr>
                <w:lang w:val="ru-RU"/>
              </w:rPr>
            </w:pPr>
            <w:r w:rsidRPr="00A64046">
              <w:rPr>
                <w:lang w:val="ru-RU"/>
              </w:rPr>
              <w:t>МПА</w:t>
            </w:r>
          </w:p>
        </w:tc>
        <w:tc>
          <w:tcPr>
            <w:tcW w:w="1080" w:type="dxa"/>
          </w:tcPr>
          <w:p w:rsidR="004E1813" w:rsidRPr="00A64046" w:rsidRDefault="004E1813" w:rsidP="004E1813">
            <w:pPr>
              <w:rPr>
                <w:b/>
                <w:lang w:val="ru-RU"/>
              </w:rPr>
            </w:pPr>
            <w:r w:rsidRPr="00A64046">
              <w:rPr>
                <w:b/>
                <w:lang w:val="ru-RU"/>
              </w:rPr>
              <w:t>6</w:t>
            </w:r>
          </w:p>
        </w:tc>
        <w:tc>
          <w:tcPr>
            <w:tcW w:w="720" w:type="dxa"/>
          </w:tcPr>
          <w:p w:rsidR="004E1813" w:rsidRPr="00A64046" w:rsidRDefault="004E1813" w:rsidP="004E1813">
            <w:pPr>
              <w:rPr>
                <w:b/>
                <w:lang w:val="ru-RU"/>
              </w:rPr>
            </w:pPr>
            <w:r w:rsidRPr="00A64046">
              <w:rPr>
                <w:b/>
                <w:lang w:val="ru-RU"/>
              </w:rPr>
              <w:t>округла</w:t>
            </w:r>
          </w:p>
        </w:tc>
        <w:tc>
          <w:tcPr>
            <w:tcW w:w="720" w:type="dxa"/>
          </w:tcPr>
          <w:p w:rsidR="004E1813" w:rsidRPr="00A64046" w:rsidRDefault="004E1813" w:rsidP="004E1813">
            <w:pPr>
              <w:rPr>
                <w:b/>
                <w:lang w:val="ru-RU"/>
              </w:rPr>
            </w:pPr>
            <w:r w:rsidRPr="00A64046">
              <w:rPr>
                <w:b/>
                <w:lang w:val="ru-RU"/>
              </w:rPr>
              <w:t>5-6</w:t>
            </w:r>
          </w:p>
        </w:tc>
        <w:tc>
          <w:tcPr>
            <w:tcW w:w="903" w:type="dxa"/>
          </w:tcPr>
          <w:p w:rsidR="004E1813" w:rsidRPr="00A64046" w:rsidRDefault="004E1813" w:rsidP="004E1813">
            <w:pPr>
              <w:rPr>
                <w:b/>
                <w:lang w:val="ru-RU"/>
              </w:rPr>
            </w:pPr>
            <w:r w:rsidRPr="00A64046">
              <w:rPr>
                <w:b/>
                <w:lang w:val="ru-RU"/>
              </w:rPr>
              <w:t>білий</w:t>
            </w:r>
          </w:p>
        </w:tc>
        <w:tc>
          <w:tcPr>
            <w:tcW w:w="848" w:type="dxa"/>
          </w:tcPr>
          <w:p w:rsidR="004E1813" w:rsidRPr="00A64046" w:rsidRDefault="004E1813" w:rsidP="004E1813">
            <w:pPr>
              <w:rPr>
                <w:b/>
                <w:lang w:val="ru-RU"/>
              </w:rPr>
            </w:pPr>
            <w:r w:rsidRPr="00A64046">
              <w:rPr>
                <w:b/>
                <w:lang w:val="ru-RU"/>
              </w:rPr>
              <w:t>блискуча</w:t>
            </w:r>
          </w:p>
        </w:tc>
        <w:tc>
          <w:tcPr>
            <w:tcW w:w="848" w:type="dxa"/>
          </w:tcPr>
          <w:p w:rsidR="004E1813" w:rsidRPr="00A64046" w:rsidRDefault="004E1813" w:rsidP="004E1813">
            <w:pPr>
              <w:rPr>
                <w:b/>
                <w:lang w:val="ru-RU"/>
              </w:rPr>
            </w:pPr>
            <w:r w:rsidRPr="00A64046">
              <w:rPr>
                <w:b/>
                <w:lang w:val="ru-RU"/>
              </w:rPr>
              <w:t>випуклий</w:t>
            </w:r>
          </w:p>
        </w:tc>
        <w:tc>
          <w:tcPr>
            <w:tcW w:w="1014" w:type="dxa"/>
          </w:tcPr>
          <w:p w:rsidR="004E1813" w:rsidRPr="00A64046" w:rsidRDefault="004E1813" w:rsidP="004E1813">
            <w:pPr>
              <w:rPr>
                <w:b/>
                <w:lang w:val="ru-RU"/>
              </w:rPr>
            </w:pPr>
            <w:r w:rsidRPr="00A64046">
              <w:rPr>
                <w:b/>
                <w:lang w:val="ru-RU"/>
              </w:rPr>
              <w:t>рівний</w:t>
            </w:r>
          </w:p>
        </w:tc>
        <w:tc>
          <w:tcPr>
            <w:tcW w:w="901" w:type="dxa"/>
          </w:tcPr>
          <w:p w:rsidR="004E1813" w:rsidRPr="00A64046" w:rsidRDefault="004E1813" w:rsidP="004E1813">
            <w:pPr>
              <w:rPr>
                <w:b/>
                <w:lang w:val="ru-RU"/>
              </w:rPr>
            </w:pPr>
            <w:r w:rsidRPr="00A64046">
              <w:rPr>
                <w:b/>
                <w:lang w:val="ru-RU"/>
              </w:rPr>
              <w:t>м</w:t>
            </w:r>
            <w:r w:rsidRPr="00A64046">
              <w:rPr>
                <w:b/>
                <w:lang w:val="en-US"/>
              </w:rPr>
              <w:t>’</w:t>
            </w:r>
            <w:r w:rsidRPr="00A64046">
              <w:rPr>
                <w:b/>
              </w:rPr>
              <w:t>яка</w:t>
            </w:r>
          </w:p>
        </w:tc>
        <w:tc>
          <w:tcPr>
            <w:tcW w:w="1858" w:type="dxa"/>
          </w:tcPr>
          <w:p w:rsidR="004E1813" w:rsidRPr="00A64046" w:rsidRDefault="0038191A" w:rsidP="004E1813">
            <w:pPr>
              <w:rPr>
                <w:b/>
                <w:lang w:val="ru-RU"/>
              </w:rPr>
            </w:pPr>
            <w:r w:rsidRPr="00A64046">
              <w:rPr>
                <w:b/>
                <w:lang w:val="ru-RU"/>
              </w:rPr>
              <w:t>бацили</w:t>
            </w:r>
          </w:p>
        </w:tc>
      </w:tr>
      <w:tr w:rsidR="004E1813" w:rsidRPr="00A64046">
        <w:trPr>
          <w:trHeight w:val="1080"/>
        </w:trPr>
        <w:tc>
          <w:tcPr>
            <w:tcW w:w="828" w:type="dxa"/>
          </w:tcPr>
          <w:p w:rsidR="004E1813" w:rsidRPr="00A64046" w:rsidRDefault="004E1813" w:rsidP="004E1813">
            <w:pPr>
              <w:rPr>
                <w:lang w:val="ru-RU"/>
              </w:rPr>
            </w:pPr>
            <w:r w:rsidRPr="00A64046">
              <w:rPr>
                <w:lang w:val="ru-RU"/>
              </w:rPr>
              <w:t>МПА</w:t>
            </w:r>
          </w:p>
        </w:tc>
        <w:tc>
          <w:tcPr>
            <w:tcW w:w="1080" w:type="dxa"/>
          </w:tcPr>
          <w:p w:rsidR="004E1813" w:rsidRPr="00A64046" w:rsidRDefault="004E1813" w:rsidP="004E1813">
            <w:pPr>
              <w:rPr>
                <w:b/>
                <w:lang w:val="ru-RU"/>
              </w:rPr>
            </w:pPr>
            <w:r w:rsidRPr="00A64046">
              <w:rPr>
                <w:b/>
                <w:lang w:val="ru-RU"/>
              </w:rPr>
              <w:t>2</w:t>
            </w:r>
          </w:p>
        </w:tc>
        <w:tc>
          <w:tcPr>
            <w:tcW w:w="720" w:type="dxa"/>
          </w:tcPr>
          <w:p w:rsidR="004E1813" w:rsidRPr="00A64046" w:rsidRDefault="004E1813" w:rsidP="004E1813">
            <w:pPr>
              <w:rPr>
                <w:b/>
                <w:lang w:val="ru-RU"/>
              </w:rPr>
            </w:pPr>
            <w:r w:rsidRPr="00A64046">
              <w:rPr>
                <w:b/>
                <w:lang w:val="ru-RU"/>
              </w:rPr>
              <w:t>округла</w:t>
            </w:r>
          </w:p>
        </w:tc>
        <w:tc>
          <w:tcPr>
            <w:tcW w:w="720" w:type="dxa"/>
          </w:tcPr>
          <w:p w:rsidR="004E1813" w:rsidRPr="00A64046" w:rsidRDefault="004E1813" w:rsidP="004E1813">
            <w:pPr>
              <w:rPr>
                <w:b/>
                <w:lang w:val="ru-RU"/>
              </w:rPr>
            </w:pPr>
            <w:r w:rsidRPr="00A64046">
              <w:rPr>
                <w:b/>
                <w:lang w:val="ru-RU"/>
              </w:rPr>
              <w:t>1-3</w:t>
            </w:r>
          </w:p>
        </w:tc>
        <w:tc>
          <w:tcPr>
            <w:tcW w:w="903" w:type="dxa"/>
          </w:tcPr>
          <w:p w:rsidR="004E1813" w:rsidRPr="00A64046" w:rsidRDefault="004E1813" w:rsidP="004E1813">
            <w:pPr>
              <w:rPr>
                <w:b/>
                <w:lang w:val="ru-RU"/>
              </w:rPr>
            </w:pPr>
            <w:r w:rsidRPr="00A64046">
              <w:rPr>
                <w:b/>
                <w:lang w:val="ru-RU"/>
              </w:rPr>
              <w:t>рожев.</w:t>
            </w:r>
          </w:p>
        </w:tc>
        <w:tc>
          <w:tcPr>
            <w:tcW w:w="848" w:type="dxa"/>
          </w:tcPr>
          <w:p w:rsidR="004E1813" w:rsidRPr="00A64046" w:rsidRDefault="004E1813" w:rsidP="004E1813">
            <w:pPr>
              <w:rPr>
                <w:b/>
                <w:lang w:val="ru-RU"/>
              </w:rPr>
            </w:pPr>
            <w:r w:rsidRPr="00A64046">
              <w:rPr>
                <w:b/>
                <w:lang w:val="ru-RU"/>
              </w:rPr>
              <w:t>гладенька</w:t>
            </w:r>
          </w:p>
        </w:tc>
        <w:tc>
          <w:tcPr>
            <w:tcW w:w="848" w:type="dxa"/>
          </w:tcPr>
          <w:p w:rsidR="004E1813" w:rsidRPr="00A64046" w:rsidRDefault="004E1813" w:rsidP="004E1813">
            <w:pPr>
              <w:rPr>
                <w:b/>
                <w:lang w:val="ru-RU"/>
              </w:rPr>
            </w:pPr>
            <w:r w:rsidRPr="00A64046">
              <w:rPr>
                <w:b/>
                <w:lang w:val="ru-RU"/>
              </w:rPr>
              <w:t>випуклий</w:t>
            </w:r>
          </w:p>
        </w:tc>
        <w:tc>
          <w:tcPr>
            <w:tcW w:w="1014" w:type="dxa"/>
          </w:tcPr>
          <w:p w:rsidR="004E1813" w:rsidRPr="00A64046" w:rsidRDefault="004E1813" w:rsidP="004E1813">
            <w:pPr>
              <w:rPr>
                <w:b/>
                <w:lang w:val="ru-RU"/>
              </w:rPr>
            </w:pPr>
            <w:r w:rsidRPr="00A64046">
              <w:rPr>
                <w:b/>
                <w:lang w:val="ru-RU"/>
              </w:rPr>
              <w:t>рівний</w:t>
            </w:r>
          </w:p>
        </w:tc>
        <w:tc>
          <w:tcPr>
            <w:tcW w:w="901" w:type="dxa"/>
          </w:tcPr>
          <w:p w:rsidR="004E1813" w:rsidRPr="00A64046" w:rsidRDefault="004E1813" w:rsidP="004E1813">
            <w:pPr>
              <w:rPr>
                <w:b/>
                <w:lang w:val="ru-RU"/>
              </w:rPr>
            </w:pPr>
            <w:r w:rsidRPr="00A64046">
              <w:rPr>
                <w:b/>
                <w:lang w:val="ru-RU"/>
              </w:rPr>
              <w:t>м</w:t>
            </w:r>
            <w:r w:rsidRPr="00A64046">
              <w:rPr>
                <w:b/>
                <w:lang w:val="en-US"/>
              </w:rPr>
              <w:t>’</w:t>
            </w:r>
            <w:r w:rsidRPr="00A64046">
              <w:rPr>
                <w:b/>
              </w:rPr>
              <w:t>яка</w:t>
            </w:r>
          </w:p>
        </w:tc>
        <w:tc>
          <w:tcPr>
            <w:tcW w:w="1858" w:type="dxa"/>
          </w:tcPr>
          <w:p w:rsidR="004E1813" w:rsidRPr="00A64046" w:rsidRDefault="0038191A" w:rsidP="004E1813">
            <w:pPr>
              <w:rPr>
                <w:b/>
                <w:lang w:val="ru-RU"/>
              </w:rPr>
            </w:pPr>
            <w:r w:rsidRPr="00A64046">
              <w:rPr>
                <w:b/>
                <w:lang w:val="ru-RU"/>
              </w:rPr>
              <w:t>коки</w:t>
            </w:r>
          </w:p>
        </w:tc>
      </w:tr>
      <w:tr w:rsidR="0038191A" w:rsidRPr="00A64046">
        <w:trPr>
          <w:trHeight w:val="1245"/>
        </w:trPr>
        <w:tc>
          <w:tcPr>
            <w:tcW w:w="828" w:type="dxa"/>
          </w:tcPr>
          <w:p w:rsidR="0038191A" w:rsidRPr="00A64046" w:rsidRDefault="0038191A" w:rsidP="0038191A">
            <w:r w:rsidRPr="00A64046">
              <w:t>КА</w:t>
            </w:r>
          </w:p>
        </w:tc>
        <w:tc>
          <w:tcPr>
            <w:tcW w:w="1080" w:type="dxa"/>
          </w:tcPr>
          <w:p w:rsidR="0038191A" w:rsidRPr="00A64046" w:rsidRDefault="0038191A" w:rsidP="0038191A">
            <w:pPr>
              <w:rPr>
                <w:b/>
                <w:lang w:val="ru-RU"/>
              </w:rPr>
            </w:pPr>
            <w:r w:rsidRPr="00A64046">
              <w:rPr>
                <w:b/>
                <w:lang w:val="ru-RU"/>
              </w:rPr>
              <w:t>6</w:t>
            </w:r>
          </w:p>
        </w:tc>
        <w:tc>
          <w:tcPr>
            <w:tcW w:w="720" w:type="dxa"/>
          </w:tcPr>
          <w:p w:rsidR="0038191A" w:rsidRPr="00A64046" w:rsidRDefault="0038191A" w:rsidP="0038191A">
            <w:pPr>
              <w:rPr>
                <w:b/>
                <w:lang w:val="ru-RU"/>
              </w:rPr>
            </w:pPr>
            <w:r w:rsidRPr="00A64046">
              <w:rPr>
                <w:b/>
                <w:lang w:val="ru-RU"/>
              </w:rPr>
              <w:t>округла</w:t>
            </w:r>
          </w:p>
        </w:tc>
        <w:tc>
          <w:tcPr>
            <w:tcW w:w="720" w:type="dxa"/>
          </w:tcPr>
          <w:p w:rsidR="0038191A" w:rsidRPr="00A64046" w:rsidRDefault="0038191A" w:rsidP="0038191A">
            <w:pPr>
              <w:rPr>
                <w:b/>
                <w:lang w:val="ru-RU"/>
              </w:rPr>
            </w:pPr>
            <w:r w:rsidRPr="00A64046">
              <w:rPr>
                <w:b/>
                <w:lang w:val="ru-RU"/>
              </w:rPr>
              <w:t>2-5</w:t>
            </w:r>
          </w:p>
        </w:tc>
        <w:tc>
          <w:tcPr>
            <w:tcW w:w="903" w:type="dxa"/>
          </w:tcPr>
          <w:p w:rsidR="0038191A" w:rsidRPr="00A64046" w:rsidRDefault="0038191A" w:rsidP="0038191A">
            <w:pPr>
              <w:rPr>
                <w:b/>
                <w:lang w:val="ru-RU"/>
              </w:rPr>
            </w:pPr>
            <w:r w:rsidRPr="00A64046">
              <w:rPr>
                <w:b/>
                <w:lang w:val="ru-RU"/>
              </w:rPr>
              <w:t>жовтий</w:t>
            </w:r>
          </w:p>
        </w:tc>
        <w:tc>
          <w:tcPr>
            <w:tcW w:w="848" w:type="dxa"/>
          </w:tcPr>
          <w:p w:rsidR="0038191A" w:rsidRPr="00A64046" w:rsidRDefault="0038191A" w:rsidP="0038191A">
            <w:pPr>
              <w:rPr>
                <w:b/>
                <w:lang w:val="ru-RU"/>
              </w:rPr>
            </w:pPr>
            <w:r w:rsidRPr="00A64046">
              <w:rPr>
                <w:b/>
                <w:lang w:val="ru-RU"/>
              </w:rPr>
              <w:t>блискуча</w:t>
            </w:r>
          </w:p>
        </w:tc>
        <w:tc>
          <w:tcPr>
            <w:tcW w:w="848" w:type="dxa"/>
          </w:tcPr>
          <w:p w:rsidR="0038191A" w:rsidRPr="00A64046" w:rsidRDefault="0038191A" w:rsidP="0038191A">
            <w:pPr>
              <w:rPr>
                <w:b/>
                <w:lang w:val="ru-RU"/>
              </w:rPr>
            </w:pPr>
            <w:r w:rsidRPr="00A64046">
              <w:rPr>
                <w:b/>
                <w:lang w:val="ru-RU"/>
              </w:rPr>
              <w:t>випуклий</w:t>
            </w:r>
          </w:p>
        </w:tc>
        <w:tc>
          <w:tcPr>
            <w:tcW w:w="1014" w:type="dxa"/>
          </w:tcPr>
          <w:p w:rsidR="0038191A" w:rsidRPr="00A64046" w:rsidRDefault="0038191A" w:rsidP="0038191A">
            <w:pPr>
              <w:rPr>
                <w:b/>
                <w:lang w:val="ru-RU"/>
              </w:rPr>
            </w:pPr>
            <w:r w:rsidRPr="00A64046">
              <w:rPr>
                <w:b/>
                <w:lang w:val="ru-RU"/>
              </w:rPr>
              <w:t>рівний</w:t>
            </w:r>
          </w:p>
        </w:tc>
        <w:tc>
          <w:tcPr>
            <w:tcW w:w="901" w:type="dxa"/>
          </w:tcPr>
          <w:p w:rsidR="0038191A" w:rsidRPr="00A64046" w:rsidRDefault="0038191A" w:rsidP="0038191A">
            <w:pPr>
              <w:rPr>
                <w:b/>
                <w:lang w:val="ru-RU"/>
              </w:rPr>
            </w:pPr>
            <w:r w:rsidRPr="00A64046">
              <w:rPr>
                <w:b/>
                <w:lang w:val="ru-RU"/>
              </w:rPr>
              <w:t>м</w:t>
            </w:r>
            <w:r w:rsidRPr="00A64046">
              <w:rPr>
                <w:b/>
                <w:lang w:val="en-US"/>
              </w:rPr>
              <w:t>’</w:t>
            </w:r>
            <w:r w:rsidRPr="00A64046">
              <w:rPr>
                <w:b/>
              </w:rPr>
              <w:t>яка</w:t>
            </w:r>
          </w:p>
        </w:tc>
        <w:tc>
          <w:tcPr>
            <w:tcW w:w="1858" w:type="dxa"/>
          </w:tcPr>
          <w:p w:rsidR="0038191A" w:rsidRPr="00A64046" w:rsidRDefault="0038191A" w:rsidP="0038191A">
            <w:pPr>
              <w:rPr>
                <w:b/>
                <w:lang w:val="ru-RU"/>
              </w:rPr>
            </w:pPr>
            <w:r w:rsidRPr="00A64046">
              <w:rPr>
                <w:b/>
                <w:lang w:val="ru-RU"/>
              </w:rPr>
              <w:t>тетракоки</w:t>
            </w:r>
          </w:p>
        </w:tc>
      </w:tr>
      <w:tr w:rsidR="0038191A" w:rsidRPr="00A64046">
        <w:trPr>
          <w:trHeight w:val="1245"/>
        </w:trPr>
        <w:tc>
          <w:tcPr>
            <w:tcW w:w="828" w:type="dxa"/>
          </w:tcPr>
          <w:p w:rsidR="0038191A" w:rsidRPr="00A64046" w:rsidRDefault="0038191A" w:rsidP="0038191A">
            <w:pPr>
              <w:rPr>
                <w:b/>
                <w:lang w:val="ru-RU"/>
              </w:rPr>
            </w:pPr>
            <w:r w:rsidRPr="00A64046">
              <w:t>КА</w:t>
            </w:r>
          </w:p>
        </w:tc>
        <w:tc>
          <w:tcPr>
            <w:tcW w:w="1080" w:type="dxa"/>
          </w:tcPr>
          <w:p w:rsidR="0038191A" w:rsidRPr="00A64046" w:rsidRDefault="0038191A" w:rsidP="0038191A">
            <w:pPr>
              <w:rPr>
                <w:b/>
                <w:lang w:val="ru-RU"/>
              </w:rPr>
            </w:pPr>
            <w:r w:rsidRPr="00A64046">
              <w:rPr>
                <w:b/>
                <w:lang w:val="ru-RU"/>
              </w:rPr>
              <w:t>5</w:t>
            </w:r>
          </w:p>
        </w:tc>
        <w:tc>
          <w:tcPr>
            <w:tcW w:w="720" w:type="dxa"/>
          </w:tcPr>
          <w:p w:rsidR="0038191A" w:rsidRPr="00A64046" w:rsidRDefault="0038191A" w:rsidP="0038191A">
            <w:pPr>
              <w:rPr>
                <w:b/>
                <w:lang w:val="ru-RU"/>
              </w:rPr>
            </w:pPr>
            <w:r w:rsidRPr="00A64046">
              <w:rPr>
                <w:b/>
                <w:lang w:val="ru-RU"/>
              </w:rPr>
              <w:t>округла</w:t>
            </w:r>
          </w:p>
        </w:tc>
        <w:tc>
          <w:tcPr>
            <w:tcW w:w="720" w:type="dxa"/>
          </w:tcPr>
          <w:p w:rsidR="0038191A" w:rsidRPr="00A64046" w:rsidRDefault="0038191A" w:rsidP="0038191A">
            <w:pPr>
              <w:rPr>
                <w:b/>
                <w:lang w:val="ru-RU"/>
              </w:rPr>
            </w:pPr>
            <w:r w:rsidRPr="00A64046">
              <w:rPr>
                <w:b/>
                <w:lang w:val="ru-RU"/>
              </w:rPr>
              <w:t>1-3</w:t>
            </w:r>
          </w:p>
        </w:tc>
        <w:tc>
          <w:tcPr>
            <w:tcW w:w="903" w:type="dxa"/>
          </w:tcPr>
          <w:p w:rsidR="0038191A" w:rsidRPr="00A64046" w:rsidRDefault="0038191A" w:rsidP="0038191A">
            <w:pPr>
              <w:rPr>
                <w:b/>
                <w:lang w:val="ru-RU"/>
              </w:rPr>
            </w:pPr>
            <w:r w:rsidRPr="00A64046">
              <w:rPr>
                <w:b/>
                <w:lang w:val="ru-RU"/>
              </w:rPr>
              <w:t>рожев</w:t>
            </w:r>
          </w:p>
        </w:tc>
        <w:tc>
          <w:tcPr>
            <w:tcW w:w="848" w:type="dxa"/>
          </w:tcPr>
          <w:p w:rsidR="0038191A" w:rsidRPr="00A64046" w:rsidRDefault="0038191A" w:rsidP="0038191A">
            <w:pPr>
              <w:rPr>
                <w:b/>
                <w:lang w:val="ru-RU"/>
              </w:rPr>
            </w:pPr>
            <w:r w:rsidRPr="00A64046">
              <w:rPr>
                <w:b/>
                <w:lang w:val="ru-RU"/>
              </w:rPr>
              <w:t>гладенька</w:t>
            </w:r>
          </w:p>
        </w:tc>
        <w:tc>
          <w:tcPr>
            <w:tcW w:w="848" w:type="dxa"/>
          </w:tcPr>
          <w:p w:rsidR="0038191A" w:rsidRPr="00A64046" w:rsidRDefault="0038191A" w:rsidP="0038191A">
            <w:pPr>
              <w:rPr>
                <w:b/>
                <w:lang w:val="ru-RU"/>
              </w:rPr>
            </w:pPr>
            <w:r w:rsidRPr="00A64046">
              <w:rPr>
                <w:b/>
                <w:lang w:val="ru-RU"/>
              </w:rPr>
              <w:t>випуклий</w:t>
            </w:r>
          </w:p>
        </w:tc>
        <w:tc>
          <w:tcPr>
            <w:tcW w:w="1014" w:type="dxa"/>
          </w:tcPr>
          <w:p w:rsidR="0038191A" w:rsidRPr="00A64046" w:rsidRDefault="0038191A" w:rsidP="0038191A">
            <w:pPr>
              <w:rPr>
                <w:b/>
                <w:lang w:val="ru-RU"/>
              </w:rPr>
            </w:pPr>
            <w:r w:rsidRPr="00A64046">
              <w:rPr>
                <w:b/>
                <w:lang w:val="ru-RU"/>
              </w:rPr>
              <w:t>рівний</w:t>
            </w:r>
          </w:p>
        </w:tc>
        <w:tc>
          <w:tcPr>
            <w:tcW w:w="901" w:type="dxa"/>
          </w:tcPr>
          <w:p w:rsidR="0038191A" w:rsidRPr="00A64046" w:rsidRDefault="0038191A" w:rsidP="0038191A">
            <w:pPr>
              <w:rPr>
                <w:b/>
                <w:lang w:val="ru-RU"/>
              </w:rPr>
            </w:pPr>
            <w:r w:rsidRPr="00A64046">
              <w:rPr>
                <w:b/>
                <w:lang w:val="ru-RU"/>
              </w:rPr>
              <w:t>м</w:t>
            </w:r>
            <w:r w:rsidRPr="00A64046">
              <w:rPr>
                <w:b/>
                <w:lang w:val="en-US"/>
              </w:rPr>
              <w:t>’</w:t>
            </w:r>
            <w:r w:rsidRPr="00A64046">
              <w:rPr>
                <w:b/>
              </w:rPr>
              <w:t>яка</w:t>
            </w:r>
          </w:p>
        </w:tc>
        <w:tc>
          <w:tcPr>
            <w:tcW w:w="1858" w:type="dxa"/>
          </w:tcPr>
          <w:p w:rsidR="0038191A" w:rsidRPr="00A64046" w:rsidRDefault="0038191A" w:rsidP="0038191A">
            <w:pPr>
              <w:rPr>
                <w:b/>
                <w:lang w:val="ru-RU"/>
              </w:rPr>
            </w:pPr>
            <w:r w:rsidRPr="00A64046">
              <w:rPr>
                <w:b/>
                <w:lang w:val="ru-RU"/>
              </w:rPr>
              <w:t>коки</w:t>
            </w:r>
          </w:p>
        </w:tc>
      </w:tr>
      <w:tr w:rsidR="0038191A" w:rsidRPr="00A64046">
        <w:trPr>
          <w:trHeight w:val="1065"/>
        </w:trPr>
        <w:tc>
          <w:tcPr>
            <w:tcW w:w="828" w:type="dxa"/>
          </w:tcPr>
          <w:p w:rsidR="0038191A" w:rsidRPr="00A64046" w:rsidRDefault="0038191A" w:rsidP="0038191A">
            <w:pPr>
              <w:rPr>
                <w:b/>
                <w:lang w:val="ru-RU"/>
              </w:rPr>
            </w:pPr>
            <w:r w:rsidRPr="00A64046">
              <w:t>КА</w:t>
            </w:r>
          </w:p>
        </w:tc>
        <w:tc>
          <w:tcPr>
            <w:tcW w:w="1080" w:type="dxa"/>
          </w:tcPr>
          <w:p w:rsidR="0038191A" w:rsidRPr="00A64046" w:rsidRDefault="0038191A" w:rsidP="0038191A">
            <w:pPr>
              <w:rPr>
                <w:b/>
                <w:lang w:val="ru-RU"/>
              </w:rPr>
            </w:pPr>
            <w:r w:rsidRPr="00A64046">
              <w:rPr>
                <w:b/>
                <w:lang w:val="ru-RU"/>
              </w:rPr>
              <w:t>3</w:t>
            </w:r>
          </w:p>
        </w:tc>
        <w:tc>
          <w:tcPr>
            <w:tcW w:w="720" w:type="dxa"/>
          </w:tcPr>
          <w:p w:rsidR="0038191A" w:rsidRPr="00A64046" w:rsidRDefault="0038191A" w:rsidP="0038191A">
            <w:pPr>
              <w:rPr>
                <w:b/>
                <w:lang w:val="ru-RU"/>
              </w:rPr>
            </w:pPr>
            <w:r w:rsidRPr="00A64046">
              <w:rPr>
                <w:b/>
                <w:lang w:val="ru-RU"/>
              </w:rPr>
              <w:t>амебоїдна</w:t>
            </w:r>
          </w:p>
        </w:tc>
        <w:tc>
          <w:tcPr>
            <w:tcW w:w="720" w:type="dxa"/>
          </w:tcPr>
          <w:p w:rsidR="0038191A" w:rsidRPr="00A64046" w:rsidRDefault="0038191A" w:rsidP="0038191A">
            <w:pPr>
              <w:rPr>
                <w:b/>
                <w:lang w:val="ru-RU"/>
              </w:rPr>
            </w:pPr>
            <w:r w:rsidRPr="00A64046">
              <w:rPr>
                <w:b/>
                <w:lang w:val="ru-RU"/>
              </w:rPr>
              <w:t>8-9</w:t>
            </w:r>
          </w:p>
        </w:tc>
        <w:tc>
          <w:tcPr>
            <w:tcW w:w="903" w:type="dxa"/>
          </w:tcPr>
          <w:p w:rsidR="0038191A" w:rsidRPr="00A64046" w:rsidRDefault="0038191A" w:rsidP="0038191A">
            <w:pPr>
              <w:rPr>
                <w:b/>
                <w:lang w:val="ru-RU"/>
              </w:rPr>
            </w:pPr>
            <w:r w:rsidRPr="00A64046">
              <w:rPr>
                <w:b/>
                <w:lang w:val="ru-RU"/>
              </w:rPr>
              <w:t>біла</w:t>
            </w:r>
          </w:p>
        </w:tc>
        <w:tc>
          <w:tcPr>
            <w:tcW w:w="848" w:type="dxa"/>
          </w:tcPr>
          <w:p w:rsidR="0038191A" w:rsidRPr="00A64046" w:rsidRDefault="0038191A" w:rsidP="0038191A">
            <w:pPr>
              <w:rPr>
                <w:b/>
                <w:lang w:val="ru-RU"/>
              </w:rPr>
            </w:pPr>
            <w:r w:rsidRPr="00A64046">
              <w:rPr>
                <w:b/>
                <w:lang w:val="ru-RU"/>
              </w:rPr>
              <w:t>зморшкувата</w:t>
            </w:r>
          </w:p>
        </w:tc>
        <w:tc>
          <w:tcPr>
            <w:tcW w:w="848" w:type="dxa"/>
          </w:tcPr>
          <w:p w:rsidR="0038191A" w:rsidRPr="00A64046" w:rsidRDefault="0038191A" w:rsidP="0038191A">
            <w:pPr>
              <w:rPr>
                <w:b/>
                <w:lang w:val="ru-RU"/>
              </w:rPr>
            </w:pPr>
            <w:r w:rsidRPr="00A64046">
              <w:rPr>
                <w:b/>
                <w:lang w:val="ru-RU"/>
              </w:rPr>
              <w:t>випуклий</w:t>
            </w:r>
          </w:p>
        </w:tc>
        <w:tc>
          <w:tcPr>
            <w:tcW w:w="1014" w:type="dxa"/>
          </w:tcPr>
          <w:p w:rsidR="0038191A" w:rsidRPr="00A64046" w:rsidRDefault="0038191A" w:rsidP="0038191A">
            <w:pPr>
              <w:rPr>
                <w:b/>
                <w:lang w:val="ru-RU"/>
              </w:rPr>
            </w:pPr>
            <w:r w:rsidRPr="00A64046">
              <w:rPr>
                <w:b/>
                <w:lang w:val="ru-RU"/>
              </w:rPr>
              <w:t>хвилястий</w:t>
            </w:r>
          </w:p>
        </w:tc>
        <w:tc>
          <w:tcPr>
            <w:tcW w:w="901" w:type="dxa"/>
          </w:tcPr>
          <w:p w:rsidR="0038191A" w:rsidRPr="00A64046" w:rsidRDefault="0038191A" w:rsidP="0038191A">
            <w:pPr>
              <w:rPr>
                <w:b/>
                <w:lang w:val="ru-RU"/>
              </w:rPr>
            </w:pPr>
            <w:r w:rsidRPr="00A64046">
              <w:rPr>
                <w:b/>
                <w:lang w:val="ru-RU"/>
              </w:rPr>
              <w:t>м</w:t>
            </w:r>
            <w:r w:rsidRPr="00A64046">
              <w:rPr>
                <w:b/>
                <w:lang w:val="en-US"/>
              </w:rPr>
              <w:t>’</w:t>
            </w:r>
            <w:r w:rsidRPr="00A64046">
              <w:rPr>
                <w:b/>
              </w:rPr>
              <w:t>яка</w:t>
            </w:r>
          </w:p>
        </w:tc>
        <w:tc>
          <w:tcPr>
            <w:tcW w:w="1858" w:type="dxa"/>
          </w:tcPr>
          <w:p w:rsidR="0038191A" w:rsidRPr="00A64046" w:rsidRDefault="0038191A" w:rsidP="0038191A">
            <w:pPr>
              <w:rPr>
                <w:b/>
                <w:lang w:val="ru-RU"/>
              </w:rPr>
            </w:pPr>
            <w:r w:rsidRPr="00A64046">
              <w:rPr>
                <w:b/>
                <w:lang w:val="ru-RU"/>
              </w:rPr>
              <w:t>бацили</w:t>
            </w:r>
          </w:p>
        </w:tc>
      </w:tr>
      <w:tr w:rsidR="0038191A" w:rsidRPr="00A64046">
        <w:trPr>
          <w:trHeight w:val="1048"/>
        </w:trPr>
        <w:tc>
          <w:tcPr>
            <w:tcW w:w="828" w:type="dxa"/>
          </w:tcPr>
          <w:p w:rsidR="0038191A" w:rsidRPr="00A64046" w:rsidRDefault="0038191A" w:rsidP="0038191A">
            <w:pPr>
              <w:rPr>
                <w:b/>
                <w:lang w:val="ru-RU"/>
              </w:rPr>
            </w:pPr>
            <w:r w:rsidRPr="00A64046">
              <w:t>КА</w:t>
            </w:r>
          </w:p>
        </w:tc>
        <w:tc>
          <w:tcPr>
            <w:tcW w:w="1080" w:type="dxa"/>
          </w:tcPr>
          <w:p w:rsidR="00272272" w:rsidRPr="00A64046" w:rsidRDefault="0038191A" w:rsidP="0038191A">
            <w:pPr>
              <w:rPr>
                <w:b/>
                <w:lang w:val="ru-RU"/>
              </w:rPr>
            </w:pPr>
            <w:r w:rsidRPr="00A64046">
              <w:rPr>
                <w:b/>
                <w:lang w:val="ru-RU"/>
              </w:rPr>
              <w:t>4</w:t>
            </w:r>
          </w:p>
        </w:tc>
        <w:tc>
          <w:tcPr>
            <w:tcW w:w="720" w:type="dxa"/>
          </w:tcPr>
          <w:p w:rsidR="0038191A" w:rsidRPr="00A64046" w:rsidRDefault="0038191A" w:rsidP="0038191A">
            <w:pPr>
              <w:rPr>
                <w:b/>
                <w:lang w:val="ru-RU"/>
              </w:rPr>
            </w:pPr>
            <w:r w:rsidRPr="00A64046">
              <w:rPr>
                <w:b/>
                <w:lang w:val="ru-RU"/>
              </w:rPr>
              <w:t>амебоїдна</w:t>
            </w:r>
          </w:p>
        </w:tc>
        <w:tc>
          <w:tcPr>
            <w:tcW w:w="720" w:type="dxa"/>
          </w:tcPr>
          <w:p w:rsidR="0038191A" w:rsidRPr="00A64046" w:rsidRDefault="0038191A" w:rsidP="0038191A">
            <w:pPr>
              <w:rPr>
                <w:b/>
                <w:lang w:val="ru-RU"/>
              </w:rPr>
            </w:pPr>
            <w:r w:rsidRPr="00A64046">
              <w:rPr>
                <w:b/>
                <w:lang w:val="ru-RU"/>
              </w:rPr>
              <w:t>6-9</w:t>
            </w:r>
          </w:p>
        </w:tc>
        <w:tc>
          <w:tcPr>
            <w:tcW w:w="903" w:type="dxa"/>
          </w:tcPr>
          <w:p w:rsidR="0038191A" w:rsidRPr="00A64046" w:rsidRDefault="0038191A" w:rsidP="0038191A">
            <w:pPr>
              <w:rPr>
                <w:b/>
                <w:lang w:val="ru-RU"/>
              </w:rPr>
            </w:pPr>
            <w:r w:rsidRPr="00A64046">
              <w:rPr>
                <w:b/>
                <w:lang w:val="ru-RU"/>
              </w:rPr>
              <w:t>жовта</w:t>
            </w:r>
          </w:p>
        </w:tc>
        <w:tc>
          <w:tcPr>
            <w:tcW w:w="848" w:type="dxa"/>
          </w:tcPr>
          <w:p w:rsidR="0038191A" w:rsidRPr="00A64046" w:rsidRDefault="0038191A" w:rsidP="0038191A">
            <w:pPr>
              <w:rPr>
                <w:b/>
                <w:lang w:val="ru-RU"/>
              </w:rPr>
            </w:pPr>
            <w:r w:rsidRPr="00A64046">
              <w:rPr>
                <w:b/>
                <w:lang w:val="ru-RU"/>
              </w:rPr>
              <w:t>зморшкувата</w:t>
            </w:r>
          </w:p>
        </w:tc>
        <w:tc>
          <w:tcPr>
            <w:tcW w:w="848" w:type="dxa"/>
          </w:tcPr>
          <w:p w:rsidR="0038191A" w:rsidRPr="00A64046" w:rsidRDefault="00272272" w:rsidP="0038191A">
            <w:pPr>
              <w:rPr>
                <w:b/>
                <w:lang w:val="ru-RU"/>
              </w:rPr>
            </w:pPr>
            <w:r w:rsidRPr="00A64046">
              <w:rPr>
                <w:b/>
                <w:lang w:val="ru-RU"/>
              </w:rPr>
              <w:t>кратероподібний</w:t>
            </w:r>
          </w:p>
        </w:tc>
        <w:tc>
          <w:tcPr>
            <w:tcW w:w="1014" w:type="dxa"/>
          </w:tcPr>
          <w:p w:rsidR="0038191A" w:rsidRPr="00A64046" w:rsidRDefault="00272272" w:rsidP="0038191A">
            <w:pPr>
              <w:rPr>
                <w:b/>
                <w:lang w:val="ru-RU"/>
              </w:rPr>
            </w:pPr>
            <w:r w:rsidRPr="00A64046">
              <w:rPr>
                <w:b/>
                <w:lang w:val="ru-RU"/>
              </w:rPr>
              <w:t>хвилястий</w:t>
            </w:r>
          </w:p>
        </w:tc>
        <w:tc>
          <w:tcPr>
            <w:tcW w:w="901" w:type="dxa"/>
          </w:tcPr>
          <w:p w:rsidR="0038191A" w:rsidRPr="00A64046" w:rsidRDefault="00272272" w:rsidP="0038191A">
            <w:pPr>
              <w:rPr>
                <w:b/>
                <w:lang w:val="ru-RU"/>
              </w:rPr>
            </w:pPr>
            <w:r w:rsidRPr="00A64046">
              <w:rPr>
                <w:b/>
                <w:lang w:val="ru-RU"/>
              </w:rPr>
              <w:t>тверда</w:t>
            </w:r>
          </w:p>
        </w:tc>
        <w:tc>
          <w:tcPr>
            <w:tcW w:w="1858" w:type="dxa"/>
          </w:tcPr>
          <w:p w:rsidR="0038191A" w:rsidRPr="00A64046" w:rsidRDefault="00272272" w:rsidP="0038191A">
            <w:pPr>
              <w:rPr>
                <w:b/>
                <w:lang w:val="ru-RU"/>
              </w:rPr>
            </w:pPr>
            <w:r w:rsidRPr="00A64046">
              <w:rPr>
                <w:b/>
                <w:lang w:val="ru-RU"/>
              </w:rPr>
              <w:t>маленькі коки</w:t>
            </w:r>
          </w:p>
          <w:p w:rsidR="00272272" w:rsidRPr="00A64046" w:rsidRDefault="00272272" w:rsidP="0038191A">
            <w:pPr>
              <w:rPr>
                <w:b/>
                <w:lang w:val="ru-RU"/>
              </w:rPr>
            </w:pPr>
          </w:p>
          <w:p w:rsidR="00272272" w:rsidRPr="00A64046" w:rsidRDefault="00272272" w:rsidP="0038191A">
            <w:pPr>
              <w:rPr>
                <w:b/>
                <w:lang w:val="ru-RU"/>
              </w:rPr>
            </w:pPr>
          </w:p>
          <w:p w:rsidR="00272272" w:rsidRPr="00A64046" w:rsidRDefault="00272272" w:rsidP="0038191A">
            <w:pPr>
              <w:rPr>
                <w:b/>
                <w:lang w:val="ru-RU"/>
              </w:rPr>
            </w:pPr>
          </w:p>
        </w:tc>
      </w:tr>
    </w:tbl>
    <w:p w:rsidR="00D13D2C" w:rsidRPr="00A64046" w:rsidRDefault="00D13D2C" w:rsidP="00D13D2C">
      <w:pPr>
        <w:rPr>
          <w:lang w:val="en-US"/>
        </w:rPr>
      </w:pPr>
    </w:p>
    <w:p w:rsidR="00A64046" w:rsidRPr="00A64046" w:rsidRDefault="00A64046" w:rsidP="00A64046">
      <w:r w:rsidRPr="00A64046">
        <w:t xml:space="preserve">Вивчення біохімічних та фізіологічних властивостей мікроорганізмів. </w:t>
      </w:r>
    </w:p>
    <w:p w:rsidR="00A64046" w:rsidRPr="00A64046" w:rsidRDefault="00A64046" w:rsidP="00A64046">
      <w:r w:rsidRPr="00A64046">
        <w:t xml:space="preserve">   Вищезазначені властивості відіграють провідну роль в ідентифікації та систематиці мікроорганізмів. Біохімічні властивості, в </w:t>
      </w:r>
      <w:r w:rsidRPr="00A64046">
        <w:rPr>
          <w:spacing w:val="8"/>
        </w:rPr>
        <w:t>першу</w:t>
      </w:r>
      <w:r w:rsidRPr="00A64046">
        <w:t xml:space="preserve"> </w:t>
      </w:r>
      <w:r w:rsidRPr="00A64046">
        <w:rPr>
          <w:spacing w:val="8"/>
        </w:rPr>
        <w:t>чергу</w:t>
      </w:r>
      <w:r w:rsidRPr="00A64046">
        <w:t xml:space="preserve">, досліджуються шляхом визначення здатності мікроорганізмів утилізувати певні вуглеводи за участю специфічних ферментів, та здатності нейтралізувати інші речовини (наприклад, визначення каталазної активності бактерій). </w:t>
      </w:r>
    </w:p>
    <w:p w:rsidR="00A64046" w:rsidRPr="00A64046" w:rsidRDefault="00A64046" w:rsidP="00A64046">
      <w:r w:rsidRPr="00A64046">
        <w:t xml:space="preserve">   Грампозитивність та грамнегативність мікроорганізмів визначається в реакції з 3% розчином КОН. </w:t>
      </w:r>
    </w:p>
    <w:p w:rsidR="00A64046" w:rsidRPr="00A64046" w:rsidRDefault="00A64046" w:rsidP="00A64046">
      <w:r w:rsidRPr="00A64046">
        <w:t xml:space="preserve">   Рухливість визначається характером росту мікроорганізмів засіяних уколом у напіврідке поживне середовище. </w:t>
      </w:r>
    </w:p>
    <w:p w:rsidR="00A64046" w:rsidRPr="00A64046" w:rsidRDefault="00A64046" w:rsidP="00A64046">
      <w:r w:rsidRPr="00A64046">
        <w:t xml:space="preserve">   Отримані практично дані, використовуємо при заповненні таблиці:</w:t>
      </w:r>
    </w:p>
    <w:p w:rsidR="00A64046" w:rsidRPr="00A64046" w:rsidRDefault="00A64046" w:rsidP="00A64046">
      <w:pPr>
        <w:jc w:val="center"/>
      </w:pPr>
      <w:r w:rsidRPr="00A64046">
        <w:t>Таблиця 2.</w:t>
      </w:r>
    </w:p>
    <w:p w:rsidR="00A64046" w:rsidRPr="00A64046" w:rsidRDefault="00A64046" w:rsidP="00A64046">
      <w:pPr>
        <w:jc w:val="center"/>
      </w:pPr>
      <w:r w:rsidRPr="00A64046">
        <w:t>Морфолого-культуральні та фізіолого-біохімічні властивості виділеної культури.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40"/>
        <w:gridCol w:w="7020"/>
      </w:tblGrid>
      <w:tr w:rsidR="00A64046" w:rsidRPr="00A64046">
        <w:trPr>
          <w:trHeight w:val="1365"/>
        </w:trPr>
        <w:tc>
          <w:tcPr>
            <w:tcW w:w="2340" w:type="dxa"/>
          </w:tcPr>
          <w:p w:rsidR="00A64046" w:rsidRPr="00A64046" w:rsidRDefault="00A64046" w:rsidP="00A64046"/>
          <w:p w:rsidR="00A64046" w:rsidRPr="00A64046" w:rsidRDefault="00A64046" w:rsidP="00A64046"/>
          <w:p w:rsidR="00A64046" w:rsidRPr="00A64046" w:rsidRDefault="00A64046" w:rsidP="00A64046">
            <w:r w:rsidRPr="00A64046">
              <w:t>Ознаки колонії</w:t>
            </w:r>
          </w:p>
          <w:p w:rsidR="00A64046" w:rsidRPr="00A64046" w:rsidRDefault="00A64046" w:rsidP="00A64046"/>
          <w:p w:rsidR="00A64046" w:rsidRPr="00A64046" w:rsidRDefault="00A64046" w:rsidP="00A64046"/>
        </w:tc>
        <w:tc>
          <w:tcPr>
            <w:tcW w:w="7020" w:type="dxa"/>
          </w:tcPr>
          <w:p w:rsidR="00A64046" w:rsidRPr="00A64046" w:rsidRDefault="00A64046" w:rsidP="00A64046"/>
          <w:p w:rsidR="00A64046" w:rsidRPr="00A64046" w:rsidRDefault="00A64046" w:rsidP="00A64046"/>
          <w:p w:rsidR="00A64046" w:rsidRPr="00A64046" w:rsidRDefault="00A64046" w:rsidP="00A64046">
            <w:pPr>
              <w:rPr>
                <w:lang w:val="ru-RU"/>
              </w:rPr>
            </w:pPr>
            <w:r w:rsidRPr="00A64046">
              <w:t>Рожева, округла, 1-3 мм, край рівний, профіль випуклий, поверхня гладенька, м</w:t>
            </w:r>
            <w:r w:rsidRPr="00A64046">
              <w:rPr>
                <w:lang w:val="ru-RU"/>
              </w:rPr>
              <w:t>’яка консистенція</w:t>
            </w:r>
          </w:p>
          <w:p w:rsidR="00A64046" w:rsidRPr="00A64046" w:rsidRDefault="00A64046" w:rsidP="00A64046"/>
          <w:p w:rsidR="00A64046" w:rsidRPr="00A64046" w:rsidRDefault="00A64046" w:rsidP="00A64046"/>
        </w:tc>
      </w:tr>
      <w:tr w:rsidR="00A64046" w:rsidRPr="00A64046">
        <w:trPr>
          <w:trHeight w:val="885"/>
        </w:trPr>
        <w:tc>
          <w:tcPr>
            <w:tcW w:w="2340" w:type="dxa"/>
          </w:tcPr>
          <w:p w:rsidR="00A64046" w:rsidRPr="00A64046" w:rsidRDefault="00A64046" w:rsidP="00A64046"/>
          <w:p w:rsidR="00A64046" w:rsidRPr="00A64046" w:rsidRDefault="00A64046" w:rsidP="00A64046">
            <w:r w:rsidRPr="00A64046">
              <w:t>Морфологія клітин</w:t>
            </w:r>
          </w:p>
          <w:p w:rsidR="00A64046" w:rsidRPr="00A64046" w:rsidRDefault="00A64046" w:rsidP="00A64046"/>
        </w:tc>
        <w:tc>
          <w:tcPr>
            <w:tcW w:w="7020" w:type="dxa"/>
          </w:tcPr>
          <w:p w:rsidR="00A64046" w:rsidRPr="00A64046" w:rsidRDefault="00A64046" w:rsidP="00A64046"/>
          <w:p w:rsidR="00A64046" w:rsidRPr="00A64046" w:rsidRDefault="00A64046" w:rsidP="00A64046">
            <w:r w:rsidRPr="00A64046">
              <w:t>коки</w:t>
            </w:r>
          </w:p>
          <w:p w:rsidR="00A64046" w:rsidRPr="00A64046" w:rsidRDefault="00A64046" w:rsidP="00A64046"/>
        </w:tc>
      </w:tr>
      <w:tr w:rsidR="00A64046" w:rsidRPr="00A64046">
        <w:trPr>
          <w:trHeight w:val="885"/>
        </w:trPr>
        <w:tc>
          <w:tcPr>
            <w:tcW w:w="2340" w:type="dxa"/>
          </w:tcPr>
          <w:p w:rsidR="00A64046" w:rsidRPr="00A64046" w:rsidRDefault="00A64046" w:rsidP="00A64046"/>
          <w:p w:rsidR="00A64046" w:rsidRPr="00A64046" w:rsidRDefault="00A64046" w:rsidP="00A64046">
            <w:r w:rsidRPr="00A64046">
              <w:t xml:space="preserve">Спороутворення </w:t>
            </w:r>
          </w:p>
          <w:p w:rsidR="00A64046" w:rsidRPr="00A64046" w:rsidRDefault="00A64046" w:rsidP="00A64046"/>
        </w:tc>
        <w:tc>
          <w:tcPr>
            <w:tcW w:w="7020" w:type="dxa"/>
          </w:tcPr>
          <w:p w:rsidR="00A64046" w:rsidRPr="00A64046" w:rsidRDefault="00A64046" w:rsidP="00A64046"/>
          <w:p w:rsidR="00A64046" w:rsidRPr="00A64046" w:rsidRDefault="00A64046" w:rsidP="00A64046">
            <w:r w:rsidRPr="00A64046">
              <w:t>невиявлене</w:t>
            </w:r>
          </w:p>
          <w:p w:rsidR="00A64046" w:rsidRPr="00A64046" w:rsidRDefault="00A64046" w:rsidP="00A64046"/>
        </w:tc>
      </w:tr>
      <w:tr w:rsidR="00A64046" w:rsidRPr="00A64046">
        <w:trPr>
          <w:trHeight w:val="900"/>
        </w:trPr>
        <w:tc>
          <w:tcPr>
            <w:tcW w:w="2340" w:type="dxa"/>
          </w:tcPr>
          <w:p w:rsidR="00A64046" w:rsidRPr="00A64046" w:rsidRDefault="00A64046" w:rsidP="00A64046"/>
          <w:p w:rsidR="00A64046" w:rsidRPr="00A64046" w:rsidRDefault="00A64046" w:rsidP="00A64046">
            <w:r w:rsidRPr="00A64046">
              <w:t>Рухливість</w:t>
            </w:r>
          </w:p>
          <w:p w:rsidR="00A64046" w:rsidRPr="00A64046" w:rsidRDefault="00A64046" w:rsidP="00A64046"/>
        </w:tc>
        <w:tc>
          <w:tcPr>
            <w:tcW w:w="7020" w:type="dxa"/>
          </w:tcPr>
          <w:p w:rsidR="00A64046" w:rsidRPr="00A64046" w:rsidRDefault="00A64046" w:rsidP="00A64046"/>
          <w:p w:rsidR="00A64046" w:rsidRPr="00A64046" w:rsidRDefault="00A64046" w:rsidP="00A64046">
            <w:r w:rsidRPr="00A64046">
              <w:t>невиявлена</w:t>
            </w:r>
          </w:p>
          <w:p w:rsidR="00A64046" w:rsidRPr="00A64046" w:rsidRDefault="00A64046" w:rsidP="00A64046"/>
        </w:tc>
      </w:tr>
      <w:tr w:rsidR="00A64046" w:rsidRPr="00A64046">
        <w:trPr>
          <w:trHeight w:val="1050"/>
        </w:trPr>
        <w:tc>
          <w:tcPr>
            <w:tcW w:w="2340" w:type="dxa"/>
          </w:tcPr>
          <w:p w:rsidR="00A64046" w:rsidRPr="00A64046" w:rsidRDefault="00A64046" w:rsidP="00A64046"/>
          <w:p w:rsidR="00A64046" w:rsidRPr="00A64046" w:rsidRDefault="00A64046" w:rsidP="00A64046">
            <w:r w:rsidRPr="00A64046">
              <w:t>Грампозитивність</w:t>
            </w:r>
          </w:p>
          <w:p w:rsidR="00A64046" w:rsidRPr="00A64046" w:rsidRDefault="00A64046" w:rsidP="00A64046">
            <w:r w:rsidRPr="00A64046">
              <w:t>Грамнегативність</w:t>
            </w:r>
          </w:p>
          <w:p w:rsidR="00A64046" w:rsidRPr="00A64046" w:rsidRDefault="00A64046" w:rsidP="00A64046"/>
          <w:p w:rsidR="00A64046" w:rsidRPr="00A64046" w:rsidRDefault="00A64046" w:rsidP="00A64046"/>
        </w:tc>
        <w:tc>
          <w:tcPr>
            <w:tcW w:w="7020" w:type="dxa"/>
          </w:tcPr>
          <w:p w:rsidR="00A64046" w:rsidRPr="00A64046" w:rsidRDefault="00A64046" w:rsidP="00A64046"/>
          <w:p w:rsidR="00A64046" w:rsidRPr="00A64046" w:rsidRDefault="00A64046" w:rsidP="00A64046"/>
          <w:p w:rsidR="00A64046" w:rsidRPr="00A64046" w:rsidRDefault="00A64046" w:rsidP="00A64046">
            <w:r w:rsidRPr="00A64046">
              <w:t>Грамнегативні</w:t>
            </w:r>
          </w:p>
          <w:p w:rsidR="00A64046" w:rsidRPr="00A64046" w:rsidRDefault="00A64046" w:rsidP="00A64046"/>
        </w:tc>
      </w:tr>
      <w:tr w:rsidR="00A64046" w:rsidRPr="00A64046">
        <w:trPr>
          <w:trHeight w:val="1065"/>
        </w:trPr>
        <w:tc>
          <w:tcPr>
            <w:tcW w:w="2340" w:type="dxa"/>
          </w:tcPr>
          <w:p w:rsidR="00A64046" w:rsidRPr="00A64046" w:rsidRDefault="00A64046" w:rsidP="00A64046">
            <w:r w:rsidRPr="00A64046">
              <w:t>Засвоєння цукрів</w:t>
            </w:r>
          </w:p>
          <w:p w:rsidR="00A64046" w:rsidRPr="00A64046" w:rsidRDefault="00A64046" w:rsidP="00A64046"/>
          <w:p w:rsidR="00A64046" w:rsidRPr="00A64046" w:rsidRDefault="00A64046" w:rsidP="00A64046"/>
          <w:p w:rsidR="00A64046" w:rsidRPr="00A64046" w:rsidRDefault="00A64046" w:rsidP="00A64046"/>
        </w:tc>
        <w:tc>
          <w:tcPr>
            <w:tcW w:w="7020" w:type="dxa"/>
          </w:tcPr>
          <w:p w:rsidR="00A64046" w:rsidRPr="00A64046" w:rsidRDefault="00A64046" w:rsidP="00A64046">
            <w:r w:rsidRPr="00A64046">
              <w:t>Виявлена гідролізаційна ативність до глюкози</w:t>
            </w:r>
          </w:p>
          <w:p w:rsidR="00A64046" w:rsidRPr="00A64046" w:rsidRDefault="00A64046" w:rsidP="00A64046"/>
          <w:p w:rsidR="00A64046" w:rsidRPr="00A64046" w:rsidRDefault="00A64046" w:rsidP="00A64046"/>
          <w:p w:rsidR="00A64046" w:rsidRPr="00A64046" w:rsidRDefault="00A64046" w:rsidP="00A64046"/>
        </w:tc>
      </w:tr>
    </w:tbl>
    <w:p w:rsidR="00A64046" w:rsidRPr="00A64046" w:rsidRDefault="00A64046" w:rsidP="00A64046">
      <w:pPr>
        <w:jc w:val="center"/>
      </w:pPr>
      <w:r w:rsidRPr="00A64046">
        <w:t>Мікрофлора зубного нальоту та ротоглотки</w:t>
      </w:r>
    </w:p>
    <w:p w:rsidR="00A64046" w:rsidRPr="00A64046" w:rsidRDefault="00A64046" w:rsidP="00A64046">
      <w:r w:rsidRPr="00A64046">
        <w:t xml:space="preserve">   При дослідженні мікрофлори зубного нальоту відбір зразку проводився стерильною зубочисткою, готувався препарат, який після фарбування розглядався з імерсією. </w:t>
      </w:r>
    </w:p>
    <w:p w:rsidR="00A64046" w:rsidRPr="00A64046" w:rsidRDefault="00A64046" w:rsidP="00A64046">
      <w:r w:rsidRPr="00A64046">
        <w:t xml:space="preserve">   При вивченні мікрофлори зіву проби брались ватним тампоном, попередньо змоченим у фізрозчині. Після цього проводився висів проби на МПА газоном з одночасним використанням методу стандартних паперових дисків насичених розчином антибіотиків для перевірки чутливості культури до їх дії. Результатом є утворення зон затримки росту, діаметр яких залежить від чутливості мікроорганізму та, відповідно, активності антибіотика. </w:t>
      </w:r>
    </w:p>
    <w:p w:rsidR="00A64046" w:rsidRPr="00A64046" w:rsidRDefault="00A64046" w:rsidP="00A64046">
      <w:pPr>
        <w:jc w:val="center"/>
      </w:pPr>
      <w:r w:rsidRPr="00A64046">
        <w:t>Таблиця 3.</w:t>
      </w:r>
    </w:p>
    <w:p w:rsidR="00A64046" w:rsidRPr="00A64046" w:rsidRDefault="00A64046" w:rsidP="00A64046">
      <w:pPr>
        <w:jc w:val="center"/>
      </w:pPr>
      <w:r w:rsidRPr="00A64046">
        <w:t>Морфологія клітин зубного нальоту та ротоглотки.</w:t>
      </w:r>
    </w:p>
    <w:p w:rsidR="00A64046" w:rsidRPr="00A64046" w:rsidRDefault="00A64046" w:rsidP="00A6404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20"/>
        <w:gridCol w:w="5040"/>
      </w:tblGrid>
      <w:tr w:rsidR="00A64046" w:rsidRPr="00A64046">
        <w:trPr>
          <w:trHeight w:val="1710"/>
        </w:trPr>
        <w:tc>
          <w:tcPr>
            <w:tcW w:w="4320" w:type="dxa"/>
          </w:tcPr>
          <w:p w:rsidR="00A64046" w:rsidRPr="00A64046" w:rsidRDefault="00A64046" w:rsidP="00A64046"/>
          <w:p w:rsidR="00A64046" w:rsidRPr="00A64046" w:rsidRDefault="00A64046" w:rsidP="00A64046">
            <w:pPr>
              <w:jc w:val="center"/>
            </w:pPr>
            <w:r w:rsidRPr="00A64046">
              <w:t>Морфологія мікроорганізмів          зубного нальоту</w:t>
            </w:r>
          </w:p>
          <w:p w:rsidR="00A64046" w:rsidRPr="00A64046" w:rsidRDefault="00A64046" w:rsidP="00A64046"/>
          <w:p w:rsidR="00A64046" w:rsidRPr="00A64046" w:rsidRDefault="00A64046" w:rsidP="00A64046"/>
          <w:p w:rsidR="00A64046" w:rsidRPr="00A64046" w:rsidRDefault="00A64046" w:rsidP="00A64046"/>
          <w:p w:rsidR="00A64046" w:rsidRPr="00A64046" w:rsidRDefault="00A64046" w:rsidP="00A64046"/>
        </w:tc>
        <w:tc>
          <w:tcPr>
            <w:tcW w:w="5040" w:type="dxa"/>
          </w:tcPr>
          <w:p w:rsidR="00A64046" w:rsidRPr="00A64046" w:rsidRDefault="00A64046" w:rsidP="00A64046"/>
          <w:p w:rsidR="00A64046" w:rsidRPr="00A64046" w:rsidRDefault="00A64046" w:rsidP="00A64046">
            <w:pPr>
              <w:jc w:val="center"/>
            </w:pPr>
            <w:r w:rsidRPr="00A64046">
              <w:t>Морфологія мікроорганізмів ротоглотки</w:t>
            </w:r>
          </w:p>
          <w:p w:rsidR="00A64046" w:rsidRPr="00A64046" w:rsidRDefault="00A64046" w:rsidP="00A64046"/>
          <w:p w:rsidR="00A64046" w:rsidRPr="00A64046" w:rsidRDefault="00A64046" w:rsidP="00A64046"/>
          <w:p w:rsidR="00A64046" w:rsidRPr="00A64046" w:rsidRDefault="00A64046" w:rsidP="00A64046"/>
          <w:p w:rsidR="00A64046" w:rsidRPr="00A64046" w:rsidRDefault="00A64046" w:rsidP="00A64046"/>
        </w:tc>
      </w:tr>
      <w:tr w:rsidR="00A64046" w:rsidRPr="00A64046">
        <w:trPr>
          <w:trHeight w:val="1440"/>
        </w:trPr>
        <w:tc>
          <w:tcPr>
            <w:tcW w:w="4320" w:type="dxa"/>
          </w:tcPr>
          <w:p w:rsidR="00A64046" w:rsidRPr="00A64046" w:rsidRDefault="00A64046" w:rsidP="00A64046"/>
          <w:p w:rsidR="00A64046" w:rsidRPr="00A64046" w:rsidRDefault="00A64046" w:rsidP="00A64046"/>
          <w:p w:rsidR="00A64046" w:rsidRPr="00A64046" w:rsidRDefault="00A64046" w:rsidP="00A64046">
            <w:r w:rsidRPr="00A64046">
              <w:t>Дрібні паличковидні</w:t>
            </w:r>
          </w:p>
          <w:p w:rsidR="00A64046" w:rsidRPr="00A64046" w:rsidRDefault="00A64046" w:rsidP="00A64046"/>
          <w:p w:rsidR="00A64046" w:rsidRPr="00A64046" w:rsidRDefault="00A64046" w:rsidP="00A64046"/>
        </w:tc>
        <w:tc>
          <w:tcPr>
            <w:tcW w:w="5040" w:type="dxa"/>
          </w:tcPr>
          <w:p w:rsidR="00A64046" w:rsidRPr="00A64046" w:rsidRDefault="00A64046" w:rsidP="00A64046"/>
          <w:p w:rsidR="00A64046" w:rsidRPr="00A64046" w:rsidRDefault="00A64046" w:rsidP="00A64046"/>
          <w:p w:rsidR="00A64046" w:rsidRPr="00A64046" w:rsidRDefault="00A64046" w:rsidP="00A64046">
            <w:r w:rsidRPr="00A64046">
              <w:t xml:space="preserve">Великі та малі коки </w:t>
            </w:r>
          </w:p>
          <w:p w:rsidR="00A64046" w:rsidRPr="00A64046" w:rsidRDefault="00A64046" w:rsidP="00A64046"/>
          <w:p w:rsidR="00A64046" w:rsidRPr="00A64046" w:rsidRDefault="00A64046" w:rsidP="00A64046"/>
        </w:tc>
      </w:tr>
      <w:tr w:rsidR="00A64046" w:rsidRPr="00A64046">
        <w:trPr>
          <w:trHeight w:val="1770"/>
        </w:trPr>
        <w:tc>
          <w:tcPr>
            <w:tcW w:w="4320" w:type="dxa"/>
          </w:tcPr>
          <w:p w:rsidR="00A64046" w:rsidRPr="00A64046" w:rsidRDefault="00A64046" w:rsidP="00A64046"/>
          <w:p w:rsidR="00A64046" w:rsidRPr="00A64046" w:rsidRDefault="00A64046" w:rsidP="00A64046"/>
          <w:p w:rsidR="00A64046" w:rsidRPr="00A64046" w:rsidRDefault="00A64046" w:rsidP="00A64046">
            <w:r w:rsidRPr="00A64046">
              <w:t>Нитковидні</w:t>
            </w:r>
          </w:p>
          <w:p w:rsidR="00A64046" w:rsidRPr="00A64046" w:rsidRDefault="00A64046" w:rsidP="00A64046"/>
          <w:p w:rsidR="00A64046" w:rsidRPr="00A64046" w:rsidRDefault="00A64046" w:rsidP="00A64046"/>
          <w:p w:rsidR="00A64046" w:rsidRPr="00A64046" w:rsidRDefault="00A64046" w:rsidP="00A64046"/>
          <w:p w:rsidR="00A64046" w:rsidRPr="00A64046" w:rsidRDefault="00A64046" w:rsidP="00A64046"/>
        </w:tc>
        <w:tc>
          <w:tcPr>
            <w:tcW w:w="5040" w:type="dxa"/>
          </w:tcPr>
          <w:p w:rsidR="00A64046" w:rsidRPr="00A64046" w:rsidRDefault="00A64046" w:rsidP="00A64046"/>
          <w:p w:rsidR="00A64046" w:rsidRPr="00A64046" w:rsidRDefault="00A64046" w:rsidP="00A64046"/>
          <w:p w:rsidR="00A64046" w:rsidRPr="00A64046" w:rsidRDefault="00A64046" w:rsidP="00A64046">
            <w:r w:rsidRPr="00A64046">
              <w:t>Диплококи</w:t>
            </w:r>
          </w:p>
          <w:p w:rsidR="00A64046" w:rsidRPr="00A64046" w:rsidRDefault="00A64046" w:rsidP="00A64046"/>
          <w:p w:rsidR="00A64046" w:rsidRPr="00A64046" w:rsidRDefault="00A64046" w:rsidP="00A64046"/>
          <w:p w:rsidR="00A64046" w:rsidRPr="00A64046" w:rsidRDefault="00A64046" w:rsidP="00A64046"/>
          <w:p w:rsidR="00A64046" w:rsidRPr="00A64046" w:rsidRDefault="00A64046" w:rsidP="00A64046"/>
        </w:tc>
      </w:tr>
      <w:tr w:rsidR="00A64046" w:rsidRPr="00A64046">
        <w:trPr>
          <w:trHeight w:val="1530"/>
        </w:trPr>
        <w:tc>
          <w:tcPr>
            <w:tcW w:w="4320" w:type="dxa"/>
          </w:tcPr>
          <w:p w:rsidR="00A64046" w:rsidRPr="00A64046" w:rsidRDefault="00A64046" w:rsidP="00A64046"/>
          <w:p w:rsidR="00A64046" w:rsidRPr="00A64046" w:rsidRDefault="00A64046" w:rsidP="00A64046">
            <w:r w:rsidRPr="00A64046">
              <w:t>Малі та великі коки</w:t>
            </w:r>
          </w:p>
          <w:p w:rsidR="00A64046" w:rsidRPr="00A64046" w:rsidRDefault="00A64046" w:rsidP="00A64046"/>
          <w:p w:rsidR="00A64046" w:rsidRPr="00A64046" w:rsidRDefault="00A64046" w:rsidP="00A64046"/>
          <w:p w:rsidR="00A64046" w:rsidRPr="00A64046" w:rsidRDefault="00A64046" w:rsidP="00A64046"/>
        </w:tc>
        <w:tc>
          <w:tcPr>
            <w:tcW w:w="5040" w:type="dxa"/>
          </w:tcPr>
          <w:p w:rsidR="00A64046" w:rsidRPr="00A64046" w:rsidRDefault="00A64046" w:rsidP="00A64046"/>
          <w:p w:rsidR="00A64046" w:rsidRPr="00A64046" w:rsidRDefault="00A64046" w:rsidP="00A64046">
            <w:r w:rsidRPr="00A64046">
              <w:t>Дріжджі</w:t>
            </w:r>
          </w:p>
          <w:p w:rsidR="00A64046" w:rsidRPr="00A64046" w:rsidRDefault="00A64046" w:rsidP="00A64046"/>
          <w:p w:rsidR="00A64046" w:rsidRPr="00A64046" w:rsidRDefault="00A64046" w:rsidP="00A64046"/>
          <w:p w:rsidR="00A64046" w:rsidRPr="00A64046" w:rsidRDefault="00A64046" w:rsidP="00A64046"/>
        </w:tc>
      </w:tr>
    </w:tbl>
    <w:p w:rsidR="00A64046" w:rsidRPr="00A64046" w:rsidRDefault="00A64046" w:rsidP="00A64046">
      <w:pPr>
        <w:rPr>
          <w:b/>
        </w:rPr>
      </w:pPr>
    </w:p>
    <w:p w:rsidR="00A64046" w:rsidRPr="00A64046" w:rsidRDefault="00A64046" w:rsidP="00A64046">
      <w:r w:rsidRPr="00A64046">
        <w:t xml:space="preserve">   Паралельно з методом стандартних паперових дисків використовували метод блоків, при якому використовують поверхневі культури продуцентів антимікробних речовин. Результати чутливості мікроорганізмів внесли до наступної таблиці:</w:t>
      </w:r>
    </w:p>
    <w:p w:rsidR="00A64046" w:rsidRPr="00A64046" w:rsidRDefault="00A64046" w:rsidP="00A64046">
      <w:pPr>
        <w:jc w:val="center"/>
      </w:pPr>
      <w:r w:rsidRPr="00A64046">
        <w:t>Таблиця 4.</w:t>
      </w:r>
    </w:p>
    <w:p w:rsidR="00A64046" w:rsidRPr="00A64046" w:rsidRDefault="00A64046" w:rsidP="00A64046">
      <w:r w:rsidRPr="00A64046">
        <w:t>Чутливість мікрофлори ротоглотки до антибіотиків та метаболітів актиноміцетів.</w:t>
      </w:r>
    </w:p>
    <w:p w:rsidR="00A64046" w:rsidRPr="00A64046" w:rsidRDefault="00A64046" w:rsidP="00A6404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20"/>
        <w:gridCol w:w="3240"/>
      </w:tblGrid>
      <w:tr w:rsidR="00A64046" w:rsidRPr="00A64046">
        <w:trPr>
          <w:trHeight w:val="885"/>
        </w:trPr>
        <w:tc>
          <w:tcPr>
            <w:tcW w:w="6120" w:type="dxa"/>
          </w:tcPr>
          <w:p w:rsidR="00A64046" w:rsidRPr="00A64046" w:rsidRDefault="00A64046" w:rsidP="00A64046"/>
          <w:p w:rsidR="00A64046" w:rsidRPr="00A64046" w:rsidRDefault="00A64046" w:rsidP="00A64046">
            <w:r w:rsidRPr="00A64046">
              <w:t>Назва антибіотиків та актиноміцетів</w:t>
            </w:r>
          </w:p>
          <w:p w:rsidR="00A64046" w:rsidRPr="00A64046" w:rsidRDefault="00A64046" w:rsidP="00A64046"/>
        </w:tc>
        <w:tc>
          <w:tcPr>
            <w:tcW w:w="3240" w:type="dxa"/>
          </w:tcPr>
          <w:p w:rsidR="00A64046" w:rsidRPr="00A64046" w:rsidRDefault="00A64046" w:rsidP="00A64046"/>
          <w:p w:rsidR="00A64046" w:rsidRPr="00A64046" w:rsidRDefault="00A64046" w:rsidP="00A64046">
            <w:pPr>
              <w:jc w:val="center"/>
            </w:pPr>
            <w:r w:rsidRPr="00A64046">
              <w:t>Діаметр зон затримки росту</w:t>
            </w:r>
          </w:p>
          <w:p w:rsidR="00A64046" w:rsidRPr="00A64046" w:rsidRDefault="00A64046" w:rsidP="00A64046"/>
        </w:tc>
      </w:tr>
      <w:tr w:rsidR="00A64046" w:rsidRPr="00A64046">
        <w:trPr>
          <w:trHeight w:val="885"/>
        </w:trPr>
        <w:tc>
          <w:tcPr>
            <w:tcW w:w="6120" w:type="dxa"/>
          </w:tcPr>
          <w:p w:rsidR="00A64046" w:rsidRPr="00A64046" w:rsidRDefault="00A64046" w:rsidP="00A64046"/>
          <w:p w:rsidR="00A64046" w:rsidRPr="00A64046" w:rsidRDefault="00A64046" w:rsidP="00A64046"/>
          <w:p w:rsidR="00A64046" w:rsidRPr="00A64046" w:rsidRDefault="00A64046" w:rsidP="00A64046">
            <w:r w:rsidRPr="00A64046">
              <w:t>Тетрациклін</w:t>
            </w:r>
          </w:p>
        </w:tc>
        <w:tc>
          <w:tcPr>
            <w:tcW w:w="3240" w:type="dxa"/>
          </w:tcPr>
          <w:p w:rsidR="00A64046" w:rsidRPr="00A64046" w:rsidRDefault="00A64046" w:rsidP="00A64046"/>
          <w:p w:rsidR="00A64046" w:rsidRPr="00A64046" w:rsidRDefault="00A64046" w:rsidP="00A64046"/>
          <w:p w:rsidR="00A64046" w:rsidRPr="00A64046" w:rsidRDefault="00A64046" w:rsidP="00A64046">
            <w:r w:rsidRPr="00A64046">
              <w:rPr>
                <w:lang w:val="en-US"/>
              </w:rPr>
              <w:t xml:space="preserve">25 </w:t>
            </w:r>
            <w:r w:rsidRPr="00A64046">
              <w:t>мм</w:t>
            </w:r>
          </w:p>
        </w:tc>
      </w:tr>
      <w:tr w:rsidR="00A64046" w:rsidRPr="00A64046">
        <w:trPr>
          <w:trHeight w:val="900"/>
        </w:trPr>
        <w:tc>
          <w:tcPr>
            <w:tcW w:w="6120" w:type="dxa"/>
          </w:tcPr>
          <w:p w:rsidR="00A64046" w:rsidRPr="00A64046" w:rsidRDefault="00A64046" w:rsidP="00A64046"/>
          <w:p w:rsidR="00A64046" w:rsidRPr="00A64046" w:rsidRDefault="00A64046" w:rsidP="00A64046"/>
          <w:p w:rsidR="00A64046" w:rsidRPr="00A64046" w:rsidRDefault="00A64046" w:rsidP="00A64046">
            <w:r w:rsidRPr="00A64046">
              <w:t>Еритроміцин</w:t>
            </w:r>
          </w:p>
        </w:tc>
        <w:tc>
          <w:tcPr>
            <w:tcW w:w="3240" w:type="dxa"/>
          </w:tcPr>
          <w:p w:rsidR="00A64046" w:rsidRPr="00A64046" w:rsidRDefault="00A64046" w:rsidP="00A64046"/>
          <w:p w:rsidR="00A64046" w:rsidRPr="00A64046" w:rsidRDefault="00A64046" w:rsidP="00A64046"/>
          <w:p w:rsidR="00A64046" w:rsidRPr="00A64046" w:rsidRDefault="00A64046" w:rsidP="00A64046">
            <w:r w:rsidRPr="00A64046">
              <w:t>5-7 мм</w:t>
            </w:r>
          </w:p>
        </w:tc>
      </w:tr>
      <w:tr w:rsidR="00A64046" w:rsidRPr="00A64046">
        <w:trPr>
          <w:trHeight w:val="900"/>
        </w:trPr>
        <w:tc>
          <w:tcPr>
            <w:tcW w:w="6120" w:type="dxa"/>
          </w:tcPr>
          <w:p w:rsidR="00A64046" w:rsidRPr="00A64046" w:rsidRDefault="00A64046" w:rsidP="00A64046"/>
          <w:p w:rsidR="00A64046" w:rsidRPr="00A64046" w:rsidRDefault="00A64046" w:rsidP="00A64046"/>
          <w:p w:rsidR="00A64046" w:rsidRPr="00A64046" w:rsidRDefault="00A64046" w:rsidP="00A64046">
            <w:r w:rsidRPr="00A64046">
              <w:t>Бензілпеніцилін</w:t>
            </w:r>
          </w:p>
        </w:tc>
        <w:tc>
          <w:tcPr>
            <w:tcW w:w="3240" w:type="dxa"/>
          </w:tcPr>
          <w:p w:rsidR="00A64046" w:rsidRPr="00A64046" w:rsidRDefault="00A64046" w:rsidP="00A64046"/>
          <w:p w:rsidR="00A64046" w:rsidRPr="00A64046" w:rsidRDefault="00A64046" w:rsidP="00A64046"/>
          <w:p w:rsidR="00A64046" w:rsidRPr="00A64046" w:rsidRDefault="00A64046" w:rsidP="00A64046">
            <w:r w:rsidRPr="00A64046">
              <w:t>19мм</w:t>
            </w:r>
          </w:p>
        </w:tc>
      </w:tr>
      <w:tr w:rsidR="00A64046" w:rsidRPr="00A64046">
        <w:trPr>
          <w:trHeight w:val="870"/>
        </w:trPr>
        <w:tc>
          <w:tcPr>
            <w:tcW w:w="6120" w:type="dxa"/>
          </w:tcPr>
          <w:p w:rsidR="00A64046" w:rsidRPr="00A64046" w:rsidRDefault="00A64046" w:rsidP="00A64046"/>
          <w:p w:rsidR="00A64046" w:rsidRPr="00A64046" w:rsidRDefault="00A64046" w:rsidP="00A64046"/>
          <w:p w:rsidR="00A64046" w:rsidRPr="00A64046" w:rsidRDefault="00A64046" w:rsidP="00A64046">
            <w:pPr>
              <w:rPr>
                <w:lang w:val="en-US"/>
              </w:rPr>
            </w:pPr>
            <w:r w:rsidRPr="00A64046">
              <w:rPr>
                <w:lang w:val="en-US"/>
              </w:rPr>
              <w:t>Streptomyces sp.1</w:t>
            </w:r>
          </w:p>
        </w:tc>
        <w:tc>
          <w:tcPr>
            <w:tcW w:w="3240" w:type="dxa"/>
          </w:tcPr>
          <w:p w:rsidR="00A64046" w:rsidRPr="00A64046" w:rsidRDefault="00A64046" w:rsidP="00A64046"/>
          <w:p w:rsidR="00A64046" w:rsidRPr="00A64046" w:rsidRDefault="00A64046" w:rsidP="00A64046"/>
          <w:p w:rsidR="00A64046" w:rsidRPr="00A64046" w:rsidRDefault="00A64046" w:rsidP="00A64046">
            <w:r w:rsidRPr="00A64046">
              <w:t>24 мм</w:t>
            </w:r>
          </w:p>
        </w:tc>
      </w:tr>
      <w:tr w:rsidR="00A64046" w:rsidRPr="00A64046">
        <w:trPr>
          <w:trHeight w:val="765"/>
        </w:trPr>
        <w:tc>
          <w:tcPr>
            <w:tcW w:w="6120" w:type="dxa"/>
          </w:tcPr>
          <w:p w:rsidR="00A64046" w:rsidRPr="00A64046" w:rsidRDefault="00A64046" w:rsidP="00A64046"/>
          <w:p w:rsidR="00A64046" w:rsidRPr="00A64046" w:rsidRDefault="00A64046" w:rsidP="00A64046">
            <w:r w:rsidRPr="00A64046">
              <w:rPr>
                <w:lang w:val="en-US"/>
              </w:rPr>
              <w:t>Streptomyces cyanogenes, Streptomyces griseus</w:t>
            </w:r>
          </w:p>
          <w:p w:rsidR="00A64046" w:rsidRPr="00A64046" w:rsidRDefault="00A64046" w:rsidP="00A64046"/>
        </w:tc>
        <w:tc>
          <w:tcPr>
            <w:tcW w:w="3240" w:type="dxa"/>
          </w:tcPr>
          <w:p w:rsidR="00A64046" w:rsidRPr="00A64046" w:rsidRDefault="00A64046" w:rsidP="00A64046"/>
          <w:p w:rsidR="00A64046" w:rsidRPr="00A64046" w:rsidRDefault="00A64046" w:rsidP="00A64046">
            <w:r w:rsidRPr="00A64046">
              <w:t xml:space="preserve">                 _________</w:t>
            </w:r>
          </w:p>
          <w:p w:rsidR="00A64046" w:rsidRPr="00A64046" w:rsidRDefault="00A64046" w:rsidP="00A64046"/>
        </w:tc>
      </w:tr>
    </w:tbl>
    <w:p w:rsidR="00A64046" w:rsidRPr="00A64046" w:rsidRDefault="00A64046" w:rsidP="00A64046"/>
    <w:p w:rsidR="00A64046" w:rsidRPr="00A64046" w:rsidRDefault="00A64046" w:rsidP="00A64046"/>
    <w:p w:rsidR="00A64046" w:rsidRPr="00A64046" w:rsidRDefault="00A64046" w:rsidP="00A64046"/>
    <w:p w:rsidR="00A64046" w:rsidRPr="00A64046" w:rsidRDefault="00A64046" w:rsidP="00A64046"/>
    <w:p w:rsidR="00A64046" w:rsidRPr="00A64046" w:rsidRDefault="00A64046" w:rsidP="00A64046">
      <w:pPr>
        <w:jc w:val="center"/>
      </w:pPr>
      <w:r w:rsidRPr="00A64046">
        <w:t>Висновок</w:t>
      </w:r>
    </w:p>
    <w:p w:rsidR="00A64046" w:rsidRPr="00A64046" w:rsidRDefault="00A64046" w:rsidP="00A64046">
      <w:pPr>
        <w:spacing w:line="480" w:lineRule="auto"/>
      </w:pPr>
      <w:r w:rsidRPr="00A64046">
        <w:t xml:space="preserve">   В результаті проведення курсу практичної мікробіології з ознайомлення екологічних ніш мікроорганізмів, їх складу у різних біотопах, фізико-хімічних та біологічних властивостей, патогенезу та важливих корисних функцій опанували комплекс цінних методик, а саме:</w:t>
      </w:r>
    </w:p>
    <w:p w:rsidR="00A64046" w:rsidRPr="00A64046" w:rsidRDefault="00A64046" w:rsidP="00A64046">
      <w:pPr>
        <w:spacing w:line="480" w:lineRule="auto"/>
      </w:pPr>
      <w:r w:rsidRPr="00A64046">
        <w:t>а) Визначення КУО за методом Коха та з використанням методик Омелянського;</w:t>
      </w:r>
    </w:p>
    <w:p w:rsidR="00A64046" w:rsidRPr="00A64046" w:rsidRDefault="00A64046" w:rsidP="00A64046">
      <w:pPr>
        <w:spacing w:line="480" w:lineRule="auto"/>
      </w:pPr>
      <w:r w:rsidRPr="00A64046">
        <w:t>б) отримання чистих культур методом штриха, що виснажується;</w:t>
      </w:r>
    </w:p>
    <w:p w:rsidR="00A64046" w:rsidRPr="00A64046" w:rsidRDefault="00A64046" w:rsidP="00A64046">
      <w:pPr>
        <w:spacing w:line="480" w:lineRule="auto"/>
      </w:pPr>
      <w:r w:rsidRPr="00A64046">
        <w:t>в) вивчення специфічних морфологічних та фізіолого-біохімічних особливостей виділеної культури;</w:t>
      </w:r>
    </w:p>
    <w:p w:rsidR="00A64046" w:rsidRPr="00A64046" w:rsidRDefault="00A64046" w:rsidP="00A64046">
      <w:pPr>
        <w:spacing w:line="480" w:lineRule="auto"/>
      </w:pPr>
      <w:r w:rsidRPr="00A64046">
        <w:t>г) визначення мікрофлори зубного нальоту та ротоглотки;</w:t>
      </w:r>
    </w:p>
    <w:p w:rsidR="00B744FB" w:rsidRDefault="00A64046" w:rsidP="00B744FB">
      <w:pPr>
        <w:spacing w:line="480" w:lineRule="auto"/>
        <w:rPr>
          <w:lang w:val="en-US"/>
        </w:rPr>
      </w:pPr>
      <w:r w:rsidRPr="00A64046">
        <w:t>д) опанування важливого в медицині метода визначення активності певних антибіотиків та екзометаболітів актиноміцетів на бактеріальні колонії.</w:t>
      </w:r>
    </w:p>
    <w:p w:rsidR="00A64046" w:rsidRPr="00B744FB" w:rsidRDefault="00A64046" w:rsidP="00B744FB">
      <w:pPr>
        <w:spacing w:line="480" w:lineRule="auto"/>
      </w:pPr>
      <w:r>
        <w:rPr>
          <w:rFonts w:ascii="Arial" w:hAnsi="Arial" w:cs="Arial"/>
          <w:b/>
          <w:i/>
          <w:sz w:val="28"/>
          <w:szCs w:val="28"/>
          <w:u w:val="single"/>
        </w:rPr>
        <w:t xml:space="preserve">  </w:t>
      </w:r>
      <w:r w:rsidRPr="00D0476A">
        <w:rPr>
          <w:rFonts w:ascii="Arial" w:hAnsi="Arial" w:cs="Arial"/>
          <w:b/>
          <w:i/>
          <w:sz w:val="28"/>
          <w:szCs w:val="28"/>
          <w:u w:val="single"/>
        </w:rPr>
        <w:t>Київський національний університет ім. Тараса Шевченка</w:t>
      </w:r>
    </w:p>
    <w:p w:rsidR="00A64046" w:rsidRPr="006F6EC1" w:rsidRDefault="00A64046" w:rsidP="00A64046">
      <w:pPr>
        <w:ind w:right="284"/>
        <w:outlineLvl w:val="0"/>
        <w:rPr>
          <w:rFonts w:ascii="Arial" w:hAnsi="Arial" w:cs="Arial"/>
          <w:b/>
          <w:i/>
          <w:sz w:val="28"/>
          <w:szCs w:val="28"/>
          <w:u w:val="single"/>
        </w:rPr>
      </w:pPr>
      <w:r w:rsidRPr="006F6EC1">
        <w:rPr>
          <w:rFonts w:ascii="Arial" w:hAnsi="Arial" w:cs="Arial"/>
          <w:b/>
          <w:i/>
          <w:sz w:val="28"/>
          <w:szCs w:val="28"/>
          <w:lang w:val="ru-RU"/>
        </w:rPr>
        <w:t xml:space="preserve">                               </w:t>
      </w:r>
      <w:r w:rsidRPr="006F6EC1">
        <w:rPr>
          <w:rFonts w:ascii="Arial" w:hAnsi="Arial" w:cs="Arial"/>
          <w:b/>
          <w:i/>
          <w:sz w:val="28"/>
          <w:szCs w:val="28"/>
          <w:u w:val="single"/>
        </w:rPr>
        <w:t>Біологічний факультет</w:t>
      </w:r>
    </w:p>
    <w:p w:rsidR="00A64046" w:rsidRPr="00D0476A" w:rsidRDefault="00A64046" w:rsidP="00A64046">
      <w:pPr>
        <w:ind w:left="851" w:right="284"/>
        <w:jc w:val="both"/>
        <w:rPr>
          <w:rFonts w:ascii="Arial" w:hAnsi="Arial" w:cs="Arial"/>
          <w:sz w:val="28"/>
          <w:szCs w:val="28"/>
        </w:rPr>
      </w:pPr>
    </w:p>
    <w:p w:rsidR="00A64046" w:rsidRPr="00D0476A" w:rsidRDefault="00A64046" w:rsidP="00A64046">
      <w:pPr>
        <w:ind w:left="851" w:right="284"/>
        <w:jc w:val="both"/>
        <w:rPr>
          <w:rFonts w:ascii="Arial" w:hAnsi="Arial" w:cs="Arial"/>
          <w:sz w:val="28"/>
          <w:szCs w:val="28"/>
        </w:rPr>
      </w:pPr>
    </w:p>
    <w:p w:rsidR="00A64046" w:rsidRPr="00D0476A" w:rsidRDefault="00A64046" w:rsidP="00A64046">
      <w:pPr>
        <w:ind w:left="851" w:right="284"/>
        <w:jc w:val="both"/>
        <w:rPr>
          <w:rFonts w:ascii="Arial" w:hAnsi="Arial" w:cs="Arial"/>
          <w:sz w:val="28"/>
          <w:szCs w:val="28"/>
        </w:rPr>
      </w:pPr>
    </w:p>
    <w:p w:rsidR="00A64046" w:rsidRPr="00D0476A" w:rsidRDefault="00A64046" w:rsidP="00A64046">
      <w:pPr>
        <w:ind w:left="851" w:right="284"/>
        <w:jc w:val="both"/>
        <w:rPr>
          <w:rFonts w:ascii="Arial" w:hAnsi="Arial" w:cs="Arial"/>
          <w:sz w:val="28"/>
          <w:szCs w:val="28"/>
        </w:rPr>
      </w:pPr>
    </w:p>
    <w:p w:rsidR="00A64046" w:rsidRPr="00D0476A" w:rsidRDefault="00A64046" w:rsidP="00A64046">
      <w:pPr>
        <w:ind w:left="851" w:right="284"/>
        <w:jc w:val="both"/>
        <w:rPr>
          <w:rFonts w:ascii="Arial" w:hAnsi="Arial" w:cs="Arial"/>
          <w:sz w:val="28"/>
          <w:szCs w:val="28"/>
        </w:rPr>
      </w:pPr>
    </w:p>
    <w:p w:rsidR="00A64046" w:rsidRPr="00D0476A" w:rsidRDefault="00A64046" w:rsidP="00A64046">
      <w:pPr>
        <w:ind w:left="851" w:right="284"/>
        <w:jc w:val="both"/>
        <w:rPr>
          <w:rFonts w:ascii="Arial" w:hAnsi="Arial" w:cs="Arial"/>
          <w:sz w:val="28"/>
          <w:szCs w:val="28"/>
        </w:rPr>
      </w:pPr>
    </w:p>
    <w:p w:rsidR="00A64046" w:rsidRPr="00A64046" w:rsidRDefault="00A64046" w:rsidP="00A64046">
      <w:pPr>
        <w:ind w:right="284"/>
        <w:outlineLvl w:val="0"/>
        <w:rPr>
          <w:rFonts w:ascii="Arial" w:hAnsi="Arial" w:cs="Arial"/>
          <w:sz w:val="28"/>
          <w:szCs w:val="28"/>
          <w:lang w:val="ru-RU"/>
        </w:rPr>
      </w:pPr>
    </w:p>
    <w:p w:rsidR="00A64046" w:rsidRPr="00A64046" w:rsidRDefault="00A64046" w:rsidP="00A64046">
      <w:pPr>
        <w:ind w:right="284"/>
        <w:outlineLvl w:val="0"/>
        <w:rPr>
          <w:rFonts w:ascii="Arial" w:hAnsi="Arial" w:cs="Arial"/>
          <w:b/>
          <w:sz w:val="28"/>
          <w:szCs w:val="28"/>
          <w:lang w:val="ru-RU"/>
        </w:rPr>
      </w:pPr>
    </w:p>
    <w:p w:rsidR="00A64046" w:rsidRDefault="00A64046" w:rsidP="00A64046">
      <w:pPr>
        <w:ind w:left="851" w:right="284"/>
        <w:rPr>
          <w:rFonts w:ascii="Arial" w:hAnsi="Arial" w:cs="Arial"/>
          <w:b/>
          <w:sz w:val="40"/>
          <w:szCs w:val="40"/>
        </w:rPr>
      </w:pPr>
    </w:p>
    <w:p w:rsidR="00A64046" w:rsidRDefault="00A64046" w:rsidP="00A64046">
      <w:pPr>
        <w:ind w:left="851" w:right="284"/>
        <w:rPr>
          <w:rFonts w:ascii="Arial" w:hAnsi="Arial" w:cs="Arial"/>
          <w:b/>
          <w:sz w:val="40"/>
          <w:szCs w:val="40"/>
        </w:rPr>
      </w:pPr>
    </w:p>
    <w:p w:rsidR="00A64046" w:rsidRDefault="00A64046" w:rsidP="00A64046">
      <w:pPr>
        <w:ind w:left="851" w:right="284"/>
        <w:rPr>
          <w:rFonts w:ascii="Arial" w:hAnsi="Arial" w:cs="Arial"/>
          <w:b/>
          <w:sz w:val="40"/>
          <w:szCs w:val="40"/>
        </w:rPr>
      </w:pPr>
    </w:p>
    <w:p w:rsidR="00A64046" w:rsidRDefault="00A64046" w:rsidP="00A64046">
      <w:pPr>
        <w:ind w:left="851" w:right="284"/>
        <w:rPr>
          <w:rFonts w:ascii="Arial" w:hAnsi="Arial" w:cs="Arial"/>
          <w:b/>
          <w:sz w:val="40"/>
          <w:szCs w:val="40"/>
        </w:rPr>
      </w:pPr>
    </w:p>
    <w:p w:rsidR="00A64046" w:rsidRDefault="00A64046" w:rsidP="00A64046">
      <w:pPr>
        <w:ind w:left="851" w:right="284"/>
        <w:rPr>
          <w:rFonts w:ascii="Arial" w:hAnsi="Arial" w:cs="Arial"/>
          <w:b/>
          <w:sz w:val="40"/>
          <w:szCs w:val="40"/>
        </w:rPr>
      </w:pPr>
    </w:p>
    <w:p w:rsidR="00A64046" w:rsidRPr="00290637" w:rsidRDefault="00A64046" w:rsidP="00A64046">
      <w:pPr>
        <w:ind w:left="851" w:right="284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             </w:t>
      </w:r>
      <w:r w:rsidRPr="00290637">
        <w:rPr>
          <w:rFonts w:ascii="Arial" w:hAnsi="Arial" w:cs="Arial"/>
          <w:b/>
          <w:sz w:val="40"/>
          <w:szCs w:val="40"/>
        </w:rPr>
        <w:t>Звіт з мікробіології</w:t>
      </w:r>
    </w:p>
    <w:p w:rsidR="00A64046" w:rsidRPr="00290637" w:rsidRDefault="00A64046" w:rsidP="00A64046">
      <w:pPr>
        <w:ind w:left="851" w:right="284"/>
        <w:jc w:val="both"/>
        <w:rPr>
          <w:rFonts w:ascii="Arial" w:hAnsi="Arial" w:cs="Arial"/>
          <w:sz w:val="28"/>
          <w:szCs w:val="28"/>
        </w:rPr>
      </w:pPr>
    </w:p>
    <w:p w:rsidR="00A64046" w:rsidRPr="00290637" w:rsidRDefault="00A64046" w:rsidP="00A64046">
      <w:pPr>
        <w:ind w:left="851" w:right="284"/>
        <w:jc w:val="both"/>
        <w:rPr>
          <w:rFonts w:ascii="Arial" w:hAnsi="Arial" w:cs="Arial"/>
          <w:sz w:val="28"/>
          <w:szCs w:val="28"/>
        </w:rPr>
      </w:pPr>
    </w:p>
    <w:p w:rsidR="00A64046" w:rsidRPr="00290637" w:rsidRDefault="00A64046" w:rsidP="00A64046">
      <w:pPr>
        <w:ind w:left="851" w:right="284"/>
        <w:jc w:val="both"/>
        <w:rPr>
          <w:rFonts w:ascii="Arial" w:hAnsi="Arial" w:cs="Arial"/>
          <w:sz w:val="28"/>
          <w:szCs w:val="28"/>
        </w:rPr>
      </w:pPr>
    </w:p>
    <w:p w:rsidR="00A64046" w:rsidRPr="00290637" w:rsidRDefault="00A64046" w:rsidP="00A64046">
      <w:pPr>
        <w:ind w:left="851" w:right="284"/>
        <w:jc w:val="both"/>
        <w:rPr>
          <w:rFonts w:ascii="Arial" w:hAnsi="Arial" w:cs="Arial"/>
          <w:sz w:val="28"/>
          <w:szCs w:val="28"/>
        </w:rPr>
      </w:pPr>
    </w:p>
    <w:p w:rsidR="00A64046" w:rsidRPr="00290637" w:rsidRDefault="00A64046" w:rsidP="00A64046">
      <w:pPr>
        <w:ind w:left="851" w:right="284"/>
        <w:jc w:val="both"/>
        <w:rPr>
          <w:rFonts w:ascii="Arial" w:hAnsi="Arial" w:cs="Arial"/>
          <w:sz w:val="28"/>
          <w:szCs w:val="28"/>
        </w:rPr>
      </w:pPr>
    </w:p>
    <w:p w:rsidR="00A64046" w:rsidRPr="00290637" w:rsidRDefault="00A64046" w:rsidP="00A64046">
      <w:pPr>
        <w:ind w:left="851" w:right="284"/>
        <w:jc w:val="both"/>
        <w:rPr>
          <w:rFonts w:ascii="Arial" w:hAnsi="Arial" w:cs="Arial"/>
          <w:sz w:val="28"/>
          <w:szCs w:val="28"/>
        </w:rPr>
      </w:pPr>
    </w:p>
    <w:p w:rsidR="00A64046" w:rsidRPr="00290637" w:rsidRDefault="00A64046" w:rsidP="00A64046">
      <w:pPr>
        <w:ind w:left="851" w:right="284"/>
        <w:jc w:val="both"/>
        <w:rPr>
          <w:rFonts w:ascii="Arial" w:hAnsi="Arial" w:cs="Arial"/>
          <w:sz w:val="28"/>
          <w:szCs w:val="28"/>
        </w:rPr>
      </w:pPr>
    </w:p>
    <w:p w:rsidR="00A64046" w:rsidRPr="00290637" w:rsidRDefault="00A64046" w:rsidP="00A64046">
      <w:pPr>
        <w:ind w:left="851" w:right="284"/>
        <w:jc w:val="both"/>
        <w:rPr>
          <w:rFonts w:ascii="Arial" w:hAnsi="Arial" w:cs="Arial"/>
          <w:sz w:val="28"/>
          <w:szCs w:val="28"/>
        </w:rPr>
      </w:pPr>
    </w:p>
    <w:p w:rsidR="00A64046" w:rsidRPr="00290637" w:rsidRDefault="00A64046" w:rsidP="00A64046">
      <w:pPr>
        <w:ind w:left="851" w:right="284"/>
        <w:jc w:val="both"/>
        <w:rPr>
          <w:rFonts w:ascii="Arial" w:hAnsi="Arial" w:cs="Arial"/>
          <w:sz w:val="28"/>
          <w:szCs w:val="28"/>
        </w:rPr>
      </w:pPr>
    </w:p>
    <w:p w:rsidR="00A64046" w:rsidRPr="00290637" w:rsidRDefault="00A64046" w:rsidP="00A64046">
      <w:pPr>
        <w:ind w:left="851" w:right="284"/>
        <w:jc w:val="both"/>
        <w:rPr>
          <w:rFonts w:ascii="Arial" w:hAnsi="Arial" w:cs="Arial"/>
          <w:sz w:val="28"/>
          <w:szCs w:val="28"/>
        </w:rPr>
      </w:pPr>
    </w:p>
    <w:p w:rsidR="00A64046" w:rsidRPr="00290637" w:rsidRDefault="00A64046" w:rsidP="00A64046">
      <w:pPr>
        <w:ind w:left="851" w:right="284"/>
        <w:jc w:val="both"/>
        <w:rPr>
          <w:rFonts w:ascii="Arial" w:hAnsi="Arial" w:cs="Arial"/>
          <w:sz w:val="28"/>
          <w:szCs w:val="28"/>
        </w:rPr>
      </w:pPr>
    </w:p>
    <w:p w:rsidR="00A64046" w:rsidRPr="00290637" w:rsidRDefault="00A64046" w:rsidP="00A64046">
      <w:pPr>
        <w:ind w:left="851" w:right="284"/>
        <w:jc w:val="both"/>
        <w:rPr>
          <w:rFonts w:ascii="Arial" w:hAnsi="Arial" w:cs="Arial"/>
          <w:sz w:val="28"/>
          <w:szCs w:val="28"/>
        </w:rPr>
      </w:pPr>
    </w:p>
    <w:p w:rsidR="00A64046" w:rsidRPr="00D0476A" w:rsidRDefault="00A64046" w:rsidP="00A64046">
      <w:pPr>
        <w:ind w:left="851" w:right="284"/>
        <w:jc w:val="right"/>
        <w:outlineLvl w:val="0"/>
        <w:rPr>
          <w:rFonts w:ascii="Arial" w:hAnsi="Arial" w:cs="Arial"/>
          <w:b/>
          <w:i/>
          <w:sz w:val="28"/>
          <w:szCs w:val="28"/>
        </w:rPr>
      </w:pPr>
      <w:r w:rsidRPr="00290637">
        <w:rPr>
          <w:rFonts w:ascii="Arial" w:hAnsi="Arial" w:cs="Arial"/>
          <w:b/>
          <w:i/>
          <w:sz w:val="28"/>
          <w:szCs w:val="28"/>
        </w:rPr>
        <w:t>Студент</w:t>
      </w:r>
      <w:r>
        <w:rPr>
          <w:rFonts w:ascii="Arial" w:hAnsi="Arial" w:cs="Arial"/>
          <w:b/>
          <w:i/>
          <w:sz w:val="28"/>
          <w:szCs w:val="28"/>
        </w:rPr>
        <w:t>а</w:t>
      </w:r>
      <w:r w:rsidRPr="00290637">
        <w:rPr>
          <w:rFonts w:ascii="Arial" w:hAnsi="Arial" w:cs="Arial"/>
          <w:b/>
          <w:i/>
          <w:sz w:val="28"/>
          <w:szCs w:val="28"/>
        </w:rPr>
        <w:t xml:space="preserve"> </w:t>
      </w:r>
      <w:r w:rsidRPr="00D0476A">
        <w:rPr>
          <w:rFonts w:ascii="Arial" w:hAnsi="Arial" w:cs="Arial"/>
          <w:b/>
          <w:i/>
          <w:sz w:val="28"/>
          <w:szCs w:val="28"/>
        </w:rPr>
        <w:t>ІІІ курсу</w:t>
      </w:r>
    </w:p>
    <w:p w:rsidR="00A64046" w:rsidRPr="00D0476A" w:rsidRDefault="00A64046" w:rsidP="00A64046">
      <w:pPr>
        <w:ind w:left="851" w:right="284"/>
        <w:jc w:val="right"/>
        <w:outlineLvl w:val="0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Групи</w:t>
      </w:r>
      <w:r w:rsidRPr="00D0476A">
        <w:rPr>
          <w:rFonts w:ascii="Arial" w:hAnsi="Arial" w:cs="Arial"/>
          <w:b/>
          <w:i/>
          <w:sz w:val="28"/>
          <w:szCs w:val="28"/>
        </w:rPr>
        <w:t xml:space="preserve"> біохімії</w:t>
      </w:r>
    </w:p>
    <w:p w:rsidR="00A64046" w:rsidRPr="00290637" w:rsidRDefault="00A64046" w:rsidP="00A64046">
      <w:pPr>
        <w:ind w:left="851" w:right="284"/>
        <w:jc w:val="right"/>
        <w:outlineLvl w:val="0"/>
        <w:rPr>
          <w:rFonts w:ascii="Arial" w:hAnsi="Arial" w:cs="Arial"/>
          <w:b/>
          <w:i/>
          <w:sz w:val="28"/>
          <w:szCs w:val="28"/>
        </w:rPr>
      </w:pPr>
      <w:r w:rsidRPr="00290637">
        <w:rPr>
          <w:rFonts w:ascii="Arial" w:hAnsi="Arial" w:cs="Arial"/>
          <w:b/>
          <w:i/>
          <w:sz w:val="28"/>
          <w:szCs w:val="28"/>
        </w:rPr>
        <w:t>Фролов</w:t>
      </w:r>
      <w:r>
        <w:rPr>
          <w:rFonts w:ascii="Arial" w:hAnsi="Arial" w:cs="Arial"/>
          <w:b/>
          <w:i/>
          <w:sz w:val="28"/>
          <w:szCs w:val="28"/>
        </w:rPr>
        <w:t>а</w:t>
      </w:r>
      <w:r w:rsidRPr="00290637">
        <w:rPr>
          <w:rFonts w:ascii="Arial" w:hAnsi="Arial" w:cs="Arial"/>
          <w:b/>
          <w:i/>
          <w:sz w:val="28"/>
          <w:szCs w:val="28"/>
        </w:rPr>
        <w:t xml:space="preserve"> Артем</w:t>
      </w:r>
      <w:r>
        <w:rPr>
          <w:rFonts w:ascii="Arial" w:hAnsi="Arial" w:cs="Arial"/>
          <w:b/>
          <w:i/>
          <w:sz w:val="28"/>
          <w:szCs w:val="28"/>
        </w:rPr>
        <w:t xml:space="preserve">а </w:t>
      </w:r>
    </w:p>
    <w:p w:rsidR="00A64046" w:rsidRPr="00290637" w:rsidRDefault="00A64046" w:rsidP="00A64046">
      <w:pPr>
        <w:ind w:left="851" w:right="284"/>
        <w:jc w:val="both"/>
        <w:rPr>
          <w:rFonts w:ascii="Arial" w:hAnsi="Arial" w:cs="Arial"/>
          <w:sz w:val="28"/>
          <w:szCs w:val="28"/>
        </w:rPr>
      </w:pPr>
    </w:p>
    <w:p w:rsidR="00B744FB" w:rsidRDefault="00B744FB" w:rsidP="00A64046">
      <w:pPr>
        <w:ind w:right="284"/>
        <w:outlineLvl w:val="0"/>
        <w:rPr>
          <w:rFonts w:ascii="Arial" w:hAnsi="Arial" w:cs="Arial"/>
          <w:sz w:val="28"/>
          <w:szCs w:val="28"/>
          <w:lang w:val="en-US"/>
        </w:rPr>
      </w:pPr>
    </w:p>
    <w:p w:rsidR="00B744FB" w:rsidRDefault="00B744FB" w:rsidP="00A64046">
      <w:pPr>
        <w:ind w:right="284"/>
        <w:outlineLvl w:val="0"/>
        <w:rPr>
          <w:rFonts w:ascii="Arial" w:hAnsi="Arial" w:cs="Arial"/>
          <w:sz w:val="28"/>
          <w:szCs w:val="28"/>
          <w:lang w:val="en-US"/>
        </w:rPr>
      </w:pPr>
    </w:p>
    <w:p w:rsidR="00B744FB" w:rsidRDefault="00B744FB" w:rsidP="00A64046">
      <w:pPr>
        <w:ind w:right="284"/>
        <w:outlineLvl w:val="0"/>
        <w:rPr>
          <w:rFonts w:ascii="Arial" w:hAnsi="Arial" w:cs="Arial"/>
          <w:sz w:val="28"/>
          <w:szCs w:val="28"/>
          <w:lang w:val="en-US"/>
        </w:rPr>
      </w:pPr>
    </w:p>
    <w:p w:rsidR="00B744FB" w:rsidRDefault="00B744FB" w:rsidP="00A64046">
      <w:pPr>
        <w:ind w:right="284"/>
        <w:outlineLvl w:val="0"/>
        <w:rPr>
          <w:rFonts w:ascii="Arial" w:hAnsi="Arial" w:cs="Arial"/>
          <w:sz w:val="28"/>
          <w:szCs w:val="28"/>
          <w:lang w:val="en-US"/>
        </w:rPr>
      </w:pPr>
    </w:p>
    <w:p w:rsidR="00B744FB" w:rsidRDefault="00B744FB" w:rsidP="00A64046">
      <w:pPr>
        <w:ind w:right="284"/>
        <w:outlineLvl w:val="0"/>
        <w:rPr>
          <w:rFonts w:ascii="Arial" w:hAnsi="Arial" w:cs="Arial"/>
          <w:sz w:val="28"/>
          <w:szCs w:val="28"/>
          <w:lang w:val="en-US"/>
        </w:rPr>
      </w:pPr>
    </w:p>
    <w:p w:rsidR="00B744FB" w:rsidRDefault="00B744FB" w:rsidP="00A64046">
      <w:pPr>
        <w:ind w:right="284"/>
        <w:outlineLvl w:val="0"/>
        <w:rPr>
          <w:rFonts w:ascii="Arial" w:hAnsi="Arial" w:cs="Arial"/>
          <w:sz w:val="28"/>
          <w:szCs w:val="28"/>
          <w:lang w:val="en-US"/>
        </w:rPr>
      </w:pPr>
    </w:p>
    <w:p w:rsidR="00B744FB" w:rsidRDefault="00B744FB" w:rsidP="00A64046">
      <w:pPr>
        <w:ind w:right="284"/>
        <w:outlineLvl w:val="0"/>
        <w:rPr>
          <w:rFonts w:ascii="Arial" w:hAnsi="Arial" w:cs="Arial"/>
          <w:sz w:val="28"/>
          <w:szCs w:val="28"/>
          <w:lang w:val="en-US"/>
        </w:rPr>
      </w:pPr>
    </w:p>
    <w:p w:rsidR="00B744FB" w:rsidRDefault="00B744FB" w:rsidP="00A64046">
      <w:pPr>
        <w:ind w:right="284"/>
        <w:outlineLvl w:val="0"/>
        <w:rPr>
          <w:rFonts w:ascii="Arial" w:hAnsi="Arial" w:cs="Arial"/>
          <w:sz w:val="28"/>
          <w:szCs w:val="28"/>
          <w:lang w:val="en-US"/>
        </w:rPr>
      </w:pPr>
    </w:p>
    <w:p w:rsidR="00A64046" w:rsidRPr="00290637" w:rsidRDefault="00A64046" w:rsidP="00B744FB">
      <w:pPr>
        <w:ind w:right="284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290637">
        <w:rPr>
          <w:rFonts w:ascii="Arial" w:hAnsi="Arial" w:cs="Arial"/>
          <w:b/>
          <w:sz w:val="28"/>
          <w:szCs w:val="28"/>
        </w:rPr>
        <w:t>Київ</w:t>
      </w:r>
      <w:r w:rsidRPr="00290637">
        <w:rPr>
          <w:rFonts w:ascii="Arial" w:hAnsi="Arial" w:cs="Arial"/>
          <w:sz w:val="28"/>
          <w:szCs w:val="28"/>
        </w:rPr>
        <w:t xml:space="preserve"> </w:t>
      </w:r>
      <w:r w:rsidRPr="00290637">
        <w:rPr>
          <w:rFonts w:ascii="Arial" w:hAnsi="Arial" w:cs="Arial"/>
          <w:b/>
          <w:sz w:val="28"/>
          <w:szCs w:val="28"/>
        </w:rPr>
        <w:t>2002</w:t>
      </w:r>
    </w:p>
    <w:p w:rsidR="00A64046" w:rsidRDefault="00A64046" w:rsidP="00A64046">
      <w:pPr>
        <w:jc w:val="center"/>
        <w:rPr>
          <w:sz w:val="28"/>
          <w:szCs w:val="28"/>
        </w:rPr>
      </w:pPr>
    </w:p>
    <w:p w:rsidR="00A64046" w:rsidRDefault="00A64046" w:rsidP="00A64046">
      <w:pPr>
        <w:jc w:val="center"/>
        <w:rPr>
          <w:sz w:val="28"/>
          <w:szCs w:val="28"/>
        </w:rPr>
      </w:pPr>
    </w:p>
    <w:p w:rsidR="00A64046" w:rsidRDefault="00A64046" w:rsidP="00A64046">
      <w:pPr>
        <w:jc w:val="center"/>
        <w:rPr>
          <w:sz w:val="28"/>
          <w:szCs w:val="28"/>
        </w:rPr>
      </w:pPr>
    </w:p>
    <w:p w:rsidR="00A64046" w:rsidRDefault="00A64046" w:rsidP="00A64046">
      <w:pPr>
        <w:jc w:val="center"/>
        <w:rPr>
          <w:sz w:val="28"/>
          <w:szCs w:val="28"/>
        </w:rPr>
      </w:pPr>
    </w:p>
    <w:p w:rsidR="00A64046" w:rsidRDefault="00A64046" w:rsidP="00A64046">
      <w:pPr>
        <w:jc w:val="center"/>
        <w:rPr>
          <w:sz w:val="28"/>
          <w:szCs w:val="28"/>
        </w:rPr>
      </w:pPr>
    </w:p>
    <w:p w:rsidR="00A64046" w:rsidRDefault="00A64046" w:rsidP="00A64046">
      <w:pPr>
        <w:jc w:val="center"/>
        <w:rPr>
          <w:sz w:val="28"/>
          <w:szCs w:val="28"/>
        </w:rPr>
      </w:pPr>
    </w:p>
    <w:p w:rsidR="00A64046" w:rsidRDefault="00A64046" w:rsidP="00A64046">
      <w:pPr>
        <w:jc w:val="center"/>
        <w:rPr>
          <w:sz w:val="28"/>
          <w:szCs w:val="28"/>
        </w:rPr>
      </w:pPr>
    </w:p>
    <w:p w:rsidR="00A64046" w:rsidRDefault="00A64046" w:rsidP="00A64046">
      <w:pPr>
        <w:jc w:val="center"/>
        <w:rPr>
          <w:sz w:val="28"/>
          <w:szCs w:val="28"/>
        </w:rPr>
      </w:pPr>
    </w:p>
    <w:p w:rsidR="00A64046" w:rsidRDefault="00A64046" w:rsidP="00A64046">
      <w:pPr>
        <w:jc w:val="center"/>
        <w:rPr>
          <w:sz w:val="28"/>
          <w:szCs w:val="28"/>
        </w:rPr>
      </w:pPr>
    </w:p>
    <w:p w:rsidR="00A64046" w:rsidRDefault="00A64046" w:rsidP="00A64046">
      <w:pPr>
        <w:jc w:val="center"/>
        <w:rPr>
          <w:sz w:val="28"/>
          <w:szCs w:val="28"/>
        </w:rPr>
      </w:pPr>
    </w:p>
    <w:p w:rsidR="00A64046" w:rsidRDefault="00A64046" w:rsidP="00A64046">
      <w:pPr>
        <w:jc w:val="center"/>
        <w:rPr>
          <w:sz w:val="28"/>
          <w:szCs w:val="28"/>
        </w:rPr>
      </w:pPr>
    </w:p>
    <w:p w:rsidR="00A64046" w:rsidRDefault="00A64046" w:rsidP="00A64046">
      <w:pPr>
        <w:jc w:val="center"/>
        <w:rPr>
          <w:sz w:val="28"/>
          <w:szCs w:val="28"/>
        </w:rPr>
      </w:pPr>
    </w:p>
    <w:p w:rsidR="00A64046" w:rsidRDefault="00A64046" w:rsidP="00A64046">
      <w:pPr>
        <w:jc w:val="center"/>
        <w:rPr>
          <w:sz w:val="28"/>
          <w:szCs w:val="28"/>
        </w:rPr>
      </w:pPr>
    </w:p>
    <w:p w:rsidR="00A64046" w:rsidRDefault="00A64046" w:rsidP="00A64046">
      <w:pPr>
        <w:jc w:val="center"/>
        <w:rPr>
          <w:sz w:val="28"/>
          <w:szCs w:val="28"/>
        </w:rPr>
      </w:pPr>
    </w:p>
    <w:p w:rsidR="00A64046" w:rsidRPr="003E74A8" w:rsidRDefault="00A64046" w:rsidP="00A64046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  </w:t>
      </w:r>
      <w:r w:rsidRPr="003E74A8">
        <w:rPr>
          <w:b/>
          <w:sz w:val="40"/>
          <w:szCs w:val="40"/>
        </w:rPr>
        <w:t>План:</w:t>
      </w:r>
    </w:p>
    <w:p w:rsidR="00A64046" w:rsidRPr="003E74A8" w:rsidRDefault="00A64046" w:rsidP="00A64046">
      <w:pPr>
        <w:jc w:val="center"/>
        <w:rPr>
          <w:sz w:val="40"/>
          <w:szCs w:val="40"/>
        </w:rPr>
      </w:pPr>
      <w:r w:rsidRPr="003E74A8">
        <w:rPr>
          <w:sz w:val="40"/>
          <w:szCs w:val="40"/>
        </w:rPr>
        <w:t>І. Теоретична частина</w:t>
      </w:r>
    </w:p>
    <w:p w:rsidR="00A64046" w:rsidRDefault="00A64046" w:rsidP="00A64046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</w:t>
      </w:r>
      <w:r w:rsidRPr="003E74A8">
        <w:rPr>
          <w:sz w:val="40"/>
          <w:szCs w:val="40"/>
        </w:rPr>
        <w:t>1. Мікрофлора повітря</w:t>
      </w:r>
    </w:p>
    <w:p w:rsidR="00A64046" w:rsidRPr="003E74A8" w:rsidRDefault="00A64046" w:rsidP="00A64046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                     </w:t>
      </w:r>
      <w:r w:rsidRPr="003E74A8">
        <w:rPr>
          <w:sz w:val="40"/>
          <w:szCs w:val="40"/>
        </w:rPr>
        <w:t>2. Мікрофлора ротової порожнини</w:t>
      </w:r>
    </w:p>
    <w:p w:rsidR="00A64046" w:rsidRDefault="00A64046" w:rsidP="00A64046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</w:t>
      </w:r>
      <w:r w:rsidRPr="003E74A8">
        <w:rPr>
          <w:sz w:val="40"/>
          <w:szCs w:val="40"/>
        </w:rPr>
        <w:t>ІІ. Практична частина</w:t>
      </w:r>
    </w:p>
    <w:p w:rsidR="00A64046" w:rsidRDefault="00A64046" w:rsidP="00A64046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1. Методологія</w:t>
      </w:r>
    </w:p>
    <w:p w:rsidR="00A64046" w:rsidRDefault="00A64046" w:rsidP="00A64046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2. Таблиці</w:t>
      </w:r>
    </w:p>
    <w:p w:rsidR="00A64046" w:rsidRPr="003E74A8" w:rsidRDefault="00A64046" w:rsidP="00A64046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        3. Пояснення та хід роботи</w:t>
      </w:r>
    </w:p>
    <w:p w:rsidR="00A64046" w:rsidRPr="003E74A8" w:rsidRDefault="00A64046" w:rsidP="00A64046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</w:t>
      </w:r>
      <w:r w:rsidRPr="003E74A8">
        <w:rPr>
          <w:sz w:val="40"/>
          <w:szCs w:val="40"/>
        </w:rPr>
        <w:t>ІІІ. Висновок</w:t>
      </w:r>
      <w:r>
        <w:rPr>
          <w:sz w:val="40"/>
          <w:szCs w:val="40"/>
        </w:rPr>
        <w:t>.</w:t>
      </w:r>
    </w:p>
    <w:p w:rsidR="00A64046" w:rsidRPr="00A64046" w:rsidRDefault="00A64046" w:rsidP="00D13D2C">
      <w:pPr>
        <w:rPr>
          <w:lang w:val="en-US"/>
        </w:rPr>
      </w:pPr>
      <w:bookmarkStart w:id="0" w:name="_GoBack"/>
      <w:bookmarkEnd w:id="0"/>
    </w:p>
    <w:sectPr w:rsidR="00A64046" w:rsidRPr="00A64046" w:rsidSect="00911A63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07AB2"/>
    <w:multiLevelType w:val="hybridMultilevel"/>
    <w:tmpl w:val="DEE22B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72B8"/>
    <w:rsid w:val="00027F49"/>
    <w:rsid w:val="00053E9A"/>
    <w:rsid w:val="00097CBD"/>
    <w:rsid w:val="000A67EE"/>
    <w:rsid w:val="000E4DB5"/>
    <w:rsid w:val="001078BE"/>
    <w:rsid w:val="00110140"/>
    <w:rsid w:val="00120D25"/>
    <w:rsid w:val="001235DE"/>
    <w:rsid w:val="001A46FB"/>
    <w:rsid w:val="00206A3F"/>
    <w:rsid w:val="00272272"/>
    <w:rsid w:val="00273096"/>
    <w:rsid w:val="002929AC"/>
    <w:rsid w:val="003317CF"/>
    <w:rsid w:val="0038191A"/>
    <w:rsid w:val="003C72B8"/>
    <w:rsid w:val="003D642E"/>
    <w:rsid w:val="0041275E"/>
    <w:rsid w:val="00465CBE"/>
    <w:rsid w:val="004D4C95"/>
    <w:rsid w:val="004D5916"/>
    <w:rsid w:val="004E1813"/>
    <w:rsid w:val="00517EF5"/>
    <w:rsid w:val="0055353C"/>
    <w:rsid w:val="00554988"/>
    <w:rsid w:val="00557A2A"/>
    <w:rsid w:val="00571672"/>
    <w:rsid w:val="005B4A9E"/>
    <w:rsid w:val="005D31C7"/>
    <w:rsid w:val="00640641"/>
    <w:rsid w:val="00692F70"/>
    <w:rsid w:val="00693935"/>
    <w:rsid w:val="006A7B3C"/>
    <w:rsid w:val="006C3A1F"/>
    <w:rsid w:val="006C6303"/>
    <w:rsid w:val="006D6155"/>
    <w:rsid w:val="006D75DA"/>
    <w:rsid w:val="00772DFA"/>
    <w:rsid w:val="007B31E5"/>
    <w:rsid w:val="007E164B"/>
    <w:rsid w:val="00802EC7"/>
    <w:rsid w:val="00810DCB"/>
    <w:rsid w:val="008D3E6C"/>
    <w:rsid w:val="008F2471"/>
    <w:rsid w:val="00911A63"/>
    <w:rsid w:val="00923E86"/>
    <w:rsid w:val="00924AD2"/>
    <w:rsid w:val="0092666A"/>
    <w:rsid w:val="009811B3"/>
    <w:rsid w:val="0099414B"/>
    <w:rsid w:val="009B7FB4"/>
    <w:rsid w:val="009C4B31"/>
    <w:rsid w:val="009F33EE"/>
    <w:rsid w:val="00A4149E"/>
    <w:rsid w:val="00A64046"/>
    <w:rsid w:val="00AA0002"/>
    <w:rsid w:val="00AE4DA6"/>
    <w:rsid w:val="00AF43BB"/>
    <w:rsid w:val="00B43811"/>
    <w:rsid w:val="00B64C21"/>
    <w:rsid w:val="00B744FB"/>
    <w:rsid w:val="00BA37F0"/>
    <w:rsid w:val="00BC3BE3"/>
    <w:rsid w:val="00BE10EC"/>
    <w:rsid w:val="00C4260C"/>
    <w:rsid w:val="00C5358C"/>
    <w:rsid w:val="00C6479C"/>
    <w:rsid w:val="00C6729A"/>
    <w:rsid w:val="00CF0DD1"/>
    <w:rsid w:val="00CF53D3"/>
    <w:rsid w:val="00D01C05"/>
    <w:rsid w:val="00D05F95"/>
    <w:rsid w:val="00D13D2C"/>
    <w:rsid w:val="00D65938"/>
    <w:rsid w:val="00DA58A2"/>
    <w:rsid w:val="00DF23DC"/>
    <w:rsid w:val="00E2766D"/>
    <w:rsid w:val="00E307B8"/>
    <w:rsid w:val="00E46902"/>
    <w:rsid w:val="00E617B5"/>
    <w:rsid w:val="00EA31AE"/>
    <w:rsid w:val="00EB5200"/>
    <w:rsid w:val="00EE027D"/>
    <w:rsid w:val="00F12C32"/>
    <w:rsid w:val="00F356F8"/>
    <w:rsid w:val="00F55477"/>
    <w:rsid w:val="00F972FD"/>
    <w:rsid w:val="00FA3B41"/>
    <w:rsid w:val="00FA686C"/>
    <w:rsid w:val="00FD06EB"/>
    <w:rsid w:val="00FE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18766E91-ABA5-40CB-8ADC-D97BBEE27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C6479C"/>
    <w:rPr>
      <w:sz w:val="16"/>
      <w:szCs w:val="16"/>
    </w:rPr>
  </w:style>
  <w:style w:type="paragraph" w:styleId="a4">
    <w:name w:val="annotation text"/>
    <w:basedOn w:val="a"/>
    <w:semiHidden/>
    <w:rsid w:val="00C6479C"/>
    <w:rPr>
      <w:sz w:val="20"/>
      <w:szCs w:val="20"/>
    </w:rPr>
  </w:style>
  <w:style w:type="paragraph" w:styleId="a5">
    <w:name w:val="annotation subject"/>
    <w:basedOn w:val="a4"/>
    <w:next w:val="a4"/>
    <w:semiHidden/>
    <w:rsid w:val="00C6479C"/>
    <w:rPr>
      <w:b/>
      <w:bCs/>
    </w:rPr>
  </w:style>
  <w:style w:type="paragraph" w:styleId="a6">
    <w:name w:val="Balloon Text"/>
    <w:basedOn w:val="a"/>
    <w:semiHidden/>
    <w:rsid w:val="00C647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2093</Words>
  <Characters>11932</Characters>
  <Application>Microsoft Office Word</Application>
  <DocSecurity>0</DocSecurity>
  <Lines>99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Мікрофлора повітря</vt:lpstr>
      <vt:lpstr>                                      Мікрофлора повітря</vt:lpstr>
    </vt:vector>
  </TitlesOfParts>
  <Company>@Home</Company>
  <LinksUpToDate>false</LinksUpToDate>
  <CharactersWithSpaces>13998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Мікрофлора повітря</dc:title>
  <dc:subject/>
  <dc:creator>Artem L. Frolov</dc:creator>
  <cp:keywords/>
  <dc:description/>
  <cp:lastModifiedBy>Irina</cp:lastModifiedBy>
  <cp:revision>2</cp:revision>
  <dcterms:created xsi:type="dcterms:W3CDTF">2014-08-03T16:55:00Z</dcterms:created>
  <dcterms:modified xsi:type="dcterms:W3CDTF">2014-08-03T16:55:00Z</dcterms:modified>
</cp:coreProperties>
</file>