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B5B" w:rsidRDefault="00157103">
      <w:pPr>
        <w:pStyle w:val="a5"/>
      </w:pPr>
      <w:r>
        <w:rPr>
          <w:b w:val="0"/>
          <w:noProof/>
        </w:rPr>
        <w:pict>
          <v:rect id="_x0000_s1031" style="position:absolute;left:0;text-align:left;margin-left:-6.1pt;margin-top:-35.1pt;width:7in;height:799.2pt;z-index:251659264" o:allowincell="f" filled="f" strokeweight="2.5pt"/>
        </w:pict>
      </w:r>
      <w:r w:rsidR="00F81B5B">
        <w:t>Юридическая академия МВД Украины</w:t>
      </w: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pStyle w:val="3"/>
        <w:rPr>
          <w:sz w:val="96"/>
        </w:rPr>
      </w:pPr>
      <w:r>
        <w:rPr>
          <w:sz w:val="96"/>
        </w:rPr>
        <w:t>Реферат</w:t>
      </w: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на тему:</w:t>
      </w:r>
    </w:p>
    <w:p w:rsidR="00F81B5B" w:rsidRDefault="00F81B5B">
      <w:pPr>
        <w:pStyle w:val="1"/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sz w:val="44"/>
        </w:rPr>
        <w:t>«Милетская школа. Поиски первоначала»</w:t>
      </w: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ind w:left="5040" w:firstLine="720"/>
        <w:jc w:val="center"/>
        <w:rPr>
          <w:rFonts w:ascii="Comic Sans MS" w:hAnsi="Comic Sans MS"/>
          <w:b/>
          <w:spacing w:val="20"/>
          <w:sz w:val="32"/>
        </w:rPr>
      </w:pPr>
      <w:r>
        <w:rPr>
          <w:rFonts w:ascii="Comic Sans MS" w:hAnsi="Comic Sans MS"/>
          <w:b/>
          <w:spacing w:val="20"/>
          <w:sz w:val="32"/>
        </w:rPr>
        <w:t>Выполнил:</w:t>
      </w:r>
    </w:p>
    <w:p w:rsidR="00F81B5B" w:rsidRDefault="00F81B5B">
      <w:pPr>
        <w:pStyle w:val="8"/>
        <w:ind w:left="5760" w:firstLine="720"/>
      </w:pPr>
      <w:r>
        <w:rPr>
          <w:rFonts w:ascii="Comic Sans MS" w:hAnsi="Comic Sans MS"/>
        </w:rPr>
        <w:t>Третяк С.И.</w:t>
      </w:r>
    </w:p>
    <w:p w:rsidR="00F81B5B" w:rsidRDefault="00F81B5B">
      <w:pPr>
        <w:ind w:left="5760" w:firstLine="720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группа 102</w:t>
      </w: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b/>
          <w:sz w:val="36"/>
        </w:rPr>
      </w:pPr>
    </w:p>
    <w:p w:rsidR="00F81B5B" w:rsidRDefault="00F81B5B">
      <w:pPr>
        <w:jc w:val="center"/>
        <w:rPr>
          <w:rFonts w:ascii="Garamond" w:hAnsi="Garamond"/>
          <w:i/>
          <w:spacing w:val="100"/>
        </w:rPr>
      </w:pPr>
    </w:p>
    <w:p w:rsidR="00F81B5B" w:rsidRDefault="00F81B5B">
      <w:pPr>
        <w:jc w:val="center"/>
        <w:rPr>
          <w:rFonts w:ascii="Garamond" w:hAnsi="Garamond"/>
          <w:i/>
          <w:spacing w:val="100"/>
        </w:rPr>
      </w:pPr>
    </w:p>
    <w:p w:rsidR="00F81B5B" w:rsidRDefault="00F81B5B">
      <w:pPr>
        <w:jc w:val="center"/>
        <w:rPr>
          <w:rFonts w:ascii="Garamond" w:hAnsi="Garamond"/>
          <w:i/>
          <w:spacing w:val="100"/>
        </w:rPr>
      </w:pPr>
    </w:p>
    <w:p w:rsidR="00F81B5B" w:rsidRDefault="00F81B5B">
      <w:pPr>
        <w:jc w:val="center"/>
        <w:rPr>
          <w:rFonts w:ascii="Garamond" w:hAnsi="Garamond"/>
          <w:i/>
          <w:spacing w:val="100"/>
        </w:rPr>
      </w:pPr>
    </w:p>
    <w:p w:rsidR="00F81B5B" w:rsidRDefault="00F81B5B">
      <w:pPr>
        <w:jc w:val="center"/>
        <w:rPr>
          <w:rFonts w:ascii="Garamond" w:hAnsi="Garamond"/>
          <w:i/>
          <w:spacing w:val="100"/>
        </w:rPr>
      </w:pPr>
    </w:p>
    <w:p w:rsidR="00F81B5B" w:rsidRDefault="00F81B5B">
      <w:pPr>
        <w:jc w:val="center"/>
        <w:rPr>
          <w:rFonts w:ascii="Garamond" w:hAnsi="Garamond"/>
          <w:i/>
          <w:spacing w:val="100"/>
        </w:rPr>
      </w:pPr>
    </w:p>
    <w:p w:rsidR="00F81B5B" w:rsidRDefault="00F81B5B">
      <w:pPr>
        <w:jc w:val="center"/>
        <w:rPr>
          <w:rFonts w:ascii="Garamond" w:hAnsi="Garamond"/>
          <w:i/>
          <w:spacing w:val="100"/>
        </w:rPr>
      </w:pPr>
    </w:p>
    <w:p w:rsidR="00F81B5B" w:rsidRDefault="00F81B5B">
      <w:pPr>
        <w:jc w:val="center"/>
        <w:rPr>
          <w:rFonts w:ascii="Garamond" w:hAnsi="Garamond"/>
          <w:b/>
          <w:i/>
          <w:spacing w:val="100"/>
        </w:rPr>
      </w:pPr>
      <w:r>
        <w:rPr>
          <w:rFonts w:ascii="Garamond" w:hAnsi="Garamond"/>
          <w:b/>
          <w:i/>
          <w:spacing w:val="100"/>
        </w:rPr>
        <w:t>Днепропетровск</w:t>
      </w:r>
    </w:p>
    <w:p w:rsidR="00F81B5B" w:rsidRDefault="00F81B5B">
      <w:pPr>
        <w:jc w:val="center"/>
        <w:rPr>
          <w:b/>
          <w:sz w:val="36"/>
        </w:rPr>
      </w:pPr>
      <w:r>
        <w:rPr>
          <w:rFonts w:ascii="Garamond" w:hAnsi="Garamond"/>
          <w:b/>
          <w:i/>
          <w:spacing w:val="100"/>
        </w:rPr>
        <w:t>2002</w:t>
      </w:r>
    </w:p>
    <w:p w:rsidR="00F81B5B" w:rsidRDefault="00F81B5B">
      <w:pPr>
        <w:pStyle w:val="30"/>
        <w:jc w:val="center"/>
        <w:rPr>
          <w:sz w:val="26"/>
        </w:rPr>
      </w:pPr>
      <w:r>
        <w:rPr>
          <w:rFonts w:ascii="Tahoma" w:hAnsi="Tahoma"/>
          <w:b/>
          <w:spacing w:val="40"/>
          <w:sz w:val="28"/>
        </w:rPr>
        <w:t>Вступление</w:t>
      </w:r>
    </w:p>
    <w:p w:rsidR="00F81B5B" w:rsidRDefault="00F81B5B">
      <w:pPr>
        <w:pStyle w:val="30"/>
        <w:jc w:val="center"/>
      </w:pPr>
    </w:p>
    <w:p w:rsidR="00F81B5B" w:rsidRDefault="00F81B5B">
      <w:pPr>
        <w:pStyle w:val="30"/>
        <w:spacing w:line="420" w:lineRule="exact"/>
        <w:jc w:val="both"/>
        <w:rPr>
          <w:sz w:val="26"/>
        </w:rPr>
      </w:pPr>
      <w:r>
        <w:rPr>
          <w:sz w:val="26"/>
        </w:rPr>
        <w:t>Древнегреческая философия возникла не в собственной Греции, не на Балканском полуострове, а на восточной окраине греческого мира - в ионийских городах западного побережья Малой Азии, основанных греками и развивших раньше, чем это произошло в самой Греции, рабовладельческую промышленность, торговлю и выросшую на их основе духовную культуру. Последняя создавалась не только гением высокоодаренного народа, но, как уже сказано выше, была обусловлена также и его связями со странами более древних восточных цивилизаций Вавилона</w:t>
      </w:r>
      <w:r>
        <w:rPr>
          <w:sz w:val="26"/>
          <w:lang w:val="en-US"/>
        </w:rPr>
        <w:t>,</w:t>
      </w:r>
      <w:r>
        <w:rPr>
          <w:sz w:val="26"/>
        </w:rPr>
        <w:t xml:space="preserve"> Финикии и Египта.</w:t>
      </w:r>
    </w:p>
    <w:p w:rsidR="00F81B5B" w:rsidRDefault="00157103">
      <w:pPr>
        <w:pStyle w:val="30"/>
        <w:spacing w:line="420" w:lineRule="exact"/>
        <w:jc w:val="both"/>
        <w:rPr>
          <w:sz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.1pt;margin-top:34.75pt;width:300pt;height:222.75pt;z-index:-251658240;mso-wrap-edited:f" wrapcoords="-54 0 -54 21527 21600 21527 21600 0 -54 0" o:allowincell="f" fillcolor="window">
            <v:imagedata r:id="rId5" o:title="milet"/>
            <w10:wrap type="tight"/>
          </v:shape>
        </w:pict>
      </w:r>
      <w:r w:rsidR="00F81B5B">
        <w:rPr>
          <w:sz w:val="26"/>
        </w:rPr>
        <w:t xml:space="preserve">Первые материалистические учения на грани </w:t>
      </w:r>
      <w:r w:rsidR="00F81B5B">
        <w:rPr>
          <w:sz w:val="26"/>
          <w:lang w:val="en-US"/>
        </w:rPr>
        <w:t>VII</w:t>
      </w:r>
      <w:r w:rsidR="00F81B5B">
        <w:rPr>
          <w:sz w:val="26"/>
        </w:rPr>
        <w:t>-</w:t>
      </w:r>
      <w:r w:rsidR="00F81B5B">
        <w:rPr>
          <w:sz w:val="26"/>
          <w:lang w:val="en-US"/>
        </w:rPr>
        <w:t>VI</w:t>
      </w:r>
      <w:r w:rsidR="00F81B5B">
        <w:rPr>
          <w:sz w:val="26"/>
        </w:rPr>
        <w:t xml:space="preserve"> веков до н. э. возникли в Милете - крупнейшем в </w:t>
      </w:r>
      <w:r w:rsidR="00F81B5B">
        <w:rPr>
          <w:sz w:val="26"/>
          <w:lang w:val="en-US"/>
        </w:rPr>
        <w:t>VI</w:t>
      </w:r>
      <w:r w:rsidR="00F81B5B">
        <w:rPr>
          <w:sz w:val="26"/>
        </w:rPr>
        <w:t xml:space="preserve"> в. до н. э. из всех малоазиатских греческих городов. С конца </w:t>
      </w:r>
      <w:r w:rsidR="00F81B5B">
        <w:rPr>
          <w:sz w:val="26"/>
          <w:lang w:val="en-US"/>
        </w:rPr>
        <w:t>VII</w:t>
      </w:r>
      <w:r w:rsidR="00F81B5B">
        <w:rPr>
          <w:sz w:val="26"/>
        </w:rPr>
        <w:t xml:space="preserve"> до конца </w:t>
      </w:r>
      <w:r w:rsidR="00F81B5B">
        <w:rPr>
          <w:sz w:val="26"/>
          <w:lang w:val="en-US"/>
        </w:rPr>
        <w:t>VI</w:t>
      </w:r>
      <w:r w:rsidR="00F81B5B">
        <w:rPr>
          <w:sz w:val="26"/>
        </w:rPr>
        <w:t xml:space="preserve"> в. до н. э. здесь жили и учили три мыслителя: Фалес, Анаксимандр и Анаксимен.</w:t>
      </w:r>
    </w:p>
    <w:p w:rsidR="00F81B5B" w:rsidRDefault="00F81B5B">
      <w:pPr>
        <w:pStyle w:val="30"/>
        <w:spacing w:line="420" w:lineRule="exact"/>
        <w:jc w:val="both"/>
        <w:rPr>
          <w:sz w:val="26"/>
        </w:rPr>
      </w:pPr>
      <w:r>
        <w:rPr>
          <w:sz w:val="26"/>
        </w:rPr>
        <w:t>Направленность их интересов определялась в первую очередь характером мифологии, традиционных языческих верований и культов. Греческая же мифология была религией природы, и одним из важнейших вопросов в ней был вопрос о происхождении мира. Но между мифологией и философией было существенное различие. Миф повествовал о том, кто родил все сущее, а философия спрашивала, из чего оно произошло. В "Теогонии" Гесиода читаем, что раньше всего возник Хаос, затем Земля, Тартар (подземное царство) и Эрос - любовное влечение, Хаос породил Ночь и Мрак, от их любовного союза возникли День и Эфир. Все три первых милетских философа сочетали философское исследование, а также зачатки научного исследования с запросами и задачами разносторонней практической деятельности. Поэтому они оказались одновременно создателями первых в Древней Греции астрономических, математических, физических и биологических понятий и догадок, конструкторами первых простейших научных приборов, а также авторами первых основанных на наблюдении предсказаний астрономических и метеорологических явлений.</w:t>
      </w:r>
    </w:p>
    <w:p w:rsidR="00F81B5B" w:rsidRDefault="00F81B5B">
      <w:pPr>
        <w:pStyle w:val="30"/>
        <w:jc w:val="both"/>
        <w:rPr>
          <w:sz w:val="26"/>
        </w:rPr>
      </w:pPr>
    </w:p>
    <w:p w:rsidR="00F81B5B" w:rsidRDefault="00F81B5B">
      <w:pPr>
        <w:pStyle w:val="30"/>
        <w:jc w:val="center"/>
        <w:rPr>
          <w:rFonts w:ascii="Tahoma" w:hAnsi="Tahoma"/>
          <w:b/>
          <w:spacing w:val="40"/>
          <w:sz w:val="28"/>
        </w:rPr>
      </w:pPr>
      <w:r>
        <w:rPr>
          <w:rFonts w:ascii="Tahoma" w:hAnsi="Tahoma"/>
          <w:b/>
          <w:spacing w:val="40"/>
          <w:sz w:val="28"/>
        </w:rPr>
        <w:t>Милетская школа</w:t>
      </w:r>
    </w:p>
    <w:p w:rsidR="00F81B5B" w:rsidRDefault="00F81B5B">
      <w:pPr>
        <w:pStyle w:val="30"/>
        <w:jc w:val="center"/>
      </w:pPr>
    </w:p>
    <w:p w:rsidR="00F81B5B" w:rsidRDefault="00F81B5B">
      <w:pPr>
        <w:spacing w:line="340" w:lineRule="exact"/>
        <w:ind w:firstLine="720"/>
        <w:jc w:val="both"/>
        <w:rPr>
          <w:sz w:val="26"/>
          <w:lang w:val="en-US"/>
        </w:rPr>
      </w:pPr>
      <w:r>
        <w:rPr>
          <w:sz w:val="26"/>
        </w:rPr>
        <w:t>Будучи центром ремесла и торговли, греческие поселения (полисы</w:t>
      </w:r>
      <w:r>
        <w:rPr>
          <w:sz w:val="26"/>
          <w:lang w:val="en-US"/>
        </w:rPr>
        <w:t xml:space="preserve">) </w:t>
      </w:r>
      <w:r>
        <w:rPr>
          <w:sz w:val="26"/>
        </w:rPr>
        <w:t>постепенно развились большие культурные центры. Одним из таких центров был Милет – город в котором возникла первая философская школа. С конца VII до конца VI в.</w:t>
      </w:r>
      <w:r>
        <w:rPr>
          <w:sz w:val="26"/>
          <w:lang w:val="en-US"/>
        </w:rPr>
        <w:t xml:space="preserve"> </w:t>
      </w:r>
      <w:r>
        <w:rPr>
          <w:sz w:val="26"/>
        </w:rPr>
        <w:t>до н.э. здесь жили три первых философа: Фалес, Анаксимандр, Анаксимен.</w:t>
      </w:r>
    </w:p>
    <w:p w:rsidR="00F81B5B" w:rsidRDefault="00F81B5B">
      <w:pPr>
        <w:spacing w:line="340" w:lineRule="exact"/>
        <w:ind w:firstLine="720"/>
        <w:jc w:val="both"/>
        <w:rPr>
          <w:sz w:val="26"/>
        </w:rPr>
      </w:pPr>
      <w:r>
        <w:rPr>
          <w:sz w:val="26"/>
        </w:rPr>
        <w:t>Выгодное географическое положение и территориальная близость к культурным центрам Ближнего Востока позволила милетским мыслителям раньше, чем это удалось другим философам Греции, встретиться с естественнонаучными ценностями Египта и других культурных стран Азии. Дополняя их сведениями, полученными из мифологии, науки и собственного опыта, они достаточно четко осознали существование мира как единого целого, упорядоченного, гармоничного и доступного пониманию человеческим разумом. Глубина и последовательность мышления, отличавшая первых натурфилософов означали значительный шаг в формировании целостного представления о мире. Впервые сознательно был поставлен вопрос об основных принципах мирового устройства, о первоначалах, определяющих изменение действительности.</w:t>
      </w:r>
    </w:p>
    <w:p w:rsidR="00F81B5B" w:rsidRDefault="00157103">
      <w:pPr>
        <w:spacing w:line="340" w:lineRule="exact"/>
        <w:ind w:firstLine="720"/>
        <w:jc w:val="both"/>
        <w:rPr>
          <w:sz w:val="26"/>
        </w:rPr>
      </w:pPr>
      <w:r>
        <w:rPr>
          <w:noProof/>
          <w:sz w:val="26"/>
        </w:rPr>
        <w:pict>
          <v:shape id="_x0000_s1027" type="#_x0000_t75" style="position:absolute;left:0;text-align:left;margin-left:1.15pt;margin-top:4.25pt;width:141.75pt;height:219pt;z-index:-251660288;mso-wrap-edited:f" wrapcoords="-114 0 -114 21526 21600 21526 21600 0 -114 0" o:allowincell="f" fillcolor="window">
            <v:imagedata r:id="rId6" o:title="Fales"/>
            <w10:wrap type="tight"/>
          </v:shape>
        </w:pict>
      </w:r>
      <w:r w:rsidR="00F81B5B">
        <w:rPr>
          <w:sz w:val="26"/>
        </w:rPr>
        <w:t>Этот вопрос поставил</w:t>
      </w:r>
      <w:r w:rsidR="00F81B5B">
        <w:rPr>
          <w:b/>
          <w:sz w:val="26"/>
        </w:rPr>
        <w:t xml:space="preserve"> Фалес</w:t>
      </w:r>
      <w:r w:rsidR="00F81B5B">
        <w:rPr>
          <w:sz w:val="26"/>
        </w:rPr>
        <w:t xml:space="preserve"> (около 624 - 547 гг. до н.э.) - первый математик и физик Ионии, основатель милетской школы. И не только поставил, но и с определенной точки зрения его решил, поскольку рассматривал реальность с промежуточной позиции, как совокупность противоположных начал, как "сгущение" и "разрежение".</w:t>
      </w:r>
    </w:p>
    <w:p w:rsidR="00F81B5B" w:rsidRDefault="00F81B5B">
      <w:pPr>
        <w:pStyle w:val="a4"/>
        <w:spacing w:line="340" w:lineRule="exact"/>
        <w:rPr>
          <w:sz w:val="26"/>
        </w:rPr>
      </w:pPr>
      <w:r>
        <w:rPr>
          <w:sz w:val="26"/>
        </w:rPr>
        <w:t>Немного известно и о происхождении мыслителя. По утверждению Диогена Лаэртского: "Фалес был сыном Эксамия и Клеобулины из рода Фелидов, а род этот финикийский, знатнейший, соседи потомков Кадма и Агенора." Пытаясь понять мир Фалес интересовался прежде всего тем, что происходит между небом и землей.</w:t>
      </w:r>
    </w:p>
    <w:p w:rsidR="00F81B5B" w:rsidRDefault="00F81B5B">
      <w:pPr>
        <w:pStyle w:val="a4"/>
        <w:spacing w:line="340" w:lineRule="exact"/>
        <w:rPr>
          <w:sz w:val="26"/>
        </w:rPr>
      </w:pPr>
      <w:r>
        <w:rPr>
          <w:sz w:val="26"/>
        </w:rPr>
        <w:t>Фалес и первые ионийские ученые стремились установить, из какой материи состоит мир.</w:t>
      </w:r>
    </w:p>
    <w:p w:rsidR="00F81B5B" w:rsidRDefault="00F81B5B">
      <w:pPr>
        <w:pStyle w:val="a4"/>
        <w:spacing w:line="340" w:lineRule="exact"/>
        <w:rPr>
          <w:sz w:val="26"/>
        </w:rPr>
      </w:pPr>
      <w:r>
        <w:rPr>
          <w:sz w:val="26"/>
        </w:rPr>
        <w:t>По Фалесу, природа, как живая, так и неживая, обладает движущим началом, которое называется такими именами, как душа и Бог.</w:t>
      </w:r>
    </w:p>
    <w:p w:rsidR="00F81B5B" w:rsidRDefault="00F81B5B">
      <w:pPr>
        <w:spacing w:line="340" w:lineRule="exact"/>
        <w:ind w:firstLine="720"/>
        <w:jc w:val="both"/>
        <w:rPr>
          <w:sz w:val="26"/>
        </w:rPr>
      </w:pPr>
      <w:r>
        <w:rPr>
          <w:sz w:val="26"/>
        </w:rPr>
        <w:t>Будучи купцом, он много путешествовал, расширяя свои научные знания в самых различных областях человеческой деятельности. Интересовался, в частности, арифметикой, геометрией, астрономией. Знал ряд геометрических решений, касающихся доказательства равенства вертикальных углов, углов при основании равнобедренного треугольника, умел вписать прямоугольный треугольник в круг и др.</w:t>
      </w:r>
    </w:p>
    <w:p w:rsidR="00F81B5B" w:rsidRDefault="00F81B5B">
      <w:pPr>
        <w:spacing w:line="340" w:lineRule="exact"/>
        <w:ind w:firstLine="720"/>
        <w:jc w:val="both"/>
        <w:rPr>
          <w:sz w:val="26"/>
        </w:rPr>
      </w:pPr>
      <w:r>
        <w:rPr>
          <w:sz w:val="26"/>
        </w:rPr>
        <w:t>Все эти знания Фалес почерпнул в Вавилонии, Финикии, Египте и стремился упорядочить их в систему. Кроме того, он обучал математике, пытаясь излагать ее в отвлеченной, теоретической форме. В Элладе Фалес ввел календарь, определив продолжительность года в 365 дней, предсказал солнечное затмение, которое по данным современных астрономов произошло 28 мая 585 года до н.э. Однако, как и вавилоняне и египтяне Фалес не понимал небесных явлений. Он просто опирался на известную ему периодичность.</w:t>
      </w:r>
    </w:p>
    <w:p w:rsidR="00F81B5B" w:rsidRDefault="00F81B5B">
      <w:pPr>
        <w:spacing w:line="340" w:lineRule="exact"/>
        <w:ind w:firstLine="720"/>
        <w:jc w:val="both"/>
        <w:rPr>
          <w:sz w:val="26"/>
        </w:rPr>
      </w:pPr>
      <w:r>
        <w:rPr>
          <w:sz w:val="26"/>
        </w:rPr>
        <w:t>Еще в античности ему были приписаны следующие сочинения: "О началах", "О солнцестоянии", "О равноденствии", "Морская астрология". Не случайно Фалеса и его последователей, которые с позиции разума первыми занялись изучением единства природы, античные авторы называли физиками или физиологами.</w:t>
      </w:r>
    </w:p>
    <w:p w:rsidR="00F81B5B" w:rsidRDefault="00F81B5B">
      <w:pPr>
        <w:spacing w:line="340" w:lineRule="exact"/>
        <w:ind w:firstLine="720"/>
        <w:jc w:val="both"/>
        <w:rPr>
          <w:sz w:val="26"/>
        </w:rPr>
      </w:pPr>
      <w:r>
        <w:rPr>
          <w:sz w:val="26"/>
        </w:rPr>
        <w:t>Рассматривая мир как непрерывно изменяющееся целое, Фалес полагает, что он обусловлен различными состояниями одного и того же материального начала, некой субстанции, ее "сгущением" и "разрежением". Это свидетельствует о том, что на вопрос о первопричине, первоначале мира, он дает вполне однозначный и разумный ответ - это отношение противоположностей. Так, зародившись в мифологии, эта идея находит свое воплощение и развитие в науке, становится ядром древнегреческой философии.</w:t>
      </w:r>
    </w:p>
    <w:p w:rsidR="00F81B5B" w:rsidRDefault="00F81B5B">
      <w:pPr>
        <w:spacing w:line="340" w:lineRule="exact"/>
        <w:ind w:firstLine="720"/>
        <w:jc w:val="both"/>
        <w:rPr>
          <w:sz w:val="26"/>
        </w:rPr>
      </w:pPr>
      <w:r>
        <w:rPr>
          <w:sz w:val="26"/>
        </w:rPr>
        <w:t>Фактически, для Фалеса главной точкой зрения - была античная идея справедливости - Дике, благодаря которой весь непрерывный мир осмысливался им с позиции промежуточного. И если, например, в едином процессе рассматривалось отношение между горячей и холодной сторонами, то было отчетливо видно, как эти противоположности постепенно переходят в промежуточное состояние. И так было во всем, с любыми противоположными свойствами или сторонами: белым и черным, женским и мужским, сгущенным и разреженным и т.п.</w:t>
      </w:r>
    </w:p>
    <w:p w:rsidR="00F81B5B" w:rsidRDefault="00F81B5B">
      <w:pPr>
        <w:spacing w:line="340" w:lineRule="exact"/>
        <w:ind w:firstLine="720"/>
        <w:jc w:val="both"/>
        <w:rPr>
          <w:sz w:val="26"/>
        </w:rPr>
      </w:pPr>
      <w:r>
        <w:rPr>
          <w:sz w:val="26"/>
        </w:rPr>
        <w:t>Видимо, подобные факты убеждали античных философов в том, что все противоположности вне зависимости от их качественного содержания самопроизвольно могут уничтожаться в промежуточное, которое противоречиво постольку, поскольку содержит в себе противоположные начала. И напротив, из промежуточного могут возникать не любые, а только противоположные вещи.</w:t>
      </w:r>
    </w:p>
    <w:p w:rsidR="00F81B5B" w:rsidRDefault="00F81B5B">
      <w:pPr>
        <w:spacing w:line="340" w:lineRule="exact"/>
        <w:ind w:firstLine="720"/>
        <w:jc w:val="both"/>
        <w:rPr>
          <w:sz w:val="26"/>
        </w:rPr>
      </w:pPr>
      <w:r>
        <w:rPr>
          <w:sz w:val="26"/>
        </w:rPr>
        <w:t>В античности этот вывод был распространен повсеместно и признавался большинством мыслителей. Поэтому в рукописных источниках на нем, видимо, не акцентировалось внимание. Зато активно осмыслялось другое, И здесь не было единства между философами, а именно: что принимать за первовещество, за субстанцию? Фалес находит, что это вода: все появляется из воды - говорит философ - и в воду все разлагается. При выборе воды решающее значение имело для него ее жидкое состояние (слово "вода" в древних текстах часто заменялось словом "жидкое"). По мнению В.Виндельбанда - известного немецкого историка философии - мысль Фалеса состояла, главным образом, в том, чтобы объявить мировым веществом такое состояние материи, которое делало бы возможным переход в обе стороны - как в твердое, так и в летучее, в виде процесса уплотнения и разрежения.</w:t>
      </w:r>
    </w:p>
    <w:p w:rsidR="00F81B5B" w:rsidRDefault="00F81B5B">
      <w:pPr>
        <w:spacing w:line="340" w:lineRule="exact"/>
        <w:ind w:firstLine="720"/>
        <w:jc w:val="both"/>
        <w:rPr>
          <w:sz w:val="26"/>
        </w:rPr>
      </w:pPr>
      <w:r>
        <w:rPr>
          <w:sz w:val="26"/>
        </w:rPr>
        <w:t>Что же касается другого взгляда на реальность, т.е. с позиции соотнесенного, то этот подход, видимо, не привлекал внимания Фалеса, поскольку не давал возможности увидеть причину происходящих в мире изменений.</w:t>
      </w:r>
    </w:p>
    <w:p w:rsidR="00F81B5B" w:rsidRDefault="00157103">
      <w:pPr>
        <w:spacing w:line="320" w:lineRule="exact"/>
        <w:ind w:firstLine="720"/>
        <w:jc w:val="both"/>
        <w:rPr>
          <w:sz w:val="26"/>
        </w:rPr>
      </w:pPr>
      <w:r>
        <w:rPr>
          <w:noProof/>
          <w:sz w:val="26"/>
        </w:rPr>
        <w:pict>
          <v:shape id="_x0000_s1028" type="#_x0000_t75" style="position:absolute;left:0;text-align:left;margin-left:1.15pt;margin-top:5.95pt;width:188.25pt;height:254.25pt;z-index:-251659264;mso-wrap-edited:f" wrapcoords="-86 0 -86 21536 21600 21536 21600 0 -86 0" o:allowincell="f" fillcolor="window">
            <v:imagedata r:id="rId7" o:title="Anaksimandr"/>
            <w10:wrap type="tight"/>
          </v:shape>
        </w:pict>
      </w:r>
      <w:r w:rsidR="00F81B5B">
        <w:rPr>
          <w:b/>
          <w:sz w:val="26"/>
        </w:rPr>
        <w:t>Анаксимандр</w:t>
      </w:r>
      <w:r w:rsidR="00F81B5B">
        <w:rPr>
          <w:sz w:val="26"/>
        </w:rPr>
        <w:t xml:space="preserve"> (610-546 гг. до н.э.) - ученик и последователь Фалеса, также был разносторонне образованным человеком. Интересовался математикой, физикой, астрономией, географией, изучал происхождение жизни и др.</w:t>
      </w:r>
    </w:p>
    <w:p w:rsidR="00F81B5B" w:rsidRDefault="00F81B5B">
      <w:pPr>
        <w:spacing w:line="320" w:lineRule="exact"/>
        <w:rPr>
          <w:sz w:val="26"/>
        </w:rPr>
      </w:pPr>
      <w:r>
        <w:rPr>
          <w:sz w:val="26"/>
        </w:rPr>
        <w:t xml:space="preserve">Не отрицая по существу учения Фалеса, его основного взгляда на мир, Анаксимандр в то же время считал, что вода, будучи промежуточным только между твердым и парообразным состояниями, не могла служить основой всего сущего, поскольку каждая вещь происходит "из своих собственных начал". Например, горячее и холодное - из теплого, белое и черное - из серого и т.п. Так что у каждого состояния, у каждой пары противоположностей должно быть свое, особое начало, особое промежуточное. Но в таком случае должно было быть и начало всех начал - первоначало, которое порождает мир в целом. И оно не может быть ни водой, ни какой-либо другой стихией (землей, воздухом, огнем), но это должна быть какая-то другая беспредельная природа, которая в одинаковой степени присуща всем стихиям. Эту бесконечную, активную, содержащую в себе противоположности среду Анаксимандр называет </w:t>
      </w:r>
      <w:r>
        <w:rPr>
          <w:sz w:val="26"/>
          <w:lang w:val="en-US"/>
        </w:rPr>
        <w:t>“</w:t>
      </w:r>
      <w:r>
        <w:rPr>
          <w:rFonts w:ascii="Symbol" w:hAnsi="Symbol"/>
          <w:sz w:val="26"/>
        </w:rPr>
        <w:t></w:t>
      </w:r>
      <w:r>
        <w:rPr>
          <w:rFonts w:ascii="Symbol" w:hAnsi="Symbol"/>
          <w:sz w:val="26"/>
        </w:rPr>
        <w:t></w:t>
      </w:r>
      <w:r>
        <w:rPr>
          <w:rFonts w:ascii="Symbol" w:hAnsi="Symbol"/>
          <w:sz w:val="26"/>
        </w:rPr>
        <w:t></w:t>
      </w:r>
      <w:r>
        <w:rPr>
          <w:rFonts w:ascii="Symbol" w:hAnsi="Symbol"/>
          <w:sz w:val="26"/>
        </w:rPr>
        <w:t></w:t>
      </w:r>
      <w:r>
        <w:rPr>
          <w:rFonts w:ascii="Symbol" w:hAnsi="Symbol"/>
          <w:sz w:val="26"/>
        </w:rPr>
        <w:t></w:t>
      </w:r>
      <w:r>
        <w:rPr>
          <w:rFonts w:ascii="Symbol" w:hAnsi="Symbol"/>
          <w:sz w:val="26"/>
        </w:rPr>
        <w:t></w:t>
      </w:r>
      <w:r>
        <w:rPr>
          <w:rFonts w:ascii="Symbol" w:hAnsi="Symbol"/>
          <w:sz w:val="26"/>
        </w:rPr>
        <w:t></w:t>
      </w:r>
      <w:r>
        <w:rPr>
          <w:sz w:val="26"/>
          <w:lang w:val="en-US"/>
        </w:rPr>
        <w:t>“</w:t>
      </w:r>
      <w:r>
        <w:t xml:space="preserve"> (</w:t>
      </w:r>
      <w:r>
        <w:rPr>
          <w:sz w:val="26"/>
        </w:rPr>
        <w:t>апейрон). Именно в ней, по мысли философа, заключается причина всеобщего возникновения и уничтожения.</w:t>
      </w:r>
    </w:p>
    <w:p w:rsidR="00F81B5B" w:rsidRDefault="00F81B5B">
      <w:pPr>
        <w:spacing w:line="320" w:lineRule="exact"/>
        <w:ind w:firstLine="720"/>
        <w:jc w:val="both"/>
        <w:rPr>
          <w:sz w:val="26"/>
        </w:rPr>
      </w:pPr>
      <w:r>
        <w:rPr>
          <w:sz w:val="26"/>
        </w:rPr>
        <w:t>Можно предположить, что Анаксимандр представлял себе некую от точки к точке изменяющуюся материальную среду, наподобие перехода от белого цвета к черному. Это позволяло философу взглянуть на нее с промежуточной позиции и увидеть противоположности как избыток и недостаток. Причем, посмотрев на каждую из противоположных сторон в отдельности с позиций их промежуточного, Анаксимандр мог увидеть новые противоположности и так без конца. Видимо такой взгляд и позволил Анаксимандру предположить, что апейрон включает в себя все виды противоположностей, которые порождают все тела "посредством различий в плотности и разреженности первоэлемента", что в свою очередь является основанием для рождения и гибели миров-небосводов, которое испокон веку повторяется по кругу.</w:t>
      </w:r>
    </w:p>
    <w:p w:rsidR="00F81B5B" w:rsidRDefault="00F81B5B">
      <w:pPr>
        <w:spacing w:line="320" w:lineRule="exact"/>
        <w:ind w:firstLine="720"/>
        <w:jc w:val="both"/>
        <w:rPr>
          <w:sz w:val="26"/>
        </w:rPr>
      </w:pPr>
      <w:r>
        <w:rPr>
          <w:sz w:val="26"/>
        </w:rPr>
        <w:t>Анаксимандр написал несколько сочинений: "Карта земли", "Глобус", "О природе". По их названиям можно судить о том, что философ в основном изучал природу. От последнего труда в свидетельствах Симпликия, одного из доксографов, жившего на тысячу лет позже Анаксимандра, сохранился один небольшой фрагмент: "А из каких (начал) вещам рожденье, в те же самые и гибель совершается по роковой задолженности, ибо они выплачивают друг другу правозаконное возмещение неправды (ущерба) в назначенный срок времени".</w:t>
      </w:r>
    </w:p>
    <w:p w:rsidR="00F81B5B" w:rsidRDefault="00F81B5B">
      <w:pPr>
        <w:spacing w:line="320" w:lineRule="exact"/>
        <w:ind w:firstLine="720"/>
        <w:jc w:val="both"/>
        <w:rPr>
          <w:sz w:val="26"/>
        </w:rPr>
      </w:pPr>
      <w:r>
        <w:rPr>
          <w:sz w:val="26"/>
        </w:rPr>
        <w:t>Этот отрывок свидетельствует о том, что отношения между вещами, возникающими из бесконечной материальной среды, которую Анаксимандр называет апейрон таково, как отношение между "должником" и "кредитором", что свидетельствует о взаимосвязи мировоззрения Анаксимандра с мифологическим мировоззрением и, прежде всего, с идеей компенсации - Дике, как идеей космической справедливости (Правды). Причем, у Анаксимандра несмотря на мифологическую терминологию уже нет этих сверхъестественных стражей меры, поскольку все космические процессы совершаются у него по своим имманентным законам, обусловленным активностью самой материальной среды - апейрона.</w:t>
      </w:r>
    </w:p>
    <w:p w:rsidR="00F81B5B" w:rsidRDefault="00F81B5B">
      <w:pPr>
        <w:spacing w:line="320" w:lineRule="exact"/>
        <w:ind w:firstLine="720"/>
        <w:jc w:val="both"/>
        <w:rPr>
          <w:sz w:val="26"/>
        </w:rPr>
      </w:pPr>
      <w:r>
        <w:rPr>
          <w:sz w:val="26"/>
        </w:rPr>
        <w:t>Поэтому смысл, вложенный в понятие "возмещение неправды" следует искать в мифологии и, прежде всего, в греческой идее компенсации - Дике, как идее космической справедливости (Правды), в то время как понятие "задолженность" ассоциируется с идеей декомпенсации (Раздора).</w:t>
      </w:r>
    </w:p>
    <w:p w:rsidR="00F81B5B" w:rsidRDefault="00F81B5B">
      <w:pPr>
        <w:spacing w:line="320" w:lineRule="exact"/>
        <w:ind w:firstLine="720"/>
        <w:jc w:val="both"/>
        <w:rPr>
          <w:sz w:val="26"/>
        </w:rPr>
      </w:pPr>
      <w:r>
        <w:rPr>
          <w:sz w:val="26"/>
        </w:rPr>
        <w:t>Здесь наиболее отчетливо проявляется связь между мифологическим и философским мышлением, которые на первых порах идут рядом, имея своими источниками элементы первоначального эмпирического знания. Опираясь на объективные законы бытия, мифологическое мировоззрение оказалось уже способным представить идеи несправедливости и возмездия, Раздора и Правды, декомпенсации и компенсации в образе физического явления, т.е. в образе весов в руках богини правосудия, чаши которых в одном случае выходят из положения равновесия, в другом - стремятся к нему. В этом образе нашла свое конкретное отражение характерная черта античности - мышление противоположностями. Последние понимаются здесь исключительно как "избыток" и "недостаток" того или иного субстрата относительно положения равновесия - того промежуточного состояния, из которого возникают и к которому, уничтожаясь, стремятся противоположности.</w:t>
      </w:r>
    </w:p>
    <w:p w:rsidR="00F81B5B" w:rsidRDefault="00F81B5B">
      <w:pPr>
        <w:spacing w:line="320" w:lineRule="exact"/>
        <w:ind w:firstLine="720"/>
        <w:jc w:val="both"/>
        <w:rPr>
          <w:sz w:val="26"/>
        </w:rPr>
      </w:pPr>
      <w:r>
        <w:rPr>
          <w:sz w:val="26"/>
        </w:rPr>
        <w:t>Поэтому, основным вопросом милетской натурфилософии было выявление сущности "промежуточного", сгущение и разрежение которого определяло бы все многообразие чувственно воспринимаемого мира. Это свидетельствует о том, что мифологическое мышление, оперирующее не только представлениями, но и сравнительными понятиями, не только не произвольно, но напротив, обладает весьма строгой логикой. Только эта логика отличается от логики нашей сегодняшней науки. Поэтому мифология является не только продуктом воображения, но и результатом строгого логико-теоретического мышления. Однако увидеть это можно только в итоге тщательного исследования тех мифологических представлений, которые отражают отношение противоположностей в процессе их компенсации и декомпенсации. Не случайно в первой части фрагмента Анаксимандр обращает наше внимание на то, из чего все сущее возникает и во что по необходимости оно уничтожается. И если слова "возмещение неправды" понимать как компенсацию, а слово "задолженность" понимать как декомпенсацию, то все становится предельно ясным. Появляется возможность определить "источник всеобщего возникновения и уничтожения". Все это позволяет предположить, что процессы "компенсации" и "декомпенсации" связаны у Анаксимандра временными рамками и в целом представляют собой своего рода циклический процесс.</w:t>
      </w:r>
    </w:p>
    <w:p w:rsidR="00F81B5B" w:rsidRDefault="00F81B5B">
      <w:pPr>
        <w:spacing w:line="320" w:lineRule="exact"/>
        <w:ind w:firstLine="720"/>
        <w:jc w:val="both"/>
        <w:rPr>
          <w:sz w:val="26"/>
          <w:lang w:val="en-US"/>
        </w:rPr>
      </w:pPr>
      <w:r>
        <w:rPr>
          <w:sz w:val="26"/>
        </w:rPr>
        <w:t>Очевидно, что такой взгляд на природу предполагает осмысление ее не с позиций соотнесенного, т.е. не с точки зрения одного из полюсов градации. Здесь, как и у Фалеса, точкой отсчета, с которой осмысляется мир, является середина, промежуточное, которое делит непрерывную среду на активные, противоположные части.</w:t>
      </w:r>
    </w:p>
    <w:p w:rsidR="00F81B5B" w:rsidRDefault="00F81B5B">
      <w:pPr>
        <w:spacing w:line="320" w:lineRule="exact"/>
        <w:ind w:firstLine="720"/>
        <w:jc w:val="both"/>
        <w:rPr>
          <w:sz w:val="26"/>
          <w:lang w:val="en-US"/>
        </w:rPr>
      </w:pPr>
    </w:p>
    <w:p w:rsidR="00F81B5B" w:rsidRDefault="00F81B5B">
      <w:pPr>
        <w:spacing w:line="320" w:lineRule="exact"/>
        <w:ind w:firstLine="720"/>
        <w:jc w:val="both"/>
        <w:rPr>
          <w:sz w:val="26"/>
          <w:lang w:val="en-US"/>
        </w:rPr>
      </w:pPr>
    </w:p>
    <w:p w:rsidR="00F81B5B" w:rsidRDefault="00F81B5B">
      <w:pPr>
        <w:spacing w:line="320" w:lineRule="exact"/>
        <w:ind w:firstLine="720"/>
        <w:jc w:val="both"/>
        <w:rPr>
          <w:sz w:val="26"/>
          <w:lang w:val="en-US"/>
        </w:rPr>
      </w:pPr>
    </w:p>
    <w:p w:rsidR="00F81B5B" w:rsidRDefault="00F81B5B">
      <w:pPr>
        <w:spacing w:line="360" w:lineRule="auto"/>
        <w:ind w:firstLine="720"/>
        <w:jc w:val="both"/>
        <w:rPr>
          <w:sz w:val="26"/>
        </w:rPr>
      </w:pPr>
      <w:r>
        <w:rPr>
          <w:b/>
          <w:sz w:val="26"/>
        </w:rPr>
        <w:t>Анаксимен</w:t>
      </w:r>
      <w:r>
        <w:rPr>
          <w:sz w:val="26"/>
        </w:rPr>
        <w:t xml:space="preserve"> (585 - 525 гг. до н.э.) - третий представитель милетской натурфилософии, ученик и последователь Анаксимандра, автор сочинения "О природе".</w:t>
      </w:r>
    </w:p>
    <w:p w:rsidR="00F81B5B" w:rsidRDefault="00F81B5B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Как и его предшественники, другие милетские философы, Анаксимен осмысливает реальность с позиции противоположностей. Однако в качестве бесконечной, непрерывной среды - "апейрона", в отличие от Анаксимандра, он принимает одну из стихий - воздух. Последний, сгущаясь и разрежаясь порождает все видимое многообразие мира. По свидетельству того же Симпликия "разрежаясь, (воздух) становится огнем, сгущаясь - ветром, потом облаком, (сгустившись) еще больше - водой, потом землей, потом камнями, а из них - все остальное". Отсюда следует, что непрерывная среда, "апейрон", вне зависимости от того, что принимается за ее основу - одна из стихий или некая иная природа, представляет собой и материал для построения мира и порождающую его силу.</w:t>
      </w:r>
    </w:p>
    <w:p w:rsidR="00F81B5B" w:rsidRDefault="00F81B5B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Сказанное об учениях милетских философов согласуется со свидетельством Аристотеля о том, что "все принимающие такое единое (начало) оформляют его противоположностями, например плотностью и разреженностью или большим и меньшим, а эти (противоположности), вообще говоря, сводятся, очевидно, к избытку и недостатку... По-видимому,</w:t>
      </w:r>
      <w:r>
        <w:rPr>
          <w:sz w:val="26"/>
          <w:lang w:val="en-US"/>
        </w:rPr>
        <w:t xml:space="preserve"> </w:t>
      </w:r>
      <w:r>
        <w:rPr>
          <w:sz w:val="26"/>
        </w:rPr>
        <w:t>- продолжает Аристотель, - и само мнение, что единое, как избыток и недостаток суть начала всех вещей, очень древнего происхождения, только высказывалось оно по-разному: так, старые (философы) считают двойное (начало) действующим, единое - страдательным; наоборот, некоторые из позднейших полагали скорее единое действующим, а двойное страдательным".</w:t>
      </w:r>
    </w:p>
    <w:p w:rsidR="00F81B5B" w:rsidRDefault="00F81B5B">
      <w:pPr>
        <w:spacing w:line="360" w:lineRule="auto"/>
        <w:ind w:firstLine="720"/>
        <w:jc w:val="both"/>
        <w:rPr>
          <w:sz w:val="26"/>
          <w:lang w:val="en-US"/>
        </w:rPr>
      </w:pPr>
      <w:r>
        <w:rPr>
          <w:sz w:val="26"/>
        </w:rPr>
        <w:t>Осознание природы как непрерывно меняющегося целого, как некой динамической среды, представляющей собой и субстанциальное и генетическое начало имело большое значение для формирования мышления первых натурфилософов, у которых все сущее мыслится как подвижное отношение противоположностей. Таким образом, первые греческие философы нашли тот единственный инструмент, ту единственную абстракцию, которая помогла внести упорядоченность в текущую неопределенность вещей и событий и, тем самым, обеспечили переход к мышлению не только классификационными, но и сравнительными понятиями -</w:t>
      </w:r>
      <w:r>
        <w:rPr>
          <w:sz w:val="26"/>
          <w:lang w:val="en-US"/>
        </w:rPr>
        <w:t xml:space="preserve"> </w:t>
      </w:r>
      <w:r>
        <w:rPr>
          <w:sz w:val="26"/>
        </w:rPr>
        <w:t>противоположностями,</w:t>
      </w:r>
      <w:r>
        <w:rPr>
          <w:sz w:val="26"/>
          <w:lang w:val="en-US"/>
        </w:rPr>
        <w:t xml:space="preserve"> </w:t>
      </w:r>
      <w:r>
        <w:rPr>
          <w:sz w:val="26"/>
        </w:rPr>
        <w:t>- одной из первых тотальных формализаций, прошедшей затем через всю историю философии.</w:t>
      </w:r>
    </w:p>
    <w:p w:rsidR="00F81B5B" w:rsidRDefault="00F81B5B">
      <w:pPr>
        <w:pStyle w:val="1"/>
        <w:jc w:val="center"/>
        <w:rPr>
          <w:rFonts w:ascii="Tahoma" w:hAnsi="Tahoma"/>
          <w:spacing w:val="40"/>
          <w:lang w:val="en-US"/>
        </w:rPr>
      </w:pPr>
      <w:bookmarkStart w:id="0" w:name="_Toc420566387"/>
      <w:r>
        <w:rPr>
          <w:rFonts w:ascii="Tahoma" w:hAnsi="Tahoma"/>
          <w:spacing w:val="40"/>
        </w:rPr>
        <w:t>Заключение</w:t>
      </w:r>
      <w:bookmarkEnd w:id="0"/>
    </w:p>
    <w:p w:rsidR="00F81B5B" w:rsidRDefault="00F81B5B">
      <w:pPr>
        <w:jc w:val="center"/>
        <w:rPr>
          <w:lang w:val="en-US"/>
        </w:rPr>
      </w:pPr>
    </w:p>
    <w:p w:rsidR="00F81B5B" w:rsidRDefault="00F81B5B">
      <w:pPr>
        <w:pStyle w:val="a4"/>
        <w:spacing w:line="380" w:lineRule="exact"/>
        <w:rPr>
          <w:sz w:val="26"/>
        </w:rPr>
      </w:pPr>
      <w:r>
        <w:rPr>
          <w:sz w:val="26"/>
        </w:rPr>
        <w:t>Милетская школа - первая из древнегреческих философских школ (Фалес, Анаксимандр, Анаксимен) – сосредоточила свое внимание на поиске материальной причины всего сущего – того первовещества, из которого произошло многообразие видимого мира. Как бы ни определяли мыслители это первовещество - как воду ли (Фалес), как апейрон (Анаксимандр) или как воздух (Анаксимен), едины они были в убеждении, что реально, по истине существует лишь оно, а единичные вещи из него, из него возникающие и в него, погибая, возвращающиеся, имеют только видимость существования и самостоятельности. Все возникшие вещи представляют собой лишь ту или иную степень сгущения первоначала.</w:t>
      </w:r>
    </w:p>
    <w:p w:rsidR="00F81B5B" w:rsidRDefault="00F81B5B">
      <w:pPr>
        <w:pStyle w:val="20"/>
        <w:spacing w:line="380" w:lineRule="exac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Фалес, Анаксимандр и Анаксимен положили начало новому типу мышления о природе, сделав ее предметом системного, беспристрастного исследования.</w:t>
      </w:r>
    </w:p>
    <w:p w:rsidR="00F81B5B" w:rsidRDefault="00F81B5B">
      <w:pPr>
        <w:pStyle w:val="20"/>
        <w:spacing w:line="380" w:lineRule="exac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Милетские «физики» – типичные философы ранней греческой философии, которым Аристотель дал собирательный образ, назвав их «физиками», философами, которые изучают природу. Именно они пытаются первыми увидеть мир умственным взором и пытаются начать поиск единства с миром. По их убеждению не было бы существенным ничего, что не было бы природой. Люди, божества, мир образуют единый универсум, весь находящийся как бы в единой плоскости – они суть части или аспекты одной и той же природы, в которой действуют одни и те же силы.</w:t>
      </w:r>
    </w:p>
    <w:p w:rsidR="00F81B5B" w:rsidRDefault="00F81B5B">
      <w:pPr>
        <w:pStyle w:val="20"/>
        <w:spacing w:line="380" w:lineRule="exac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Милетских физиков считали материалистами, потому что они ограничивались одной причиной бытия – материальным первоначалом, чем у Фалеса являлась вода, у Анаксимандра – «беспредельное», у Анаксимена – воздух. Но у Анаксимандра можно встретить существенный шаг вперед. Возможно, их размышления кажутся нам нелепыми, но это будет неверное суждение. Потому что в их суждениях просматривается некая закономерность, которую они пытаются объяснить уже рациональной мыслью. И именно эта интеллектуальная революция (переход от мифологии к рациональному мышлению), представляющая столь внезапный и глубокий переворот, получила название «греческое чудо» (это понятие ввел известный французский филолог, историк религии и философии Эрнест Ренан). И, действительно, если проследить ход развития досократовской философии, то будет видно, что она произвела свое влияние возможно даже на всю последующую философию, и на некоторые вопросы еще не найдены ответы.</w:t>
      </w:r>
    </w:p>
    <w:p w:rsidR="00F81B5B" w:rsidRDefault="00F81B5B">
      <w:pPr>
        <w:pStyle w:val="20"/>
        <w:spacing w:line="380" w:lineRule="exact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Милетская школа важна не своими достижениями, а исканиями. Она была вызвана к существованию благодаря контактам Греции с Вавилонией и Египтом. Философские построения Фалеса, Анаксимандра и Анаксимена следует рассматривать, как научные гипотезы.</w:t>
      </w:r>
    </w:p>
    <w:p w:rsidR="00F81B5B" w:rsidRDefault="00F81B5B">
      <w:pPr>
        <w:pStyle w:val="20"/>
        <w:spacing w:line="380" w:lineRule="exact"/>
        <w:rPr>
          <w:rFonts w:ascii="Times New Roman" w:hAnsi="Times New Roman"/>
          <w:sz w:val="26"/>
          <w:lang w:val="en-US"/>
        </w:rPr>
      </w:pPr>
    </w:p>
    <w:p w:rsidR="00F81B5B" w:rsidRDefault="00F81B5B">
      <w:pPr>
        <w:pStyle w:val="3"/>
      </w:pPr>
      <w:r>
        <w:t>Литература</w:t>
      </w:r>
    </w:p>
    <w:p w:rsidR="00F81B5B" w:rsidRDefault="00F81B5B">
      <w:pPr>
        <w:jc w:val="center"/>
        <w:rPr>
          <w:lang w:val="en-US"/>
        </w:rPr>
      </w:pPr>
    </w:p>
    <w:p w:rsidR="00F81B5B" w:rsidRDefault="00F81B5B">
      <w:pPr>
        <w:spacing w:line="360" w:lineRule="auto"/>
        <w:rPr>
          <w:sz w:val="24"/>
        </w:rPr>
      </w:pPr>
      <w:r>
        <w:rPr>
          <w:sz w:val="24"/>
        </w:rPr>
        <w:t xml:space="preserve">1. Фролов И. Т. Введение в философию: учебник для вузов. В 2 ч. Ч. 1, М., Политиздат, 1989. </w:t>
      </w:r>
    </w:p>
    <w:p w:rsidR="00F81B5B" w:rsidRDefault="00F81B5B">
      <w:pPr>
        <w:spacing w:line="360" w:lineRule="auto"/>
        <w:rPr>
          <w:sz w:val="24"/>
        </w:rPr>
      </w:pPr>
      <w:r>
        <w:rPr>
          <w:sz w:val="24"/>
        </w:rPr>
        <w:t xml:space="preserve">2. Асмус В. Ф., История античной философии. М., Высшая школа, 1965. </w:t>
      </w:r>
    </w:p>
    <w:p w:rsidR="00F81B5B" w:rsidRDefault="00F81B5B">
      <w:pPr>
        <w:spacing w:line="360" w:lineRule="auto"/>
        <w:ind w:left="284" w:hanging="284"/>
        <w:rPr>
          <w:sz w:val="24"/>
        </w:rPr>
      </w:pPr>
      <w:r>
        <w:rPr>
          <w:sz w:val="24"/>
        </w:rPr>
        <w:t>3. Иовчук М. Т., Ойзерман Т. И., Щипанов И. Я. Краткий очерк истории философии. М., Мысль, 1981.</w:t>
      </w:r>
    </w:p>
    <w:p w:rsidR="00F81B5B" w:rsidRDefault="00F81B5B">
      <w:pPr>
        <w:spacing w:line="360" w:lineRule="auto"/>
        <w:rPr>
          <w:sz w:val="24"/>
        </w:rPr>
      </w:pPr>
      <w:r>
        <w:rPr>
          <w:sz w:val="24"/>
        </w:rPr>
        <w:t>4. Чанышев «Ионийская философия»</w:t>
      </w:r>
    </w:p>
    <w:p w:rsidR="00F81B5B" w:rsidRDefault="00F81B5B">
      <w:pPr>
        <w:spacing w:line="360" w:lineRule="auto"/>
        <w:ind w:left="284" w:hanging="284"/>
        <w:rPr>
          <w:sz w:val="24"/>
        </w:rPr>
      </w:pPr>
      <w:r>
        <w:rPr>
          <w:sz w:val="24"/>
        </w:rPr>
        <w:t>5. Лебедев «Фрагменты ранних греческих философов» М.1989 г.</w:t>
      </w:r>
    </w:p>
    <w:p w:rsidR="00F81B5B" w:rsidRDefault="00F81B5B">
      <w:pPr>
        <w:spacing w:line="360" w:lineRule="auto"/>
        <w:ind w:left="284" w:hanging="284"/>
        <w:rPr>
          <w:sz w:val="24"/>
          <w:lang w:val="en-US"/>
        </w:rPr>
      </w:pPr>
      <w:r>
        <w:rPr>
          <w:sz w:val="24"/>
        </w:rPr>
        <w:t>6. Целлер Э. «Античная философия» С.-П. 1996 г.</w:t>
      </w:r>
      <w:bookmarkStart w:id="1" w:name="_GoBack"/>
      <w:bookmarkEnd w:id="1"/>
    </w:p>
    <w:sectPr w:rsidR="00F81B5B">
      <w:pgSz w:w="11906" w:h="16838"/>
      <w:pgMar w:top="1134" w:right="567" w:bottom="1134" w:left="1418" w:header="851" w:footer="851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E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29F"/>
    <w:rsid w:val="00157103"/>
    <w:rsid w:val="0079274B"/>
    <w:rsid w:val="00D9129F"/>
    <w:rsid w:val="00F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44101E8-C3FF-4F66-8523-5D467BC1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ahoma" w:hAnsi="Tahoma"/>
      <w:b/>
      <w:spacing w:val="40"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spacing w:line="360" w:lineRule="auto"/>
      <w:ind w:firstLine="720"/>
      <w:jc w:val="both"/>
    </w:pPr>
    <w:rPr>
      <w:rFonts w:ascii="Arial" w:hAnsi="Arial"/>
    </w:rPr>
  </w:style>
  <w:style w:type="paragraph" w:styleId="30">
    <w:name w:val="Body Text Indent 3"/>
    <w:basedOn w:val="a"/>
    <w:semiHidden/>
    <w:pPr>
      <w:ind w:firstLine="720"/>
    </w:pPr>
  </w:style>
  <w:style w:type="paragraph" w:styleId="a5">
    <w:name w:val="Title"/>
    <w:basedOn w:val="a"/>
    <w:qFormat/>
    <w:pPr>
      <w:widowControl w:val="0"/>
      <w:spacing w:line="260" w:lineRule="auto"/>
      <w:ind w:firstLine="300"/>
      <w:jc w:val="center"/>
    </w:pPr>
    <w:rPr>
      <w:rFonts w:ascii="Tahoma" w:hAnsi="Tahoma"/>
      <w:b/>
      <w:snapToGrid w:val="0"/>
      <w:spacing w:val="2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2776</Words>
  <Characters>15826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Милетская школа - одна из первых древнегреческих математических школ, оказавшая существенное влияние на развитие философских предс­тавлений того времени</vt:lpstr>
    </vt:vector>
  </TitlesOfParts>
  <Company>CUM</Company>
  <LinksUpToDate>false</LinksUpToDate>
  <CharactersWithSpaces>18565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Милетская школа - одна из первых древнегреческих математических школ, оказавшая существенное влияние на развитие философских предс­тавлений того времени</dc:title>
  <dc:subject/>
  <dc:creator>VSch</dc:creator>
  <cp:keywords/>
  <dc:description/>
  <cp:lastModifiedBy>admin</cp:lastModifiedBy>
  <cp:revision>2</cp:revision>
  <dcterms:created xsi:type="dcterms:W3CDTF">2014-02-13T18:15:00Z</dcterms:created>
  <dcterms:modified xsi:type="dcterms:W3CDTF">2014-02-13T18:15:00Z</dcterms:modified>
</cp:coreProperties>
</file>