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2F" w:rsidRDefault="002814E7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Князья Минские</w:t>
      </w:r>
      <w:r>
        <w:br/>
      </w:r>
      <w:r>
        <w:rPr>
          <w:b/>
          <w:bCs/>
        </w:rPr>
        <w:t>Список литературы</w:t>
      </w:r>
    </w:p>
    <w:p w:rsidR="00AB2D2F" w:rsidRDefault="002814E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B2D2F" w:rsidRDefault="002814E7">
      <w:pPr>
        <w:pStyle w:val="a3"/>
      </w:pPr>
      <w:r>
        <w:t>Минское княжество — удельное западнорусское княжество с центром в городе Минск (Минеск), существовавшее с 1101 года до начала XIV века.</w:t>
      </w:r>
    </w:p>
    <w:p w:rsidR="00AB2D2F" w:rsidRDefault="002814E7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AB2D2F" w:rsidRDefault="002814E7">
      <w:pPr>
        <w:pStyle w:val="a3"/>
      </w:pPr>
      <w:r>
        <w:t>В 1101 году при разделе владений полоцкого князя Всеслава Брячиславича между сыновьями единое Полоцкое княжество было разделено на 6 или 7 уделов. Одним из таких уделов стало Минское княжество, доставшееся Глебу Всеславичу. Княжество занимало территорию в бассейнах рек Свислочь, Друть и Березина, первоначально в его состав кроме Минска входили также Борисов и Логожск, позже ставшие, в свою очередь, центрами удельных княжеств, а также ряд других городов. Также, по мнению некоторых исследователей, в состав княжества некоторое время входили Друцк и Изяславль.</w:t>
      </w:r>
    </w:p>
    <w:p w:rsidR="00AB2D2F" w:rsidRDefault="002814E7">
      <w:pPr>
        <w:pStyle w:val="a3"/>
      </w:pPr>
      <w:r>
        <w:t>Во время правления Глеба Всеславича, который старался расширить княжество за счёт владений братьев, княжество несколько раз переживало разорительные походы, а в 1119 году великий князь Киевский Владимир Мономах пленил Глеба, который вскоре после этого умер. Кому достался удел после этого неизвестно.</w:t>
      </w:r>
    </w:p>
    <w:p w:rsidR="00AB2D2F" w:rsidRDefault="002814E7">
      <w:pPr>
        <w:pStyle w:val="a3"/>
      </w:pPr>
      <w:r>
        <w:t>В последующие годы упоминания о княжестве довольно отрывочные. В 1146 году в Минске сел сын Глеба, Ростислав Глебович. Ростиславу и его преемникам пришлось вести во второй половине XII века борьбу против Друцких и Витебских князей. После того, как в 1164 году Володарь Глебович разбил с помощью литовцев полоцкого князя Рогволода Борисовича, он укрепил независимость Минского княжества от Полоцка.</w:t>
      </w:r>
    </w:p>
    <w:p w:rsidR="00AB2D2F" w:rsidRDefault="002814E7">
      <w:pPr>
        <w:pStyle w:val="a3"/>
      </w:pPr>
      <w:r>
        <w:t>Во второй половине XIII веке в Минском княжестве начало усиливаться влияние литовских князей</w:t>
      </w:r>
      <w:r>
        <w:rPr>
          <w:position w:val="10"/>
        </w:rPr>
        <w:t>[1]</w:t>
      </w:r>
      <w:r>
        <w:t>, в результате чего минские князья фактически стали вассалами Великого княжества Литовского.</w:t>
      </w:r>
    </w:p>
    <w:p w:rsidR="00AB2D2F" w:rsidRDefault="002814E7">
      <w:pPr>
        <w:pStyle w:val="a3"/>
      </w:pPr>
      <w:r>
        <w:t>Последним минским князем упоминается в 1326 году Василий, точное происхождение которого не установлено</w:t>
      </w:r>
      <w:r>
        <w:rPr>
          <w:position w:val="10"/>
        </w:rPr>
        <w:t>[2]</w:t>
      </w:r>
      <w:r>
        <w:t>. После его смерти великий князь Литовский Гедимин присоединил Минское княжество к Литве.</w:t>
      </w:r>
    </w:p>
    <w:p w:rsidR="00AB2D2F" w:rsidRDefault="002814E7">
      <w:pPr>
        <w:pStyle w:val="a3"/>
      </w:pPr>
      <w:r>
        <w:t>В 1413 году княжество было преобразовано в Минское воеводство.</w:t>
      </w:r>
    </w:p>
    <w:p w:rsidR="00AB2D2F" w:rsidRDefault="002814E7">
      <w:pPr>
        <w:pStyle w:val="21"/>
        <w:pageBreakBefore/>
        <w:numPr>
          <w:ilvl w:val="0"/>
          <w:numId w:val="0"/>
        </w:numPr>
      </w:pPr>
      <w:r>
        <w:t>2. Князья Минские</w:t>
      </w:r>
    </w:p>
    <w:p w:rsidR="00AB2D2F" w:rsidRDefault="00281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1101—1119</w:t>
      </w:r>
      <w:r>
        <w:t xml:space="preserve">: </w:t>
      </w:r>
      <w:r>
        <w:rPr>
          <w:b/>
          <w:bCs/>
        </w:rPr>
        <w:t>Глеб Всеславич</w:t>
      </w:r>
      <w:r>
        <w:t xml:space="preserve"> (ум. 1119)</w:t>
      </w:r>
    </w:p>
    <w:p w:rsidR="00AB2D2F" w:rsidRDefault="00281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1146—1151</w:t>
      </w:r>
      <w:r>
        <w:t xml:space="preserve">: </w:t>
      </w:r>
      <w:r>
        <w:rPr>
          <w:b/>
          <w:bCs/>
        </w:rPr>
        <w:t>Ростислав Глебович</w:t>
      </w:r>
      <w:r>
        <w:t xml:space="preserve"> (ум. ок. 1165), князь Минский 1146—1151, 1159—1165, князь Полоцкий 1151—1159, сын предыдущего</w:t>
      </w:r>
    </w:p>
    <w:p w:rsidR="00AB2D2F" w:rsidRDefault="00281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1151—1159</w:t>
      </w:r>
      <w:r>
        <w:t xml:space="preserve">: </w:t>
      </w:r>
      <w:r>
        <w:rPr>
          <w:b/>
          <w:bCs/>
        </w:rPr>
        <w:t>Володарь Глебович</w:t>
      </w:r>
      <w:r>
        <w:t xml:space="preserve"> (ум. после 1167), князь Городненский 1146—1167(?), князь Минский 1151—1159, 1165(?) — 1167, князь Полоцкий 1167</w:t>
      </w:r>
    </w:p>
    <w:p w:rsidR="00AB2D2F" w:rsidRDefault="00281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1159—1165</w:t>
      </w:r>
      <w:r>
        <w:t xml:space="preserve">: </w:t>
      </w:r>
      <w:r>
        <w:rPr>
          <w:b/>
          <w:bCs/>
        </w:rPr>
        <w:t>Ростислав Глебович</w:t>
      </w:r>
      <w:r>
        <w:t xml:space="preserve"> (вторично)</w:t>
      </w:r>
    </w:p>
    <w:p w:rsidR="00AB2D2F" w:rsidRDefault="00281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1165—1167</w:t>
      </w:r>
      <w:r>
        <w:t xml:space="preserve">: </w:t>
      </w:r>
      <w:r>
        <w:rPr>
          <w:b/>
          <w:bCs/>
        </w:rPr>
        <w:t>Володарь Глебович</w:t>
      </w:r>
      <w:r>
        <w:t xml:space="preserve"> (вторично)</w:t>
      </w:r>
    </w:p>
    <w:p w:rsidR="00AB2D2F" w:rsidRDefault="00281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1180-е</w:t>
      </w:r>
      <w:r>
        <w:t xml:space="preserve">: </w:t>
      </w:r>
      <w:r>
        <w:rPr>
          <w:b/>
          <w:bCs/>
        </w:rPr>
        <w:t>Владимир Володаревич</w:t>
      </w:r>
      <w:r>
        <w:t xml:space="preserve"> (ум. после 1182), сын предыдущего</w:t>
      </w:r>
    </w:p>
    <w:p w:rsidR="00AB2D2F" w:rsidRDefault="002814E7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b/>
          <w:bCs/>
        </w:rPr>
        <w:t>1320-е</w:t>
      </w:r>
      <w:r>
        <w:t xml:space="preserve">: </w:t>
      </w:r>
      <w:r>
        <w:rPr>
          <w:b/>
          <w:bCs/>
        </w:rPr>
        <w:t>Василий</w:t>
      </w:r>
      <w:r>
        <w:t xml:space="preserve"> (ум. после 1326)</w:t>
      </w:r>
    </w:p>
    <w:p w:rsidR="00AB2D2F" w:rsidRDefault="002814E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B2D2F" w:rsidRDefault="002814E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БСЭ, Минское княжество</w:t>
      </w:r>
    </w:p>
    <w:p w:rsidR="00AB2D2F" w:rsidRDefault="002814E7">
      <w:pPr>
        <w:pStyle w:val="a3"/>
        <w:numPr>
          <w:ilvl w:val="0"/>
          <w:numId w:val="1"/>
        </w:numPr>
        <w:tabs>
          <w:tab w:val="left" w:pos="707"/>
        </w:tabs>
      </w:pPr>
      <w:r>
        <w:t>По наиболее распространённой версии он был потомком Глеба Всеславича.</w:t>
      </w:r>
    </w:p>
    <w:p w:rsidR="00AB2D2F" w:rsidRDefault="002814E7">
      <w:pPr>
        <w:pStyle w:val="a3"/>
        <w:spacing w:after="0"/>
      </w:pPr>
      <w:r>
        <w:t>Источник: http://ru.wikipedia.org/wiki/Минское_княжество</w:t>
      </w:r>
      <w:bookmarkStart w:id="0" w:name="_GoBack"/>
      <w:bookmarkEnd w:id="0"/>
    </w:p>
    <w:sectPr w:rsidR="00AB2D2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4E7"/>
    <w:rsid w:val="002814E7"/>
    <w:rsid w:val="00AB2D2F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A8B9E-EA7A-4D1B-AFF5-7DDDE73A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2206</Characters>
  <Application>Microsoft Office Word</Application>
  <DocSecurity>0</DocSecurity>
  <Lines>18</Lines>
  <Paragraphs>5</Paragraphs>
  <ScaleCrop>false</ScaleCrop>
  <Company>diakov.net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2014-09-13T11:16:00Z</dcterms:created>
  <dcterms:modified xsi:type="dcterms:W3CDTF">2014-09-13T11:16:00Z</dcterms:modified>
</cp:coreProperties>
</file>