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C5D" w:rsidRPr="00977CEA" w:rsidRDefault="00546C5D" w:rsidP="00977CEA">
      <w:pPr>
        <w:shd w:val="clear" w:color="auto" w:fill="FFFFFF"/>
        <w:autoSpaceDE w:val="0"/>
        <w:autoSpaceDN w:val="0"/>
        <w:adjustRightInd w:val="0"/>
        <w:spacing w:line="360" w:lineRule="auto"/>
        <w:ind w:firstLine="709"/>
        <w:jc w:val="center"/>
        <w:rPr>
          <w:szCs w:val="24"/>
        </w:rPr>
      </w:pPr>
      <w:r w:rsidRPr="00977CEA">
        <w:rPr>
          <w:bCs/>
        </w:rPr>
        <w:t>Московский Государственный Медико-Стоматологический</w:t>
      </w:r>
    </w:p>
    <w:p w:rsidR="00546C5D" w:rsidRPr="00977CEA" w:rsidRDefault="00546C5D" w:rsidP="00977CEA">
      <w:pPr>
        <w:shd w:val="clear" w:color="auto" w:fill="FFFFFF"/>
        <w:autoSpaceDE w:val="0"/>
        <w:autoSpaceDN w:val="0"/>
        <w:adjustRightInd w:val="0"/>
        <w:spacing w:line="360" w:lineRule="auto"/>
        <w:ind w:firstLine="709"/>
        <w:jc w:val="center"/>
        <w:rPr>
          <w:szCs w:val="24"/>
        </w:rPr>
      </w:pPr>
      <w:r w:rsidRPr="00977CEA">
        <w:rPr>
          <w:bCs/>
        </w:rPr>
        <w:t>Университет</w:t>
      </w:r>
    </w:p>
    <w:p w:rsidR="00546C5D" w:rsidRPr="00977CEA" w:rsidRDefault="00546C5D" w:rsidP="00977CEA">
      <w:pPr>
        <w:shd w:val="clear" w:color="auto" w:fill="FFFFFF"/>
        <w:autoSpaceDE w:val="0"/>
        <w:autoSpaceDN w:val="0"/>
        <w:adjustRightInd w:val="0"/>
        <w:spacing w:line="360" w:lineRule="auto"/>
        <w:ind w:firstLine="709"/>
        <w:jc w:val="both"/>
      </w:pPr>
    </w:p>
    <w:p w:rsidR="00546C5D" w:rsidRPr="00977CEA" w:rsidRDefault="00BE3B72" w:rsidP="00977CEA">
      <w:pPr>
        <w:shd w:val="clear" w:color="auto" w:fill="FFFFFF"/>
        <w:autoSpaceDE w:val="0"/>
        <w:autoSpaceDN w:val="0"/>
        <w:adjustRightInd w:val="0"/>
        <w:spacing w:line="360" w:lineRule="auto"/>
        <w:ind w:firstLine="709"/>
        <w:jc w:val="right"/>
        <w:rPr>
          <w:szCs w:val="26"/>
        </w:rPr>
      </w:pPr>
      <w:r w:rsidRPr="00977CEA">
        <w:rPr>
          <w:szCs w:val="26"/>
        </w:rPr>
        <w:t>Кафедра акушерства и гинекологии</w:t>
      </w:r>
    </w:p>
    <w:p w:rsidR="00546C5D" w:rsidRPr="00977CEA" w:rsidRDefault="00BE3B72" w:rsidP="00977CEA">
      <w:pPr>
        <w:spacing w:line="360" w:lineRule="auto"/>
        <w:ind w:firstLine="709"/>
        <w:jc w:val="right"/>
        <w:rPr>
          <w:szCs w:val="26"/>
        </w:rPr>
      </w:pPr>
      <w:r w:rsidRPr="00977CEA">
        <w:rPr>
          <w:szCs w:val="26"/>
        </w:rPr>
        <w:t>Зав. кафедрой Манухин И. Б.</w:t>
      </w:r>
    </w:p>
    <w:p w:rsidR="00546C5D" w:rsidRPr="00977CEA" w:rsidRDefault="00546C5D" w:rsidP="00977CEA">
      <w:pPr>
        <w:spacing w:line="360" w:lineRule="auto"/>
        <w:ind w:firstLine="709"/>
        <w:jc w:val="right"/>
      </w:pPr>
      <w:r w:rsidRPr="00977CEA">
        <w:rPr>
          <w:szCs w:val="26"/>
        </w:rPr>
        <w:t>Преподаватель</w:t>
      </w:r>
      <w:r w:rsidR="00BE3B72" w:rsidRPr="00977CEA">
        <w:rPr>
          <w:szCs w:val="26"/>
        </w:rPr>
        <w:t xml:space="preserve"> Кайтукова Е. Р.</w:t>
      </w:r>
    </w:p>
    <w:p w:rsidR="00546C5D" w:rsidRPr="00977CEA" w:rsidRDefault="00546C5D" w:rsidP="00977CEA">
      <w:pPr>
        <w:shd w:val="clear" w:color="auto" w:fill="FFFFFF"/>
        <w:autoSpaceDE w:val="0"/>
        <w:autoSpaceDN w:val="0"/>
        <w:adjustRightInd w:val="0"/>
        <w:spacing w:line="360" w:lineRule="auto"/>
        <w:ind w:firstLine="709"/>
        <w:jc w:val="both"/>
      </w:pPr>
    </w:p>
    <w:p w:rsidR="00546C5D" w:rsidRPr="00977CEA" w:rsidRDefault="00546C5D" w:rsidP="00977CEA">
      <w:pPr>
        <w:shd w:val="clear" w:color="auto" w:fill="FFFFFF"/>
        <w:autoSpaceDE w:val="0"/>
        <w:autoSpaceDN w:val="0"/>
        <w:adjustRightInd w:val="0"/>
        <w:spacing w:line="360" w:lineRule="auto"/>
        <w:ind w:firstLine="709"/>
        <w:jc w:val="both"/>
      </w:pPr>
    </w:p>
    <w:p w:rsidR="00546C5D" w:rsidRPr="00977CEA" w:rsidRDefault="00546C5D" w:rsidP="00977CEA">
      <w:pPr>
        <w:shd w:val="clear" w:color="auto" w:fill="FFFFFF"/>
        <w:autoSpaceDE w:val="0"/>
        <w:autoSpaceDN w:val="0"/>
        <w:adjustRightInd w:val="0"/>
        <w:spacing w:line="360" w:lineRule="auto"/>
        <w:ind w:firstLine="709"/>
        <w:jc w:val="center"/>
        <w:rPr>
          <w:b/>
          <w:szCs w:val="24"/>
        </w:rPr>
      </w:pPr>
      <w:r w:rsidRPr="00977CEA">
        <w:rPr>
          <w:b/>
          <w:szCs w:val="36"/>
        </w:rPr>
        <w:t>ИСТОРИЯ БОЛЕЗНИ</w:t>
      </w:r>
    </w:p>
    <w:p w:rsidR="00546C5D" w:rsidRPr="00977CEA" w:rsidRDefault="00546C5D" w:rsidP="00977CEA">
      <w:pPr>
        <w:shd w:val="clear" w:color="auto" w:fill="FFFFFF"/>
        <w:autoSpaceDE w:val="0"/>
        <w:autoSpaceDN w:val="0"/>
        <w:adjustRightInd w:val="0"/>
        <w:spacing w:line="360" w:lineRule="auto"/>
        <w:ind w:firstLine="709"/>
        <w:jc w:val="center"/>
        <w:rPr>
          <w:b/>
          <w:bCs/>
        </w:rPr>
      </w:pPr>
      <w:r w:rsidRPr="00977CEA">
        <w:rPr>
          <w:b/>
          <w:bCs/>
        </w:rPr>
        <w:t>Клинический диагноз</w:t>
      </w:r>
    </w:p>
    <w:p w:rsidR="00546C5D" w:rsidRPr="00977CEA" w:rsidRDefault="0021091C" w:rsidP="00977CEA">
      <w:pPr>
        <w:shd w:val="clear" w:color="auto" w:fill="FFFFFF"/>
        <w:autoSpaceDE w:val="0"/>
        <w:autoSpaceDN w:val="0"/>
        <w:adjustRightInd w:val="0"/>
        <w:spacing w:line="360" w:lineRule="auto"/>
        <w:ind w:firstLine="709"/>
        <w:jc w:val="center"/>
        <w:rPr>
          <w:b/>
          <w:szCs w:val="24"/>
        </w:rPr>
      </w:pPr>
      <w:r w:rsidRPr="00977CEA">
        <w:rPr>
          <w:b/>
          <w:szCs w:val="24"/>
        </w:rPr>
        <w:t>Основное заболевание – миома матки, интерстициальная форма</w:t>
      </w:r>
    </w:p>
    <w:p w:rsidR="00546C5D" w:rsidRPr="00977CEA" w:rsidRDefault="00546C5D" w:rsidP="00977CEA">
      <w:pPr>
        <w:shd w:val="clear" w:color="auto" w:fill="FFFFFF"/>
        <w:autoSpaceDE w:val="0"/>
        <w:autoSpaceDN w:val="0"/>
        <w:adjustRightInd w:val="0"/>
        <w:spacing w:line="360" w:lineRule="auto"/>
        <w:ind w:firstLine="709"/>
        <w:jc w:val="center"/>
        <w:rPr>
          <w:b/>
          <w:szCs w:val="24"/>
        </w:rPr>
      </w:pPr>
      <w:r w:rsidRPr="00977CEA">
        <w:rPr>
          <w:b/>
          <w:szCs w:val="24"/>
        </w:rPr>
        <w:t>Сопутствующие з</w:t>
      </w:r>
      <w:r w:rsidR="0021091C" w:rsidRPr="00977CEA">
        <w:rPr>
          <w:b/>
          <w:szCs w:val="24"/>
        </w:rPr>
        <w:t>аболевания – нет</w:t>
      </w:r>
    </w:p>
    <w:p w:rsidR="00546C5D" w:rsidRPr="00977CEA" w:rsidRDefault="00546C5D" w:rsidP="00977CEA">
      <w:pPr>
        <w:shd w:val="clear" w:color="auto" w:fill="FFFFFF"/>
        <w:autoSpaceDE w:val="0"/>
        <w:autoSpaceDN w:val="0"/>
        <w:adjustRightInd w:val="0"/>
        <w:spacing w:line="360" w:lineRule="auto"/>
        <w:ind w:firstLine="709"/>
        <w:jc w:val="both"/>
      </w:pPr>
    </w:p>
    <w:p w:rsidR="00546C5D" w:rsidRPr="00977CEA" w:rsidRDefault="00546C5D" w:rsidP="00977CEA">
      <w:pPr>
        <w:shd w:val="clear" w:color="auto" w:fill="FFFFFF"/>
        <w:autoSpaceDE w:val="0"/>
        <w:autoSpaceDN w:val="0"/>
        <w:adjustRightInd w:val="0"/>
        <w:spacing w:line="360" w:lineRule="auto"/>
        <w:ind w:firstLine="709"/>
        <w:jc w:val="right"/>
        <w:rPr>
          <w:szCs w:val="26"/>
        </w:rPr>
      </w:pPr>
      <w:r w:rsidRPr="00977CEA">
        <w:rPr>
          <w:szCs w:val="26"/>
        </w:rPr>
        <w:t>Куратор – студентка 5 курса</w:t>
      </w:r>
    </w:p>
    <w:p w:rsidR="00546C5D" w:rsidRPr="00977CEA" w:rsidRDefault="00546C5D" w:rsidP="00977CEA">
      <w:pPr>
        <w:shd w:val="clear" w:color="auto" w:fill="FFFFFF"/>
        <w:autoSpaceDE w:val="0"/>
        <w:autoSpaceDN w:val="0"/>
        <w:adjustRightInd w:val="0"/>
        <w:spacing w:line="360" w:lineRule="auto"/>
        <w:ind w:firstLine="709"/>
        <w:jc w:val="right"/>
        <w:rPr>
          <w:szCs w:val="26"/>
        </w:rPr>
      </w:pPr>
      <w:r w:rsidRPr="00977CEA">
        <w:rPr>
          <w:szCs w:val="26"/>
        </w:rPr>
        <w:t>22 группы лечебного факультета</w:t>
      </w:r>
    </w:p>
    <w:p w:rsidR="00EA534B" w:rsidRPr="00977CEA" w:rsidRDefault="00977CEA" w:rsidP="00977CEA">
      <w:pPr>
        <w:spacing w:line="360" w:lineRule="auto"/>
        <w:ind w:firstLine="709"/>
        <w:jc w:val="center"/>
        <w:rPr>
          <w:b/>
        </w:rPr>
      </w:pPr>
      <w:r>
        <w:br w:type="page"/>
      </w:r>
      <w:r w:rsidR="00EA534B" w:rsidRPr="00977CEA">
        <w:rPr>
          <w:b/>
        </w:rPr>
        <w:t>Общие сведения</w:t>
      </w:r>
    </w:p>
    <w:p w:rsidR="0002147D" w:rsidRPr="00977CEA" w:rsidRDefault="0002147D" w:rsidP="00977CEA">
      <w:pPr>
        <w:spacing w:line="360" w:lineRule="auto"/>
        <w:ind w:firstLine="709"/>
        <w:jc w:val="both"/>
      </w:pPr>
    </w:p>
    <w:p w:rsidR="0002147D" w:rsidRPr="00977CEA" w:rsidRDefault="0002147D" w:rsidP="00977CEA">
      <w:pPr>
        <w:spacing w:line="360" w:lineRule="auto"/>
        <w:ind w:firstLine="709"/>
        <w:jc w:val="both"/>
        <w:rPr>
          <w:szCs w:val="24"/>
        </w:rPr>
      </w:pPr>
      <w:r w:rsidRPr="00977CEA">
        <w:rPr>
          <w:szCs w:val="24"/>
        </w:rPr>
        <w:t>Фамилия, имя, отчество</w:t>
      </w:r>
      <w:r w:rsidR="00977CEA">
        <w:rPr>
          <w:szCs w:val="24"/>
        </w:rPr>
        <w:t xml:space="preserve"> </w:t>
      </w:r>
    </w:p>
    <w:p w:rsidR="0002147D" w:rsidRPr="00977CEA" w:rsidRDefault="0002147D" w:rsidP="00977CEA">
      <w:pPr>
        <w:spacing w:line="360" w:lineRule="auto"/>
        <w:ind w:firstLine="709"/>
        <w:jc w:val="both"/>
        <w:rPr>
          <w:szCs w:val="24"/>
        </w:rPr>
      </w:pPr>
      <w:r w:rsidRPr="00977CEA">
        <w:rPr>
          <w:szCs w:val="24"/>
        </w:rPr>
        <w:t>Возраст</w:t>
      </w:r>
      <w:r w:rsidR="00977CEA">
        <w:rPr>
          <w:szCs w:val="24"/>
        </w:rPr>
        <w:t xml:space="preserve"> </w:t>
      </w:r>
      <w:r w:rsidRPr="00977CEA">
        <w:rPr>
          <w:szCs w:val="24"/>
        </w:rPr>
        <w:t>50 лет</w:t>
      </w:r>
    </w:p>
    <w:p w:rsidR="0002147D" w:rsidRPr="00977CEA" w:rsidRDefault="0002147D" w:rsidP="00977CEA">
      <w:pPr>
        <w:spacing w:line="360" w:lineRule="auto"/>
        <w:ind w:firstLine="709"/>
        <w:jc w:val="both"/>
        <w:rPr>
          <w:szCs w:val="24"/>
        </w:rPr>
      </w:pPr>
      <w:r w:rsidRPr="00977CEA">
        <w:rPr>
          <w:szCs w:val="24"/>
        </w:rPr>
        <w:t>Профессия, должность</w:t>
      </w:r>
      <w:r w:rsidR="00977CEA">
        <w:rPr>
          <w:szCs w:val="24"/>
        </w:rPr>
        <w:t xml:space="preserve"> </w:t>
      </w:r>
      <w:r w:rsidRPr="00977CEA">
        <w:rPr>
          <w:szCs w:val="24"/>
        </w:rPr>
        <w:t>не работает</w:t>
      </w:r>
    </w:p>
    <w:p w:rsidR="0002147D" w:rsidRPr="00977CEA" w:rsidRDefault="0002147D" w:rsidP="00977CEA">
      <w:pPr>
        <w:spacing w:line="360" w:lineRule="auto"/>
        <w:ind w:firstLine="709"/>
        <w:jc w:val="both"/>
        <w:rPr>
          <w:szCs w:val="24"/>
        </w:rPr>
      </w:pPr>
      <w:r w:rsidRPr="00977CEA">
        <w:rPr>
          <w:szCs w:val="24"/>
        </w:rPr>
        <w:t>Место жительства</w:t>
      </w:r>
      <w:r w:rsidR="00977CEA">
        <w:rPr>
          <w:szCs w:val="24"/>
        </w:rPr>
        <w:t xml:space="preserve"> </w:t>
      </w:r>
      <w:r w:rsidRPr="00977CEA">
        <w:rPr>
          <w:szCs w:val="24"/>
        </w:rPr>
        <w:t>Москва</w:t>
      </w:r>
    </w:p>
    <w:p w:rsidR="0002147D" w:rsidRPr="00977CEA" w:rsidRDefault="0002147D" w:rsidP="00977CEA">
      <w:pPr>
        <w:spacing w:line="360" w:lineRule="auto"/>
        <w:ind w:firstLine="709"/>
        <w:jc w:val="both"/>
        <w:rPr>
          <w:szCs w:val="24"/>
        </w:rPr>
      </w:pPr>
      <w:r w:rsidRPr="00977CEA">
        <w:rPr>
          <w:szCs w:val="24"/>
        </w:rPr>
        <w:t>Дата поступления</w:t>
      </w:r>
      <w:r w:rsidR="00977CEA">
        <w:rPr>
          <w:szCs w:val="24"/>
        </w:rPr>
        <w:t xml:space="preserve"> </w:t>
      </w:r>
      <w:r w:rsidRPr="00977CEA">
        <w:rPr>
          <w:szCs w:val="24"/>
        </w:rPr>
        <w:t>11 мая 2009</w:t>
      </w:r>
    </w:p>
    <w:p w:rsidR="0002147D" w:rsidRPr="00977CEA" w:rsidRDefault="0002147D" w:rsidP="00977CEA">
      <w:pPr>
        <w:spacing w:line="360" w:lineRule="auto"/>
        <w:ind w:firstLine="709"/>
        <w:jc w:val="both"/>
        <w:rPr>
          <w:szCs w:val="24"/>
        </w:rPr>
      </w:pPr>
      <w:r w:rsidRPr="00977CEA">
        <w:rPr>
          <w:szCs w:val="24"/>
        </w:rPr>
        <w:t>Дата курации</w:t>
      </w:r>
      <w:r w:rsidR="00977CEA">
        <w:rPr>
          <w:szCs w:val="24"/>
        </w:rPr>
        <w:t xml:space="preserve"> </w:t>
      </w:r>
      <w:r w:rsidRPr="00977CEA">
        <w:rPr>
          <w:szCs w:val="24"/>
        </w:rPr>
        <w:t>25 мая 2009</w:t>
      </w:r>
    </w:p>
    <w:p w:rsidR="0002147D" w:rsidRPr="00977CEA" w:rsidRDefault="0002147D" w:rsidP="00977CEA">
      <w:pPr>
        <w:spacing w:line="360" w:lineRule="auto"/>
        <w:ind w:firstLine="709"/>
        <w:jc w:val="both"/>
      </w:pPr>
    </w:p>
    <w:p w:rsidR="0002147D" w:rsidRPr="00977CEA" w:rsidRDefault="0002147D" w:rsidP="00977CEA">
      <w:pPr>
        <w:spacing w:line="360" w:lineRule="auto"/>
        <w:ind w:firstLine="709"/>
        <w:jc w:val="center"/>
        <w:rPr>
          <w:b/>
        </w:rPr>
      </w:pPr>
      <w:r w:rsidRPr="00977CEA">
        <w:rPr>
          <w:b/>
        </w:rPr>
        <w:t>Жалобы</w:t>
      </w:r>
    </w:p>
    <w:p w:rsidR="0002147D" w:rsidRPr="00977CEA" w:rsidRDefault="0002147D" w:rsidP="00977CEA">
      <w:pPr>
        <w:spacing w:line="360" w:lineRule="auto"/>
        <w:ind w:firstLine="709"/>
        <w:jc w:val="both"/>
      </w:pPr>
    </w:p>
    <w:p w:rsidR="0002147D" w:rsidRPr="00977CEA" w:rsidRDefault="0002147D" w:rsidP="00977CEA">
      <w:pPr>
        <w:spacing w:line="360" w:lineRule="auto"/>
        <w:ind w:firstLine="709"/>
        <w:jc w:val="both"/>
        <w:rPr>
          <w:szCs w:val="24"/>
        </w:rPr>
      </w:pPr>
      <w:r w:rsidRPr="00977CEA">
        <w:rPr>
          <w:szCs w:val="24"/>
        </w:rPr>
        <w:t>На момент поступления</w:t>
      </w:r>
      <w:r w:rsidR="003234FA" w:rsidRPr="00977CEA">
        <w:rPr>
          <w:szCs w:val="24"/>
        </w:rPr>
        <w:t xml:space="preserve"> – больная жаловалась на кровянистые выделения из половых путей, усилившиеся в течение последних двух дней, постоянные, умеренно выраженные боли в поясничной области</w:t>
      </w:r>
    </w:p>
    <w:p w:rsidR="00CE1927" w:rsidRPr="00977CEA" w:rsidRDefault="00CE1927" w:rsidP="00977CEA">
      <w:pPr>
        <w:spacing w:line="360" w:lineRule="auto"/>
        <w:ind w:firstLine="709"/>
        <w:jc w:val="both"/>
        <w:rPr>
          <w:szCs w:val="24"/>
        </w:rPr>
      </w:pPr>
      <w:r w:rsidRPr="00977CEA">
        <w:rPr>
          <w:szCs w:val="24"/>
        </w:rPr>
        <w:t>На момент курации – больная жалоб не предъявляет</w:t>
      </w:r>
    </w:p>
    <w:p w:rsidR="00CE1927" w:rsidRPr="00977CEA" w:rsidRDefault="00CE1927" w:rsidP="00977CEA">
      <w:pPr>
        <w:spacing w:line="360" w:lineRule="auto"/>
        <w:ind w:firstLine="709"/>
        <w:jc w:val="both"/>
      </w:pPr>
    </w:p>
    <w:p w:rsidR="00CE1927" w:rsidRPr="00977CEA" w:rsidRDefault="00CE1927" w:rsidP="00977CEA">
      <w:pPr>
        <w:spacing w:line="360" w:lineRule="auto"/>
        <w:ind w:firstLine="709"/>
        <w:jc w:val="center"/>
        <w:rPr>
          <w:b/>
        </w:rPr>
      </w:pPr>
      <w:r w:rsidRPr="00977CEA">
        <w:rPr>
          <w:b/>
        </w:rPr>
        <w:t>Анамнез настоящего заболевания</w:t>
      </w:r>
    </w:p>
    <w:p w:rsidR="00CE1927" w:rsidRPr="00977CEA" w:rsidRDefault="00CE1927" w:rsidP="00977CEA">
      <w:pPr>
        <w:spacing w:line="360" w:lineRule="auto"/>
        <w:ind w:firstLine="709"/>
        <w:jc w:val="both"/>
      </w:pPr>
    </w:p>
    <w:p w:rsidR="00CE1927" w:rsidRPr="00977CEA" w:rsidRDefault="00CE1927" w:rsidP="00977CEA">
      <w:pPr>
        <w:spacing w:line="360" w:lineRule="auto"/>
        <w:ind w:firstLine="709"/>
        <w:jc w:val="both"/>
        <w:rPr>
          <w:szCs w:val="24"/>
        </w:rPr>
      </w:pPr>
      <w:r w:rsidRPr="00977CEA">
        <w:rPr>
          <w:szCs w:val="24"/>
        </w:rPr>
        <w:t>Считает себя больной с января 2009 года, когда появились боли в поясничной области. По этому поводу к врачу не обращалась, самостоятельно не лечилась. В марте 2009 года боли усилились, появились кровянистые выделения из половых путей. Больная обратилась</w:t>
      </w:r>
      <w:r w:rsidR="00C34A33" w:rsidRPr="00977CEA">
        <w:rPr>
          <w:szCs w:val="24"/>
        </w:rPr>
        <w:t xml:space="preserve"> в поликлинику по месту жительства и была направлена для дальнейшего обследования и лечения в ГВВ № 2</w:t>
      </w:r>
    </w:p>
    <w:p w:rsidR="009F2CE5" w:rsidRPr="00977CEA" w:rsidRDefault="009F2CE5" w:rsidP="00977CEA">
      <w:pPr>
        <w:spacing w:line="360" w:lineRule="auto"/>
        <w:ind w:firstLine="709"/>
        <w:jc w:val="both"/>
      </w:pPr>
    </w:p>
    <w:p w:rsidR="009F2CE5" w:rsidRPr="00977CEA" w:rsidRDefault="009F2CE5" w:rsidP="00977CEA">
      <w:pPr>
        <w:spacing w:line="360" w:lineRule="auto"/>
        <w:ind w:firstLine="709"/>
        <w:jc w:val="center"/>
        <w:rPr>
          <w:b/>
        </w:rPr>
      </w:pPr>
      <w:r w:rsidRPr="00977CEA">
        <w:rPr>
          <w:b/>
        </w:rPr>
        <w:t>Анамнез жизни</w:t>
      </w:r>
    </w:p>
    <w:p w:rsidR="009F2CE5" w:rsidRPr="00977CEA" w:rsidRDefault="009F2CE5" w:rsidP="00977CEA">
      <w:pPr>
        <w:spacing w:line="360" w:lineRule="auto"/>
        <w:ind w:firstLine="709"/>
        <w:jc w:val="both"/>
      </w:pPr>
    </w:p>
    <w:p w:rsidR="009F2CE5" w:rsidRPr="00977CEA" w:rsidRDefault="009F2CE5" w:rsidP="00977CEA">
      <w:pPr>
        <w:spacing w:line="360" w:lineRule="auto"/>
        <w:ind w:firstLine="709"/>
        <w:jc w:val="both"/>
        <w:rPr>
          <w:szCs w:val="24"/>
        </w:rPr>
      </w:pPr>
      <w:r w:rsidRPr="00977CEA">
        <w:rPr>
          <w:szCs w:val="24"/>
        </w:rPr>
        <w:t>Биографические данные – родилась в 1958 году в Москве, росла и развивалась нормально, в развитии от сверстников не отставала</w:t>
      </w:r>
    </w:p>
    <w:p w:rsidR="00EB6149" w:rsidRPr="00977CEA" w:rsidRDefault="00EB6149" w:rsidP="00977CEA">
      <w:pPr>
        <w:spacing w:line="360" w:lineRule="auto"/>
        <w:ind w:firstLine="709"/>
        <w:jc w:val="both"/>
        <w:rPr>
          <w:szCs w:val="24"/>
        </w:rPr>
      </w:pPr>
      <w:r w:rsidRPr="00977CEA">
        <w:rPr>
          <w:szCs w:val="24"/>
        </w:rPr>
        <w:t>Трудовой анамнез – работает с 20 лет, профессиональных вредностей не было, в настоящее время не работает</w:t>
      </w:r>
    </w:p>
    <w:p w:rsidR="00EB6149" w:rsidRPr="00977CEA" w:rsidRDefault="00EB6149" w:rsidP="00977CEA">
      <w:pPr>
        <w:spacing w:line="360" w:lineRule="auto"/>
        <w:ind w:firstLine="709"/>
        <w:jc w:val="both"/>
        <w:rPr>
          <w:szCs w:val="24"/>
        </w:rPr>
      </w:pPr>
      <w:r w:rsidRPr="00977CEA">
        <w:rPr>
          <w:szCs w:val="24"/>
        </w:rPr>
        <w:t>Вредные привычки – не имеет</w:t>
      </w:r>
    </w:p>
    <w:p w:rsidR="00EB6149" w:rsidRPr="00977CEA" w:rsidRDefault="00EB6149" w:rsidP="00977CEA">
      <w:pPr>
        <w:spacing w:line="360" w:lineRule="auto"/>
        <w:ind w:firstLine="709"/>
        <w:jc w:val="both"/>
        <w:rPr>
          <w:szCs w:val="24"/>
        </w:rPr>
      </w:pPr>
      <w:r w:rsidRPr="00977CEA">
        <w:rPr>
          <w:szCs w:val="24"/>
        </w:rPr>
        <w:t>Перенесенные заболевания – в течение жизни болела ОРВИ, детскими инфекциями, ангинами</w:t>
      </w:r>
    </w:p>
    <w:p w:rsidR="007E10B9" w:rsidRPr="00977CEA" w:rsidRDefault="007E10B9" w:rsidP="00977CEA">
      <w:pPr>
        <w:spacing w:line="360" w:lineRule="auto"/>
        <w:ind w:firstLine="709"/>
        <w:jc w:val="both"/>
        <w:rPr>
          <w:szCs w:val="24"/>
        </w:rPr>
      </w:pPr>
      <w:r w:rsidRPr="00977CEA">
        <w:rPr>
          <w:szCs w:val="24"/>
        </w:rPr>
        <w:t>Аллергологический анамнез – непереносимость лекарственных препаратов не отмечает</w:t>
      </w:r>
    </w:p>
    <w:p w:rsidR="00B51EDB" w:rsidRPr="00977CEA" w:rsidRDefault="00B51EDB" w:rsidP="00977CEA">
      <w:pPr>
        <w:spacing w:line="360" w:lineRule="auto"/>
        <w:ind w:firstLine="709"/>
        <w:jc w:val="both"/>
        <w:rPr>
          <w:szCs w:val="24"/>
        </w:rPr>
      </w:pPr>
      <w:r w:rsidRPr="00977CEA">
        <w:rPr>
          <w:szCs w:val="24"/>
        </w:rPr>
        <w:t>Наследственность – у матери диагностирована миома матки</w:t>
      </w:r>
    </w:p>
    <w:p w:rsidR="00EC5FC7" w:rsidRPr="00977CEA" w:rsidRDefault="00EC5FC7" w:rsidP="00977CEA">
      <w:pPr>
        <w:spacing w:line="360" w:lineRule="auto"/>
        <w:ind w:firstLine="709"/>
        <w:jc w:val="center"/>
        <w:rPr>
          <w:b/>
        </w:rPr>
      </w:pPr>
    </w:p>
    <w:p w:rsidR="00EC5FC7" w:rsidRPr="00977CEA" w:rsidRDefault="00EC5FC7" w:rsidP="00977CEA">
      <w:pPr>
        <w:spacing w:line="360" w:lineRule="auto"/>
        <w:ind w:firstLine="709"/>
        <w:jc w:val="center"/>
        <w:rPr>
          <w:b/>
        </w:rPr>
      </w:pPr>
      <w:r w:rsidRPr="00977CEA">
        <w:rPr>
          <w:b/>
        </w:rPr>
        <w:t>Менструальная функция</w:t>
      </w:r>
    </w:p>
    <w:p w:rsidR="00EC5FC7" w:rsidRPr="00977CEA" w:rsidRDefault="00EC5FC7" w:rsidP="00977CEA">
      <w:pPr>
        <w:spacing w:line="360" w:lineRule="auto"/>
        <w:ind w:firstLine="709"/>
        <w:jc w:val="center"/>
        <w:rPr>
          <w:b/>
        </w:rPr>
      </w:pPr>
    </w:p>
    <w:p w:rsidR="00EC5FC7" w:rsidRPr="00977CEA" w:rsidRDefault="00EC5FC7" w:rsidP="00977CEA">
      <w:pPr>
        <w:spacing w:line="360" w:lineRule="auto"/>
        <w:ind w:firstLine="709"/>
        <w:jc w:val="both"/>
        <w:rPr>
          <w:szCs w:val="24"/>
        </w:rPr>
      </w:pPr>
      <w:r w:rsidRPr="00977CEA">
        <w:rPr>
          <w:szCs w:val="24"/>
        </w:rPr>
        <w:t>Первые менструации появились в возрасте 12 лет, установились сразу, по 5-6 дней, через 28-30 дней</w:t>
      </w:r>
      <w:r w:rsidR="00C606D4" w:rsidRPr="00977CEA">
        <w:rPr>
          <w:szCs w:val="24"/>
        </w:rPr>
        <w:t>, умеренные. Наблюдаются ноющие боли в поясничной области в первые 2 дня менструации</w:t>
      </w:r>
      <w:r w:rsidR="00C32359" w:rsidRPr="00977CEA">
        <w:rPr>
          <w:szCs w:val="24"/>
        </w:rPr>
        <w:t>. После начала половой жизни и родов менструации не изменились. Последняя менструация с 10 мая по 14 мая 2009 года</w:t>
      </w:r>
    </w:p>
    <w:p w:rsidR="0029561A" w:rsidRPr="00977CEA" w:rsidRDefault="0029561A" w:rsidP="00977CEA">
      <w:pPr>
        <w:spacing w:line="360" w:lineRule="auto"/>
        <w:ind w:firstLine="709"/>
        <w:jc w:val="both"/>
      </w:pPr>
    </w:p>
    <w:p w:rsidR="0029561A" w:rsidRPr="00977CEA" w:rsidRDefault="0029561A" w:rsidP="00977CEA">
      <w:pPr>
        <w:spacing w:line="360" w:lineRule="auto"/>
        <w:ind w:firstLine="709"/>
        <w:jc w:val="center"/>
        <w:rPr>
          <w:b/>
        </w:rPr>
      </w:pPr>
      <w:r w:rsidRPr="00977CEA">
        <w:rPr>
          <w:b/>
        </w:rPr>
        <w:t>Секреторная функция</w:t>
      </w:r>
    </w:p>
    <w:p w:rsidR="0029561A" w:rsidRPr="00977CEA" w:rsidRDefault="0029561A" w:rsidP="00977CEA">
      <w:pPr>
        <w:spacing w:line="360" w:lineRule="auto"/>
        <w:ind w:firstLine="709"/>
        <w:jc w:val="both"/>
      </w:pPr>
    </w:p>
    <w:p w:rsidR="0029561A" w:rsidRPr="00977CEA" w:rsidRDefault="0029561A" w:rsidP="00977CEA">
      <w:pPr>
        <w:spacing w:line="360" w:lineRule="auto"/>
        <w:ind w:firstLine="709"/>
        <w:jc w:val="both"/>
        <w:rPr>
          <w:szCs w:val="24"/>
        </w:rPr>
      </w:pPr>
      <w:r w:rsidRPr="00977CEA">
        <w:rPr>
          <w:szCs w:val="24"/>
        </w:rPr>
        <w:t>Выделения появились 3 месяца назад, кровянистые, в умеренном количестве, не связанные с менструацией</w:t>
      </w:r>
    </w:p>
    <w:p w:rsidR="007D7155" w:rsidRPr="00977CEA" w:rsidRDefault="007D7155" w:rsidP="00977CEA">
      <w:pPr>
        <w:spacing w:line="360" w:lineRule="auto"/>
        <w:ind w:firstLine="709"/>
        <w:jc w:val="both"/>
      </w:pPr>
    </w:p>
    <w:p w:rsidR="0029561A" w:rsidRPr="00977CEA" w:rsidRDefault="0029561A" w:rsidP="00977CEA">
      <w:pPr>
        <w:spacing w:line="360" w:lineRule="auto"/>
        <w:ind w:firstLine="709"/>
        <w:jc w:val="center"/>
        <w:rPr>
          <w:b/>
        </w:rPr>
      </w:pPr>
      <w:r w:rsidRPr="00977CEA">
        <w:rPr>
          <w:b/>
        </w:rPr>
        <w:t>Половая функция</w:t>
      </w:r>
    </w:p>
    <w:p w:rsidR="0029561A" w:rsidRPr="00977CEA" w:rsidRDefault="0029561A" w:rsidP="00977CEA">
      <w:pPr>
        <w:spacing w:line="360" w:lineRule="auto"/>
        <w:ind w:firstLine="709"/>
        <w:jc w:val="both"/>
      </w:pPr>
    </w:p>
    <w:p w:rsidR="0029561A" w:rsidRPr="00977CEA" w:rsidRDefault="0029561A" w:rsidP="00977CEA">
      <w:pPr>
        <w:spacing w:line="360" w:lineRule="auto"/>
        <w:ind w:firstLine="709"/>
        <w:jc w:val="both"/>
        <w:rPr>
          <w:szCs w:val="24"/>
        </w:rPr>
      </w:pPr>
      <w:r w:rsidRPr="00977CEA">
        <w:rPr>
          <w:szCs w:val="24"/>
        </w:rPr>
        <w:t>Половой жизнью живет регулярно, с 20 лет. Болей при половом акте не отмечает. Предохранение от беременности – в 1982 году была поставлена внутриматочная спираль на 3 года</w:t>
      </w:r>
    </w:p>
    <w:p w:rsidR="00EE7C4E" w:rsidRPr="00977CEA" w:rsidRDefault="00EE7C4E" w:rsidP="00977CEA">
      <w:pPr>
        <w:spacing w:line="360" w:lineRule="auto"/>
        <w:ind w:firstLine="709"/>
        <w:jc w:val="both"/>
      </w:pPr>
    </w:p>
    <w:p w:rsidR="00EE7C4E" w:rsidRPr="00977CEA" w:rsidRDefault="00977CEA" w:rsidP="00977CEA">
      <w:pPr>
        <w:spacing w:line="360" w:lineRule="auto"/>
        <w:ind w:firstLine="709"/>
        <w:jc w:val="center"/>
        <w:rPr>
          <w:b/>
        </w:rPr>
      </w:pPr>
      <w:r>
        <w:br w:type="page"/>
      </w:r>
      <w:r w:rsidR="00EE7C4E" w:rsidRPr="00977CEA">
        <w:rPr>
          <w:b/>
        </w:rPr>
        <w:t>Детородная функция</w:t>
      </w:r>
    </w:p>
    <w:p w:rsidR="00EE7C4E" w:rsidRPr="00977CEA" w:rsidRDefault="00EE7C4E" w:rsidP="00977CEA">
      <w:pPr>
        <w:spacing w:line="360" w:lineRule="auto"/>
        <w:ind w:firstLine="709"/>
        <w:jc w:val="both"/>
      </w:pPr>
    </w:p>
    <w:p w:rsidR="00EE7C4E" w:rsidRPr="00977CEA" w:rsidRDefault="00EE7C4E" w:rsidP="00977CEA">
      <w:pPr>
        <w:spacing w:line="360" w:lineRule="auto"/>
        <w:ind w:firstLine="709"/>
        <w:jc w:val="both"/>
        <w:rPr>
          <w:szCs w:val="24"/>
        </w:rPr>
      </w:pPr>
      <w:r w:rsidRPr="00977CEA">
        <w:rPr>
          <w:szCs w:val="24"/>
        </w:rPr>
        <w:t>Беременность наступила сразу после начала половой жизни. Первая беременность – в 1981 году, закончилась своевременными родами, без осложнений, акушерских операций не было, послеродовой период без патологии</w:t>
      </w:r>
      <w:r w:rsidR="000F41F5" w:rsidRPr="00977CEA">
        <w:rPr>
          <w:szCs w:val="24"/>
        </w:rPr>
        <w:t>. Вторая беременность – в 1982 году, закончилась искусственным абортом на сроке 4 недели, без осложнений</w:t>
      </w:r>
      <w:r w:rsidR="00FD158F" w:rsidRPr="00977CEA">
        <w:rPr>
          <w:szCs w:val="24"/>
        </w:rPr>
        <w:t>. Перенесенные гинекологические заболевания отрицает</w:t>
      </w:r>
    </w:p>
    <w:p w:rsidR="00FD158F" w:rsidRPr="00977CEA" w:rsidRDefault="00FD158F" w:rsidP="00977CEA">
      <w:pPr>
        <w:spacing w:line="360" w:lineRule="auto"/>
        <w:ind w:firstLine="709"/>
        <w:jc w:val="both"/>
      </w:pPr>
    </w:p>
    <w:p w:rsidR="00FD158F" w:rsidRPr="00977CEA" w:rsidRDefault="00FD158F" w:rsidP="00977CEA">
      <w:pPr>
        <w:spacing w:line="360" w:lineRule="auto"/>
        <w:ind w:firstLine="709"/>
        <w:jc w:val="center"/>
        <w:rPr>
          <w:b/>
        </w:rPr>
      </w:pPr>
      <w:r w:rsidRPr="00977CEA">
        <w:rPr>
          <w:b/>
        </w:rPr>
        <w:t>Объективное исследование</w:t>
      </w:r>
    </w:p>
    <w:p w:rsidR="00FD158F" w:rsidRPr="00977CEA" w:rsidRDefault="00FD158F" w:rsidP="00977CEA">
      <w:pPr>
        <w:spacing w:line="360" w:lineRule="auto"/>
        <w:ind w:firstLine="709"/>
        <w:jc w:val="both"/>
      </w:pPr>
    </w:p>
    <w:p w:rsidR="00FD158F" w:rsidRPr="00977CEA" w:rsidRDefault="00FD158F" w:rsidP="00977CEA">
      <w:pPr>
        <w:spacing w:line="360" w:lineRule="auto"/>
        <w:ind w:firstLine="709"/>
        <w:jc w:val="center"/>
        <w:rPr>
          <w:b/>
        </w:rPr>
      </w:pPr>
      <w:r w:rsidRPr="00977CEA">
        <w:rPr>
          <w:b/>
        </w:rPr>
        <w:t>Общее исследование</w:t>
      </w:r>
    </w:p>
    <w:p w:rsidR="00FD158F" w:rsidRPr="00977CEA" w:rsidRDefault="00FD158F" w:rsidP="00977CEA">
      <w:pPr>
        <w:spacing w:line="360" w:lineRule="auto"/>
        <w:ind w:firstLine="709"/>
        <w:jc w:val="both"/>
        <w:rPr>
          <w:szCs w:val="24"/>
        </w:rPr>
      </w:pPr>
      <w:r w:rsidRPr="00977CEA">
        <w:rPr>
          <w:szCs w:val="24"/>
        </w:rPr>
        <w:t>Общее состояние удовлетворительное</w:t>
      </w:r>
    </w:p>
    <w:p w:rsidR="00FD158F" w:rsidRPr="00977CEA" w:rsidRDefault="00FD158F" w:rsidP="00977CEA">
      <w:pPr>
        <w:spacing w:line="360" w:lineRule="auto"/>
        <w:ind w:firstLine="709"/>
        <w:jc w:val="both"/>
        <w:rPr>
          <w:szCs w:val="24"/>
        </w:rPr>
      </w:pPr>
      <w:r w:rsidRPr="00977CEA">
        <w:rPr>
          <w:szCs w:val="24"/>
        </w:rPr>
        <w:t>Сознание ясное</w:t>
      </w:r>
    </w:p>
    <w:p w:rsidR="00B31CEE" w:rsidRPr="00977CEA" w:rsidRDefault="00FD158F" w:rsidP="00977CEA">
      <w:pPr>
        <w:spacing w:line="360" w:lineRule="auto"/>
        <w:ind w:firstLine="709"/>
        <w:jc w:val="both"/>
        <w:rPr>
          <w:szCs w:val="24"/>
        </w:rPr>
      </w:pPr>
      <w:r w:rsidRPr="00977CEA">
        <w:rPr>
          <w:szCs w:val="24"/>
        </w:rPr>
        <w:t>Рост 165 см, вес 75 кг, температура тела 36,8 С</w:t>
      </w:r>
    </w:p>
    <w:p w:rsidR="00B31CEE" w:rsidRPr="00977CEA" w:rsidRDefault="00B31CEE" w:rsidP="00977CEA">
      <w:pPr>
        <w:spacing w:line="360" w:lineRule="auto"/>
        <w:ind w:firstLine="709"/>
        <w:jc w:val="both"/>
      </w:pPr>
    </w:p>
    <w:p w:rsidR="00B31CEE" w:rsidRPr="00977CEA" w:rsidRDefault="00B31CEE" w:rsidP="00977CEA">
      <w:pPr>
        <w:spacing w:line="360" w:lineRule="auto"/>
        <w:ind w:firstLine="709"/>
        <w:jc w:val="center"/>
        <w:rPr>
          <w:b/>
        </w:rPr>
      </w:pPr>
      <w:r w:rsidRPr="00977CEA">
        <w:rPr>
          <w:b/>
        </w:rPr>
        <w:t>Общий осмотр</w:t>
      </w:r>
    </w:p>
    <w:p w:rsidR="00B31CEE" w:rsidRPr="00977CEA" w:rsidRDefault="00B31CEE" w:rsidP="00977CEA">
      <w:pPr>
        <w:spacing w:line="360" w:lineRule="auto"/>
        <w:ind w:firstLine="709"/>
        <w:jc w:val="both"/>
        <w:rPr>
          <w:szCs w:val="24"/>
        </w:rPr>
      </w:pPr>
      <w:r w:rsidRPr="00977CEA">
        <w:rPr>
          <w:szCs w:val="24"/>
        </w:rPr>
        <w:t>Кожные покровы – обычной окраски, умеренно влажные, патологических высыпаний нет</w:t>
      </w:r>
    </w:p>
    <w:p w:rsidR="00B31CEE" w:rsidRPr="00977CEA" w:rsidRDefault="00B31CEE" w:rsidP="00977CEA">
      <w:pPr>
        <w:spacing w:line="360" w:lineRule="auto"/>
        <w:ind w:firstLine="709"/>
        <w:jc w:val="both"/>
        <w:rPr>
          <w:szCs w:val="24"/>
        </w:rPr>
      </w:pPr>
      <w:r w:rsidRPr="00977CEA">
        <w:rPr>
          <w:szCs w:val="24"/>
        </w:rPr>
        <w:t>Видимые слизистые – слизистые ротовой полости, конъюнктивы бледно-розового цвета, склеры белого цвета</w:t>
      </w:r>
    </w:p>
    <w:p w:rsidR="00B31CEE" w:rsidRPr="00977CEA" w:rsidRDefault="00B31CEE" w:rsidP="00977CEA">
      <w:pPr>
        <w:spacing w:line="360" w:lineRule="auto"/>
        <w:ind w:firstLine="709"/>
        <w:jc w:val="both"/>
        <w:rPr>
          <w:szCs w:val="24"/>
        </w:rPr>
      </w:pPr>
      <w:r w:rsidRPr="00977CEA">
        <w:rPr>
          <w:szCs w:val="24"/>
        </w:rPr>
        <w:t>Подкожно-жировая клетчатка – развита умеренно, отеков нет</w:t>
      </w:r>
    </w:p>
    <w:p w:rsidR="00B31CEE" w:rsidRPr="00977CEA" w:rsidRDefault="00B31CEE" w:rsidP="00977CEA">
      <w:pPr>
        <w:spacing w:line="360" w:lineRule="auto"/>
        <w:ind w:firstLine="709"/>
        <w:jc w:val="both"/>
        <w:rPr>
          <w:szCs w:val="24"/>
        </w:rPr>
      </w:pPr>
      <w:r w:rsidRPr="00977CEA">
        <w:rPr>
          <w:szCs w:val="24"/>
        </w:rPr>
        <w:t>Лимфатические узлы – не пальпируются</w:t>
      </w:r>
    </w:p>
    <w:p w:rsidR="00B31CEE" w:rsidRPr="00977CEA" w:rsidRDefault="00B31CEE" w:rsidP="00977CEA">
      <w:pPr>
        <w:spacing w:line="360" w:lineRule="auto"/>
        <w:ind w:firstLine="709"/>
        <w:jc w:val="both"/>
        <w:rPr>
          <w:szCs w:val="24"/>
        </w:rPr>
      </w:pPr>
      <w:r w:rsidRPr="00977CEA">
        <w:rPr>
          <w:szCs w:val="24"/>
        </w:rPr>
        <w:t>Костно-мышечная система – без особенностей</w:t>
      </w:r>
    </w:p>
    <w:p w:rsidR="00B31CEE" w:rsidRPr="00977CEA" w:rsidRDefault="00B31CEE" w:rsidP="00977CEA">
      <w:pPr>
        <w:spacing w:line="360" w:lineRule="auto"/>
        <w:ind w:firstLine="709"/>
        <w:jc w:val="both"/>
        <w:rPr>
          <w:szCs w:val="24"/>
        </w:rPr>
      </w:pPr>
      <w:r w:rsidRPr="00977CEA">
        <w:rPr>
          <w:szCs w:val="24"/>
        </w:rPr>
        <w:t>Щитовидная железа</w:t>
      </w:r>
      <w:r w:rsidR="008E4F20" w:rsidRPr="00977CEA">
        <w:rPr>
          <w:szCs w:val="24"/>
        </w:rPr>
        <w:t xml:space="preserve"> – не увеличена</w:t>
      </w:r>
    </w:p>
    <w:p w:rsidR="008E4F20" w:rsidRPr="00977CEA" w:rsidRDefault="008E4F20" w:rsidP="00977CEA">
      <w:pPr>
        <w:spacing w:line="360" w:lineRule="auto"/>
        <w:ind w:firstLine="709"/>
        <w:jc w:val="both"/>
      </w:pPr>
    </w:p>
    <w:p w:rsidR="008E4F20" w:rsidRPr="00977CEA" w:rsidRDefault="008E4F20" w:rsidP="00977CEA">
      <w:pPr>
        <w:spacing w:line="360" w:lineRule="auto"/>
        <w:ind w:firstLine="709"/>
        <w:jc w:val="center"/>
        <w:rPr>
          <w:b/>
        </w:rPr>
      </w:pPr>
      <w:r w:rsidRPr="00977CEA">
        <w:rPr>
          <w:b/>
        </w:rPr>
        <w:t>Исследование молочных желез</w:t>
      </w:r>
    </w:p>
    <w:p w:rsidR="008E4F20" w:rsidRPr="00977CEA" w:rsidRDefault="008E4F20" w:rsidP="00977CEA">
      <w:pPr>
        <w:spacing w:line="360" w:lineRule="auto"/>
        <w:ind w:firstLine="709"/>
        <w:jc w:val="both"/>
      </w:pPr>
    </w:p>
    <w:p w:rsidR="008E4F20" w:rsidRPr="00977CEA" w:rsidRDefault="008E4F20" w:rsidP="00977CEA">
      <w:pPr>
        <w:spacing w:line="360" w:lineRule="auto"/>
        <w:ind w:firstLine="709"/>
        <w:jc w:val="both"/>
        <w:rPr>
          <w:szCs w:val="24"/>
        </w:rPr>
      </w:pPr>
      <w:r w:rsidRPr="00977CEA">
        <w:rPr>
          <w:szCs w:val="24"/>
        </w:rPr>
        <w:t>Молочные железы правильной формы, при пальпации безболезненны, эластичной консистенции, патологических образований нет</w:t>
      </w:r>
      <w:r w:rsidR="004104A6" w:rsidRPr="00977CEA">
        <w:rPr>
          <w:szCs w:val="24"/>
        </w:rPr>
        <w:t>. Соски не выступают над уровнем околососкового кружка, при надавливании на околососковую область патологических выделений нет</w:t>
      </w:r>
    </w:p>
    <w:p w:rsidR="004872FC" w:rsidRPr="00977CEA" w:rsidRDefault="004872FC" w:rsidP="00977CEA">
      <w:pPr>
        <w:spacing w:line="360" w:lineRule="auto"/>
        <w:ind w:firstLine="709"/>
        <w:jc w:val="both"/>
      </w:pPr>
    </w:p>
    <w:p w:rsidR="004872FC" w:rsidRPr="00977CEA" w:rsidRDefault="004872FC" w:rsidP="00977CEA">
      <w:pPr>
        <w:spacing w:line="360" w:lineRule="auto"/>
        <w:ind w:firstLine="709"/>
        <w:jc w:val="center"/>
        <w:rPr>
          <w:b/>
        </w:rPr>
      </w:pPr>
      <w:r w:rsidRPr="00977CEA">
        <w:rPr>
          <w:b/>
        </w:rPr>
        <w:t>Органы дыхания</w:t>
      </w:r>
    </w:p>
    <w:p w:rsidR="004872FC" w:rsidRPr="00977CEA" w:rsidRDefault="004872FC" w:rsidP="00977CEA">
      <w:pPr>
        <w:spacing w:line="360" w:lineRule="auto"/>
        <w:ind w:firstLine="709"/>
        <w:jc w:val="both"/>
      </w:pPr>
    </w:p>
    <w:p w:rsidR="004872FC" w:rsidRPr="00977CEA" w:rsidRDefault="004872FC" w:rsidP="00977CEA">
      <w:pPr>
        <w:spacing w:line="360" w:lineRule="auto"/>
        <w:ind w:firstLine="709"/>
        <w:jc w:val="both"/>
        <w:rPr>
          <w:szCs w:val="24"/>
        </w:rPr>
      </w:pPr>
      <w:r w:rsidRPr="00977CEA">
        <w:rPr>
          <w:szCs w:val="24"/>
        </w:rPr>
        <w:t>Форма грудной клетки правильная, симметричная, тип грудной клетки нормостенический, деформаций нет. Тип дыхания грудной, ЧД 16 в минуту, дыхание через нос свободное, ритмичное</w:t>
      </w:r>
      <w:r w:rsidR="00165888" w:rsidRPr="00977CEA">
        <w:rPr>
          <w:szCs w:val="24"/>
        </w:rPr>
        <w:t>. При аускультации выслушивается везикулярное дыхание, хрипов нет</w:t>
      </w:r>
    </w:p>
    <w:p w:rsidR="00F27715" w:rsidRPr="00977CEA" w:rsidRDefault="00F27715" w:rsidP="00977CEA">
      <w:pPr>
        <w:spacing w:line="360" w:lineRule="auto"/>
        <w:ind w:firstLine="709"/>
        <w:jc w:val="both"/>
      </w:pPr>
    </w:p>
    <w:p w:rsidR="00F27715" w:rsidRPr="00977CEA" w:rsidRDefault="00F27715" w:rsidP="00977CEA">
      <w:pPr>
        <w:spacing w:line="360" w:lineRule="auto"/>
        <w:ind w:firstLine="709"/>
        <w:jc w:val="center"/>
        <w:rPr>
          <w:b/>
        </w:rPr>
      </w:pPr>
      <w:r w:rsidRPr="00977CEA">
        <w:rPr>
          <w:b/>
        </w:rPr>
        <w:t>Органы кровообращения</w:t>
      </w:r>
    </w:p>
    <w:p w:rsidR="00F27715" w:rsidRPr="00977CEA" w:rsidRDefault="00F27715" w:rsidP="00977CEA">
      <w:pPr>
        <w:spacing w:line="360" w:lineRule="auto"/>
        <w:ind w:firstLine="709"/>
        <w:jc w:val="both"/>
      </w:pPr>
    </w:p>
    <w:p w:rsidR="00F27715" w:rsidRPr="00977CEA" w:rsidRDefault="00F27715" w:rsidP="00977CEA">
      <w:pPr>
        <w:spacing w:line="360" w:lineRule="auto"/>
        <w:ind w:firstLine="709"/>
        <w:jc w:val="both"/>
        <w:rPr>
          <w:szCs w:val="24"/>
        </w:rPr>
      </w:pPr>
      <w:r w:rsidRPr="00977CEA">
        <w:rPr>
          <w:szCs w:val="24"/>
        </w:rPr>
        <w:t>Границы сердца в пределах нормы, сердечные сокращения ритмичные, ЧСС 80 в минуту, тоны сердца ясные, шумы отсутствуют, пульс ритмичный, АД 120/80</w:t>
      </w:r>
    </w:p>
    <w:p w:rsidR="00977CEA" w:rsidRDefault="00977CEA" w:rsidP="00977CEA">
      <w:pPr>
        <w:spacing w:line="360" w:lineRule="auto"/>
        <w:ind w:firstLine="709"/>
        <w:jc w:val="both"/>
      </w:pPr>
    </w:p>
    <w:p w:rsidR="00F27715" w:rsidRPr="00977CEA" w:rsidRDefault="00F27715" w:rsidP="00977CEA">
      <w:pPr>
        <w:spacing w:line="360" w:lineRule="auto"/>
        <w:ind w:firstLine="709"/>
        <w:jc w:val="center"/>
        <w:rPr>
          <w:b/>
        </w:rPr>
      </w:pPr>
      <w:r w:rsidRPr="00977CEA">
        <w:rPr>
          <w:b/>
        </w:rPr>
        <w:t>Органы пищеварения</w:t>
      </w:r>
    </w:p>
    <w:p w:rsidR="00F27715" w:rsidRPr="00977CEA" w:rsidRDefault="00F27715" w:rsidP="00977CEA">
      <w:pPr>
        <w:spacing w:line="360" w:lineRule="auto"/>
        <w:ind w:firstLine="709"/>
        <w:jc w:val="both"/>
      </w:pPr>
    </w:p>
    <w:p w:rsidR="00F27715" w:rsidRPr="00977CEA" w:rsidRDefault="00F27715" w:rsidP="00977CEA">
      <w:pPr>
        <w:spacing w:line="360" w:lineRule="auto"/>
        <w:ind w:firstLine="709"/>
        <w:jc w:val="both"/>
        <w:rPr>
          <w:szCs w:val="24"/>
        </w:rPr>
      </w:pPr>
      <w:r w:rsidRPr="00977CEA">
        <w:rPr>
          <w:szCs w:val="24"/>
        </w:rPr>
        <w:t>Полость рта – язык бледно-розовый, умеренно влажный, чистый</w:t>
      </w:r>
    </w:p>
    <w:p w:rsidR="00F27715" w:rsidRPr="00977CEA" w:rsidRDefault="00F27715" w:rsidP="00977CEA">
      <w:pPr>
        <w:spacing w:line="360" w:lineRule="auto"/>
        <w:ind w:firstLine="709"/>
        <w:jc w:val="both"/>
        <w:rPr>
          <w:szCs w:val="24"/>
        </w:rPr>
      </w:pPr>
      <w:r w:rsidRPr="00977CEA">
        <w:rPr>
          <w:szCs w:val="24"/>
        </w:rPr>
        <w:t>Живот – правильной формы, симметричный, мягкий, безболезненный</w:t>
      </w:r>
    </w:p>
    <w:p w:rsidR="00F27715" w:rsidRPr="00977CEA" w:rsidRDefault="00F27715" w:rsidP="00977CEA">
      <w:pPr>
        <w:spacing w:line="360" w:lineRule="auto"/>
        <w:ind w:firstLine="709"/>
        <w:jc w:val="both"/>
        <w:rPr>
          <w:szCs w:val="24"/>
        </w:rPr>
      </w:pPr>
      <w:r w:rsidRPr="00977CEA">
        <w:rPr>
          <w:szCs w:val="24"/>
        </w:rPr>
        <w:t>Печень – у края реберной дуги</w:t>
      </w:r>
    </w:p>
    <w:p w:rsidR="00677B4D" w:rsidRPr="00977CEA" w:rsidRDefault="00677B4D" w:rsidP="00977CEA">
      <w:pPr>
        <w:spacing w:line="360" w:lineRule="auto"/>
        <w:ind w:firstLine="709"/>
        <w:jc w:val="both"/>
      </w:pPr>
    </w:p>
    <w:p w:rsidR="00677B4D" w:rsidRPr="00977CEA" w:rsidRDefault="00677B4D" w:rsidP="00977CEA">
      <w:pPr>
        <w:spacing w:line="360" w:lineRule="auto"/>
        <w:ind w:firstLine="709"/>
        <w:jc w:val="center"/>
        <w:rPr>
          <w:b/>
        </w:rPr>
      </w:pPr>
      <w:r w:rsidRPr="00977CEA">
        <w:rPr>
          <w:b/>
        </w:rPr>
        <w:t>Органы мочевыделения</w:t>
      </w:r>
    </w:p>
    <w:p w:rsidR="00677B4D" w:rsidRPr="00977CEA" w:rsidRDefault="00677B4D" w:rsidP="00977CEA">
      <w:pPr>
        <w:spacing w:line="360" w:lineRule="auto"/>
        <w:ind w:firstLine="709"/>
        <w:jc w:val="both"/>
      </w:pPr>
    </w:p>
    <w:p w:rsidR="00677B4D" w:rsidRPr="00977CEA" w:rsidRDefault="00677B4D" w:rsidP="00977CEA">
      <w:pPr>
        <w:spacing w:line="360" w:lineRule="auto"/>
        <w:ind w:firstLine="709"/>
        <w:jc w:val="both"/>
        <w:rPr>
          <w:szCs w:val="24"/>
        </w:rPr>
      </w:pPr>
      <w:r w:rsidRPr="00977CEA">
        <w:rPr>
          <w:szCs w:val="24"/>
        </w:rPr>
        <w:t>Дизурическ</w:t>
      </w:r>
      <w:r w:rsidR="007B2933" w:rsidRPr="00977CEA">
        <w:rPr>
          <w:szCs w:val="24"/>
        </w:rPr>
        <w:t xml:space="preserve">их явлений нет, почки и мочевой </w:t>
      </w:r>
      <w:r w:rsidRPr="00977CEA">
        <w:rPr>
          <w:szCs w:val="24"/>
        </w:rPr>
        <w:t>пузырь не пальпируются</w:t>
      </w:r>
    </w:p>
    <w:p w:rsidR="00D44071" w:rsidRPr="00977CEA" w:rsidRDefault="00D44071" w:rsidP="00977CEA">
      <w:pPr>
        <w:spacing w:line="360" w:lineRule="auto"/>
        <w:ind w:firstLine="709"/>
        <w:jc w:val="both"/>
      </w:pPr>
    </w:p>
    <w:p w:rsidR="00D44071" w:rsidRPr="00977CEA" w:rsidRDefault="00D44071" w:rsidP="00977CEA">
      <w:pPr>
        <w:spacing w:line="360" w:lineRule="auto"/>
        <w:ind w:firstLine="709"/>
        <w:jc w:val="center"/>
        <w:rPr>
          <w:b/>
        </w:rPr>
      </w:pPr>
      <w:r w:rsidRPr="00977CEA">
        <w:rPr>
          <w:b/>
        </w:rPr>
        <w:t>Нервная система</w:t>
      </w:r>
    </w:p>
    <w:p w:rsidR="00D44071" w:rsidRPr="00977CEA" w:rsidRDefault="00D44071" w:rsidP="00977CEA">
      <w:pPr>
        <w:spacing w:line="360" w:lineRule="auto"/>
        <w:ind w:firstLine="709"/>
        <w:jc w:val="both"/>
      </w:pPr>
    </w:p>
    <w:p w:rsidR="00D44071" w:rsidRPr="00977CEA" w:rsidRDefault="00D44071" w:rsidP="00977CEA">
      <w:pPr>
        <w:spacing w:line="360" w:lineRule="auto"/>
        <w:ind w:firstLine="709"/>
        <w:jc w:val="both"/>
        <w:rPr>
          <w:szCs w:val="24"/>
        </w:rPr>
      </w:pPr>
      <w:r w:rsidRPr="00977CEA">
        <w:rPr>
          <w:szCs w:val="24"/>
        </w:rPr>
        <w:t>Сознание ясное, память сохранена, больная адекватная, ориентирована во времени и пространстве</w:t>
      </w:r>
    </w:p>
    <w:p w:rsidR="00ED1B58" w:rsidRPr="00977CEA" w:rsidRDefault="00ED1B58" w:rsidP="00977CEA">
      <w:pPr>
        <w:spacing w:line="360" w:lineRule="auto"/>
        <w:ind w:firstLine="709"/>
        <w:jc w:val="center"/>
        <w:rPr>
          <w:b/>
        </w:rPr>
      </w:pPr>
      <w:r w:rsidRPr="00977CEA">
        <w:rPr>
          <w:b/>
        </w:rPr>
        <w:t>Гинекологическое исследование</w:t>
      </w:r>
    </w:p>
    <w:p w:rsidR="00ED1B58" w:rsidRPr="00977CEA" w:rsidRDefault="00ED1B58" w:rsidP="00977CEA">
      <w:pPr>
        <w:spacing w:line="360" w:lineRule="auto"/>
        <w:ind w:firstLine="709"/>
        <w:jc w:val="both"/>
      </w:pPr>
    </w:p>
    <w:p w:rsidR="00ED1B58" w:rsidRPr="00977CEA" w:rsidRDefault="00ED1B58" w:rsidP="00977CEA">
      <w:pPr>
        <w:spacing w:line="360" w:lineRule="auto"/>
        <w:ind w:firstLine="709"/>
        <w:jc w:val="both"/>
        <w:rPr>
          <w:szCs w:val="24"/>
        </w:rPr>
      </w:pPr>
      <w:r w:rsidRPr="00977CEA">
        <w:rPr>
          <w:szCs w:val="24"/>
        </w:rPr>
        <w:t>Наружные половые органы развиты правильно, оволосение по женскому типу</w:t>
      </w:r>
    </w:p>
    <w:p w:rsidR="00ED1B58" w:rsidRPr="00977CEA" w:rsidRDefault="00ED1B58" w:rsidP="00977CEA">
      <w:pPr>
        <w:spacing w:line="360" w:lineRule="auto"/>
        <w:ind w:firstLine="709"/>
        <w:jc w:val="both"/>
        <w:rPr>
          <w:szCs w:val="24"/>
        </w:rPr>
      </w:pPr>
    </w:p>
    <w:p w:rsidR="00431139" w:rsidRPr="00977CEA" w:rsidRDefault="00ED1B58" w:rsidP="00977CEA">
      <w:pPr>
        <w:spacing w:line="360" w:lineRule="auto"/>
        <w:ind w:firstLine="709"/>
        <w:jc w:val="center"/>
        <w:rPr>
          <w:b/>
          <w:szCs w:val="24"/>
        </w:rPr>
      </w:pPr>
      <w:r w:rsidRPr="00977CEA">
        <w:rPr>
          <w:b/>
          <w:szCs w:val="24"/>
        </w:rPr>
        <w:t>Осмотр шейки матки и влагалища с помощью зеркал</w:t>
      </w:r>
    </w:p>
    <w:p w:rsidR="00977CEA" w:rsidRDefault="00977CEA" w:rsidP="00977CEA">
      <w:pPr>
        <w:spacing w:line="360" w:lineRule="auto"/>
        <w:ind w:firstLine="709"/>
        <w:jc w:val="both"/>
        <w:rPr>
          <w:szCs w:val="24"/>
        </w:rPr>
      </w:pPr>
    </w:p>
    <w:p w:rsidR="00431139" w:rsidRPr="00977CEA" w:rsidRDefault="00431139" w:rsidP="00977CEA">
      <w:pPr>
        <w:spacing w:line="360" w:lineRule="auto"/>
        <w:ind w:firstLine="709"/>
        <w:jc w:val="both"/>
        <w:rPr>
          <w:szCs w:val="24"/>
        </w:rPr>
      </w:pPr>
      <w:r w:rsidRPr="00977CEA">
        <w:rPr>
          <w:szCs w:val="24"/>
        </w:rPr>
        <w:t>Слизистая бледно-розовая, складчатость умеренная, шейка цилиндрической формы, обычной окраски</w:t>
      </w:r>
    </w:p>
    <w:p w:rsidR="00431139" w:rsidRPr="00977CEA" w:rsidRDefault="00431139" w:rsidP="00977CEA">
      <w:pPr>
        <w:spacing w:line="360" w:lineRule="auto"/>
        <w:ind w:firstLine="709"/>
        <w:jc w:val="both"/>
        <w:rPr>
          <w:szCs w:val="24"/>
        </w:rPr>
      </w:pPr>
    </w:p>
    <w:p w:rsidR="00431139" w:rsidRPr="00977CEA" w:rsidRDefault="00431139" w:rsidP="00977CEA">
      <w:pPr>
        <w:spacing w:line="360" w:lineRule="auto"/>
        <w:ind w:firstLine="709"/>
        <w:jc w:val="center"/>
        <w:rPr>
          <w:b/>
          <w:szCs w:val="24"/>
        </w:rPr>
      </w:pPr>
      <w:r w:rsidRPr="00977CEA">
        <w:rPr>
          <w:b/>
          <w:szCs w:val="24"/>
        </w:rPr>
        <w:t>Двуручное исследование</w:t>
      </w:r>
    </w:p>
    <w:p w:rsidR="00977CEA" w:rsidRDefault="00977CEA" w:rsidP="00977CEA">
      <w:pPr>
        <w:spacing w:line="360" w:lineRule="auto"/>
        <w:ind w:firstLine="709"/>
        <w:jc w:val="both"/>
        <w:rPr>
          <w:szCs w:val="24"/>
        </w:rPr>
      </w:pPr>
    </w:p>
    <w:p w:rsidR="00431139" w:rsidRPr="00977CEA" w:rsidRDefault="00431139" w:rsidP="00977CEA">
      <w:pPr>
        <w:spacing w:line="360" w:lineRule="auto"/>
        <w:ind w:firstLine="709"/>
        <w:jc w:val="both"/>
        <w:rPr>
          <w:szCs w:val="24"/>
        </w:rPr>
      </w:pPr>
      <w:r w:rsidRPr="00977CEA">
        <w:rPr>
          <w:szCs w:val="24"/>
        </w:rPr>
        <w:t>Тонус мышц тазового дна сохранен, влагалище обычной окраски, складчатость выражена умеренно, стенки растяжимые, безболезненные. Своды выражены хорошо, подвижные, безболезненные. Влагалищная часть шейки матки обычных размеров, форма цилиндрическая, поверхность гладкая, консистенция эластичная. Наружный зев закрыт, щелевидной формы</w:t>
      </w:r>
      <w:r w:rsidR="008A69AD" w:rsidRPr="00977CEA">
        <w:rPr>
          <w:szCs w:val="24"/>
        </w:rPr>
        <w:t>. Матка увеличена, плотной консистенции, поверхность незначительно бугристая, подвижность ограничена. Придатки не пальпируются</w:t>
      </w:r>
    </w:p>
    <w:p w:rsidR="00461D0C" w:rsidRPr="00977CEA" w:rsidRDefault="00461D0C" w:rsidP="00977CEA">
      <w:pPr>
        <w:spacing w:line="360" w:lineRule="auto"/>
        <w:ind w:firstLine="709"/>
        <w:jc w:val="both"/>
      </w:pPr>
    </w:p>
    <w:p w:rsidR="00461D0C" w:rsidRPr="00977CEA" w:rsidRDefault="00461D0C" w:rsidP="00977CEA">
      <w:pPr>
        <w:spacing w:line="360" w:lineRule="auto"/>
        <w:ind w:firstLine="709"/>
        <w:jc w:val="center"/>
        <w:rPr>
          <w:b/>
        </w:rPr>
      </w:pPr>
      <w:r w:rsidRPr="00977CEA">
        <w:rPr>
          <w:b/>
        </w:rPr>
        <w:t>Диагноз</w:t>
      </w:r>
    </w:p>
    <w:p w:rsidR="00977CEA" w:rsidRDefault="00977CEA" w:rsidP="00977CEA">
      <w:pPr>
        <w:spacing w:line="360" w:lineRule="auto"/>
        <w:ind w:firstLine="709"/>
        <w:jc w:val="both"/>
        <w:rPr>
          <w:szCs w:val="24"/>
        </w:rPr>
      </w:pPr>
    </w:p>
    <w:p w:rsidR="00461D0C" w:rsidRPr="00977CEA" w:rsidRDefault="00461D0C" w:rsidP="00977CEA">
      <w:pPr>
        <w:spacing w:line="360" w:lineRule="auto"/>
        <w:ind w:firstLine="709"/>
        <w:jc w:val="both"/>
        <w:rPr>
          <w:szCs w:val="24"/>
        </w:rPr>
      </w:pPr>
      <w:r w:rsidRPr="00977CEA">
        <w:rPr>
          <w:szCs w:val="24"/>
        </w:rPr>
        <w:t>Основной – миома матки, интерстициальная форма</w:t>
      </w:r>
    </w:p>
    <w:p w:rsidR="00461D0C" w:rsidRPr="00977CEA" w:rsidRDefault="00461D0C" w:rsidP="00977CEA">
      <w:pPr>
        <w:spacing w:line="360" w:lineRule="auto"/>
        <w:ind w:firstLine="709"/>
        <w:jc w:val="both"/>
        <w:rPr>
          <w:szCs w:val="24"/>
        </w:rPr>
      </w:pPr>
      <w:r w:rsidRPr="00977CEA">
        <w:rPr>
          <w:szCs w:val="24"/>
        </w:rPr>
        <w:t>Сопутствующие – нет</w:t>
      </w:r>
    </w:p>
    <w:p w:rsidR="005C6E5D" w:rsidRPr="00977CEA" w:rsidRDefault="005C6E5D" w:rsidP="00977CEA">
      <w:pPr>
        <w:spacing w:line="360" w:lineRule="auto"/>
        <w:ind w:firstLine="709"/>
        <w:jc w:val="both"/>
      </w:pPr>
    </w:p>
    <w:p w:rsidR="005C6E5D" w:rsidRPr="00977CEA" w:rsidRDefault="005C6E5D" w:rsidP="00977CEA">
      <w:pPr>
        <w:spacing w:line="360" w:lineRule="auto"/>
        <w:ind w:firstLine="709"/>
        <w:jc w:val="center"/>
        <w:rPr>
          <w:b/>
        </w:rPr>
      </w:pPr>
      <w:r w:rsidRPr="00977CEA">
        <w:rPr>
          <w:b/>
        </w:rPr>
        <w:t>План обследования</w:t>
      </w:r>
    </w:p>
    <w:p w:rsidR="005C6E5D" w:rsidRPr="00977CEA" w:rsidRDefault="005C6E5D" w:rsidP="00977CEA">
      <w:pPr>
        <w:spacing w:line="360" w:lineRule="auto"/>
        <w:ind w:firstLine="709"/>
        <w:jc w:val="both"/>
      </w:pPr>
    </w:p>
    <w:p w:rsidR="005C6E5D" w:rsidRPr="00977CEA" w:rsidRDefault="00654FE9" w:rsidP="00977CEA">
      <w:pPr>
        <w:spacing w:line="360" w:lineRule="auto"/>
        <w:ind w:firstLine="709"/>
        <w:jc w:val="both"/>
        <w:rPr>
          <w:szCs w:val="24"/>
        </w:rPr>
      </w:pPr>
      <w:r w:rsidRPr="00977CEA">
        <w:rPr>
          <w:szCs w:val="24"/>
        </w:rPr>
        <w:t xml:space="preserve">1) </w:t>
      </w:r>
      <w:r w:rsidR="005C6E5D" w:rsidRPr="00977CEA">
        <w:rPr>
          <w:szCs w:val="24"/>
        </w:rPr>
        <w:t>Общий анализ крови</w:t>
      </w:r>
    </w:p>
    <w:p w:rsidR="005C6E5D" w:rsidRPr="00977CEA" w:rsidRDefault="00654FE9" w:rsidP="00977CEA">
      <w:pPr>
        <w:spacing w:line="360" w:lineRule="auto"/>
        <w:ind w:firstLine="709"/>
        <w:jc w:val="both"/>
        <w:rPr>
          <w:szCs w:val="24"/>
        </w:rPr>
      </w:pPr>
      <w:r w:rsidRPr="00977CEA">
        <w:rPr>
          <w:szCs w:val="24"/>
        </w:rPr>
        <w:t xml:space="preserve">2) </w:t>
      </w:r>
      <w:r w:rsidR="005C6E5D" w:rsidRPr="00977CEA">
        <w:rPr>
          <w:szCs w:val="24"/>
        </w:rPr>
        <w:t>Общий анализ мочи</w:t>
      </w:r>
    </w:p>
    <w:p w:rsidR="005C6E5D" w:rsidRPr="00977CEA" w:rsidRDefault="00654FE9" w:rsidP="00977CEA">
      <w:pPr>
        <w:spacing w:line="360" w:lineRule="auto"/>
        <w:ind w:firstLine="709"/>
        <w:jc w:val="both"/>
        <w:rPr>
          <w:szCs w:val="24"/>
        </w:rPr>
      </w:pPr>
      <w:r w:rsidRPr="00977CEA">
        <w:rPr>
          <w:szCs w:val="24"/>
        </w:rPr>
        <w:t xml:space="preserve">3) </w:t>
      </w:r>
      <w:r w:rsidR="005C6E5D" w:rsidRPr="00977CEA">
        <w:rPr>
          <w:szCs w:val="24"/>
        </w:rPr>
        <w:t>Исследование флоры влагалища</w:t>
      </w:r>
    </w:p>
    <w:p w:rsidR="005C6E5D" w:rsidRPr="00977CEA" w:rsidRDefault="00654FE9" w:rsidP="00977CEA">
      <w:pPr>
        <w:spacing w:line="360" w:lineRule="auto"/>
        <w:ind w:firstLine="709"/>
        <w:jc w:val="both"/>
        <w:rPr>
          <w:szCs w:val="24"/>
        </w:rPr>
      </w:pPr>
      <w:r w:rsidRPr="00977CEA">
        <w:rPr>
          <w:szCs w:val="24"/>
        </w:rPr>
        <w:t xml:space="preserve">4) </w:t>
      </w:r>
      <w:r w:rsidR="005C6E5D" w:rsidRPr="00977CEA">
        <w:rPr>
          <w:szCs w:val="24"/>
        </w:rPr>
        <w:t>Цитологическое исследование влагалищного мазка</w:t>
      </w:r>
    </w:p>
    <w:p w:rsidR="005C6E5D" w:rsidRPr="00977CEA" w:rsidRDefault="00654FE9" w:rsidP="00977CEA">
      <w:pPr>
        <w:spacing w:line="360" w:lineRule="auto"/>
        <w:ind w:firstLine="709"/>
        <w:jc w:val="both"/>
        <w:rPr>
          <w:szCs w:val="24"/>
        </w:rPr>
      </w:pPr>
      <w:r w:rsidRPr="00977CEA">
        <w:rPr>
          <w:szCs w:val="24"/>
        </w:rPr>
        <w:t xml:space="preserve">5) </w:t>
      </w:r>
      <w:r w:rsidR="005C6E5D" w:rsidRPr="00977CEA">
        <w:rPr>
          <w:szCs w:val="24"/>
        </w:rPr>
        <w:t>ЭКГ</w:t>
      </w:r>
    </w:p>
    <w:p w:rsidR="005C6E5D" w:rsidRPr="00977CEA" w:rsidRDefault="00654FE9" w:rsidP="00977CEA">
      <w:pPr>
        <w:spacing w:line="360" w:lineRule="auto"/>
        <w:ind w:firstLine="709"/>
        <w:jc w:val="both"/>
        <w:rPr>
          <w:szCs w:val="24"/>
        </w:rPr>
      </w:pPr>
      <w:r w:rsidRPr="00977CEA">
        <w:rPr>
          <w:szCs w:val="24"/>
        </w:rPr>
        <w:t xml:space="preserve">6) </w:t>
      </w:r>
      <w:r w:rsidR="005C6E5D" w:rsidRPr="00977CEA">
        <w:rPr>
          <w:szCs w:val="24"/>
        </w:rPr>
        <w:t>Гистероскопия</w:t>
      </w:r>
    </w:p>
    <w:p w:rsidR="00654FE9" w:rsidRPr="00977CEA" w:rsidRDefault="00654FE9" w:rsidP="00977CEA">
      <w:pPr>
        <w:spacing w:line="360" w:lineRule="auto"/>
        <w:ind w:firstLine="709"/>
        <w:jc w:val="both"/>
        <w:rPr>
          <w:szCs w:val="24"/>
        </w:rPr>
      </w:pPr>
      <w:r w:rsidRPr="00977CEA">
        <w:rPr>
          <w:szCs w:val="24"/>
        </w:rPr>
        <w:t xml:space="preserve">7) </w:t>
      </w:r>
      <w:r w:rsidR="005C6E5D" w:rsidRPr="00977CEA">
        <w:rPr>
          <w:szCs w:val="24"/>
        </w:rPr>
        <w:t>Диагностическое выскабливание</w:t>
      </w:r>
    </w:p>
    <w:p w:rsidR="00654FE9" w:rsidRPr="00977CEA" w:rsidRDefault="00654FE9" w:rsidP="00977CEA">
      <w:pPr>
        <w:spacing w:line="360" w:lineRule="auto"/>
        <w:ind w:firstLine="709"/>
        <w:jc w:val="both"/>
      </w:pPr>
    </w:p>
    <w:p w:rsidR="00654FE9" w:rsidRPr="00977CEA" w:rsidRDefault="00654FE9" w:rsidP="00977CEA">
      <w:pPr>
        <w:spacing w:line="360" w:lineRule="auto"/>
        <w:ind w:firstLine="709"/>
        <w:jc w:val="center"/>
        <w:rPr>
          <w:b/>
        </w:rPr>
      </w:pPr>
      <w:r w:rsidRPr="00977CEA">
        <w:rPr>
          <w:b/>
        </w:rPr>
        <w:t>Результаты дополнительных методов исследования</w:t>
      </w:r>
    </w:p>
    <w:p w:rsidR="00654FE9" w:rsidRPr="00977CEA" w:rsidRDefault="00654FE9" w:rsidP="00977CEA">
      <w:pPr>
        <w:spacing w:line="360" w:lineRule="auto"/>
        <w:ind w:firstLine="709"/>
        <w:jc w:val="both"/>
      </w:pPr>
    </w:p>
    <w:p w:rsidR="00654FE9" w:rsidRPr="00977CEA" w:rsidRDefault="003222B1" w:rsidP="00977CEA">
      <w:pPr>
        <w:spacing w:line="360" w:lineRule="auto"/>
        <w:ind w:firstLine="709"/>
        <w:jc w:val="both"/>
        <w:rPr>
          <w:szCs w:val="24"/>
        </w:rPr>
      </w:pPr>
      <w:r w:rsidRPr="00977CEA">
        <w:rPr>
          <w:szCs w:val="24"/>
        </w:rPr>
        <w:t xml:space="preserve">1) </w:t>
      </w:r>
      <w:r w:rsidR="00654FE9" w:rsidRPr="00977CEA">
        <w:rPr>
          <w:szCs w:val="24"/>
        </w:rPr>
        <w:t>Общий анализ крови 15.05.09 – в пределах нормы</w:t>
      </w:r>
    </w:p>
    <w:p w:rsidR="00654FE9" w:rsidRPr="00977CEA" w:rsidRDefault="003222B1" w:rsidP="00977CEA">
      <w:pPr>
        <w:spacing w:line="360" w:lineRule="auto"/>
        <w:ind w:firstLine="709"/>
        <w:jc w:val="both"/>
        <w:rPr>
          <w:szCs w:val="24"/>
        </w:rPr>
      </w:pPr>
      <w:r w:rsidRPr="00977CEA">
        <w:rPr>
          <w:szCs w:val="24"/>
        </w:rPr>
        <w:t xml:space="preserve">2) </w:t>
      </w:r>
      <w:r w:rsidR="00654FE9" w:rsidRPr="00977CEA">
        <w:rPr>
          <w:szCs w:val="24"/>
        </w:rPr>
        <w:t>Общий анализ мочи 15.05.09 – в пределах нормы</w:t>
      </w:r>
    </w:p>
    <w:p w:rsidR="00654FE9" w:rsidRPr="00977CEA" w:rsidRDefault="003222B1" w:rsidP="00977CEA">
      <w:pPr>
        <w:spacing w:line="360" w:lineRule="auto"/>
        <w:ind w:firstLine="709"/>
        <w:jc w:val="both"/>
        <w:rPr>
          <w:szCs w:val="24"/>
        </w:rPr>
      </w:pPr>
      <w:r w:rsidRPr="00977CEA">
        <w:rPr>
          <w:szCs w:val="24"/>
        </w:rPr>
        <w:t xml:space="preserve">3) </w:t>
      </w:r>
      <w:r w:rsidR="00654FE9" w:rsidRPr="00977CEA">
        <w:rPr>
          <w:szCs w:val="24"/>
        </w:rPr>
        <w:t>Мазок из влагалища</w:t>
      </w:r>
    </w:p>
    <w:p w:rsidR="00654FE9" w:rsidRPr="00977CEA" w:rsidRDefault="00654FE9" w:rsidP="00977CEA">
      <w:pPr>
        <w:spacing w:line="360" w:lineRule="auto"/>
        <w:ind w:firstLine="709"/>
        <w:jc w:val="both"/>
        <w:rPr>
          <w:szCs w:val="24"/>
        </w:rPr>
      </w:pPr>
      <w:r w:rsidRPr="00977CEA">
        <w:rPr>
          <w:szCs w:val="24"/>
        </w:rPr>
        <w:t>Лейкоциты 2-4 в п/зр</w:t>
      </w:r>
    </w:p>
    <w:p w:rsidR="00654FE9" w:rsidRPr="00977CEA" w:rsidRDefault="00654FE9" w:rsidP="00977CEA">
      <w:pPr>
        <w:spacing w:line="360" w:lineRule="auto"/>
        <w:ind w:firstLine="709"/>
        <w:jc w:val="both"/>
        <w:rPr>
          <w:szCs w:val="24"/>
        </w:rPr>
      </w:pPr>
      <w:r w:rsidRPr="00977CEA">
        <w:rPr>
          <w:szCs w:val="24"/>
        </w:rPr>
        <w:t>Эпителий 3-4 в п/зр</w:t>
      </w:r>
    </w:p>
    <w:p w:rsidR="00654FE9" w:rsidRPr="00977CEA" w:rsidRDefault="00654FE9" w:rsidP="00977CEA">
      <w:pPr>
        <w:spacing w:line="360" w:lineRule="auto"/>
        <w:ind w:firstLine="709"/>
        <w:jc w:val="both"/>
        <w:rPr>
          <w:szCs w:val="24"/>
        </w:rPr>
      </w:pPr>
      <w:r w:rsidRPr="00977CEA">
        <w:rPr>
          <w:szCs w:val="24"/>
        </w:rPr>
        <w:t>Микрофлора умеренная</w:t>
      </w:r>
    </w:p>
    <w:p w:rsidR="00654FE9" w:rsidRPr="00977CEA" w:rsidRDefault="00654FE9" w:rsidP="00977CEA">
      <w:pPr>
        <w:spacing w:line="360" w:lineRule="auto"/>
        <w:ind w:firstLine="709"/>
        <w:jc w:val="both"/>
        <w:rPr>
          <w:szCs w:val="24"/>
        </w:rPr>
      </w:pPr>
      <w:r w:rsidRPr="00977CEA">
        <w:rPr>
          <w:szCs w:val="24"/>
        </w:rPr>
        <w:t>Гонококки не выявлены</w:t>
      </w:r>
    </w:p>
    <w:p w:rsidR="00654FE9" w:rsidRPr="00977CEA" w:rsidRDefault="00654FE9" w:rsidP="00977CEA">
      <w:pPr>
        <w:spacing w:line="360" w:lineRule="auto"/>
        <w:ind w:firstLine="709"/>
        <w:jc w:val="both"/>
        <w:rPr>
          <w:szCs w:val="24"/>
        </w:rPr>
      </w:pPr>
      <w:r w:rsidRPr="00977CEA">
        <w:rPr>
          <w:szCs w:val="24"/>
        </w:rPr>
        <w:t>Трихомонады не выявлены</w:t>
      </w:r>
    </w:p>
    <w:p w:rsidR="00727D44" w:rsidRPr="00977CEA" w:rsidRDefault="00727D44" w:rsidP="00977CEA">
      <w:pPr>
        <w:spacing w:line="360" w:lineRule="auto"/>
        <w:ind w:firstLine="709"/>
        <w:jc w:val="both"/>
        <w:rPr>
          <w:szCs w:val="24"/>
        </w:rPr>
      </w:pPr>
      <w:r w:rsidRPr="00977CEA">
        <w:rPr>
          <w:szCs w:val="24"/>
        </w:rPr>
        <w:t xml:space="preserve">Заключение – </w:t>
      </w:r>
      <w:r w:rsidRPr="00977CEA">
        <w:rPr>
          <w:szCs w:val="24"/>
          <w:lang w:val="en-US"/>
        </w:rPr>
        <w:t>I</w:t>
      </w:r>
      <w:r w:rsidRPr="00977CEA">
        <w:rPr>
          <w:szCs w:val="24"/>
        </w:rPr>
        <w:t xml:space="preserve"> степень чистоты</w:t>
      </w:r>
    </w:p>
    <w:p w:rsidR="0005332E" w:rsidRPr="00977CEA" w:rsidRDefault="003222B1" w:rsidP="00977CEA">
      <w:pPr>
        <w:spacing w:line="360" w:lineRule="auto"/>
        <w:ind w:firstLine="709"/>
        <w:jc w:val="both"/>
        <w:rPr>
          <w:szCs w:val="24"/>
        </w:rPr>
      </w:pPr>
      <w:r w:rsidRPr="00977CEA">
        <w:rPr>
          <w:szCs w:val="24"/>
        </w:rPr>
        <w:t xml:space="preserve">4) </w:t>
      </w:r>
      <w:r w:rsidR="0005332E" w:rsidRPr="00977CEA">
        <w:rPr>
          <w:szCs w:val="24"/>
        </w:rPr>
        <w:t>ЭКГ – ритм синусовый, ЧСС 80 в минуту, без изменений</w:t>
      </w:r>
    </w:p>
    <w:p w:rsidR="0094459A" w:rsidRPr="00977CEA" w:rsidRDefault="0094459A" w:rsidP="00977CEA">
      <w:pPr>
        <w:spacing w:line="360" w:lineRule="auto"/>
        <w:ind w:firstLine="709"/>
        <w:jc w:val="both"/>
      </w:pPr>
    </w:p>
    <w:p w:rsidR="0094459A" w:rsidRPr="00977CEA" w:rsidRDefault="0094459A" w:rsidP="00977CEA">
      <w:pPr>
        <w:spacing w:line="360" w:lineRule="auto"/>
        <w:ind w:firstLine="709"/>
        <w:jc w:val="center"/>
        <w:rPr>
          <w:b/>
        </w:rPr>
      </w:pPr>
      <w:r w:rsidRPr="00977CEA">
        <w:rPr>
          <w:b/>
        </w:rPr>
        <w:t>Дифференциальная диагностика</w:t>
      </w:r>
    </w:p>
    <w:p w:rsidR="0094459A" w:rsidRPr="00977CEA" w:rsidRDefault="0094459A" w:rsidP="00977CEA">
      <w:pPr>
        <w:spacing w:line="360" w:lineRule="auto"/>
        <w:ind w:firstLine="709"/>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537"/>
      </w:tblGrid>
      <w:tr w:rsidR="0094459A" w:rsidRPr="004177F7" w:rsidTr="004177F7">
        <w:tc>
          <w:tcPr>
            <w:tcW w:w="4785" w:type="dxa"/>
            <w:shd w:val="clear" w:color="auto" w:fill="auto"/>
          </w:tcPr>
          <w:p w:rsidR="0094459A" w:rsidRPr="004177F7" w:rsidRDefault="0094459A" w:rsidP="004177F7">
            <w:pPr>
              <w:spacing w:line="360" w:lineRule="auto"/>
              <w:jc w:val="both"/>
              <w:rPr>
                <w:sz w:val="20"/>
                <w:szCs w:val="20"/>
              </w:rPr>
            </w:pPr>
            <w:r w:rsidRPr="004177F7">
              <w:rPr>
                <w:sz w:val="20"/>
                <w:szCs w:val="20"/>
              </w:rPr>
              <w:t>Рак матки</w:t>
            </w:r>
          </w:p>
        </w:tc>
        <w:tc>
          <w:tcPr>
            <w:tcW w:w="4537" w:type="dxa"/>
            <w:shd w:val="clear" w:color="auto" w:fill="auto"/>
          </w:tcPr>
          <w:p w:rsidR="0094459A" w:rsidRPr="004177F7" w:rsidRDefault="001C3E05" w:rsidP="004177F7">
            <w:pPr>
              <w:spacing w:line="360" w:lineRule="auto"/>
              <w:jc w:val="both"/>
              <w:rPr>
                <w:sz w:val="20"/>
                <w:szCs w:val="20"/>
              </w:rPr>
            </w:pPr>
            <w:r w:rsidRPr="004177F7">
              <w:rPr>
                <w:sz w:val="20"/>
                <w:szCs w:val="20"/>
              </w:rPr>
              <w:t>Миома матки</w:t>
            </w:r>
          </w:p>
        </w:tc>
      </w:tr>
      <w:tr w:rsidR="0094459A" w:rsidRPr="004177F7" w:rsidTr="004177F7">
        <w:tc>
          <w:tcPr>
            <w:tcW w:w="4785" w:type="dxa"/>
            <w:shd w:val="clear" w:color="auto" w:fill="auto"/>
          </w:tcPr>
          <w:p w:rsidR="0094459A" w:rsidRPr="004177F7" w:rsidRDefault="0094459A" w:rsidP="004177F7">
            <w:pPr>
              <w:spacing w:line="360" w:lineRule="auto"/>
              <w:jc w:val="both"/>
              <w:rPr>
                <w:sz w:val="20"/>
                <w:szCs w:val="20"/>
              </w:rPr>
            </w:pPr>
            <w:r w:rsidRPr="004177F7">
              <w:rPr>
                <w:sz w:val="20"/>
                <w:szCs w:val="20"/>
              </w:rPr>
              <w:t>Кровянистые выделения носят контактный характер</w:t>
            </w:r>
          </w:p>
        </w:tc>
        <w:tc>
          <w:tcPr>
            <w:tcW w:w="4537" w:type="dxa"/>
            <w:shd w:val="clear" w:color="auto" w:fill="auto"/>
          </w:tcPr>
          <w:p w:rsidR="0094459A" w:rsidRPr="004177F7" w:rsidRDefault="001C3E05" w:rsidP="004177F7">
            <w:pPr>
              <w:spacing w:line="360" w:lineRule="auto"/>
              <w:jc w:val="both"/>
              <w:rPr>
                <w:sz w:val="20"/>
                <w:szCs w:val="20"/>
              </w:rPr>
            </w:pPr>
            <w:r w:rsidRPr="004177F7">
              <w:rPr>
                <w:sz w:val="20"/>
                <w:szCs w:val="20"/>
              </w:rPr>
              <w:t>Выделения постоянные</w:t>
            </w:r>
          </w:p>
        </w:tc>
      </w:tr>
      <w:tr w:rsidR="0094459A" w:rsidRPr="004177F7" w:rsidTr="004177F7">
        <w:tc>
          <w:tcPr>
            <w:tcW w:w="4785" w:type="dxa"/>
            <w:shd w:val="clear" w:color="auto" w:fill="auto"/>
          </w:tcPr>
          <w:p w:rsidR="0094459A" w:rsidRPr="004177F7" w:rsidRDefault="0094459A" w:rsidP="004177F7">
            <w:pPr>
              <w:spacing w:line="360" w:lineRule="auto"/>
              <w:jc w:val="both"/>
              <w:rPr>
                <w:sz w:val="20"/>
                <w:szCs w:val="20"/>
              </w:rPr>
            </w:pPr>
            <w:r w:rsidRPr="004177F7">
              <w:rPr>
                <w:sz w:val="20"/>
                <w:szCs w:val="20"/>
              </w:rPr>
              <w:t>Патологические выделения</w:t>
            </w:r>
          </w:p>
        </w:tc>
        <w:tc>
          <w:tcPr>
            <w:tcW w:w="4537" w:type="dxa"/>
            <w:shd w:val="clear" w:color="auto" w:fill="auto"/>
          </w:tcPr>
          <w:p w:rsidR="0094459A" w:rsidRPr="004177F7" w:rsidRDefault="009D4AD8" w:rsidP="004177F7">
            <w:pPr>
              <w:spacing w:line="360" w:lineRule="auto"/>
              <w:jc w:val="both"/>
              <w:rPr>
                <w:sz w:val="20"/>
                <w:szCs w:val="20"/>
              </w:rPr>
            </w:pPr>
            <w:r w:rsidRPr="004177F7">
              <w:rPr>
                <w:sz w:val="20"/>
                <w:szCs w:val="20"/>
              </w:rPr>
              <w:t>Патологические выделения не наблюдаются</w:t>
            </w:r>
          </w:p>
        </w:tc>
      </w:tr>
      <w:tr w:rsidR="0094459A" w:rsidRPr="004177F7" w:rsidTr="004177F7">
        <w:tc>
          <w:tcPr>
            <w:tcW w:w="4785" w:type="dxa"/>
            <w:shd w:val="clear" w:color="auto" w:fill="auto"/>
          </w:tcPr>
          <w:p w:rsidR="0094459A" w:rsidRPr="004177F7" w:rsidRDefault="0094459A" w:rsidP="004177F7">
            <w:pPr>
              <w:spacing w:line="360" w:lineRule="auto"/>
              <w:jc w:val="both"/>
              <w:rPr>
                <w:sz w:val="20"/>
                <w:szCs w:val="20"/>
              </w:rPr>
            </w:pPr>
            <w:r w:rsidRPr="004177F7">
              <w:rPr>
                <w:sz w:val="20"/>
                <w:szCs w:val="20"/>
              </w:rPr>
              <w:t>Боли схваткообразные</w:t>
            </w:r>
          </w:p>
        </w:tc>
        <w:tc>
          <w:tcPr>
            <w:tcW w:w="4537" w:type="dxa"/>
            <w:shd w:val="clear" w:color="auto" w:fill="auto"/>
          </w:tcPr>
          <w:p w:rsidR="0094459A" w:rsidRPr="004177F7" w:rsidRDefault="009D4AD8" w:rsidP="004177F7">
            <w:pPr>
              <w:spacing w:line="360" w:lineRule="auto"/>
              <w:jc w:val="both"/>
              <w:rPr>
                <w:sz w:val="20"/>
                <w:szCs w:val="20"/>
              </w:rPr>
            </w:pPr>
            <w:r w:rsidRPr="004177F7">
              <w:rPr>
                <w:sz w:val="20"/>
                <w:szCs w:val="20"/>
              </w:rPr>
              <w:t>Боли постоянные, ноющие</w:t>
            </w:r>
          </w:p>
        </w:tc>
      </w:tr>
      <w:tr w:rsidR="0094459A" w:rsidRPr="004177F7" w:rsidTr="004177F7">
        <w:tc>
          <w:tcPr>
            <w:tcW w:w="4785" w:type="dxa"/>
            <w:shd w:val="clear" w:color="auto" w:fill="auto"/>
          </w:tcPr>
          <w:p w:rsidR="0094459A" w:rsidRPr="004177F7" w:rsidRDefault="0094459A" w:rsidP="004177F7">
            <w:pPr>
              <w:spacing w:line="360" w:lineRule="auto"/>
              <w:jc w:val="both"/>
              <w:rPr>
                <w:sz w:val="20"/>
                <w:szCs w:val="20"/>
              </w:rPr>
            </w:pPr>
            <w:r w:rsidRPr="004177F7">
              <w:rPr>
                <w:sz w:val="20"/>
                <w:szCs w:val="20"/>
              </w:rPr>
              <w:t>Быстрое прогрессирование</w:t>
            </w:r>
          </w:p>
        </w:tc>
        <w:tc>
          <w:tcPr>
            <w:tcW w:w="4537" w:type="dxa"/>
            <w:shd w:val="clear" w:color="auto" w:fill="auto"/>
          </w:tcPr>
          <w:p w:rsidR="0094459A" w:rsidRPr="004177F7" w:rsidRDefault="009D4AD8" w:rsidP="004177F7">
            <w:pPr>
              <w:spacing w:line="360" w:lineRule="auto"/>
              <w:jc w:val="both"/>
              <w:rPr>
                <w:sz w:val="20"/>
                <w:szCs w:val="20"/>
              </w:rPr>
            </w:pPr>
            <w:r w:rsidRPr="004177F7">
              <w:rPr>
                <w:sz w:val="20"/>
                <w:szCs w:val="20"/>
              </w:rPr>
              <w:t>Медленное прогрессирование</w:t>
            </w:r>
          </w:p>
        </w:tc>
      </w:tr>
      <w:tr w:rsidR="0094459A" w:rsidRPr="004177F7" w:rsidTr="004177F7">
        <w:tc>
          <w:tcPr>
            <w:tcW w:w="4785" w:type="dxa"/>
            <w:shd w:val="clear" w:color="auto" w:fill="auto"/>
          </w:tcPr>
          <w:p w:rsidR="0094459A" w:rsidRPr="004177F7" w:rsidRDefault="0094459A" w:rsidP="004177F7">
            <w:pPr>
              <w:spacing w:line="360" w:lineRule="auto"/>
              <w:jc w:val="both"/>
              <w:rPr>
                <w:sz w:val="20"/>
                <w:szCs w:val="20"/>
              </w:rPr>
            </w:pPr>
            <w:r w:rsidRPr="004177F7">
              <w:rPr>
                <w:sz w:val="20"/>
                <w:szCs w:val="20"/>
              </w:rPr>
              <w:t>Матка неподвижная, болезненная</w:t>
            </w:r>
          </w:p>
        </w:tc>
        <w:tc>
          <w:tcPr>
            <w:tcW w:w="4537" w:type="dxa"/>
            <w:shd w:val="clear" w:color="auto" w:fill="auto"/>
          </w:tcPr>
          <w:p w:rsidR="0094459A" w:rsidRPr="004177F7" w:rsidRDefault="009D4AD8" w:rsidP="004177F7">
            <w:pPr>
              <w:spacing w:line="360" w:lineRule="auto"/>
              <w:jc w:val="both"/>
              <w:rPr>
                <w:sz w:val="20"/>
                <w:szCs w:val="20"/>
              </w:rPr>
            </w:pPr>
            <w:r w:rsidRPr="004177F7">
              <w:rPr>
                <w:sz w:val="20"/>
                <w:szCs w:val="20"/>
              </w:rPr>
              <w:t>Матка подвижная, безболезненная</w:t>
            </w:r>
          </w:p>
        </w:tc>
      </w:tr>
      <w:tr w:rsidR="0094459A" w:rsidRPr="004177F7" w:rsidTr="004177F7">
        <w:tc>
          <w:tcPr>
            <w:tcW w:w="4785" w:type="dxa"/>
            <w:shd w:val="clear" w:color="auto" w:fill="auto"/>
          </w:tcPr>
          <w:p w:rsidR="0094459A" w:rsidRPr="004177F7" w:rsidRDefault="0094459A" w:rsidP="004177F7">
            <w:pPr>
              <w:spacing w:line="360" w:lineRule="auto"/>
              <w:jc w:val="both"/>
              <w:rPr>
                <w:sz w:val="20"/>
                <w:szCs w:val="20"/>
              </w:rPr>
            </w:pPr>
            <w:r w:rsidRPr="004177F7">
              <w:rPr>
                <w:sz w:val="20"/>
                <w:szCs w:val="20"/>
              </w:rPr>
              <w:t>При биопсии атипичные клетки</w:t>
            </w:r>
          </w:p>
        </w:tc>
        <w:tc>
          <w:tcPr>
            <w:tcW w:w="4537" w:type="dxa"/>
            <w:shd w:val="clear" w:color="auto" w:fill="auto"/>
          </w:tcPr>
          <w:p w:rsidR="0094459A" w:rsidRPr="004177F7" w:rsidRDefault="009D4AD8" w:rsidP="004177F7">
            <w:pPr>
              <w:spacing w:line="360" w:lineRule="auto"/>
              <w:jc w:val="both"/>
              <w:rPr>
                <w:sz w:val="20"/>
                <w:szCs w:val="20"/>
              </w:rPr>
            </w:pPr>
            <w:r w:rsidRPr="004177F7">
              <w:rPr>
                <w:sz w:val="20"/>
                <w:szCs w:val="20"/>
              </w:rPr>
              <w:t>При биопсии атипичных клеток нет</w:t>
            </w:r>
          </w:p>
        </w:tc>
      </w:tr>
    </w:tbl>
    <w:p w:rsidR="0094459A" w:rsidRPr="00977CEA" w:rsidRDefault="0094459A" w:rsidP="00977CEA">
      <w:pPr>
        <w:spacing w:line="360" w:lineRule="auto"/>
        <w:ind w:firstLine="709"/>
        <w:jc w:val="both"/>
      </w:pPr>
    </w:p>
    <w:p w:rsidR="00755576" w:rsidRPr="00977CEA" w:rsidRDefault="00755576" w:rsidP="00977CEA">
      <w:pPr>
        <w:spacing w:line="360" w:lineRule="auto"/>
        <w:ind w:firstLine="709"/>
        <w:jc w:val="center"/>
        <w:rPr>
          <w:b/>
        </w:rPr>
      </w:pPr>
      <w:r w:rsidRPr="00977CEA">
        <w:rPr>
          <w:b/>
        </w:rPr>
        <w:t>Этиология и патогенез</w:t>
      </w:r>
    </w:p>
    <w:p w:rsidR="00755576" w:rsidRPr="00977CEA" w:rsidRDefault="00755576" w:rsidP="00977CEA">
      <w:pPr>
        <w:spacing w:line="360" w:lineRule="auto"/>
        <w:ind w:firstLine="709"/>
        <w:jc w:val="both"/>
      </w:pPr>
    </w:p>
    <w:p w:rsidR="00755576" w:rsidRPr="00977CEA" w:rsidRDefault="00755576" w:rsidP="00977CEA">
      <w:pPr>
        <w:spacing w:line="360" w:lineRule="auto"/>
        <w:ind w:firstLine="709"/>
        <w:jc w:val="both"/>
        <w:rPr>
          <w:szCs w:val="24"/>
        </w:rPr>
      </w:pPr>
      <w:r w:rsidRPr="00977CEA">
        <w:rPr>
          <w:szCs w:val="24"/>
        </w:rPr>
        <w:t>Представление о развитии миомы матки основано на гормональной теории. Нарушение экскреции и соотношения фракций эстрогенов приводят к морфологическим изменениям в миометрии</w:t>
      </w:r>
      <w:r w:rsidR="00BC6818" w:rsidRPr="00977CEA">
        <w:rPr>
          <w:szCs w:val="24"/>
        </w:rPr>
        <w:t>. Масса миометрия увеличивается в результате гиперплазии</w:t>
      </w:r>
      <w:r w:rsidR="00377100" w:rsidRPr="00977CEA">
        <w:rPr>
          <w:szCs w:val="24"/>
        </w:rPr>
        <w:t xml:space="preserve"> и гипертрофии гладкомышечных клеток</w:t>
      </w:r>
      <w:r w:rsidR="00E30FFF" w:rsidRPr="00977CEA">
        <w:rPr>
          <w:szCs w:val="24"/>
        </w:rPr>
        <w:t>. Наряду с эстрогенами рост миомы стимулирует прогестерон. В лютеиновую фазу прогестерон повышает</w:t>
      </w:r>
      <w:r w:rsidR="009D6129" w:rsidRPr="00977CEA">
        <w:rPr>
          <w:szCs w:val="24"/>
        </w:rPr>
        <w:t xml:space="preserve"> митотическую активность миомы, прогестерон воздействует на рост миомы путем индуцирования факторов роста. Нарушение обмена половых стероидов</w:t>
      </w:r>
      <w:r w:rsidR="000A7FAF" w:rsidRPr="00977CEA">
        <w:rPr>
          <w:szCs w:val="24"/>
        </w:rPr>
        <w:t xml:space="preserve"> в миоматозных узлах вызывает аутокринную стимуляцию клеток при участии факторов роста. В патогенезе миомы матки также важную роль играют изменения иммунной реактивности организма, хронические очаги инфекции, изменения гемодинамики малого таза, наследственная пред</w:t>
      </w:r>
      <w:r w:rsidR="004F7CD7" w:rsidRPr="00977CEA">
        <w:rPr>
          <w:szCs w:val="24"/>
        </w:rPr>
        <w:t>рас</w:t>
      </w:r>
      <w:r w:rsidR="000A7FAF" w:rsidRPr="00977CEA">
        <w:rPr>
          <w:szCs w:val="24"/>
        </w:rPr>
        <w:t>положенность</w:t>
      </w:r>
    </w:p>
    <w:p w:rsidR="009F39BC" w:rsidRPr="00977CEA" w:rsidRDefault="009F39BC" w:rsidP="00977CEA">
      <w:pPr>
        <w:spacing w:line="360" w:lineRule="auto"/>
        <w:ind w:firstLine="709"/>
        <w:jc w:val="both"/>
      </w:pPr>
    </w:p>
    <w:p w:rsidR="009F39BC" w:rsidRPr="00977CEA" w:rsidRDefault="009F39BC" w:rsidP="00977CEA">
      <w:pPr>
        <w:spacing w:line="360" w:lineRule="auto"/>
        <w:ind w:firstLine="709"/>
        <w:jc w:val="center"/>
        <w:rPr>
          <w:b/>
        </w:rPr>
      </w:pPr>
      <w:r w:rsidRPr="00977CEA">
        <w:rPr>
          <w:b/>
        </w:rPr>
        <w:t>План лечения</w:t>
      </w:r>
    </w:p>
    <w:p w:rsidR="009F39BC" w:rsidRPr="00977CEA" w:rsidRDefault="009F39BC" w:rsidP="00977CEA">
      <w:pPr>
        <w:spacing w:line="360" w:lineRule="auto"/>
        <w:ind w:firstLine="709"/>
        <w:jc w:val="both"/>
      </w:pPr>
    </w:p>
    <w:p w:rsidR="009F39BC" w:rsidRPr="00977CEA" w:rsidRDefault="009F39BC" w:rsidP="00977CEA">
      <w:pPr>
        <w:spacing w:line="360" w:lineRule="auto"/>
        <w:ind w:firstLine="709"/>
        <w:jc w:val="both"/>
        <w:rPr>
          <w:szCs w:val="24"/>
        </w:rPr>
      </w:pPr>
      <w:r w:rsidRPr="00977CEA">
        <w:rPr>
          <w:szCs w:val="24"/>
        </w:rPr>
        <w:t>Больной планируется оперативное лечение</w:t>
      </w:r>
      <w:r w:rsidR="00080F9D" w:rsidRPr="00977CEA">
        <w:rPr>
          <w:szCs w:val="24"/>
        </w:rPr>
        <w:t xml:space="preserve"> – гистерэктомия, так как имеется дисплазия эпителия и шеечное расположение миомы</w:t>
      </w:r>
    </w:p>
    <w:p w:rsidR="005860B4" w:rsidRPr="00977CEA" w:rsidRDefault="005860B4" w:rsidP="00977CEA">
      <w:pPr>
        <w:spacing w:line="360" w:lineRule="auto"/>
        <w:ind w:firstLine="709"/>
        <w:jc w:val="both"/>
      </w:pPr>
    </w:p>
    <w:p w:rsidR="005860B4" w:rsidRPr="00977CEA" w:rsidRDefault="005860B4" w:rsidP="00977CEA">
      <w:pPr>
        <w:spacing w:line="360" w:lineRule="auto"/>
        <w:ind w:firstLine="709"/>
        <w:jc w:val="center"/>
        <w:rPr>
          <w:b/>
        </w:rPr>
      </w:pPr>
      <w:r w:rsidRPr="00977CEA">
        <w:rPr>
          <w:b/>
        </w:rPr>
        <w:t>Дневник</w:t>
      </w:r>
    </w:p>
    <w:p w:rsidR="005860B4" w:rsidRPr="00977CEA" w:rsidRDefault="005860B4" w:rsidP="00977CEA">
      <w:pPr>
        <w:spacing w:line="360" w:lineRule="auto"/>
        <w:ind w:firstLine="709"/>
        <w:jc w:val="both"/>
      </w:pPr>
    </w:p>
    <w:p w:rsidR="005860B4" w:rsidRPr="00977CEA" w:rsidRDefault="005860B4" w:rsidP="00977CEA">
      <w:pPr>
        <w:spacing w:line="360" w:lineRule="auto"/>
        <w:ind w:firstLine="709"/>
        <w:jc w:val="both"/>
        <w:rPr>
          <w:szCs w:val="24"/>
        </w:rPr>
      </w:pPr>
      <w:r w:rsidRPr="00977CEA">
        <w:rPr>
          <w:szCs w:val="24"/>
        </w:rPr>
        <w:t>25.05.09</w:t>
      </w:r>
    </w:p>
    <w:p w:rsidR="005860B4" w:rsidRPr="00977CEA" w:rsidRDefault="005860B4" w:rsidP="00977CEA">
      <w:pPr>
        <w:spacing w:line="360" w:lineRule="auto"/>
        <w:ind w:firstLine="709"/>
        <w:jc w:val="both"/>
        <w:rPr>
          <w:szCs w:val="24"/>
        </w:rPr>
      </w:pPr>
      <w:r w:rsidRPr="00977CEA">
        <w:rPr>
          <w:szCs w:val="24"/>
        </w:rPr>
        <w:t>Состояние удовлетворительное, сознание ясное, жалоб нет. Кожные покровы</w:t>
      </w:r>
      <w:r w:rsidR="00CB424C" w:rsidRPr="00977CEA">
        <w:rPr>
          <w:szCs w:val="24"/>
        </w:rPr>
        <w:t xml:space="preserve"> бледно-розовые, лимфоузлы не увеличены. Дыхание везикулярное, хрипов нет. Тоны сердца ясные, ритмичные</w:t>
      </w:r>
      <w:r w:rsidR="008F63D4" w:rsidRPr="00977CEA">
        <w:rPr>
          <w:szCs w:val="24"/>
        </w:rPr>
        <w:t>, ЧСС 70 в минуту, АД 125/80</w:t>
      </w:r>
      <w:r w:rsidR="00A07684" w:rsidRPr="00977CEA">
        <w:rPr>
          <w:szCs w:val="24"/>
        </w:rPr>
        <w:t>. Язык влажный, живот мягкий, безболезненный. Диурез в норме</w:t>
      </w:r>
    </w:p>
    <w:p w:rsidR="00A07684" w:rsidRPr="00977CEA" w:rsidRDefault="00A07684" w:rsidP="00977CEA">
      <w:pPr>
        <w:spacing w:line="360" w:lineRule="auto"/>
        <w:ind w:firstLine="709"/>
        <w:jc w:val="both"/>
        <w:rPr>
          <w:szCs w:val="24"/>
        </w:rPr>
      </w:pPr>
      <w:r w:rsidRPr="00977CEA">
        <w:rPr>
          <w:szCs w:val="24"/>
        </w:rPr>
        <w:t>Назначения – режим палатный, диета № 15, 5 % глюкоза 500 мл в/в капельно 1 раз в день</w:t>
      </w:r>
      <w:r w:rsidR="001D1487" w:rsidRPr="00977CEA">
        <w:rPr>
          <w:szCs w:val="24"/>
        </w:rPr>
        <w:t>, клафоран 1,0 в/м 2 раза в день</w:t>
      </w:r>
    </w:p>
    <w:p w:rsidR="00ED62E1" w:rsidRPr="00977CEA" w:rsidRDefault="00ED62E1" w:rsidP="00977CEA">
      <w:pPr>
        <w:spacing w:line="360" w:lineRule="auto"/>
        <w:ind w:firstLine="709"/>
        <w:jc w:val="both"/>
        <w:rPr>
          <w:szCs w:val="24"/>
        </w:rPr>
      </w:pPr>
      <w:r w:rsidRPr="00977CEA">
        <w:rPr>
          <w:szCs w:val="24"/>
        </w:rPr>
        <w:t>26.05.09</w:t>
      </w:r>
    </w:p>
    <w:p w:rsidR="00ED62E1" w:rsidRPr="00977CEA" w:rsidRDefault="00ED62E1" w:rsidP="00977CEA">
      <w:pPr>
        <w:spacing w:line="360" w:lineRule="auto"/>
        <w:ind w:firstLine="709"/>
        <w:jc w:val="both"/>
        <w:rPr>
          <w:szCs w:val="24"/>
        </w:rPr>
      </w:pPr>
      <w:r w:rsidRPr="00977CEA">
        <w:rPr>
          <w:szCs w:val="24"/>
        </w:rPr>
        <w:t>Состояние удовлетворительное, сознание ясное, жалоб нет. Кожные покровы бледно-розовые, лимфоузлы не увеличены. Дыхание везикулярное, хрипов нет. Тоны сердца ясные, ритмичные</w:t>
      </w:r>
      <w:r w:rsidR="00EB72EB" w:rsidRPr="00977CEA">
        <w:rPr>
          <w:szCs w:val="24"/>
        </w:rPr>
        <w:t>, ЧСС 74 в минуту, АД 120/80</w:t>
      </w:r>
      <w:r w:rsidRPr="00977CEA">
        <w:rPr>
          <w:szCs w:val="24"/>
        </w:rPr>
        <w:t>. Язык влажный, живот мягкий, безболезненный. Диурез в норме</w:t>
      </w:r>
    </w:p>
    <w:p w:rsidR="00ED62E1" w:rsidRPr="00977CEA" w:rsidRDefault="00ED62E1" w:rsidP="00977CEA">
      <w:pPr>
        <w:spacing w:line="360" w:lineRule="auto"/>
        <w:ind w:firstLine="709"/>
        <w:jc w:val="both"/>
        <w:rPr>
          <w:szCs w:val="24"/>
        </w:rPr>
      </w:pPr>
      <w:r w:rsidRPr="00977CEA">
        <w:rPr>
          <w:szCs w:val="24"/>
        </w:rPr>
        <w:t>Назначения – режим палатный, диета № 15, 5 % глюкоза 500 мл в/в капельно 1 раз в день, клафоран 1,0 в/м 2 раза в день</w:t>
      </w:r>
    </w:p>
    <w:p w:rsidR="00402C9C" w:rsidRPr="00977CEA" w:rsidRDefault="00402C9C" w:rsidP="00977CEA">
      <w:pPr>
        <w:spacing w:line="360" w:lineRule="auto"/>
        <w:ind w:firstLine="709"/>
        <w:jc w:val="both"/>
      </w:pPr>
    </w:p>
    <w:p w:rsidR="00402C9C" w:rsidRPr="00977CEA" w:rsidRDefault="00402C9C" w:rsidP="00977CEA">
      <w:pPr>
        <w:spacing w:line="360" w:lineRule="auto"/>
        <w:ind w:firstLine="709"/>
        <w:jc w:val="center"/>
        <w:rPr>
          <w:b/>
        </w:rPr>
      </w:pPr>
      <w:r w:rsidRPr="00977CEA">
        <w:rPr>
          <w:b/>
        </w:rPr>
        <w:t>Прогноз</w:t>
      </w:r>
    </w:p>
    <w:p w:rsidR="00402C9C" w:rsidRPr="00977CEA" w:rsidRDefault="00402C9C" w:rsidP="00977CEA">
      <w:pPr>
        <w:spacing w:line="360" w:lineRule="auto"/>
        <w:ind w:firstLine="709"/>
        <w:jc w:val="both"/>
      </w:pPr>
    </w:p>
    <w:p w:rsidR="00402C9C" w:rsidRPr="00977CEA" w:rsidRDefault="00402C9C" w:rsidP="00977CEA">
      <w:pPr>
        <w:spacing w:line="360" w:lineRule="auto"/>
        <w:ind w:firstLine="709"/>
        <w:jc w:val="both"/>
        <w:rPr>
          <w:szCs w:val="24"/>
        </w:rPr>
      </w:pPr>
      <w:r w:rsidRPr="00977CEA">
        <w:rPr>
          <w:szCs w:val="24"/>
        </w:rPr>
        <w:t>Прогноз для жизни – благоприятный</w:t>
      </w:r>
    </w:p>
    <w:p w:rsidR="00597D0E" w:rsidRPr="00977CEA" w:rsidRDefault="00402C9C" w:rsidP="00977CEA">
      <w:pPr>
        <w:spacing w:line="360" w:lineRule="auto"/>
        <w:ind w:firstLine="709"/>
        <w:jc w:val="both"/>
        <w:rPr>
          <w:szCs w:val="24"/>
        </w:rPr>
      </w:pPr>
      <w:r w:rsidRPr="00977CEA">
        <w:rPr>
          <w:szCs w:val="24"/>
        </w:rPr>
        <w:t>Прогноз для трудоспособности – благоприятный</w:t>
      </w:r>
    </w:p>
    <w:p w:rsidR="00597D0E" w:rsidRPr="00977CEA" w:rsidRDefault="00597D0E" w:rsidP="00977CEA">
      <w:pPr>
        <w:spacing w:line="360" w:lineRule="auto"/>
        <w:ind w:firstLine="709"/>
        <w:jc w:val="both"/>
      </w:pPr>
    </w:p>
    <w:p w:rsidR="00597D0E" w:rsidRPr="00977CEA" w:rsidRDefault="00597D0E" w:rsidP="00977CEA">
      <w:pPr>
        <w:spacing w:line="360" w:lineRule="auto"/>
        <w:ind w:firstLine="709"/>
        <w:jc w:val="center"/>
        <w:rPr>
          <w:b/>
        </w:rPr>
      </w:pPr>
      <w:r w:rsidRPr="00977CEA">
        <w:rPr>
          <w:b/>
        </w:rPr>
        <w:t>Эпикриз</w:t>
      </w:r>
    </w:p>
    <w:p w:rsidR="00597D0E" w:rsidRPr="00977CEA" w:rsidRDefault="00597D0E" w:rsidP="00977CEA">
      <w:pPr>
        <w:spacing w:line="360" w:lineRule="auto"/>
        <w:ind w:firstLine="709"/>
        <w:jc w:val="both"/>
      </w:pPr>
    </w:p>
    <w:p w:rsidR="00597D0E" w:rsidRPr="00977CEA" w:rsidRDefault="00597D0E" w:rsidP="00977CEA">
      <w:pPr>
        <w:spacing w:line="360" w:lineRule="auto"/>
        <w:ind w:firstLine="709"/>
        <w:jc w:val="both"/>
        <w:rPr>
          <w:szCs w:val="24"/>
        </w:rPr>
      </w:pPr>
      <w:r w:rsidRPr="00977CEA">
        <w:rPr>
          <w:szCs w:val="24"/>
        </w:rPr>
        <w:t xml:space="preserve">Больная </w:t>
      </w:r>
      <w:r w:rsidR="00977CEA">
        <w:rPr>
          <w:szCs w:val="24"/>
        </w:rPr>
        <w:t>ФИО</w:t>
      </w:r>
      <w:r w:rsidRPr="00977CEA">
        <w:rPr>
          <w:szCs w:val="24"/>
        </w:rPr>
        <w:t>, 50 лет поступила в гинекологическое отделение 11 мая 2009 года с жалобами на кровянистые выделения из половых путей</w:t>
      </w:r>
      <w:r w:rsidR="000427C2" w:rsidRPr="00977CEA">
        <w:rPr>
          <w:szCs w:val="24"/>
        </w:rPr>
        <w:t>, ноющие боли в поясничной области</w:t>
      </w:r>
    </w:p>
    <w:p w:rsidR="000427C2" w:rsidRPr="00977CEA" w:rsidRDefault="000427C2" w:rsidP="00977CEA">
      <w:pPr>
        <w:spacing w:line="360" w:lineRule="auto"/>
        <w:ind w:firstLine="709"/>
        <w:jc w:val="both"/>
        <w:rPr>
          <w:szCs w:val="24"/>
        </w:rPr>
      </w:pPr>
      <w:r w:rsidRPr="00977CEA">
        <w:rPr>
          <w:szCs w:val="24"/>
        </w:rPr>
        <w:t>В отделение было проведено обследование – гинекологическое исследование, лабораторные исследования (анализ крови, анализ мочи, исследование флоры влагалища)</w:t>
      </w:r>
    </w:p>
    <w:p w:rsidR="000427C2" w:rsidRPr="00977CEA" w:rsidRDefault="000427C2" w:rsidP="00977CEA">
      <w:pPr>
        <w:spacing w:line="360" w:lineRule="auto"/>
        <w:ind w:firstLine="709"/>
        <w:jc w:val="both"/>
        <w:rPr>
          <w:szCs w:val="24"/>
        </w:rPr>
      </w:pPr>
      <w:r w:rsidRPr="00977CEA">
        <w:rPr>
          <w:szCs w:val="24"/>
        </w:rPr>
        <w:t>Объективно было обнаружено – матка увеличена, бугристая</w:t>
      </w:r>
      <w:r w:rsidR="000B5C01" w:rsidRPr="00977CEA">
        <w:rPr>
          <w:szCs w:val="24"/>
        </w:rPr>
        <w:t>, плотная, безболезненная</w:t>
      </w:r>
    </w:p>
    <w:p w:rsidR="00977CEA" w:rsidRPr="00977CEA" w:rsidRDefault="00D44B30">
      <w:pPr>
        <w:spacing w:line="360" w:lineRule="auto"/>
        <w:ind w:firstLine="709"/>
        <w:jc w:val="both"/>
        <w:rPr>
          <w:szCs w:val="24"/>
        </w:rPr>
      </w:pPr>
      <w:r w:rsidRPr="00977CEA">
        <w:rPr>
          <w:szCs w:val="24"/>
        </w:rPr>
        <w:t>Больной был поставлен диагноз – миома матки, интерстициальная форма. Была произведена гистерэктомия. Послеоперационный период протекал без осложнений</w:t>
      </w:r>
      <w:r w:rsidR="00E17C95" w:rsidRPr="00977CEA">
        <w:rPr>
          <w:szCs w:val="24"/>
        </w:rPr>
        <w:t>. Больной рекомендовано общеукрепляющие мероприятия, наблюдение в женской консультации</w:t>
      </w:r>
      <w:bookmarkStart w:id="0" w:name="_GoBack"/>
      <w:bookmarkEnd w:id="0"/>
    </w:p>
    <w:sectPr w:rsidR="00977CEA" w:rsidRPr="00977CEA" w:rsidSect="00977CE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482581"/>
    <w:multiLevelType w:val="hybridMultilevel"/>
    <w:tmpl w:val="9CDAE0D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5B7"/>
    <w:rsid w:val="0002147D"/>
    <w:rsid w:val="000427C2"/>
    <w:rsid w:val="000469E6"/>
    <w:rsid w:val="0005332E"/>
    <w:rsid w:val="00080F9D"/>
    <w:rsid w:val="000861AF"/>
    <w:rsid w:val="000A4E3F"/>
    <w:rsid w:val="000A7FAF"/>
    <w:rsid w:val="000B5C01"/>
    <w:rsid w:val="000F41F5"/>
    <w:rsid w:val="00165888"/>
    <w:rsid w:val="00175638"/>
    <w:rsid w:val="001936A0"/>
    <w:rsid w:val="001C3E05"/>
    <w:rsid w:val="001D1487"/>
    <w:rsid w:val="0021091C"/>
    <w:rsid w:val="0027076B"/>
    <w:rsid w:val="00272918"/>
    <w:rsid w:val="0029561A"/>
    <w:rsid w:val="002C6154"/>
    <w:rsid w:val="003222B1"/>
    <w:rsid w:val="003234FA"/>
    <w:rsid w:val="00377100"/>
    <w:rsid w:val="003D535D"/>
    <w:rsid w:val="003E18F9"/>
    <w:rsid w:val="00402C9C"/>
    <w:rsid w:val="004104A6"/>
    <w:rsid w:val="004177F7"/>
    <w:rsid w:val="00417E6E"/>
    <w:rsid w:val="00431139"/>
    <w:rsid w:val="00461D0C"/>
    <w:rsid w:val="004872FC"/>
    <w:rsid w:val="004F7CD7"/>
    <w:rsid w:val="00546C5D"/>
    <w:rsid w:val="005860B4"/>
    <w:rsid w:val="00597D0E"/>
    <w:rsid w:val="005C6E5D"/>
    <w:rsid w:val="00654FE9"/>
    <w:rsid w:val="00677B4D"/>
    <w:rsid w:val="00725B49"/>
    <w:rsid w:val="00727D44"/>
    <w:rsid w:val="00755576"/>
    <w:rsid w:val="007B2933"/>
    <w:rsid w:val="007D7155"/>
    <w:rsid w:val="007E10B9"/>
    <w:rsid w:val="00825B0A"/>
    <w:rsid w:val="0083293B"/>
    <w:rsid w:val="00880D82"/>
    <w:rsid w:val="0089216C"/>
    <w:rsid w:val="008A0152"/>
    <w:rsid w:val="008A69AD"/>
    <w:rsid w:val="008C20B0"/>
    <w:rsid w:val="008E4F20"/>
    <w:rsid w:val="008F63D4"/>
    <w:rsid w:val="0094459A"/>
    <w:rsid w:val="00977CEA"/>
    <w:rsid w:val="009D4AD8"/>
    <w:rsid w:val="009D6129"/>
    <w:rsid w:val="009F2CE5"/>
    <w:rsid w:val="009F39BC"/>
    <w:rsid w:val="00A07684"/>
    <w:rsid w:val="00B31CEE"/>
    <w:rsid w:val="00B51EDB"/>
    <w:rsid w:val="00BC05B7"/>
    <w:rsid w:val="00BC6818"/>
    <w:rsid w:val="00BE3B72"/>
    <w:rsid w:val="00C20191"/>
    <w:rsid w:val="00C32359"/>
    <w:rsid w:val="00C34A33"/>
    <w:rsid w:val="00C606D4"/>
    <w:rsid w:val="00CB424C"/>
    <w:rsid w:val="00CE1927"/>
    <w:rsid w:val="00D44071"/>
    <w:rsid w:val="00D44B30"/>
    <w:rsid w:val="00E17C95"/>
    <w:rsid w:val="00E30FFF"/>
    <w:rsid w:val="00E81A7B"/>
    <w:rsid w:val="00EA381C"/>
    <w:rsid w:val="00EA534B"/>
    <w:rsid w:val="00EB6149"/>
    <w:rsid w:val="00EB72EB"/>
    <w:rsid w:val="00EC5FC7"/>
    <w:rsid w:val="00ED1B58"/>
    <w:rsid w:val="00ED62E1"/>
    <w:rsid w:val="00EE7C4E"/>
    <w:rsid w:val="00F27715"/>
    <w:rsid w:val="00F41E31"/>
    <w:rsid w:val="00F71D5B"/>
    <w:rsid w:val="00F9600D"/>
    <w:rsid w:val="00FD158F"/>
    <w:rsid w:val="00FF7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256B0E-7438-43E6-ADBE-D9E77D8B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C5D"/>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4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1269</Words>
  <Characters>7235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Медико-Стоматологический</vt:lpstr>
    </vt:vector>
  </TitlesOfParts>
  <Company>Home</Company>
  <LinksUpToDate>false</LinksUpToDate>
  <CharactersWithSpaces>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Медико-Стоматологический</dc:title>
  <dc:subject/>
  <dc:creator>Yuli</dc:creator>
  <cp:keywords/>
  <dc:description/>
  <cp:lastModifiedBy>admin</cp:lastModifiedBy>
  <cp:revision>2</cp:revision>
  <dcterms:created xsi:type="dcterms:W3CDTF">2014-02-25T03:22:00Z</dcterms:created>
  <dcterms:modified xsi:type="dcterms:W3CDTF">2014-02-25T03:22:00Z</dcterms:modified>
</cp:coreProperties>
</file>