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58F2" w:rsidRPr="008E5FA5" w:rsidRDefault="004B58F2" w:rsidP="008E5FA5">
      <w:pPr>
        <w:spacing w:after="0" w:line="360" w:lineRule="auto"/>
        <w:ind w:firstLine="709"/>
        <w:jc w:val="center"/>
        <w:rPr>
          <w:rFonts w:ascii="Times New Roman" w:hAnsi="Times New Roman"/>
          <w:sz w:val="28"/>
          <w:szCs w:val="28"/>
        </w:rPr>
      </w:pPr>
      <w:r w:rsidRPr="008E5FA5">
        <w:rPr>
          <w:rFonts w:ascii="Times New Roman" w:hAnsi="Times New Roman"/>
          <w:sz w:val="28"/>
          <w:szCs w:val="28"/>
        </w:rPr>
        <w:t>Содержание</w:t>
      </w:r>
    </w:p>
    <w:p w:rsidR="004B58F2" w:rsidRPr="008E5FA5" w:rsidRDefault="004B58F2" w:rsidP="008C2097">
      <w:pPr>
        <w:spacing w:after="0" w:line="360" w:lineRule="auto"/>
        <w:rPr>
          <w:rFonts w:ascii="Times New Roman" w:hAnsi="Times New Roman"/>
          <w:sz w:val="28"/>
          <w:szCs w:val="28"/>
        </w:rPr>
      </w:pPr>
      <w:r w:rsidRPr="008E5FA5">
        <w:rPr>
          <w:rFonts w:ascii="Times New Roman" w:hAnsi="Times New Roman"/>
          <w:sz w:val="28"/>
          <w:szCs w:val="28"/>
        </w:rPr>
        <w:t>Введение………………………………</w:t>
      </w:r>
      <w:r w:rsidR="00D17A72">
        <w:rPr>
          <w:rFonts w:ascii="Times New Roman" w:hAnsi="Times New Roman"/>
          <w:sz w:val="28"/>
          <w:szCs w:val="28"/>
        </w:rPr>
        <w:t>..........................</w:t>
      </w:r>
      <w:r w:rsidRPr="008E5FA5">
        <w:rPr>
          <w:rFonts w:ascii="Times New Roman" w:hAnsi="Times New Roman"/>
          <w:sz w:val="28"/>
          <w:szCs w:val="28"/>
        </w:rPr>
        <w:t>……………</w:t>
      </w:r>
      <w:r w:rsidR="00D17A72">
        <w:rPr>
          <w:rFonts w:ascii="Times New Roman" w:hAnsi="Times New Roman"/>
          <w:sz w:val="28"/>
          <w:szCs w:val="28"/>
        </w:rPr>
        <w:t>...</w:t>
      </w:r>
      <w:r w:rsidRPr="008E5FA5">
        <w:rPr>
          <w:rFonts w:ascii="Times New Roman" w:hAnsi="Times New Roman"/>
          <w:sz w:val="28"/>
          <w:szCs w:val="28"/>
        </w:rPr>
        <w:t>…………3</w:t>
      </w:r>
    </w:p>
    <w:p w:rsidR="004B58F2" w:rsidRPr="008E5FA5" w:rsidRDefault="004B58F2" w:rsidP="008C2097">
      <w:pPr>
        <w:pStyle w:val="a5"/>
        <w:numPr>
          <w:ilvl w:val="0"/>
          <w:numId w:val="21"/>
        </w:numPr>
        <w:spacing w:after="0" w:line="360" w:lineRule="auto"/>
        <w:ind w:left="0" w:firstLine="0"/>
        <w:rPr>
          <w:rFonts w:ascii="Times New Roman" w:hAnsi="Times New Roman"/>
          <w:sz w:val="28"/>
          <w:szCs w:val="28"/>
        </w:rPr>
      </w:pPr>
      <w:r w:rsidRPr="008E5FA5">
        <w:rPr>
          <w:rFonts w:ascii="Times New Roman" w:hAnsi="Times New Roman"/>
          <w:sz w:val="28"/>
          <w:szCs w:val="28"/>
        </w:rPr>
        <w:t>Понятие мирового финансового</w:t>
      </w:r>
      <w:r w:rsidR="00670349" w:rsidRPr="008E5FA5">
        <w:rPr>
          <w:rFonts w:ascii="Times New Roman" w:hAnsi="Times New Roman"/>
          <w:sz w:val="28"/>
          <w:szCs w:val="28"/>
        </w:rPr>
        <w:t xml:space="preserve"> </w:t>
      </w:r>
      <w:r w:rsidRPr="008E5FA5">
        <w:rPr>
          <w:rFonts w:ascii="Times New Roman" w:hAnsi="Times New Roman"/>
          <w:sz w:val="28"/>
          <w:szCs w:val="28"/>
        </w:rPr>
        <w:t>кризиса…………</w:t>
      </w:r>
      <w:r w:rsidR="00D17A72">
        <w:rPr>
          <w:rFonts w:ascii="Times New Roman" w:hAnsi="Times New Roman"/>
          <w:sz w:val="28"/>
          <w:szCs w:val="28"/>
        </w:rPr>
        <w:t>............................</w:t>
      </w:r>
      <w:r w:rsidRPr="008E5FA5">
        <w:rPr>
          <w:rFonts w:ascii="Times New Roman" w:hAnsi="Times New Roman"/>
          <w:sz w:val="28"/>
          <w:szCs w:val="28"/>
        </w:rPr>
        <w:t>…..4</w:t>
      </w:r>
    </w:p>
    <w:p w:rsidR="004B58F2" w:rsidRPr="008E5FA5" w:rsidRDefault="004B58F2" w:rsidP="008C2097">
      <w:pPr>
        <w:pStyle w:val="a5"/>
        <w:numPr>
          <w:ilvl w:val="0"/>
          <w:numId w:val="21"/>
        </w:numPr>
        <w:spacing w:after="0" w:line="360" w:lineRule="auto"/>
        <w:ind w:left="0" w:firstLine="0"/>
        <w:rPr>
          <w:rFonts w:ascii="Times New Roman" w:hAnsi="Times New Roman"/>
          <w:sz w:val="28"/>
          <w:szCs w:val="28"/>
        </w:rPr>
      </w:pPr>
      <w:r w:rsidRPr="008E5FA5">
        <w:rPr>
          <w:rFonts w:ascii="Times New Roman" w:hAnsi="Times New Roman"/>
          <w:sz w:val="28"/>
          <w:szCs w:val="28"/>
        </w:rPr>
        <w:t>Мировой финансовый кризис глазами экономистов</w:t>
      </w:r>
      <w:r w:rsidR="00D17A72">
        <w:rPr>
          <w:rFonts w:ascii="Times New Roman" w:hAnsi="Times New Roman"/>
          <w:sz w:val="28"/>
          <w:szCs w:val="28"/>
        </w:rPr>
        <w:t>..............................</w:t>
      </w:r>
      <w:r w:rsidRPr="008E5FA5">
        <w:rPr>
          <w:rFonts w:ascii="Times New Roman" w:hAnsi="Times New Roman"/>
          <w:sz w:val="28"/>
          <w:szCs w:val="28"/>
        </w:rPr>
        <w:t>.</w:t>
      </w:r>
      <w:r w:rsidR="00D17A72">
        <w:rPr>
          <w:rFonts w:ascii="Times New Roman" w:hAnsi="Times New Roman"/>
          <w:sz w:val="28"/>
          <w:szCs w:val="28"/>
        </w:rPr>
        <w:t>6</w:t>
      </w:r>
    </w:p>
    <w:p w:rsidR="00D17A72" w:rsidRPr="00D17A72" w:rsidRDefault="004B58F2" w:rsidP="00D17A72">
      <w:pPr>
        <w:pStyle w:val="a5"/>
        <w:numPr>
          <w:ilvl w:val="1"/>
          <w:numId w:val="23"/>
        </w:numPr>
        <w:spacing w:after="0" w:line="360" w:lineRule="auto"/>
        <w:ind w:left="0" w:firstLine="0"/>
        <w:rPr>
          <w:rFonts w:ascii="Times New Roman" w:hAnsi="Times New Roman"/>
          <w:sz w:val="28"/>
          <w:szCs w:val="28"/>
        </w:rPr>
      </w:pPr>
      <w:r w:rsidRPr="008E5FA5">
        <w:rPr>
          <w:rFonts w:ascii="Times New Roman" w:hAnsi="Times New Roman"/>
          <w:sz w:val="28"/>
          <w:szCs w:val="28"/>
        </w:rPr>
        <w:t>Причины мирового финансового кризиса………</w:t>
      </w:r>
      <w:r w:rsidR="00D17A72">
        <w:rPr>
          <w:rFonts w:ascii="Times New Roman" w:hAnsi="Times New Roman"/>
          <w:sz w:val="28"/>
          <w:szCs w:val="28"/>
        </w:rPr>
        <w:t>................................</w:t>
      </w:r>
      <w:r w:rsidRPr="008E5FA5">
        <w:rPr>
          <w:rFonts w:ascii="Times New Roman" w:hAnsi="Times New Roman"/>
          <w:sz w:val="28"/>
          <w:szCs w:val="28"/>
        </w:rPr>
        <w:t>....</w:t>
      </w:r>
      <w:r w:rsidR="00D17A72">
        <w:rPr>
          <w:rFonts w:ascii="Times New Roman" w:hAnsi="Times New Roman"/>
          <w:sz w:val="28"/>
          <w:szCs w:val="28"/>
        </w:rPr>
        <w:t>6</w:t>
      </w:r>
    </w:p>
    <w:p w:rsidR="004B58F2" w:rsidRPr="008E5FA5" w:rsidRDefault="004B58F2" w:rsidP="008C2097">
      <w:pPr>
        <w:pStyle w:val="a5"/>
        <w:numPr>
          <w:ilvl w:val="1"/>
          <w:numId w:val="23"/>
        </w:numPr>
        <w:spacing w:after="0" w:line="360" w:lineRule="auto"/>
        <w:ind w:left="0" w:firstLine="0"/>
        <w:rPr>
          <w:rFonts w:ascii="Times New Roman" w:hAnsi="Times New Roman"/>
          <w:sz w:val="28"/>
          <w:szCs w:val="28"/>
        </w:rPr>
      </w:pPr>
      <w:r w:rsidRPr="008E5FA5">
        <w:rPr>
          <w:rFonts w:ascii="Times New Roman" w:hAnsi="Times New Roman"/>
          <w:sz w:val="28"/>
          <w:szCs w:val="28"/>
        </w:rPr>
        <w:t>Способы сохранения денег во время кризиса...</w:t>
      </w:r>
      <w:r w:rsidR="00D17A72">
        <w:rPr>
          <w:rFonts w:ascii="Times New Roman" w:hAnsi="Times New Roman"/>
          <w:sz w:val="28"/>
          <w:szCs w:val="28"/>
        </w:rPr>
        <w:t>................................</w:t>
      </w:r>
      <w:r w:rsidRPr="008E5FA5">
        <w:rPr>
          <w:rFonts w:ascii="Times New Roman" w:hAnsi="Times New Roman"/>
          <w:sz w:val="28"/>
          <w:szCs w:val="28"/>
        </w:rPr>
        <w:t>.......</w:t>
      </w:r>
      <w:r w:rsidR="00D17A72">
        <w:rPr>
          <w:rFonts w:ascii="Times New Roman" w:hAnsi="Times New Roman"/>
          <w:sz w:val="28"/>
          <w:szCs w:val="28"/>
        </w:rPr>
        <w:t>8</w:t>
      </w:r>
    </w:p>
    <w:p w:rsidR="004B58F2" w:rsidRPr="008E5FA5" w:rsidRDefault="004B58F2" w:rsidP="008C2097">
      <w:pPr>
        <w:pStyle w:val="a5"/>
        <w:numPr>
          <w:ilvl w:val="1"/>
          <w:numId w:val="23"/>
        </w:numPr>
        <w:spacing w:after="0" w:line="360" w:lineRule="auto"/>
        <w:ind w:left="0" w:firstLine="0"/>
        <w:rPr>
          <w:rFonts w:ascii="Times New Roman" w:hAnsi="Times New Roman"/>
          <w:sz w:val="28"/>
          <w:szCs w:val="28"/>
        </w:rPr>
      </w:pPr>
      <w:r w:rsidRPr="008E5FA5">
        <w:rPr>
          <w:rFonts w:ascii="Times New Roman" w:hAnsi="Times New Roman"/>
          <w:sz w:val="28"/>
          <w:szCs w:val="28"/>
        </w:rPr>
        <w:t>Прогнозы экономистов……………………………</w:t>
      </w:r>
      <w:r w:rsidR="00D17A72">
        <w:rPr>
          <w:rFonts w:ascii="Times New Roman" w:hAnsi="Times New Roman"/>
          <w:sz w:val="28"/>
          <w:szCs w:val="28"/>
        </w:rPr>
        <w:t>..............................</w:t>
      </w:r>
      <w:r w:rsidRPr="008E5FA5">
        <w:rPr>
          <w:rFonts w:ascii="Times New Roman" w:hAnsi="Times New Roman"/>
          <w:sz w:val="28"/>
          <w:szCs w:val="28"/>
        </w:rPr>
        <w:t>...</w:t>
      </w:r>
      <w:r w:rsidR="00D17A72">
        <w:rPr>
          <w:rFonts w:ascii="Times New Roman" w:hAnsi="Times New Roman"/>
          <w:sz w:val="28"/>
          <w:szCs w:val="28"/>
        </w:rPr>
        <w:t>13</w:t>
      </w:r>
    </w:p>
    <w:p w:rsidR="004B58F2" w:rsidRPr="008E5FA5" w:rsidRDefault="004B58F2" w:rsidP="008C2097">
      <w:pPr>
        <w:pStyle w:val="a5"/>
        <w:numPr>
          <w:ilvl w:val="0"/>
          <w:numId w:val="23"/>
        </w:numPr>
        <w:spacing w:after="0" w:line="360" w:lineRule="auto"/>
        <w:ind w:left="0" w:firstLine="0"/>
        <w:rPr>
          <w:rFonts w:ascii="Times New Roman" w:hAnsi="Times New Roman"/>
          <w:sz w:val="28"/>
          <w:szCs w:val="28"/>
        </w:rPr>
      </w:pPr>
      <w:r w:rsidRPr="008E5FA5">
        <w:rPr>
          <w:rFonts w:ascii="Times New Roman" w:hAnsi="Times New Roman"/>
          <w:sz w:val="28"/>
          <w:szCs w:val="28"/>
        </w:rPr>
        <w:t>Финансовый кризис в России глазами экономистов</w:t>
      </w:r>
      <w:r w:rsidR="00D17A72">
        <w:rPr>
          <w:rFonts w:ascii="Times New Roman" w:hAnsi="Times New Roman"/>
          <w:sz w:val="28"/>
          <w:szCs w:val="28"/>
        </w:rPr>
        <w:t>.........................</w:t>
      </w:r>
      <w:r w:rsidRPr="008E5FA5">
        <w:rPr>
          <w:rFonts w:ascii="Times New Roman" w:hAnsi="Times New Roman"/>
          <w:sz w:val="28"/>
          <w:szCs w:val="28"/>
        </w:rPr>
        <w:t>…</w:t>
      </w:r>
      <w:r w:rsidR="00D17A72">
        <w:rPr>
          <w:rFonts w:ascii="Times New Roman" w:hAnsi="Times New Roman"/>
          <w:sz w:val="28"/>
          <w:szCs w:val="28"/>
        </w:rPr>
        <w:t>16</w:t>
      </w:r>
    </w:p>
    <w:p w:rsidR="004B58F2" w:rsidRPr="008E5FA5" w:rsidRDefault="004B58F2" w:rsidP="008C2097">
      <w:pPr>
        <w:spacing w:after="0" w:line="360" w:lineRule="auto"/>
        <w:rPr>
          <w:rFonts w:ascii="Times New Roman" w:hAnsi="Times New Roman"/>
          <w:sz w:val="28"/>
          <w:szCs w:val="28"/>
        </w:rPr>
      </w:pPr>
      <w:r w:rsidRPr="008E5FA5">
        <w:rPr>
          <w:rFonts w:ascii="Times New Roman" w:hAnsi="Times New Roman"/>
          <w:sz w:val="28"/>
          <w:szCs w:val="28"/>
        </w:rPr>
        <w:t>Заключение…………………………………………………</w:t>
      </w:r>
      <w:r w:rsidR="00D17A72">
        <w:rPr>
          <w:rFonts w:ascii="Times New Roman" w:hAnsi="Times New Roman"/>
          <w:sz w:val="28"/>
          <w:szCs w:val="28"/>
        </w:rPr>
        <w:t>.........................</w:t>
      </w:r>
      <w:r w:rsidRPr="008E5FA5">
        <w:rPr>
          <w:rFonts w:ascii="Times New Roman" w:hAnsi="Times New Roman"/>
          <w:sz w:val="28"/>
          <w:szCs w:val="28"/>
        </w:rPr>
        <w:t>….</w:t>
      </w:r>
      <w:r w:rsidR="00D17A72">
        <w:rPr>
          <w:rFonts w:ascii="Times New Roman" w:hAnsi="Times New Roman"/>
          <w:sz w:val="28"/>
          <w:szCs w:val="28"/>
        </w:rPr>
        <w:t>24</w:t>
      </w:r>
    </w:p>
    <w:p w:rsidR="004B58F2" w:rsidRPr="008E5FA5" w:rsidRDefault="004B58F2" w:rsidP="008C2097">
      <w:pPr>
        <w:spacing w:after="0" w:line="360" w:lineRule="auto"/>
        <w:rPr>
          <w:rFonts w:ascii="Times New Roman" w:hAnsi="Times New Roman"/>
          <w:sz w:val="28"/>
          <w:szCs w:val="28"/>
        </w:rPr>
      </w:pPr>
      <w:r w:rsidRPr="008E5FA5">
        <w:rPr>
          <w:rFonts w:ascii="Times New Roman" w:hAnsi="Times New Roman"/>
          <w:sz w:val="28"/>
          <w:szCs w:val="28"/>
        </w:rPr>
        <w:t>Список литературы……………………………………………</w:t>
      </w:r>
      <w:r w:rsidR="00D17A72">
        <w:rPr>
          <w:rFonts w:ascii="Times New Roman" w:hAnsi="Times New Roman"/>
          <w:sz w:val="28"/>
          <w:szCs w:val="28"/>
        </w:rPr>
        <w:t>........................</w:t>
      </w:r>
      <w:r w:rsidRPr="008E5FA5">
        <w:rPr>
          <w:rFonts w:ascii="Times New Roman" w:hAnsi="Times New Roman"/>
          <w:sz w:val="28"/>
          <w:szCs w:val="28"/>
        </w:rPr>
        <w:t>.</w:t>
      </w:r>
      <w:r w:rsidR="00D17A72">
        <w:rPr>
          <w:rFonts w:ascii="Times New Roman" w:hAnsi="Times New Roman"/>
          <w:sz w:val="28"/>
          <w:szCs w:val="28"/>
        </w:rPr>
        <w:t>25</w:t>
      </w:r>
    </w:p>
    <w:p w:rsidR="004B58F2" w:rsidRPr="008E5FA5" w:rsidRDefault="004B58F2" w:rsidP="008E5FA5">
      <w:pPr>
        <w:spacing w:after="0" w:line="360" w:lineRule="auto"/>
        <w:ind w:firstLine="709"/>
        <w:jc w:val="both"/>
        <w:rPr>
          <w:rFonts w:ascii="Times New Roman" w:hAnsi="Times New Roman"/>
          <w:sz w:val="28"/>
          <w:szCs w:val="28"/>
        </w:rPr>
      </w:pPr>
    </w:p>
    <w:p w:rsidR="000C0DBD" w:rsidRPr="008E5FA5" w:rsidRDefault="004B58F2" w:rsidP="00E33D25">
      <w:pPr>
        <w:spacing w:after="0" w:line="360" w:lineRule="auto"/>
        <w:ind w:firstLine="709"/>
        <w:jc w:val="center"/>
        <w:rPr>
          <w:rFonts w:ascii="Times New Roman" w:hAnsi="Times New Roman"/>
          <w:sz w:val="28"/>
          <w:szCs w:val="28"/>
        </w:rPr>
      </w:pPr>
      <w:r w:rsidRPr="008E5FA5">
        <w:rPr>
          <w:rFonts w:ascii="Times New Roman" w:hAnsi="Times New Roman"/>
          <w:sz w:val="28"/>
          <w:szCs w:val="28"/>
        </w:rPr>
        <w:br w:type="page"/>
      </w:r>
      <w:r w:rsidR="000C0DBD" w:rsidRPr="008E5FA5">
        <w:rPr>
          <w:rFonts w:ascii="Times New Roman" w:hAnsi="Times New Roman"/>
          <w:sz w:val="28"/>
          <w:szCs w:val="28"/>
        </w:rPr>
        <w:t>Введение</w:t>
      </w:r>
    </w:p>
    <w:p w:rsidR="000C0DBD" w:rsidRPr="008E5FA5" w:rsidRDefault="000C0DBD" w:rsidP="008E5FA5">
      <w:pPr>
        <w:spacing w:after="0" w:line="360" w:lineRule="auto"/>
        <w:ind w:firstLine="709"/>
        <w:jc w:val="both"/>
        <w:rPr>
          <w:rFonts w:ascii="Times New Roman" w:hAnsi="Times New Roman"/>
          <w:sz w:val="28"/>
          <w:szCs w:val="28"/>
        </w:rPr>
      </w:pPr>
    </w:p>
    <w:p w:rsidR="000C0DBD" w:rsidRPr="008E5FA5" w:rsidRDefault="000C0DBD" w:rsidP="008E5FA5">
      <w:pPr>
        <w:pStyle w:val="a4"/>
        <w:spacing w:before="0" w:beforeAutospacing="0" w:after="0" w:afterAutospacing="0" w:line="360" w:lineRule="auto"/>
        <w:ind w:firstLine="709"/>
        <w:jc w:val="both"/>
        <w:rPr>
          <w:sz w:val="28"/>
          <w:szCs w:val="28"/>
        </w:rPr>
      </w:pPr>
      <w:r w:rsidRPr="008E5FA5">
        <w:rPr>
          <w:bCs/>
          <w:sz w:val="28"/>
          <w:szCs w:val="28"/>
        </w:rPr>
        <w:t xml:space="preserve">Мировой </w:t>
      </w:r>
      <w:r w:rsidRPr="00BF0773">
        <w:rPr>
          <w:bCs/>
          <w:sz w:val="28"/>
          <w:szCs w:val="28"/>
        </w:rPr>
        <w:t>финансовый кризис</w:t>
      </w:r>
      <w:r w:rsidRPr="008E5FA5">
        <w:rPr>
          <w:bCs/>
          <w:sz w:val="28"/>
          <w:szCs w:val="28"/>
        </w:rPr>
        <w:t xml:space="preserve"> 2008 года</w:t>
      </w:r>
      <w:r w:rsidR="008E5FA5">
        <w:rPr>
          <w:sz w:val="28"/>
          <w:szCs w:val="28"/>
        </w:rPr>
        <w:t xml:space="preserve"> </w:t>
      </w:r>
      <w:r w:rsidRPr="008E5FA5">
        <w:rPr>
          <w:sz w:val="28"/>
          <w:szCs w:val="28"/>
        </w:rPr>
        <w:t xml:space="preserve">— </w:t>
      </w:r>
      <w:r w:rsidRPr="00BF0773">
        <w:rPr>
          <w:sz w:val="28"/>
          <w:szCs w:val="28"/>
        </w:rPr>
        <w:t>экономический кризис</w:t>
      </w:r>
      <w:r w:rsidRPr="008E5FA5">
        <w:rPr>
          <w:sz w:val="28"/>
          <w:szCs w:val="28"/>
        </w:rPr>
        <w:t xml:space="preserve">, проявившийся в </w:t>
      </w:r>
      <w:r w:rsidRPr="00BF0773">
        <w:rPr>
          <w:sz w:val="28"/>
          <w:szCs w:val="28"/>
        </w:rPr>
        <w:t>2008 году</w:t>
      </w:r>
      <w:r w:rsidRPr="008E5FA5">
        <w:rPr>
          <w:sz w:val="28"/>
          <w:szCs w:val="28"/>
        </w:rPr>
        <w:t xml:space="preserve"> в форме ухудшения основных экономических показателей в большинстве стран. Его непосредственным предшественником был </w:t>
      </w:r>
      <w:r w:rsidRPr="00BF0773">
        <w:rPr>
          <w:sz w:val="28"/>
          <w:szCs w:val="28"/>
        </w:rPr>
        <w:t>ипотечный</w:t>
      </w:r>
      <w:r w:rsidRPr="008E5FA5">
        <w:rPr>
          <w:sz w:val="28"/>
          <w:szCs w:val="28"/>
        </w:rPr>
        <w:t xml:space="preserve"> кризис в </w:t>
      </w:r>
      <w:r w:rsidRPr="00BF0773">
        <w:rPr>
          <w:sz w:val="28"/>
          <w:szCs w:val="28"/>
        </w:rPr>
        <w:t>США</w:t>
      </w:r>
      <w:r w:rsidRPr="008E5FA5">
        <w:rPr>
          <w:sz w:val="28"/>
          <w:szCs w:val="28"/>
        </w:rPr>
        <w:t xml:space="preserve">, первые признаки которого появились в </w:t>
      </w:r>
      <w:r w:rsidRPr="00BF0773">
        <w:rPr>
          <w:sz w:val="28"/>
          <w:szCs w:val="28"/>
        </w:rPr>
        <w:t>2006 году</w:t>
      </w:r>
      <w:r w:rsidRPr="008E5FA5">
        <w:rPr>
          <w:sz w:val="28"/>
          <w:szCs w:val="28"/>
        </w:rPr>
        <w:t xml:space="preserve"> в форме снижения числа продаж домов и в начале </w:t>
      </w:r>
      <w:r w:rsidRPr="00BF0773">
        <w:rPr>
          <w:sz w:val="28"/>
          <w:szCs w:val="28"/>
        </w:rPr>
        <w:t>2007 года</w:t>
      </w:r>
      <w:r w:rsidRPr="008E5FA5">
        <w:rPr>
          <w:sz w:val="28"/>
          <w:szCs w:val="28"/>
        </w:rPr>
        <w:t xml:space="preserve"> переросли в кризис высокорисковых ипотечных кредитов (subprime). Довольно быстро проблемы с кредитованием ощутили и надежные заёмщики.</w:t>
      </w:r>
      <w:r w:rsidR="008E5FA5">
        <w:rPr>
          <w:sz w:val="28"/>
          <w:szCs w:val="28"/>
        </w:rPr>
        <w:t xml:space="preserve"> </w:t>
      </w:r>
      <w:r w:rsidRPr="008E5FA5">
        <w:rPr>
          <w:sz w:val="28"/>
          <w:szCs w:val="28"/>
        </w:rPr>
        <w:t>Постепенно кризис из ипотечного стал трансформироваться в финансовый и стал затрагивать не только США.</w:t>
      </w:r>
      <w:r w:rsidR="008E5FA5">
        <w:rPr>
          <w:sz w:val="28"/>
          <w:szCs w:val="28"/>
        </w:rPr>
        <w:t xml:space="preserve"> </w:t>
      </w:r>
      <w:r w:rsidRPr="008E5FA5">
        <w:rPr>
          <w:sz w:val="28"/>
          <w:szCs w:val="28"/>
        </w:rPr>
        <w:t>К началу 2008 года кризис приобрёл мировой характер и постепенно начал проявляться в повсеместном снижении объемов производства, снижении спроса и цен на сырьё, росте безработицы.</w:t>
      </w:r>
      <w:r w:rsidR="008E5FA5">
        <w:rPr>
          <w:sz w:val="28"/>
          <w:szCs w:val="28"/>
        </w:rPr>
        <w:t xml:space="preserve"> </w:t>
      </w:r>
      <w:r w:rsidRPr="008E5FA5">
        <w:rPr>
          <w:sz w:val="28"/>
          <w:szCs w:val="28"/>
        </w:rPr>
        <w:t xml:space="preserve">Данная курсовая работа посвящена рассмотрению </w:t>
      </w:r>
      <w:r w:rsidR="0074320E">
        <w:rPr>
          <w:sz w:val="28"/>
          <w:szCs w:val="28"/>
        </w:rPr>
        <w:t>м</w:t>
      </w:r>
      <w:r w:rsidRPr="008E5FA5">
        <w:rPr>
          <w:sz w:val="28"/>
          <w:szCs w:val="28"/>
        </w:rPr>
        <w:t>ирового финансового кризиса глазами экономистов. Мы изучим их мнение по поводу причин кризиса, последствий. Структурно работу можно разделить на три части</w:t>
      </w:r>
      <w:r w:rsidR="00FB714C" w:rsidRPr="008E5FA5">
        <w:rPr>
          <w:sz w:val="28"/>
          <w:szCs w:val="28"/>
        </w:rPr>
        <w:t>. В первой главе мы рассмотрим понятие</w:t>
      </w:r>
      <w:r w:rsidRPr="008E5FA5">
        <w:rPr>
          <w:sz w:val="28"/>
          <w:szCs w:val="28"/>
        </w:rPr>
        <w:t xml:space="preserve"> глобального кризиса, во второй – представим взгляды экономистов на финансовый кризис, в третьей главе рассмотрим финансовый кризис глазами экономистов в России. В заключении подведём итоги и сделаем выводы.</w:t>
      </w:r>
    </w:p>
    <w:p w:rsidR="00165E3D" w:rsidRPr="008E5FA5" w:rsidRDefault="00165E3D" w:rsidP="008E5FA5">
      <w:pPr>
        <w:spacing w:after="0" w:line="360" w:lineRule="auto"/>
        <w:ind w:firstLine="709"/>
        <w:jc w:val="both"/>
        <w:rPr>
          <w:rFonts w:ascii="Times New Roman" w:hAnsi="Times New Roman"/>
          <w:sz w:val="28"/>
          <w:szCs w:val="28"/>
        </w:rPr>
      </w:pPr>
    </w:p>
    <w:p w:rsidR="000C0DBD" w:rsidRPr="008E5FA5" w:rsidRDefault="00E33D25" w:rsidP="008E5FA5">
      <w:pPr>
        <w:pStyle w:val="a5"/>
        <w:numPr>
          <w:ilvl w:val="0"/>
          <w:numId w:val="1"/>
        </w:numPr>
        <w:spacing w:after="0" w:line="360" w:lineRule="auto"/>
        <w:ind w:left="0" w:firstLine="709"/>
        <w:jc w:val="both"/>
        <w:rPr>
          <w:rFonts w:ascii="Times New Roman" w:hAnsi="Times New Roman"/>
          <w:b/>
          <w:sz w:val="28"/>
          <w:szCs w:val="28"/>
        </w:rPr>
      </w:pPr>
      <w:r>
        <w:rPr>
          <w:rFonts w:ascii="Times New Roman" w:hAnsi="Times New Roman"/>
          <w:sz w:val="28"/>
          <w:szCs w:val="28"/>
        </w:rPr>
        <w:br w:type="page"/>
      </w:r>
      <w:r w:rsidR="00614106" w:rsidRPr="008E5FA5">
        <w:rPr>
          <w:rFonts w:ascii="Times New Roman" w:hAnsi="Times New Roman"/>
          <w:b/>
          <w:sz w:val="28"/>
          <w:szCs w:val="28"/>
        </w:rPr>
        <w:t>Понятие мирового финансового кризиса</w:t>
      </w:r>
    </w:p>
    <w:p w:rsidR="00E33D25" w:rsidRDefault="00E33D25" w:rsidP="008E5FA5">
      <w:pPr>
        <w:spacing w:after="0" w:line="360" w:lineRule="auto"/>
        <w:ind w:firstLine="709"/>
        <w:jc w:val="both"/>
        <w:rPr>
          <w:rFonts w:ascii="Times New Roman" w:hAnsi="Times New Roman"/>
          <w:sz w:val="28"/>
          <w:szCs w:val="28"/>
        </w:rPr>
      </w:pPr>
    </w:p>
    <w:p w:rsidR="00F51A68" w:rsidRPr="008E5FA5" w:rsidRDefault="00F51A68" w:rsidP="008E5FA5">
      <w:pPr>
        <w:spacing w:after="0" w:line="360" w:lineRule="auto"/>
        <w:ind w:firstLine="709"/>
        <w:jc w:val="both"/>
        <w:rPr>
          <w:rFonts w:ascii="Times New Roman" w:hAnsi="Times New Roman"/>
          <w:sz w:val="28"/>
          <w:szCs w:val="28"/>
        </w:rPr>
      </w:pPr>
      <w:r w:rsidRPr="008E5FA5">
        <w:rPr>
          <w:rFonts w:ascii="Times New Roman" w:hAnsi="Times New Roman"/>
          <w:sz w:val="28"/>
          <w:szCs w:val="28"/>
        </w:rPr>
        <w:t>Мировой финансовый кризис – кризис, который охватил страны всего мира.</w:t>
      </w:r>
      <w:r w:rsidR="00886BD8" w:rsidRPr="008E5FA5">
        <w:rPr>
          <w:rFonts w:ascii="Times New Roman" w:hAnsi="Times New Roman"/>
          <w:sz w:val="28"/>
          <w:szCs w:val="28"/>
        </w:rPr>
        <w:t xml:space="preserve"> </w:t>
      </w:r>
      <w:r w:rsidRPr="008E5FA5">
        <w:rPr>
          <w:rFonts w:ascii="Times New Roman" w:hAnsi="Times New Roman"/>
          <w:sz w:val="28"/>
          <w:szCs w:val="28"/>
        </w:rPr>
        <w:t>Возникновение экономического кризиса было обусловлено следующими факторами:</w:t>
      </w:r>
    </w:p>
    <w:p w:rsidR="00F51A68" w:rsidRPr="008E5FA5" w:rsidRDefault="00F51A68" w:rsidP="008E5FA5">
      <w:pPr>
        <w:numPr>
          <w:ilvl w:val="0"/>
          <w:numId w:val="2"/>
        </w:numPr>
        <w:spacing w:after="0" w:line="360" w:lineRule="auto"/>
        <w:ind w:left="0" w:firstLine="709"/>
        <w:jc w:val="both"/>
        <w:rPr>
          <w:rFonts w:ascii="Times New Roman" w:hAnsi="Times New Roman"/>
          <w:sz w:val="28"/>
          <w:szCs w:val="28"/>
        </w:rPr>
      </w:pPr>
      <w:r w:rsidRPr="008E5FA5">
        <w:rPr>
          <w:rFonts w:ascii="Times New Roman" w:hAnsi="Times New Roman"/>
          <w:sz w:val="28"/>
          <w:szCs w:val="28"/>
        </w:rPr>
        <w:t>перегрев сырьевых рынков (в том числе, рынка нефти и продовольствия);</w:t>
      </w:r>
    </w:p>
    <w:p w:rsidR="00F51A68" w:rsidRPr="008E5FA5" w:rsidRDefault="00F51A68" w:rsidP="008E5FA5">
      <w:pPr>
        <w:numPr>
          <w:ilvl w:val="0"/>
          <w:numId w:val="2"/>
        </w:numPr>
        <w:spacing w:after="0" w:line="360" w:lineRule="auto"/>
        <w:ind w:left="0" w:firstLine="709"/>
        <w:jc w:val="both"/>
        <w:rPr>
          <w:rFonts w:ascii="Times New Roman" w:hAnsi="Times New Roman"/>
          <w:sz w:val="28"/>
          <w:szCs w:val="28"/>
        </w:rPr>
      </w:pPr>
      <w:r w:rsidRPr="008E5FA5">
        <w:rPr>
          <w:rFonts w:ascii="Times New Roman" w:hAnsi="Times New Roman"/>
          <w:sz w:val="28"/>
          <w:szCs w:val="28"/>
        </w:rPr>
        <w:t>перегрев фондового рынка</w:t>
      </w:r>
    </w:p>
    <w:p w:rsidR="00F51A68" w:rsidRPr="008E5FA5" w:rsidRDefault="00F51A68" w:rsidP="008E5FA5">
      <w:pPr>
        <w:numPr>
          <w:ilvl w:val="0"/>
          <w:numId w:val="2"/>
        </w:numPr>
        <w:spacing w:after="0" w:line="360" w:lineRule="auto"/>
        <w:ind w:left="0" w:firstLine="709"/>
        <w:jc w:val="both"/>
        <w:rPr>
          <w:rFonts w:ascii="Times New Roman" w:hAnsi="Times New Roman"/>
          <w:sz w:val="28"/>
          <w:szCs w:val="28"/>
        </w:rPr>
      </w:pPr>
      <w:r w:rsidRPr="008E5FA5">
        <w:rPr>
          <w:rFonts w:ascii="Times New Roman" w:hAnsi="Times New Roman"/>
          <w:sz w:val="28"/>
          <w:szCs w:val="28"/>
        </w:rPr>
        <w:t>перегрев кредитного рынка и явившийся их следствием ипотечный кризис</w:t>
      </w:r>
    </w:p>
    <w:p w:rsidR="00F51A68" w:rsidRPr="008E5FA5" w:rsidRDefault="008631F3" w:rsidP="008E5FA5">
      <w:pPr>
        <w:spacing w:after="0" w:line="360" w:lineRule="auto"/>
        <w:ind w:firstLine="709"/>
        <w:jc w:val="both"/>
        <w:rPr>
          <w:rFonts w:ascii="Times New Roman" w:hAnsi="Times New Roman"/>
          <w:b/>
          <w:sz w:val="28"/>
          <w:szCs w:val="28"/>
        </w:rPr>
      </w:pPr>
      <w:r w:rsidRPr="008E5FA5">
        <w:rPr>
          <w:rFonts w:ascii="Times New Roman" w:hAnsi="Times New Roman"/>
          <w:sz w:val="28"/>
          <w:szCs w:val="28"/>
        </w:rPr>
        <w:t>Рассмотрим</w:t>
      </w:r>
      <w:r w:rsidRPr="008E5FA5">
        <w:rPr>
          <w:rFonts w:ascii="Times New Roman" w:hAnsi="Times New Roman"/>
          <w:b/>
          <w:sz w:val="28"/>
          <w:szCs w:val="28"/>
          <w:u w:val="single"/>
        </w:rPr>
        <w:t xml:space="preserve"> о</w:t>
      </w:r>
      <w:r w:rsidR="00F51A68" w:rsidRPr="008E5FA5">
        <w:rPr>
          <w:rFonts w:ascii="Times New Roman" w:hAnsi="Times New Roman"/>
          <w:b/>
          <w:sz w:val="28"/>
          <w:szCs w:val="28"/>
          <w:u w:val="single"/>
        </w:rPr>
        <w:t>сновные формы проявления</w:t>
      </w:r>
      <w:r w:rsidR="00F51A68" w:rsidRPr="008E5FA5">
        <w:rPr>
          <w:rFonts w:ascii="Times New Roman" w:hAnsi="Times New Roman"/>
          <w:sz w:val="28"/>
          <w:szCs w:val="28"/>
          <w:u w:val="single"/>
        </w:rPr>
        <w:t xml:space="preserve"> </w:t>
      </w:r>
      <w:r w:rsidR="00896DB8" w:rsidRPr="008E5FA5">
        <w:rPr>
          <w:rFonts w:ascii="Times New Roman" w:hAnsi="Times New Roman"/>
          <w:b/>
          <w:sz w:val="28"/>
          <w:szCs w:val="28"/>
          <w:u w:val="single"/>
        </w:rPr>
        <w:t>мирового кризиса</w:t>
      </w:r>
      <w:r w:rsidR="00896DB8" w:rsidRPr="008E5FA5">
        <w:rPr>
          <w:rFonts w:ascii="Times New Roman" w:hAnsi="Times New Roman"/>
          <w:sz w:val="28"/>
          <w:szCs w:val="28"/>
        </w:rPr>
        <w:t>:</w:t>
      </w:r>
    </w:p>
    <w:p w:rsidR="00F51A68" w:rsidRPr="008E5FA5" w:rsidRDefault="00F51A68" w:rsidP="008E5FA5">
      <w:pPr>
        <w:numPr>
          <w:ilvl w:val="0"/>
          <w:numId w:val="3"/>
        </w:numPr>
        <w:spacing w:after="0" w:line="360" w:lineRule="auto"/>
        <w:ind w:left="0" w:firstLine="709"/>
        <w:jc w:val="both"/>
        <w:rPr>
          <w:rFonts w:ascii="Times New Roman" w:hAnsi="Times New Roman"/>
          <w:sz w:val="28"/>
          <w:szCs w:val="28"/>
        </w:rPr>
      </w:pPr>
      <w:r w:rsidRPr="008E5FA5">
        <w:rPr>
          <w:rFonts w:ascii="Times New Roman" w:hAnsi="Times New Roman"/>
          <w:sz w:val="28"/>
          <w:szCs w:val="28"/>
        </w:rPr>
        <w:t>убытки и банкротство ипотечных компаний, банков и хедж фондов</w:t>
      </w:r>
      <w:r w:rsidR="00670349" w:rsidRPr="008E5FA5">
        <w:rPr>
          <w:rFonts w:ascii="Times New Roman" w:hAnsi="Times New Roman"/>
          <w:sz w:val="28"/>
          <w:szCs w:val="28"/>
        </w:rPr>
        <w:t>.</w:t>
      </w:r>
    </w:p>
    <w:p w:rsidR="00F51A68" w:rsidRPr="008E5FA5" w:rsidRDefault="00F51A68" w:rsidP="008E5FA5">
      <w:pPr>
        <w:numPr>
          <w:ilvl w:val="0"/>
          <w:numId w:val="3"/>
        </w:numPr>
        <w:spacing w:after="0" w:line="360" w:lineRule="auto"/>
        <w:ind w:left="0" w:firstLine="709"/>
        <w:jc w:val="both"/>
        <w:rPr>
          <w:rFonts w:ascii="Times New Roman" w:hAnsi="Times New Roman"/>
          <w:sz w:val="28"/>
          <w:szCs w:val="28"/>
        </w:rPr>
      </w:pPr>
      <w:r w:rsidRPr="008E5FA5">
        <w:rPr>
          <w:rFonts w:ascii="Times New Roman" w:hAnsi="Times New Roman"/>
          <w:sz w:val="28"/>
          <w:szCs w:val="28"/>
        </w:rPr>
        <w:t>снижение уровня жизни населения, в большей степени среднего класса и людей с низким уровнем доходов.</w:t>
      </w:r>
    </w:p>
    <w:p w:rsidR="00896DB8" w:rsidRPr="008E5FA5" w:rsidRDefault="00896DB8" w:rsidP="008E5FA5">
      <w:pPr>
        <w:numPr>
          <w:ilvl w:val="0"/>
          <w:numId w:val="3"/>
        </w:numPr>
        <w:spacing w:after="0" w:line="360" w:lineRule="auto"/>
        <w:ind w:left="0" w:firstLine="709"/>
        <w:jc w:val="both"/>
        <w:rPr>
          <w:rFonts w:ascii="Times New Roman" w:hAnsi="Times New Roman"/>
          <w:sz w:val="28"/>
          <w:szCs w:val="28"/>
        </w:rPr>
      </w:pPr>
      <w:r w:rsidRPr="008E5FA5">
        <w:rPr>
          <w:rFonts w:ascii="Times New Roman" w:hAnsi="Times New Roman"/>
          <w:sz w:val="28"/>
          <w:szCs w:val="28"/>
        </w:rPr>
        <w:t>Массовые сокращения работников.</w:t>
      </w:r>
    </w:p>
    <w:p w:rsidR="00896DB8" w:rsidRPr="008E5FA5" w:rsidRDefault="00896DB8" w:rsidP="008E5FA5">
      <w:pPr>
        <w:numPr>
          <w:ilvl w:val="0"/>
          <w:numId w:val="3"/>
        </w:numPr>
        <w:spacing w:after="0" w:line="360" w:lineRule="auto"/>
        <w:ind w:left="0" w:firstLine="709"/>
        <w:jc w:val="both"/>
        <w:rPr>
          <w:rFonts w:ascii="Times New Roman" w:hAnsi="Times New Roman"/>
          <w:sz w:val="28"/>
          <w:szCs w:val="28"/>
        </w:rPr>
      </w:pPr>
      <w:r w:rsidRPr="008E5FA5">
        <w:rPr>
          <w:rFonts w:ascii="Times New Roman" w:hAnsi="Times New Roman"/>
          <w:sz w:val="28"/>
          <w:szCs w:val="28"/>
        </w:rPr>
        <w:t>Повышение цен на товары потребления.</w:t>
      </w:r>
    </w:p>
    <w:p w:rsidR="00F51A68" w:rsidRPr="008E5FA5" w:rsidRDefault="00F51A68" w:rsidP="008E5FA5">
      <w:pPr>
        <w:spacing w:after="0" w:line="360" w:lineRule="auto"/>
        <w:ind w:firstLine="709"/>
        <w:jc w:val="both"/>
        <w:rPr>
          <w:rFonts w:ascii="Times New Roman" w:hAnsi="Times New Roman"/>
          <w:b/>
          <w:sz w:val="28"/>
          <w:szCs w:val="28"/>
          <w:u w:val="single"/>
        </w:rPr>
      </w:pPr>
      <w:r w:rsidRPr="008E5FA5">
        <w:rPr>
          <w:rFonts w:ascii="Times New Roman" w:hAnsi="Times New Roman"/>
          <w:b/>
          <w:sz w:val="28"/>
          <w:szCs w:val="28"/>
          <w:u w:val="single"/>
        </w:rPr>
        <w:t>Механизмы распространения</w:t>
      </w:r>
      <w:r w:rsidR="008631F3" w:rsidRPr="008E5FA5">
        <w:rPr>
          <w:rFonts w:ascii="Times New Roman" w:hAnsi="Times New Roman"/>
          <w:b/>
          <w:sz w:val="28"/>
          <w:szCs w:val="28"/>
          <w:u w:val="single"/>
        </w:rPr>
        <w:t xml:space="preserve"> кризиса</w:t>
      </w:r>
      <w:r w:rsidRPr="008E5FA5">
        <w:rPr>
          <w:rFonts w:ascii="Times New Roman" w:hAnsi="Times New Roman"/>
          <w:b/>
          <w:sz w:val="28"/>
          <w:szCs w:val="28"/>
          <w:u w:val="single"/>
        </w:rPr>
        <w:t>:</w:t>
      </w:r>
    </w:p>
    <w:p w:rsidR="00F51A68" w:rsidRPr="008E5FA5" w:rsidRDefault="00F51A68" w:rsidP="008E5FA5">
      <w:pPr>
        <w:numPr>
          <w:ilvl w:val="1"/>
          <w:numId w:val="3"/>
        </w:numPr>
        <w:tabs>
          <w:tab w:val="clear" w:pos="2220"/>
          <w:tab w:val="num" w:pos="900"/>
        </w:tabs>
        <w:spacing w:after="0" w:line="360" w:lineRule="auto"/>
        <w:ind w:left="0" w:firstLine="709"/>
        <w:jc w:val="both"/>
        <w:rPr>
          <w:rFonts w:ascii="Times New Roman" w:hAnsi="Times New Roman"/>
          <w:sz w:val="28"/>
          <w:szCs w:val="28"/>
        </w:rPr>
      </w:pPr>
      <w:r w:rsidRPr="008E5FA5">
        <w:rPr>
          <w:rFonts w:ascii="Times New Roman" w:hAnsi="Times New Roman"/>
          <w:sz w:val="28"/>
          <w:szCs w:val="28"/>
        </w:rPr>
        <w:t>серия банкротств банков, страховых компаний, ипотечных компаниях/колоссальные убытки банков</w:t>
      </w:r>
    </w:p>
    <w:p w:rsidR="00F51A68" w:rsidRPr="008E5FA5" w:rsidRDefault="00F51A68" w:rsidP="008E5FA5">
      <w:pPr>
        <w:numPr>
          <w:ilvl w:val="1"/>
          <w:numId w:val="3"/>
        </w:numPr>
        <w:tabs>
          <w:tab w:val="clear" w:pos="2220"/>
          <w:tab w:val="num" w:pos="900"/>
        </w:tabs>
        <w:spacing w:after="0" w:line="360" w:lineRule="auto"/>
        <w:ind w:left="0" w:firstLine="709"/>
        <w:jc w:val="both"/>
        <w:rPr>
          <w:rFonts w:ascii="Times New Roman" w:hAnsi="Times New Roman"/>
          <w:sz w:val="28"/>
          <w:szCs w:val="28"/>
        </w:rPr>
      </w:pPr>
      <w:r w:rsidRPr="008E5FA5">
        <w:rPr>
          <w:rFonts w:ascii="Times New Roman" w:hAnsi="Times New Roman"/>
          <w:sz w:val="28"/>
          <w:szCs w:val="28"/>
        </w:rPr>
        <w:t>невозвраты по кредитам</w:t>
      </w:r>
    </w:p>
    <w:p w:rsidR="00F51A68" w:rsidRPr="008E5FA5" w:rsidRDefault="00F51A68" w:rsidP="008E5FA5">
      <w:pPr>
        <w:numPr>
          <w:ilvl w:val="1"/>
          <w:numId w:val="3"/>
        </w:numPr>
        <w:tabs>
          <w:tab w:val="clear" w:pos="2220"/>
          <w:tab w:val="num" w:pos="900"/>
        </w:tabs>
        <w:spacing w:after="0" w:line="360" w:lineRule="auto"/>
        <w:ind w:left="0" w:firstLine="709"/>
        <w:jc w:val="both"/>
        <w:rPr>
          <w:rFonts w:ascii="Times New Roman" w:hAnsi="Times New Roman"/>
          <w:sz w:val="28"/>
          <w:szCs w:val="28"/>
        </w:rPr>
      </w:pPr>
      <w:r w:rsidRPr="008E5FA5">
        <w:rPr>
          <w:rFonts w:ascii="Times New Roman" w:hAnsi="Times New Roman"/>
          <w:sz w:val="28"/>
          <w:szCs w:val="28"/>
        </w:rPr>
        <w:t>кризис ликвидности, который связан с быстрым изъятием средств из рискованных активов и переводом их в менее рискованные сегменты рынка</w:t>
      </w:r>
    </w:p>
    <w:p w:rsidR="00896DB8" w:rsidRPr="008E5FA5" w:rsidRDefault="00F51A68" w:rsidP="008E5FA5">
      <w:pPr>
        <w:numPr>
          <w:ilvl w:val="1"/>
          <w:numId w:val="3"/>
        </w:numPr>
        <w:tabs>
          <w:tab w:val="clear" w:pos="2220"/>
          <w:tab w:val="num" w:pos="900"/>
        </w:tabs>
        <w:spacing w:after="0" w:line="360" w:lineRule="auto"/>
        <w:ind w:left="0" w:firstLine="709"/>
        <w:jc w:val="both"/>
        <w:rPr>
          <w:rFonts w:ascii="Times New Roman" w:hAnsi="Times New Roman"/>
          <w:sz w:val="28"/>
          <w:szCs w:val="28"/>
        </w:rPr>
      </w:pPr>
      <w:r w:rsidRPr="008E5FA5">
        <w:rPr>
          <w:rFonts w:ascii="Times New Roman" w:hAnsi="Times New Roman"/>
          <w:sz w:val="28"/>
          <w:szCs w:val="28"/>
        </w:rPr>
        <w:t>рост процентных ставок на рынке межбанковских кредитов.</w:t>
      </w:r>
    </w:p>
    <w:p w:rsidR="00896DB8" w:rsidRPr="008E5FA5" w:rsidRDefault="00F51A68" w:rsidP="008E5FA5">
      <w:pPr>
        <w:numPr>
          <w:ilvl w:val="1"/>
          <w:numId w:val="3"/>
        </w:numPr>
        <w:tabs>
          <w:tab w:val="clear" w:pos="2220"/>
          <w:tab w:val="num" w:pos="900"/>
        </w:tabs>
        <w:spacing w:after="0" w:line="360" w:lineRule="auto"/>
        <w:ind w:left="0" w:firstLine="709"/>
        <w:jc w:val="both"/>
        <w:rPr>
          <w:rFonts w:ascii="Times New Roman" w:hAnsi="Times New Roman"/>
          <w:sz w:val="28"/>
          <w:szCs w:val="28"/>
        </w:rPr>
      </w:pPr>
      <w:r w:rsidRPr="008E5FA5">
        <w:rPr>
          <w:rFonts w:ascii="Times New Roman" w:hAnsi="Times New Roman"/>
          <w:sz w:val="28"/>
          <w:szCs w:val="28"/>
        </w:rPr>
        <w:t>Проблемы рефинансирования</w:t>
      </w:r>
    </w:p>
    <w:p w:rsidR="008E5FA5" w:rsidRDefault="00F51A68" w:rsidP="008E5FA5">
      <w:pPr>
        <w:numPr>
          <w:ilvl w:val="1"/>
          <w:numId w:val="3"/>
        </w:numPr>
        <w:tabs>
          <w:tab w:val="clear" w:pos="2220"/>
          <w:tab w:val="num" w:pos="900"/>
        </w:tabs>
        <w:spacing w:after="0" w:line="360" w:lineRule="auto"/>
        <w:ind w:left="0" w:firstLine="709"/>
        <w:jc w:val="both"/>
        <w:rPr>
          <w:rFonts w:ascii="Times New Roman" w:hAnsi="Times New Roman"/>
          <w:sz w:val="28"/>
          <w:szCs w:val="28"/>
        </w:rPr>
      </w:pPr>
      <w:r w:rsidRPr="008E5FA5">
        <w:rPr>
          <w:rFonts w:ascii="Times New Roman" w:hAnsi="Times New Roman"/>
          <w:sz w:val="28"/>
          <w:szCs w:val="28"/>
        </w:rPr>
        <w:t>замедление роста почти всех экономик мира.</w:t>
      </w:r>
    </w:p>
    <w:p w:rsidR="00886BD8" w:rsidRPr="008E5FA5" w:rsidRDefault="00896DB8" w:rsidP="008E5FA5">
      <w:pPr>
        <w:spacing w:after="0" w:line="360" w:lineRule="auto"/>
        <w:ind w:firstLine="709"/>
        <w:jc w:val="both"/>
        <w:rPr>
          <w:rFonts w:ascii="Times New Roman" w:hAnsi="Times New Roman"/>
          <w:sz w:val="28"/>
          <w:szCs w:val="28"/>
        </w:rPr>
      </w:pPr>
      <w:r w:rsidRPr="008E5FA5">
        <w:rPr>
          <w:rFonts w:ascii="Times New Roman" w:hAnsi="Times New Roman"/>
          <w:b/>
          <w:sz w:val="28"/>
          <w:szCs w:val="28"/>
        </w:rPr>
        <w:t>Основные этапы развития кризиса</w:t>
      </w:r>
      <w:r w:rsidRPr="008E5FA5">
        <w:rPr>
          <w:rFonts w:ascii="Times New Roman" w:hAnsi="Times New Roman"/>
          <w:sz w:val="28"/>
          <w:szCs w:val="28"/>
        </w:rPr>
        <w:t>:</w:t>
      </w:r>
    </w:p>
    <w:p w:rsidR="00896DB8" w:rsidRPr="008E5FA5" w:rsidRDefault="00896DB8" w:rsidP="008E5FA5">
      <w:pPr>
        <w:spacing w:after="0" w:line="360" w:lineRule="auto"/>
        <w:ind w:firstLine="709"/>
        <w:jc w:val="both"/>
        <w:rPr>
          <w:rFonts w:ascii="Times New Roman" w:hAnsi="Times New Roman"/>
          <w:sz w:val="28"/>
          <w:szCs w:val="28"/>
        </w:rPr>
      </w:pPr>
      <w:r w:rsidRPr="008E5FA5">
        <w:rPr>
          <w:rStyle w:val="a6"/>
          <w:rFonts w:ascii="Times New Roman" w:hAnsi="Times New Roman"/>
          <w:sz w:val="28"/>
          <w:szCs w:val="28"/>
        </w:rPr>
        <w:t>Первый этап кризиса</w:t>
      </w:r>
      <w:r w:rsidRPr="008E5FA5">
        <w:rPr>
          <w:rFonts w:ascii="Times New Roman" w:hAnsi="Times New Roman"/>
          <w:sz w:val="28"/>
          <w:szCs w:val="28"/>
        </w:rPr>
        <w:t xml:space="preserve"> - с июля 2007 до августа 2008 г. - характеризовался развитием американского ипотечного кризиса, списанием огромных средств по закладным банками и первыми банкротствами. Только за это время мировая финансовая система понесла потери в сумме примерно до 800 млрд долл.</w:t>
      </w:r>
    </w:p>
    <w:p w:rsidR="00886BD8" w:rsidRPr="008E5FA5" w:rsidRDefault="00896DB8" w:rsidP="008E5FA5">
      <w:pPr>
        <w:pStyle w:val="a4"/>
        <w:shd w:val="clear" w:color="auto" w:fill="F8FCFF"/>
        <w:spacing w:before="0" w:beforeAutospacing="0" w:after="0" w:afterAutospacing="0" w:line="360" w:lineRule="auto"/>
        <w:ind w:firstLine="709"/>
        <w:jc w:val="both"/>
        <w:rPr>
          <w:sz w:val="28"/>
          <w:szCs w:val="28"/>
        </w:rPr>
      </w:pPr>
      <w:r w:rsidRPr="008E5FA5">
        <w:rPr>
          <w:rStyle w:val="a6"/>
          <w:sz w:val="28"/>
          <w:szCs w:val="28"/>
        </w:rPr>
        <w:t>Второй этап</w:t>
      </w:r>
      <w:r w:rsidRPr="008E5FA5">
        <w:rPr>
          <w:sz w:val="28"/>
          <w:szCs w:val="28"/>
        </w:rPr>
        <w:t xml:space="preserve"> - кризис ликвидности - </w:t>
      </w:r>
      <w:r w:rsidR="00886BD8" w:rsidRPr="00BF0773">
        <w:rPr>
          <w:sz w:val="28"/>
          <w:szCs w:val="28"/>
        </w:rPr>
        <w:t>Ипотечный кризис в США (2007)</w:t>
      </w:r>
      <w:r w:rsidR="00886BD8" w:rsidRPr="008E5FA5">
        <w:rPr>
          <w:sz w:val="28"/>
          <w:szCs w:val="28"/>
        </w:rPr>
        <w:t xml:space="preserve"> спровоцировал в сентябре </w:t>
      </w:r>
      <w:r w:rsidR="00886BD8" w:rsidRPr="00BF0773">
        <w:rPr>
          <w:sz w:val="28"/>
          <w:szCs w:val="28"/>
        </w:rPr>
        <w:t>2008 года</w:t>
      </w:r>
      <w:r w:rsidR="00886BD8" w:rsidRPr="008E5FA5">
        <w:rPr>
          <w:sz w:val="28"/>
          <w:szCs w:val="28"/>
        </w:rPr>
        <w:t xml:space="preserve"> кризис ликвидности мировых банков: банки прекратили выдачу кредитов, в частности кредитов на покупку автомобилей. Как следствие, объёмы продаж автогигантов начали сокращаться. Три автогиганта </w:t>
      </w:r>
      <w:r w:rsidR="00886BD8" w:rsidRPr="00BF0773">
        <w:rPr>
          <w:sz w:val="28"/>
          <w:szCs w:val="28"/>
        </w:rPr>
        <w:t>Opel</w:t>
      </w:r>
      <w:r w:rsidR="00886BD8" w:rsidRPr="008E5FA5">
        <w:rPr>
          <w:sz w:val="28"/>
          <w:szCs w:val="28"/>
        </w:rPr>
        <w:t xml:space="preserve">, </w:t>
      </w:r>
      <w:r w:rsidR="00886BD8" w:rsidRPr="00BF0773">
        <w:rPr>
          <w:sz w:val="28"/>
          <w:szCs w:val="28"/>
        </w:rPr>
        <w:t>Daimler</w:t>
      </w:r>
      <w:r w:rsidR="00886BD8" w:rsidRPr="008E5FA5">
        <w:rPr>
          <w:sz w:val="28"/>
          <w:szCs w:val="28"/>
        </w:rPr>
        <w:t xml:space="preserve"> и </w:t>
      </w:r>
      <w:r w:rsidR="00886BD8" w:rsidRPr="00BF0773">
        <w:rPr>
          <w:sz w:val="28"/>
          <w:szCs w:val="28"/>
        </w:rPr>
        <w:t>Ford</w:t>
      </w:r>
      <w:r w:rsidR="00886BD8" w:rsidRPr="008E5FA5">
        <w:rPr>
          <w:sz w:val="28"/>
          <w:szCs w:val="28"/>
        </w:rPr>
        <w:t xml:space="preserve"> сообщили в октябре о сокращении объёмов производства в Германии. Из сферы недвижимости кризис перекинулся на реальную экономику, началась </w:t>
      </w:r>
      <w:r w:rsidR="00886BD8" w:rsidRPr="00BF0773">
        <w:rPr>
          <w:sz w:val="28"/>
          <w:szCs w:val="28"/>
        </w:rPr>
        <w:t>рецессия</w:t>
      </w:r>
      <w:r w:rsidR="00886BD8" w:rsidRPr="008E5FA5">
        <w:rPr>
          <w:sz w:val="28"/>
          <w:szCs w:val="28"/>
        </w:rPr>
        <w:t>, спад производства.</w:t>
      </w:r>
      <w:r w:rsidR="00B00492" w:rsidRPr="008E5FA5">
        <w:rPr>
          <w:sz w:val="28"/>
          <w:szCs w:val="28"/>
        </w:rPr>
        <w:t xml:space="preserve"> </w:t>
      </w:r>
      <w:r w:rsidR="00886BD8" w:rsidRPr="00BF0773">
        <w:rPr>
          <w:sz w:val="28"/>
          <w:szCs w:val="28"/>
        </w:rPr>
        <w:t>Спред</w:t>
      </w:r>
      <w:r w:rsidR="00886BD8" w:rsidRPr="008E5FA5">
        <w:rPr>
          <w:sz w:val="28"/>
          <w:szCs w:val="28"/>
        </w:rPr>
        <w:t xml:space="preserve"> LIBOR-OIS (показывающий разницу между ставкой </w:t>
      </w:r>
      <w:r w:rsidR="00886BD8" w:rsidRPr="00BF0773">
        <w:rPr>
          <w:sz w:val="28"/>
          <w:szCs w:val="28"/>
        </w:rPr>
        <w:t>LIBOR</w:t>
      </w:r>
      <w:r w:rsidR="00886BD8" w:rsidRPr="008E5FA5">
        <w:rPr>
          <w:sz w:val="28"/>
          <w:szCs w:val="28"/>
        </w:rPr>
        <w:t xml:space="preserve"> и </w:t>
      </w:r>
      <w:r w:rsidR="00886BD8" w:rsidRPr="00BF0773">
        <w:rPr>
          <w:sz w:val="28"/>
          <w:szCs w:val="28"/>
        </w:rPr>
        <w:t>фьючерсом</w:t>
      </w:r>
      <w:r w:rsidR="00886BD8" w:rsidRPr="008E5FA5">
        <w:rPr>
          <w:sz w:val="28"/>
          <w:szCs w:val="28"/>
        </w:rPr>
        <w:t xml:space="preserve"> на официальную ставку Центробанка</w:t>
      </w:r>
      <w:r w:rsidR="008E5FA5">
        <w:rPr>
          <w:sz w:val="28"/>
          <w:szCs w:val="28"/>
        </w:rPr>
        <w:t xml:space="preserve"> </w:t>
      </w:r>
      <w:r w:rsidR="00886BD8" w:rsidRPr="008E5FA5">
        <w:rPr>
          <w:sz w:val="28"/>
          <w:szCs w:val="28"/>
        </w:rPr>
        <w:t xml:space="preserve">— свидетельство доступности денег на межбанковском рынке) в конце сентября 2008 года превысил для долларовых кредитов 200 </w:t>
      </w:r>
      <w:r w:rsidR="00886BD8" w:rsidRPr="00BF0773">
        <w:rPr>
          <w:sz w:val="28"/>
          <w:szCs w:val="28"/>
        </w:rPr>
        <w:t>базисных пунктов</w:t>
      </w:r>
      <w:r w:rsidR="00886BD8" w:rsidRPr="008E5FA5">
        <w:rPr>
          <w:sz w:val="28"/>
          <w:szCs w:val="28"/>
        </w:rPr>
        <w:t>, а в начале октября</w:t>
      </w:r>
      <w:r w:rsidR="008E5FA5">
        <w:rPr>
          <w:sz w:val="28"/>
          <w:szCs w:val="28"/>
        </w:rPr>
        <w:t xml:space="preserve"> </w:t>
      </w:r>
      <w:r w:rsidR="00886BD8" w:rsidRPr="008E5FA5">
        <w:rPr>
          <w:sz w:val="28"/>
          <w:szCs w:val="28"/>
        </w:rPr>
        <w:t>— 250.</w:t>
      </w:r>
      <w:r w:rsidR="00B00492" w:rsidRPr="008E5FA5">
        <w:rPr>
          <w:sz w:val="28"/>
          <w:szCs w:val="28"/>
        </w:rPr>
        <w:t xml:space="preserve"> </w:t>
      </w:r>
      <w:r w:rsidR="00886BD8" w:rsidRPr="008E5FA5">
        <w:rPr>
          <w:sz w:val="28"/>
          <w:szCs w:val="28"/>
        </w:rPr>
        <w:t>Клиенты в массовом порядке изымали сбережения со своих счетов</w:t>
      </w:r>
      <w:r w:rsidR="00B00492" w:rsidRPr="008E5FA5">
        <w:rPr>
          <w:sz w:val="28"/>
          <w:szCs w:val="28"/>
        </w:rPr>
        <w:t xml:space="preserve">. </w:t>
      </w:r>
      <w:r w:rsidR="00886BD8" w:rsidRPr="008E5FA5">
        <w:rPr>
          <w:sz w:val="28"/>
          <w:szCs w:val="28"/>
        </w:rPr>
        <w:t xml:space="preserve">Банкротство </w:t>
      </w:r>
      <w:r w:rsidR="00886BD8" w:rsidRPr="00BF0773">
        <w:rPr>
          <w:sz w:val="28"/>
          <w:szCs w:val="28"/>
        </w:rPr>
        <w:t>Lehman Brothers</w:t>
      </w:r>
      <w:r w:rsidR="00886BD8" w:rsidRPr="008E5FA5">
        <w:rPr>
          <w:sz w:val="28"/>
          <w:szCs w:val="28"/>
        </w:rPr>
        <w:t xml:space="preserve"> привело к сомнениям в возможности выплат страховых компаний, страхующих от рисков банкротства кредитуемых (</w:t>
      </w:r>
      <w:r w:rsidR="00886BD8" w:rsidRPr="00BF0773">
        <w:rPr>
          <w:sz w:val="28"/>
          <w:szCs w:val="28"/>
        </w:rPr>
        <w:t>CDS</w:t>
      </w:r>
      <w:r w:rsidR="00886BD8" w:rsidRPr="008E5FA5">
        <w:rPr>
          <w:sz w:val="28"/>
          <w:szCs w:val="28"/>
        </w:rPr>
        <w:t xml:space="preserve">), что привело к кризису самого инструмента </w:t>
      </w:r>
      <w:r w:rsidR="00886BD8" w:rsidRPr="008E5FA5">
        <w:rPr>
          <w:i/>
          <w:iCs/>
          <w:sz w:val="28"/>
          <w:szCs w:val="28"/>
        </w:rPr>
        <w:t>CDS</w:t>
      </w:r>
      <w:r w:rsidR="00886BD8" w:rsidRPr="008E5FA5">
        <w:rPr>
          <w:sz w:val="28"/>
          <w:szCs w:val="28"/>
        </w:rPr>
        <w:t xml:space="preserve"> и резкому увеличению рисков страхования, вылившийся в кризис доверия между банками и резкий рост ставок кредитования, что особенно сильно сказалось на развивающихся кредитных рынках</w:t>
      </w:r>
      <w:r w:rsidR="00670349" w:rsidRPr="008E5FA5">
        <w:rPr>
          <w:sz w:val="28"/>
          <w:szCs w:val="28"/>
        </w:rPr>
        <w:t>.</w:t>
      </w:r>
    </w:p>
    <w:p w:rsidR="008E5FA5" w:rsidRDefault="00896DB8" w:rsidP="008E5FA5">
      <w:pPr>
        <w:pStyle w:val="a4"/>
        <w:spacing w:before="0" w:beforeAutospacing="0" w:after="0" w:afterAutospacing="0" w:line="360" w:lineRule="auto"/>
        <w:ind w:firstLine="709"/>
        <w:jc w:val="both"/>
        <w:rPr>
          <w:sz w:val="28"/>
          <w:szCs w:val="28"/>
        </w:rPr>
      </w:pPr>
      <w:r w:rsidRPr="008E5FA5">
        <w:rPr>
          <w:rStyle w:val="a6"/>
          <w:sz w:val="28"/>
          <w:szCs w:val="28"/>
        </w:rPr>
        <w:t>Третий этап</w:t>
      </w:r>
      <w:r w:rsidRPr="008E5FA5">
        <w:rPr>
          <w:sz w:val="28"/>
          <w:szCs w:val="28"/>
        </w:rPr>
        <w:t xml:space="preserve"> - паралич кредита, вытекающий из кризиса ликвидности и недоверия внутри банковской системы. Чем дольше он продолжается, тем больше вреда наносит текущей экономической деятельности, но особенно - будущим капиталовложениям.</w:t>
      </w:r>
    </w:p>
    <w:p w:rsidR="00886BD8" w:rsidRPr="008E5FA5" w:rsidRDefault="00886BD8" w:rsidP="008E5FA5">
      <w:pPr>
        <w:pStyle w:val="a4"/>
        <w:spacing w:before="0" w:beforeAutospacing="0" w:after="0" w:afterAutospacing="0" w:line="360" w:lineRule="auto"/>
        <w:ind w:firstLine="709"/>
        <w:jc w:val="both"/>
        <w:rPr>
          <w:sz w:val="28"/>
          <w:szCs w:val="28"/>
        </w:rPr>
      </w:pPr>
    </w:p>
    <w:p w:rsidR="008E5FA5" w:rsidRDefault="00E33D25" w:rsidP="00E33D25">
      <w:pPr>
        <w:numPr>
          <w:ilvl w:val="0"/>
          <w:numId w:val="1"/>
        </w:numPr>
        <w:spacing w:after="0" w:line="360" w:lineRule="auto"/>
        <w:ind w:left="0" w:firstLine="709"/>
        <w:jc w:val="both"/>
        <w:rPr>
          <w:rFonts w:ascii="Times New Roman" w:hAnsi="Times New Roman"/>
          <w:b/>
          <w:sz w:val="28"/>
          <w:szCs w:val="28"/>
          <w:lang w:eastAsia="ru-RU"/>
        </w:rPr>
      </w:pPr>
      <w:r>
        <w:rPr>
          <w:rFonts w:ascii="Times New Roman" w:hAnsi="Times New Roman"/>
          <w:sz w:val="28"/>
          <w:szCs w:val="28"/>
        </w:rPr>
        <w:br w:type="page"/>
      </w:r>
      <w:r w:rsidR="00573CCF" w:rsidRPr="008E5FA5">
        <w:rPr>
          <w:rFonts w:ascii="Times New Roman" w:hAnsi="Times New Roman"/>
          <w:b/>
          <w:sz w:val="28"/>
          <w:szCs w:val="28"/>
          <w:lang w:eastAsia="ru-RU"/>
        </w:rPr>
        <w:t>Мировой финансовый кризис глазами экономистов</w:t>
      </w:r>
    </w:p>
    <w:p w:rsidR="00E33D25" w:rsidRDefault="00E33D25" w:rsidP="00E33D25">
      <w:pPr>
        <w:spacing w:after="0" w:line="360" w:lineRule="auto"/>
        <w:ind w:left="720"/>
        <w:jc w:val="both"/>
        <w:rPr>
          <w:rFonts w:ascii="Times New Roman" w:hAnsi="Times New Roman"/>
          <w:b/>
          <w:sz w:val="28"/>
          <w:szCs w:val="28"/>
          <w:lang w:eastAsia="ru-RU"/>
        </w:rPr>
      </w:pPr>
    </w:p>
    <w:p w:rsidR="00E445BA" w:rsidRPr="008E5FA5" w:rsidRDefault="00D831B8" w:rsidP="008E5FA5">
      <w:pPr>
        <w:spacing w:after="0" w:line="360" w:lineRule="auto"/>
        <w:ind w:firstLine="709"/>
        <w:jc w:val="both"/>
        <w:rPr>
          <w:rFonts w:ascii="Times New Roman" w:hAnsi="Times New Roman"/>
          <w:b/>
          <w:sz w:val="28"/>
          <w:szCs w:val="28"/>
          <w:lang w:eastAsia="ru-RU"/>
        </w:rPr>
      </w:pPr>
      <w:r w:rsidRPr="008E5FA5">
        <w:rPr>
          <w:rFonts w:ascii="Times New Roman" w:hAnsi="Times New Roman"/>
          <w:b/>
          <w:sz w:val="28"/>
          <w:szCs w:val="28"/>
          <w:lang w:eastAsia="ru-RU"/>
        </w:rPr>
        <w:t>2.1</w:t>
      </w:r>
      <w:r w:rsidR="00E33D25">
        <w:rPr>
          <w:rFonts w:ascii="Times New Roman" w:hAnsi="Times New Roman"/>
          <w:b/>
          <w:sz w:val="28"/>
          <w:szCs w:val="28"/>
          <w:lang w:eastAsia="ru-RU"/>
        </w:rPr>
        <w:t xml:space="preserve"> </w:t>
      </w:r>
      <w:r w:rsidR="00573CCF" w:rsidRPr="008E5FA5">
        <w:rPr>
          <w:rFonts w:ascii="Times New Roman" w:hAnsi="Times New Roman"/>
          <w:b/>
          <w:sz w:val="28"/>
          <w:szCs w:val="28"/>
          <w:lang w:eastAsia="ru-RU"/>
        </w:rPr>
        <w:t>Причины финансового кризиса</w:t>
      </w:r>
    </w:p>
    <w:p w:rsidR="00E33D25" w:rsidRDefault="00E33D25" w:rsidP="008E5FA5">
      <w:pPr>
        <w:spacing w:after="0" w:line="360" w:lineRule="auto"/>
        <w:ind w:firstLine="709"/>
        <w:jc w:val="both"/>
        <w:rPr>
          <w:rFonts w:ascii="Times New Roman" w:hAnsi="Times New Roman"/>
          <w:sz w:val="28"/>
          <w:szCs w:val="28"/>
        </w:rPr>
      </w:pPr>
    </w:p>
    <w:p w:rsidR="008E5FA5" w:rsidRDefault="00E445BA" w:rsidP="008E5FA5">
      <w:pPr>
        <w:spacing w:after="0" w:line="360" w:lineRule="auto"/>
        <w:ind w:firstLine="709"/>
        <w:jc w:val="both"/>
        <w:rPr>
          <w:rFonts w:ascii="Times New Roman" w:hAnsi="Times New Roman"/>
          <w:sz w:val="28"/>
          <w:szCs w:val="28"/>
          <w:lang w:eastAsia="ru-RU"/>
        </w:rPr>
      </w:pPr>
      <w:r w:rsidRPr="008E5FA5">
        <w:rPr>
          <w:rFonts w:ascii="Times New Roman" w:hAnsi="Times New Roman"/>
          <w:sz w:val="28"/>
          <w:szCs w:val="28"/>
        </w:rPr>
        <w:t>Существует много мнений по поводу причин мирового кризиса. Экономисты активно высказывают своё мнение по этому вопросу.</w:t>
      </w:r>
      <w:r w:rsidR="008E5FA5">
        <w:rPr>
          <w:rFonts w:ascii="Times New Roman" w:hAnsi="Times New Roman"/>
          <w:b/>
          <w:sz w:val="28"/>
          <w:szCs w:val="28"/>
          <w:lang w:eastAsia="ru-RU"/>
        </w:rPr>
        <w:t xml:space="preserve"> </w:t>
      </w:r>
      <w:r w:rsidRPr="008E5FA5">
        <w:rPr>
          <w:rFonts w:ascii="Times New Roman" w:hAnsi="Times New Roman"/>
          <w:sz w:val="28"/>
          <w:szCs w:val="28"/>
        </w:rPr>
        <w:t>По мнению директора Института новой экономики Государственного университета управления, академик</w:t>
      </w:r>
      <w:r w:rsidR="00670349" w:rsidRPr="008E5FA5">
        <w:rPr>
          <w:rFonts w:ascii="Times New Roman" w:hAnsi="Times New Roman"/>
          <w:sz w:val="28"/>
          <w:szCs w:val="28"/>
        </w:rPr>
        <w:t>а</w:t>
      </w:r>
      <w:r w:rsidRPr="008E5FA5">
        <w:rPr>
          <w:rFonts w:ascii="Times New Roman" w:hAnsi="Times New Roman"/>
          <w:sz w:val="28"/>
          <w:szCs w:val="28"/>
        </w:rPr>
        <w:t xml:space="preserve"> РАН Сергея Глазьева </w:t>
      </w:r>
      <w:r w:rsidR="000445B1" w:rsidRPr="008E5FA5">
        <w:rPr>
          <w:rFonts w:ascii="Times New Roman" w:hAnsi="Times New Roman"/>
          <w:b/>
          <w:bCs/>
          <w:sz w:val="28"/>
          <w:szCs w:val="28"/>
          <w:lang w:eastAsia="ru-RU"/>
        </w:rPr>
        <w:t>о</w:t>
      </w:r>
      <w:r w:rsidRPr="008E5FA5">
        <w:rPr>
          <w:rFonts w:ascii="Times New Roman" w:hAnsi="Times New Roman"/>
          <w:b/>
          <w:bCs/>
          <w:sz w:val="28"/>
          <w:szCs w:val="28"/>
          <w:lang w:eastAsia="ru-RU"/>
        </w:rPr>
        <w:t>сновными причинами глобального кризиса являются:</w:t>
      </w:r>
    </w:p>
    <w:p w:rsidR="008E5FA5" w:rsidRDefault="00E445BA" w:rsidP="008E5FA5">
      <w:pPr>
        <w:pStyle w:val="a5"/>
        <w:numPr>
          <w:ilvl w:val="0"/>
          <w:numId w:val="7"/>
        </w:numPr>
        <w:shd w:val="clear" w:color="auto" w:fill="FFFFFF"/>
        <w:spacing w:after="0" w:line="360" w:lineRule="auto"/>
        <w:ind w:left="0" w:firstLine="709"/>
        <w:jc w:val="both"/>
        <w:rPr>
          <w:rFonts w:ascii="Times New Roman" w:hAnsi="Times New Roman"/>
          <w:sz w:val="28"/>
          <w:szCs w:val="28"/>
          <w:lang w:eastAsia="ru-RU"/>
        </w:rPr>
      </w:pPr>
      <w:r w:rsidRPr="008E5FA5">
        <w:rPr>
          <w:rFonts w:ascii="Times New Roman" w:hAnsi="Times New Roman"/>
          <w:sz w:val="28"/>
          <w:szCs w:val="28"/>
          <w:lang w:eastAsia="ru-RU"/>
        </w:rPr>
        <w:t>саморазрушение финансовой пирамиды долговых обязательств США;</w:t>
      </w:r>
    </w:p>
    <w:p w:rsidR="008E5FA5" w:rsidRDefault="00E445BA" w:rsidP="008E5FA5">
      <w:pPr>
        <w:pStyle w:val="a5"/>
        <w:numPr>
          <w:ilvl w:val="0"/>
          <w:numId w:val="7"/>
        </w:numPr>
        <w:shd w:val="clear" w:color="auto" w:fill="FFFFFF"/>
        <w:spacing w:after="0" w:line="360" w:lineRule="auto"/>
        <w:ind w:left="0" w:firstLine="709"/>
        <w:jc w:val="both"/>
        <w:rPr>
          <w:rFonts w:ascii="Times New Roman" w:hAnsi="Times New Roman"/>
          <w:sz w:val="28"/>
          <w:szCs w:val="28"/>
          <w:lang w:eastAsia="ru-RU"/>
        </w:rPr>
      </w:pPr>
      <w:r w:rsidRPr="008E5FA5">
        <w:rPr>
          <w:rFonts w:ascii="Times New Roman" w:hAnsi="Times New Roman"/>
          <w:sz w:val="28"/>
          <w:szCs w:val="28"/>
          <w:lang w:eastAsia="ru-RU"/>
        </w:rPr>
        <w:t>виртуализация финансовых операций (деривативы), повлекшая недооценку финансовых рисков и отрыв финансового рынка от реального сектора экономики;</w:t>
      </w:r>
    </w:p>
    <w:p w:rsidR="00E445BA" w:rsidRPr="008E5FA5" w:rsidRDefault="00E445BA" w:rsidP="008E5FA5">
      <w:pPr>
        <w:pStyle w:val="a5"/>
        <w:numPr>
          <w:ilvl w:val="0"/>
          <w:numId w:val="7"/>
        </w:numPr>
        <w:shd w:val="clear" w:color="auto" w:fill="FFFFFF"/>
        <w:spacing w:after="0" w:line="360" w:lineRule="auto"/>
        <w:ind w:left="0" w:firstLine="709"/>
        <w:jc w:val="both"/>
        <w:rPr>
          <w:rFonts w:ascii="Times New Roman" w:hAnsi="Times New Roman"/>
          <w:sz w:val="28"/>
          <w:szCs w:val="28"/>
          <w:lang w:eastAsia="ru-RU"/>
        </w:rPr>
      </w:pPr>
      <w:r w:rsidRPr="008E5FA5">
        <w:rPr>
          <w:rFonts w:ascii="Times New Roman" w:hAnsi="Times New Roman"/>
          <w:sz w:val="28"/>
          <w:szCs w:val="28"/>
          <w:lang w:eastAsia="ru-RU"/>
        </w:rPr>
        <w:t>обесценение значительной части капитала в условиях исчерпания возможностей экономического роста на основе доминирующего технологического уклада и связанного с этим структурного кризиса экономики ведущих стран.</w:t>
      </w:r>
    </w:p>
    <w:p w:rsidR="008E5FA5" w:rsidRDefault="00E4012E" w:rsidP="008E5FA5">
      <w:pPr>
        <w:pStyle w:val="a4"/>
        <w:spacing w:before="0" w:beforeAutospacing="0" w:after="0" w:afterAutospacing="0" w:line="360" w:lineRule="auto"/>
        <w:ind w:firstLine="709"/>
        <w:jc w:val="both"/>
        <w:rPr>
          <w:sz w:val="28"/>
          <w:szCs w:val="28"/>
        </w:rPr>
      </w:pPr>
      <w:r w:rsidRPr="008E5FA5">
        <w:rPr>
          <w:sz w:val="28"/>
          <w:szCs w:val="28"/>
        </w:rPr>
        <w:t>Е. Гайдар</w:t>
      </w:r>
      <w:r w:rsidR="00F85FDC" w:rsidRPr="008E5FA5">
        <w:rPr>
          <w:sz w:val="28"/>
          <w:szCs w:val="28"/>
        </w:rPr>
        <w:t xml:space="preserve"> считает, что экономика имеет цикличный характер</w:t>
      </w:r>
      <w:r w:rsidR="00E3347A" w:rsidRPr="008E5FA5">
        <w:rPr>
          <w:sz w:val="28"/>
          <w:szCs w:val="28"/>
        </w:rPr>
        <w:t>,</w:t>
      </w:r>
      <w:r w:rsidR="00555597" w:rsidRPr="008E5FA5">
        <w:rPr>
          <w:sz w:val="28"/>
          <w:szCs w:val="28"/>
        </w:rPr>
        <w:t xml:space="preserve"> что "за тучными годами всегда следуют тощие", а благоприятная конъюнктура сменяется неблагоприятной. Кроме того, резкое ускорение роста ВВП на душу населения, начавшееся два века назад, повлекло за собой изменения жизни людей - сократилось число занятых в сельскохозяйственном секторе, выросли продолжительность жизни и уровень доходов.</w:t>
      </w:r>
      <w:r w:rsidR="00F85FDC" w:rsidRPr="008E5FA5">
        <w:rPr>
          <w:sz w:val="28"/>
          <w:szCs w:val="28"/>
        </w:rPr>
        <w:t xml:space="preserve"> </w:t>
      </w:r>
      <w:r w:rsidR="00555597" w:rsidRPr="008E5FA5">
        <w:rPr>
          <w:sz w:val="28"/>
          <w:szCs w:val="28"/>
        </w:rPr>
        <w:t>Сейчас мы наблюдаем замедление мирового экономического роста на фоне сильнейшего со времен Великой депрессии кризиса. Нынешняя ситуация, спров</w:t>
      </w:r>
      <w:r w:rsidR="00F85FDC" w:rsidRPr="008E5FA5">
        <w:rPr>
          <w:sz w:val="28"/>
          <w:szCs w:val="28"/>
        </w:rPr>
        <w:t>оцирована</w:t>
      </w:r>
      <w:r w:rsidR="00555597" w:rsidRPr="008E5FA5">
        <w:rPr>
          <w:sz w:val="28"/>
          <w:szCs w:val="28"/>
        </w:rPr>
        <w:t xml:space="preserve"> проблемами в секторе субстандартного ипотечного кредитования в США</w:t>
      </w:r>
      <w:r w:rsidR="00F85FDC" w:rsidRPr="008E5FA5">
        <w:rPr>
          <w:sz w:val="28"/>
          <w:szCs w:val="28"/>
        </w:rPr>
        <w:t>.</w:t>
      </w:r>
    </w:p>
    <w:p w:rsidR="00E4012E" w:rsidRPr="008E5FA5" w:rsidRDefault="00E4012E" w:rsidP="008E5FA5">
      <w:pPr>
        <w:spacing w:after="0" w:line="360" w:lineRule="auto"/>
        <w:ind w:firstLine="709"/>
        <w:jc w:val="both"/>
        <w:rPr>
          <w:rFonts w:ascii="Times New Roman" w:hAnsi="Times New Roman"/>
          <w:sz w:val="28"/>
          <w:szCs w:val="28"/>
        </w:rPr>
      </w:pPr>
      <w:r w:rsidRPr="008E5FA5">
        <w:rPr>
          <w:rFonts w:ascii="Times New Roman" w:hAnsi="Times New Roman"/>
          <w:sz w:val="28"/>
          <w:szCs w:val="28"/>
          <w:lang w:eastAsia="ru-RU"/>
        </w:rPr>
        <w:t xml:space="preserve">По мнению экономиста Олега Григорьева </w:t>
      </w:r>
      <w:r w:rsidRPr="008E5FA5">
        <w:rPr>
          <w:rFonts w:ascii="Times New Roman" w:hAnsi="Times New Roman"/>
          <w:sz w:val="28"/>
          <w:szCs w:val="28"/>
        </w:rPr>
        <w:t>основной и единственной причиной обвального кризиса мировой экономики является - перепроизводство основной мировой валюты – доллара США.</w:t>
      </w:r>
    </w:p>
    <w:p w:rsidR="008E5FA5" w:rsidRDefault="00E4012E" w:rsidP="008E5FA5">
      <w:pPr>
        <w:spacing w:after="0" w:line="360" w:lineRule="auto"/>
        <w:ind w:firstLine="709"/>
        <w:jc w:val="both"/>
        <w:rPr>
          <w:rFonts w:ascii="Times New Roman" w:hAnsi="Times New Roman"/>
          <w:sz w:val="28"/>
          <w:szCs w:val="28"/>
          <w:lang w:eastAsia="ru-RU"/>
        </w:rPr>
      </w:pPr>
      <w:r w:rsidRPr="008E5FA5">
        <w:rPr>
          <w:rFonts w:ascii="Times New Roman" w:hAnsi="Times New Roman"/>
          <w:sz w:val="28"/>
          <w:szCs w:val="28"/>
          <w:lang w:eastAsia="ru-RU"/>
        </w:rPr>
        <w:t>У Игоря Юргенса своё мнение о причинах финансового кризиса:</w:t>
      </w:r>
    </w:p>
    <w:p w:rsidR="00E4012E" w:rsidRPr="008E5FA5" w:rsidRDefault="00E4012E" w:rsidP="008E5FA5">
      <w:pPr>
        <w:pStyle w:val="a4"/>
        <w:numPr>
          <w:ilvl w:val="0"/>
          <w:numId w:val="12"/>
        </w:numPr>
        <w:spacing w:before="0" w:beforeAutospacing="0" w:after="0" w:afterAutospacing="0" w:line="360" w:lineRule="auto"/>
        <w:ind w:left="0" w:firstLine="709"/>
        <w:jc w:val="both"/>
        <w:rPr>
          <w:sz w:val="28"/>
          <w:szCs w:val="28"/>
        </w:rPr>
      </w:pPr>
      <w:r w:rsidRPr="008E5FA5">
        <w:rPr>
          <w:iCs/>
          <w:sz w:val="28"/>
          <w:szCs w:val="28"/>
        </w:rPr>
        <w:t>Спусковым крючком мирового кризиса стали суррогатные деньги, которые глубоко проникли во все поры финансовой системы.</w:t>
      </w:r>
    </w:p>
    <w:p w:rsidR="008E5FA5" w:rsidRDefault="00E4012E" w:rsidP="008E5FA5">
      <w:pPr>
        <w:pStyle w:val="a4"/>
        <w:spacing w:before="0" w:beforeAutospacing="0" w:after="0" w:afterAutospacing="0" w:line="360" w:lineRule="auto"/>
        <w:ind w:firstLine="709"/>
        <w:jc w:val="both"/>
        <w:rPr>
          <w:sz w:val="28"/>
          <w:szCs w:val="28"/>
        </w:rPr>
      </w:pPr>
      <w:r w:rsidRPr="008E5FA5">
        <w:rPr>
          <w:sz w:val="28"/>
          <w:szCs w:val="28"/>
        </w:rPr>
        <w:t>Речь идет об особом виде ценных бумаг - деривативах. Это так называемые производные финансовые инструменты. Они связаны с обычными ценными бумагами и, по сути, являются виртуальными деньгами. Сегодня их выпущено огромное</w:t>
      </w:r>
      <w:r w:rsidR="008E5FA5">
        <w:rPr>
          <w:sz w:val="28"/>
          <w:szCs w:val="28"/>
        </w:rPr>
        <w:t xml:space="preserve"> </w:t>
      </w:r>
      <w:r w:rsidRPr="008E5FA5">
        <w:rPr>
          <w:sz w:val="28"/>
          <w:szCs w:val="28"/>
        </w:rPr>
        <w:t xml:space="preserve">количество. Приблизительно, эксперты оценивают мировой рынок деривативов в 600 триллионов долларов. Именно деривативы, связанные с американскими ипотечными облигациями, </w:t>
      </w:r>
      <w:r w:rsidR="00D0103E" w:rsidRPr="008E5FA5">
        <w:rPr>
          <w:sz w:val="28"/>
          <w:szCs w:val="28"/>
        </w:rPr>
        <w:t>детонировали</w:t>
      </w:r>
      <w:r w:rsidRPr="008E5FA5">
        <w:rPr>
          <w:sz w:val="28"/>
          <w:szCs w:val="28"/>
        </w:rPr>
        <w:t xml:space="preserve"> нынешний мировой финансовый кризис, причины которого, безусловно, более фундаментальные. Игорь Юргенс считает, что </w:t>
      </w:r>
      <w:r w:rsidR="00E3347A" w:rsidRPr="008E5FA5">
        <w:rPr>
          <w:sz w:val="28"/>
          <w:szCs w:val="28"/>
        </w:rPr>
        <w:t>«</w:t>
      </w:r>
      <w:r w:rsidRPr="008E5FA5">
        <w:rPr>
          <w:sz w:val="28"/>
          <w:szCs w:val="28"/>
        </w:rPr>
        <w:t>банки США дали гражданам ипотечные кредиты, под них</w:t>
      </w:r>
      <w:r w:rsidR="00E3347A" w:rsidRPr="008E5FA5">
        <w:rPr>
          <w:sz w:val="28"/>
          <w:szCs w:val="28"/>
        </w:rPr>
        <w:t xml:space="preserve"> "выпустили" производные бумаги.</w:t>
      </w:r>
      <w:r w:rsidRPr="008E5FA5">
        <w:rPr>
          <w:sz w:val="28"/>
          <w:szCs w:val="28"/>
        </w:rPr>
        <w:t xml:space="preserve"> И виртуальные деньги, которые продавали и перепродавали, стали оборачиваться во всём мире. Заемщики реальные деньги вовремя не вернули - началась цепная реакция</w:t>
      </w:r>
      <w:r w:rsidR="00E3347A" w:rsidRPr="008E5FA5">
        <w:rPr>
          <w:sz w:val="28"/>
          <w:szCs w:val="28"/>
        </w:rPr>
        <w:t>»</w:t>
      </w:r>
      <w:r w:rsidRPr="008E5FA5">
        <w:rPr>
          <w:sz w:val="28"/>
          <w:szCs w:val="28"/>
        </w:rPr>
        <w:t>.</w:t>
      </w:r>
      <w:r w:rsidRPr="008E5FA5">
        <w:rPr>
          <w:rStyle w:val="ab"/>
          <w:sz w:val="28"/>
          <w:szCs w:val="28"/>
        </w:rPr>
        <w:footnoteReference w:id="1"/>
      </w:r>
    </w:p>
    <w:p w:rsidR="00E4012E" w:rsidRPr="008E5FA5" w:rsidRDefault="00E4012E" w:rsidP="008E5FA5">
      <w:pPr>
        <w:pStyle w:val="a4"/>
        <w:spacing w:before="0" w:beforeAutospacing="0" w:after="0" w:afterAutospacing="0" w:line="360" w:lineRule="auto"/>
        <w:ind w:firstLine="709"/>
        <w:jc w:val="both"/>
        <w:rPr>
          <w:sz w:val="28"/>
          <w:szCs w:val="28"/>
        </w:rPr>
      </w:pPr>
      <w:r w:rsidRPr="008E5FA5">
        <w:rPr>
          <w:bCs/>
          <w:sz w:val="28"/>
          <w:szCs w:val="28"/>
        </w:rPr>
        <w:t>Экономист Степан Демура</w:t>
      </w:r>
      <w:r w:rsidR="008E5FA5">
        <w:rPr>
          <w:sz w:val="28"/>
          <w:szCs w:val="28"/>
        </w:rPr>
        <w:t xml:space="preserve"> </w:t>
      </w:r>
      <w:r w:rsidRPr="008E5FA5">
        <w:rPr>
          <w:sz w:val="28"/>
          <w:szCs w:val="28"/>
        </w:rPr>
        <w:t>считает, что причинами кризиса являются:</w:t>
      </w:r>
    </w:p>
    <w:p w:rsidR="008E5FA5" w:rsidRDefault="00E4012E" w:rsidP="008E5FA5">
      <w:pPr>
        <w:pStyle w:val="a4"/>
        <w:numPr>
          <w:ilvl w:val="0"/>
          <w:numId w:val="12"/>
        </w:numPr>
        <w:spacing w:before="0" w:beforeAutospacing="0" w:after="0" w:afterAutospacing="0" w:line="360" w:lineRule="auto"/>
        <w:ind w:left="0" w:firstLine="709"/>
        <w:jc w:val="both"/>
        <w:rPr>
          <w:sz w:val="28"/>
          <w:szCs w:val="28"/>
        </w:rPr>
      </w:pPr>
      <w:r w:rsidRPr="008E5FA5">
        <w:rPr>
          <w:sz w:val="28"/>
          <w:szCs w:val="28"/>
        </w:rPr>
        <w:t>наращивания долговых обязательств последние 20 лет.</w:t>
      </w:r>
    </w:p>
    <w:p w:rsidR="008E5FA5" w:rsidRDefault="00E4012E" w:rsidP="008E5FA5">
      <w:pPr>
        <w:pStyle w:val="a4"/>
        <w:spacing w:before="0" w:beforeAutospacing="0" w:after="0" w:afterAutospacing="0" w:line="360" w:lineRule="auto"/>
        <w:ind w:firstLine="709"/>
        <w:jc w:val="both"/>
        <w:rPr>
          <w:sz w:val="28"/>
          <w:szCs w:val="28"/>
        </w:rPr>
      </w:pPr>
      <w:r w:rsidRPr="008E5FA5">
        <w:rPr>
          <w:sz w:val="28"/>
          <w:szCs w:val="28"/>
        </w:rPr>
        <w:t>«Весь мир доходы будущих периодов уже потратил вчера и сегодня. Технологических прорывов пока нет. Финансовые показатели стали ухудшаться».</w:t>
      </w:r>
    </w:p>
    <w:p w:rsidR="00E4012E" w:rsidRPr="008E5FA5" w:rsidRDefault="00E4012E" w:rsidP="008E5FA5">
      <w:pPr>
        <w:pStyle w:val="a4"/>
        <w:spacing w:before="0" w:beforeAutospacing="0" w:after="0" w:afterAutospacing="0" w:line="360" w:lineRule="auto"/>
        <w:ind w:firstLine="709"/>
        <w:jc w:val="both"/>
        <w:rPr>
          <w:sz w:val="28"/>
          <w:szCs w:val="28"/>
        </w:rPr>
      </w:pPr>
      <w:r w:rsidRPr="008E5FA5">
        <w:rPr>
          <w:sz w:val="28"/>
          <w:szCs w:val="28"/>
        </w:rPr>
        <w:t>По мнению М.Г. Делягина причинами кризиса служат:</w:t>
      </w:r>
    </w:p>
    <w:p w:rsidR="00E4012E" w:rsidRPr="008E5FA5" w:rsidRDefault="00E4012E" w:rsidP="008E5FA5">
      <w:pPr>
        <w:pStyle w:val="a5"/>
        <w:numPr>
          <w:ilvl w:val="0"/>
          <w:numId w:val="12"/>
        </w:numPr>
        <w:spacing w:after="0" w:line="360" w:lineRule="auto"/>
        <w:ind w:left="0" w:firstLine="709"/>
        <w:jc w:val="both"/>
        <w:rPr>
          <w:rFonts w:ascii="Times New Roman" w:hAnsi="Times New Roman"/>
          <w:sz w:val="28"/>
          <w:szCs w:val="28"/>
        </w:rPr>
      </w:pPr>
      <w:r w:rsidRPr="008E5FA5">
        <w:rPr>
          <w:rFonts w:ascii="Times New Roman" w:hAnsi="Times New Roman"/>
          <w:sz w:val="28"/>
          <w:szCs w:val="28"/>
        </w:rPr>
        <w:t>неудачная политика</w:t>
      </w:r>
      <w:r w:rsidR="008E5FA5">
        <w:rPr>
          <w:rFonts w:ascii="Times New Roman" w:hAnsi="Times New Roman"/>
          <w:sz w:val="28"/>
          <w:szCs w:val="28"/>
        </w:rPr>
        <w:t xml:space="preserve"> </w:t>
      </w:r>
      <w:r w:rsidRPr="008E5FA5">
        <w:rPr>
          <w:rFonts w:ascii="Times New Roman" w:hAnsi="Times New Roman"/>
          <w:sz w:val="28"/>
          <w:szCs w:val="28"/>
        </w:rPr>
        <w:t>сложившейся финансовой системы.</w:t>
      </w:r>
    </w:p>
    <w:p w:rsidR="008E5FA5" w:rsidRDefault="00E4012E" w:rsidP="008E5FA5">
      <w:pPr>
        <w:pStyle w:val="a5"/>
        <w:numPr>
          <w:ilvl w:val="0"/>
          <w:numId w:val="12"/>
        </w:numPr>
        <w:spacing w:after="0" w:line="360" w:lineRule="auto"/>
        <w:ind w:left="0" w:firstLine="709"/>
        <w:jc w:val="both"/>
        <w:rPr>
          <w:rFonts w:ascii="Times New Roman" w:hAnsi="Times New Roman"/>
          <w:sz w:val="28"/>
          <w:szCs w:val="28"/>
        </w:rPr>
      </w:pPr>
      <w:r w:rsidRPr="008E5FA5">
        <w:rPr>
          <w:rFonts w:ascii="Times New Roman" w:hAnsi="Times New Roman"/>
          <w:sz w:val="28"/>
          <w:szCs w:val="28"/>
        </w:rPr>
        <w:t>низкое качество регулирования,</w:t>
      </w:r>
    </w:p>
    <w:p w:rsidR="008E5FA5" w:rsidRDefault="00E4012E" w:rsidP="008E5FA5">
      <w:pPr>
        <w:pStyle w:val="a5"/>
        <w:numPr>
          <w:ilvl w:val="0"/>
          <w:numId w:val="12"/>
        </w:numPr>
        <w:spacing w:after="0" w:line="360" w:lineRule="auto"/>
        <w:ind w:left="0" w:firstLine="709"/>
        <w:jc w:val="both"/>
        <w:rPr>
          <w:rFonts w:ascii="Times New Roman" w:hAnsi="Times New Roman"/>
          <w:sz w:val="28"/>
          <w:szCs w:val="28"/>
        </w:rPr>
      </w:pPr>
      <w:r w:rsidRPr="008E5FA5">
        <w:rPr>
          <w:rFonts w:ascii="Times New Roman" w:hAnsi="Times New Roman"/>
          <w:sz w:val="28"/>
          <w:szCs w:val="28"/>
        </w:rPr>
        <w:t>дисбаланс между возросшим спросом на кредитные ресурсы и источниками их обеспечения,</w:t>
      </w:r>
    </w:p>
    <w:p w:rsidR="008E5FA5" w:rsidRDefault="00E4012E" w:rsidP="008E5FA5">
      <w:pPr>
        <w:pStyle w:val="a5"/>
        <w:numPr>
          <w:ilvl w:val="0"/>
          <w:numId w:val="12"/>
        </w:numPr>
        <w:spacing w:after="0" w:line="360" w:lineRule="auto"/>
        <w:ind w:left="0" w:firstLine="709"/>
        <w:jc w:val="both"/>
        <w:rPr>
          <w:rFonts w:ascii="Times New Roman" w:hAnsi="Times New Roman"/>
          <w:sz w:val="28"/>
          <w:szCs w:val="28"/>
        </w:rPr>
      </w:pPr>
      <w:r w:rsidRPr="008E5FA5">
        <w:rPr>
          <w:rFonts w:ascii="Times New Roman" w:hAnsi="Times New Roman"/>
          <w:sz w:val="28"/>
          <w:szCs w:val="28"/>
        </w:rPr>
        <w:t>благосостояние распределялось неравномерно, как внутри стран, так и между различными регионами мира.</w:t>
      </w:r>
    </w:p>
    <w:p w:rsidR="008E5FA5" w:rsidRDefault="00D831B8" w:rsidP="008E5FA5">
      <w:pPr>
        <w:spacing w:after="0" w:line="360" w:lineRule="auto"/>
        <w:ind w:firstLine="709"/>
        <w:jc w:val="both"/>
        <w:rPr>
          <w:rFonts w:ascii="Times New Roman" w:hAnsi="Times New Roman"/>
          <w:sz w:val="28"/>
          <w:szCs w:val="28"/>
        </w:rPr>
      </w:pPr>
      <w:r w:rsidRPr="008E5FA5">
        <w:rPr>
          <w:rFonts w:ascii="Times New Roman" w:hAnsi="Times New Roman"/>
          <w:sz w:val="28"/>
          <w:szCs w:val="28"/>
        </w:rPr>
        <w:t>Многие экономисты единодушны во мнении, что современный финансовый кризис – это прямое следствие кризиса ипотечного кредитования в США (доля данного сектора в экономике страны составляет 1.4%). Частные американские банки выдавали ипотечные кредиты в больших количествах.</w:t>
      </w:r>
      <w:r w:rsidR="008E5FA5">
        <w:rPr>
          <w:rFonts w:ascii="Times New Roman" w:hAnsi="Times New Roman"/>
          <w:sz w:val="28"/>
          <w:szCs w:val="28"/>
        </w:rPr>
        <w:t xml:space="preserve"> </w:t>
      </w:r>
      <w:r w:rsidRPr="008E5FA5">
        <w:rPr>
          <w:rFonts w:ascii="Times New Roman" w:hAnsi="Times New Roman"/>
          <w:sz w:val="28"/>
          <w:szCs w:val="28"/>
        </w:rPr>
        <w:t>В категорию собственников ипотечного жилья вошли и те американцы, которые были просто не в состоянии регулярно выплачивать проценты по кредитам. В итоге жилье чуть ли не в массовом порядке переходило в собственность банков, а достаточного количества людей, которые бы хотели покупать это жилье, не находилось. Исход подобного положения дел вполне предсказуем -</w:t>
      </w:r>
      <w:r w:rsidR="008E5FA5">
        <w:rPr>
          <w:rFonts w:ascii="Times New Roman" w:hAnsi="Times New Roman"/>
          <w:sz w:val="28"/>
          <w:szCs w:val="28"/>
        </w:rPr>
        <w:t xml:space="preserve"> </w:t>
      </w:r>
      <w:r w:rsidRPr="008E5FA5">
        <w:rPr>
          <w:rFonts w:ascii="Times New Roman" w:hAnsi="Times New Roman"/>
          <w:sz w:val="28"/>
          <w:szCs w:val="28"/>
        </w:rPr>
        <w:t>банкротство банков. Данная ситуация возникла из-за того, что фондовый рынок оккупировали игроки-спекулянты, которые занимались куплей-продажей высокодоходных, но при этом высокорискованных инструментов, создавая финансовые пирамиды. В итоге финансовая система США дала сбой – миллиарды и триллионы долларов, которые были задействованы в финансовых операциях повышенного риска, оказались неликвидны. Инвестиционные компании и банки терпят убытки и банкротятся, ухудшая ситуацию и на мировом финансовом рынке. Ведь американская экономика имеет огромное влияние на экономику многих стран мира - филиалы американских корпораций открыты почти во всех странах, американский доллар, ценные бумаги США традиционно выступают в качестве финансового гаранта для других стран, которые с их помощью защищаются от различного рода рисков.</w:t>
      </w:r>
    </w:p>
    <w:p w:rsidR="00F0748A" w:rsidRDefault="00F0748A" w:rsidP="008E5FA5">
      <w:pPr>
        <w:pStyle w:val="a5"/>
        <w:spacing w:after="0" w:line="360" w:lineRule="auto"/>
        <w:ind w:left="0" w:firstLine="709"/>
        <w:jc w:val="both"/>
        <w:rPr>
          <w:rFonts w:ascii="Times New Roman" w:hAnsi="Times New Roman"/>
          <w:b/>
          <w:sz w:val="28"/>
          <w:szCs w:val="28"/>
          <w:lang w:eastAsia="ru-RU"/>
        </w:rPr>
      </w:pPr>
    </w:p>
    <w:p w:rsidR="008E5FA5" w:rsidRDefault="00D831B8" w:rsidP="008E5FA5">
      <w:pPr>
        <w:pStyle w:val="a5"/>
        <w:spacing w:after="0" w:line="360" w:lineRule="auto"/>
        <w:ind w:left="0" w:firstLine="709"/>
        <w:jc w:val="both"/>
        <w:rPr>
          <w:rFonts w:ascii="Times New Roman" w:hAnsi="Times New Roman"/>
          <w:b/>
          <w:sz w:val="28"/>
          <w:szCs w:val="28"/>
          <w:lang w:eastAsia="ru-RU"/>
        </w:rPr>
      </w:pPr>
      <w:r w:rsidRPr="008E5FA5">
        <w:rPr>
          <w:rFonts w:ascii="Times New Roman" w:hAnsi="Times New Roman"/>
          <w:b/>
          <w:sz w:val="28"/>
          <w:szCs w:val="28"/>
          <w:lang w:eastAsia="ru-RU"/>
        </w:rPr>
        <w:t>2.2</w:t>
      </w:r>
      <w:r w:rsidR="00F0748A">
        <w:rPr>
          <w:rFonts w:ascii="Times New Roman" w:hAnsi="Times New Roman"/>
          <w:b/>
          <w:sz w:val="28"/>
          <w:szCs w:val="28"/>
          <w:lang w:eastAsia="ru-RU"/>
        </w:rPr>
        <w:t xml:space="preserve"> </w:t>
      </w:r>
      <w:r w:rsidRPr="008E5FA5">
        <w:rPr>
          <w:rFonts w:ascii="Times New Roman" w:hAnsi="Times New Roman"/>
          <w:b/>
          <w:sz w:val="28"/>
          <w:szCs w:val="28"/>
          <w:lang w:eastAsia="ru-RU"/>
        </w:rPr>
        <w:t>Способы сохранения денег во время кризиса</w:t>
      </w:r>
    </w:p>
    <w:p w:rsidR="00F0748A" w:rsidRDefault="00F0748A" w:rsidP="008E5FA5">
      <w:pPr>
        <w:spacing w:after="0" w:line="360" w:lineRule="auto"/>
        <w:ind w:firstLine="709"/>
        <w:jc w:val="both"/>
        <w:rPr>
          <w:rFonts w:ascii="Times New Roman" w:hAnsi="Times New Roman"/>
          <w:sz w:val="28"/>
          <w:szCs w:val="28"/>
          <w:lang w:eastAsia="ru-RU"/>
        </w:rPr>
      </w:pPr>
    </w:p>
    <w:p w:rsidR="00D831B8" w:rsidRPr="008E5FA5" w:rsidRDefault="00D831B8" w:rsidP="008E5FA5">
      <w:pPr>
        <w:spacing w:after="0" w:line="360" w:lineRule="auto"/>
        <w:ind w:firstLine="709"/>
        <w:jc w:val="both"/>
        <w:rPr>
          <w:rFonts w:ascii="Times New Roman" w:hAnsi="Times New Roman"/>
          <w:sz w:val="28"/>
          <w:szCs w:val="28"/>
          <w:lang w:eastAsia="ru-RU"/>
        </w:rPr>
      </w:pPr>
      <w:r w:rsidRPr="008E5FA5">
        <w:rPr>
          <w:rFonts w:ascii="Times New Roman" w:hAnsi="Times New Roman"/>
          <w:sz w:val="28"/>
          <w:szCs w:val="28"/>
          <w:lang w:eastAsia="ru-RU"/>
        </w:rPr>
        <w:t>Чтобы сохранить свои сбережения или продолжать работу по инвестированию необходимо искать новые инвестиционные инструменты. Многие экономисты советуют вкладывать деньги в зарубежную недвижимость. При разумном подходе такие инвестиции позволят не только не потерять, но и приумножить накопления. Рынок зарубежной недвижимости позволяет:</w:t>
      </w:r>
    </w:p>
    <w:p w:rsidR="008E5FA5" w:rsidRDefault="00D831B8" w:rsidP="008E5FA5">
      <w:pPr>
        <w:pStyle w:val="a5"/>
        <w:numPr>
          <w:ilvl w:val="0"/>
          <w:numId w:val="15"/>
        </w:numPr>
        <w:spacing w:after="0" w:line="360" w:lineRule="auto"/>
        <w:ind w:left="0" w:firstLine="709"/>
        <w:jc w:val="both"/>
        <w:rPr>
          <w:rFonts w:ascii="Times New Roman" w:hAnsi="Times New Roman"/>
          <w:sz w:val="28"/>
          <w:szCs w:val="28"/>
          <w:lang w:eastAsia="ru-RU"/>
        </w:rPr>
      </w:pPr>
      <w:r w:rsidRPr="008E5FA5">
        <w:rPr>
          <w:rFonts w:ascii="Times New Roman" w:hAnsi="Times New Roman"/>
          <w:sz w:val="28"/>
          <w:szCs w:val="28"/>
          <w:lang w:eastAsia="ru-RU"/>
        </w:rPr>
        <w:t>делать как краткосрочные, так и долгосрочные инвестиции. Можно вложить средства, чтобы сберечь их от кризиса, или инвестировать в ослабленный рынок, чтобы через несколько лет, когда цены вырастут, приумножить свой капитал;</w:t>
      </w:r>
    </w:p>
    <w:p w:rsidR="008E5FA5" w:rsidRDefault="00D831B8" w:rsidP="008E5FA5">
      <w:pPr>
        <w:pStyle w:val="a5"/>
        <w:numPr>
          <w:ilvl w:val="0"/>
          <w:numId w:val="15"/>
        </w:numPr>
        <w:spacing w:after="0" w:line="360" w:lineRule="auto"/>
        <w:ind w:left="0" w:firstLine="709"/>
        <w:jc w:val="both"/>
        <w:rPr>
          <w:rFonts w:ascii="Times New Roman" w:hAnsi="Times New Roman"/>
          <w:sz w:val="28"/>
          <w:szCs w:val="28"/>
          <w:lang w:eastAsia="ru-RU"/>
        </w:rPr>
      </w:pPr>
      <w:r w:rsidRPr="008E5FA5">
        <w:rPr>
          <w:rFonts w:ascii="Times New Roman" w:hAnsi="Times New Roman"/>
          <w:sz w:val="28"/>
          <w:szCs w:val="28"/>
          <w:lang w:eastAsia="ru-RU"/>
        </w:rPr>
        <w:t>вкладывать как небольшие суммы, так и сотни миллионов евро;</w:t>
      </w:r>
    </w:p>
    <w:p w:rsidR="008E5FA5" w:rsidRDefault="00D831B8" w:rsidP="008E5FA5">
      <w:pPr>
        <w:pStyle w:val="a5"/>
        <w:numPr>
          <w:ilvl w:val="0"/>
          <w:numId w:val="15"/>
        </w:numPr>
        <w:spacing w:after="0" w:line="360" w:lineRule="auto"/>
        <w:ind w:left="0" w:firstLine="709"/>
        <w:jc w:val="both"/>
        <w:rPr>
          <w:rFonts w:ascii="Times New Roman" w:hAnsi="Times New Roman"/>
          <w:sz w:val="28"/>
          <w:szCs w:val="28"/>
          <w:lang w:eastAsia="ru-RU"/>
        </w:rPr>
      </w:pPr>
      <w:r w:rsidRPr="008E5FA5">
        <w:rPr>
          <w:rFonts w:ascii="Times New Roman" w:hAnsi="Times New Roman"/>
          <w:sz w:val="28"/>
          <w:szCs w:val="28"/>
          <w:lang w:eastAsia="ru-RU"/>
        </w:rPr>
        <w:t>обезопасить свои деньги от политической нестабильности;</w:t>
      </w:r>
    </w:p>
    <w:p w:rsidR="008E5FA5" w:rsidRDefault="00D831B8" w:rsidP="008E5FA5">
      <w:pPr>
        <w:pStyle w:val="a5"/>
        <w:numPr>
          <w:ilvl w:val="0"/>
          <w:numId w:val="15"/>
        </w:numPr>
        <w:spacing w:after="0" w:line="360" w:lineRule="auto"/>
        <w:ind w:left="0" w:firstLine="709"/>
        <w:jc w:val="both"/>
        <w:rPr>
          <w:rFonts w:ascii="Times New Roman" w:hAnsi="Times New Roman"/>
          <w:sz w:val="28"/>
          <w:szCs w:val="28"/>
          <w:lang w:eastAsia="ru-RU"/>
        </w:rPr>
      </w:pPr>
      <w:r w:rsidRPr="008E5FA5">
        <w:rPr>
          <w:rFonts w:ascii="Times New Roman" w:hAnsi="Times New Roman"/>
          <w:sz w:val="28"/>
          <w:szCs w:val="28"/>
          <w:lang w:eastAsia="ru-RU"/>
        </w:rPr>
        <w:t>инвестировать в «реальную» собственность. Недвижимость никогда не обесценится полностью, не исчезнет, ее всегда можно продать или оставить наследникам;</w:t>
      </w:r>
    </w:p>
    <w:p w:rsidR="008E5FA5" w:rsidRDefault="00D831B8" w:rsidP="008E5FA5">
      <w:pPr>
        <w:pStyle w:val="a5"/>
        <w:numPr>
          <w:ilvl w:val="0"/>
          <w:numId w:val="15"/>
        </w:numPr>
        <w:spacing w:after="0" w:line="360" w:lineRule="auto"/>
        <w:ind w:left="0" w:firstLine="709"/>
        <w:jc w:val="both"/>
        <w:rPr>
          <w:rFonts w:ascii="Times New Roman" w:hAnsi="Times New Roman"/>
          <w:sz w:val="28"/>
          <w:szCs w:val="28"/>
          <w:lang w:eastAsia="ru-RU"/>
        </w:rPr>
      </w:pPr>
      <w:r w:rsidRPr="008E5FA5">
        <w:rPr>
          <w:rFonts w:ascii="Times New Roman" w:hAnsi="Times New Roman"/>
          <w:sz w:val="28"/>
          <w:szCs w:val="28"/>
          <w:lang w:eastAsia="ru-RU"/>
        </w:rPr>
        <w:t>выходить на рынок не продавца, но покупателя. Из-за падения внутренних рынков, многие продавцы готовы идти на очень хорошие для покупателя условия.</w:t>
      </w:r>
    </w:p>
    <w:p w:rsidR="008E5FA5" w:rsidRDefault="00D831B8" w:rsidP="008E5FA5">
      <w:pPr>
        <w:spacing w:after="0" w:line="360" w:lineRule="auto"/>
        <w:ind w:firstLine="709"/>
        <w:jc w:val="both"/>
        <w:rPr>
          <w:rFonts w:ascii="Times New Roman" w:hAnsi="Times New Roman"/>
          <w:sz w:val="28"/>
          <w:szCs w:val="28"/>
          <w:lang w:eastAsia="ru-RU"/>
        </w:rPr>
      </w:pPr>
      <w:r w:rsidRPr="008E5FA5">
        <w:rPr>
          <w:rFonts w:ascii="Times New Roman" w:hAnsi="Times New Roman"/>
          <w:sz w:val="28"/>
          <w:szCs w:val="28"/>
          <w:lang w:eastAsia="ru-RU"/>
        </w:rPr>
        <w:t xml:space="preserve">С каждым месяцем интерес к зарубежной недвижимости только растет, это показывает рост числа посетителей тематических </w:t>
      </w:r>
      <w:r w:rsidR="00F0748A" w:rsidRPr="008E5FA5">
        <w:rPr>
          <w:rFonts w:ascii="Times New Roman" w:hAnsi="Times New Roman"/>
          <w:sz w:val="28"/>
          <w:szCs w:val="28"/>
          <w:lang w:eastAsia="ru-RU"/>
        </w:rPr>
        <w:t>Интернет-ресурсов</w:t>
      </w:r>
      <w:r w:rsidRPr="008E5FA5">
        <w:rPr>
          <w:rFonts w:ascii="Times New Roman" w:hAnsi="Times New Roman"/>
          <w:sz w:val="28"/>
          <w:szCs w:val="28"/>
          <w:lang w:eastAsia="ru-RU"/>
        </w:rPr>
        <w:t>, появление новых печатных изданий и приложений, а также открытие новых выставок, посвященных недвижимости за рубежом.</w:t>
      </w:r>
      <w:r w:rsidR="008E5FA5">
        <w:rPr>
          <w:rFonts w:ascii="Times New Roman" w:hAnsi="Times New Roman"/>
          <w:sz w:val="28"/>
          <w:szCs w:val="28"/>
          <w:lang w:eastAsia="ru-RU"/>
        </w:rPr>
        <w:t xml:space="preserve"> </w:t>
      </w:r>
      <w:r w:rsidRPr="008E5FA5">
        <w:rPr>
          <w:rFonts w:ascii="Times New Roman" w:hAnsi="Times New Roman"/>
          <w:sz w:val="28"/>
          <w:szCs w:val="28"/>
          <w:lang w:eastAsia="ru-RU"/>
        </w:rPr>
        <w:t>В свою очередь, растет и число предложений зарубежных объектов: все больше и больше застройщиков, риэлторов и собственников недвижимости выходит на российский потребительский рынок, двигается навстречу растущему спросу.</w:t>
      </w:r>
      <w:r w:rsidR="008E5FA5">
        <w:rPr>
          <w:rFonts w:ascii="Times New Roman" w:hAnsi="Times New Roman"/>
          <w:sz w:val="28"/>
          <w:szCs w:val="28"/>
          <w:lang w:eastAsia="ru-RU"/>
        </w:rPr>
        <w:t xml:space="preserve"> </w:t>
      </w:r>
      <w:r w:rsidRPr="008E5FA5">
        <w:rPr>
          <w:rFonts w:ascii="Times New Roman" w:hAnsi="Times New Roman"/>
          <w:sz w:val="28"/>
          <w:szCs w:val="28"/>
          <w:u w:val="single"/>
          <w:lang w:eastAsia="ru-RU"/>
        </w:rPr>
        <w:t>Чтобы пережить финансовый кризис с минимальными потерями, экономисты советуют</w:t>
      </w:r>
      <w:r w:rsidRPr="008E5FA5">
        <w:rPr>
          <w:rStyle w:val="ab"/>
          <w:rFonts w:ascii="Times New Roman" w:hAnsi="Times New Roman"/>
          <w:sz w:val="28"/>
          <w:szCs w:val="28"/>
          <w:u w:val="single"/>
          <w:lang w:eastAsia="ru-RU"/>
        </w:rPr>
        <w:footnoteReference w:id="2"/>
      </w:r>
      <w:r w:rsidRPr="008E5FA5">
        <w:rPr>
          <w:rFonts w:ascii="Times New Roman" w:hAnsi="Times New Roman"/>
          <w:sz w:val="28"/>
          <w:szCs w:val="28"/>
          <w:u w:val="single"/>
          <w:lang w:eastAsia="ru-RU"/>
        </w:rPr>
        <w:t>:</w:t>
      </w:r>
    </w:p>
    <w:p w:rsidR="008E5FA5" w:rsidRDefault="00D831B8" w:rsidP="008E5FA5">
      <w:pPr>
        <w:pStyle w:val="a5"/>
        <w:numPr>
          <w:ilvl w:val="0"/>
          <w:numId w:val="16"/>
        </w:numPr>
        <w:spacing w:after="0" w:line="360" w:lineRule="auto"/>
        <w:ind w:left="0" w:firstLine="709"/>
        <w:jc w:val="both"/>
        <w:rPr>
          <w:rFonts w:ascii="Times New Roman" w:hAnsi="Times New Roman"/>
          <w:sz w:val="28"/>
          <w:szCs w:val="28"/>
          <w:lang w:eastAsia="ru-RU"/>
        </w:rPr>
      </w:pPr>
      <w:r w:rsidRPr="008E5FA5">
        <w:rPr>
          <w:rFonts w:ascii="Times New Roman" w:hAnsi="Times New Roman"/>
          <w:sz w:val="28"/>
          <w:szCs w:val="28"/>
          <w:lang w:eastAsia="ru-RU"/>
        </w:rPr>
        <w:t>Перевести свои вклады из мелких банков в крупные государственные, защищенные государственными гарантиями.</w:t>
      </w:r>
    </w:p>
    <w:p w:rsidR="008E5FA5" w:rsidRDefault="00D831B8" w:rsidP="008E5FA5">
      <w:pPr>
        <w:pStyle w:val="a5"/>
        <w:numPr>
          <w:ilvl w:val="0"/>
          <w:numId w:val="16"/>
        </w:numPr>
        <w:spacing w:after="0" w:line="360" w:lineRule="auto"/>
        <w:ind w:left="0" w:firstLine="709"/>
        <w:jc w:val="both"/>
        <w:rPr>
          <w:rFonts w:ascii="Times New Roman" w:hAnsi="Times New Roman"/>
          <w:sz w:val="28"/>
          <w:szCs w:val="28"/>
          <w:lang w:eastAsia="ru-RU"/>
        </w:rPr>
      </w:pPr>
      <w:r w:rsidRPr="008E5FA5">
        <w:rPr>
          <w:rFonts w:ascii="Times New Roman" w:hAnsi="Times New Roman"/>
          <w:sz w:val="28"/>
          <w:szCs w:val="28"/>
          <w:lang w:eastAsia="ru-RU"/>
        </w:rPr>
        <w:t>Урезать расходы на товары не первой необходимости.</w:t>
      </w:r>
    </w:p>
    <w:p w:rsidR="008E5FA5" w:rsidRDefault="00D831B8" w:rsidP="008E5FA5">
      <w:pPr>
        <w:pStyle w:val="a5"/>
        <w:numPr>
          <w:ilvl w:val="0"/>
          <w:numId w:val="16"/>
        </w:numPr>
        <w:spacing w:after="0" w:line="360" w:lineRule="auto"/>
        <w:ind w:left="0" w:firstLine="709"/>
        <w:jc w:val="both"/>
        <w:rPr>
          <w:rFonts w:ascii="Times New Roman" w:hAnsi="Times New Roman"/>
          <w:sz w:val="28"/>
          <w:szCs w:val="28"/>
          <w:lang w:eastAsia="ru-RU"/>
        </w:rPr>
      </w:pPr>
      <w:r w:rsidRPr="008E5FA5">
        <w:rPr>
          <w:rFonts w:ascii="Times New Roman" w:hAnsi="Times New Roman"/>
          <w:sz w:val="28"/>
          <w:szCs w:val="28"/>
          <w:lang w:eastAsia="ru-RU"/>
        </w:rPr>
        <w:t>Создать собственный «стабилизационный» фонд для непредвиденных расходов, пополняя его по мере возможности. В трудную минуту «копилочные» деньги станут неоценимым подспорьем.</w:t>
      </w:r>
    </w:p>
    <w:p w:rsidR="008E5FA5" w:rsidRDefault="00D831B8" w:rsidP="008E5FA5">
      <w:pPr>
        <w:pStyle w:val="a5"/>
        <w:numPr>
          <w:ilvl w:val="0"/>
          <w:numId w:val="16"/>
        </w:numPr>
        <w:spacing w:after="0" w:line="360" w:lineRule="auto"/>
        <w:ind w:left="0" w:firstLine="709"/>
        <w:jc w:val="both"/>
        <w:rPr>
          <w:rFonts w:ascii="Times New Roman" w:hAnsi="Times New Roman"/>
          <w:sz w:val="28"/>
          <w:szCs w:val="28"/>
          <w:lang w:eastAsia="ru-RU"/>
        </w:rPr>
      </w:pPr>
      <w:r w:rsidRPr="008E5FA5">
        <w:rPr>
          <w:rFonts w:ascii="Times New Roman" w:hAnsi="Times New Roman"/>
          <w:sz w:val="28"/>
          <w:szCs w:val="28"/>
          <w:lang w:eastAsia="ru-RU"/>
        </w:rPr>
        <w:t>Отказаться от неиспользуемых услуг, за которые идет ежемесячная оплата (например, пакет ночных кабельных каналов и т. д. – вроде и недорого, но в условиях кризиса важна любая экономия).</w:t>
      </w:r>
    </w:p>
    <w:p w:rsidR="008E5FA5" w:rsidRDefault="00D831B8" w:rsidP="008E5FA5">
      <w:pPr>
        <w:pStyle w:val="a5"/>
        <w:numPr>
          <w:ilvl w:val="0"/>
          <w:numId w:val="16"/>
        </w:numPr>
        <w:spacing w:after="0" w:line="360" w:lineRule="auto"/>
        <w:ind w:left="0" w:firstLine="709"/>
        <w:jc w:val="both"/>
        <w:rPr>
          <w:rFonts w:ascii="Times New Roman" w:hAnsi="Times New Roman"/>
          <w:sz w:val="28"/>
          <w:szCs w:val="28"/>
          <w:lang w:eastAsia="ru-RU"/>
        </w:rPr>
      </w:pPr>
      <w:r w:rsidRPr="008E5FA5">
        <w:rPr>
          <w:rFonts w:ascii="Times New Roman" w:hAnsi="Times New Roman"/>
          <w:sz w:val="28"/>
          <w:szCs w:val="28"/>
          <w:lang w:eastAsia="ru-RU"/>
        </w:rPr>
        <w:t>Не одалживать деньги, особенно под проценты.</w:t>
      </w:r>
    </w:p>
    <w:p w:rsidR="00D831B8" w:rsidRPr="008E5FA5" w:rsidRDefault="00D831B8" w:rsidP="008E5FA5">
      <w:pPr>
        <w:pStyle w:val="a5"/>
        <w:numPr>
          <w:ilvl w:val="0"/>
          <w:numId w:val="16"/>
        </w:numPr>
        <w:spacing w:after="0" w:line="360" w:lineRule="auto"/>
        <w:ind w:left="0" w:firstLine="709"/>
        <w:jc w:val="both"/>
        <w:rPr>
          <w:rFonts w:ascii="Times New Roman" w:hAnsi="Times New Roman"/>
          <w:sz w:val="28"/>
          <w:szCs w:val="28"/>
          <w:lang w:eastAsia="ru-RU"/>
        </w:rPr>
      </w:pPr>
      <w:r w:rsidRPr="008E5FA5">
        <w:rPr>
          <w:rFonts w:ascii="Times New Roman" w:hAnsi="Times New Roman"/>
          <w:sz w:val="28"/>
          <w:szCs w:val="28"/>
          <w:lang w:eastAsia="ru-RU"/>
        </w:rPr>
        <w:t>Ежемесячно откладывать часть средств «на пенсию».</w:t>
      </w:r>
    </w:p>
    <w:p w:rsidR="008E5FA5" w:rsidRDefault="00D831B8" w:rsidP="008E5FA5">
      <w:pPr>
        <w:pStyle w:val="a5"/>
        <w:numPr>
          <w:ilvl w:val="0"/>
          <w:numId w:val="16"/>
        </w:numPr>
        <w:spacing w:after="0" w:line="360" w:lineRule="auto"/>
        <w:ind w:left="0" w:firstLine="709"/>
        <w:jc w:val="both"/>
        <w:rPr>
          <w:rFonts w:ascii="Times New Roman" w:hAnsi="Times New Roman"/>
          <w:sz w:val="28"/>
          <w:szCs w:val="28"/>
          <w:lang w:eastAsia="ru-RU"/>
        </w:rPr>
      </w:pPr>
      <w:r w:rsidRPr="008E5FA5">
        <w:rPr>
          <w:rFonts w:ascii="Times New Roman" w:hAnsi="Times New Roman"/>
          <w:sz w:val="28"/>
          <w:szCs w:val="28"/>
          <w:lang w:eastAsia="ru-RU"/>
        </w:rPr>
        <w:t>Изучить налоговую «матчасть» - может оказаться, что вам должны возмещать какие-либо налоги (например, при расходах на обучение), но не делают этого, а вы и не в курсе.</w:t>
      </w:r>
    </w:p>
    <w:p w:rsidR="00D831B8" w:rsidRPr="008E5FA5" w:rsidRDefault="00D831B8" w:rsidP="008E5FA5">
      <w:pPr>
        <w:pStyle w:val="a5"/>
        <w:numPr>
          <w:ilvl w:val="0"/>
          <w:numId w:val="16"/>
        </w:numPr>
        <w:spacing w:after="0" w:line="360" w:lineRule="auto"/>
        <w:ind w:left="0" w:firstLine="709"/>
        <w:jc w:val="both"/>
        <w:rPr>
          <w:rFonts w:ascii="Times New Roman" w:hAnsi="Times New Roman"/>
          <w:sz w:val="28"/>
          <w:szCs w:val="28"/>
          <w:lang w:eastAsia="ru-RU"/>
        </w:rPr>
      </w:pPr>
      <w:r w:rsidRPr="008E5FA5">
        <w:rPr>
          <w:rFonts w:ascii="Times New Roman" w:hAnsi="Times New Roman"/>
          <w:sz w:val="28"/>
          <w:szCs w:val="28"/>
          <w:lang w:eastAsia="ru-RU"/>
        </w:rPr>
        <w:t>Договориться с банком об отсрочке кредита и с выгодой воспользоваться свободными денежными средствами. Ведь известно, что инвестиции во время кризиса или сразу после него – одни из самых выгодных. Правда, угадать, во что вкладывать деньги сейчас, чтобы получить прибыль потом, сложно.</w:t>
      </w:r>
    </w:p>
    <w:p w:rsidR="00D831B8" w:rsidRPr="008E5FA5" w:rsidRDefault="00D831B8" w:rsidP="008E5FA5">
      <w:pPr>
        <w:spacing w:after="0" w:line="360" w:lineRule="auto"/>
        <w:ind w:firstLine="709"/>
        <w:jc w:val="both"/>
        <w:rPr>
          <w:rFonts w:ascii="Times New Roman" w:hAnsi="Times New Roman"/>
          <w:sz w:val="28"/>
          <w:szCs w:val="28"/>
        </w:rPr>
      </w:pPr>
      <w:r w:rsidRPr="008E5FA5">
        <w:rPr>
          <w:rFonts w:ascii="Times New Roman" w:hAnsi="Times New Roman"/>
          <w:i/>
          <w:iCs/>
          <w:sz w:val="28"/>
          <w:szCs w:val="28"/>
        </w:rPr>
        <w:t>Эксперты считают, что самый надежный путь - диверсификация свободных средств.</w:t>
      </w:r>
      <w:r w:rsidR="008E5FA5">
        <w:rPr>
          <w:rFonts w:ascii="Times New Roman" w:hAnsi="Times New Roman"/>
          <w:i/>
          <w:iCs/>
          <w:sz w:val="28"/>
          <w:szCs w:val="28"/>
        </w:rPr>
        <w:t xml:space="preserve"> </w:t>
      </w:r>
      <w:r w:rsidRPr="008E5FA5">
        <w:rPr>
          <w:rFonts w:ascii="Times New Roman" w:hAnsi="Times New Roman"/>
          <w:sz w:val="28"/>
          <w:szCs w:val="28"/>
        </w:rPr>
        <w:t>Диверсификация активов важна как никогда.</w:t>
      </w:r>
      <w:r w:rsidR="008E5FA5">
        <w:rPr>
          <w:rFonts w:ascii="Times New Roman" w:hAnsi="Times New Roman"/>
          <w:sz w:val="28"/>
          <w:szCs w:val="28"/>
        </w:rPr>
        <w:t xml:space="preserve"> </w:t>
      </w:r>
      <w:r w:rsidRPr="008E5FA5">
        <w:rPr>
          <w:rFonts w:ascii="Times New Roman" w:hAnsi="Times New Roman"/>
          <w:sz w:val="28"/>
          <w:szCs w:val="28"/>
        </w:rPr>
        <w:t>Известный экономист Михаил Хазин считает, в условиях острого кризиса вопрос, как сохранить свои сбережения, достаточно сложный. Но с учетом быстрой девальвации рубля на ближайший месяц</w:t>
      </w:r>
      <w:r w:rsidR="008E5FA5">
        <w:rPr>
          <w:rFonts w:ascii="Times New Roman" w:hAnsi="Times New Roman"/>
          <w:sz w:val="28"/>
          <w:szCs w:val="28"/>
        </w:rPr>
        <w:t xml:space="preserve"> </w:t>
      </w:r>
      <w:r w:rsidRPr="008E5FA5">
        <w:rPr>
          <w:rFonts w:ascii="Times New Roman" w:hAnsi="Times New Roman"/>
          <w:sz w:val="28"/>
          <w:szCs w:val="28"/>
        </w:rPr>
        <w:t>нужно вложиться в доллар или евро. «Но проблема в том, что уже никто не понимает, когда именно начнется обвал этих валют. Теоретически это может произойти, а может, и нет. Конечно, можно вложиться в разные инструменты и добиться таким образом диверсификации рисков. Мне понятно только одно – в ближайшие два месяца держать свои сбережения в рублях не стоит».</w:t>
      </w:r>
      <w:r w:rsidRPr="008E5FA5">
        <w:rPr>
          <w:rStyle w:val="ab"/>
          <w:rFonts w:ascii="Times New Roman" w:hAnsi="Times New Roman"/>
          <w:sz w:val="28"/>
          <w:szCs w:val="28"/>
        </w:rPr>
        <w:footnoteReference w:id="3"/>
      </w:r>
      <w:r w:rsidR="008E5FA5">
        <w:rPr>
          <w:rFonts w:ascii="Times New Roman" w:hAnsi="Times New Roman"/>
          <w:sz w:val="28"/>
          <w:szCs w:val="28"/>
        </w:rPr>
        <w:t xml:space="preserve"> </w:t>
      </w:r>
      <w:r w:rsidRPr="008E5FA5">
        <w:rPr>
          <w:rFonts w:ascii="Times New Roman" w:hAnsi="Times New Roman"/>
          <w:sz w:val="28"/>
          <w:szCs w:val="28"/>
        </w:rPr>
        <w:t xml:space="preserve">Аналитик «Лиги финансовых экспертов» Наталья Руденко предлагает два варианта «антикризисного» инвестиционного плана - консервативный и рисковый. Осторожным инвесторам она советует хранить 80% капитала на депозитах в крупных банках и 20% - в золоте. Те, кто готов рискнуть и заработать на кризисе, могут для стабилизации портфеля оставить 40–50% на банковских депозитах, 20% -- в </w:t>
      </w:r>
      <w:r w:rsidRPr="00BF0773">
        <w:rPr>
          <w:rFonts w:ascii="Times New Roman" w:hAnsi="Times New Roman"/>
          <w:sz w:val="28"/>
          <w:szCs w:val="28"/>
        </w:rPr>
        <w:t>золоте</w:t>
      </w:r>
      <w:r w:rsidRPr="008E5FA5">
        <w:rPr>
          <w:rFonts w:ascii="Times New Roman" w:hAnsi="Times New Roman"/>
          <w:sz w:val="28"/>
          <w:szCs w:val="28"/>
        </w:rPr>
        <w:t>, а оставшиеся 30–40% распределить на вклады в крупных кредитных союзах и сертификаты ПИФов (когда рынок достигнет «дна»).</w:t>
      </w:r>
    </w:p>
    <w:p w:rsidR="00D831B8" w:rsidRPr="008E5FA5" w:rsidRDefault="00D831B8" w:rsidP="008E5FA5">
      <w:pPr>
        <w:spacing w:after="0" w:line="360" w:lineRule="auto"/>
        <w:ind w:firstLine="709"/>
        <w:jc w:val="both"/>
        <w:rPr>
          <w:rFonts w:ascii="Times New Roman" w:hAnsi="Times New Roman"/>
          <w:sz w:val="28"/>
          <w:szCs w:val="28"/>
        </w:rPr>
      </w:pPr>
      <w:r w:rsidRPr="008E5FA5">
        <w:rPr>
          <w:rFonts w:ascii="Times New Roman" w:hAnsi="Times New Roman"/>
          <w:sz w:val="28"/>
          <w:szCs w:val="28"/>
        </w:rPr>
        <w:t>Независимый финансовый консультант Сергей Ждан уверен, что при любой финансовой «непогоде» менять свою инвестиционную стратегию не стоит. «Проведем аналогию с медициной. Прежде чем назначить курс лечения, доктор проводит диагностику организма больного. При этом, заметьте, он анализирует состав крови, а не воды из-под крана, воздуха или звукоизоляции стен в квартире, хотя никто не отрицает влияния этих внешних факторов на здоровье», - считает Ждан. В нашем случае внутренних факторов три: горизонт инвестирования, финансовое состояние, терпимость к рискам. «Исходя из своей стратегии, я держу часть денег на универсальных депозитах в банках, часть - в кредитных союзах. Ничего не добавляю в инвестиционные фонды, но и не забираю уже вложенное. Продолжаю оплачивать страховки и делать взносы в пенсионные фонды. Недвижимость не продаю и не покупаю (продавать -</w:t>
      </w:r>
      <w:r w:rsidR="005F7DC0">
        <w:rPr>
          <w:rFonts w:ascii="Times New Roman" w:hAnsi="Times New Roman"/>
          <w:sz w:val="28"/>
          <w:szCs w:val="28"/>
        </w:rPr>
        <w:t xml:space="preserve"> поздно, покупать - </w:t>
      </w:r>
      <w:r w:rsidRPr="008E5FA5">
        <w:rPr>
          <w:rFonts w:ascii="Times New Roman" w:hAnsi="Times New Roman"/>
          <w:sz w:val="28"/>
          <w:szCs w:val="28"/>
        </w:rPr>
        <w:t>рано), золото и валюту не покупаю (это для спекулянтов)», - делится собственным опытом консультант.</w:t>
      </w:r>
    </w:p>
    <w:p w:rsidR="008E5FA5" w:rsidRDefault="00D831B8" w:rsidP="008E5FA5">
      <w:pPr>
        <w:spacing w:after="0" w:line="360" w:lineRule="auto"/>
        <w:ind w:firstLine="709"/>
        <w:jc w:val="both"/>
        <w:rPr>
          <w:rFonts w:ascii="Times New Roman" w:hAnsi="Times New Roman"/>
          <w:sz w:val="28"/>
          <w:szCs w:val="28"/>
        </w:rPr>
      </w:pPr>
      <w:r w:rsidRPr="008E5FA5">
        <w:rPr>
          <w:rFonts w:ascii="Times New Roman" w:hAnsi="Times New Roman"/>
          <w:sz w:val="28"/>
          <w:szCs w:val="28"/>
        </w:rPr>
        <w:t>Директор Института экономики РАН Руслан Гринберг также полагает, что свои сбер</w:t>
      </w:r>
      <w:r w:rsidR="00FB714C" w:rsidRPr="008E5FA5">
        <w:rPr>
          <w:rFonts w:ascii="Times New Roman" w:hAnsi="Times New Roman"/>
          <w:sz w:val="28"/>
          <w:szCs w:val="28"/>
        </w:rPr>
        <w:t>ежения надо диверсифицировать. «</w:t>
      </w:r>
      <w:r w:rsidRPr="008E5FA5">
        <w:rPr>
          <w:rFonts w:ascii="Times New Roman" w:hAnsi="Times New Roman"/>
          <w:sz w:val="28"/>
          <w:szCs w:val="28"/>
        </w:rPr>
        <w:t>Конечно, я думаю, доллар будет укрепляться. И это, в принципе, нормальное явление. Я бы сказал, что в этом смысле у доллара еще есть потенциал. И все же есть смысл диверсифицировать свои сбережения. То есть хранить деньги как в евро, так и в долларах и рублях». Что касается вложений в недвижимость Руслан Гринберг считает, что, следует иметь в виду: в краткосрочной перспективе недвижимость будет падать в цене, а в среднесрочной и долгосрочной, наоборот, резко расти. Потому что в последние месяцы строительство резко сократилось</w:t>
      </w:r>
      <w:r w:rsidRPr="008E5FA5">
        <w:rPr>
          <w:rStyle w:val="ab"/>
          <w:rFonts w:ascii="Times New Roman" w:hAnsi="Times New Roman"/>
          <w:sz w:val="28"/>
          <w:szCs w:val="28"/>
        </w:rPr>
        <w:footnoteReference w:id="4"/>
      </w:r>
      <w:r w:rsidRPr="008E5FA5">
        <w:rPr>
          <w:rFonts w:ascii="Times New Roman" w:hAnsi="Times New Roman"/>
          <w:sz w:val="28"/>
          <w:szCs w:val="28"/>
        </w:rPr>
        <w:t>. «Так что, если вам не потребуются деньги, скажем, через год, то вы вполне можете вложиться в недвижимость». В отношении металлических вкладов</w:t>
      </w:r>
      <w:r w:rsidR="008E5FA5">
        <w:rPr>
          <w:rFonts w:ascii="Times New Roman" w:hAnsi="Times New Roman"/>
          <w:sz w:val="28"/>
          <w:szCs w:val="28"/>
        </w:rPr>
        <w:t xml:space="preserve"> </w:t>
      </w:r>
      <w:r w:rsidRPr="008E5FA5">
        <w:rPr>
          <w:rFonts w:ascii="Times New Roman" w:hAnsi="Times New Roman"/>
          <w:sz w:val="28"/>
          <w:szCs w:val="28"/>
        </w:rPr>
        <w:t>и скупки золота Директор Института экономики РАН категорический противник такой стратегии. Потому что, по его словам, когда начнется оживление экономики золото резко упадет в цене. То есть речь идет о том, что на рынке драгоценных металлов традиционно высок удельный вес спекулятивного капитала, который то приходит, то уходит. «В отличие от разного рода экзотических экономистов, я не думаю, что деньги снова станут товарными, и мировая финансовая система вернется к "золотому стандарту". Так что вклады в золото ничего не гарантируют" -</w:t>
      </w:r>
      <w:r w:rsidR="008E5FA5">
        <w:rPr>
          <w:rFonts w:ascii="Times New Roman" w:hAnsi="Times New Roman"/>
          <w:sz w:val="28"/>
          <w:szCs w:val="28"/>
        </w:rPr>
        <w:t xml:space="preserve"> </w:t>
      </w:r>
      <w:r w:rsidRPr="008E5FA5">
        <w:rPr>
          <w:rFonts w:ascii="Times New Roman" w:hAnsi="Times New Roman"/>
          <w:sz w:val="28"/>
          <w:szCs w:val="28"/>
        </w:rPr>
        <w:t>полагает Гринберг</w:t>
      </w:r>
      <w:r w:rsidR="00C56043" w:rsidRPr="008E5FA5">
        <w:rPr>
          <w:rStyle w:val="ab"/>
          <w:rFonts w:ascii="Times New Roman" w:hAnsi="Times New Roman"/>
          <w:sz w:val="28"/>
          <w:szCs w:val="28"/>
        </w:rPr>
        <w:footnoteReference w:id="5"/>
      </w:r>
      <w:r w:rsidRPr="008E5FA5">
        <w:rPr>
          <w:rFonts w:ascii="Times New Roman" w:hAnsi="Times New Roman"/>
          <w:sz w:val="28"/>
          <w:szCs w:val="28"/>
        </w:rPr>
        <w:t>.</w:t>
      </w:r>
    </w:p>
    <w:p w:rsidR="00D831B8" w:rsidRPr="008E5FA5" w:rsidRDefault="00D831B8" w:rsidP="008E5FA5">
      <w:pPr>
        <w:spacing w:after="0" w:line="360" w:lineRule="auto"/>
        <w:ind w:firstLine="709"/>
        <w:jc w:val="both"/>
        <w:rPr>
          <w:rFonts w:ascii="Times New Roman" w:hAnsi="Times New Roman"/>
          <w:sz w:val="28"/>
          <w:szCs w:val="28"/>
        </w:rPr>
      </w:pPr>
      <w:r w:rsidRPr="008E5FA5">
        <w:rPr>
          <w:rFonts w:ascii="Times New Roman" w:hAnsi="Times New Roman"/>
          <w:sz w:val="28"/>
          <w:szCs w:val="28"/>
        </w:rPr>
        <w:t>Многие экономисты полагают, что в условиях нестабильной ситуации защитить свои сбережения надёжнее всего можно вкладывая деньги в банк. Все остальные, более рискованные методы - вложения в акции, ПИФы, валюту не настолько надёжны.</w:t>
      </w:r>
      <w:r w:rsidR="008E5FA5">
        <w:rPr>
          <w:rFonts w:ascii="Times New Roman" w:hAnsi="Times New Roman"/>
          <w:sz w:val="28"/>
          <w:szCs w:val="28"/>
        </w:rPr>
        <w:t xml:space="preserve"> </w:t>
      </w:r>
      <w:r w:rsidRPr="008E5FA5">
        <w:rPr>
          <w:rFonts w:ascii="Times New Roman" w:hAnsi="Times New Roman"/>
          <w:sz w:val="28"/>
          <w:szCs w:val="28"/>
        </w:rPr>
        <w:t>Рискованные вложения принесли своим владельцам в 2008 году одни убытки: ПИФы обесценились в полтора-два раза, рынок акций пережил обвал. Хранить деньги дома тоже опасно, учитывая темпы роста инфляции. Банковский вклад сегодня – наименее рискованный способ вложения средств. Он защищен государственной системой страхования вкладов. Необходимо очень ответственно подходить к выбору банка.</w:t>
      </w:r>
    </w:p>
    <w:p w:rsidR="008E5FA5" w:rsidRDefault="00D831B8" w:rsidP="008E5FA5">
      <w:pPr>
        <w:pStyle w:val="textblack"/>
        <w:numPr>
          <w:ilvl w:val="0"/>
          <w:numId w:val="17"/>
        </w:numPr>
        <w:spacing w:after="0" w:line="360" w:lineRule="auto"/>
        <w:ind w:left="0" w:firstLine="709"/>
        <w:jc w:val="both"/>
        <w:rPr>
          <w:rFonts w:ascii="Times New Roman" w:hAnsi="Times New Roman" w:cs="Times New Roman"/>
          <w:color w:val="auto"/>
          <w:sz w:val="28"/>
          <w:szCs w:val="28"/>
        </w:rPr>
      </w:pPr>
      <w:r w:rsidRPr="008E5FA5">
        <w:rPr>
          <w:rFonts w:ascii="Times New Roman" w:hAnsi="Times New Roman" w:cs="Times New Roman"/>
          <w:color w:val="auto"/>
          <w:sz w:val="28"/>
          <w:szCs w:val="28"/>
        </w:rPr>
        <w:t>Необходимо обратить пристальное внимание, - это надежность кредитной организации.</w:t>
      </w:r>
    </w:p>
    <w:p w:rsidR="00D831B8" w:rsidRPr="008E5FA5" w:rsidRDefault="00D831B8" w:rsidP="008E5FA5">
      <w:pPr>
        <w:pStyle w:val="textblack"/>
        <w:numPr>
          <w:ilvl w:val="0"/>
          <w:numId w:val="17"/>
        </w:numPr>
        <w:spacing w:after="0" w:line="360" w:lineRule="auto"/>
        <w:ind w:left="0" w:firstLine="709"/>
        <w:jc w:val="both"/>
        <w:rPr>
          <w:rFonts w:ascii="Times New Roman" w:hAnsi="Times New Roman" w:cs="Times New Roman"/>
          <w:color w:val="auto"/>
          <w:sz w:val="28"/>
          <w:szCs w:val="28"/>
        </w:rPr>
      </w:pPr>
      <w:r w:rsidRPr="008E5FA5">
        <w:rPr>
          <w:rFonts w:ascii="Times New Roman" w:hAnsi="Times New Roman" w:cs="Times New Roman"/>
          <w:color w:val="auto"/>
          <w:sz w:val="28"/>
          <w:szCs w:val="28"/>
        </w:rPr>
        <w:t xml:space="preserve">Изучить </w:t>
      </w:r>
      <w:r w:rsidRPr="00BF0773">
        <w:rPr>
          <w:rFonts w:ascii="Times New Roman" w:hAnsi="Times New Roman" w:cs="Times New Roman"/>
          <w:color w:val="auto"/>
          <w:sz w:val="28"/>
          <w:szCs w:val="28"/>
        </w:rPr>
        <w:t>рейтинги банка</w:t>
      </w:r>
      <w:r w:rsidRPr="008E5FA5">
        <w:rPr>
          <w:rFonts w:ascii="Times New Roman" w:hAnsi="Times New Roman" w:cs="Times New Roman"/>
          <w:color w:val="auto"/>
          <w:sz w:val="28"/>
          <w:szCs w:val="28"/>
        </w:rPr>
        <w:t xml:space="preserve">, узнать входит ли он в </w:t>
      </w:r>
      <w:r w:rsidRPr="00BF0773">
        <w:rPr>
          <w:rFonts w:ascii="Times New Roman" w:hAnsi="Times New Roman" w:cs="Times New Roman"/>
          <w:color w:val="auto"/>
          <w:sz w:val="28"/>
          <w:szCs w:val="28"/>
        </w:rPr>
        <w:t>систему страхования вкладов</w:t>
      </w:r>
      <w:r w:rsidRPr="008E5FA5">
        <w:rPr>
          <w:rFonts w:ascii="Times New Roman" w:hAnsi="Times New Roman" w:cs="Times New Roman"/>
          <w:color w:val="auto"/>
          <w:sz w:val="28"/>
          <w:szCs w:val="28"/>
        </w:rPr>
        <w:t>, возможно, изучить финансовую отчетность банка.</w:t>
      </w:r>
    </w:p>
    <w:p w:rsidR="008E5FA5" w:rsidRDefault="00D831B8" w:rsidP="008E5FA5">
      <w:pPr>
        <w:pStyle w:val="a4"/>
        <w:spacing w:before="0" w:beforeAutospacing="0" w:after="0" w:afterAutospacing="0" w:line="360" w:lineRule="auto"/>
        <w:ind w:firstLine="709"/>
        <w:jc w:val="both"/>
        <w:rPr>
          <w:sz w:val="28"/>
          <w:szCs w:val="28"/>
        </w:rPr>
      </w:pPr>
      <w:r w:rsidRPr="008E5FA5">
        <w:rPr>
          <w:sz w:val="28"/>
          <w:szCs w:val="28"/>
        </w:rPr>
        <w:t>Наиболее устойчивы сегодня крупные банки с государственным участием и дочки крупных стабильных европейских финансовых организаций. Первые – имея государственную поддержку, вторые – так как являются столпом мировой финансовой системы, с самыми высоким рейтингами надежности, подтвержденными вековой репутацией. Их клиентская база исчисляется миллионами клиентов в разных странах, а финансовая устойчивость - основа их стратегии. Кроме того, как правило, эти банки очень консервативны, и потому менее подвержены разного рода кризисным явлениям и катаклизмам.</w:t>
      </w:r>
    </w:p>
    <w:p w:rsidR="008E5FA5" w:rsidRDefault="00D831B8" w:rsidP="008E5FA5">
      <w:pPr>
        <w:spacing w:after="0" w:line="360" w:lineRule="auto"/>
        <w:ind w:firstLine="709"/>
        <w:jc w:val="both"/>
        <w:rPr>
          <w:rFonts w:ascii="Times New Roman" w:hAnsi="Times New Roman"/>
          <w:sz w:val="28"/>
          <w:szCs w:val="28"/>
        </w:rPr>
      </w:pPr>
      <w:r w:rsidRPr="008E5FA5">
        <w:rPr>
          <w:rFonts w:ascii="Times New Roman" w:hAnsi="Times New Roman"/>
          <w:sz w:val="28"/>
          <w:szCs w:val="28"/>
        </w:rPr>
        <w:t>Один из наиболее важных вопросов - в какой валюте хранить деньги.</w:t>
      </w:r>
      <w:r w:rsidR="008E5FA5">
        <w:rPr>
          <w:rFonts w:ascii="Times New Roman" w:hAnsi="Times New Roman"/>
          <w:sz w:val="28"/>
          <w:szCs w:val="28"/>
        </w:rPr>
        <w:t xml:space="preserve"> </w:t>
      </w:r>
      <w:r w:rsidRPr="008E5FA5">
        <w:rPr>
          <w:rFonts w:ascii="Times New Roman" w:hAnsi="Times New Roman"/>
          <w:sz w:val="28"/>
          <w:szCs w:val="28"/>
        </w:rPr>
        <w:t>Наталья Руденко считает, что можно хранить деньги в евро. Европейская экономика пока далека от рецессии, в которую уже вступили США, поэтому можно ожидать укрепления курса европейской валюты.</w:t>
      </w:r>
    </w:p>
    <w:p w:rsidR="00D831B8" w:rsidRPr="008E5FA5" w:rsidRDefault="00D831B8" w:rsidP="008E5FA5">
      <w:pPr>
        <w:spacing w:after="0" w:line="360" w:lineRule="auto"/>
        <w:ind w:firstLine="709"/>
        <w:jc w:val="both"/>
        <w:rPr>
          <w:rFonts w:ascii="Times New Roman" w:hAnsi="Times New Roman"/>
          <w:sz w:val="28"/>
          <w:szCs w:val="28"/>
        </w:rPr>
      </w:pPr>
      <w:r w:rsidRPr="008E5FA5">
        <w:rPr>
          <w:rFonts w:ascii="Times New Roman" w:hAnsi="Times New Roman"/>
          <w:sz w:val="28"/>
          <w:szCs w:val="28"/>
        </w:rPr>
        <w:t>Кризис - это не просто тяжелое время, но еще и возможность заработать. Некоторые наиболее успешные инвесторы сделали свои состояния, покупая, когда все продают. Ведь в условиях кризиса все активы переоцениваются вниз. Поэтому выиграть могут люди, потенциально заинтересованные в покупке активов по ценам «панической» распродажи. Из-за больших задолженностей по ипотеке многие банки взыскивают объект залога, то есть квартиру, и выставляют на продажу. Они хотят получить деньги быстро. И из-за того, что таких предложений становится все больше, цены падают. Поэтому можно купить недвижимость с большим дисконтом.</w:t>
      </w:r>
    </w:p>
    <w:p w:rsidR="008E5FA5" w:rsidRDefault="00D831B8" w:rsidP="008E5FA5">
      <w:pPr>
        <w:pStyle w:val="a4"/>
        <w:spacing w:before="0" w:beforeAutospacing="0" w:after="0" w:afterAutospacing="0" w:line="360" w:lineRule="auto"/>
        <w:ind w:firstLine="709"/>
        <w:jc w:val="both"/>
        <w:rPr>
          <w:sz w:val="28"/>
          <w:szCs w:val="28"/>
        </w:rPr>
      </w:pPr>
      <w:r w:rsidRPr="008E5FA5">
        <w:rPr>
          <w:sz w:val="28"/>
          <w:szCs w:val="28"/>
        </w:rPr>
        <w:t>Мнения экономистов о том, как сохранить деньги во время кризиса разошлись. Одни считают нужно вложить их в недвижимость, золото, другие – вложить деньги в банк, третьи – предлагают заработать на кризисе. Нельзя определённо сказать какую тактику следует применять, каждый человек и каждая компания должны разработать свою стратегию выхода из кризиса с наименьшими потерями.</w:t>
      </w:r>
    </w:p>
    <w:p w:rsidR="00F0748A" w:rsidRDefault="00F0748A" w:rsidP="008E5FA5">
      <w:pPr>
        <w:pStyle w:val="a4"/>
        <w:spacing w:before="0" w:beforeAutospacing="0" w:after="0" w:afterAutospacing="0" w:line="360" w:lineRule="auto"/>
        <w:ind w:firstLine="709"/>
        <w:jc w:val="both"/>
        <w:rPr>
          <w:b/>
          <w:sz w:val="28"/>
          <w:szCs w:val="28"/>
        </w:rPr>
      </w:pPr>
    </w:p>
    <w:p w:rsidR="00F06664" w:rsidRPr="008E5FA5" w:rsidRDefault="00F06664" w:rsidP="008E5FA5">
      <w:pPr>
        <w:pStyle w:val="a4"/>
        <w:spacing w:before="0" w:beforeAutospacing="0" w:after="0" w:afterAutospacing="0" w:line="360" w:lineRule="auto"/>
        <w:ind w:firstLine="709"/>
        <w:jc w:val="both"/>
        <w:rPr>
          <w:sz w:val="28"/>
          <w:szCs w:val="28"/>
        </w:rPr>
      </w:pPr>
      <w:r w:rsidRPr="008E5FA5">
        <w:rPr>
          <w:b/>
          <w:sz w:val="28"/>
          <w:szCs w:val="28"/>
        </w:rPr>
        <w:t>2.3 Прогнозы экономистов</w:t>
      </w:r>
    </w:p>
    <w:p w:rsidR="00F0748A" w:rsidRDefault="00F0748A" w:rsidP="008E5FA5">
      <w:pPr>
        <w:spacing w:after="0" w:line="360" w:lineRule="auto"/>
        <w:ind w:firstLine="709"/>
        <w:jc w:val="both"/>
        <w:rPr>
          <w:rFonts w:ascii="Times New Roman" w:hAnsi="Times New Roman"/>
          <w:sz w:val="28"/>
          <w:szCs w:val="28"/>
        </w:rPr>
      </w:pPr>
    </w:p>
    <w:p w:rsidR="00D831B8" w:rsidRPr="008E5FA5" w:rsidRDefault="00F06664" w:rsidP="008E5FA5">
      <w:pPr>
        <w:spacing w:after="0" w:line="360" w:lineRule="auto"/>
        <w:ind w:firstLine="709"/>
        <w:jc w:val="both"/>
        <w:rPr>
          <w:rFonts w:ascii="Times New Roman" w:hAnsi="Times New Roman"/>
          <w:sz w:val="28"/>
          <w:szCs w:val="28"/>
        </w:rPr>
      </w:pPr>
      <w:r w:rsidRPr="008E5FA5">
        <w:rPr>
          <w:rFonts w:ascii="Times New Roman" w:hAnsi="Times New Roman"/>
          <w:sz w:val="28"/>
          <w:szCs w:val="28"/>
        </w:rPr>
        <w:t>У экономистов разные прогнозы по поводу развития мирового финансового кризиса. Оптимисты говорят, что спад кризиса ожидается уже в конце 2009 года, пессимисты уверены, что кризис продлиться как минимум ещё три года.</w:t>
      </w:r>
    </w:p>
    <w:p w:rsidR="008E5FA5" w:rsidRDefault="00F06664" w:rsidP="008E5FA5">
      <w:pPr>
        <w:pStyle w:val="a4"/>
        <w:spacing w:before="0" w:beforeAutospacing="0" w:after="0" w:afterAutospacing="0" w:line="360" w:lineRule="auto"/>
        <w:ind w:firstLine="709"/>
        <w:jc w:val="both"/>
        <w:rPr>
          <w:sz w:val="28"/>
          <w:szCs w:val="28"/>
        </w:rPr>
      </w:pPr>
      <w:r w:rsidRPr="008E5FA5">
        <w:rPr>
          <w:sz w:val="28"/>
          <w:szCs w:val="28"/>
        </w:rPr>
        <w:t xml:space="preserve">Глава Международного валютного фонда (МВФ) Доминик Стросс-Кан считает, что в ближайшие два-три года высоких показателей роста мировой экономики ждать не стоит. Наиболее серьезное сокращение ожидается в США и развитых странах Европы. Развивающиеся же страны, в первую очередь Китай, Индия и Бразилия, сохранят экономический рост, хотя он окажется гораздо слабее, чем ожидалось. Наиболее трудной для всех станет первая половина текущего года, во второй же существует вероятность некоторого улучшения. </w:t>
      </w:r>
      <w:r w:rsidRPr="008E5FA5">
        <w:rPr>
          <w:rStyle w:val="a6"/>
          <w:b w:val="0"/>
          <w:sz w:val="28"/>
          <w:szCs w:val="28"/>
        </w:rPr>
        <w:t>Россия избежит рецессии</w:t>
      </w:r>
      <w:r w:rsidRPr="008E5FA5">
        <w:rPr>
          <w:sz w:val="28"/>
          <w:szCs w:val="28"/>
        </w:rPr>
        <w:t xml:space="preserve"> из-за значительного пакета стимулирующих мер и благотворного эффекта, который окажет более гибкий курс рубля на спрос на отечественные товары. Рост замедлится с 5,9% в 2008 г. до 1% в 2009 г. и восстановится до 2,25% в 2010 г.</w:t>
      </w:r>
      <w:r w:rsidRPr="008E5FA5">
        <w:rPr>
          <w:rStyle w:val="ab"/>
          <w:sz w:val="28"/>
          <w:szCs w:val="28"/>
        </w:rPr>
        <w:footnoteReference w:id="6"/>
      </w:r>
    </w:p>
    <w:p w:rsidR="00F06664" w:rsidRPr="008E5FA5" w:rsidRDefault="00F06664" w:rsidP="008E5FA5">
      <w:pPr>
        <w:pStyle w:val="a4"/>
        <w:spacing w:before="0" w:beforeAutospacing="0" w:after="0" w:afterAutospacing="0" w:line="360" w:lineRule="auto"/>
        <w:ind w:firstLine="709"/>
        <w:jc w:val="both"/>
        <w:rPr>
          <w:sz w:val="28"/>
          <w:szCs w:val="28"/>
        </w:rPr>
      </w:pPr>
      <w:r w:rsidRPr="008E5FA5">
        <w:rPr>
          <w:rStyle w:val="a6"/>
          <w:b w:val="0"/>
          <w:sz w:val="28"/>
          <w:szCs w:val="28"/>
        </w:rPr>
        <w:t xml:space="preserve">Министр финансов Алексей Кудрин считает, что в ближайшее время ожидается полная остановка роста российской экономики. </w:t>
      </w:r>
      <w:r w:rsidRPr="008E5FA5">
        <w:rPr>
          <w:sz w:val="28"/>
          <w:szCs w:val="28"/>
        </w:rPr>
        <w:t>По словам министра, максимальный рост ВВП, на который в нынешнем году рассчитывает министерство финансов, - 2%, однако в случае самого пессимистичного варианта развития событий этот показатель может составить 0%.</w:t>
      </w:r>
    </w:p>
    <w:p w:rsidR="008E5FA5" w:rsidRDefault="00F06664" w:rsidP="008E5FA5">
      <w:pPr>
        <w:pStyle w:val="a4"/>
        <w:spacing w:before="0" w:beforeAutospacing="0" w:after="0" w:afterAutospacing="0" w:line="360" w:lineRule="auto"/>
        <w:ind w:firstLine="709"/>
        <w:jc w:val="both"/>
        <w:rPr>
          <w:sz w:val="28"/>
          <w:szCs w:val="28"/>
        </w:rPr>
      </w:pPr>
      <w:r w:rsidRPr="008E5FA5">
        <w:rPr>
          <w:sz w:val="28"/>
          <w:szCs w:val="28"/>
        </w:rPr>
        <w:t>Эксперты отмечают, что</w:t>
      </w:r>
      <w:r w:rsidRPr="008E5FA5">
        <w:rPr>
          <w:b/>
          <w:sz w:val="28"/>
          <w:szCs w:val="28"/>
        </w:rPr>
        <w:t xml:space="preserve"> </w:t>
      </w:r>
      <w:r w:rsidRPr="008E5FA5">
        <w:rPr>
          <w:rStyle w:val="a6"/>
          <w:b w:val="0"/>
          <w:sz w:val="28"/>
          <w:szCs w:val="28"/>
        </w:rPr>
        <w:t>экономическое оживление и выход из международного кризиса в развивающихся странах, включая Россию, может начаться раньше</w:t>
      </w:r>
      <w:r w:rsidRPr="008E5FA5">
        <w:rPr>
          <w:sz w:val="28"/>
          <w:szCs w:val="28"/>
        </w:rPr>
        <w:t xml:space="preserve">. Российские аналитики предрекают замедление экономического роста с 6,8% в </w:t>
      </w:r>
      <w:r w:rsidR="006A0001" w:rsidRPr="008E5FA5">
        <w:rPr>
          <w:sz w:val="28"/>
          <w:szCs w:val="28"/>
        </w:rPr>
        <w:t>2008 году</w:t>
      </w:r>
      <w:r w:rsidRPr="008E5FA5">
        <w:rPr>
          <w:sz w:val="28"/>
          <w:szCs w:val="28"/>
        </w:rPr>
        <w:t xml:space="preserve"> до 4% в 2009 году</w:t>
      </w:r>
      <w:r w:rsidR="00C56043" w:rsidRPr="008E5FA5">
        <w:rPr>
          <w:rStyle w:val="ab"/>
          <w:sz w:val="28"/>
          <w:szCs w:val="28"/>
        </w:rPr>
        <w:footnoteReference w:id="7"/>
      </w:r>
      <w:r w:rsidRPr="008E5FA5">
        <w:rPr>
          <w:sz w:val="28"/>
          <w:szCs w:val="28"/>
        </w:rPr>
        <w:t>. Резкое замедление притока капитала ударит по доступности кредитов, а сокращение нефтяных котировок сократит доходы страны. Однако резкой посадки экономики удастся избежать, так как власти снизили зависимость банковского сектора от внешнего финансирования. Кроме того, за исключением нефтяного сектора, российская экономика в небольшой степени уязвима перед снижением мировой торговли.</w:t>
      </w:r>
    </w:p>
    <w:p w:rsidR="008E5FA5" w:rsidRDefault="00F06664" w:rsidP="008E5FA5">
      <w:pPr>
        <w:pStyle w:val="a4"/>
        <w:spacing w:before="0" w:beforeAutospacing="0" w:after="0" w:afterAutospacing="0" w:line="360" w:lineRule="auto"/>
        <w:ind w:firstLine="709"/>
        <w:jc w:val="both"/>
        <w:rPr>
          <w:sz w:val="28"/>
          <w:szCs w:val="28"/>
        </w:rPr>
      </w:pPr>
      <w:r w:rsidRPr="008E5FA5">
        <w:rPr>
          <w:sz w:val="28"/>
          <w:szCs w:val="28"/>
        </w:rPr>
        <w:t xml:space="preserve">Согласно оценкам экспертов Сбербанка, </w:t>
      </w:r>
      <w:r w:rsidRPr="008E5FA5">
        <w:rPr>
          <w:rStyle w:val="a6"/>
          <w:b w:val="0"/>
          <w:sz w:val="28"/>
          <w:szCs w:val="28"/>
        </w:rPr>
        <w:t>период экономических трудностей будет длиться до полутора-двух лет</w:t>
      </w:r>
      <w:r w:rsidRPr="008E5FA5">
        <w:rPr>
          <w:rStyle w:val="a6"/>
          <w:sz w:val="28"/>
          <w:szCs w:val="28"/>
        </w:rPr>
        <w:t>.</w:t>
      </w:r>
      <w:r w:rsidRPr="008E5FA5">
        <w:rPr>
          <w:sz w:val="28"/>
          <w:szCs w:val="28"/>
        </w:rPr>
        <w:t xml:space="preserve"> В связи с этим банк особо рекомендует клиентам использовать консервативный подход к прогнозированию и долгосрочным планам развития бизнеса и заимствований. </w:t>
      </w:r>
      <w:r w:rsidRPr="008E5FA5">
        <w:rPr>
          <w:rStyle w:val="a6"/>
          <w:b w:val="0"/>
          <w:sz w:val="28"/>
          <w:szCs w:val="28"/>
        </w:rPr>
        <w:t>Президент Российского союза промышленников и предпринимателей Александр Шохин</w:t>
      </w:r>
      <w:r w:rsidRPr="008E5FA5">
        <w:rPr>
          <w:sz w:val="28"/>
          <w:szCs w:val="28"/>
        </w:rPr>
        <w:t xml:space="preserve"> считает, что удержать</w:t>
      </w:r>
      <w:r w:rsidR="00FB714C" w:rsidRPr="008E5FA5">
        <w:rPr>
          <w:sz w:val="28"/>
          <w:szCs w:val="28"/>
        </w:rPr>
        <w:t xml:space="preserve"> нынешний курс рубля возможно. «</w:t>
      </w:r>
      <w:r w:rsidRPr="008E5FA5">
        <w:rPr>
          <w:sz w:val="28"/>
          <w:szCs w:val="28"/>
        </w:rPr>
        <w:t>Оптимисты считают, что к концу 2009 года все рассосется, а пессимисты, считают, что это мероприятие (кризис)</w:t>
      </w:r>
      <w:r w:rsidR="008E5FA5">
        <w:rPr>
          <w:sz w:val="28"/>
          <w:szCs w:val="28"/>
        </w:rPr>
        <w:t xml:space="preserve"> </w:t>
      </w:r>
      <w:r w:rsidRPr="008E5FA5">
        <w:rPr>
          <w:sz w:val="28"/>
          <w:szCs w:val="28"/>
        </w:rPr>
        <w:t>затянется на 2-3 год.</w:t>
      </w:r>
      <w:r w:rsidRPr="008E5FA5">
        <w:rPr>
          <w:rStyle w:val="ab"/>
          <w:sz w:val="28"/>
          <w:szCs w:val="28"/>
        </w:rPr>
        <w:footnoteReference w:id="8"/>
      </w:r>
      <w:r w:rsidR="00FB714C" w:rsidRPr="008E5FA5">
        <w:rPr>
          <w:sz w:val="28"/>
          <w:szCs w:val="28"/>
        </w:rPr>
        <w:t>»</w:t>
      </w:r>
    </w:p>
    <w:p w:rsidR="008E5FA5" w:rsidRDefault="00F06664" w:rsidP="008E5FA5">
      <w:pPr>
        <w:pStyle w:val="a4"/>
        <w:spacing w:before="0" w:beforeAutospacing="0" w:after="0" w:afterAutospacing="0" w:line="360" w:lineRule="auto"/>
        <w:ind w:firstLine="709"/>
        <w:jc w:val="both"/>
        <w:rPr>
          <w:sz w:val="28"/>
          <w:szCs w:val="28"/>
        </w:rPr>
      </w:pPr>
      <w:r w:rsidRPr="008E5FA5">
        <w:rPr>
          <w:sz w:val="28"/>
          <w:szCs w:val="28"/>
        </w:rPr>
        <w:t xml:space="preserve">Специалисты по-разному оценивают перспективы развития мировой экономики и влияние кризиса на </w:t>
      </w:r>
      <w:r w:rsidR="006A0001" w:rsidRPr="008E5FA5">
        <w:rPr>
          <w:sz w:val="28"/>
          <w:szCs w:val="28"/>
        </w:rPr>
        <w:t xml:space="preserve">мировую </w:t>
      </w:r>
      <w:r w:rsidRPr="008E5FA5">
        <w:rPr>
          <w:sz w:val="28"/>
          <w:szCs w:val="28"/>
        </w:rPr>
        <w:t>экономику. Некоторые считают, что уже в конце II-III квартала 2009 г. экономика выйдет на подъем. Таких специалистов немного. Большее количество экспертов склоняется к тому, что реально подъем обозначится где-то весной 2010 года.</w:t>
      </w:r>
    </w:p>
    <w:p w:rsidR="008E5FA5" w:rsidRDefault="00F06664" w:rsidP="008E5FA5">
      <w:pPr>
        <w:pStyle w:val="a4"/>
        <w:spacing w:before="0" w:beforeAutospacing="0" w:after="0" w:afterAutospacing="0" w:line="360" w:lineRule="auto"/>
        <w:ind w:firstLine="709"/>
        <w:jc w:val="both"/>
        <w:rPr>
          <w:sz w:val="28"/>
          <w:szCs w:val="28"/>
        </w:rPr>
      </w:pPr>
      <w:r w:rsidRPr="008E5FA5">
        <w:rPr>
          <w:rStyle w:val="a6"/>
          <w:b w:val="0"/>
          <w:sz w:val="28"/>
          <w:szCs w:val="28"/>
        </w:rPr>
        <w:t>Доминик Стросс-Кан</w:t>
      </w:r>
      <w:r w:rsidRPr="008E5FA5">
        <w:rPr>
          <w:sz w:val="28"/>
          <w:szCs w:val="28"/>
        </w:rPr>
        <w:t xml:space="preserve"> глава Международного валютного фонда (МВФ) считает, что мировая экономика начнёт выходить из финансового кризиса</w:t>
      </w:r>
      <w:r w:rsidR="008E5FA5">
        <w:rPr>
          <w:sz w:val="28"/>
          <w:szCs w:val="28"/>
        </w:rPr>
        <w:t xml:space="preserve"> </w:t>
      </w:r>
      <w:r w:rsidRPr="008E5FA5">
        <w:rPr>
          <w:sz w:val="28"/>
          <w:szCs w:val="28"/>
        </w:rPr>
        <w:t>в конце 2009 - начале 2010г.</w:t>
      </w:r>
      <w:r w:rsidR="008E5FA5">
        <w:rPr>
          <w:sz w:val="28"/>
          <w:szCs w:val="28"/>
        </w:rPr>
        <w:t xml:space="preserve"> </w:t>
      </w:r>
      <w:r w:rsidRPr="008E5FA5">
        <w:rPr>
          <w:sz w:val="28"/>
          <w:szCs w:val="28"/>
        </w:rPr>
        <w:t>"2009 год будет очень сложным, показатели в январе 2009г. могут оказаться хуже, чем в 2008г", - считает глава МВФ. Несмотря на возможность оздоровления экономики в 2009г., существует множество рисков для экономического роста.</w:t>
      </w:r>
      <w:r w:rsidR="008E5FA5">
        <w:rPr>
          <w:sz w:val="28"/>
          <w:szCs w:val="28"/>
        </w:rPr>
        <w:t xml:space="preserve"> </w:t>
      </w:r>
      <w:r w:rsidRPr="008E5FA5">
        <w:rPr>
          <w:rStyle w:val="a6"/>
          <w:b w:val="0"/>
          <w:sz w:val="28"/>
          <w:szCs w:val="28"/>
        </w:rPr>
        <w:t>Годовой прогноз на 2009 год от банка "Ренессанс Капитал":</w:t>
      </w:r>
      <w:r w:rsidR="008E5FA5">
        <w:rPr>
          <w:rStyle w:val="a6"/>
          <w:b w:val="0"/>
          <w:sz w:val="28"/>
          <w:szCs w:val="28"/>
        </w:rPr>
        <w:t xml:space="preserve"> </w:t>
      </w:r>
      <w:r w:rsidRPr="008E5FA5">
        <w:rPr>
          <w:sz w:val="28"/>
          <w:szCs w:val="28"/>
        </w:rPr>
        <w:t>Главный вывод авторов исследования</w:t>
      </w:r>
      <w:r w:rsidRPr="008E5FA5">
        <w:rPr>
          <w:b/>
          <w:sz w:val="28"/>
          <w:szCs w:val="28"/>
        </w:rPr>
        <w:t xml:space="preserve">: </w:t>
      </w:r>
      <w:r w:rsidRPr="008E5FA5">
        <w:rPr>
          <w:rStyle w:val="a6"/>
          <w:b w:val="0"/>
          <w:sz w:val="28"/>
          <w:szCs w:val="28"/>
        </w:rPr>
        <w:t>четвертый квартал</w:t>
      </w:r>
      <w:r w:rsidR="008E5FA5">
        <w:rPr>
          <w:rStyle w:val="a6"/>
          <w:b w:val="0"/>
          <w:sz w:val="28"/>
          <w:szCs w:val="28"/>
        </w:rPr>
        <w:t xml:space="preserve"> </w:t>
      </w:r>
      <w:r w:rsidRPr="008E5FA5">
        <w:rPr>
          <w:rStyle w:val="a6"/>
          <w:b w:val="0"/>
          <w:sz w:val="28"/>
          <w:szCs w:val="28"/>
        </w:rPr>
        <w:t>2009 года обещает стать периодом мощного восстановления экономики</w:t>
      </w:r>
      <w:r w:rsidRPr="008E5FA5">
        <w:rPr>
          <w:b/>
          <w:sz w:val="28"/>
          <w:szCs w:val="28"/>
        </w:rPr>
        <w:t>.</w:t>
      </w:r>
      <w:r w:rsidR="008E5FA5">
        <w:rPr>
          <w:sz w:val="28"/>
          <w:szCs w:val="28"/>
        </w:rPr>
        <w:t xml:space="preserve"> </w:t>
      </w:r>
      <w:r w:rsidRPr="008E5FA5">
        <w:rPr>
          <w:sz w:val="28"/>
          <w:szCs w:val="28"/>
        </w:rPr>
        <w:t>По мнению аналитиков</w:t>
      </w:r>
      <w:r w:rsidR="008E5FA5">
        <w:rPr>
          <w:sz w:val="28"/>
          <w:szCs w:val="28"/>
        </w:rPr>
        <w:t xml:space="preserve"> </w:t>
      </w:r>
      <w:r w:rsidRPr="008E5FA5">
        <w:rPr>
          <w:sz w:val="28"/>
          <w:szCs w:val="28"/>
        </w:rPr>
        <w:t>2009 год станет переломным для экономики:</w:t>
      </w:r>
      <w:r w:rsidR="008E5FA5">
        <w:rPr>
          <w:sz w:val="28"/>
          <w:szCs w:val="28"/>
        </w:rPr>
        <w:t xml:space="preserve"> </w:t>
      </w:r>
      <w:r w:rsidRPr="008E5FA5">
        <w:rPr>
          <w:sz w:val="28"/>
          <w:szCs w:val="28"/>
        </w:rPr>
        <w:t xml:space="preserve">В первом квартале 2009 года ВВП сократится на 3%, </w:t>
      </w:r>
      <w:r w:rsidRPr="008E5FA5">
        <w:rPr>
          <w:rStyle w:val="a6"/>
          <w:b w:val="0"/>
          <w:sz w:val="28"/>
          <w:szCs w:val="28"/>
        </w:rPr>
        <w:t>но уже к концу марта спад экономической активности должен прекратиться</w:t>
      </w:r>
      <w:r w:rsidRPr="008E5FA5">
        <w:rPr>
          <w:sz w:val="28"/>
          <w:szCs w:val="28"/>
        </w:rPr>
        <w:t>. Второй квартал станет периодом стабилизации; в третьем все сильнее будет ощущаться благоприятный эффект девальвации</w:t>
      </w:r>
      <w:r w:rsidR="008E5FA5">
        <w:rPr>
          <w:sz w:val="28"/>
          <w:szCs w:val="28"/>
        </w:rPr>
        <w:t xml:space="preserve"> </w:t>
      </w:r>
      <w:r w:rsidRPr="00BF0773">
        <w:rPr>
          <w:sz w:val="28"/>
          <w:szCs w:val="28"/>
        </w:rPr>
        <w:t>рубля</w:t>
      </w:r>
      <w:r w:rsidR="008E5FA5">
        <w:rPr>
          <w:sz w:val="28"/>
          <w:szCs w:val="28"/>
        </w:rPr>
        <w:t xml:space="preserve"> </w:t>
      </w:r>
      <w:r w:rsidRPr="008E5FA5">
        <w:rPr>
          <w:sz w:val="28"/>
          <w:szCs w:val="28"/>
        </w:rPr>
        <w:t>и проявятся первые признаки улучшения мировой экономики.</w:t>
      </w:r>
    </w:p>
    <w:p w:rsidR="00F06664" w:rsidRPr="008E5FA5" w:rsidRDefault="00113FB6" w:rsidP="00113FB6">
      <w:pPr>
        <w:pStyle w:val="a4"/>
        <w:numPr>
          <w:ilvl w:val="0"/>
          <w:numId w:val="1"/>
        </w:numPr>
        <w:spacing w:before="0" w:beforeAutospacing="0" w:after="0" w:afterAutospacing="0" w:line="360" w:lineRule="auto"/>
        <w:ind w:left="0" w:firstLine="709"/>
        <w:jc w:val="both"/>
        <w:rPr>
          <w:b/>
          <w:sz w:val="28"/>
          <w:szCs w:val="28"/>
        </w:rPr>
      </w:pPr>
      <w:r>
        <w:rPr>
          <w:sz w:val="28"/>
          <w:szCs w:val="28"/>
        </w:rPr>
        <w:br w:type="page"/>
      </w:r>
      <w:r w:rsidR="00F06664" w:rsidRPr="008E5FA5">
        <w:rPr>
          <w:b/>
          <w:sz w:val="28"/>
          <w:szCs w:val="28"/>
        </w:rPr>
        <w:t>Финансовый кризис в России глазами экономистов</w:t>
      </w:r>
    </w:p>
    <w:p w:rsidR="00113FB6" w:rsidRDefault="00113FB6" w:rsidP="008E5FA5">
      <w:pPr>
        <w:pStyle w:val="a4"/>
        <w:shd w:val="clear" w:color="auto" w:fill="F8FCFF"/>
        <w:spacing w:before="0" w:beforeAutospacing="0" w:after="0" w:afterAutospacing="0" w:line="360" w:lineRule="auto"/>
        <w:ind w:firstLine="709"/>
        <w:jc w:val="both"/>
        <w:rPr>
          <w:sz w:val="28"/>
          <w:szCs w:val="28"/>
        </w:rPr>
      </w:pPr>
    </w:p>
    <w:p w:rsidR="008E5FA5" w:rsidRDefault="00F06664" w:rsidP="008E5FA5">
      <w:pPr>
        <w:pStyle w:val="a4"/>
        <w:shd w:val="clear" w:color="auto" w:fill="F8FCFF"/>
        <w:spacing w:before="0" w:beforeAutospacing="0" w:after="0" w:afterAutospacing="0" w:line="360" w:lineRule="auto"/>
        <w:ind w:firstLine="709"/>
        <w:jc w:val="both"/>
        <w:rPr>
          <w:sz w:val="28"/>
          <w:szCs w:val="28"/>
        </w:rPr>
      </w:pPr>
      <w:r w:rsidRPr="00BF0773">
        <w:rPr>
          <w:bCs/>
          <w:sz w:val="28"/>
          <w:szCs w:val="28"/>
        </w:rPr>
        <w:t>Финансовый кризис</w:t>
      </w:r>
      <w:r w:rsidRPr="008E5FA5">
        <w:rPr>
          <w:bCs/>
          <w:sz w:val="28"/>
          <w:szCs w:val="28"/>
        </w:rPr>
        <w:t xml:space="preserve"> и </w:t>
      </w:r>
      <w:r w:rsidRPr="00BF0773">
        <w:rPr>
          <w:bCs/>
          <w:sz w:val="28"/>
          <w:szCs w:val="28"/>
        </w:rPr>
        <w:t>рецессия</w:t>
      </w:r>
      <w:r w:rsidRPr="008E5FA5">
        <w:rPr>
          <w:bCs/>
          <w:sz w:val="28"/>
          <w:szCs w:val="28"/>
        </w:rPr>
        <w:t xml:space="preserve"> </w:t>
      </w:r>
      <w:r w:rsidRPr="00BF0773">
        <w:rPr>
          <w:bCs/>
          <w:sz w:val="28"/>
          <w:szCs w:val="28"/>
        </w:rPr>
        <w:t>2008</w:t>
      </w:r>
      <w:r w:rsidRPr="008E5FA5">
        <w:rPr>
          <w:bCs/>
          <w:sz w:val="28"/>
          <w:szCs w:val="28"/>
        </w:rPr>
        <w:t>—</w:t>
      </w:r>
      <w:r w:rsidRPr="00BF0773">
        <w:rPr>
          <w:bCs/>
          <w:sz w:val="28"/>
          <w:szCs w:val="28"/>
        </w:rPr>
        <w:t>2009 годов</w:t>
      </w:r>
      <w:r w:rsidRPr="008E5FA5">
        <w:rPr>
          <w:bCs/>
          <w:sz w:val="28"/>
          <w:szCs w:val="28"/>
        </w:rPr>
        <w:t xml:space="preserve"> в </w:t>
      </w:r>
      <w:r w:rsidRPr="00BF0773">
        <w:rPr>
          <w:bCs/>
          <w:sz w:val="28"/>
          <w:szCs w:val="28"/>
        </w:rPr>
        <w:t>России</w:t>
      </w:r>
      <w:r w:rsidRPr="008E5FA5">
        <w:rPr>
          <w:sz w:val="28"/>
          <w:szCs w:val="28"/>
        </w:rPr>
        <w:t xml:space="preserve"> как часть мирового финансового кризиса стали возможными из-за произошедшей </w:t>
      </w:r>
      <w:r w:rsidRPr="00BF0773">
        <w:rPr>
          <w:sz w:val="28"/>
          <w:szCs w:val="28"/>
        </w:rPr>
        <w:t>интеграции</w:t>
      </w:r>
      <w:r w:rsidRPr="008E5FA5">
        <w:rPr>
          <w:sz w:val="28"/>
          <w:szCs w:val="28"/>
        </w:rPr>
        <w:t xml:space="preserve"> российской экономики в мировую экономику, когда любое событие за рубежом оказывает влияние на стоимость российских </w:t>
      </w:r>
      <w:r w:rsidRPr="00BF0773">
        <w:rPr>
          <w:sz w:val="28"/>
          <w:szCs w:val="28"/>
        </w:rPr>
        <w:t>облигаций</w:t>
      </w:r>
      <w:r w:rsidRPr="008E5FA5">
        <w:rPr>
          <w:sz w:val="28"/>
          <w:szCs w:val="28"/>
        </w:rPr>
        <w:t xml:space="preserve"> и </w:t>
      </w:r>
      <w:r w:rsidRPr="00BF0773">
        <w:rPr>
          <w:sz w:val="28"/>
          <w:szCs w:val="28"/>
        </w:rPr>
        <w:t>акций</w:t>
      </w:r>
      <w:r w:rsidRPr="008E5FA5">
        <w:rPr>
          <w:sz w:val="28"/>
          <w:szCs w:val="28"/>
        </w:rPr>
        <w:t xml:space="preserve">, на </w:t>
      </w:r>
      <w:r w:rsidRPr="00BF0773">
        <w:rPr>
          <w:sz w:val="28"/>
          <w:szCs w:val="28"/>
        </w:rPr>
        <w:t>ликвидность</w:t>
      </w:r>
      <w:r w:rsidRPr="008E5FA5">
        <w:rPr>
          <w:sz w:val="28"/>
          <w:szCs w:val="28"/>
        </w:rPr>
        <w:t>, доходы граждан и рост экономики.</w:t>
      </w:r>
      <w:r w:rsidR="008E5FA5">
        <w:rPr>
          <w:sz w:val="28"/>
          <w:szCs w:val="28"/>
        </w:rPr>
        <w:t xml:space="preserve"> </w:t>
      </w:r>
      <w:r w:rsidRPr="008E5FA5">
        <w:rPr>
          <w:bCs/>
          <w:sz w:val="28"/>
          <w:szCs w:val="28"/>
        </w:rPr>
        <w:t xml:space="preserve">Мировой финансовый кризис, который набрал обороты в начале осени, впритык приблизился к России. </w:t>
      </w:r>
      <w:r w:rsidRPr="008E5FA5">
        <w:rPr>
          <w:sz w:val="28"/>
          <w:szCs w:val="28"/>
        </w:rPr>
        <w:t>Правительственные доклады и сюжеты центральных телеканалов страны преисполнены оптимизма и пренебрежительной риторики только относительно «небрежной американской финансовой системы». Оценки независимых экономических экспертов более реалистичны. Они предупреждают: до конца 2009 финансовое состояние Россиян может значительно ухудшиться.</w:t>
      </w:r>
    </w:p>
    <w:p w:rsidR="00F06664" w:rsidRPr="008E5FA5" w:rsidRDefault="00F06664" w:rsidP="008E5FA5">
      <w:pPr>
        <w:pStyle w:val="a4"/>
        <w:shd w:val="clear" w:color="auto" w:fill="F8FCFF"/>
        <w:spacing w:before="0" w:beforeAutospacing="0" w:after="0" w:afterAutospacing="0" w:line="360" w:lineRule="auto"/>
        <w:ind w:firstLine="709"/>
        <w:jc w:val="both"/>
        <w:rPr>
          <w:sz w:val="28"/>
          <w:szCs w:val="28"/>
        </w:rPr>
      </w:pPr>
      <w:r w:rsidRPr="008E5FA5">
        <w:rPr>
          <w:sz w:val="28"/>
          <w:szCs w:val="28"/>
        </w:rPr>
        <w:t>По</w:t>
      </w:r>
      <w:r w:rsidR="008E5FA5">
        <w:rPr>
          <w:sz w:val="28"/>
          <w:szCs w:val="28"/>
        </w:rPr>
        <w:t xml:space="preserve"> </w:t>
      </w:r>
      <w:r w:rsidRPr="008E5FA5">
        <w:rPr>
          <w:sz w:val="28"/>
          <w:szCs w:val="28"/>
        </w:rPr>
        <w:t>оценкам министра финансов РФ Алексея Кудрина, бороться с последствиями кризиса Россия будет как минимум два года. Из-за кризиса на американском рынке ипотечного кредитования российский рынок продолжил падение: индекс РТС опускался почти на 2,02%, но</w:t>
      </w:r>
      <w:r w:rsidR="008E5FA5">
        <w:rPr>
          <w:sz w:val="28"/>
          <w:szCs w:val="28"/>
        </w:rPr>
        <w:t xml:space="preserve"> </w:t>
      </w:r>
      <w:r w:rsidRPr="008E5FA5">
        <w:rPr>
          <w:sz w:val="28"/>
          <w:szCs w:val="28"/>
        </w:rPr>
        <w:t>вскоре падение замедлилось. Индекс ММВБ падал несколько медленнее, в диапазоне 1,6–1%. Кризис уже начинает влиять на заработные платы граждан по всей России</w:t>
      </w:r>
      <w:r w:rsidR="006A13EA" w:rsidRPr="008E5FA5">
        <w:rPr>
          <w:sz w:val="28"/>
          <w:szCs w:val="28"/>
        </w:rPr>
        <w:t>.</w:t>
      </w:r>
      <w:r w:rsidRPr="008E5FA5">
        <w:rPr>
          <w:rStyle w:val="ab"/>
          <w:sz w:val="28"/>
          <w:szCs w:val="28"/>
        </w:rPr>
        <w:footnoteReference w:id="9"/>
      </w:r>
      <w:r w:rsidRPr="008E5FA5">
        <w:rPr>
          <w:sz w:val="28"/>
          <w:szCs w:val="28"/>
        </w:rPr>
        <w:t>.</w:t>
      </w:r>
      <w:r w:rsidR="008E5FA5">
        <w:rPr>
          <w:sz w:val="28"/>
          <w:szCs w:val="28"/>
        </w:rPr>
        <w:t xml:space="preserve"> </w:t>
      </w:r>
      <w:r w:rsidRPr="008E5FA5">
        <w:rPr>
          <w:bCs/>
          <w:sz w:val="28"/>
          <w:szCs w:val="28"/>
        </w:rPr>
        <w:t>Алексей Кудрин</w:t>
      </w:r>
      <w:r w:rsidR="006A13EA" w:rsidRPr="008E5FA5">
        <w:rPr>
          <w:sz w:val="28"/>
          <w:szCs w:val="28"/>
        </w:rPr>
        <w:t xml:space="preserve"> </w:t>
      </w:r>
      <w:r w:rsidRPr="008E5FA5">
        <w:rPr>
          <w:bCs/>
          <w:sz w:val="28"/>
          <w:szCs w:val="28"/>
        </w:rPr>
        <w:t>заявил следующее:</w:t>
      </w:r>
      <w:r w:rsidR="008E5FA5">
        <w:rPr>
          <w:sz w:val="28"/>
          <w:szCs w:val="28"/>
        </w:rPr>
        <w:t xml:space="preserve"> </w:t>
      </w:r>
      <w:r w:rsidRPr="008E5FA5">
        <w:rPr>
          <w:sz w:val="28"/>
          <w:szCs w:val="28"/>
        </w:rPr>
        <w:t>«Можно не бояться за вклады населения. Можно не бояться за устойчивость всех ведущих банков. Это абсолютно под контролем. Но то, что мировой фондовый рынок еще будет тянуть нас вниз, к этому надо быть готовым. Поэтому мы вошли в долгую полосу. Наши меры должны несколько смягчать вот эти движения...»</w:t>
      </w:r>
    </w:p>
    <w:p w:rsidR="00F06664" w:rsidRPr="008E5FA5" w:rsidRDefault="00F06664" w:rsidP="008E5FA5">
      <w:pPr>
        <w:shd w:val="clear" w:color="auto" w:fill="FFFFFF"/>
        <w:spacing w:after="0" w:line="360" w:lineRule="auto"/>
        <w:ind w:firstLine="709"/>
        <w:jc w:val="both"/>
        <w:rPr>
          <w:rFonts w:ascii="Times New Roman" w:hAnsi="Times New Roman"/>
          <w:sz w:val="28"/>
          <w:szCs w:val="28"/>
          <w:lang w:eastAsia="ru-RU"/>
        </w:rPr>
      </w:pPr>
      <w:r w:rsidRPr="008E5FA5">
        <w:rPr>
          <w:rFonts w:ascii="Times New Roman" w:hAnsi="Times New Roman"/>
          <w:sz w:val="28"/>
          <w:szCs w:val="28"/>
          <w:lang w:eastAsia="ru-RU"/>
        </w:rPr>
        <w:t xml:space="preserve">По мнению Анатолия Аксакова, госбанки от чиновничьей помощи выиграют в любом случае, а средним и малым она может только навредить. Правительство выделяет капиталы в крупнейшие государственные банки. А уже госбанки должны распределить средства между более мелкими. </w:t>
      </w:r>
    </w:p>
    <w:p w:rsidR="008E5FA5" w:rsidRDefault="00F06664" w:rsidP="008E5FA5">
      <w:pPr>
        <w:shd w:val="clear" w:color="auto" w:fill="FFFFFF"/>
        <w:spacing w:after="0" w:line="360" w:lineRule="auto"/>
        <w:ind w:firstLine="709"/>
        <w:jc w:val="both"/>
        <w:rPr>
          <w:rFonts w:ascii="Times New Roman" w:hAnsi="Times New Roman"/>
          <w:sz w:val="28"/>
          <w:szCs w:val="28"/>
          <w:lang w:eastAsia="ru-RU"/>
        </w:rPr>
      </w:pPr>
      <w:r w:rsidRPr="008E5FA5">
        <w:rPr>
          <w:rFonts w:ascii="Times New Roman" w:hAnsi="Times New Roman"/>
          <w:sz w:val="28"/>
          <w:szCs w:val="28"/>
          <w:lang w:eastAsia="ru-RU"/>
        </w:rPr>
        <w:t>Эксперты считают, что кризис очень отразится на благосостоянии граждан, особенно тех, кто взял кредит.</w:t>
      </w:r>
      <w:r w:rsidR="00B37178" w:rsidRPr="008E5FA5">
        <w:rPr>
          <w:rFonts w:ascii="Times New Roman" w:hAnsi="Times New Roman"/>
          <w:sz w:val="28"/>
          <w:szCs w:val="28"/>
          <w:lang w:eastAsia="ru-RU"/>
        </w:rPr>
        <w:t xml:space="preserve"> </w:t>
      </w:r>
      <w:r w:rsidRPr="008E5FA5">
        <w:rPr>
          <w:rFonts w:ascii="Times New Roman" w:hAnsi="Times New Roman"/>
          <w:sz w:val="28"/>
          <w:szCs w:val="28"/>
          <w:lang w:eastAsia="ru-RU"/>
        </w:rPr>
        <w:t>Цена займов поднимется минимум на 1 - 2 процентных пункта.</w:t>
      </w:r>
    </w:p>
    <w:p w:rsidR="008E5FA5" w:rsidRDefault="00F06664" w:rsidP="008E5FA5">
      <w:pPr>
        <w:shd w:val="clear" w:color="auto" w:fill="FFFFFF"/>
        <w:spacing w:after="0" w:line="360" w:lineRule="auto"/>
        <w:ind w:firstLine="709"/>
        <w:jc w:val="both"/>
        <w:rPr>
          <w:rFonts w:ascii="Times New Roman" w:hAnsi="Times New Roman"/>
          <w:sz w:val="28"/>
          <w:szCs w:val="28"/>
          <w:lang w:eastAsia="ru-RU"/>
        </w:rPr>
      </w:pPr>
      <w:r w:rsidRPr="008E5FA5">
        <w:rPr>
          <w:rFonts w:ascii="Times New Roman" w:hAnsi="Times New Roman"/>
          <w:sz w:val="28"/>
          <w:szCs w:val="28"/>
          <w:lang w:eastAsia="ru-RU"/>
        </w:rPr>
        <w:t>А вот за сохранность банковских вкладов бояться не нужно. Системой страхования защищено 97% всех депозитов (остальные 3 процента - это вклады на сумму, большую 700 тысяч рублей, которые пока что не обеспечены госгарантиями сохранности). Полный возврат вкладов государство гарантирует лишь в размере 100 тысяч рублей. С остальной суммы вернут лишь 90%</w:t>
      </w:r>
      <w:r w:rsidR="00C56043" w:rsidRPr="008E5FA5">
        <w:rPr>
          <w:rStyle w:val="ab"/>
          <w:rFonts w:ascii="Times New Roman" w:hAnsi="Times New Roman"/>
          <w:sz w:val="28"/>
          <w:szCs w:val="28"/>
          <w:lang w:eastAsia="ru-RU"/>
        </w:rPr>
        <w:footnoteReference w:id="10"/>
      </w:r>
      <w:r w:rsidRPr="008E5FA5">
        <w:rPr>
          <w:rFonts w:ascii="Times New Roman" w:hAnsi="Times New Roman"/>
          <w:sz w:val="28"/>
          <w:szCs w:val="28"/>
          <w:lang w:eastAsia="ru-RU"/>
        </w:rPr>
        <w:t>.</w:t>
      </w:r>
    </w:p>
    <w:p w:rsidR="008E5FA5" w:rsidRDefault="00F06664" w:rsidP="008E5FA5">
      <w:pPr>
        <w:shd w:val="clear" w:color="auto" w:fill="FFFFFF"/>
        <w:spacing w:after="0" w:line="360" w:lineRule="auto"/>
        <w:ind w:firstLine="709"/>
        <w:jc w:val="both"/>
        <w:rPr>
          <w:rFonts w:ascii="Times New Roman" w:hAnsi="Times New Roman"/>
          <w:sz w:val="28"/>
          <w:szCs w:val="28"/>
          <w:lang w:eastAsia="ru-RU"/>
        </w:rPr>
      </w:pPr>
      <w:r w:rsidRPr="008E5FA5">
        <w:rPr>
          <w:rFonts w:ascii="Times New Roman" w:hAnsi="Times New Roman"/>
          <w:sz w:val="28"/>
          <w:szCs w:val="28"/>
          <w:lang w:eastAsia="ru-RU"/>
        </w:rPr>
        <w:t>Экономист Евсий Гурвич считает, что «На первый взгляд кажется, что мировой кризис камня на камне не оставил в России. Ситуация в экономике на самом деле непростая. Но я бы не пугался. Да, из-за снижения объемов зарубежных кредитов темпы роста ВВП в нынешнем году наверняка замедлятся до 7,5%, а в будущем году до 6%. Инфляция продолжит подниматься: в 2008 году - до 14%, в 2009-м - еще на 13%. Рост зарплат замедлится, но, мне кажется, будет по-прежнему обгонять инфляцию...</w:t>
      </w:r>
      <w:r w:rsidR="002D0371">
        <w:rPr>
          <w:rFonts w:ascii="Times New Roman" w:hAnsi="Times New Roman"/>
          <w:sz w:val="28"/>
          <w:szCs w:val="28"/>
          <w:lang w:eastAsia="ru-RU"/>
        </w:rPr>
        <w:t xml:space="preserve"> </w:t>
      </w:r>
      <w:r w:rsidRPr="008E5FA5">
        <w:rPr>
          <w:rFonts w:ascii="Times New Roman" w:hAnsi="Times New Roman"/>
          <w:sz w:val="28"/>
          <w:szCs w:val="28"/>
          <w:lang w:eastAsia="ru-RU"/>
        </w:rPr>
        <w:t>Хвастаться, конечно, особо нечем, но в других государствах ситуация настолько плоха, что они мечтают о наших проблемах. Даже экономика США пошатнулась. ВВП Америки поднимется в нынешнем году максимум на 1%, цены вырастут на 4%. И для них это очень плохо: обычно инфляция в США составляет не больше 2%».</w:t>
      </w:r>
    </w:p>
    <w:p w:rsidR="00F06664" w:rsidRPr="008E5FA5" w:rsidRDefault="00F06664" w:rsidP="008E5FA5">
      <w:pPr>
        <w:shd w:val="clear" w:color="auto" w:fill="FFFFFF"/>
        <w:spacing w:after="0" w:line="360" w:lineRule="auto"/>
        <w:ind w:firstLine="709"/>
        <w:jc w:val="both"/>
        <w:rPr>
          <w:rFonts w:ascii="Times New Roman" w:hAnsi="Times New Roman"/>
          <w:sz w:val="28"/>
          <w:szCs w:val="28"/>
          <w:lang w:eastAsia="ru-RU"/>
        </w:rPr>
      </w:pPr>
      <w:r w:rsidRPr="008E5FA5">
        <w:rPr>
          <w:rFonts w:ascii="Times New Roman" w:hAnsi="Times New Roman"/>
          <w:sz w:val="28"/>
          <w:szCs w:val="28"/>
          <w:lang w:eastAsia="ru-RU"/>
        </w:rPr>
        <w:t>Из-за недостатка свободных денег проблемы есть у всех предприятий. С другой стороны, на рынке кадров существует дефицит, следовательно, вероятное сокращение зарплат не затронет квалифицированных специалистов на наиболее востребованных направлениях. Но остальные вполне могут столкнуться с непродолжительными задержками по выплатам заработной платы либо незначительным сокращением окладов.</w:t>
      </w:r>
    </w:p>
    <w:p w:rsidR="00F06664" w:rsidRPr="008E5FA5" w:rsidRDefault="00F06664" w:rsidP="008E5FA5">
      <w:pPr>
        <w:pStyle w:val="a4"/>
        <w:spacing w:before="0" w:beforeAutospacing="0" w:after="0" w:afterAutospacing="0" w:line="360" w:lineRule="auto"/>
        <w:ind w:firstLine="709"/>
        <w:jc w:val="both"/>
        <w:rPr>
          <w:bCs/>
          <w:sz w:val="28"/>
          <w:szCs w:val="28"/>
        </w:rPr>
      </w:pPr>
      <w:r w:rsidRPr="008E5FA5">
        <w:rPr>
          <w:sz w:val="28"/>
          <w:szCs w:val="28"/>
        </w:rPr>
        <w:t>Планируется массовое сокращение работников. Эксперты подсчитали: каждый второй работодатель планирует уволить в среднем по 10% персонала. А в некоторых банках и в розничных сетях потеряет работу каждый третий-четвертый. Компании увольняют людей, чтобы улучшить финансовое положение, пошатнувшееся из-за кризиса. Под ударом в первую очередь окажутся офисные работники. Они ничего не производят, то есть не формируют прибыли, а зарплаты их, как правило</w:t>
      </w:r>
      <w:r w:rsidR="00027323" w:rsidRPr="008E5FA5">
        <w:rPr>
          <w:sz w:val="28"/>
          <w:szCs w:val="28"/>
        </w:rPr>
        <w:t>, выше, чем у «производителей».</w:t>
      </w:r>
      <w:r w:rsidRPr="008E5FA5">
        <w:rPr>
          <w:sz w:val="28"/>
          <w:szCs w:val="28"/>
        </w:rPr>
        <w:t xml:space="preserve"> «Евросеть» объявила о сокращении персонала на несколько процентов. Это коснется офиса. Сейчас в компании на четыре продавца приходится один офисный работник, а сокращения приведут к тому, что это соотношение будет один к десяти. Пострадают те отделы, где на сотрудников можно переложить часть обязанностей их коллег. «Рекорд» по количеству сокращенных сотрудников удерживает Магнитогорский металлургический комбинат: здесь собираются оставить без работы 3000 человек. За ним следует ритейловая компания «Патэрсон» - здесь без работы могут остаться 1600 человек. Более двухсот сотрудников потеряют работу на Байкальском целлюлозно-бумажном комбинате, Банке Москвы и в МГТС. Еще столько же покинет штаты медиакомпаний «Амедиа» и РБК.</w:t>
      </w:r>
    </w:p>
    <w:p w:rsidR="008E5FA5" w:rsidRDefault="00F06664" w:rsidP="008E5FA5">
      <w:pPr>
        <w:spacing w:after="0" w:line="360" w:lineRule="auto"/>
        <w:ind w:firstLine="709"/>
        <w:jc w:val="both"/>
        <w:rPr>
          <w:rFonts w:ascii="Times New Roman" w:hAnsi="Times New Roman"/>
          <w:sz w:val="28"/>
          <w:szCs w:val="28"/>
          <w:lang w:eastAsia="ru-RU"/>
        </w:rPr>
      </w:pPr>
      <w:r w:rsidRPr="008E5FA5">
        <w:rPr>
          <w:rFonts w:ascii="Times New Roman" w:hAnsi="Times New Roman"/>
          <w:sz w:val="28"/>
          <w:szCs w:val="28"/>
          <w:lang w:eastAsia="ru-RU"/>
        </w:rPr>
        <w:t>Но все же массовая безработица России пока не грозит, хотя сокращения в отдельных секторах экономики будут значительными. Впрочем, тем кто сохранил свои места радоваться особо тоже не отчего. Им придется приготовиться к заморозке зарплат и снижению реальных доходов примерно на 30%.</w:t>
      </w:r>
    </w:p>
    <w:p w:rsidR="00F06664" w:rsidRPr="008E5FA5" w:rsidRDefault="00B37178" w:rsidP="008E5FA5">
      <w:pPr>
        <w:shd w:val="clear" w:color="auto" w:fill="FFFFFF"/>
        <w:spacing w:after="0" w:line="360" w:lineRule="auto"/>
        <w:ind w:firstLine="709"/>
        <w:jc w:val="both"/>
        <w:rPr>
          <w:rFonts w:ascii="Times New Roman" w:hAnsi="Times New Roman"/>
          <w:b/>
          <w:sz w:val="28"/>
          <w:szCs w:val="28"/>
          <w:u w:val="single"/>
          <w:lang w:eastAsia="ru-RU"/>
        </w:rPr>
      </w:pPr>
      <w:r w:rsidRPr="008E5FA5">
        <w:rPr>
          <w:rFonts w:ascii="Times New Roman" w:hAnsi="Times New Roman"/>
          <w:b/>
          <w:sz w:val="28"/>
          <w:szCs w:val="28"/>
          <w:u w:val="single"/>
          <w:lang w:eastAsia="ru-RU"/>
        </w:rPr>
        <w:t>Антикризисные меры:</w:t>
      </w:r>
    </w:p>
    <w:p w:rsidR="00B37178" w:rsidRPr="008E5FA5" w:rsidRDefault="00B37178" w:rsidP="008E5FA5">
      <w:pPr>
        <w:spacing w:after="0" w:line="360" w:lineRule="auto"/>
        <w:ind w:firstLine="709"/>
        <w:jc w:val="both"/>
        <w:rPr>
          <w:rFonts w:ascii="Times New Roman" w:hAnsi="Times New Roman"/>
          <w:sz w:val="28"/>
          <w:szCs w:val="28"/>
        </w:rPr>
      </w:pPr>
      <w:r w:rsidRPr="008E5FA5">
        <w:rPr>
          <w:rFonts w:ascii="Times New Roman" w:hAnsi="Times New Roman"/>
          <w:sz w:val="28"/>
          <w:szCs w:val="28"/>
          <w:u w:val="single"/>
        </w:rPr>
        <w:t>Первым шагом</w:t>
      </w:r>
      <w:r w:rsidRPr="008E5FA5">
        <w:rPr>
          <w:rFonts w:ascii="Times New Roman" w:hAnsi="Times New Roman"/>
          <w:sz w:val="28"/>
          <w:szCs w:val="28"/>
        </w:rPr>
        <w:t xml:space="preserve"> Правительства и ЦБ РФ в борьбе с негативными последствиями мирового финансового кризиса стало принятие мер для </w:t>
      </w:r>
      <w:r w:rsidRPr="008E5FA5">
        <w:rPr>
          <w:rFonts w:ascii="Times New Roman" w:hAnsi="Times New Roman"/>
          <w:sz w:val="28"/>
          <w:szCs w:val="28"/>
          <w:u w:val="single"/>
        </w:rPr>
        <w:t>поддержания стабильности банковской системы и финансового рынка</w:t>
      </w:r>
      <w:r w:rsidRPr="008E5FA5">
        <w:rPr>
          <w:rFonts w:ascii="Times New Roman" w:hAnsi="Times New Roman"/>
          <w:sz w:val="28"/>
          <w:szCs w:val="28"/>
        </w:rPr>
        <w:t>. Среди них:</w:t>
      </w:r>
    </w:p>
    <w:p w:rsidR="00B37178" w:rsidRPr="008E5FA5" w:rsidRDefault="00B37178" w:rsidP="008E5FA5">
      <w:pPr>
        <w:spacing w:after="0" w:line="360" w:lineRule="auto"/>
        <w:ind w:firstLine="709"/>
        <w:jc w:val="both"/>
        <w:rPr>
          <w:rFonts w:ascii="Times New Roman" w:hAnsi="Times New Roman"/>
          <w:sz w:val="28"/>
          <w:szCs w:val="28"/>
        </w:rPr>
      </w:pPr>
      <w:r w:rsidRPr="008E5FA5">
        <w:rPr>
          <w:rFonts w:ascii="Times New Roman" w:hAnsi="Times New Roman"/>
          <w:sz w:val="28"/>
          <w:szCs w:val="28"/>
        </w:rPr>
        <w:t>А) Меры бюджетно-налоговой политики, проводимые Правительством РФ</w:t>
      </w:r>
    </w:p>
    <w:p w:rsidR="00B37178" w:rsidRPr="008E5FA5" w:rsidRDefault="00B37178" w:rsidP="008E5FA5">
      <w:pPr>
        <w:numPr>
          <w:ilvl w:val="0"/>
          <w:numId w:val="18"/>
        </w:numPr>
        <w:spacing w:after="0" w:line="360" w:lineRule="auto"/>
        <w:ind w:left="0" w:firstLine="709"/>
        <w:jc w:val="both"/>
        <w:rPr>
          <w:rFonts w:ascii="Times New Roman" w:hAnsi="Times New Roman"/>
          <w:sz w:val="28"/>
          <w:szCs w:val="28"/>
        </w:rPr>
      </w:pPr>
      <w:r w:rsidRPr="008E5FA5">
        <w:rPr>
          <w:rFonts w:ascii="Times New Roman" w:hAnsi="Times New Roman"/>
          <w:sz w:val="28"/>
          <w:szCs w:val="28"/>
        </w:rPr>
        <w:t>Размещение на депозитах коммерческих банков (КБ) временно свободных средств федерального бюджета в сумме до 1,5 трлн. руб. на срок до 3-х месяцев, ставка от 8% годовых</w:t>
      </w:r>
      <w:r w:rsidR="00C56043" w:rsidRPr="008E5FA5">
        <w:rPr>
          <w:rStyle w:val="ab"/>
          <w:rFonts w:ascii="Times New Roman" w:hAnsi="Times New Roman"/>
          <w:sz w:val="28"/>
          <w:szCs w:val="28"/>
        </w:rPr>
        <w:footnoteReference w:id="11"/>
      </w:r>
      <w:r w:rsidRPr="008E5FA5">
        <w:rPr>
          <w:rFonts w:ascii="Times New Roman" w:hAnsi="Times New Roman"/>
          <w:sz w:val="28"/>
          <w:szCs w:val="28"/>
        </w:rPr>
        <w:t>.</w:t>
      </w:r>
    </w:p>
    <w:p w:rsidR="00B37178" w:rsidRPr="008E5FA5" w:rsidRDefault="00B37178" w:rsidP="008E5FA5">
      <w:pPr>
        <w:numPr>
          <w:ilvl w:val="0"/>
          <w:numId w:val="18"/>
        </w:numPr>
        <w:spacing w:after="0" w:line="360" w:lineRule="auto"/>
        <w:ind w:left="0" w:firstLine="709"/>
        <w:jc w:val="both"/>
        <w:rPr>
          <w:rFonts w:ascii="Times New Roman" w:hAnsi="Times New Roman"/>
          <w:sz w:val="28"/>
          <w:szCs w:val="28"/>
        </w:rPr>
      </w:pPr>
      <w:r w:rsidRPr="008E5FA5">
        <w:rPr>
          <w:rFonts w:ascii="Times New Roman" w:hAnsi="Times New Roman"/>
          <w:sz w:val="28"/>
          <w:szCs w:val="28"/>
        </w:rPr>
        <w:t>Имущественный взнос РФ в уставный капитал ВЭБа в 2008 году на сумму 75 млрд. рублей, в 2009 году – на сумму 175 млрд. рублей для реализации мер по поддержке финансового рынка.</w:t>
      </w:r>
    </w:p>
    <w:p w:rsidR="00B37178" w:rsidRPr="008E5FA5" w:rsidRDefault="00B37178" w:rsidP="008E5FA5">
      <w:pPr>
        <w:numPr>
          <w:ilvl w:val="0"/>
          <w:numId w:val="18"/>
        </w:numPr>
        <w:spacing w:after="0" w:line="360" w:lineRule="auto"/>
        <w:ind w:left="0" w:firstLine="709"/>
        <w:jc w:val="both"/>
        <w:rPr>
          <w:rFonts w:ascii="Times New Roman" w:hAnsi="Times New Roman"/>
          <w:sz w:val="28"/>
          <w:szCs w:val="28"/>
        </w:rPr>
      </w:pPr>
      <w:r w:rsidRPr="008E5FA5">
        <w:rPr>
          <w:rFonts w:ascii="Times New Roman" w:hAnsi="Times New Roman"/>
          <w:sz w:val="28"/>
          <w:szCs w:val="28"/>
        </w:rPr>
        <w:t>Имущественный взнос РФ в уставный капитал АИЖК (Агентство по ипотечному жилищному кредитованию) на сумму 60 млрд. руб. для поддержки рынка ипотечного кредитования.</w:t>
      </w:r>
    </w:p>
    <w:p w:rsidR="00B37178" w:rsidRPr="008E5FA5" w:rsidRDefault="00B37178" w:rsidP="008E5FA5">
      <w:pPr>
        <w:numPr>
          <w:ilvl w:val="0"/>
          <w:numId w:val="18"/>
        </w:numPr>
        <w:spacing w:after="0" w:line="360" w:lineRule="auto"/>
        <w:ind w:left="0" w:firstLine="709"/>
        <w:jc w:val="both"/>
        <w:rPr>
          <w:rFonts w:ascii="Times New Roman" w:hAnsi="Times New Roman"/>
          <w:sz w:val="28"/>
          <w:szCs w:val="28"/>
        </w:rPr>
      </w:pPr>
      <w:r w:rsidRPr="008E5FA5">
        <w:rPr>
          <w:rFonts w:ascii="Times New Roman" w:hAnsi="Times New Roman"/>
          <w:sz w:val="28"/>
          <w:szCs w:val="28"/>
        </w:rPr>
        <w:t xml:space="preserve">Предоставление субординированных кредитов ЦБ (500 млрд. руб.) и Фондом национального благосостояния (450 млрд. руб.) на сумму 950 млрд. руб. без обеспечения сроком до 31 декабря </w:t>
      </w:r>
      <w:smartTag w:uri="urn:schemas-microsoft-com:office:smarttags" w:element="metricconverter">
        <w:smartTagPr>
          <w:attr w:name="ProductID" w:val="2019 г"/>
        </w:smartTagPr>
        <w:r w:rsidRPr="008E5FA5">
          <w:rPr>
            <w:rFonts w:ascii="Times New Roman" w:hAnsi="Times New Roman"/>
            <w:sz w:val="28"/>
            <w:szCs w:val="28"/>
          </w:rPr>
          <w:t>2019 г</w:t>
        </w:r>
      </w:smartTag>
      <w:r w:rsidRPr="008E5FA5">
        <w:rPr>
          <w:rFonts w:ascii="Times New Roman" w:hAnsi="Times New Roman"/>
          <w:sz w:val="28"/>
          <w:szCs w:val="28"/>
        </w:rPr>
        <w:t>. по ставке 8% годовых коммерческим банкам, в том числе Сбербанку (500), ВТБ (200) и Россельхозбанку (25).</w:t>
      </w:r>
    </w:p>
    <w:p w:rsidR="00B37178" w:rsidRPr="008E5FA5" w:rsidRDefault="00B37178" w:rsidP="008E5FA5">
      <w:pPr>
        <w:numPr>
          <w:ilvl w:val="0"/>
          <w:numId w:val="18"/>
        </w:numPr>
        <w:spacing w:after="0" w:line="360" w:lineRule="auto"/>
        <w:ind w:left="0" w:firstLine="709"/>
        <w:jc w:val="both"/>
        <w:rPr>
          <w:rFonts w:ascii="Times New Roman" w:hAnsi="Times New Roman"/>
          <w:sz w:val="28"/>
          <w:szCs w:val="28"/>
        </w:rPr>
      </w:pPr>
      <w:r w:rsidRPr="008E5FA5">
        <w:rPr>
          <w:rFonts w:ascii="Times New Roman" w:hAnsi="Times New Roman"/>
          <w:sz w:val="28"/>
          <w:szCs w:val="28"/>
        </w:rPr>
        <w:t>Имущественный взнос РФ в уставной капитал АСВ (Агентство по страхованию вкладов) на сумму 200 млрд. руб. для капитализации банков.</w:t>
      </w:r>
    </w:p>
    <w:p w:rsidR="00B37178" w:rsidRPr="008E5FA5" w:rsidRDefault="00B37178" w:rsidP="008E5FA5">
      <w:pPr>
        <w:numPr>
          <w:ilvl w:val="0"/>
          <w:numId w:val="18"/>
        </w:numPr>
        <w:spacing w:after="0" w:line="360" w:lineRule="auto"/>
        <w:ind w:left="0" w:firstLine="709"/>
        <w:jc w:val="both"/>
        <w:rPr>
          <w:rFonts w:ascii="Times New Roman" w:hAnsi="Times New Roman"/>
          <w:sz w:val="28"/>
          <w:szCs w:val="28"/>
        </w:rPr>
      </w:pPr>
      <w:r w:rsidRPr="008E5FA5">
        <w:rPr>
          <w:rFonts w:ascii="Times New Roman" w:hAnsi="Times New Roman"/>
          <w:sz w:val="28"/>
          <w:szCs w:val="28"/>
        </w:rPr>
        <w:t>Размещение на депозитах коммерческих банков средств Госкорпорации ЖКХ (135 млрд. руб.) и Фонда содействия реформированию ЖКХ (143 млрд. руб.).</w:t>
      </w:r>
    </w:p>
    <w:p w:rsidR="00B37178" w:rsidRPr="008E5FA5" w:rsidRDefault="00B37178" w:rsidP="008E5FA5">
      <w:pPr>
        <w:spacing w:after="0" w:line="360" w:lineRule="auto"/>
        <w:ind w:firstLine="709"/>
        <w:jc w:val="both"/>
        <w:rPr>
          <w:rFonts w:ascii="Times New Roman" w:hAnsi="Times New Roman"/>
          <w:sz w:val="28"/>
          <w:szCs w:val="28"/>
        </w:rPr>
      </w:pPr>
      <w:r w:rsidRPr="008E5FA5">
        <w:rPr>
          <w:rFonts w:ascii="Times New Roman" w:hAnsi="Times New Roman"/>
          <w:sz w:val="28"/>
          <w:szCs w:val="28"/>
        </w:rPr>
        <w:t>Б) Меры ДКП, проводимые ЦБ РФ:</w:t>
      </w:r>
    </w:p>
    <w:p w:rsidR="00B37178" w:rsidRPr="008E5FA5" w:rsidRDefault="00B37178" w:rsidP="008E5FA5">
      <w:pPr>
        <w:numPr>
          <w:ilvl w:val="0"/>
          <w:numId w:val="19"/>
        </w:numPr>
        <w:spacing w:after="0" w:line="360" w:lineRule="auto"/>
        <w:ind w:left="0" w:firstLine="709"/>
        <w:jc w:val="both"/>
        <w:rPr>
          <w:rFonts w:ascii="Times New Roman" w:hAnsi="Times New Roman"/>
          <w:sz w:val="28"/>
          <w:szCs w:val="28"/>
        </w:rPr>
      </w:pPr>
      <w:r w:rsidRPr="008E5FA5">
        <w:rPr>
          <w:rFonts w:ascii="Times New Roman" w:hAnsi="Times New Roman"/>
          <w:sz w:val="28"/>
          <w:szCs w:val="28"/>
        </w:rPr>
        <w:t xml:space="preserve">Снижение нормативов обязательных резервов по всем видам до 0,5%. </w:t>
      </w:r>
      <w:r w:rsidRPr="008E5FA5">
        <w:rPr>
          <w:rFonts w:ascii="Times New Roman" w:hAnsi="Times New Roman"/>
          <w:bCs/>
          <w:sz w:val="28"/>
          <w:szCs w:val="28"/>
        </w:rPr>
        <w:t>Сумма поддержки: 370 млрд. руб.</w:t>
      </w:r>
    </w:p>
    <w:p w:rsidR="00B37178" w:rsidRPr="008E5FA5" w:rsidRDefault="00B37178" w:rsidP="008E5FA5">
      <w:pPr>
        <w:numPr>
          <w:ilvl w:val="0"/>
          <w:numId w:val="19"/>
        </w:numPr>
        <w:spacing w:after="0" w:line="360" w:lineRule="auto"/>
        <w:ind w:left="0" w:firstLine="709"/>
        <w:jc w:val="both"/>
        <w:rPr>
          <w:rFonts w:ascii="Times New Roman" w:hAnsi="Times New Roman"/>
          <w:sz w:val="28"/>
          <w:szCs w:val="28"/>
        </w:rPr>
      </w:pPr>
      <w:r w:rsidRPr="008E5FA5">
        <w:rPr>
          <w:rFonts w:ascii="Times New Roman" w:hAnsi="Times New Roman"/>
          <w:sz w:val="28"/>
          <w:szCs w:val="28"/>
        </w:rPr>
        <w:t>Повышение ставки рефинансирования (13%) Банка России и процентных ставок по операциям, проводимым ЦБ для снижения уровня оттока капитала из России и сдерживание инфляционных тенденций.</w:t>
      </w:r>
    </w:p>
    <w:p w:rsidR="00B37178" w:rsidRPr="008E5FA5" w:rsidRDefault="00B37178" w:rsidP="008E5FA5">
      <w:pPr>
        <w:numPr>
          <w:ilvl w:val="0"/>
          <w:numId w:val="19"/>
        </w:numPr>
        <w:spacing w:after="0" w:line="360" w:lineRule="auto"/>
        <w:ind w:left="0" w:firstLine="709"/>
        <w:jc w:val="both"/>
        <w:rPr>
          <w:rFonts w:ascii="Times New Roman" w:hAnsi="Times New Roman"/>
          <w:sz w:val="28"/>
          <w:szCs w:val="28"/>
        </w:rPr>
      </w:pPr>
      <w:r w:rsidRPr="008E5FA5">
        <w:rPr>
          <w:rFonts w:ascii="Times New Roman" w:hAnsi="Times New Roman"/>
          <w:sz w:val="28"/>
          <w:szCs w:val="28"/>
        </w:rPr>
        <w:t>Предоставление Банком России беззалоговых кредитов коммерческим банкам (116 банков) на срок не более шести месяцев. В сумме ЦБ готов предложить банкам до 700 млрд. руб. минимум под 8,5% годовых.</w:t>
      </w:r>
    </w:p>
    <w:p w:rsidR="00B37178" w:rsidRPr="008E5FA5" w:rsidRDefault="00B37178" w:rsidP="008E5FA5">
      <w:pPr>
        <w:numPr>
          <w:ilvl w:val="0"/>
          <w:numId w:val="19"/>
        </w:numPr>
        <w:spacing w:after="0" w:line="360" w:lineRule="auto"/>
        <w:ind w:left="0" w:firstLine="709"/>
        <w:jc w:val="both"/>
        <w:rPr>
          <w:rStyle w:val="a6"/>
          <w:rFonts w:ascii="Times New Roman" w:hAnsi="Times New Roman"/>
          <w:b w:val="0"/>
          <w:bCs w:val="0"/>
          <w:sz w:val="28"/>
          <w:szCs w:val="28"/>
        </w:rPr>
      </w:pPr>
      <w:r w:rsidRPr="008E5FA5">
        <w:rPr>
          <w:rStyle w:val="a6"/>
          <w:rFonts w:ascii="Times New Roman" w:hAnsi="Times New Roman"/>
          <w:b w:val="0"/>
          <w:sz w:val="28"/>
          <w:szCs w:val="28"/>
        </w:rPr>
        <w:t>И</w:t>
      </w:r>
      <w:r w:rsidRPr="008E5FA5">
        <w:rPr>
          <w:rFonts w:ascii="Times New Roman" w:hAnsi="Times New Roman"/>
          <w:bCs/>
          <w:sz w:val="28"/>
          <w:szCs w:val="28"/>
        </w:rPr>
        <w:t xml:space="preserve">зменение порядка предоставления Банком России кредитным организациям кредитов, обеспеченных активами, а также пополнение списка ценных бумаг, принимаемых в обеспечение кредитов ЦБ РФ. Цель - </w:t>
      </w:r>
      <w:r w:rsidRPr="008E5FA5">
        <w:rPr>
          <w:rStyle w:val="a6"/>
          <w:rFonts w:ascii="Times New Roman" w:hAnsi="Times New Roman"/>
          <w:b w:val="0"/>
          <w:sz w:val="28"/>
          <w:szCs w:val="28"/>
        </w:rPr>
        <w:t>расширение возможностей получения кредитными организациями дополнительной ликвидности в ЦБ (</w:t>
      </w:r>
      <w:r w:rsidRPr="008E5FA5">
        <w:rPr>
          <w:rFonts w:ascii="Times New Roman" w:hAnsi="Times New Roman"/>
          <w:sz w:val="28"/>
          <w:szCs w:val="28"/>
        </w:rPr>
        <w:t>1 трлн. руб. доп. ликвидности</w:t>
      </w:r>
      <w:r w:rsidRPr="008E5FA5">
        <w:rPr>
          <w:rStyle w:val="a6"/>
          <w:rFonts w:ascii="Times New Roman" w:hAnsi="Times New Roman"/>
          <w:b w:val="0"/>
          <w:sz w:val="28"/>
          <w:szCs w:val="28"/>
        </w:rPr>
        <w:t>).</w:t>
      </w:r>
    </w:p>
    <w:p w:rsidR="00B37178" w:rsidRPr="008E5FA5" w:rsidRDefault="00B37178" w:rsidP="008E5FA5">
      <w:pPr>
        <w:numPr>
          <w:ilvl w:val="0"/>
          <w:numId w:val="19"/>
        </w:numPr>
        <w:spacing w:after="0" w:line="360" w:lineRule="auto"/>
        <w:ind w:left="0" w:firstLine="709"/>
        <w:jc w:val="both"/>
        <w:rPr>
          <w:rFonts w:ascii="Times New Roman" w:hAnsi="Times New Roman"/>
          <w:sz w:val="28"/>
          <w:szCs w:val="28"/>
        </w:rPr>
      </w:pPr>
      <w:r w:rsidRPr="008E5FA5">
        <w:rPr>
          <w:rFonts w:ascii="Times New Roman" w:hAnsi="Times New Roman"/>
          <w:sz w:val="28"/>
          <w:szCs w:val="28"/>
        </w:rPr>
        <w:t>Изменение параметров сделок "валютный своп", проводимых Банком России на внутреннем валютном рынке РФ. На 11.12.2008 максимальный объем средств, предоставляемых кредитным организациям по операциям "валютный своп" Банка России, составлял 5 млрд. руб.</w:t>
      </w:r>
    </w:p>
    <w:p w:rsidR="00B37178" w:rsidRPr="008E5FA5" w:rsidRDefault="00B37178" w:rsidP="008E5FA5">
      <w:pPr>
        <w:spacing w:after="0" w:line="360" w:lineRule="auto"/>
        <w:ind w:firstLine="709"/>
        <w:jc w:val="both"/>
        <w:rPr>
          <w:rFonts w:ascii="Times New Roman" w:hAnsi="Times New Roman"/>
          <w:sz w:val="28"/>
          <w:szCs w:val="28"/>
        </w:rPr>
      </w:pPr>
      <w:r w:rsidRPr="008E5FA5">
        <w:rPr>
          <w:rFonts w:ascii="Times New Roman" w:hAnsi="Times New Roman"/>
          <w:sz w:val="28"/>
          <w:szCs w:val="28"/>
          <w:u w:val="single"/>
        </w:rPr>
        <w:t>Второй шаг</w:t>
      </w:r>
      <w:r w:rsidRPr="008E5FA5">
        <w:rPr>
          <w:rFonts w:ascii="Times New Roman" w:hAnsi="Times New Roman"/>
          <w:sz w:val="28"/>
          <w:szCs w:val="28"/>
        </w:rPr>
        <w:t xml:space="preserve">: меры по поддержке </w:t>
      </w:r>
      <w:r w:rsidRPr="008E5FA5">
        <w:rPr>
          <w:rFonts w:ascii="Times New Roman" w:hAnsi="Times New Roman"/>
          <w:sz w:val="28"/>
          <w:szCs w:val="28"/>
          <w:u w:val="single"/>
        </w:rPr>
        <w:t>реального сектора экономики</w:t>
      </w:r>
      <w:r w:rsidRPr="008E5FA5">
        <w:rPr>
          <w:rFonts w:ascii="Times New Roman" w:hAnsi="Times New Roman"/>
          <w:sz w:val="28"/>
          <w:szCs w:val="28"/>
        </w:rPr>
        <w:t xml:space="preserve"> и социальной стабильности. Среди них:</w:t>
      </w:r>
    </w:p>
    <w:p w:rsidR="00B37178" w:rsidRPr="008E5FA5" w:rsidRDefault="00B37178" w:rsidP="008E5FA5">
      <w:pPr>
        <w:spacing w:after="0" w:line="360" w:lineRule="auto"/>
        <w:ind w:firstLine="709"/>
        <w:jc w:val="both"/>
        <w:rPr>
          <w:rFonts w:ascii="Times New Roman" w:hAnsi="Times New Roman"/>
          <w:sz w:val="28"/>
          <w:szCs w:val="28"/>
        </w:rPr>
      </w:pPr>
      <w:r w:rsidRPr="008E5FA5">
        <w:rPr>
          <w:rFonts w:ascii="Times New Roman" w:hAnsi="Times New Roman"/>
          <w:sz w:val="28"/>
          <w:szCs w:val="28"/>
        </w:rPr>
        <w:t>А) Меры бюджетно-налоговой политики, проводимые Правительством РФ</w:t>
      </w:r>
    </w:p>
    <w:p w:rsidR="00B37178" w:rsidRPr="008E5FA5" w:rsidRDefault="00B37178" w:rsidP="008E5FA5">
      <w:pPr>
        <w:numPr>
          <w:ilvl w:val="0"/>
          <w:numId w:val="20"/>
        </w:numPr>
        <w:spacing w:after="0" w:line="360" w:lineRule="auto"/>
        <w:ind w:left="0" w:firstLine="709"/>
        <w:jc w:val="both"/>
        <w:rPr>
          <w:rFonts w:ascii="Times New Roman" w:hAnsi="Times New Roman"/>
          <w:sz w:val="28"/>
          <w:szCs w:val="28"/>
        </w:rPr>
      </w:pPr>
      <w:r w:rsidRPr="008E5FA5">
        <w:rPr>
          <w:rFonts w:ascii="Times New Roman" w:hAnsi="Times New Roman"/>
          <w:sz w:val="28"/>
          <w:szCs w:val="28"/>
        </w:rPr>
        <w:t>Размещение на депозит в ВЭБе средств из Международных резервов на общую сумму не более 50 млрд. долларов США для рефинансирования внешних долгов компаний и банков РФ в 2008-2009 гг. ВЭБ получит государственные деньги по ставке LIBOR + 1, выдавать будет под LIBOR + 5.</w:t>
      </w:r>
    </w:p>
    <w:p w:rsidR="00B37178" w:rsidRPr="008E5FA5" w:rsidRDefault="00B37178" w:rsidP="008E5FA5">
      <w:pPr>
        <w:numPr>
          <w:ilvl w:val="0"/>
          <w:numId w:val="20"/>
        </w:numPr>
        <w:spacing w:after="0" w:line="360" w:lineRule="auto"/>
        <w:ind w:left="0" w:firstLine="709"/>
        <w:jc w:val="both"/>
        <w:rPr>
          <w:rFonts w:ascii="Times New Roman" w:hAnsi="Times New Roman"/>
          <w:sz w:val="28"/>
          <w:szCs w:val="28"/>
        </w:rPr>
      </w:pPr>
      <w:r w:rsidRPr="008E5FA5">
        <w:rPr>
          <w:rFonts w:ascii="Times New Roman" w:hAnsi="Times New Roman"/>
          <w:sz w:val="28"/>
          <w:szCs w:val="28"/>
        </w:rPr>
        <w:t>Выделение из Фонда национального благосостояния средств на покупку акций и облигаций российских компаний в размере 175 млрд. рублей (размещены на депозите в ВЭБе).</w:t>
      </w:r>
    </w:p>
    <w:p w:rsidR="00B37178" w:rsidRPr="008E5FA5" w:rsidRDefault="00B37178" w:rsidP="008E5FA5">
      <w:pPr>
        <w:numPr>
          <w:ilvl w:val="0"/>
          <w:numId w:val="20"/>
        </w:numPr>
        <w:spacing w:after="0" w:line="360" w:lineRule="auto"/>
        <w:ind w:left="0" w:firstLine="709"/>
        <w:jc w:val="both"/>
        <w:rPr>
          <w:rFonts w:ascii="Times New Roman" w:hAnsi="Times New Roman"/>
          <w:sz w:val="28"/>
          <w:szCs w:val="28"/>
        </w:rPr>
      </w:pPr>
      <w:r w:rsidRPr="008E5FA5">
        <w:rPr>
          <w:rFonts w:ascii="Times New Roman" w:hAnsi="Times New Roman"/>
          <w:sz w:val="28"/>
          <w:szCs w:val="28"/>
        </w:rPr>
        <w:t>Снижение экспортных пошлин на нефть и нефтепродукты до 192,1 долларов за тонну (с 1.12.2008 г.).</w:t>
      </w:r>
      <w:r w:rsidRPr="008E5FA5">
        <w:rPr>
          <w:rFonts w:ascii="Times New Roman" w:hAnsi="Times New Roman"/>
          <w:bCs/>
          <w:sz w:val="28"/>
          <w:szCs w:val="28"/>
        </w:rPr>
        <w:t xml:space="preserve"> Сумма поддержки 270 млрд. руб.</w:t>
      </w:r>
    </w:p>
    <w:p w:rsidR="00B37178" w:rsidRPr="008E5FA5" w:rsidRDefault="00B37178" w:rsidP="008E5FA5">
      <w:pPr>
        <w:numPr>
          <w:ilvl w:val="0"/>
          <w:numId w:val="20"/>
        </w:numPr>
        <w:spacing w:after="0" w:line="360" w:lineRule="auto"/>
        <w:ind w:left="0" w:firstLine="709"/>
        <w:jc w:val="both"/>
        <w:rPr>
          <w:rFonts w:ascii="Times New Roman" w:hAnsi="Times New Roman"/>
          <w:sz w:val="28"/>
          <w:szCs w:val="28"/>
        </w:rPr>
      </w:pPr>
      <w:r w:rsidRPr="008E5FA5">
        <w:rPr>
          <w:rFonts w:ascii="Times New Roman" w:hAnsi="Times New Roman"/>
          <w:sz w:val="28"/>
          <w:szCs w:val="28"/>
        </w:rPr>
        <w:t>Повышение необлагаемой НДПИ цены нефти с $9</w:t>
      </w:r>
      <w:r w:rsidR="008E5FA5">
        <w:rPr>
          <w:rFonts w:ascii="Times New Roman" w:hAnsi="Times New Roman"/>
          <w:sz w:val="28"/>
          <w:szCs w:val="28"/>
        </w:rPr>
        <w:t xml:space="preserve"> </w:t>
      </w:r>
      <w:r w:rsidRPr="008E5FA5">
        <w:rPr>
          <w:rFonts w:ascii="Times New Roman" w:hAnsi="Times New Roman"/>
          <w:sz w:val="28"/>
          <w:szCs w:val="28"/>
        </w:rPr>
        <w:t>до $15</w:t>
      </w:r>
      <w:r w:rsidR="008E5FA5">
        <w:rPr>
          <w:rFonts w:ascii="Times New Roman" w:hAnsi="Times New Roman"/>
          <w:sz w:val="28"/>
          <w:szCs w:val="28"/>
        </w:rPr>
        <w:t xml:space="preserve"> </w:t>
      </w:r>
      <w:r w:rsidRPr="008E5FA5">
        <w:rPr>
          <w:rFonts w:ascii="Times New Roman" w:hAnsi="Times New Roman"/>
          <w:sz w:val="28"/>
          <w:szCs w:val="28"/>
        </w:rPr>
        <w:t xml:space="preserve">за баррель. </w:t>
      </w:r>
      <w:r w:rsidRPr="008E5FA5">
        <w:rPr>
          <w:rFonts w:ascii="Times New Roman" w:hAnsi="Times New Roman"/>
          <w:bCs/>
          <w:sz w:val="28"/>
          <w:szCs w:val="28"/>
        </w:rPr>
        <w:t>Сумма поддержки: 89,3 млрд. руб</w:t>
      </w:r>
      <w:r w:rsidR="00640A50" w:rsidRPr="008E5FA5">
        <w:rPr>
          <w:rStyle w:val="ab"/>
          <w:rFonts w:ascii="Times New Roman" w:hAnsi="Times New Roman"/>
          <w:bCs/>
          <w:sz w:val="28"/>
          <w:szCs w:val="28"/>
        </w:rPr>
        <w:footnoteReference w:id="12"/>
      </w:r>
      <w:r w:rsidRPr="008E5FA5">
        <w:rPr>
          <w:rFonts w:ascii="Times New Roman" w:hAnsi="Times New Roman"/>
          <w:bCs/>
          <w:sz w:val="28"/>
          <w:szCs w:val="28"/>
        </w:rPr>
        <w:t>.</w:t>
      </w:r>
    </w:p>
    <w:p w:rsidR="00B37178" w:rsidRPr="008E5FA5" w:rsidRDefault="00B37178" w:rsidP="008E5FA5">
      <w:pPr>
        <w:numPr>
          <w:ilvl w:val="0"/>
          <w:numId w:val="20"/>
        </w:numPr>
        <w:spacing w:after="0" w:line="360" w:lineRule="auto"/>
        <w:ind w:left="0" w:firstLine="709"/>
        <w:jc w:val="both"/>
        <w:rPr>
          <w:rFonts w:ascii="Times New Roman" w:hAnsi="Times New Roman"/>
          <w:sz w:val="28"/>
          <w:szCs w:val="28"/>
        </w:rPr>
      </w:pPr>
      <w:r w:rsidRPr="008E5FA5">
        <w:rPr>
          <w:rFonts w:ascii="Times New Roman" w:hAnsi="Times New Roman"/>
          <w:sz w:val="28"/>
          <w:szCs w:val="28"/>
        </w:rPr>
        <w:t>Поддержка предприятий ВПК (субсидирование процентной ставки, инвестиции в капитал, предупреждение банкротства предприятий ВПК). Сумма: 50 млрд. руб.</w:t>
      </w:r>
    </w:p>
    <w:p w:rsidR="00B37178" w:rsidRPr="008E5FA5" w:rsidRDefault="00B37178" w:rsidP="008E5FA5">
      <w:pPr>
        <w:numPr>
          <w:ilvl w:val="0"/>
          <w:numId w:val="20"/>
        </w:numPr>
        <w:spacing w:after="0" w:line="360" w:lineRule="auto"/>
        <w:ind w:left="0" w:firstLine="709"/>
        <w:jc w:val="both"/>
        <w:rPr>
          <w:rFonts w:ascii="Times New Roman" w:hAnsi="Times New Roman"/>
          <w:sz w:val="28"/>
          <w:szCs w:val="28"/>
        </w:rPr>
      </w:pPr>
      <w:r w:rsidRPr="008E5FA5">
        <w:rPr>
          <w:rFonts w:ascii="Times New Roman" w:hAnsi="Times New Roman"/>
          <w:sz w:val="28"/>
          <w:szCs w:val="28"/>
        </w:rPr>
        <w:t xml:space="preserve">Снижение налога на прибыль за счет его федеральной части на 4% с 1.01.2009 г. С 28 ноября </w:t>
      </w:r>
      <w:smartTag w:uri="urn:schemas-microsoft-com:office:smarttags" w:element="metricconverter">
        <w:smartTagPr>
          <w:attr w:name="ProductID" w:val="2008 г"/>
        </w:smartTagPr>
        <w:r w:rsidRPr="008E5FA5">
          <w:rPr>
            <w:rFonts w:ascii="Times New Roman" w:hAnsi="Times New Roman"/>
            <w:sz w:val="28"/>
            <w:szCs w:val="28"/>
          </w:rPr>
          <w:t>2008 г</w:t>
        </w:r>
      </w:smartTag>
      <w:r w:rsidRPr="008E5FA5">
        <w:rPr>
          <w:rFonts w:ascii="Times New Roman" w:hAnsi="Times New Roman"/>
          <w:sz w:val="28"/>
          <w:szCs w:val="28"/>
        </w:rPr>
        <w:t xml:space="preserve">. уплата налога на прибыль </w:t>
      </w:r>
      <w:r w:rsidR="006A13EA" w:rsidRPr="008E5FA5">
        <w:rPr>
          <w:rFonts w:ascii="Times New Roman" w:hAnsi="Times New Roman"/>
          <w:sz w:val="28"/>
          <w:szCs w:val="28"/>
        </w:rPr>
        <w:t>производит</w:t>
      </w:r>
      <w:r w:rsidRPr="008E5FA5">
        <w:rPr>
          <w:rFonts w:ascii="Times New Roman" w:hAnsi="Times New Roman"/>
          <w:sz w:val="28"/>
          <w:szCs w:val="28"/>
        </w:rPr>
        <w:t>ся на основе фактической величины прибыли. Сумма поддержки: 400 млрд. руб.</w:t>
      </w:r>
    </w:p>
    <w:p w:rsidR="00B37178" w:rsidRPr="008E5FA5" w:rsidRDefault="00B37178" w:rsidP="008E5FA5">
      <w:pPr>
        <w:numPr>
          <w:ilvl w:val="0"/>
          <w:numId w:val="20"/>
        </w:numPr>
        <w:spacing w:after="0" w:line="360" w:lineRule="auto"/>
        <w:ind w:left="0" w:firstLine="709"/>
        <w:jc w:val="both"/>
        <w:rPr>
          <w:rFonts w:ascii="Times New Roman" w:hAnsi="Times New Roman"/>
          <w:sz w:val="28"/>
          <w:szCs w:val="28"/>
        </w:rPr>
      </w:pPr>
      <w:r w:rsidRPr="008E5FA5">
        <w:rPr>
          <w:rFonts w:ascii="Times New Roman" w:hAnsi="Times New Roman"/>
          <w:sz w:val="28"/>
          <w:szCs w:val="28"/>
        </w:rPr>
        <w:t>Увеличение амортизационной премии с 10%</w:t>
      </w:r>
      <w:r w:rsidR="008E5FA5">
        <w:rPr>
          <w:rFonts w:ascii="Times New Roman" w:hAnsi="Times New Roman"/>
          <w:sz w:val="28"/>
          <w:szCs w:val="28"/>
        </w:rPr>
        <w:t xml:space="preserve"> </w:t>
      </w:r>
      <w:r w:rsidRPr="008E5FA5">
        <w:rPr>
          <w:rFonts w:ascii="Times New Roman" w:hAnsi="Times New Roman"/>
          <w:sz w:val="28"/>
          <w:szCs w:val="28"/>
        </w:rPr>
        <w:t>до 30%. Сумма поддержки: 100-150 млрд. руб.</w:t>
      </w:r>
    </w:p>
    <w:p w:rsidR="00B37178" w:rsidRPr="008E5FA5" w:rsidRDefault="00B37178" w:rsidP="008E5FA5">
      <w:pPr>
        <w:numPr>
          <w:ilvl w:val="0"/>
          <w:numId w:val="20"/>
        </w:numPr>
        <w:spacing w:after="0" w:line="360" w:lineRule="auto"/>
        <w:ind w:left="0" w:firstLine="709"/>
        <w:jc w:val="both"/>
        <w:rPr>
          <w:rFonts w:ascii="Times New Roman" w:hAnsi="Times New Roman"/>
          <w:sz w:val="28"/>
          <w:szCs w:val="28"/>
        </w:rPr>
      </w:pPr>
      <w:r w:rsidRPr="008E5FA5">
        <w:rPr>
          <w:rFonts w:ascii="Times New Roman" w:hAnsi="Times New Roman"/>
          <w:sz w:val="28"/>
          <w:szCs w:val="28"/>
        </w:rPr>
        <w:t>Регионы с 1.01.2009 г. смогут снижать упрощенный налог на малый бизнес с 15%</w:t>
      </w:r>
      <w:r w:rsidR="008E5FA5">
        <w:rPr>
          <w:rFonts w:ascii="Times New Roman" w:hAnsi="Times New Roman"/>
          <w:sz w:val="28"/>
          <w:szCs w:val="28"/>
        </w:rPr>
        <w:t xml:space="preserve"> </w:t>
      </w:r>
      <w:r w:rsidRPr="008E5FA5">
        <w:rPr>
          <w:rFonts w:ascii="Times New Roman" w:hAnsi="Times New Roman"/>
          <w:sz w:val="28"/>
          <w:szCs w:val="28"/>
        </w:rPr>
        <w:t>до 5%</w:t>
      </w:r>
      <w:r w:rsidR="00C56043" w:rsidRPr="008E5FA5">
        <w:rPr>
          <w:rStyle w:val="ab"/>
          <w:rFonts w:ascii="Times New Roman" w:hAnsi="Times New Roman"/>
          <w:sz w:val="28"/>
          <w:szCs w:val="28"/>
        </w:rPr>
        <w:footnoteReference w:id="13"/>
      </w:r>
      <w:r w:rsidRPr="008E5FA5">
        <w:rPr>
          <w:rFonts w:ascii="Times New Roman" w:hAnsi="Times New Roman"/>
          <w:sz w:val="28"/>
          <w:szCs w:val="28"/>
        </w:rPr>
        <w:t>.</w:t>
      </w:r>
    </w:p>
    <w:p w:rsidR="00B37178" w:rsidRPr="008E5FA5" w:rsidRDefault="00B37178" w:rsidP="008E5FA5">
      <w:pPr>
        <w:numPr>
          <w:ilvl w:val="0"/>
          <w:numId w:val="20"/>
        </w:numPr>
        <w:spacing w:after="0" w:line="360" w:lineRule="auto"/>
        <w:ind w:left="0" w:firstLine="709"/>
        <w:jc w:val="both"/>
        <w:rPr>
          <w:rFonts w:ascii="Times New Roman" w:hAnsi="Times New Roman"/>
          <w:sz w:val="28"/>
          <w:szCs w:val="28"/>
        </w:rPr>
      </w:pPr>
      <w:r w:rsidRPr="008E5FA5">
        <w:rPr>
          <w:rFonts w:ascii="Times New Roman" w:hAnsi="Times New Roman"/>
          <w:sz w:val="28"/>
          <w:szCs w:val="28"/>
        </w:rPr>
        <w:t>Ускорение сроков возмещения НДС. Сумма поддержки: 250 млрд. руб.</w:t>
      </w:r>
    </w:p>
    <w:p w:rsidR="008E5FA5" w:rsidRDefault="00B37178" w:rsidP="008E5FA5">
      <w:pPr>
        <w:numPr>
          <w:ilvl w:val="0"/>
          <w:numId w:val="20"/>
        </w:numPr>
        <w:spacing w:after="0" w:line="360" w:lineRule="auto"/>
        <w:ind w:left="0" w:firstLine="709"/>
        <w:jc w:val="both"/>
        <w:rPr>
          <w:rFonts w:ascii="Times New Roman" w:hAnsi="Times New Roman"/>
          <w:sz w:val="28"/>
          <w:szCs w:val="28"/>
        </w:rPr>
      </w:pPr>
      <w:r w:rsidRPr="008E5FA5">
        <w:rPr>
          <w:rFonts w:ascii="Times New Roman" w:hAnsi="Times New Roman"/>
          <w:bCs/>
          <w:sz w:val="28"/>
          <w:szCs w:val="28"/>
        </w:rPr>
        <w:t>Увеличен предельный размер компенсации по вкладам в банках, в отношении которых наступил страховой случай, до 700 тыс. рублей.</w:t>
      </w:r>
    </w:p>
    <w:p w:rsidR="00B37178" w:rsidRPr="008E5FA5" w:rsidRDefault="00B37178" w:rsidP="008E5FA5">
      <w:pPr>
        <w:numPr>
          <w:ilvl w:val="0"/>
          <w:numId w:val="20"/>
        </w:numPr>
        <w:spacing w:after="0" w:line="360" w:lineRule="auto"/>
        <w:ind w:left="0" w:firstLine="709"/>
        <w:jc w:val="both"/>
        <w:rPr>
          <w:rFonts w:ascii="Times New Roman" w:hAnsi="Times New Roman"/>
          <w:sz w:val="28"/>
          <w:szCs w:val="28"/>
        </w:rPr>
      </w:pPr>
      <w:r w:rsidRPr="008E5FA5">
        <w:rPr>
          <w:rFonts w:ascii="Times New Roman" w:hAnsi="Times New Roman"/>
          <w:sz w:val="28"/>
          <w:szCs w:val="28"/>
        </w:rPr>
        <w:t>Вычет по подоходному налогу при строительстве или приобретении жилья с 1.01.2009 г. будет увеличен вдвое, до 2</w:t>
      </w:r>
      <w:r w:rsidR="008E5FA5">
        <w:rPr>
          <w:rFonts w:ascii="Times New Roman" w:hAnsi="Times New Roman"/>
          <w:sz w:val="28"/>
          <w:szCs w:val="28"/>
        </w:rPr>
        <w:t xml:space="preserve"> </w:t>
      </w:r>
      <w:r w:rsidRPr="008E5FA5">
        <w:rPr>
          <w:rFonts w:ascii="Times New Roman" w:hAnsi="Times New Roman"/>
          <w:sz w:val="28"/>
          <w:szCs w:val="28"/>
        </w:rPr>
        <w:t>млн. руб. (260 тыс. руб.). Сумма поддержки: 10 млрд. руб.</w:t>
      </w:r>
    </w:p>
    <w:p w:rsidR="00B37178" w:rsidRPr="008E5FA5" w:rsidRDefault="00B37178" w:rsidP="008E5FA5">
      <w:pPr>
        <w:numPr>
          <w:ilvl w:val="0"/>
          <w:numId w:val="20"/>
        </w:numPr>
        <w:spacing w:after="0" w:line="360" w:lineRule="auto"/>
        <w:ind w:left="0" w:firstLine="709"/>
        <w:jc w:val="both"/>
        <w:rPr>
          <w:rFonts w:ascii="Times New Roman" w:hAnsi="Times New Roman"/>
          <w:sz w:val="28"/>
          <w:szCs w:val="28"/>
        </w:rPr>
      </w:pPr>
      <w:r w:rsidRPr="008E5FA5">
        <w:rPr>
          <w:rFonts w:ascii="Times New Roman" w:hAnsi="Times New Roman"/>
          <w:sz w:val="28"/>
          <w:szCs w:val="28"/>
        </w:rPr>
        <w:t>Максимальный размер пособия по безработице вырастет с 1.01.2009 г. до 4900</w:t>
      </w:r>
      <w:r w:rsidR="008E5FA5">
        <w:rPr>
          <w:rFonts w:ascii="Times New Roman" w:hAnsi="Times New Roman"/>
          <w:sz w:val="28"/>
          <w:szCs w:val="28"/>
        </w:rPr>
        <w:t xml:space="preserve"> </w:t>
      </w:r>
      <w:r w:rsidRPr="008E5FA5">
        <w:rPr>
          <w:rFonts w:ascii="Times New Roman" w:hAnsi="Times New Roman"/>
          <w:sz w:val="28"/>
          <w:szCs w:val="28"/>
        </w:rPr>
        <w:t>руб. Сумма поддержки: 30-50 млрд. руб.</w:t>
      </w:r>
    </w:p>
    <w:p w:rsidR="00B37178" w:rsidRPr="008E5FA5" w:rsidRDefault="00B37178" w:rsidP="008E5FA5">
      <w:pPr>
        <w:spacing w:after="0" w:line="360" w:lineRule="auto"/>
        <w:ind w:firstLine="709"/>
        <w:jc w:val="both"/>
        <w:rPr>
          <w:rFonts w:ascii="Times New Roman" w:hAnsi="Times New Roman"/>
          <w:b/>
          <w:sz w:val="28"/>
          <w:szCs w:val="28"/>
        </w:rPr>
      </w:pPr>
      <w:r w:rsidRPr="008E5FA5">
        <w:rPr>
          <w:rFonts w:ascii="Times New Roman" w:hAnsi="Times New Roman"/>
          <w:b/>
          <w:sz w:val="28"/>
          <w:szCs w:val="28"/>
        </w:rPr>
        <w:t>Анализ антикризисных мер</w:t>
      </w:r>
    </w:p>
    <w:p w:rsidR="00B37178" w:rsidRPr="008E5FA5" w:rsidRDefault="00B37178" w:rsidP="008E5FA5">
      <w:pPr>
        <w:spacing w:after="0" w:line="360" w:lineRule="auto"/>
        <w:ind w:firstLine="709"/>
        <w:jc w:val="both"/>
        <w:rPr>
          <w:rFonts w:ascii="Times New Roman" w:hAnsi="Times New Roman"/>
          <w:sz w:val="28"/>
          <w:szCs w:val="28"/>
        </w:rPr>
      </w:pPr>
      <w:r w:rsidRPr="008E5FA5">
        <w:rPr>
          <w:rFonts w:ascii="Times New Roman" w:hAnsi="Times New Roman"/>
          <w:sz w:val="28"/>
          <w:szCs w:val="28"/>
        </w:rPr>
        <w:t>Академик РАН С.Ю.Глазьев: «мер по противодействию кризису, предпринимаемых правительством, явно недостаточно»; «никакого контроля над движением денежных средств нет: эти деньги очень легко уходят на валютный рынок, где работают против курса рубля».</w:t>
      </w:r>
    </w:p>
    <w:p w:rsidR="00B37178" w:rsidRPr="008E5FA5" w:rsidRDefault="00B37178" w:rsidP="008E5FA5">
      <w:pPr>
        <w:spacing w:after="0" w:line="360" w:lineRule="auto"/>
        <w:ind w:firstLine="709"/>
        <w:jc w:val="both"/>
        <w:rPr>
          <w:rFonts w:ascii="Times New Roman" w:hAnsi="Times New Roman"/>
          <w:sz w:val="28"/>
          <w:szCs w:val="28"/>
        </w:rPr>
      </w:pPr>
      <w:r w:rsidRPr="008E5FA5">
        <w:rPr>
          <w:rFonts w:ascii="Times New Roman" w:hAnsi="Times New Roman"/>
          <w:sz w:val="28"/>
          <w:szCs w:val="28"/>
        </w:rPr>
        <w:t>С.Ю.Глазьев предлагает: осуществить переход от эмиссии рублей под покупку иностранной валюты к рефинансированию коммерческих банков под залог обязательств предприятий реального сектора экономики.</w:t>
      </w:r>
    </w:p>
    <w:p w:rsidR="00B37178" w:rsidRPr="008E5FA5" w:rsidRDefault="00B37178" w:rsidP="008E5FA5">
      <w:pPr>
        <w:spacing w:after="0" w:line="360" w:lineRule="auto"/>
        <w:ind w:firstLine="709"/>
        <w:jc w:val="both"/>
        <w:rPr>
          <w:rFonts w:ascii="Times New Roman" w:hAnsi="Times New Roman"/>
          <w:sz w:val="28"/>
          <w:szCs w:val="28"/>
        </w:rPr>
      </w:pPr>
      <w:r w:rsidRPr="008E5FA5">
        <w:rPr>
          <w:rFonts w:ascii="Times New Roman" w:hAnsi="Times New Roman"/>
          <w:sz w:val="28"/>
          <w:szCs w:val="28"/>
        </w:rPr>
        <w:t>С.Ю.Глазьев считает проводимые меры очень запоздавшими, однако, он признает, что это шаги в верном направлении.</w:t>
      </w:r>
    </w:p>
    <w:p w:rsidR="008E5FA5" w:rsidRDefault="00B37178" w:rsidP="008E5FA5">
      <w:pPr>
        <w:spacing w:after="0" w:line="360" w:lineRule="auto"/>
        <w:ind w:firstLine="709"/>
        <w:jc w:val="both"/>
        <w:rPr>
          <w:rFonts w:ascii="Times New Roman" w:hAnsi="Times New Roman"/>
          <w:sz w:val="28"/>
          <w:szCs w:val="28"/>
        </w:rPr>
      </w:pPr>
      <w:r w:rsidRPr="008E5FA5">
        <w:rPr>
          <w:rFonts w:ascii="Times New Roman" w:hAnsi="Times New Roman"/>
          <w:sz w:val="28"/>
          <w:szCs w:val="28"/>
        </w:rPr>
        <w:t>Е. Гайдар, директор Института экономики переходного периода: «принимаемые меры по выходу из кризиса носят в целом адекватный характер»; «в настоящий момент Россия готова к преодолению кризиса и даже попробует извлечь из него выгоды»; «России хватит накопленных резервов, чтобы пройти кризис».</w:t>
      </w:r>
    </w:p>
    <w:p w:rsidR="008E5FA5" w:rsidRDefault="00B37178" w:rsidP="008E5FA5">
      <w:pPr>
        <w:spacing w:after="0" w:line="360" w:lineRule="auto"/>
        <w:ind w:firstLine="709"/>
        <w:jc w:val="both"/>
        <w:rPr>
          <w:rFonts w:ascii="Times New Roman" w:hAnsi="Times New Roman"/>
          <w:sz w:val="28"/>
          <w:szCs w:val="28"/>
        </w:rPr>
      </w:pPr>
      <w:r w:rsidRPr="008E5FA5">
        <w:rPr>
          <w:rFonts w:ascii="Times New Roman" w:hAnsi="Times New Roman"/>
          <w:sz w:val="28"/>
          <w:szCs w:val="28"/>
        </w:rPr>
        <w:t>Нужно: «отказаться от финансирования дорогостоящих амбициозных проектов», «сосредоточиться на поддержании банковской стабильности», «довести до логического конца все уже принятые на законодательном уровне решения по предоставлению ликвидности банковской системе». Политика увеличения гибкости курса рубля кажется Е.Гайдару оправданной.</w:t>
      </w:r>
    </w:p>
    <w:p w:rsidR="008E5FA5" w:rsidRDefault="00B37178" w:rsidP="008E5FA5">
      <w:pPr>
        <w:spacing w:after="0" w:line="360" w:lineRule="auto"/>
        <w:ind w:firstLine="709"/>
        <w:jc w:val="both"/>
        <w:rPr>
          <w:rFonts w:ascii="Times New Roman" w:hAnsi="Times New Roman"/>
          <w:sz w:val="28"/>
          <w:szCs w:val="28"/>
        </w:rPr>
      </w:pPr>
      <w:r w:rsidRPr="008E5FA5">
        <w:rPr>
          <w:rFonts w:ascii="Times New Roman" w:hAnsi="Times New Roman"/>
          <w:sz w:val="28"/>
          <w:szCs w:val="28"/>
        </w:rPr>
        <w:t>А. Некипелов, академик, вице-президент РАН, директор Московской школы экономики МГУ им. М. В. Ломоносова: «меры были приняты энергичные и правильные», «крупные финансовые вливания ЦБ являются на данный момент достаточными». А. Некипелов считает правильным, открыто осуществлять государственные интервенции на фондовом рынке России. Однако «отдельные реакции правительства на кризис были неоптимальными». Тот факт, что ЦБ совершал интервенции на валютном рынке, означает, что фактически мы истратили часть своих валютных резервов на субсидирование вывода капитала из страны.</w:t>
      </w:r>
    </w:p>
    <w:p w:rsidR="008E5FA5" w:rsidRDefault="00B37178" w:rsidP="008E5FA5">
      <w:pPr>
        <w:spacing w:after="0" w:line="360" w:lineRule="auto"/>
        <w:ind w:firstLine="709"/>
        <w:jc w:val="both"/>
        <w:rPr>
          <w:rFonts w:ascii="Times New Roman" w:hAnsi="Times New Roman"/>
          <w:sz w:val="28"/>
          <w:szCs w:val="28"/>
        </w:rPr>
      </w:pPr>
      <w:r w:rsidRPr="008E5FA5">
        <w:rPr>
          <w:rFonts w:ascii="Times New Roman" w:hAnsi="Times New Roman"/>
          <w:sz w:val="28"/>
          <w:szCs w:val="28"/>
        </w:rPr>
        <w:t>Е. Ясин, научный руководитель Высшей школы экономики: «действия правительств многих стран, в том числе РФ, являются адекватными, т.к. это единственный метод, который может решить проблему нехватки ликвидности».</w:t>
      </w:r>
    </w:p>
    <w:p w:rsidR="00B37178" w:rsidRPr="008E5FA5" w:rsidRDefault="00B37178" w:rsidP="008E5FA5">
      <w:pPr>
        <w:spacing w:after="0" w:line="360" w:lineRule="auto"/>
        <w:ind w:firstLine="709"/>
        <w:jc w:val="both"/>
        <w:rPr>
          <w:rFonts w:ascii="Times New Roman" w:hAnsi="Times New Roman"/>
          <w:sz w:val="28"/>
          <w:szCs w:val="28"/>
        </w:rPr>
      </w:pPr>
      <w:r w:rsidRPr="008E5FA5">
        <w:rPr>
          <w:rFonts w:ascii="Times New Roman" w:hAnsi="Times New Roman"/>
          <w:sz w:val="28"/>
          <w:szCs w:val="28"/>
        </w:rPr>
        <w:t>Он отмечает, что существует три канала, которые могут усугубить кризис в РФ:</w:t>
      </w:r>
    </w:p>
    <w:p w:rsidR="008E5FA5" w:rsidRDefault="00B37178" w:rsidP="008E5FA5">
      <w:pPr>
        <w:spacing w:after="0" w:line="360" w:lineRule="auto"/>
        <w:ind w:firstLine="709"/>
        <w:jc w:val="both"/>
        <w:rPr>
          <w:rFonts w:ascii="Times New Roman" w:hAnsi="Times New Roman"/>
          <w:sz w:val="28"/>
          <w:szCs w:val="28"/>
        </w:rPr>
      </w:pPr>
      <w:r w:rsidRPr="008E5FA5">
        <w:rPr>
          <w:rFonts w:ascii="Times New Roman" w:hAnsi="Times New Roman"/>
          <w:sz w:val="28"/>
          <w:szCs w:val="28"/>
        </w:rPr>
        <w:t>1-й это большой внешний долг российских компаний, накопленный за последние 2-3 года.</w:t>
      </w:r>
    </w:p>
    <w:p w:rsidR="00B37178" w:rsidRPr="008E5FA5" w:rsidRDefault="00B37178" w:rsidP="008E5FA5">
      <w:pPr>
        <w:spacing w:after="0" w:line="360" w:lineRule="auto"/>
        <w:ind w:firstLine="709"/>
        <w:jc w:val="both"/>
        <w:rPr>
          <w:rFonts w:ascii="Times New Roman" w:hAnsi="Times New Roman"/>
          <w:sz w:val="28"/>
          <w:szCs w:val="28"/>
        </w:rPr>
      </w:pPr>
      <w:r w:rsidRPr="008E5FA5">
        <w:rPr>
          <w:rFonts w:ascii="Times New Roman" w:hAnsi="Times New Roman"/>
          <w:sz w:val="28"/>
          <w:szCs w:val="28"/>
        </w:rPr>
        <w:t>2-й связан с тем, что многие банки боятся проблем с ликвидностью (кризис доверия).</w:t>
      </w:r>
    </w:p>
    <w:p w:rsidR="00B37178" w:rsidRPr="008E5FA5" w:rsidRDefault="00B37178" w:rsidP="008E5FA5">
      <w:pPr>
        <w:spacing w:after="0" w:line="360" w:lineRule="auto"/>
        <w:ind w:firstLine="709"/>
        <w:jc w:val="both"/>
        <w:rPr>
          <w:rFonts w:ascii="Times New Roman" w:hAnsi="Times New Roman"/>
          <w:sz w:val="28"/>
          <w:szCs w:val="28"/>
        </w:rPr>
      </w:pPr>
      <w:r w:rsidRPr="008E5FA5">
        <w:rPr>
          <w:rFonts w:ascii="Times New Roman" w:hAnsi="Times New Roman"/>
          <w:sz w:val="28"/>
          <w:szCs w:val="28"/>
        </w:rPr>
        <w:t>3-й паника среди населения, когда люди начнут в ажиотаже забирать свои деньги с банковских вкладов.</w:t>
      </w:r>
    </w:p>
    <w:p w:rsidR="00B37178" w:rsidRPr="008E5FA5" w:rsidRDefault="00B37178" w:rsidP="008E5FA5">
      <w:pPr>
        <w:spacing w:after="0" w:line="360" w:lineRule="auto"/>
        <w:ind w:firstLine="709"/>
        <w:jc w:val="both"/>
        <w:rPr>
          <w:rFonts w:ascii="Times New Roman" w:hAnsi="Times New Roman"/>
          <w:sz w:val="28"/>
          <w:szCs w:val="28"/>
        </w:rPr>
      </w:pPr>
      <w:r w:rsidRPr="008E5FA5">
        <w:rPr>
          <w:rFonts w:ascii="Times New Roman" w:hAnsi="Times New Roman"/>
          <w:sz w:val="28"/>
          <w:szCs w:val="28"/>
        </w:rPr>
        <w:t>«Все действия Правительства и ЦБ РФ являются обоснованными, но главное, чтобы они сработали». Нужно: «наладить нормальное кредитование, а не просто накачивать банки деньгами», «помогать частным банкам и компаниям, которые могли бы усилить свою позицию в российской экономике, ослабленную финансовым кризисом».</w:t>
      </w:r>
    </w:p>
    <w:p w:rsidR="00B37178" w:rsidRPr="008E5FA5" w:rsidRDefault="00B37178" w:rsidP="008E5FA5">
      <w:pPr>
        <w:spacing w:after="0" w:line="360" w:lineRule="auto"/>
        <w:ind w:firstLine="709"/>
        <w:jc w:val="both"/>
        <w:rPr>
          <w:rFonts w:ascii="Times New Roman" w:hAnsi="Times New Roman"/>
          <w:b/>
          <w:sz w:val="28"/>
          <w:szCs w:val="28"/>
        </w:rPr>
      </w:pPr>
      <w:r w:rsidRPr="008E5FA5">
        <w:rPr>
          <w:rFonts w:ascii="Times New Roman" w:hAnsi="Times New Roman"/>
          <w:b/>
          <w:sz w:val="28"/>
          <w:szCs w:val="28"/>
        </w:rPr>
        <w:t>Оценка МВФ</w:t>
      </w:r>
    </w:p>
    <w:p w:rsidR="00B37178" w:rsidRPr="008E5FA5" w:rsidRDefault="00B37178" w:rsidP="008E5FA5">
      <w:pPr>
        <w:spacing w:after="0" w:line="360" w:lineRule="auto"/>
        <w:ind w:firstLine="709"/>
        <w:jc w:val="both"/>
        <w:rPr>
          <w:rFonts w:ascii="Times New Roman" w:hAnsi="Times New Roman"/>
          <w:sz w:val="28"/>
          <w:szCs w:val="28"/>
        </w:rPr>
      </w:pPr>
      <w:r w:rsidRPr="008E5FA5">
        <w:rPr>
          <w:rFonts w:ascii="Times New Roman" w:hAnsi="Times New Roman"/>
          <w:sz w:val="28"/>
          <w:szCs w:val="28"/>
        </w:rPr>
        <w:t>«Меры, принятые ЦБ РФ и Минфином в отношении поддержания ликвидности в банковской системе, были соответствующими и своевременными». МВФ одобрил введенную систему страхования вкладов. «У ЦБ есть все инструменты сохранить стабильность финансовой системы России».</w:t>
      </w:r>
    </w:p>
    <w:p w:rsidR="00B37178" w:rsidRPr="008E5FA5" w:rsidRDefault="00B37178" w:rsidP="008E5FA5">
      <w:pPr>
        <w:spacing w:after="0" w:line="360" w:lineRule="auto"/>
        <w:ind w:firstLine="709"/>
        <w:jc w:val="both"/>
        <w:rPr>
          <w:rFonts w:ascii="Times New Roman" w:hAnsi="Times New Roman"/>
          <w:sz w:val="28"/>
          <w:szCs w:val="28"/>
        </w:rPr>
      </w:pPr>
      <w:r w:rsidRPr="008E5FA5">
        <w:rPr>
          <w:rFonts w:ascii="Times New Roman" w:hAnsi="Times New Roman"/>
          <w:sz w:val="28"/>
          <w:szCs w:val="28"/>
        </w:rPr>
        <w:t>Невен Матис, глава представительства МВФ в России: «МВФ одобряет все российские антикризисные меры, кроме решения использовать средства фонда национального благосостояния для поддержки финансового рынка». Такая мера может негативно отразиться на активности рынка. Все остальные меры, принятые Россией для преодоления кризиса, являются "очень продуманными".</w:t>
      </w:r>
    </w:p>
    <w:p w:rsidR="00B37178" w:rsidRPr="008E5FA5" w:rsidRDefault="00B37178" w:rsidP="008E5FA5">
      <w:pPr>
        <w:spacing w:after="0" w:line="360" w:lineRule="auto"/>
        <w:ind w:firstLine="709"/>
        <w:jc w:val="both"/>
        <w:rPr>
          <w:rFonts w:ascii="Times New Roman" w:hAnsi="Times New Roman"/>
          <w:sz w:val="28"/>
          <w:szCs w:val="28"/>
        </w:rPr>
      </w:pPr>
      <w:r w:rsidRPr="008E5FA5">
        <w:rPr>
          <w:rFonts w:ascii="Times New Roman" w:hAnsi="Times New Roman"/>
          <w:sz w:val="28"/>
          <w:szCs w:val="28"/>
        </w:rPr>
        <w:t>Невен Матес убежден, что российской валюте не грозит девальвация. Говоря о том, что девальвация грозит тем странам, где наблюдается стагнация экономики и высокие процентные ставки, Невен Матес отметил, что в России не наблюдается ни того, ни другого.</w:t>
      </w:r>
    </w:p>
    <w:p w:rsidR="00B37178" w:rsidRPr="008E5FA5" w:rsidRDefault="00B37178" w:rsidP="008E5FA5">
      <w:pPr>
        <w:spacing w:after="0" w:line="360" w:lineRule="auto"/>
        <w:ind w:firstLine="709"/>
        <w:jc w:val="both"/>
        <w:rPr>
          <w:rFonts w:ascii="Times New Roman" w:hAnsi="Times New Roman"/>
          <w:sz w:val="28"/>
          <w:szCs w:val="28"/>
        </w:rPr>
      </w:pPr>
    </w:p>
    <w:p w:rsidR="004B58F2" w:rsidRPr="008E5FA5" w:rsidRDefault="002D0371" w:rsidP="002D0371">
      <w:pPr>
        <w:shd w:val="clear" w:color="auto" w:fill="FFFFFF"/>
        <w:spacing w:after="0" w:line="360" w:lineRule="auto"/>
        <w:ind w:firstLine="709"/>
        <w:jc w:val="center"/>
        <w:rPr>
          <w:rFonts w:ascii="Times New Roman" w:hAnsi="Times New Roman"/>
          <w:sz w:val="28"/>
          <w:szCs w:val="28"/>
          <w:lang w:eastAsia="ru-RU"/>
        </w:rPr>
      </w:pPr>
      <w:r>
        <w:rPr>
          <w:rFonts w:ascii="Times New Roman" w:hAnsi="Times New Roman"/>
          <w:sz w:val="28"/>
          <w:szCs w:val="28"/>
          <w:lang w:eastAsia="ru-RU"/>
        </w:rPr>
        <w:br w:type="page"/>
      </w:r>
      <w:r w:rsidR="004B58F2" w:rsidRPr="008E5FA5">
        <w:rPr>
          <w:rFonts w:ascii="Times New Roman" w:hAnsi="Times New Roman"/>
          <w:sz w:val="28"/>
          <w:szCs w:val="28"/>
          <w:lang w:eastAsia="ru-RU"/>
        </w:rPr>
        <w:t>Заключение</w:t>
      </w:r>
    </w:p>
    <w:p w:rsidR="002D0371" w:rsidRDefault="002D0371" w:rsidP="008E5FA5">
      <w:pPr>
        <w:shd w:val="clear" w:color="auto" w:fill="F8F9F9"/>
        <w:spacing w:after="0" w:line="360" w:lineRule="auto"/>
        <w:ind w:firstLine="709"/>
        <w:jc w:val="both"/>
        <w:rPr>
          <w:rFonts w:ascii="Times New Roman" w:hAnsi="Times New Roman"/>
          <w:sz w:val="28"/>
          <w:szCs w:val="28"/>
        </w:rPr>
      </w:pPr>
    </w:p>
    <w:p w:rsidR="008E5FA5" w:rsidRDefault="004B58F2" w:rsidP="008E5FA5">
      <w:pPr>
        <w:shd w:val="clear" w:color="auto" w:fill="F8F9F9"/>
        <w:spacing w:after="0" w:line="360" w:lineRule="auto"/>
        <w:ind w:firstLine="709"/>
        <w:jc w:val="both"/>
        <w:rPr>
          <w:rFonts w:ascii="Times New Roman" w:hAnsi="Times New Roman"/>
          <w:sz w:val="28"/>
          <w:szCs w:val="28"/>
        </w:rPr>
      </w:pPr>
      <w:r w:rsidRPr="008E5FA5">
        <w:rPr>
          <w:rFonts w:ascii="Times New Roman" w:hAnsi="Times New Roman"/>
          <w:sz w:val="28"/>
          <w:szCs w:val="28"/>
        </w:rPr>
        <w:t>Весь мир сейчас буквально лихорадит от слова «кризис». Его называют банковским кризисом, финансовым кризисом, экономическим кризисом 2008, мировым кризисом, а также кризисом в России. СМИ выплескивает все более и более негативную информацию, с каждым днем прогнозы аналитиков становятся все более устрашающими. Сегодня слова «финансовый кризис» на устах не только у владельцев компаний, топ-менеджеров, но и у простых рабочих.</w:t>
      </w:r>
    </w:p>
    <w:p w:rsidR="004B58F2" w:rsidRPr="008E5FA5" w:rsidRDefault="004B58F2" w:rsidP="008E5FA5">
      <w:pPr>
        <w:shd w:val="clear" w:color="auto" w:fill="F8F9F9"/>
        <w:spacing w:after="0" w:line="360" w:lineRule="auto"/>
        <w:ind w:firstLine="709"/>
        <w:jc w:val="both"/>
        <w:rPr>
          <w:rFonts w:ascii="Times New Roman" w:hAnsi="Times New Roman"/>
          <w:sz w:val="28"/>
          <w:szCs w:val="28"/>
          <w:lang w:eastAsia="ru-RU"/>
        </w:rPr>
      </w:pPr>
      <w:r w:rsidRPr="008E5FA5">
        <w:rPr>
          <w:rFonts w:ascii="Times New Roman" w:hAnsi="Times New Roman"/>
          <w:sz w:val="28"/>
          <w:szCs w:val="28"/>
        </w:rPr>
        <w:t>У экономистов разные мнения, прогнозы, советы по преодолению кризиса. Изучив мнения различных специалистов и экспертов мы можем сделать вывод о том, что рычагом финансового кризиса послужил ипотечный кризис в США, он продлиться не менее 2-3 лет, основной удар приходиться на весну-лето 2009 года. Кризис характеризуется значительным падением заработной платы рабочих, массовым сокращением, проблемами трудоустройства, невостребованностью дипломированных специалистов.</w:t>
      </w:r>
    </w:p>
    <w:p w:rsidR="008E5FA5" w:rsidRDefault="004B58F2" w:rsidP="008E5FA5">
      <w:pPr>
        <w:shd w:val="clear" w:color="auto" w:fill="F8F9F9"/>
        <w:spacing w:after="0" w:line="360" w:lineRule="auto"/>
        <w:ind w:firstLine="709"/>
        <w:jc w:val="both"/>
        <w:rPr>
          <w:rFonts w:ascii="Times New Roman" w:hAnsi="Times New Roman"/>
          <w:sz w:val="28"/>
          <w:szCs w:val="28"/>
          <w:lang w:eastAsia="ru-RU"/>
        </w:rPr>
      </w:pPr>
      <w:r w:rsidRPr="008E5FA5">
        <w:rPr>
          <w:rFonts w:ascii="Times New Roman" w:hAnsi="Times New Roman"/>
          <w:sz w:val="28"/>
          <w:szCs w:val="28"/>
          <w:lang w:eastAsia="ru-RU"/>
        </w:rPr>
        <w:t>Всякий кризис имеет положительную сторону в том смысле, что люди стремятся понять случившееся, изменить что-то в лучшую сторону, получить урок и набраться мудрости. По словам Анатолия Аксакова, президента российской Ассоциации региональных банков, «любой кризис - это объективное явление, которое может периодически повторяться, и часто позволяет экономике оздоровиться, освободиться от балластов, которые не давали ей энергично и гармонично развиваться».</w:t>
      </w:r>
    </w:p>
    <w:p w:rsidR="004B58F2" w:rsidRPr="008E5FA5" w:rsidRDefault="004B58F2" w:rsidP="008E5FA5">
      <w:pPr>
        <w:shd w:val="clear" w:color="auto" w:fill="FFFFFF"/>
        <w:spacing w:after="0" w:line="360" w:lineRule="auto"/>
        <w:ind w:firstLine="709"/>
        <w:jc w:val="both"/>
        <w:rPr>
          <w:rFonts w:ascii="Times New Roman" w:hAnsi="Times New Roman"/>
          <w:sz w:val="28"/>
          <w:szCs w:val="28"/>
          <w:lang w:eastAsia="ru-RU"/>
        </w:rPr>
      </w:pPr>
    </w:p>
    <w:p w:rsidR="004B58F2" w:rsidRDefault="002D0371" w:rsidP="002D0371">
      <w:pPr>
        <w:shd w:val="clear" w:color="auto" w:fill="FFFFFF"/>
        <w:spacing w:after="0" w:line="360" w:lineRule="auto"/>
        <w:ind w:firstLine="709"/>
        <w:jc w:val="center"/>
        <w:rPr>
          <w:rFonts w:ascii="Times New Roman" w:hAnsi="Times New Roman"/>
          <w:sz w:val="28"/>
          <w:szCs w:val="28"/>
          <w:lang w:eastAsia="ru-RU"/>
        </w:rPr>
      </w:pPr>
      <w:r>
        <w:rPr>
          <w:rFonts w:ascii="Times New Roman" w:hAnsi="Times New Roman"/>
          <w:sz w:val="28"/>
          <w:szCs w:val="28"/>
          <w:lang w:eastAsia="ru-RU"/>
        </w:rPr>
        <w:br w:type="page"/>
      </w:r>
      <w:r w:rsidR="004B58F2" w:rsidRPr="008E5FA5">
        <w:rPr>
          <w:rFonts w:ascii="Times New Roman" w:hAnsi="Times New Roman"/>
          <w:sz w:val="28"/>
          <w:szCs w:val="28"/>
          <w:lang w:eastAsia="ru-RU"/>
        </w:rPr>
        <w:t>Список литературы</w:t>
      </w:r>
    </w:p>
    <w:p w:rsidR="002D0371" w:rsidRPr="008E5FA5" w:rsidRDefault="002D0371" w:rsidP="002D0371">
      <w:pPr>
        <w:shd w:val="clear" w:color="auto" w:fill="FFFFFF"/>
        <w:spacing w:after="0" w:line="360" w:lineRule="auto"/>
        <w:ind w:firstLine="709"/>
        <w:jc w:val="center"/>
        <w:rPr>
          <w:rFonts w:ascii="Times New Roman" w:hAnsi="Times New Roman"/>
          <w:sz w:val="28"/>
          <w:szCs w:val="28"/>
          <w:lang w:eastAsia="ru-RU"/>
        </w:rPr>
      </w:pPr>
    </w:p>
    <w:p w:rsidR="004B58F2" w:rsidRPr="008E5FA5" w:rsidRDefault="004B58F2" w:rsidP="002D0371">
      <w:pPr>
        <w:pStyle w:val="a5"/>
        <w:numPr>
          <w:ilvl w:val="0"/>
          <w:numId w:val="22"/>
        </w:numPr>
        <w:spacing w:after="0" w:line="360" w:lineRule="auto"/>
        <w:ind w:left="0" w:firstLine="0"/>
        <w:rPr>
          <w:rFonts w:ascii="Times New Roman" w:hAnsi="Times New Roman"/>
          <w:sz w:val="28"/>
          <w:szCs w:val="28"/>
        </w:rPr>
      </w:pPr>
      <w:r w:rsidRPr="008E5FA5">
        <w:rPr>
          <w:rFonts w:ascii="Times New Roman" w:hAnsi="Times New Roman"/>
          <w:sz w:val="28"/>
          <w:szCs w:val="28"/>
        </w:rPr>
        <w:t>Долженкова Л.Д. «Кризисы и реформа», М., 2004</w:t>
      </w:r>
    </w:p>
    <w:p w:rsidR="004B58F2" w:rsidRPr="008E5FA5" w:rsidRDefault="004B58F2" w:rsidP="002D0371">
      <w:pPr>
        <w:pStyle w:val="a5"/>
        <w:numPr>
          <w:ilvl w:val="0"/>
          <w:numId w:val="22"/>
        </w:numPr>
        <w:shd w:val="clear" w:color="auto" w:fill="FFFFFF"/>
        <w:spacing w:after="0" w:line="360" w:lineRule="auto"/>
        <w:ind w:left="0" w:firstLine="0"/>
        <w:rPr>
          <w:rFonts w:ascii="Times New Roman" w:hAnsi="Times New Roman"/>
          <w:sz w:val="28"/>
          <w:szCs w:val="28"/>
          <w:lang w:eastAsia="ru-RU"/>
        </w:rPr>
      </w:pPr>
      <w:r w:rsidRPr="008E5FA5">
        <w:rPr>
          <w:rFonts w:ascii="Times New Roman" w:hAnsi="Times New Roman"/>
          <w:sz w:val="28"/>
          <w:szCs w:val="28"/>
          <w:lang w:eastAsia="ru-RU"/>
        </w:rPr>
        <w:t>Журнал «Эксперт», №1/2009г. «Как сохранить деньги во время кризиса».</w:t>
      </w:r>
    </w:p>
    <w:p w:rsidR="004B58F2" w:rsidRPr="008E5FA5" w:rsidRDefault="004B58F2" w:rsidP="002D0371">
      <w:pPr>
        <w:pStyle w:val="a5"/>
        <w:numPr>
          <w:ilvl w:val="0"/>
          <w:numId w:val="22"/>
        </w:numPr>
        <w:shd w:val="clear" w:color="auto" w:fill="FFFFFF"/>
        <w:spacing w:after="0" w:line="360" w:lineRule="auto"/>
        <w:ind w:left="0" w:firstLine="0"/>
        <w:rPr>
          <w:rFonts w:ascii="Times New Roman" w:hAnsi="Times New Roman"/>
          <w:sz w:val="28"/>
          <w:szCs w:val="28"/>
          <w:lang w:eastAsia="ru-RU"/>
        </w:rPr>
      </w:pPr>
      <w:r w:rsidRPr="008E5FA5">
        <w:rPr>
          <w:rFonts w:ascii="Times New Roman" w:hAnsi="Times New Roman"/>
          <w:sz w:val="28"/>
          <w:szCs w:val="28"/>
          <w:lang w:val="en-US" w:eastAsia="ru-RU"/>
        </w:rPr>
        <w:t>www. Rian.ru/trend</w:t>
      </w:r>
    </w:p>
    <w:p w:rsidR="004B58F2" w:rsidRPr="008E5FA5" w:rsidRDefault="004B58F2" w:rsidP="002D0371">
      <w:pPr>
        <w:pStyle w:val="a5"/>
        <w:numPr>
          <w:ilvl w:val="0"/>
          <w:numId w:val="22"/>
        </w:numPr>
        <w:shd w:val="clear" w:color="auto" w:fill="FFFFFF"/>
        <w:spacing w:after="0" w:line="360" w:lineRule="auto"/>
        <w:ind w:left="0" w:firstLine="0"/>
        <w:rPr>
          <w:rFonts w:ascii="Times New Roman" w:hAnsi="Times New Roman"/>
          <w:sz w:val="28"/>
          <w:szCs w:val="28"/>
          <w:lang w:eastAsia="ru-RU"/>
        </w:rPr>
      </w:pPr>
      <w:r w:rsidRPr="008E5FA5">
        <w:rPr>
          <w:rFonts w:ascii="Times New Roman" w:hAnsi="Times New Roman"/>
          <w:sz w:val="28"/>
          <w:szCs w:val="28"/>
          <w:lang w:val="en-US" w:eastAsia="ru-RU"/>
        </w:rPr>
        <w:t>www. Rg.ru/2008/10/27/dengi.html</w:t>
      </w:r>
    </w:p>
    <w:p w:rsidR="004B58F2" w:rsidRPr="008E5FA5" w:rsidRDefault="004B58F2" w:rsidP="002D0371">
      <w:pPr>
        <w:pStyle w:val="a5"/>
        <w:numPr>
          <w:ilvl w:val="0"/>
          <w:numId w:val="22"/>
        </w:numPr>
        <w:shd w:val="clear" w:color="auto" w:fill="FFFFFF"/>
        <w:spacing w:after="0" w:line="360" w:lineRule="auto"/>
        <w:ind w:left="0" w:firstLine="0"/>
        <w:rPr>
          <w:rFonts w:ascii="Times New Roman" w:hAnsi="Times New Roman"/>
          <w:sz w:val="28"/>
          <w:szCs w:val="28"/>
          <w:lang w:eastAsia="ru-RU"/>
        </w:rPr>
      </w:pPr>
      <w:r w:rsidRPr="008E5FA5">
        <w:rPr>
          <w:rFonts w:ascii="Times New Roman" w:hAnsi="Times New Roman"/>
          <w:sz w:val="28"/>
          <w:szCs w:val="28"/>
          <w:lang w:val="en-US" w:eastAsia="ru-RU"/>
        </w:rPr>
        <w:t>www. Regnum.ru/news</w:t>
      </w:r>
    </w:p>
    <w:p w:rsidR="004B58F2" w:rsidRPr="008E5FA5" w:rsidRDefault="004B58F2" w:rsidP="002D0371">
      <w:pPr>
        <w:pStyle w:val="a5"/>
        <w:numPr>
          <w:ilvl w:val="0"/>
          <w:numId w:val="22"/>
        </w:numPr>
        <w:shd w:val="clear" w:color="auto" w:fill="FFFFFF"/>
        <w:spacing w:after="0" w:line="360" w:lineRule="auto"/>
        <w:ind w:left="0" w:firstLine="0"/>
        <w:rPr>
          <w:rFonts w:ascii="Times New Roman" w:hAnsi="Times New Roman"/>
          <w:sz w:val="28"/>
          <w:szCs w:val="28"/>
          <w:lang w:eastAsia="ru-RU"/>
        </w:rPr>
      </w:pPr>
      <w:r w:rsidRPr="00BF0773">
        <w:rPr>
          <w:rFonts w:ascii="Times New Roman" w:hAnsi="Times New Roman"/>
          <w:sz w:val="28"/>
          <w:szCs w:val="28"/>
          <w:lang w:val="en-US" w:eastAsia="ru-RU"/>
        </w:rPr>
        <w:t>www.risk.ru</w:t>
      </w:r>
    </w:p>
    <w:p w:rsidR="004B58F2" w:rsidRPr="008E5FA5" w:rsidRDefault="004B58F2" w:rsidP="002D0371">
      <w:pPr>
        <w:pStyle w:val="a5"/>
        <w:numPr>
          <w:ilvl w:val="0"/>
          <w:numId w:val="22"/>
        </w:numPr>
        <w:shd w:val="clear" w:color="auto" w:fill="FFFFFF"/>
        <w:spacing w:after="0" w:line="360" w:lineRule="auto"/>
        <w:ind w:left="0" w:firstLine="0"/>
        <w:rPr>
          <w:rFonts w:ascii="Times New Roman" w:hAnsi="Times New Roman"/>
          <w:sz w:val="28"/>
          <w:szCs w:val="28"/>
          <w:lang w:eastAsia="ru-RU"/>
        </w:rPr>
      </w:pPr>
      <w:r w:rsidRPr="008E5FA5">
        <w:rPr>
          <w:rFonts w:ascii="Times New Roman" w:hAnsi="Times New Roman"/>
          <w:sz w:val="28"/>
          <w:szCs w:val="28"/>
          <w:lang w:val="en-US" w:eastAsia="ru-RU"/>
        </w:rPr>
        <w:t>www. Wikipedia.ru</w:t>
      </w:r>
    </w:p>
    <w:p w:rsidR="004B58F2" w:rsidRPr="008E5FA5" w:rsidRDefault="004B58F2" w:rsidP="002D0371">
      <w:pPr>
        <w:pStyle w:val="a5"/>
        <w:numPr>
          <w:ilvl w:val="0"/>
          <w:numId w:val="22"/>
        </w:numPr>
        <w:shd w:val="clear" w:color="auto" w:fill="FFFFFF"/>
        <w:spacing w:after="0" w:line="360" w:lineRule="auto"/>
        <w:ind w:left="0" w:firstLine="0"/>
        <w:rPr>
          <w:rFonts w:ascii="Times New Roman" w:hAnsi="Times New Roman"/>
          <w:sz w:val="28"/>
          <w:szCs w:val="28"/>
          <w:lang w:eastAsia="ru-RU"/>
        </w:rPr>
      </w:pPr>
      <w:r w:rsidRPr="008E5FA5">
        <w:rPr>
          <w:rFonts w:ascii="Times New Roman" w:hAnsi="Times New Roman"/>
          <w:sz w:val="28"/>
          <w:szCs w:val="28"/>
          <w:lang w:val="en-US" w:eastAsia="ru-RU"/>
        </w:rPr>
        <w:t>www. Expertmoney.ru</w:t>
      </w:r>
    </w:p>
    <w:p w:rsidR="004B58F2" w:rsidRPr="008E5FA5" w:rsidRDefault="004B58F2" w:rsidP="002D0371">
      <w:pPr>
        <w:pStyle w:val="a5"/>
        <w:numPr>
          <w:ilvl w:val="0"/>
          <w:numId w:val="22"/>
        </w:numPr>
        <w:shd w:val="clear" w:color="auto" w:fill="FFFFFF"/>
        <w:spacing w:after="0" w:line="360" w:lineRule="auto"/>
        <w:ind w:left="0" w:firstLine="0"/>
        <w:rPr>
          <w:rFonts w:ascii="Times New Roman" w:hAnsi="Times New Roman"/>
          <w:sz w:val="28"/>
          <w:szCs w:val="28"/>
          <w:lang w:eastAsia="ru-RU"/>
        </w:rPr>
      </w:pPr>
      <w:r w:rsidRPr="00BF0773">
        <w:rPr>
          <w:rFonts w:ascii="Times New Roman" w:hAnsi="Times New Roman"/>
          <w:sz w:val="28"/>
          <w:szCs w:val="28"/>
          <w:lang w:val="en-US" w:eastAsia="ru-RU"/>
        </w:rPr>
        <w:t>www.vopreco.ru</w:t>
      </w:r>
    </w:p>
    <w:p w:rsidR="004B58F2" w:rsidRPr="008E5FA5" w:rsidRDefault="004B58F2" w:rsidP="002D0371">
      <w:pPr>
        <w:pStyle w:val="a5"/>
        <w:numPr>
          <w:ilvl w:val="0"/>
          <w:numId w:val="22"/>
        </w:numPr>
        <w:shd w:val="clear" w:color="auto" w:fill="FFFFFF"/>
        <w:spacing w:after="0" w:line="360" w:lineRule="auto"/>
        <w:ind w:left="0" w:firstLine="0"/>
        <w:rPr>
          <w:rFonts w:ascii="Times New Roman" w:hAnsi="Times New Roman"/>
          <w:sz w:val="28"/>
          <w:szCs w:val="28"/>
          <w:lang w:eastAsia="ru-RU"/>
        </w:rPr>
      </w:pPr>
      <w:r w:rsidRPr="008E5FA5">
        <w:rPr>
          <w:rFonts w:ascii="Times New Roman" w:hAnsi="Times New Roman"/>
          <w:sz w:val="28"/>
          <w:szCs w:val="28"/>
          <w:lang w:val="en-US" w:eastAsia="ru-RU"/>
        </w:rPr>
        <w:t>www. Ecsocman.ru</w:t>
      </w:r>
    </w:p>
    <w:p w:rsidR="004B58F2" w:rsidRPr="008E5FA5" w:rsidRDefault="004B58F2" w:rsidP="002D0371">
      <w:pPr>
        <w:pStyle w:val="a5"/>
        <w:numPr>
          <w:ilvl w:val="0"/>
          <w:numId w:val="22"/>
        </w:numPr>
        <w:shd w:val="clear" w:color="auto" w:fill="FFFFFF"/>
        <w:spacing w:after="0" w:line="360" w:lineRule="auto"/>
        <w:ind w:left="0" w:firstLine="0"/>
        <w:rPr>
          <w:rFonts w:ascii="Times New Roman" w:hAnsi="Times New Roman"/>
          <w:sz w:val="28"/>
          <w:szCs w:val="28"/>
          <w:lang w:eastAsia="ru-RU"/>
        </w:rPr>
      </w:pPr>
      <w:r w:rsidRPr="008E5FA5">
        <w:rPr>
          <w:rFonts w:ascii="Times New Roman" w:hAnsi="Times New Roman"/>
          <w:sz w:val="28"/>
          <w:szCs w:val="28"/>
          <w:lang w:val="en-US" w:eastAsia="ru-RU"/>
        </w:rPr>
        <w:t>www. Mkmexpo.ru</w:t>
      </w:r>
    </w:p>
    <w:p w:rsidR="004B58F2" w:rsidRPr="008E5FA5" w:rsidRDefault="004B58F2" w:rsidP="002D0371">
      <w:pPr>
        <w:pStyle w:val="a5"/>
        <w:numPr>
          <w:ilvl w:val="0"/>
          <w:numId w:val="22"/>
        </w:numPr>
        <w:shd w:val="clear" w:color="auto" w:fill="FFFFFF"/>
        <w:spacing w:after="0" w:line="360" w:lineRule="auto"/>
        <w:ind w:left="0" w:firstLine="0"/>
        <w:rPr>
          <w:rFonts w:ascii="Times New Roman" w:hAnsi="Times New Roman"/>
          <w:sz w:val="28"/>
          <w:szCs w:val="28"/>
          <w:lang w:eastAsia="ru-RU"/>
        </w:rPr>
      </w:pPr>
      <w:r w:rsidRPr="008E5FA5">
        <w:rPr>
          <w:rFonts w:ascii="Times New Roman" w:hAnsi="Times New Roman"/>
          <w:sz w:val="28"/>
          <w:szCs w:val="28"/>
          <w:lang w:val="en-US" w:eastAsia="ru-RU"/>
        </w:rPr>
        <w:t>www. Inosmi.ru</w:t>
      </w:r>
    </w:p>
    <w:p w:rsidR="004B58F2" w:rsidRPr="008E5FA5" w:rsidRDefault="004B58F2" w:rsidP="002D0371">
      <w:pPr>
        <w:pStyle w:val="a5"/>
        <w:numPr>
          <w:ilvl w:val="0"/>
          <w:numId w:val="22"/>
        </w:numPr>
        <w:shd w:val="clear" w:color="auto" w:fill="FFFFFF"/>
        <w:spacing w:after="0" w:line="360" w:lineRule="auto"/>
        <w:ind w:left="0" w:firstLine="0"/>
        <w:rPr>
          <w:rFonts w:ascii="Times New Roman" w:hAnsi="Times New Roman"/>
          <w:sz w:val="28"/>
          <w:szCs w:val="28"/>
          <w:lang w:eastAsia="ru-RU"/>
        </w:rPr>
      </w:pPr>
      <w:r w:rsidRPr="00BF0773">
        <w:rPr>
          <w:rFonts w:ascii="Times New Roman" w:hAnsi="Times New Roman"/>
          <w:sz w:val="28"/>
          <w:szCs w:val="28"/>
          <w:lang w:val="en-US" w:eastAsia="ru-RU"/>
        </w:rPr>
        <w:t>www.europe.ru</w:t>
      </w:r>
    </w:p>
    <w:p w:rsidR="004B58F2" w:rsidRPr="008E5FA5" w:rsidRDefault="004B58F2" w:rsidP="002D0371">
      <w:pPr>
        <w:pStyle w:val="a5"/>
        <w:numPr>
          <w:ilvl w:val="0"/>
          <w:numId w:val="22"/>
        </w:numPr>
        <w:shd w:val="clear" w:color="auto" w:fill="FFFFFF"/>
        <w:spacing w:after="0" w:line="360" w:lineRule="auto"/>
        <w:ind w:left="0" w:firstLine="0"/>
        <w:rPr>
          <w:rFonts w:ascii="Times New Roman" w:hAnsi="Times New Roman"/>
          <w:sz w:val="28"/>
          <w:szCs w:val="28"/>
          <w:lang w:eastAsia="ru-RU"/>
        </w:rPr>
      </w:pPr>
      <w:r w:rsidRPr="00BF0773">
        <w:rPr>
          <w:rFonts w:ascii="Times New Roman" w:hAnsi="Times New Roman"/>
          <w:sz w:val="28"/>
          <w:szCs w:val="28"/>
          <w:lang w:val="en-US" w:eastAsia="ru-RU"/>
        </w:rPr>
        <w:t>www.unionivest.ru</w:t>
      </w:r>
    </w:p>
    <w:p w:rsidR="004B58F2" w:rsidRPr="008E5FA5" w:rsidRDefault="004B58F2" w:rsidP="002D0371">
      <w:pPr>
        <w:pStyle w:val="a5"/>
        <w:numPr>
          <w:ilvl w:val="0"/>
          <w:numId w:val="22"/>
        </w:numPr>
        <w:shd w:val="clear" w:color="auto" w:fill="FFFFFF"/>
        <w:spacing w:after="0" w:line="360" w:lineRule="auto"/>
        <w:ind w:left="0" w:firstLine="0"/>
        <w:rPr>
          <w:rFonts w:ascii="Times New Roman" w:hAnsi="Times New Roman"/>
          <w:sz w:val="28"/>
          <w:szCs w:val="28"/>
          <w:lang w:eastAsia="ru-RU"/>
        </w:rPr>
      </w:pPr>
      <w:r w:rsidRPr="008E5FA5">
        <w:rPr>
          <w:rFonts w:ascii="Times New Roman" w:hAnsi="Times New Roman"/>
          <w:sz w:val="28"/>
          <w:szCs w:val="28"/>
          <w:lang w:val="en-US" w:eastAsia="ru-RU"/>
        </w:rPr>
        <w:t>www. Km.ru</w:t>
      </w:r>
    </w:p>
    <w:p w:rsidR="004B58F2" w:rsidRPr="008E5FA5" w:rsidRDefault="004B58F2" w:rsidP="002D0371">
      <w:pPr>
        <w:shd w:val="clear" w:color="auto" w:fill="FFFFFF"/>
        <w:spacing w:after="0" w:line="360" w:lineRule="auto"/>
        <w:rPr>
          <w:rFonts w:ascii="Times New Roman" w:hAnsi="Times New Roman"/>
          <w:sz w:val="28"/>
          <w:szCs w:val="28"/>
          <w:lang w:eastAsia="ru-RU"/>
        </w:rPr>
      </w:pPr>
      <w:bookmarkStart w:id="0" w:name="_GoBack"/>
      <w:bookmarkEnd w:id="0"/>
    </w:p>
    <w:sectPr w:rsidR="004B58F2" w:rsidRPr="008E5FA5" w:rsidSect="008E5FA5">
      <w:footerReference w:type="default" r:id="rId8"/>
      <w:pgSz w:w="11906" w:h="16838" w:code="9"/>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7AA9" w:rsidRDefault="001B7AA9" w:rsidP="00E4012E">
      <w:pPr>
        <w:spacing w:after="0" w:line="240" w:lineRule="auto"/>
      </w:pPr>
      <w:r>
        <w:separator/>
      </w:r>
    </w:p>
  </w:endnote>
  <w:endnote w:type="continuationSeparator" w:id="0">
    <w:p w:rsidR="001B7AA9" w:rsidRDefault="001B7AA9" w:rsidP="00E401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58F2" w:rsidRDefault="00BF0773">
    <w:pPr>
      <w:pStyle w:val="af"/>
      <w:jc w:val="right"/>
    </w:pPr>
    <w:r>
      <w:rPr>
        <w:noProof/>
      </w:rPr>
      <w:t>2</w:t>
    </w:r>
  </w:p>
  <w:p w:rsidR="004B58F2" w:rsidRDefault="004B58F2">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7AA9" w:rsidRDefault="001B7AA9" w:rsidP="00E4012E">
      <w:pPr>
        <w:spacing w:after="0" w:line="240" w:lineRule="auto"/>
      </w:pPr>
      <w:r>
        <w:separator/>
      </w:r>
    </w:p>
  </w:footnote>
  <w:footnote w:type="continuationSeparator" w:id="0">
    <w:p w:rsidR="001B7AA9" w:rsidRDefault="001B7AA9" w:rsidP="00E4012E">
      <w:pPr>
        <w:spacing w:after="0" w:line="240" w:lineRule="auto"/>
      </w:pPr>
      <w:r>
        <w:continuationSeparator/>
      </w:r>
    </w:p>
  </w:footnote>
  <w:footnote w:id="1">
    <w:p w:rsidR="001B7AA9" w:rsidRDefault="00E4012E" w:rsidP="00E4012E">
      <w:pPr>
        <w:pStyle w:val="a9"/>
      </w:pPr>
      <w:r>
        <w:rPr>
          <w:rStyle w:val="ab"/>
        </w:rPr>
        <w:footnoteRef/>
      </w:r>
      <w:r w:rsidRPr="00A81DD5">
        <w:rPr>
          <w:lang w:val="en-US"/>
        </w:rPr>
        <w:t xml:space="preserve"> </w:t>
      </w:r>
      <w:r>
        <w:rPr>
          <w:lang w:val="en-US"/>
        </w:rPr>
        <w:t>www. Rg.ru/2008/10/27/dengi.html</w:t>
      </w:r>
    </w:p>
  </w:footnote>
  <w:footnote w:id="2">
    <w:p w:rsidR="001B7AA9" w:rsidRDefault="00D831B8" w:rsidP="00D831B8">
      <w:pPr>
        <w:pStyle w:val="a9"/>
      </w:pPr>
      <w:r>
        <w:rPr>
          <w:rStyle w:val="ab"/>
        </w:rPr>
        <w:footnoteRef/>
      </w:r>
      <w:r>
        <w:t xml:space="preserve"> </w:t>
      </w:r>
      <w:r w:rsidRPr="008D1F62">
        <w:rPr>
          <w:rFonts w:ascii="Times New Roman" w:hAnsi="Times New Roman"/>
          <w:color w:val="000000"/>
          <w:lang w:eastAsia="ru-RU"/>
        </w:rPr>
        <w:t>Журнал «Эксперт», №1/2009г. «Как сохранить деньги во время кризиса»</w:t>
      </w:r>
    </w:p>
  </w:footnote>
  <w:footnote w:id="3">
    <w:p w:rsidR="001B7AA9" w:rsidRDefault="00D831B8" w:rsidP="00D831B8">
      <w:pPr>
        <w:pStyle w:val="a9"/>
      </w:pPr>
      <w:r>
        <w:rPr>
          <w:rStyle w:val="ab"/>
        </w:rPr>
        <w:footnoteRef/>
      </w:r>
      <w:r w:rsidRPr="006E54F0">
        <w:rPr>
          <w:lang w:val="en-US"/>
        </w:rPr>
        <w:t xml:space="preserve"> </w:t>
      </w:r>
      <w:r>
        <w:rPr>
          <w:lang w:val="en-US"/>
        </w:rPr>
        <w:t>www. Rusk.ru</w:t>
      </w:r>
    </w:p>
  </w:footnote>
  <w:footnote w:id="4">
    <w:p w:rsidR="001B7AA9" w:rsidRDefault="00D831B8" w:rsidP="00F0748A">
      <w:pPr>
        <w:shd w:val="clear" w:color="auto" w:fill="FFFFFF"/>
        <w:jc w:val="both"/>
      </w:pPr>
      <w:r>
        <w:rPr>
          <w:rStyle w:val="ab"/>
        </w:rPr>
        <w:footnoteRef/>
      </w:r>
      <w:r w:rsidRPr="00177676">
        <w:rPr>
          <w:lang w:val="en-US"/>
        </w:rPr>
        <w:t xml:space="preserve"> </w:t>
      </w:r>
      <w:r w:rsidRPr="00177676">
        <w:rPr>
          <w:rFonts w:ascii="Times New Roman" w:hAnsi="Times New Roman"/>
          <w:color w:val="000000"/>
          <w:sz w:val="20"/>
          <w:szCs w:val="20"/>
          <w:lang w:val="en-US" w:eastAsia="ru-RU"/>
        </w:rPr>
        <w:t>www. Expertmoney.ru</w:t>
      </w:r>
    </w:p>
  </w:footnote>
  <w:footnote w:id="5">
    <w:p w:rsidR="001B7AA9" w:rsidRDefault="00C56043" w:rsidP="00F0748A">
      <w:pPr>
        <w:shd w:val="clear" w:color="auto" w:fill="FFFFFF"/>
        <w:jc w:val="both"/>
      </w:pPr>
      <w:r>
        <w:rPr>
          <w:rStyle w:val="ab"/>
        </w:rPr>
        <w:footnoteRef/>
      </w:r>
      <w:r w:rsidRPr="00C56043">
        <w:rPr>
          <w:lang w:val="en-US"/>
        </w:rPr>
        <w:t xml:space="preserve"> </w:t>
      </w:r>
      <w:r w:rsidRPr="00C56043">
        <w:rPr>
          <w:rFonts w:ascii="Times New Roman" w:hAnsi="Times New Roman"/>
          <w:color w:val="000000"/>
          <w:sz w:val="20"/>
          <w:szCs w:val="20"/>
          <w:lang w:val="en-US" w:eastAsia="ru-RU"/>
        </w:rPr>
        <w:t>www. Inosmi.ru</w:t>
      </w:r>
    </w:p>
  </w:footnote>
  <w:footnote w:id="6">
    <w:p w:rsidR="001B7AA9" w:rsidRDefault="00F06664" w:rsidP="00113FB6">
      <w:pPr>
        <w:shd w:val="clear" w:color="auto" w:fill="FFFFFF"/>
        <w:spacing w:line="240" w:lineRule="auto"/>
        <w:jc w:val="both"/>
      </w:pPr>
      <w:r>
        <w:rPr>
          <w:rStyle w:val="ab"/>
        </w:rPr>
        <w:footnoteRef/>
      </w:r>
      <w:r w:rsidRPr="00BF74EA">
        <w:rPr>
          <w:lang w:val="en-US"/>
        </w:rPr>
        <w:t xml:space="preserve"> </w:t>
      </w:r>
      <w:r w:rsidRPr="00BF0773">
        <w:rPr>
          <w:rFonts w:ascii="Times New Roman" w:hAnsi="Times New Roman"/>
          <w:sz w:val="20"/>
          <w:szCs w:val="20"/>
          <w:lang w:val="en-US" w:eastAsia="ru-RU"/>
        </w:rPr>
        <w:t>www.vopreco.ru</w:t>
      </w:r>
    </w:p>
  </w:footnote>
  <w:footnote w:id="7">
    <w:p w:rsidR="001B7AA9" w:rsidRDefault="00C56043" w:rsidP="00113FB6">
      <w:pPr>
        <w:shd w:val="clear" w:color="auto" w:fill="FFFFFF"/>
        <w:jc w:val="both"/>
      </w:pPr>
      <w:r>
        <w:rPr>
          <w:rStyle w:val="ab"/>
        </w:rPr>
        <w:footnoteRef/>
      </w:r>
      <w:r w:rsidRPr="00C56043">
        <w:rPr>
          <w:lang w:val="en-US"/>
        </w:rPr>
        <w:t xml:space="preserve"> </w:t>
      </w:r>
      <w:r w:rsidRPr="00BF0773">
        <w:rPr>
          <w:rFonts w:ascii="Times New Roman" w:hAnsi="Times New Roman"/>
          <w:sz w:val="20"/>
          <w:szCs w:val="20"/>
          <w:lang w:val="en-US" w:eastAsia="ru-RU"/>
        </w:rPr>
        <w:t>www.unionivest.ru</w:t>
      </w:r>
    </w:p>
  </w:footnote>
  <w:footnote w:id="8">
    <w:p w:rsidR="001B7AA9" w:rsidRDefault="00F06664" w:rsidP="00113FB6">
      <w:pPr>
        <w:shd w:val="clear" w:color="auto" w:fill="FFFFFF"/>
        <w:spacing w:line="240" w:lineRule="auto"/>
        <w:jc w:val="both"/>
      </w:pPr>
      <w:r>
        <w:rPr>
          <w:rStyle w:val="ab"/>
        </w:rPr>
        <w:footnoteRef/>
      </w:r>
      <w:r w:rsidRPr="00F06664">
        <w:rPr>
          <w:lang w:val="en-US"/>
        </w:rPr>
        <w:t xml:space="preserve"> </w:t>
      </w:r>
      <w:r w:rsidRPr="00BF0773">
        <w:rPr>
          <w:rFonts w:ascii="Times New Roman" w:hAnsi="Times New Roman"/>
          <w:sz w:val="20"/>
          <w:szCs w:val="20"/>
          <w:lang w:val="en-US" w:eastAsia="ru-RU"/>
        </w:rPr>
        <w:t>www.europe.ru</w:t>
      </w:r>
    </w:p>
  </w:footnote>
  <w:footnote w:id="9">
    <w:p w:rsidR="001B7AA9" w:rsidRDefault="00F06664" w:rsidP="00113FB6">
      <w:pPr>
        <w:shd w:val="clear" w:color="auto" w:fill="FFFFFF"/>
        <w:jc w:val="both"/>
      </w:pPr>
      <w:r>
        <w:rPr>
          <w:rStyle w:val="ab"/>
        </w:rPr>
        <w:footnoteRef/>
      </w:r>
      <w:r w:rsidRPr="004B58F2">
        <w:rPr>
          <w:lang w:val="en-US"/>
        </w:rPr>
        <w:t xml:space="preserve"> </w:t>
      </w:r>
      <w:r w:rsidRPr="00BF0773">
        <w:rPr>
          <w:rFonts w:ascii="Times New Roman" w:hAnsi="Times New Roman"/>
          <w:sz w:val="20"/>
          <w:szCs w:val="20"/>
          <w:lang w:val="en-US" w:eastAsia="ru-RU"/>
        </w:rPr>
        <w:t>www.europe.ru</w:t>
      </w:r>
    </w:p>
  </w:footnote>
  <w:footnote w:id="10">
    <w:p w:rsidR="001B7AA9" w:rsidRDefault="00C56043" w:rsidP="002D0371">
      <w:pPr>
        <w:shd w:val="clear" w:color="auto" w:fill="FFFFFF"/>
        <w:jc w:val="both"/>
      </w:pPr>
      <w:r>
        <w:rPr>
          <w:rStyle w:val="ab"/>
        </w:rPr>
        <w:footnoteRef/>
      </w:r>
      <w:r w:rsidRPr="00C56043">
        <w:rPr>
          <w:lang w:val="en-US"/>
        </w:rPr>
        <w:t xml:space="preserve"> </w:t>
      </w:r>
      <w:r w:rsidRPr="00BF0773">
        <w:rPr>
          <w:rFonts w:ascii="Times New Roman" w:hAnsi="Times New Roman"/>
          <w:sz w:val="20"/>
          <w:szCs w:val="20"/>
          <w:lang w:val="en-US" w:eastAsia="ru-RU"/>
        </w:rPr>
        <w:t>www.risk.ru</w:t>
      </w:r>
    </w:p>
  </w:footnote>
  <w:footnote w:id="11">
    <w:p w:rsidR="001B7AA9" w:rsidRDefault="00C56043" w:rsidP="002D0371">
      <w:pPr>
        <w:shd w:val="clear" w:color="auto" w:fill="FFFFFF"/>
        <w:jc w:val="both"/>
      </w:pPr>
      <w:r>
        <w:rPr>
          <w:rStyle w:val="ab"/>
        </w:rPr>
        <w:footnoteRef/>
      </w:r>
      <w:r w:rsidRPr="00C56043">
        <w:rPr>
          <w:lang w:val="en-US"/>
        </w:rPr>
        <w:t xml:space="preserve"> </w:t>
      </w:r>
      <w:r w:rsidRPr="00BF0773">
        <w:rPr>
          <w:rFonts w:ascii="Times New Roman" w:hAnsi="Times New Roman"/>
          <w:sz w:val="20"/>
          <w:szCs w:val="20"/>
          <w:lang w:val="en-US" w:eastAsia="ru-RU"/>
        </w:rPr>
        <w:t>www.unionivest.ru</w:t>
      </w:r>
    </w:p>
  </w:footnote>
  <w:footnote w:id="12">
    <w:p w:rsidR="001B7AA9" w:rsidRDefault="00640A50" w:rsidP="002D0371">
      <w:pPr>
        <w:shd w:val="clear" w:color="auto" w:fill="FFFFFF"/>
        <w:jc w:val="both"/>
      </w:pPr>
      <w:r>
        <w:rPr>
          <w:rStyle w:val="ab"/>
        </w:rPr>
        <w:footnoteRef/>
      </w:r>
      <w:r w:rsidRPr="00C56043">
        <w:rPr>
          <w:lang w:val="en-US"/>
        </w:rPr>
        <w:t xml:space="preserve"> </w:t>
      </w:r>
      <w:r w:rsidRPr="00BF0773">
        <w:rPr>
          <w:rFonts w:ascii="Times New Roman" w:hAnsi="Times New Roman"/>
          <w:sz w:val="20"/>
          <w:szCs w:val="20"/>
          <w:lang w:val="en-US" w:eastAsia="ru-RU"/>
        </w:rPr>
        <w:t>www.risk.ru</w:t>
      </w:r>
    </w:p>
  </w:footnote>
  <w:footnote w:id="13">
    <w:p w:rsidR="001B7AA9" w:rsidRDefault="00C56043" w:rsidP="002D0371">
      <w:pPr>
        <w:shd w:val="clear" w:color="auto" w:fill="FFFFFF"/>
        <w:jc w:val="both"/>
      </w:pPr>
      <w:r>
        <w:rPr>
          <w:rStyle w:val="ab"/>
        </w:rPr>
        <w:footnoteRef/>
      </w:r>
      <w:r w:rsidRPr="002D0371">
        <w:rPr>
          <w:lang w:val="en-US"/>
        </w:rPr>
        <w:t xml:space="preserve"> </w:t>
      </w:r>
      <w:r w:rsidRPr="00C56043">
        <w:rPr>
          <w:rFonts w:ascii="Times New Roman" w:hAnsi="Times New Roman"/>
          <w:color w:val="000000"/>
          <w:sz w:val="20"/>
          <w:szCs w:val="20"/>
          <w:lang w:val="en-US" w:eastAsia="ru-RU"/>
        </w:rPr>
        <w:t>www. Inosmi.ru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9833B7"/>
    <w:multiLevelType w:val="hybridMultilevel"/>
    <w:tmpl w:val="565ED8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AD410DD"/>
    <w:multiLevelType w:val="multilevel"/>
    <w:tmpl w:val="DBAAC636"/>
    <w:lvl w:ilvl="0">
      <w:start w:val="1"/>
      <w:numFmt w:val="decimal"/>
      <w:lvlText w:val="%1."/>
      <w:lvlJc w:val="left"/>
      <w:pPr>
        <w:ind w:left="720" w:hanging="360"/>
      </w:pPr>
      <w:rPr>
        <w:rFonts w:cs="Times New Roman" w:hint="default"/>
      </w:rPr>
    </w:lvl>
    <w:lvl w:ilvl="1">
      <w:start w:val="1"/>
      <w:numFmt w:val="decimal"/>
      <w:lvlText w:val="%2.1"/>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
    <w:nsid w:val="0EB62004"/>
    <w:multiLevelType w:val="hybridMultilevel"/>
    <w:tmpl w:val="CE7AA3F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
    <w:nsid w:val="14955E58"/>
    <w:multiLevelType w:val="hybridMultilevel"/>
    <w:tmpl w:val="35009420"/>
    <w:lvl w:ilvl="0" w:tplc="0419000F">
      <w:start w:val="1"/>
      <w:numFmt w:val="decimal"/>
      <w:lvlText w:val="%1."/>
      <w:lvlJc w:val="left"/>
      <w:pPr>
        <w:tabs>
          <w:tab w:val="num" w:pos="1500"/>
        </w:tabs>
        <w:ind w:left="1500" w:hanging="360"/>
      </w:pPr>
      <w:rPr>
        <w:rFonts w:cs="Times New Roman"/>
      </w:rPr>
    </w:lvl>
    <w:lvl w:ilvl="1" w:tplc="04190001">
      <w:start w:val="1"/>
      <w:numFmt w:val="bullet"/>
      <w:lvlText w:val=""/>
      <w:lvlJc w:val="left"/>
      <w:pPr>
        <w:tabs>
          <w:tab w:val="num" w:pos="2220"/>
        </w:tabs>
        <w:ind w:left="2220" w:hanging="360"/>
      </w:pPr>
      <w:rPr>
        <w:rFonts w:ascii="Symbol" w:hAnsi="Symbol" w:hint="default"/>
      </w:rPr>
    </w:lvl>
    <w:lvl w:ilvl="2" w:tplc="0419001B">
      <w:start w:val="1"/>
      <w:numFmt w:val="lowerRoman"/>
      <w:lvlText w:val="%3."/>
      <w:lvlJc w:val="right"/>
      <w:pPr>
        <w:tabs>
          <w:tab w:val="num" w:pos="2940"/>
        </w:tabs>
        <w:ind w:left="2940" w:hanging="180"/>
      </w:pPr>
      <w:rPr>
        <w:rFonts w:cs="Times New Roman"/>
      </w:rPr>
    </w:lvl>
    <w:lvl w:ilvl="3" w:tplc="0419000F" w:tentative="1">
      <w:start w:val="1"/>
      <w:numFmt w:val="decimal"/>
      <w:lvlText w:val="%4."/>
      <w:lvlJc w:val="left"/>
      <w:pPr>
        <w:tabs>
          <w:tab w:val="num" w:pos="3660"/>
        </w:tabs>
        <w:ind w:left="3660" w:hanging="360"/>
      </w:pPr>
      <w:rPr>
        <w:rFonts w:cs="Times New Roman"/>
      </w:rPr>
    </w:lvl>
    <w:lvl w:ilvl="4" w:tplc="04190019" w:tentative="1">
      <w:start w:val="1"/>
      <w:numFmt w:val="lowerLetter"/>
      <w:lvlText w:val="%5."/>
      <w:lvlJc w:val="left"/>
      <w:pPr>
        <w:tabs>
          <w:tab w:val="num" w:pos="4380"/>
        </w:tabs>
        <w:ind w:left="4380" w:hanging="360"/>
      </w:pPr>
      <w:rPr>
        <w:rFonts w:cs="Times New Roman"/>
      </w:rPr>
    </w:lvl>
    <w:lvl w:ilvl="5" w:tplc="0419001B" w:tentative="1">
      <w:start w:val="1"/>
      <w:numFmt w:val="lowerRoman"/>
      <w:lvlText w:val="%6."/>
      <w:lvlJc w:val="right"/>
      <w:pPr>
        <w:tabs>
          <w:tab w:val="num" w:pos="5100"/>
        </w:tabs>
        <w:ind w:left="5100" w:hanging="180"/>
      </w:pPr>
      <w:rPr>
        <w:rFonts w:cs="Times New Roman"/>
      </w:rPr>
    </w:lvl>
    <w:lvl w:ilvl="6" w:tplc="0419000F" w:tentative="1">
      <w:start w:val="1"/>
      <w:numFmt w:val="decimal"/>
      <w:lvlText w:val="%7."/>
      <w:lvlJc w:val="left"/>
      <w:pPr>
        <w:tabs>
          <w:tab w:val="num" w:pos="5820"/>
        </w:tabs>
        <w:ind w:left="5820" w:hanging="360"/>
      </w:pPr>
      <w:rPr>
        <w:rFonts w:cs="Times New Roman"/>
      </w:rPr>
    </w:lvl>
    <w:lvl w:ilvl="7" w:tplc="04190019" w:tentative="1">
      <w:start w:val="1"/>
      <w:numFmt w:val="lowerLetter"/>
      <w:lvlText w:val="%8."/>
      <w:lvlJc w:val="left"/>
      <w:pPr>
        <w:tabs>
          <w:tab w:val="num" w:pos="6540"/>
        </w:tabs>
        <w:ind w:left="6540" w:hanging="360"/>
      </w:pPr>
      <w:rPr>
        <w:rFonts w:cs="Times New Roman"/>
      </w:rPr>
    </w:lvl>
    <w:lvl w:ilvl="8" w:tplc="0419001B" w:tentative="1">
      <w:start w:val="1"/>
      <w:numFmt w:val="lowerRoman"/>
      <w:lvlText w:val="%9."/>
      <w:lvlJc w:val="right"/>
      <w:pPr>
        <w:tabs>
          <w:tab w:val="num" w:pos="7260"/>
        </w:tabs>
        <w:ind w:left="7260" w:hanging="180"/>
      </w:pPr>
      <w:rPr>
        <w:rFonts w:cs="Times New Roman"/>
      </w:rPr>
    </w:lvl>
  </w:abstractNum>
  <w:abstractNum w:abstractNumId="4">
    <w:nsid w:val="16DF1C07"/>
    <w:multiLevelType w:val="multilevel"/>
    <w:tmpl w:val="ED405994"/>
    <w:lvl w:ilvl="0">
      <w:start w:val="1"/>
      <w:numFmt w:val="decimal"/>
      <w:lvlText w:val="%1."/>
      <w:lvlJc w:val="left"/>
      <w:pPr>
        <w:ind w:left="502" w:hanging="360"/>
      </w:pPr>
      <w:rPr>
        <w:rFonts w:cs="Times New Roman" w:hint="default"/>
        <w:sz w:val="40"/>
        <w:szCs w:val="40"/>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440" w:hanging="108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2160" w:hanging="1800"/>
      </w:pPr>
      <w:rPr>
        <w:rFonts w:cs="Times New Roman" w:hint="default"/>
      </w:rPr>
    </w:lvl>
    <w:lvl w:ilvl="6">
      <w:start w:val="1"/>
      <w:numFmt w:val="decimal"/>
      <w:isLgl/>
      <w:lvlText w:val="%1.%2.%3.%4.%5.%6.%7."/>
      <w:lvlJc w:val="left"/>
      <w:pPr>
        <w:ind w:left="2520" w:hanging="216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880" w:hanging="2520"/>
      </w:pPr>
      <w:rPr>
        <w:rFonts w:cs="Times New Roman" w:hint="default"/>
      </w:rPr>
    </w:lvl>
  </w:abstractNum>
  <w:abstractNum w:abstractNumId="5">
    <w:nsid w:val="1ACD69E4"/>
    <w:multiLevelType w:val="hybridMultilevel"/>
    <w:tmpl w:val="6024C3E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EBD6B8B"/>
    <w:multiLevelType w:val="hybridMultilevel"/>
    <w:tmpl w:val="51D6D84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1FF244BF"/>
    <w:multiLevelType w:val="hybridMultilevel"/>
    <w:tmpl w:val="69BCAA0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21FB5147"/>
    <w:multiLevelType w:val="hybridMultilevel"/>
    <w:tmpl w:val="9266E52C"/>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22193F67"/>
    <w:multiLevelType w:val="hybridMultilevel"/>
    <w:tmpl w:val="7D0A68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14449E7"/>
    <w:multiLevelType w:val="hybridMultilevel"/>
    <w:tmpl w:val="6CC667E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AD81644"/>
    <w:multiLevelType w:val="multilevel"/>
    <w:tmpl w:val="DDB87794"/>
    <w:lvl w:ilvl="0">
      <w:start w:val="2"/>
      <w:numFmt w:val="decimal"/>
      <w:lvlText w:val="%1."/>
      <w:lvlJc w:val="left"/>
      <w:pPr>
        <w:ind w:left="480" w:hanging="480"/>
      </w:pPr>
      <w:rPr>
        <w:rFonts w:cs="Times New Roman" w:hint="default"/>
      </w:rPr>
    </w:lvl>
    <w:lvl w:ilvl="1">
      <w:start w:val="2"/>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880" w:hanging="144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680" w:hanging="2160"/>
      </w:pPr>
      <w:rPr>
        <w:rFonts w:cs="Times New Roman" w:hint="default"/>
      </w:rPr>
    </w:lvl>
    <w:lvl w:ilvl="8">
      <w:start w:val="1"/>
      <w:numFmt w:val="decimal"/>
      <w:lvlText w:val="%1.%2.%3.%4.%5.%6.%7.%8.%9."/>
      <w:lvlJc w:val="left"/>
      <w:pPr>
        <w:ind w:left="5040" w:hanging="2160"/>
      </w:pPr>
      <w:rPr>
        <w:rFonts w:cs="Times New Roman" w:hint="default"/>
      </w:rPr>
    </w:lvl>
  </w:abstractNum>
  <w:abstractNum w:abstractNumId="12">
    <w:nsid w:val="4B820452"/>
    <w:multiLevelType w:val="multilevel"/>
    <w:tmpl w:val="ED405994"/>
    <w:lvl w:ilvl="0">
      <w:start w:val="1"/>
      <w:numFmt w:val="decimal"/>
      <w:lvlText w:val="%1."/>
      <w:lvlJc w:val="left"/>
      <w:pPr>
        <w:ind w:left="502" w:hanging="360"/>
      </w:pPr>
      <w:rPr>
        <w:rFonts w:cs="Times New Roman" w:hint="default"/>
        <w:sz w:val="40"/>
        <w:szCs w:val="40"/>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440" w:hanging="108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2160" w:hanging="1800"/>
      </w:pPr>
      <w:rPr>
        <w:rFonts w:cs="Times New Roman" w:hint="default"/>
      </w:rPr>
    </w:lvl>
    <w:lvl w:ilvl="6">
      <w:start w:val="1"/>
      <w:numFmt w:val="decimal"/>
      <w:isLgl/>
      <w:lvlText w:val="%1.%2.%3.%4.%5.%6.%7."/>
      <w:lvlJc w:val="left"/>
      <w:pPr>
        <w:ind w:left="2520" w:hanging="216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880" w:hanging="2520"/>
      </w:pPr>
      <w:rPr>
        <w:rFonts w:cs="Times New Roman" w:hint="default"/>
      </w:rPr>
    </w:lvl>
  </w:abstractNum>
  <w:abstractNum w:abstractNumId="13">
    <w:nsid w:val="56FC4D0D"/>
    <w:multiLevelType w:val="hybridMultilevel"/>
    <w:tmpl w:val="1AFC83F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5A787385"/>
    <w:multiLevelType w:val="hybridMultilevel"/>
    <w:tmpl w:val="1DA484CE"/>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5">
    <w:nsid w:val="5AA65924"/>
    <w:multiLevelType w:val="hybridMultilevel"/>
    <w:tmpl w:val="4AD4139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D096BAC"/>
    <w:multiLevelType w:val="multilevel"/>
    <w:tmpl w:val="D80E4384"/>
    <w:lvl w:ilvl="0">
      <w:start w:val="2"/>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7">
    <w:nsid w:val="62EC53E7"/>
    <w:multiLevelType w:val="hybridMultilevel"/>
    <w:tmpl w:val="E450963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77066C10"/>
    <w:multiLevelType w:val="hybridMultilevel"/>
    <w:tmpl w:val="A2B82000"/>
    <w:lvl w:ilvl="0" w:tplc="5598FE98">
      <w:start w:val="1"/>
      <w:numFmt w:val="upperRoman"/>
      <w:lvlText w:val="%1."/>
      <w:lvlJc w:val="left"/>
      <w:pPr>
        <w:ind w:left="720" w:hanging="72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9">
    <w:nsid w:val="77356FA0"/>
    <w:multiLevelType w:val="hybridMultilevel"/>
    <w:tmpl w:val="56DCAE4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77E85444"/>
    <w:multiLevelType w:val="hybridMultilevel"/>
    <w:tmpl w:val="0EFAFBF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7C981CB4"/>
    <w:multiLevelType w:val="hybridMultilevel"/>
    <w:tmpl w:val="BCC0B0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CB049F4"/>
    <w:multiLevelType w:val="hybridMultilevel"/>
    <w:tmpl w:val="B79A048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3"/>
  </w:num>
  <w:num w:numId="2">
    <w:abstractNumId w:val="20"/>
  </w:num>
  <w:num w:numId="3">
    <w:abstractNumId w:val="3"/>
  </w:num>
  <w:num w:numId="4">
    <w:abstractNumId w:val="18"/>
  </w:num>
  <w:num w:numId="5">
    <w:abstractNumId w:val="5"/>
  </w:num>
  <w:num w:numId="6">
    <w:abstractNumId w:val="4"/>
  </w:num>
  <w:num w:numId="7">
    <w:abstractNumId w:val="21"/>
  </w:num>
  <w:num w:numId="8">
    <w:abstractNumId w:val="8"/>
  </w:num>
  <w:num w:numId="9">
    <w:abstractNumId w:val="10"/>
  </w:num>
  <w:num w:numId="10">
    <w:abstractNumId w:val="0"/>
  </w:num>
  <w:num w:numId="11">
    <w:abstractNumId w:val="14"/>
  </w:num>
  <w:num w:numId="12">
    <w:abstractNumId w:val="9"/>
  </w:num>
  <w:num w:numId="13">
    <w:abstractNumId w:val="12"/>
  </w:num>
  <w:num w:numId="14">
    <w:abstractNumId w:val="11"/>
  </w:num>
  <w:num w:numId="15">
    <w:abstractNumId w:val="15"/>
  </w:num>
  <w:num w:numId="16">
    <w:abstractNumId w:val="19"/>
  </w:num>
  <w:num w:numId="17">
    <w:abstractNumId w:val="2"/>
  </w:num>
  <w:num w:numId="18">
    <w:abstractNumId w:val="17"/>
  </w:num>
  <w:num w:numId="19">
    <w:abstractNumId w:val="7"/>
  </w:num>
  <w:num w:numId="20">
    <w:abstractNumId w:val="6"/>
  </w:num>
  <w:num w:numId="21">
    <w:abstractNumId w:val="1"/>
  </w:num>
  <w:num w:numId="22">
    <w:abstractNumId w:val="22"/>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0DBD"/>
    <w:rsid w:val="00027323"/>
    <w:rsid w:val="000445B1"/>
    <w:rsid w:val="000B1EEA"/>
    <w:rsid w:val="000C0DBD"/>
    <w:rsid w:val="00113FB6"/>
    <w:rsid w:val="00165E3D"/>
    <w:rsid w:val="00177676"/>
    <w:rsid w:val="001B7AA9"/>
    <w:rsid w:val="001C408C"/>
    <w:rsid w:val="002B28EC"/>
    <w:rsid w:val="002D0371"/>
    <w:rsid w:val="00346175"/>
    <w:rsid w:val="003903CE"/>
    <w:rsid w:val="0039146B"/>
    <w:rsid w:val="00455449"/>
    <w:rsid w:val="004B58F2"/>
    <w:rsid w:val="004E28D0"/>
    <w:rsid w:val="00555597"/>
    <w:rsid w:val="00573CCF"/>
    <w:rsid w:val="00581512"/>
    <w:rsid w:val="005F7DC0"/>
    <w:rsid w:val="00614106"/>
    <w:rsid w:val="00640A50"/>
    <w:rsid w:val="00670349"/>
    <w:rsid w:val="006A0001"/>
    <w:rsid w:val="006A13EA"/>
    <w:rsid w:val="006E54F0"/>
    <w:rsid w:val="00734658"/>
    <w:rsid w:val="0074320E"/>
    <w:rsid w:val="007556AD"/>
    <w:rsid w:val="007B101F"/>
    <w:rsid w:val="008631F3"/>
    <w:rsid w:val="00886BD8"/>
    <w:rsid w:val="00896DB8"/>
    <w:rsid w:val="008C2097"/>
    <w:rsid w:val="008D1F62"/>
    <w:rsid w:val="008E5FA5"/>
    <w:rsid w:val="009257C6"/>
    <w:rsid w:val="009C1FD3"/>
    <w:rsid w:val="009F72C3"/>
    <w:rsid w:val="00A81DD5"/>
    <w:rsid w:val="00AF5A01"/>
    <w:rsid w:val="00B00492"/>
    <w:rsid w:val="00B37178"/>
    <w:rsid w:val="00BD4927"/>
    <w:rsid w:val="00BF0773"/>
    <w:rsid w:val="00BF74EA"/>
    <w:rsid w:val="00C12227"/>
    <w:rsid w:val="00C55B83"/>
    <w:rsid w:val="00C56043"/>
    <w:rsid w:val="00CE0C9D"/>
    <w:rsid w:val="00D0103E"/>
    <w:rsid w:val="00D17A72"/>
    <w:rsid w:val="00D36EC5"/>
    <w:rsid w:val="00D831B8"/>
    <w:rsid w:val="00E3347A"/>
    <w:rsid w:val="00E33D25"/>
    <w:rsid w:val="00E4012E"/>
    <w:rsid w:val="00E445BA"/>
    <w:rsid w:val="00F06664"/>
    <w:rsid w:val="00F0748A"/>
    <w:rsid w:val="00F51A68"/>
    <w:rsid w:val="00F85FDC"/>
    <w:rsid w:val="00F97207"/>
    <w:rsid w:val="00FB714C"/>
    <w:rsid w:val="00FE6A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88DF0E9A-5494-4675-9517-76EA94850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0DBD"/>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0C0DBD"/>
    <w:rPr>
      <w:rFonts w:cs="Times New Roman"/>
      <w:color w:val="0000FF"/>
      <w:u w:val="single"/>
    </w:rPr>
  </w:style>
  <w:style w:type="paragraph" w:styleId="a4">
    <w:name w:val="Normal (Web)"/>
    <w:basedOn w:val="a"/>
    <w:uiPriority w:val="99"/>
    <w:unhideWhenUsed/>
    <w:rsid w:val="000C0DBD"/>
    <w:pPr>
      <w:spacing w:before="100" w:beforeAutospacing="1" w:after="100" w:afterAutospacing="1" w:line="240" w:lineRule="auto"/>
    </w:pPr>
    <w:rPr>
      <w:rFonts w:ascii="Times New Roman" w:hAnsi="Times New Roman"/>
      <w:sz w:val="24"/>
      <w:szCs w:val="24"/>
      <w:lang w:eastAsia="ru-RU"/>
    </w:rPr>
  </w:style>
  <w:style w:type="paragraph" w:styleId="a5">
    <w:name w:val="List Paragraph"/>
    <w:basedOn w:val="a"/>
    <w:uiPriority w:val="34"/>
    <w:qFormat/>
    <w:rsid w:val="00614106"/>
    <w:pPr>
      <w:ind w:left="720"/>
      <w:contextualSpacing/>
    </w:pPr>
  </w:style>
  <w:style w:type="character" w:styleId="a6">
    <w:name w:val="Strong"/>
    <w:uiPriority w:val="22"/>
    <w:qFormat/>
    <w:rsid w:val="00896DB8"/>
    <w:rPr>
      <w:rFonts w:cs="Times New Roman"/>
      <w:b/>
      <w:bCs/>
    </w:rPr>
  </w:style>
  <w:style w:type="paragraph" w:styleId="a7">
    <w:name w:val="Balloon Text"/>
    <w:basedOn w:val="a"/>
    <w:link w:val="a8"/>
    <w:uiPriority w:val="99"/>
    <w:semiHidden/>
    <w:unhideWhenUsed/>
    <w:rsid w:val="00886BD8"/>
    <w:pPr>
      <w:spacing w:after="0" w:line="240" w:lineRule="auto"/>
    </w:pPr>
    <w:rPr>
      <w:rFonts w:ascii="Tahoma" w:hAnsi="Tahoma" w:cs="Tahoma"/>
      <w:sz w:val="16"/>
      <w:szCs w:val="16"/>
    </w:rPr>
  </w:style>
  <w:style w:type="character" w:customStyle="1" w:styleId="a8">
    <w:name w:val="Текст выноски Знак"/>
    <w:link w:val="a7"/>
    <w:uiPriority w:val="99"/>
    <w:semiHidden/>
    <w:locked/>
    <w:rsid w:val="00886BD8"/>
    <w:rPr>
      <w:rFonts w:ascii="Tahoma" w:hAnsi="Tahoma" w:cs="Tahoma"/>
      <w:sz w:val="16"/>
      <w:szCs w:val="16"/>
    </w:rPr>
  </w:style>
  <w:style w:type="paragraph" w:styleId="a9">
    <w:name w:val="footnote text"/>
    <w:basedOn w:val="a"/>
    <w:link w:val="aa"/>
    <w:uiPriority w:val="99"/>
    <w:semiHidden/>
    <w:unhideWhenUsed/>
    <w:rsid w:val="00E4012E"/>
    <w:pPr>
      <w:spacing w:after="0" w:line="240" w:lineRule="auto"/>
    </w:pPr>
    <w:rPr>
      <w:sz w:val="20"/>
      <w:szCs w:val="20"/>
    </w:rPr>
  </w:style>
  <w:style w:type="character" w:customStyle="1" w:styleId="aa">
    <w:name w:val="Текст сноски Знак"/>
    <w:link w:val="a9"/>
    <w:uiPriority w:val="99"/>
    <w:semiHidden/>
    <w:locked/>
    <w:rsid w:val="00E4012E"/>
    <w:rPr>
      <w:rFonts w:ascii="Calibri" w:hAnsi="Calibri" w:cs="Times New Roman"/>
      <w:sz w:val="20"/>
      <w:szCs w:val="20"/>
    </w:rPr>
  </w:style>
  <w:style w:type="character" w:styleId="ab">
    <w:name w:val="footnote reference"/>
    <w:uiPriority w:val="99"/>
    <w:semiHidden/>
    <w:unhideWhenUsed/>
    <w:rsid w:val="00E4012E"/>
    <w:rPr>
      <w:rFonts w:cs="Times New Roman"/>
      <w:vertAlign w:val="superscript"/>
    </w:rPr>
  </w:style>
  <w:style w:type="paragraph" w:customStyle="1" w:styleId="textblack">
    <w:name w:val="text_black"/>
    <w:basedOn w:val="a"/>
    <w:rsid w:val="00D831B8"/>
    <w:pPr>
      <w:spacing w:after="105" w:line="240" w:lineRule="auto"/>
    </w:pPr>
    <w:rPr>
      <w:rFonts w:ascii="Tahoma" w:hAnsi="Tahoma" w:cs="Tahoma"/>
      <w:color w:val="000000"/>
      <w:sz w:val="24"/>
      <w:szCs w:val="24"/>
      <w:lang w:eastAsia="ru-RU"/>
    </w:rPr>
  </w:style>
  <w:style w:type="character" w:customStyle="1" w:styleId="paragraph">
    <w:name w:val="paragraph"/>
    <w:rsid w:val="00346175"/>
    <w:rPr>
      <w:rFonts w:cs="Times New Roman"/>
    </w:rPr>
  </w:style>
  <w:style w:type="paragraph" w:customStyle="1" w:styleId="ac">
    <w:name w:val="Знак Знак Знак Знак"/>
    <w:basedOn w:val="a"/>
    <w:rsid w:val="00B37178"/>
    <w:pPr>
      <w:pageBreakBefore/>
      <w:spacing w:after="160" w:line="360" w:lineRule="auto"/>
    </w:pPr>
    <w:rPr>
      <w:rFonts w:ascii="Times New Roman" w:hAnsi="Times New Roman"/>
      <w:sz w:val="28"/>
      <w:szCs w:val="20"/>
      <w:lang w:val="en-US"/>
    </w:rPr>
  </w:style>
  <w:style w:type="paragraph" w:styleId="ad">
    <w:name w:val="header"/>
    <w:basedOn w:val="a"/>
    <w:link w:val="ae"/>
    <w:uiPriority w:val="99"/>
    <w:semiHidden/>
    <w:unhideWhenUsed/>
    <w:rsid w:val="004B58F2"/>
    <w:pPr>
      <w:tabs>
        <w:tab w:val="center" w:pos="4677"/>
        <w:tab w:val="right" w:pos="9355"/>
      </w:tabs>
      <w:spacing w:after="0" w:line="240" w:lineRule="auto"/>
    </w:pPr>
  </w:style>
  <w:style w:type="character" w:customStyle="1" w:styleId="ae">
    <w:name w:val="Верхний колонтитул Знак"/>
    <w:link w:val="ad"/>
    <w:uiPriority w:val="99"/>
    <w:semiHidden/>
    <w:locked/>
    <w:rsid w:val="004B58F2"/>
    <w:rPr>
      <w:rFonts w:ascii="Calibri" w:hAnsi="Calibri" w:cs="Times New Roman"/>
    </w:rPr>
  </w:style>
  <w:style w:type="paragraph" w:styleId="af">
    <w:name w:val="footer"/>
    <w:basedOn w:val="a"/>
    <w:link w:val="af0"/>
    <w:uiPriority w:val="99"/>
    <w:unhideWhenUsed/>
    <w:rsid w:val="004B58F2"/>
    <w:pPr>
      <w:tabs>
        <w:tab w:val="center" w:pos="4677"/>
        <w:tab w:val="right" w:pos="9355"/>
      </w:tabs>
      <w:spacing w:after="0" w:line="240" w:lineRule="auto"/>
    </w:pPr>
  </w:style>
  <w:style w:type="character" w:customStyle="1" w:styleId="af0">
    <w:name w:val="Нижний колонтитул Знак"/>
    <w:link w:val="af"/>
    <w:uiPriority w:val="99"/>
    <w:locked/>
    <w:rsid w:val="004B58F2"/>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9115259">
      <w:marLeft w:val="0"/>
      <w:marRight w:val="0"/>
      <w:marTop w:val="0"/>
      <w:marBottom w:val="0"/>
      <w:divBdr>
        <w:top w:val="none" w:sz="0" w:space="0" w:color="auto"/>
        <w:left w:val="none" w:sz="0" w:space="0" w:color="auto"/>
        <w:bottom w:val="none" w:sz="0" w:space="0" w:color="auto"/>
        <w:right w:val="none" w:sz="0" w:space="0" w:color="auto"/>
      </w:divBdr>
      <w:divsChild>
        <w:div w:id="2089115266">
          <w:marLeft w:val="0"/>
          <w:marRight w:val="0"/>
          <w:marTop w:val="0"/>
          <w:marBottom w:val="0"/>
          <w:divBdr>
            <w:top w:val="none" w:sz="0" w:space="0" w:color="auto"/>
            <w:left w:val="none" w:sz="0" w:space="0" w:color="auto"/>
            <w:bottom w:val="none" w:sz="0" w:space="0" w:color="auto"/>
            <w:right w:val="none" w:sz="0" w:space="0" w:color="auto"/>
          </w:divBdr>
          <w:divsChild>
            <w:div w:id="2089115297">
              <w:marLeft w:val="0"/>
              <w:marRight w:val="0"/>
              <w:marTop w:val="0"/>
              <w:marBottom w:val="0"/>
              <w:divBdr>
                <w:top w:val="none" w:sz="0" w:space="0" w:color="auto"/>
                <w:left w:val="none" w:sz="0" w:space="0" w:color="auto"/>
                <w:bottom w:val="none" w:sz="0" w:space="0" w:color="auto"/>
                <w:right w:val="none" w:sz="0" w:space="0" w:color="auto"/>
              </w:divBdr>
              <w:divsChild>
                <w:div w:id="2089115271">
                  <w:marLeft w:val="0"/>
                  <w:marRight w:val="0"/>
                  <w:marTop w:val="0"/>
                  <w:marBottom w:val="0"/>
                  <w:divBdr>
                    <w:top w:val="none" w:sz="0" w:space="0" w:color="auto"/>
                    <w:left w:val="none" w:sz="0" w:space="0" w:color="auto"/>
                    <w:bottom w:val="none" w:sz="0" w:space="0" w:color="auto"/>
                    <w:right w:val="none" w:sz="0" w:space="0" w:color="auto"/>
                  </w:divBdr>
                  <w:divsChild>
                    <w:div w:id="2089115294">
                      <w:marLeft w:val="0"/>
                      <w:marRight w:val="0"/>
                      <w:marTop w:val="0"/>
                      <w:marBottom w:val="0"/>
                      <w:divBdr>
                        <w:top w:val="none" w:sz="0" w:space="0" w:color="auto"/>
                        <w:left w:val="none" w:sz="0" w:space="0" w:color="auto"/>
                        <w:bottom w:val="none" w:sz="0" w:space="0" w:color="auto"/>
                        <w:right w:val="none" w:sz="0" w:space="0" w:color="auto"/>
                      </w:divBdr>
                      <w:divsChild>
                        <w:div w:id="2089115289">
                          <w:marLeft w:val="0"/>
                          <w:marRight w:val="0"/>
                          <w:marTop w:val="0"/>
                          <w:marBottom w:val="0"/>
                          <w:divBdr>
                            <w:top w:val="none" w:sz="0" w:space="0" w:color="F8FCFF"/>
                            <w:left w:val="none" w:sz="0" w:space="0" w:color="F8FCFF"/>
                            <w:bottom w:val="none" w:sz="0" w:space="0" w:color="F8FCFF"/>
                            <w:right w:val="none" w:sz="0" w:space="0" w:color="F8FCFF"/>
                          </w:divBdr>
                          <w:divsChild>
                            <w:div w:id="2089115261">
                              <w:marLeft w:val="0"/>
                              <w:marRight w:val="0"/>
                              <w:marTop w:val="0"/>
                              <w:marBottom w:val="0"/>
                              <w:divBdr>
                                <w:top w:val="none" w:sz="0" w:space="0" w:color="auto"/>
                                <w:left w:val="none" w:sz="0" w:space="0" w:color="auto"/>
                                <w:bottom w:val="none" w:sz="0" w:space="0" w:color="auto"/>
                                <w:right w:val="none" w:sz="0" w:space="0" w:color="auto"/>
                              </w:divBdr>
                              <w:divsChild>
                                <w:div w:id="2089115293">
                                  <w:marLeft w:val="0"/>
                                  <w:marRight w:val="0"/>
                                  <w:marTop w:val="0"/>
                                  <w:marBottom w:val="0"/>
                                  <w:divBdr>
                                    <w:top w:val="none" w:sz="0" w:space="0" w:color="auto"/>
                                    <w:left w:val="none" w:sz="0" w:space="0" w:color="auto"/>
                                    <w:bottom w:val="none" w:sz="0" w:space="0" w:color="auto"/>
                                    <w:right w:val="none" w:sz="0" w:space="0" w:color="auto"/>
                                  </w:divBdr>
                                  <w:divsChild>
                                    <w:div w:id="208911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9115269">
      <w:marLeft w:val="0"/>
      <w:marRight w:val="0"/>
      <w:marTop w:val="0"/>
      <w:marBottom w:val="0"/>
      <w:divBdr>
        <w:top w:val="none" w:sz="0" w:space="0" w:color="auto"/>
        <w:left w:val="none" w:sz="0" w:space="0" w:color="auto"/>
        <w:bottom w:val="none" w:sz="0" w:space="0" w:color="auto"/>
        <w:right w:val="none" w:sz="0" w:space="0" w:color="auto"/>
      </w:divBdr>
      <w:divsChild>
        <w:div w:id="2089115281">
          <w:marLeft w:val="0"/>
          <w:marRight w:val="0"/>
          <w:marTop w:val="0"/>
          <w:marBottom w:val="0"/>
          <w:divBdr>
            <w:top w:val="none" w:sz="0" w:space="0" w:color="auto"/>
            <w:left w:val="none" w:sz="0" w:space="0" w:color="auto"/>
            <w:bottom w:val="none" w:sz="0" w:space="0" w:color="auto"/>
            <w:right w:val="none" w:sz="0" w:space="0" w:color="auto"/>
          </w:divBdr>
          <w:divsChild>
            <w:div w:id="2089115270">
              <w:marLeft w:val="0"/>
              <w:marRight w:val="0"/>
              <w:marTop w:val="0"/>
              <w:marBottom w:val="0"/>
              <w:divBdr>
                <w:top w:val="none" w:sz="0" w:space="0" w:color="auto"/>
                <w:left w:val="none" w:sz="0" w:space="0" w:color="auto"/>
                <w:bottom w:val="none" w:sz="0" w:space="0" w:color="auto"/>
                <w:right w:val="none" w:sz="0" w:space="0" w:color="auto"/>
              </w:divBdr>
              <w:divsChild>
                <w:div w:id="2089115286">
                  <w:marLeft w:val="0"/>
                  <w:marRight w:val="0"/>
                  <w:marTop w:val="0"/>
                  <w:marBottom w:val="0"/>
                  <w:divBdr>
                    <w:top w:val="none" w:sz="0" w:space="0" w:color="auto"/>
                    <w:left w:val="none" w:sz="0" w:space="0" w:color="auto"/>
                    <w:bottom w:val="none" w:sz="0" w:space="0" w:color="auto"/>
                    <w:right w:val="none" w:sz="0" w:space="0" w:color="auto"/>
                  </w:divBdr>
                  <w:divsChild>
                    <w:div w:id="2089115262">
                      <w:marLeft w:val="0"/>
                      <w:marRight w:val="0"/>
                      <w:marTop w:val="0"/>
                      <w:marBottom w:val="0"/>
                      <w:divBdr>
                        <w:top w:val="none" w:sz="0" w:space="0" w:color="auto"/>
                        <w:left w:val="none" w:sz="0" w:space="0" w:color="auto"/>
                        <w:bottom w:val="none" w:sz="0" w:space="0" w:color="auto"/>
                        <w:right w:val="none" w:sz="0" w:space="0" w:color="auto"/>
                      </w:divBdr>
                      <w:divsChild>
                        <w:div w:id="2089115272">
                          <w:marLeft w:val="0"/>
                          <w:marRight w:val="0"/>
                          <w:marTop w:val="0"/>
                          <w:marBottom w:val="0"/>
                          <w:divBdr>
                            <w:top w:val="none" w:sz="0" w:space="0" w:color="auto"/>
                            <w:left w:val="none" w:sz="0" w:space="0" w:color="auto"/>
                            <w:bottom w:val="none" w:sz="0" w:space="0" w:color="auto"/>
                            <w:right w:val="none" w:sz="0" w:space="0" w:color="auto"/>
                          </w:divBdr>
                          <w:divsChild>
                            <w:div w:id="208911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115287">
      <w:marLeft w:val="0"/>
      <w:marRight w:val="0"/>
      <w:marTop w:val="0"/>
      <w:marBottom w:val="0"/>
      <w:divBdr>
        <w:top w:val="none" w:sz="0" w:space="0" w:color="auto"/>
        <w:left w:val="none" w:sz="0" w:space="0" w:color="auto"/>
        <w:bottom w:val="none" w:sz="0" w:space="0" w:color="auto"/>
        <w:right w:val="none" w:sz="0" w:space="0" w:color="auto"/>
      </w:divBdr>
      <w:divsChild>
        <w:div w:id="2089115279">
          <w:marLeft w:val="0"/>
          <w:marRight w:val="0"/>
          <w:marTop w:val="0"/>
          <w:marBottom w:val="0"/>
          <w:divBdr>
            <w:top w:val="none" w:sz="0" w:space="0" w:color="auto"/>
            <w:left w:val="none" w:sz="0" w:space="0" w:color="auto"/>
            <w:bottom w:val="none" w:sz="0" w:space="0" w:color="auto"/>
            <w:right w:val="none" w:sz="0" w:space="0" w:color="auto"/>
          </w:divBdr>
          <w:divsChild>
            <w:div w:id="208911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5292">
      <w:marLeft w:val="0"/>
      <w:marRight w:val="0"/>
      <w:marTop w:val="0"/>
      <w:marBottom w:val="0"/>
      <w:divBdr>
        <w:top w:val="none" w:sz="0" w:space="0" w:color="auto"/>
        <w:left w:val="none" w:sz="0" w:space="0" w:color="auto"/>
        <w:bottom w:val="none" w:sz="0" w:space="0" w:color="auto"/>
        <w:right w:val="none" w:sz="0" w:space="0" w:color="auto"/>
      </w:divBdr>
      <w:divsChild>
        <w:div w:id="2089115280">
          <w:marLeft w:val="0"/>
          <w:marRight w:val="0"/>
          <w:marTop w:val="0"/>
          <w:marBottom w:val="0"/>
          <w:divBdr>
            <w:top w:val="none" w:sz="0" w:space="0" w:color="auto"/>
            <w:left w:val="none" w:sz="0" w:space="0" w:color="auto"/>
            <w:bottom w:val="none" w:sz="0" w:space="0" w:color="auto"/>
            <w:right w:val="none" w:sz="0" w:space="0" w:color="auto"/>
          </w:divBdr>
          <w:divsChild>
            <w:div w:id="2089115264">
              <w:marLeft w:val="0"/>
              <w:marRight w:val="0"/>
              <w:marTop w:val="0"/>
              <w:marBottom w:val="0"/>
              <w:divBdr>
                <w:top w:val="none" w:sz="0" w:space="0" w:color="auto"/>
                <w:left w:val="none" w:sz="0" w:space="0" w:color="auto"/>
                <w:bottom w:val="none" w:sz="0" w:space="0" w:color="auto"/>
                <w:right w:val="none" w:sz="0" w:space="0" w:color="auto"/>
              </w:divBdr>
              <w:divsChild>
                <w:div w:id="2089115278">
                  <w:marLeft w:val="0"/>
                  <w:marRight w:val="0"/>
                  <w:marTop w:val="0"/>
                  <w:marBottom w:val="0"/>
                  <w:divBdr>
                    <w:top w:val="none" w:sz="0" w:space="0" w:color="auto"/>
                    <w:left w:val="none" w:sz="0" w:space="0" w:color="auto"/>
                    <w:bottom w:val="none" w:sz="0" w:space="0" w:color="auto"/>
                    <w:right w:val="none" w:sz="0" w:space="0" w:color="auto"/>
                  </w:divBdr>
                  <w:divsChild>
                    <w:div w:id="2089115283">
                      <w:marLeft w:val="0"/>
                      <w:marRight w:val="0"/>
                      <w:marTop w:val="0"/>
                      <w:marBottom w:val="0"/>
                      <w:divBdr>
                        <w:top w:val="none" w:sz="0" w:space="0" w:color="auto"/>
                        <w:left w:val="none" w:sz="0" w:space="0" w:color="auto"/>
                        <w:bottom w:val="none" w:sz="0" w:space="0" w:color="auto"/>
                        <w:right w:val="none" w:sz="0" w:space="0" w:color="auto"/>
                      </w:divBdr>
                      <w:divsChild>
                        <w:div w:id="2089115276">
                          <w:marLeft w:val="0"/>
                          <w:marRight w:val="0"/>
                          <w:marTop w:val="0"/>
                          <w:marBottom w:val="0"/>
                          <w:divBdr>
                            <w:top w:val="none" w:sz="0" w:space="0" w:color="auto"/>
                            <w:left w:val="none" w:sz="0" w:space="0" w:color="auto"/>
                            <w:bottom w:val="none" w:sz="0" w:space="0" w:color="auto"/>
                            <w:right w:val="none" w:sz="0" w:space="0" w:color="auto"/>
                          </w:divBdr>
                          <w:divsChild>
                            <w:div w:id="2089115267">
                              <w:marLeft w:val="0"/>
                              <w:marRight w:val="0"/>
                              <w:marTop w:val="0"/>
                              <w:marBottom w:val="0"/>
                              <w:divBdr>
                                <w:top w:val="none" w:sz="0" w:space="0" w:color="auto"/>
                                <w:left w:val="none" w:sz="0" w:space="0" w:color="auto"/>
                                <w:bottom w:val="none" w:sz="0" w:space="0" w:color="auto"/>
                                <w:right w:val="none" w:sz="0" w:space="0" w:color="auto"/>
                              </w:divBdr>
                              <w:divsChild>
                                <w:div w:id="2089115263">
                                  <w:marLeft w:val="0"/>
                                  <w:marRight w:val="0"/>
                                  <w:marTop w:val="0"/>
                                  <w:marBottom w:val="0"/>
                                  <w:divBdr>
                                    <w:top w:val="none" w:sz="0" w:space="0" w:color="auto"/>
                                    <w:left w:val="none" w:sz="0" w:space="0" w:color="auto"/>
                                    <w:bottom w:val="none" w:sz="0" w:space="0" w:color="auto"/>
                                    <w:right w:val="none" w:sz="0" w:space="0" w:color="auto"/>
                                  </w:divBdr>
                                  <w:divsChild>
                                    <w:div w:id="2089115265">
                                      <w:marLeft w:val="0"/>
                                      <w:marRight w:val="0"/>
                                      <w:marTop w:val="0"/>
                                      <w:marBottom w:val="0"/>
                                      <w:divBdr>
                                        <w:top w:val="none" w:sz="0" w:space="0" w:color="auto"/>
                                        <w:left w:val="none" w:sz="0" w:space="0" w:color="auto"/>
                                        <w:bottom w:val="none" w:sz="0" w:space="0" w:color="auto"/>
                                        <w:right w:val="none" w:sz="0" w:space="0" w:color="auto"/>
                                      </w:divBdr>
                                      <w:divsChild>
                                        <w:div w:id="2089115273">
                                          <w:marLeft w:val="0"/>
                                          <w:marRight w:val="0"/>
                                          <w:marTop w:val="0"/>
                                          <w:marBottom w:val="0"/>
                                          <w:divBdr>
                                            <w:top w:val="none" w:sz="0" w:space="0" w:color="auto"/>
                                            <w:left w:val="none" w:sz="0" w:space="0" w:color="auto"/>
                                            <w:bottom w:val="none" w:sz="0" w:space="0" w:color="auto"/>
                                            <w:right w:val="none" w:sz="0" w:space="0" w:color="auto"/>
                                          </w:divBdr>
                                        </w:div>
                                        <w:div w:id="208911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9115298">
      <w:marLeft w:val="0"/>
      <w:marRight w:val="0"/>
      <w:marTop w:val="0"/>
      <w:marBottom w:val="0"/>
      <w:divBdr>
        <w:top w:val="none" w:sz="0" w:space="0" w:color="auto"/>
        <w:left w:val="none" w:sz="0" w:space="0" w:color="auto"/>
        <w:bottom w:val="none" w:sz="0" w:space="0" w:color="auto"/>
        <w:right w:val="none" w:sz="0" w:space="0" w:color="auto"/>
      </w:divBdr>
      <w:divsChild>
        <w:div w:id="2089115268">
          <w:marLeft w:val="0"/>
          <w:marRight w:val="0"/>
          <w:marTop w:val="0"/>
          <w:marBottom w:val="0"/>
          <w:divBdr>
            <w:top w:val="none" w:sz="0" w:space="0" w:color="auto"/>
            <w:left w:val="none" w:sz="0" w:space="0" w:color="auto"/>
            <w:bottom w:val="none" w:sz="0" w:space="0" w:color="auto"/>
            <w:right w:val="none" w:sz="0" w:space="0" w:color="auto"/>
          </w:divBdr>
          <w:divsChild>
            <w:div w:id="2089115274">
              <w:marLeft w:val="0"/>
              <w:marRight w:val="0"/>
              <w:marTop w:val="0"/>
              <w:marBottom w:val="0"/>
              <w:divBdr>
                <w:top w:val="none" w:sz="0" w:space="0" w:color="auto"/>
                <w:left w:val="none" w:sz="0" w:space="0" w:color="auto"/>
                <w:bottom w:val="none" w:sz="0" w:space="0" w:color="auto"/>
                <w:right w:val="none" w:sz="0" w:space="0" w:color="auto"/>
              </w:divBdr>
              <w:divsChild>
                <w:div w:id="2089115288">
                  <w:marLeft w:val="0"/>
                  <w:marRight w:val="0"/>
                  <w:marTop w:val="0"/>
                  <w:marBottom w:val="0"/>
                  <w:divBdr>
                    <w:top w:val="none" w:sz="0" w:space="0" w:color="auto"/>
                    <w:left w:val="none" w:sz="0" w:space="0" w:color="auto"/>
                    <w:bottom w:val="none" w:sz="0" w:space="0" w:color="auto"/>
                    <w:right w:val="none" w:sz="0" w:space="0" w:color="auto"/>
                  </w:divBdr>
                  <w:divsChild>
                    <w:div w:id="2089115277">
                      <w:marLeft w:val="0"/>
                      <w:marRight w:val="0"/>
                      <w:marTop w:val="0"/>
                      <w:marBottom w:val="0"/>
                      <w:divBdr>
                        <w:top w:val="none" w:sz="0" w:space="0" w:color="auto"/>
                        <w:left w:val="none" w:sz="0" w:space="0" w:color="auto"/>
                        <w:bottom w:val="none" w:sz="0" w:space="0" w:color="auto"/>
                        <w:right w:val="none" w:sz="0" w:space="0" w:color="auto"/>
                      </w:divBdr>
                      <w:divsChild>
                        <w:div w:id="2089115285">
                          <w:marLeft w:val="0"/>
                          <w:marRight w:val="0"/>
                          <w:marTop w:val="0"/>
                          <w:marBottom w:val="0"/>
                          <w:divBdr>
                            <w:top w:val="none" w:sz="0" w:space="0" w:color="auto"/>
                            <w:left w:val="none" w:sz="0" w:space="0" w:color="auto"/>
                            <w:bottom w:val="none" w:sz="0" w:space="0" w:color="auto"/>
                            <w:right w:val="none" w:sz="0" w:space="0" w:color="auto"/>
                          </w:divBdr>
                          <w:divsChild>
                            <w:div w:id="2089115284">
                              <w:marLeft w:val="0"/>
                              <w:marRight w:val="0"/>
                              <w:marTop w:val="0"/>
                              <w:marBottom w:val="0"/>
                              <w:divBdr>
                                <w:top w:val="none" w:sz="0" w:space="0" w:color="auto"/>
                                <w:left w:val="none" w:sz="0" w:space="0" w:color="auto"/>
                                <w:bottom w:val="none" w:sz="0" w:space="0" w:color="auto"/>
                                <w:right w:val="none" w:sz="0" w:space="0" w:color="auto"/>
                              </w:divBdr>
                              <w:divsChild>
                                <w:div w:id="2089115260">
                                  <w:marLeft w:val="0"/>
                                  <w:marRight w:val="0"/>
                                  <w:marTop w:val="0"/>
                                  <w:marBottom w:val="0"/>
                                  <w:divBdr>
                                    <w:top w:val="none" w:sz="0" w:space="0" w:color="auto"/>
                                    <w:left w:val="none" w:sz="0" w:space="0" w:color="auto"/>
                                    <w:bottom w:val="none" w:sz="0" w:space="0" w:color="auto"/>
                                    <w:right w:val="none" w:sz="0" w:space="0" w:color="auto"/>
                                  </w:divBdr>
                                  <w:divsChild>
                                    <w:div w:id="2089115275">
                                      <w:marLeft w:val="0"/>
                                      <w:marRight w:val="0"/>
                                      <w:marTop w:val="0"/>
                                      <w:marBottom w:val="0"/>
                                      <w:divBdr>
                                        <w:top w:val="none" w:sz="0" w:space="0" w:color="auto"/>
                                        <w:left w:val="none" w:sz="0" w:space="0" w:color="auto"/>
                                        <w:bottom w:val="none" w:sz="0" w:space="0" w:color="auto"/>
                                        <w:right w:val="none" w:sz="0" w:space="0" w:color="auto"/>
                                      </w:divBdr>
                                      <w:divsChild>
                                        <w:div w:id="208911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E8906F23-6227-44FA-B88F-F31B87595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5404</Words>
  <Characters>30807</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36139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Гуля Шайдуллина</dc:creator>
  <cp:keywords/>
  <dc:description/>
  <cp:lastModifiedBy>admin</cp:lastModifiedBy>
  <cp:revision>2</cp:revision>
  <dcterms:created xsi:type="dcterms:W3CDTF">2014-02-28T02:44:00Z</dcterms:created>
  <dcterms:modified xsi:type="dcterms:W3CDTF">2014-02-28T02:44:00Z</dcterms:modified>
</cp:coreProperties>
</file>