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p w:rsidR="001E5B73" w:rsidRDefault="00BF3938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МНОГОПЛОДНАЯ БЕРЕМЕННОСТЬ.</w:t>
      </w:r>
      <w:r>
        <w:rPr>
          <w:b/>
          <w:bCs/>
        </w:rPr>
        <w:br/>
        <w:t xml:space="preserve">         ПАТОЛОГИЯ ОКОЛОПЛОДНОЙ СРЕДЫ</w:t>
      </w:r>
    </w:p>
    <w:p w:rsidR="001E5B73" w:rsidRDefault="00BF3938">
      <w:pPr>
        <w:pStyle w:val="a6"/>
        <w:ind w:firstLine="567"/>
        <w:jc w:val="center"/>
        <w:rPr>
          <w:b/>
          <w:bCs/>
          <w:u w:val="single"/>
        </w:rPr>
      </w:pPr>
      <w:r>
        <w:rPr>
          <w:b/>
          <w:bCs/>
        </w:rPr>
        <w:t>(маловодие, многоводие)</w:t>
      </w:r>
    </w:p>
    <w:p w:rsidR="001E5B73" w:rsidRDefault="00BF3938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этиологию, диагностику, особенности течения многоплодной беременно, особенности развития плодов, особенности течения и ведения родов, послеродового периода, профилактику осложнений, причины развития патологии околоплодной среды (многоводие, маловодие), классификацию, клинику, диагностику, дифференциальную диагностику, лечение, сроки и методы родоразрешения, профилактику.</w:t>
      </w:r>
    </w:p>
    <w:p w:rsidR="001E5B73" w:rsidRDefault="00BF3938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определение многоплодной беременности, особенности строения плодного яйца, течение беременности и особенности развития плодов, методы диагностики многоплодной беременности, течение родов и особенности их ведения, возможные осложнения со стороны матери и плодов, методы их лечения и профилактику, ведение П периода родов после рождения I плода, особенности течения и ведения III периода родов и послеродового периода, определение многоводия и маловодия, этиологию, патогенез, особенности течения беременности, влияние на плод, диагностику, лечение, прогноз и тактику ведения беременности и родов, осложнения и профилактику.</w:t>
      </w:r>
    </w:p>
    <w:p w:rsidR="001E5B73" w:rsidRDefault="00BF3938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проводить пальпацию и аускультацию при многоплодной беременности, измерения ВСДМ и ОЖ, массы плодов, определить расположение плодов в матке, оценить количество околоплодных вод и подвижность плода, оценить результаты УЗИ при многоплодии и патологии околоплодной среды.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1E5B73" w:rsidRDefault="00BF3938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МНОГОПЛОДНАЯ БЕРЕМЕННОСТЬ</w:t>
      </w:r>
    </w:p>
    <w:p w:rsidR="001E5B73" w:rsidRDefault="00BF3938">
      <w:pPr>
        <w:pStyle w:val="a6"/>
        <w:ind w:firstLine="567"/>
        <w:jc w:val="both"/>
      </w:pPr>
      <w:r>
        <w:rPr>
          <w:i/>
          <w:iCs/>
          <w:color w:val="FF0000"/>
        </w:rPr>
        <w:t>Многоплодной</w:t>
      </w:r>
      <w:r>
        <w:t xml:space="preserve"> называют беременность двумя или большим количеством плодов. При наличии беременности двумя плодами говорят о двойне, тремя - о тройне и т.д. Каждый из плодов при многоплодной беременности называется близнецом. Роды двойней встречаются один раз на 87 родов, тройней - один раз на 87</w:t>
      </w:r>
      <w:r>
        <w:rPr>
          <w:vertAlign w:val="superscript"/>
        </w:rPr>
        <w:t>2</w:t>
      </w:r>
      <w:r>
        <w:t xml:space="preserve"> (6400) двоен, четверней - один раз на 87</w:t>
      </w:r>
      <w:r>
        <w:rPr>
          <w:vertAlign w:val="superscript"/>
        </w:rPr>
        <w:t>3</w:t>
      </w:r>
      <w:r>
        <w:t xml:space="preserve"> (51200) троен и т.д. (согласно формуле Галлина).</w:t>
      </w:r>
    </w:p>
    <w:p w:rsidR="001E5B73" w:rsidRDefault="00BF3938">
      <w:pPr>
        <w:pStyle w:val="a6"/>
        <w:ind w:firstLine="567"/>
        <w:jc w:val="both"/>
      </w:pPr>
      <w:r>
        <w:t>Причины многоплодной беременности недостаточно изучены. Доказано, что в одном яичнике могут созревать два фолликула и более. Кроме того, овуляция может происходить одновременно в обоих яичниках. В пользу перечисленных возможностей говорят факты обнаружения во время операции по поводу трубной беременности в одном и том же яичнике двух цветущих желтых тел или в каждом из яичников по одному цветущему желтому телу. Кроме того, в одном фолликуле может быть две и более яйцеклетки. Причиной многоплодной беременности может стать оплодотворение спермой разных партнеров, оплодотворение на фоне уже существующей беременности, индуцированная беременность. Двойни, образовавшиеся от оплодотворения двух яйцеклеток, называются двуяйцевыми, однояйцевая двойня возникает в результате атипического дробления яйца. Там, где разделение яйца происходит полностью, образуется два совершенно одинаковых близнеца. Такие двойни называются однояйцевыми. Однояйцевые двойни встречаются гораздо реже, чем двуяйцевые (1:10). Если при полном разделении яйца оба зачатка расположены в матке на достаточном расстоянии друг от друга, то развивающиеся из них зародыши образуют каждый для себя отдельный амнион и остаются обособленными - биамниотическая двойня. Если оба амниональных мешка заключены в один общий для обоих близнецов хорион, а перегородка между ними состоит из двух оболочек (двух амнионов), то такие двойни называются монохориальными. Плацента у них общая. Если оба зачатка лежат рядом, это приводит к образованию одной общей для обеих амниотической полости (моноамниотическая двойня). Однояйцевые близнецы всегда однополы - или оба мальчика, или обе девочки, они похожи друг на друга, группа крови у них всегда одинаковая.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ТЕЧЕНИЕ И ВЕДЕНИЕ МНОГОПЛОДНОЙ БЕРЕМЕННОСТИ</w:t>
      </w:r>
    </w:p>
    <w:p w:rsidR="001E5B73" w:rsidRDefault="00BF3938">
      <w:pPr>
        <w:pStyle w:val="a6"/>
        <w:ind w:firstLine="567"/>
        <w:jc w:val="both"/>
      </w:pPr>
      <w:r>
        <w:t xml:space="preserve">При многоплодной беременности, из-за большой нагрузки на организм, женщины отмечают раннюю утомляемость, одышку, нарушение мочеиспускания, запоры. Частыми и ранними </w:t>
      </w:r>
      <w:r>
        <w:rPr>
          <w:i/>
          <w:iCs/>
        </w:rPr>
        <w:t>осложнениями</w:t>
      </w:r>
      <w:r>
        <w:t xml:space="preserve"> беременности являются преждевременные роды (50% случаев), токсикозы и гестозы, варикозная болезнь, многоводие, низкая масса и незрелость плодов, гибель одного из плодов. В некоторых случаях многоводие в одной полости может сопутствовать маловодию в другой.</w:t>
      </w:r>
    </w:p>
    <w:p w:rsidR="001E5B73" w:rsidRDefault="00BF3938">
      <w:pPr>
        <w:pStyle w:val="a6"/>
        <w:ind w:firstLine="567"/>
        <w:jc w:val="both"/>
      </w:pPr>
      <w:r>
        <w:t>Распознавание многоплодной беременности в первые месяцы довольно затруднено и становится легче во второй половине беременности. Обращают внимание на несоответствие размеров матки сроку беременности. При пальпации определяют много мелких частей, две головки, две спинки. При аускультации - две или более точек определения сердцебиения плода и зоны молчания между ними. Высота стояния дна матки больше, чем при одноплодной беременности в эти же сроки. При измерении длины плода тазомером - большая длина плода при небольшой головке. Наиболее достоверным диагностическим методом является УЗИ.</w:t>
      </w:r>
    </w:p>
    <w:p w:rsidR="001E5B73" w:rsidRDefault="00BF3938">
      <w:pPr>
        <w:pStyle w:val="a6"/>
        <w:ind w:firstLine="567"/>
        <w:jc w:val="both"/>
      </w:pPr>
      <w:r>
        <w:t>В подавляющем большинстве двоен (88,0%) оба плода находятся в продольном положении и занимают один правую, другой - левую половину матки. Чаще всего оба плода предлежат головкой (45,0 %). Возможны другие варианты расположения плодов в матке. Один плод может быть в головном предлежании, второй - в тазовом (43,0%). Оба плода - в тазовом предлежании (6,0%). Один плод - в продольном, другой - в поперечном положении (5,5%), или оба плода - в поперечном положении (0,5%). Врачебное наблюдение беременных с многоплодием осуществляют с учетом возможных осложнений, выделяя их в группу риска по развитию перинатальной патологии.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ТЕЧЕНИЕ И ВЕДЕНИЕ РОДОВ</w:t>
      </w:r>
    </w:p>
    <w:p w:rsidR="001E5B73" w:rsidRDefault="00BF3938">
      <w:pPr>
        <w:pStyle w:val="a6"/>
        <w:ind w:firstLine="567"/>
        <w:jc w:val="both"/>
      </w:pPr>
      <w:r>
        <w:t>Прогноз беременности и родов при многоплодной беременности менее благоприятен, чем при одном плоде. При малейшем отклонении от нормального течения беременности показана обязательная госпитализация. Повторную госпитализацию в дородовое отделение осуществляют за 2-3 недели до срока родов, целью которой является обследование беременной и определение срока и метода родоразрешения.</w:t>
      </w:r>
    </w:p>
    <w:p w:rsidR="001E5B73" w:rsidRDefault="00BF3938">
      <w:pPr>
        <w:pStyle w:val="a6"/>
        <w:ind w:firstLine="567"/>
        <w:jc w:val="both"/>
      </w:pPr>
      <w:r>
        <w:t xml:space="preserve">Многоплодие сопровождается частыми осложнениями родового акта. Большинство родов наступает преждевременно, масса новорожденных меньше 2500 г, возможно тазовые и поперечные положения второго плода. Частое несвоевременное излитие околоплодных вод может сопровождаться выпадением мелких частей плода и пуповины, чему способствуют тазовое и поперечное положения и небольшие размеры плода. </w:t>
      </w:r>
    </w:p>
    <w:p w:rsidR="001E5B73" w:rsidRDefault="00BF3938">
      <w:pPr>
        <w:pStyle w:val="a6"/>
        <w:ind w:firstLine="567"/>
        <w:jc w:val="both"/>
      </w:pPr>
      <w:r>
        <w:t>В период раскрытия проявляется функциональная недостаточность перерастянутой, истонченной мускулатуры матки, развивается слабость родовых сил, происходит преждевременное излитие околоплодных вод, поэтому период раскрытия затягивается.</w:t>
      </w:r>
    </w:p>
    <w:p w:rsidR="001E5B73" w:rsidRDefault="00BF3938">
      <w:pPr>
        <w:pStyle w:val="a6"/>
        <w:ind w:firstLine="567"/>
        <w:jc w:val="both"/>
      </w:pPr>
      <w:r>
        <w:t>Период изгнания также может затягиваться из-за развития аномалий родовой деятельности. Затянувшиеся роды представляет опасность для матери (кровотечения, инфекция) и плода (гипоксия).</w:t>
      </w:r>
    </w:p>
    <w:p w:rsidR="001E5B73" w:rsidRDefault="00BF3938">
      <w:pPr>
        <w:pStyle w:val="a6"/>
        <w:ind w:firstLine="567"/>
        <w:jc w:val="both"/>
      </w:pPr>
      <w:r>
        <w:t>Отслойка плаценты до рождения второго плода приводит к его внутриутробной смерти. Могут быть поперечное положение второго плода, коллизия близнецов (сцепление двух крупных частей тела), кровотечение в третьем периоде родов, в раннем послеродовом периоде, задержка инволюции матки и инфекционные заболевания.</w:t>
      </w:r>
    </w:p>
    <w:p w:rsidR="001E5B73" w:rsidRDefault="00BF3938">
      <w:pPr>
        <w:pStyle w:val="a6"/>
        <w:ind w:firstLine="567"/>
        <w:jc w:val="both"/>
      </w:pPr>
      <w:r>
        <w:t>Ведение родов при многоплодии требует большого внимания, четкой ориентации в акушерской ситуации и высокой квалификации, позволяющей выполнить любую операцию. В периоде раскрытия надо внимательно следить за состоянием роженицы и плодов. Если имеется многоводие, показано вскрытие плодного пузыря при открытии шейки матки на 4 см и медленное выведение вод (в течение 1-2 часов).</w:t>
      </w:r>
    </w:p>
    <w:p w:rsidR="001E5B73" w:rsidRDefault="00BF3938">
      <w:pPr>
        <w:pStyle w:val="a6"/>
        <w:ind w:firstLine="567"/>
        <w:jc w:val="both"/>
      </w:pPr>
      <w:r>
        <w:t xml:space="preserve">В целях снижения осложнений родов при многоплодии и перинатальной смертности второго плода в настоящее время рекомендуют </w:t>
      </w:r>
      <w:r>
        <w:rPr>
          <w:b/>
          <w:bCs/>
        </w:rPr>
        <w:t>производить вскрытие плодного пузыря второго плода сразу после рождения первого плода</w:t>
      </w:r>
      <w:r>
        <w:t>, и тотчас начинать внутривенное капельное введение 5 ед. окситоцина на 5 % растворе глюкозы с целью ускорения II периода родов до отделения плаценты. При кровотечении, развитии гипоксии второго плода или его поперечном положении с целью быстрого родоразрешения показан классический наружно-внутренний акушерский поворот плода на ножку с последующим его извлечением за тазовый конец</w:t>
      </w:r>
    </w:p>
    <w:p w:rsidR="001E5B73" w:rsidRDefault="00BF3938">
      <w:pPr>
        <w:pStyle w:val="a6"/>
        <w:ind w:firstLine="567"/>
        <w:jc w:val="both"/>
      </w:pPr>
      <w:r>
        <w:t>Особенно опасны III период родов и ранний послеродовый период развитием кровотечения. После рождения последа производят тщательный осмотр его для выяснения целости долек и оболочек и вида двойни (одно- или двуяйцовая).</w:t>
      </w:r>
    </w:p>
    <w:p w:rsidR="001E5B73" w:rsidRDefault="00BF3938">
      <w:pPr>
        <w:pStyle w:val="a6"/>
        <w:ind w:firstLine="567"/>
        <w:jc w:val="both"/>
      </w:pPr>
      <w:r>
        <w:t>В послеродовом периоде необходимо тщательное наблюдение за родильницей, профилактика субинволюции матки.</w:t>
      </w:r>
    </w:p>
    <w:p w:rsidR="001E5B73" w:rsidRDefault="00BF3938">
      <w:pPr>
        <w:pStyle w:val="a6"/>
        <w:ind w:firstLine="567"/>
        <w:jc w:val="both"/>
      </w:pPr>
      <w:r>
        <w:t>Перинатальная смертность при многоплодии в 2 раза чаще, чем при родах одним плодом. Поэтому в современном акушерстве существует тенденция к расширению показаний к абдоминальному родоразрешению в интересах плодов. Показаниями к кесареву сечению, связанными с многоводием, считают тройню, поперечное положение обоих или одного из плодов, тазовое предлежание обоих плодов или первого из них, и не связанные с многоплодием – гипоксия плода, аномалии родовой деятельности, выпадение пуповины, экстрагенитальная патология матери, тяжелые гестозы, предлежание и отслойка плаценты.</w:t>
      </w:r>
    </w:p>
    <w:p w:rsidR="001E5B73" w:rsidRDefault="00BF3938">
      <w:pPr>
        <w:pStyle w:val="a6"/>
        <w:ind w:firstLine="567"/>
        <w:jc w:val="both"/>
      </w:pPr>
      <w:r>
        <w:t>Профилактика осложнений при многоплодии – это профилактика осложнений во время беременности.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ПАТОЛОГИЯ ОКОЛОПЛОДНОЙ СРЕДЫ</w:t>
      </w:r>
    </w:p>
    <w:p w:rsidR="001E5B73" w:rsidRDefault="00BF3938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(МНОГОВОДИЕ, МАЛОВОДИЕ)</w:t>
      </w:r>
    </w:p>
    <w:p w:rsidR="001E5B73" w:rsidRDefault="00BF3938">
      <w:pPr>
        <w:pStyle w:val="a6"/>
        <w:ind w:firstLine="567"/>
        <w:jc w:val="both"/>
      </w:pPr>
      <w:r>
        <w:rPr>
          <w:b/>
          <w:bCs/>
          <w:i/>
          <w:iCs/>
          <w:color w:val="FF0000"/>
        </w:rPr>
        <w:t>Маловодие (олигогидрамнион)</w:t>
      </w:r>
      <w:r>
        <w:rPr>
          <w:i/>
          <w:iCs/>
        </w:rPr>
        <w:t xml:space="preserve"> </w:t>
      </w:r>
      <w:r>
        <w:t>– это состояние, при котором имеет место малое количество вод, т. е. менее 0,5 л; или полное их отсутствие – ангидрамнион, встречается в 0,3-0,4% всех родов. При врожденных пороках развития у плодов встречается в 10 раз чаще.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1E5B73" w:rsidRDefault="00BF3938">
      <w:pPr>
        <w:pStyle w:val="a6"/>
        <w:ind w:firstLine="567"/>
        <w:jc w:val="both"/>
      </w:pPr>
      <w:r>
        <w:t>Обычно маловодие объясняют недостаточным развитием эпителия, выстилающего водную оболочку или понижением ее секреторной функции. Наиболее часто маловодие сочетается с пороками развития плода - агенезией почек, двухсторонней дисплазией почек, синдромом Меккель-Грубера (комплекс наследственных аномалий: поли- и синдактилия, гипоспадия, эписпадия, эктопия мочевого пузыря, кистомы почек, печени, поджелудочной железы), синдром Поттера (комплекс наследственных аномалий почек и лица). Часто маловодие возникает на фоне гипертонической болезни, причем частота развития маловодия и степень ее тяжести зависят от длительности течения сосудистой патологии и степени ее компенсации. При гипертонической болезни выраженное маловодие сочетается с задержкой внутриутробного роста плода. Инфекционно-воспалительные заболевания матери как причина маловодия составляют 40%, причем при бактериологическом исследовании патогенную микрофлору выявляли в родовых путях (28%) и в околоплодных водах (2,8%). У 19,6% женщин маловодие развивается на фоне нарушения обменных процессов (ожирения 3 степени) и фетоплацентарной недостаточности. Таким образом, причины маловодия следующие: инфекционно-воспалительные экстрагенитальные и генитальные заболевания матери, нарушение обменных процессов (ожирение), органические аномалии мочевыделительной системы плода, фетоплацентарная недостаточность. Патогенез маловодия – недостаточное развитие эпителия амниона или пониженная его функция.</w:t>
      </w:r>
    </w:p>
    <w:p w:rsidR="001E5B73" w:rsidRDefault="00BF3938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Формы многоводия:</w:t>
      </w:r>
    </w:p>
    <w:p w:rsidR="001E5B73" w:rsidRDefault="00BF3938">
      <w:pPr>
        <w:pStyle w:val="a6"/>
        <w:ind w:left="720" w:firstLine="567"/>
        <w:jc w:val="both"/>
      </w:pPr>
      <w:r>
        <w:t> Раннее - диагностируют с помощью УЗИ в сроки от 16 до 20 недель беременности, оно обусловлено функциональной несостоятельностью плодных оболочек.</w:t>
      </w:r>
    </w:p>
    <w:p w:rsidR="001E5B73" w:rsidRDefault="00BF3938">
      <w:pPr>
        <w:pStyle w:val="a6"/>
        <w:ind w:left="720" w:firstLine="567"/>
        <w:jc w:val="both"/>
      </w:pPr>
      <w:r>
        <w:t> Позднее - выявляют после 26 недель беременности, когда маловодие наступает вследствие гидрорреи из-за частичного дородового разрыва плодных оболочек, встречается в 24% наблюдений.</w:t>
      </w:r>
    </w:p>
    <w:p w:rsidR="001E5B73" w:rsidRDefault="00BF3938">
      <w:pPr>
        <w:pStyle w:val="a6"/>
        <w:ind w:left="720" w:firstLine="567"/>
        <w:jc w:val="both"/>
      </w:pPr>
      <w:r>
        <w:t> Пролонгированная, ранняя форма при благоприятных регенеративных процессах в амнионе, которые способствуют прекращению истечения околоплодных вод, может перейти в позднюю.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ПРОГНОЗИРОВАНИЕ ИСХОДА БЕРЕМЕННОСТИ И РОДОВ ПРИ МАЛОВОДИИ</w:t>
      </w:r>
    </w:p>
    <w:p w:rsidR="001E5B73" w:rsidRDefault="00BF3938">
      <w:pPr>
        <w:pStyle w:val="a6"/>
        <w:ind w:firstLine="567"/>
        <w:jc w:val="both"/>
      </w:pPr>
      <w:r>
        <w:t>Тактика ведения беременности и исход родов зависят от времени возникновения и степени выраженности маловодия. Наиболее плохим прогностическим признаком для плода является развитие маловодия во II триместре беременности, в связи с чем, необходимо своевременно решить вопрос о целесообразности пролонгирования беременности. При выявлении маловодия в начале III триместра в сочетании с задержкой развития плода – пролонгирование беременности остается проблематичным.</w:t>
      </w:r>
    </w:p>
    <w:p w:rsidR="001E5B73" w:rsidRDefault="00BF3938">
      <w:pPr>
        <w:pStyle w:val="a6"/>
        <w:ind w:firstLine="567"/>
        <w:jc w:val="both"/>
      </w:pPr>
      <w:r>
        <w:rPr>
          <w:b/>
          <w:bCs/>
          <w:i/>
          <w:iCs/>
        </w:rPr>
        <w:t>Возможная терапия:</w:t>
      </w:r>
      <w:r>
        <w:t xml:space="preserve"> лечения основного заболевания, на фоне которого развилось маловодие, заместительная терапия путем интраамниального введения ультрафильтрата плазмы материнской крови. При диагностике задержки внутриутробного роста плод проводят коррекцию плацентарной недостаточности и ЗВРП. (магнезиальный и -адреномиметический токолиз, метилксантины -трентал по 7 мл/кг; 2,4% раствор эуфиллина по 10 мл с 5% раствором глюкозы 200,0 мл в/в капельно, эссенциале по 0,5 мг/кг, метионин по 0,25 4 раза в день или глутаминовая кислота по 0,5 4 раза в день, энпит белковый в суточной дозе до 45 г в виде дотаций к пище).</w:t>
      </w:r>
    </w:p>
    <w:p w:rsidR="001E5B73" w:rsidRDefault="00BF3938">
      <w:pPr>
        <w:pStyle w:val="a6"/>
        <w:ind w:firstLine="567"/>
        <w:jc w:val="both"/>
      </w:pPr>
      <w:r>
        <w:t>При маловодии, развившемся в III триместре беременности, без нарушения роста плода возможен благоприятный исход родов, оправданно родоразрешение в 37-38 недель беременности.</w:t>
      </w:r>
    </w:p>
    <w:p w:rsidR="001E5B73" w:rsidRDefault="00BF3938">
      <w:pPr>
        <w:pStyle w:val="a6"/>
        <w:ind w:firstLine="567"/>
        <w:jc w:val="both"/>
      </w:pPr>
      <w:r>
        <w:rPr>
          <w:b/>
          <w:bCs/>
          <w:i/>
          <w:iCs/>
          <w:color w:val="FF0000"/>
        </w:rPr>
        <w:t>Многоводие (гидрамнион)</w:t>
      </w:r>
      <w:r>
        <w:t xml:space="preserve"> - патологическое состояние, характеризующееся наличием избыточного количества околоплодных вод в амниотической полости (свыше 1,5 л). Встречается в 0,3-0,6% всех родов.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1E5B73" w:rsidRDefault="00BF3938">
      <w:pPr>
        <w:pStyle w:val="a6"/>
        <w:ind w:firstLine="567"/>
        <w:jc w:val="both"/>
      </w:pPr>
      <w:r>
        <w:t>Многоводие может развиваться у беременных, страдающих сахарным диабетом, заболеваниями почек, сердечно-сосудистыми заболеваниями, после инфекционных заболеваний во время беременности, вследствие иммунологической несовместимости крови матери и плода. Многоводие развивается при нарушении секреторной и резорбционной функции амниона.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ТЕЧЕНИЕ БЕРЕМЕННОСТИ И ВЛИЯНИЕ МНОГОВОДИЯ НА ПЛОД</w:t>
      </w:r>
    </w:p>
    <w:p w:rsidR="001E5B73" w:rsidRDefault="00BF3938">
      <w:pPr>
        <w:pStyle w:val="a6"/>
        <w:ind w:firstLine="567"/>
        <w:jc w:val="both"/>
      </w:pPr>
      <w:r>
        <w:t>Многоводие может быть острым и хроническим. При остром многоводии беременность, как правило, прерывается досрочно, плод гибнет (фетоплацентарная недостаточность, преждевременная отслойка плаценты) или рождается с пороками развития, возможна угроза или разрыв матки. При хроническом многоводии количество околоплодных вод увеличивается постепенно, прогноз беременности зависит от степени его выраженности и скорости нарастания. Возможно многоводие и при однояйцовой двойне. Диагноз ставят на основании увеличения матки, несоответствия ее размеров (окружности живота, высоты стояния ее дна над лоном) сроку беременности. Матка становится тугоэластической консистенции, напряженная. Плод - подвижен, отмечают его неустойчивое положение, затрудненную пальпацию частей плода, приглушенное сердцебиение. Решающее значение при диагностике многоводия имеет УЗИ (наличие больших эхонегативных пространств в полости матки, измерение свободного от частей плода пространства околоплодных вод в двух взаимно перпендикулярных сечениях).</w:t>
      </w:r>
    </w:p>
    <w:p w:rsidR="001E5B73" w:rsidRDefault="00BF3938">
      <w:pPr>
        <w:pStyle w:val="a6"/>
        <w:ind w:firstLine="567"/>
        <w:jc w:val="both"/>
      </w:pPr>
      <w:r>
        <w:t>При многоводии чаще наблюдают различные осложнения беременности. Рвота бывает у 36%, преждевременное прерывание беременности – у 28,4% беременных. Неправильные положения и предлежания плода диагностируют у 6,5%, кровотечения – у 38,4% (при остром многоводии - 41,3%, при хроническом - 6,2%), поздние гестозы – у 5-20% беременных с многоводием. Кроме того, многоводие может прогрессировать и способствовать развитию фетоплацентарной недостаточности и, следовательно, хронической гипоксии и гибели плода.</w:t>
      </w:r>
    </w:p>
    <w:p w:rsidR="001E5B73" w:rsidRDefault="00BF3938">
      <w:pPr>
        <w:pStyle w:val="a6"/>
        <w:ind w:firstLine="567"/>
        <w:jc w:val="both"/>
      </w:pPr>
      <w:r>
        <w:t>Беременные с подозрением на многоводие должны быть госпитализированы для уточнения диагноза, лечения и, при наличии показаний, родоразрешения.</w:t>
      </w:r>
    </w:p>
    <w:p w:rsidR="001E5B73" w:rsidRDefault="00BF3938">
      <w:pPr>
        <w:pStyle w:val="a6"/>
        <w:ind w:firstLine="567"/>
        <w:jc w:val="both"/>
      </w:pPr>
      <w:r>
        <w:t>Роды при многоводии являются довольно опасными для матери и плода, так как часто сопровождаются осложнениями (преждевременные роды, дородовое излитие околоплодных вод, аномалии родовой деятельности, преждевременная отслойка плаценты, выпадение мелких частей и пуповины, неправильные положения плода, его гипоксия). В связи с увеличением акушерской патологии у женщин с многоводием возрастает и количество акушерских пособий и оперативных вмешательств во время беременности и в родах до 21,5-57,7%.</w:t>
      </w:r>
    </w:p>
    <w:p w:rsidR="001E5B73" w:rsidRDefault="00BF3938">
      <w:pPr>
        <w:pStyle w:val="a6"/>
        <w:ind w:firstLine="567"/>
        <w:jc w:val="both"/>
      </w:pPr>
      <w:r>
        <w:t>В случае наличия пороков развития плода беременность прерывают по медицинским показаниям.</w:t>
      </w:r>
    </w:p>
    <w:p w:rsidR="001E5B73" w:rsidRDefault="00BF3938">
      <w:pPr>
        <w:pStyle w:val="a6"/>
        <w:ind w:firstLine="567"/>
        <w:jc w:val="both"/>
      </w:pPr>
      <w:r>
        <w:t>При не выраженных симптомах многоводия (легкая и средняя степень) беременность пролонгируют до физиологического завершения на фоне соответствующего лечения. Обязательным является терапия антибиотиками (интраамниально, при определении чувствительности), диуретиками, витаминотерапия, терапевтический амниоцентез (под контролем УЗИ - 500 мл в 1 час с интервалом 1 сутки). Используют ингибитор простагландинсинтетазы – индометацин, (начинают в срок 24-25 недель и заканчивают в 35-38 недель по 2,2-3 мл/кг массы) в течение 2-11 недель.</w:t>
      </w:r>
    </w:p>
    <w:p w:rsidR="001E5B73" w:rsidRDefault="00BF3938">
      <w:pPr>
        <w:pStyle w:val="a6"/>
        <w:ind w:firstLine="567"/>
        <w:jc w:val="both"/>
      </w:pPr>
      <w:r>
        <w:t>При нарастании клинических симптомов многоводия, несмотря на лечение, появления признаков внутриутробного страдания плода применяют досрочное родоразрешение. Родовозбуждение при многоводии начинают амниотомией. При этом следует соблюдать определенные правила: околоплодные воды выпускать медленно по игле, плодные оболочки вскрывать не в центре, а сбоку, выше внутреннего зева, не извлекать руку из влагалища, чтобы предупредить выпадение пуповины или ручки плода. Медикаментозное родовозбуждение начинают не ранее, чем через 2 часа после выведения околоплодных вод, конец II и весь III период родов до полного сокращения матки ведут на фоне утеротонических средств.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ПРОФИЛАКТИКА</w:t>
      </w:r>
    </w:p>
    <w:p w:rsidR="001E5B73" w:rsidRDefault="00BF3938">
      <w:pPr>
        <w:pStyle w:val="a6"/>
        <w:ind w:firstLine="567"/>
        <w:jc w:val="both"/>
      </w:pPr>
      <w:r>
        <w:t>В женской консультации выделяют группу риска по возможности развития многоводия. В нее входят беременные, страдающие сахарным диабетом, хроническими инфекциями, Rh-отрицательной принадлежностью крови, уродствами плода в анамнезе, с двойней. Проводят всестороннее обследование - бактериологическое, иммунологическое, генетическое, эндокринологическое, биохимическое.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1E5B73" w:rsidRDefault="00BF3938">
      <w:pPr>
        <w:pStyle w:val="a6"/>
        <w:ind w:left="1440" w:firstLine="567"/>
        <w:jc w:val="both"/>
      </w:pPr>
      <w:r>
        <w:t>1. Что такое многоплодная беременность?</w:t>
      </w:r>
    </w:p>
    <w:p w:rsidR="001E5B73" w:rsidRDefault="00BF3938">
      <w:pPr>
        <w:pStyle w:val="a6"/>
        <w:ind w:left="1440" w:firstLine="567"/>
        <w:jc w:val="both"/>
      </w:pPr>
      <w:r>
        <w:t>2. Как диагностировать многоплодную беременность?</w:t>
      </w:r>
    </w:p>
    <w:p w:rsidR="001E5B73" w:rsidRDefault="00BF3938">
      <w:pPr>
        <w:pStyle w:val="a6"/>
        <w:ind w:left="1440" w:firstLine="567"/>
        <w:jc w:val="both"/>
      </w:pPr>
      <w:r>
        <w:t>3. Каковы осложнения в течение многоплодной беременности?</w:t>
      </w:r>
    </w:p>
    <w:p w:rsidR="001E5B73" w:rsidRDefault="00BF3938">
      <w:pPr>
        <w:pStyle w:val="a6"/>
        <w:ind w:left="1440" w:firstLine="567"/>
        <w:jc w:val="both"/>
      </w:pPr>
      <w:r>
        <w:t>4. Каковы особенности ведения родов при многоплодной беременности?</w:t>
      </w:r>
    </w:p>
    <w:p w:rsidR="001E5B73" w:rsidRDefault="00BF3938">
      <w:pPr>
        <w:pStyle w:val="a6"/>
        <w:ind w:left="1440" w:firstLine="567"/>
        <w:jc w:val="both"/>
      </w:pPr>
      <w:r>
        <w:t>5. Определение маловодия.</w:t>
      </w:r>
    </w:p>
    <w:p w:rsidR="001E5B73" w:rsidRDefault="00BF3938">
      <w:pPr>
        <w:pStyle w:val="a6"/>
        <w:ind w:left="1440" w:firstLine="567"/>
        <w:jc w:val="both"/>
      </w:pPr>
      <w:r>
        <w:t>6. В чем заключается диагностика маловодия?</w:t>
      </w:r>
    </w:p>
    <w:p w:rsidR="001E5B73" w:rsidRDefault="00BF3938">
      <w:pPr>
        <w:pStyle w:val="a6"/>
        <w:ind w:left="1440" w:firstLine="567"/>
        <w:jc w:val="both"/>
      </w:pPr>
      <w:r>
        <w:t>7. Какова тактика врача при ведении беременности при маловодии?</w:t>
      </w:r>
    </w:p>
    <w:p w:rsidR="001E5B73" w:rsidRDefault="00BF3938">
      <w:pPr>
        <w:pStyle w:val="a6"/>
        <w:ind w:left="1440" w:firstLine="567"/>
        <w:jc w:val="both"/>
      </w:pPr>
      <w:r>
        <w:t>8. Определение многоводия.</w:t>
      </w:r>
    </w:p>
    <w:p w:rsidR="001E5B73" w:rsidRDefault="00BF3938">
      <w:pPr>
        <w:pStyle w:val="a6"/>
        <w:ind w:left="1440" w:firstLine="567"/>
        <w:jc w:val="both"/>
      </w:pPr>
      <w:r>
        <w:t>9. Основные причины многоводия?</w:t>
      </w:r>
    </w:p>
    <w:p w:rsidR="001E5B73" w:rsidRDefault="00BF3938">
      <w:pPr>
        <w:pStyle w:val="a6"/>
        <w:ind w:left="1440" w:firstLine="567"/>
        <w:jc w:val="both"/>
        <w:rPr>
          <w:b/>
          <w:bCs/>
        </w:rPr>
      </w:pPr>
      <w:r>
        <w:t>10. Лечение и тактика ведения беременности при хроническом многоводии.</w:t>
      </w:r>
      <w:r>
        <w:rPr>
          <w:b/>
          <w:bCs/>
        </w:rPr>
        <w:t> 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1E5B73" w:rsidRDefault="00BF3938">
      <w:pPr>
        <w:pStyle w:val="a6"/>
        <w:ind w:firstLine="567"/>
        <w:jc w:val="both"/>
      </w:pPr>
      <w:r>
        <w:t>Беременная 22 лет поступила с жалобами на тошноту, рвоту до 6-8 раз в день. Предполагаемый срок беременности 9 недель, однако, при влагалищном исследовании обнаружено, что матка увеличена соответственно 12 недельной беременности.</w:t>
      </w:r>
    </w:p>
    <w:p w:rsidR="001E5B73" w:rsidRDefault="00BF3938">
      <w:pPr>
        <w:pStyle w:val="a6"/>
        <w:ind w:firstLine="567"/>
        <w:jc w:val="both"/>
      </w:pPr>
      <w:r>
        <w:t>Предполагаемый диагноз? Какие методы обследования следует провести для уточнения диагноза? План ведения?</w:t>
      </w:r>
    </w:p>
    <w:p w:rsidR="001E5B73" w:rsidRDefault="00BF3938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1E5B73" w:rsidRDefault="00BF3938">
      <w:pPr>
        <w:pStyle w:val="a6"/>
        <w:ind w:firstLine="567"/>
        <w:jc w:val="both"/>
      </w:pPr>
      <w:r>
        <w:t>Беременная 25 лет поступила с указанием на увеличение массы тела, увеличение ОЖ, повышение тонуса матки (тянущие боли внизу живота и пояснице), быструю утомляемость. Эти симптомы появились с 25 недель и продолжают нарастать за последнюю неделю беременности. В 1 триместре перенесла ОРЗ с температурой 38,8, лечилась домашними средствами. Срок беременности 32 недели.</w:t>
      </w:r>
    </w:p>
    <w:p w:rsidR="001E5B73" w:rsidRDefault="00BF3938">
      <w:pPr>
        <w:pStyle w:val="a6"/>
        <w:ind w:firstLine="567"/>
        <w:jc w:val="both"/>
      </w:pPr>
      <w:r>
        <w:t>Предполагаемый диагноз? Какие методы обследования следует провести для уточнения диагноза? План лечения?</w:t>
      </w:r>
      <w:bookmarkStart w:id="0" w:name="_GoBack"/>
      <w:bookmarkEnd w:id="0"/>
    </w:p>
    <w:sectPr w:rsidR="001E5B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938"/>
    <w:rsid w:val="0012250C"/>
    <w:rsid w:val="001E5B73"/>
    <w:rsid w:val="00B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1FA4F-EE7C-4FA8-8DBE-2816917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../../../../../Documents%20and%20Settings/Administrator.IVKOKO/Desktop/image18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2704</Words>
  <Characters>15417</Characters>
  <Application>Microsoft Office Word</Application>
  <DocSecurity>0</DocSecurity>
  <Lines>128</Lines>
  <Paragraphs>36</Paragraphs>
  <ScaleCrop>false</ScaleCrop>
  <Company>МИР ЗДОРОВЬЯ</Company>
  <LinksUpToDate>false</LinksUpToDate>
  <CharactersWithSpaces>18085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тема№11</dc:title>
  <dc:subject/>
  <dc:creator>Иван Кокоткин</dc:creator>
  <cp:keywords/>
  <dc:description/>
  <cp:lastModifiedBy>admin</cp:lastModifiedBy>
  <cp:revision>2</cp:revision>
  <dcterms:created xsi:type="dcterms:W3CDTF">2014-02-18T20:43:00Z</dcterms:created>
  <dcterms:modified xsi:type="dcterms:W3CDTF">2014-02-18T20:43:00Z</dcterms:modified>
</cp:coreProperties>
</file>