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4F" w:rsidRDefault="006A3B4F">
      <w:pPr>
        <w:pStyle w:val="1"/>
        <w:spacing w:line="360" w:lineRule="auto"/>
        <w:ind w:left="0" w:firstLine="709"/>
        <w:jc w:val="center"/>
        <w:rPr>
          <w:b/>
          <w:sz w:val="26"/>
        </w:rPr>
      </w:pPr>
      <w:r>
        <w:rPr>
          <w:b/>
          <w:sz w:val="26"/>
        </w:rPr>
        <w:t>Введение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В сложном переплетении биологических и социальных, материальных и духовных сторон жизни человека экономическая теория анализирует решающую область жизнедеятельности людей, а именно сферу производства и распределения жизненных благ в условиях ограниченных ресурсов, без которой были бы невозможны все другие многообразные формы реализации личностных и общественных интересов.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Экономическая теория в изучении человеческого общества исходит из важнейшей предпосылки о том, что человек является одновременно и производителем и потребителем экономических благ. Человек не только создает, но и приводит в действие и определяет способы использования техники и технологии, которые, в свою очередь, предъявляют и новые требования к физическим и интеллектуальным параметрам человека. Можно сказать, что, будучи творением человека, новые средства производства в свою очередь преобразуют труд, придавая ему соответствующие</w:t>
      </w:r>
      <w:r>
        <w:rPr>
          <w:sz w:val="26"/>
          <w:lang w:val="en-US"/>
        </w:rPr>
        <w:t xml:space="preserve"> </w:t>
      </w:r>
      <w:r>
        <w:rPr>
          <w:sz w:val="26"/>
        </w:rPr>
        <w:t>категорией, использующейся и в философии, и в социологии, подразумевается «социальный процесс, характеризующийся превращением деятельности человека и ее результатов в самостоятельную силу, господствующую над ним и враждебную ему» (Философский энциклопедический словарь. М., 1989. С. 456). Отчуждение труда, как может показаться на первый взгляд, тем больше, чем больше «пропасть», отделяющая производителя от средств производства.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  <w:lang w:val="en-US"/>
        </w:rPr>
      </w:pPr>
      <w:r>
        <w:rPr>
          <w:sz w:val="26"/>
        </w:rPr>
        <w:t>Думается, что отчуждение труда зависит не просто от факта разделенное производителя и средств производства. Да и в каких социальных системах эти два элемента непосредственно соединены? Очевидно, лишь в первобытном обществе да в хозяйстве ремесленника (так называемого «простого товаропроизводителя»). Во всех других — рабовладельческом, феодальном, капиталистическом, социалистическом — отчуждение определяется не столько фактом отделения производителя от средств производства, сколько фактом</w:t>
      </w:r>
      <w:r>
        <w:rPr>
          <w:b/>
          <w:sz w:val="26"/>
        </w:rPr>
        <w:t xml:space="preserve"> </w:t>
      </w:r>
      <w:r>
        <w:rPr>
          <w:sz w:val="26"/>
        </w:rPr>
        <w:t>внеэкономического принуждения к труду</w:t>
      </w:r>
      <w:r>
        <w:rPr>
          <w:b/>
          <w:sz w:val="26"/>
        </w:rPr>
        <w:t xml:space="preserve"> </w:t>
      </w:r>
      <w:r>
        <w:rPr>
          <w:sz w:val="26"/>
        </w:rPr>
        <w:t>(насилия). Если принять во внимание это обстоятельство, то отчуждение проявляется более всего там и тогда, где и когда используются насильственные способы соединения работника со средствами производства: рабовладение, феодализм, тоталитаризм под вывеской «социализма». И в меньшей степени отчуждение свойственно социально-экономической системе, где соединение осуществляется путем купли-продажи труда, путем материального, денежного стимула.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  <w:lang w:val="en-US"/>
        </w:rPr>
      </w:pPr>
    </w:p>
    <w:p w:rsidR="006A3B4F" w:rsidRDefault="006A3B4F">
      <w:pPr>
        <w:pStyle w:val="FR1"/>
        <w:spacing w:before="0" w:line="360" w:lineRule="auto"/>
        <w:ind w:firstLine="709"/>
        <w:rPr>
          <w:sz w:val="26"/>
          <w:lang w:val="en-US"/>
        </w:rPr>
      </w:pPr>
      <w:r>
        <w:rPr>
          <w:sz w:val="26"/>
        </w:rPr>
        <w:t>1. Модель человека в экономической теории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Многообразие человеческой личности, ее неповторимая индивидуальность, разнообразные мотивы ее деятельности делают необходимым при научном анализе экономической жизни использовать унифицированное представление о человеке, действующем в. конкретной системе исторических координат, т. е. построить</w:t>
      </w:r>
      <w:r>
        <w:rPr>
          <w:b/>
          <w:sz w:val="26"/>
        </w:rPr>
        <w:t xml:space="preserve"> </w:t>
      </w:r>
      <w:r>
        <w:rPr>
          <w:sz w:val="26"/>
        </w:rPr>
        <w:t>модель человека. Эта модель включает в себя основные параметры, характеризующие индивидов, и, прежде всего мотивы экономической активности, ее цели, а также особенности физических, психологических и интеллектуальных возможностей человека, используемых</w:t>
      </w:r>
      <w:r>
        <w:rPr>
          <w:b/>
          <w:sz w:val="26"/>
        </w:rPr>
        <w:t xml:space="preserve"> </w:t>
      </w:r>
      <w:r>
        <w:rPr>
          <w:sz w:val="26"/>
        </w:rPr>
        <w:t>им для достижения поставленных целей.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Экономическая теория выделяет в человеке главным образом то, что отвечает задаче объяснения экономического поведения людей в различных хозяйственных системах при ограниченности ресурсов и безграничности человеческих потребностей.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Конечно, образ «человека экономического», или</w:t>
      </w:r>
      <w:r>
        <w:rPr>
          <w:sz w:val="26"/>
          <w:lang w:val="en-US"/>
        </w:rPr>
        <w:t xml:space="preserve"> «homo economicus»</w:t>
      </w:r>
      <w:r>
        <w:rPr>
          <w:sz w:val="26"/>
        </w:rPr>
        <w:t xml:space="preserve"> страдает определенной односторонностью, поскольку человек —• не только «человек экономический» И, тем не менее, экономическая деятельность людей — существенная характеристика реализации человеческой личности, условие, основа и предпосылка всех иных сторон жизни как отдельного человека, так и общества в целом.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Особо следует подчеркнуть огромную роль в мотивации экономической деятельности психологических факторов. Ведь недаром многие, если не все, теоретики прошлого и настоящего при объяснении экономического поведения людей оперируют такими понятиями, как «склонность», «предпочтение», «ожидание», «намерение» и т. д. Так, например, в России сложившаяся веками и возведенная в степень 70-летним господством коммунистической идеологий коллективистская и патерналистская психология оказалась существенной преградой в проведении рыночных реформ, психологической основой которых с необходимостью является разумный индивидуализм и экономическая обособленность хозяйствующих агентов.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  <w:lang w:val="en-US"/>
        </w:rPr>
      </w:pPr>
      <w:r>
        <w:rPr>
          <w:sz w:val="26"/>
        </w:rPr>
        <w:t>Среди многочисленных направлений «моделирования» человека условно можно выделить четыре.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Первое направление представлено английской классической школой, маржинализмом и неоклассиками. Во главу угла моделей, выработанных в рамках этого направления, ставится эгоистический материальный, прежде всего денежный интерес, являющийся главным мотивационным стимулом деятельности «экономического человека». Модель</w:t>
      </w:r>
      <w:r>
        <w:rPr>
          <w:sz w:val="26"/>
          <w:lang w:val="en-US"/>
        </w:rPr>
        <w:t xml:space="preserve"> «homo economicus» —</w:t>
      </w:r>
      <w:r>
        <w:rPr>
          <w:sz w:val="26"/>
        </w:rPr>
        <w:t xml:space="preserve"> наиболее известная из рассматриваемых моделей. Разработанная еще в XVIII в., она дожила до наших дней и ей отводится почетное место в любом учебнике по экономической теории.</w:t>
      </w:r>
      <w:r>
        <w:rPr>
          <w:sz w:val="26"/>
          <w:lang w:val="en-US"/>
        </w:rPr>
        <w:t xml:space="preserve"> «Homo economicus»,</w:t>
      </w:r>
      <w:r>
        <w:rPr>
          <w:sz w:val="26"/>
        </w:rPr>
        <w:t xml:space="preserve"> как предполагается, обладает таким уровнем интеллекта, информированности и компетентности, который в состоянии обеспечить реализацию его целей в условиях свободной конкуренции. Экономическая система, в которой действует такой человек, выступает как простая совокупность хозяйствующих субъектов, и ничем не деформированная рыночная структура не терпит никакого воздействия извне (со стороны государства, например), кроме такого, которое обеспечивает соблюдение правил свободного рыночного равновесия.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Анализ экономического поведения людей в рамках модели</w:t>
      </w:r>
      <w:r>
        <w:rPr>
          <w:sz w:val="26"/>
          <w:lang w:val="en-US"/>
        </w:rPr>
        <w:t xml:space="preserve"> «homo economicus»</w:t>
      </w:r>
      <w:r>
        <w:rPr>
          <w:sz w:val="26"/>
        </w:rPr>
        <w:t xml:space="preserve"> предполагает использование постулата о</w:t>
      </w:r>
      <w:r>
        <w:rPr>
          <w:b/>
          <w:sz w:val="26"/>
        </w:rPr>
        <w:t xml:space="preserve"> </w:t>
      </w:r>
      <w:r>
        <w:rPr>
          <w:sz w:val="26"/>
        </w:rPr>
        <w:t>рациональном поведении человека. В его основе лежит стремление индивидуума получить максимальный результат при минимальных затратах в условиях ограниченности используемых возможностей и ресурсов. При удовлетворении своих субъективных интересов люди везде находятся перед необходимостью выбирать</w:t>
      </w:r>
      <w:r>
        <w:rPr>
          <w:b/>
          <w:sz w:val="26"/>
        </w:rPr>
        <w:t xml:space="preserve"> </w:t>
      </w:r>
      <w:r>
        <w:rPr>
          <w:sz w:val="26"/>
        </w:rPr>
        <w:t xml:space="preserve">альтернативные способы использования ограниченных экономических благ. Естественно, что для реализации своего рационального поведения индивидуумы должны обладать свободой выбора. 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  <w:lang w:val="en-US"/>
        </w:rPr>
      </w:pPr>
      <w:r>
        <w:rPr>
          <w:sz w:val="26"/>
        </w:rPr>
        <w:t>Идея о рациональном экономическом поведении людей в системе рыночного хозяйства очень важна. Ведь строить определенные прогнозы в отношении тех или иных последствий, например, государственной экономической политики возможно только тогда, когда предполагается, что человек будет вести себя экономически рационально.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Анализ экономического поведения человека затрудняется и неэкономическим компонентом в мотивации его деятельности (альтруизм, религиозные установки и др.), т. е. компонентом, удельный вес которого меняется с развитием человеческого общества.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Второе направление присуще кейнсианской школе, институционализму, исторической школе. Модели человека, выработанные в рамках этого направления, представляются более сложными. В частности, мотивационные стимулы включают в себя не только стремление к материальным, денежным благам, но и определенные элементы психологического характера — милосердие, цели, связанные с традициями, соображениями престижа, использованием свободного времени и др. Существенно затруднено в этой модели и достижение поставленных целей вследствие недостаточной информированности хозяйствующих субъектов (ограниченной рациональности), несовершенства их интеллекта, эмоциональности, стереотипности поведения в зависимости от привычек, религиозных установок и т. п.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В этих условиях представляется невозможным достижение целей хозяйствующих субъектов через посредство свободной конкуренции, тем более, что кроме индивидуального, здесь возникает еще и выраженный групповой интерес, складывающийся вследствие стремления хозяйственных агентов преодолеть ограниченность «экономического эгоизма» путем самоорганизации в группы с общими интересами.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В этих моделях общество имеет более сложную структуру, для поддержания которой в состоянии равновесия требуется вмешательство в экономические отношения со стороны государства.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Третье направление представлено принципиально новой моделью субъектов социально-экономического процесса, отражающей современные реалии. Для нее характерно изменение мотивации деятельности в направлении возрастания значения тех или иных составляющих, которые обеспечивают реализацию не столько материальных, сколько духовных потребностей личности (удовлетворенность от самого процесса труда, его социальная значимость, сложность и др.). Новой модели присущи значительная информированность о мире, в котором люди существуют, более высокий общеобразовательный и культурный уровень, ее отличают многообразие и динамизм потребностей, главной из которых является потребность в свободе самовыражения, установления связей с другими людьми, свобода духовного самоопределения, свободного выбора типа культуры и общественно-политических взглядов. Эта модель социально-индивидуального человека предполагает общество, основанное на демократических и плюралистических началах с развитыми межгрупповыми связями и размытыми, нежесткими границами между социальными общностями.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Интересно, что сама раздвоенность целей порождена неистребимыми чертами человека, представленными в модели</w:t>
      </w:r>
      <w:r>
        <w:rPr>
          <w:sz w:val="26"/>
          <w:lang w:val="en-US"/>
        </w:rPr>
        <w:t xml:space="preserve"> «homo economicus».</w:t>
      </w:r>
      <w:r>
        <w:rPr>
          <w:sz w:val="26"/>
        </w:rPr>
        <w:t xml:space="preserve"> Ведь даже в рамках тоталитарного режима человек стремился минимизировать свои затраты и максимизировать выгоду, а это есть не что иное, как рациональное экономическое поведение.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</w:p>
    <w:p w:rsidR="006A3B4F" w:rsidRDefault="006A3B4F">
      <w:pPr>
        <w:pStyle w:val="1"/>
        <w:spacing w:line="360" w:lineRule="auto"/>
        <w:ind w:left="0" w:right="200" w:firstLine="709"/>
        <w:jc w:val="center"/>
        <w:rPr>
          <w:b/>
          <w:sz w:val="26"/>
        </w:rPr>
      </w:pPr>
      <w:r>
        <w:rPr>
          <w:b/>
          <w:sz w:val="26"/>
          <w:lang w:val="en-US"/>
        </w:rPr>
        <w:t>2</w:t>
      </w:r>
      <w:r>
        <w:rPr>
          <w:b/>
          <w:sz w:val="26"/>
        </w:rPr>
        <w:t>. Хозяйствование как организационная деятельность человека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Человек — вершитель производства, его организатор. Производство — не только сфера жизнедеятельности человека, но еще и организация этой жизнедеятельности — труд по организации труда. Производить — производить не только потребительное благо, но и организацию, которая тоже есть благо, но уже благо ради блага. Человек производящий является непременно и человеком организующим. Производство есть процесс производства и процесс организации. Деятельность человека по организации производства, выливающаяся в организацию производительного взаимодействия производительных сил, есть предприятие</w:t>
      </w:r>
      <w:r>
        <w:rPr>
          <w:i/>
          <w:sz w:val="26"/>
        </w:rPr>
        <w:t>.</w:t>
      </w:r>
      <w:r>
        <w:rPr>
          <w:sz w:val="26"/>
        </w:rPr>
        <w:t xml:space="preserve"> А поскольку такая деятельность сопряжена с организацией и функционированием целостной системы взаимодействующих производительных сил, призванной обеспечить создание потребительных благ, то предприятие есть не только организационная деятельность человека, но и целостная система взаимодействующих производительных сил.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Предприятие — не только организованная человеком, но и организующая человека и общество система, не только объект, но и субъект организации; это такая социально-технологическая единица, которая позволяет ее организатору быть полноценным хозяйствующим субъектом</w:t>
      </w:r>
      <w:r>
        <w:rPr>
          <w:i/>
          <w:sz w:val="26"/>
        </w:rPr>
        <w:t>,</w:t>
      </w:r>
      <w:r>
        <w:rPr>
          <w:sz w:val="26"/>
        </w:rPr>
        <w:t xml:space="preserve"> способным не только производить продукт, но и определять его судьбу, а посредством этого — и свою собственную судьбу. Предприятие — хозяйствующий субъект, который способен участвовать в общественной организации производства как представитель производимого в обществе продукта, обеспечивающий жизнедеятельность общества и жизнедеятельность самого себя. Предприятие либо само производит все необходимое для жизни, либо обеспечивает получение всего необходимого через обмен продуктами. Предприятие воспроизводит не только производство, не только себя, но и человека, в нем участвующего.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Облик предприятия может быть различным: община, поместье, ремесленная мастерская, фабрика, объединение фабрик, — но при любом облике предприятие есть самоорганизующийся и самовоспроизводящийся социально-производственный организм, автономный центр производственных, хозяйственных и социальных решений. Предприятие может быть простым, сложным, суперсложным, может быть маленьким, большим, гигантским. Главное — не количественные, а качественные параметры, отражающие некую "завершенность" производственного, хозяйственного и социального процессов, их целостность, обращенность в себя и от себя, возобновляемость.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 xml:space="preserve">Предприятие сопряжено с </w:t>
      </w:r>
      <w:r>
        <w:rPr>
          <w:i/>
          <w:sz w:val="26"/>
        </w:rPr>
        <w:t>разделением труда.</w:t>
      </w:r>
      <w:r>
        <w:rPr>
          <w:sz w:val="26"/>
        </w:rPr>
        <w:t xml:space="preserve"> Последнее реализуется как технологическое и как социальное, а на базе того и другого — и как хозяйственное. </w:t>
      </w:r>
      <w:r>
        <w:rPr>
          <w:i/>
          <w:sz w:val="26"/>
        </w:rPr>
        <w:t xml:space="preserve">Технологическое </w:t>
      </w:r>
      <w:r>
        <w:rPr>
          <w:sz w:val="26"/>
        </w:rPr>
        <w:t xml:space="preserve">разделение диктуется разнообразием природы, предметов и орудий труда, а также самого труда как физического процесса, различиями в трудовых приемах и навыках. </w:t>
      </w:r>
      <w:r>
        <w:rPr>
          <w:i/>
          <w:sz w:val="26"/>
        </w:rPr>
        <w:t>Социальное</w:t>
      </w:r>
      <w:r>
        <w:rPr>
          <w:sz w:val="26"/>
        </w:rPr>
        <w:t xml:space="preserve"> разделение труда обусловлено необходимостью, с одной стороны, распределения различных трудовых функций по различным исполнителям (полифункциональные возможности одного человека, как и единой группы лиц, весьма ограничены и довольно скоро преодолеваются), а с другой — закрепления исполнителей за определенными трудовыми функциями. Само по себе социальное разделение труда естественной нормально. Несовершенной и ненормальной может оказаться лишь его практическая реализация, если указанное закрепление, во-первых, осуществляется насильственно, во-вторых, ведет к физической и духовной деградации человека. </w:t>
      </w:r>
      <w:r>
        <w:rPr>
          <w:i/>
          <w:sz w:val="26"/>
        </w:rPr>
        <w:t xml:space="preserve">Хозяйственное </w:t>
      </w:r>
      <w:r>
        <w:rPr>
          <w:sz w:val="26"/>
        </w:rPr>
        <w:t xml:space="preserve">разделение труда реализуется двояко: как внутрипроизводственное ("внутрипредприятийное") и как межпроизводстненное ("межпрсдприятийнос"). Хозяйственное разделение труда несет в себе черты технологического и социального, оно связано с конкретными видами труда, привязано к определенной производственной специализации. Хозяйственное разделение труда демонстрирует также, что труд в обществе разделен не только по специализации, но и по организации труда. Организовать производителей можно лишь </w:t>
      </w:r>
      <w:r>
        <w:rPr>
          <w:i/>
          <w:sz w:val="26"/>
        </w:rPr>
        <w:t>обособляясь</w:t>
      </w:r>
      <w:r>
        <w:rPr>
          <w:sz w:val="26"/>
        </w:rPr>
        <w:t xml:space="preserve"> в предприятие, создавая особый социально-производственный организм, существующий в обществе, но в то же время как бы и вне общества, рядом с ним, параллельно. Это уже обособление не вида труда, а самого </w:t>
      </w:r>
      <w:r>
        <w:rPr>
          <w:i/>
          <w:sz w:val="26"/>
        </w:rPr>
        <w:t>цикла</w:t>
      </w:r>
      <w:r>
        <w:rPr>
          <w:sz w:val="26"/>
        </w:rPr>
        <w:t xml:space="preserve"> труда, его организации, его </w:t>
      </w:r>
      <w:r>
        <w:rPr>
          <w:i/>
          <w:sz w:val="26"/>
        </w:rPr>
        <w:t>системы.</w:t>
      </w:r>
      <w:r>
        <w:rPr>
          <w:sz w:val="26"/>
        </w:rPr>
        <w:t xml:space="preserve"> Предприятие — социально-технологическая система труда, имеющая специфику не только по характеру и месту труда, но еще и по его </w:t>
      </w:r>
      <w:r>
        <w:rPr>
          <w:i/>
          <w:sz w:val="26"/>
        </w:rPr>
        <w:t>целостности.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 xml:space="preserve">Труд целостен дважды: как труд общества, или как </w:t>
      </w:r>
      <w:r>
        <w:rPr>
          <w:i/>
          <w:sz w:val="26"/>
        </w:rPr>
        <w:t>общественный труд,</w:t>
      </w:r>
      <w:r>
        <w:rPr>
          <w:sz w:val="26"/>
        </w:rPr>
        <w:t xml:space="preserve"> и как труд части (частицы) общества, или </w:t>
      </w:r>
      <w:r>
        <w:rPr>
          <w:i/>
          <w:sz w:val="26"/>
        </w:rPr>
        <w:t>частный труд.</w:t>
      </w:r>
      <w:r>
        <w:rPr>
          <w:sz w:val="26"/>
        </w:rPr>
        <w:t xml:space="preserve"> Общественное целое состоит из частных целых, оно реализуется через взаимодействие последних. И важно то, что общественное именно состоит из частных элементов, а не распадается на них. Целое из разделения, а не разделение из целого. Хозяйственное разделение труда, выражающееся, с одной стороны, в специализации труда, а с другой, — в его организационной обособленности, обязано своим наличием не тому, что производители-организаторы не дотягивают до неразделенной общественной организации, а тому, что организация производства не может не быть частью обособленной, оно идет от частного и в частном же осуществляется, и только осуществившись в частном, она может осуществиться в общественном. Общественное от частного, а не частное от общественного. Предприятие как раз и есть то частное целое, которое оказывается в своей реализации элементом общественного целого.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  <w:lang w:val="en-US"/>
        </w:rPr>
      </w:pPr>
      <w:r>
        <w:rPr>
          <w:sz w:val="26"/>
        </w:rPr>
        <w:t>Указывая на то, что предприятие есть выражение разделения труда, т.е. реализатор обособленности одного труда от другого, одной организации труда от другой, важно не забывать и то, что предприятие есть средство соединения разделенного труда, реализатор его единства. Таковым предприятие предстает в рамках своей внутренней организации и в пределах своих взаимоотношений с другими предприятиями. Предприятие — это не только разделенный, но и объединенный труд, не только труд, выделенный из общественного труда, но и труд, вводимый в общественный труд. Предприятие — единственно возможное средство (способ) разрешения противоречия между разделением труда, его обособленностью, и объединением труда, его общностью. Обособляясь, предприятие объединяет (внутри и вовне себя), а объединяя, обособляется. Предприятие — механизм разъединения и объединения, характерных для сферы производства, его организации</w:t>
      </w:r>
      <w:r>
        <w:rPr>
          <w:sz w:val="26"/>
          <w:lang w:val="en-US"/>
        </w:rPr>
        <w:t>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 xml:space="preserve">Организуя производство, человек организует предприятие. Предприятие же, воплотившись в особую социально-технологическую систему, организует производство, организует и человека. Предприятие — производитель, оно и организатор. Будучи единицей и системой хозяйства, предприятие является также и единицей и системой хозяйствования. Предприятие — </w:t>
      </w:r>
      <w:r>
        <w:rPr>
          <w:i/>
          <w:sz w:val="26"/>
        </w:rPr>
        <w:t>хозяйствующий субъект.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</w:p>
    <w:p w:rsidR="006A3B4F" w:rsidRDefault="006A3B4F">
      <w:pPr>
        <w:pStyle w:val="1"/>
        <w:spacing w:line="360" w:lineRule="auto"/>
        <w:ind w:left="0" w:right="-7" w:firstLine="0"/>
        <w:jc w:val="center"/>
        <w:rPr>
          <w:b/>
          <w:sz w:val="26"/>
        </w:rPr>
      </w:pPr>
      <w:r>
        <w:rPr>
          <w:sz w:val="26"/>
          <w:lang w:val="en-US"/>
        </w:rPr>
        <w:t>3.</w:t>
      </w:r>
      <w:r>
        <w:rPr>
          <w:sz w:val="26"/>
        </w:rPr>
        <w:t xml:space="preserve"> </w:t>
      </w:r>
      <w:r>
        <w:rPr>
          <w:b/>
          <w:sz w:val="26"/>
        </w:rPr>
        <w:t>Новый технологический переворот —</w:t>
      </w:r>
    </w:p>
    <w:p w:rsidR="006A3B4F" w:rsidRDefault="006A3B4F">
      <w:pPr>
        <w:pStyle w:val="1"/>
        <w:spacing w:line="360" w:lineRule="auto"/>
        <w:ind w:left="0" w:right="-7" w:firstLine="0"/>
        <w:jc w:val="center"/>
        <w:rPr>
          <w:sz w:val="26"/>
        </w:rPr>
      </w:pPr>
      <w:r>
        <w:rPr>
          <w:b/>
          <w:sz w:val="26"/>
        </w:rPr>
        <w:t xml:space="preserve"> вторая промышленная революция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 xml:space="preserve">К началу 60-х гг. перед человеком индустриальным возникла исключительная по исторической значимости и грандиозности исполнения задача. Вполне сравнимая с той задачей, которая уже была однажды решена человеком неиндустриальным при его превращении в существо индустриальное, т.е. задача </w:t>
      </w:r>
      <w:r>
        <w:rPr>
          <w:i/>
          <w:sz w:val="26"/>
        </w:rPr>
        <w:t>переворотная:</w:t>
      </w:r>
      <w:r>
        <w:rPr>
          <w:sz w:val="26"/>
        </w:rPr>
        <w:t xml:space="preserve"> от взаимного отчуждения человека, техники и природы к их взаимному </w:t>
      </w:r>
      <w:r>
        <w:rPr>
          <w:i/>
          <w:sz w:val="26"/>
        </w:rPr>
        <w:t>единению.</w:t>
      </w:r>
      <w:r>
        <w:rPr>
          <w:sz w:val="26"/>
        </w:rPr>
        <w:t xml:space="preserve"> Одним словом — </w:t>
      </w:r>
      <w:r>
        <w:rPr>
          <w:i/>
          <w:sz w:val="26"/>
        </w:rPr>
        <w:t>новая революция.</w:t>
      </w:r>
      <w:r>
        <w:rPr>
          <w:sz w:val="26"/>
        </w:rPr>
        <w:t xml:space="preserve"> 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 xml:space="preserve">Антипромышлснная революция должна свершиться в рамках индустриальной цивилизации, т.е. послужить развитию именно индустриальной цивилизации, ее превращению в конечном итоге в </w:t>
      </w:r>
      <w:r>
        <w:rPr>
          <w:i/>
          <w:sz w:val="26"/>
        </w:rPr>
        <w:t>другую</w:t>
      </w:r>
      <w:r>
        <w:rPr>
          <w:sz w:val="26"/>
        </w:rPr>
        <w:t xml:space="preserve"> индустриальную цивилизацию, или НЕОиндустриальную цивилизацию. Главная задача новой промышленной революции — второй промышленной революции — преодолеть </w:t>
      </w:r>
      <w:r>
        <w:rPr>
          <w:i/>
          <w:sz w:val="26"/>
        </w:rPr>
        <w:t>посредством новой индустриализации</w:t>
      </w:r>
      <w:r>
        <w:rPr>
          <w:sz w:val="26"/>
        </w:rPr>
        <w:t xml:space="preserve"> отчуждение, принудительные зависимости и насилие, характерные для взаимоотношений человека, техники и природы в рамках первичной индустриальности. И сделать это возможно с помощью </w:t>
      </w:r>
      <w:r>
        <w:rPr>
          <w:i/>
          <w:sz w:val="26"/>
        </w:rPr>
        <w:t>нового технического переворота,</w:t>
      </w:r>
      <w:r>
        <w:rPr>
          <w:sz w:val="26"/>
        </w:rPr>
        <w:t xml:space="preserve"> позволяющего перейти к такому технологическому способу жизнедеятельности общества, при котором денежный и технический фетишизмы уступают место </w:t>
      </w:r>
      <w:r>
        <w:rPr>
          <w:i/>
          <w:sz w:val="26"/>
        </w:rPr>
        <w:t>фетишизмом гуманитарному и природному,</w:t>
      </w:r>
      <w:r>
        <w:rPr>
          <w:sz w:val="26"/>
        </w:rPr>
        <w:t xml:space="preserve"> что будет означать, по всей вероятности,  решительный шаг к высвобождению человека из-под гнета внешних обстоятельств.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 xml:space="preserve">Являемся ли мы современниками антииндустриального — на индустриальной основе — технического переворота? Многое позволяет ответить на вопрос утвердительно, разумеется, с поправкой на сложность, неопределенность и скрытость интересующего нас процесса, его в большей мере потенциальность, чем свершенность, его начальность. С середины 70-х гг. мир заговорил о новом качественном преобразовании техники и технологии, причем заговорил не только как о желательном, но и как о свершающемся процессе. Заговорил не без оснований. И главным основанием стала всеобщая и разносторонняя </w:t>
      </w:r>
      <w:r>
        <w:rPr>
          <w:i/>
          <w:sz w:val="26"/>
        </w:rPr>
        <w:t>компьютеризация</w:t>
      </w:r>
      <w:r>
        <w:rPr>
          <w:sz w:val="26"/>
        </w:rPr>
        <w:t xml:space="preserve"> техники и организации производства, всего хозяйственного процесса на базе особых технических устройств — ЭВМ, среди которых есть и такие, которые, будучи общедоступными, способны очень быстро и практически в неограниченных объемах перерабатывать информацию, запоминать ее, анализировать, вести диалог с человеком и самими собою, "думать", решать и даже "творить".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Применение такого рода "интеллектных" и колоссальных по мощности и быстродействию компьютеров открывает перед человеком поистине грандиозные возможности в творческой организационной и производственной деятельности; в познании и моделировании природы, ее преобразовании и приспособлении к ней, достижении нового взаимоотношения человека, техники и природы; в обобществлении производства, науки и культуры, преодолении их разделенное™ и разобщенности, обретении всемирной целостности.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Компьютер делает</w:t>
      </w:r>
      <w:r>
        <w:rPr>
          <w:sz w:val="26"/>
          <w:lang w:val="en-US"/>
        </w:rPr>
        <w:t xml:space="preserve"> homo sapiens</w:t>
      </w:r>
      <w:r>
        <w:rPr>
          <w:sz w:val="26"/>
        </w:rPr>
        <w:t xml:space="preserve"> качественно другим, вооруженным не только своим, но еще и техническим разумом, т.е. человеком, разумным вдвойне —</w:t>
      </w:r>
      <w:r>
        <w:rPr>
          <w:sz w:val="26"/>
          <w:lang w:val="en-US"/>
        </w:rPr>
        <w:t xml:space="preserve"> homo sapiens sapiens. </w:t>
      </w:r>
      <w:r>
        <w:rPr>
          <w:sz w:val="26"/>
        </w:rPr>
        <w:t>Человеческий разум соединяется с разумом техническим. На место чисто человеческого разума приходит человеко-техни-ческий разум. Разум усложняется и качественно изменяется. Другим становится и носитель земного разума, его субъект.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Существа живые — люди — дополняются "существами" техническими, а в итоге — "существами" человеко-техническими</w:t>
      </w:r>
      <w:r>
        <w:rPr>
          <w:b/>
          <w:sz w:val="26"/>
        </w:rPr>
        <w:t>.</w:t>
      </w:r>
      <w:r>
        <w:rPr>
          <w:sz w:val="26"/>
        </w:rPr>
        <w:t xml:space="preserve"> Основным думающим, решающим и действующим лицом окружающего мира становится своеобразное и небывалое ранее образование — "человек-машина", или, более современно, "человек-компьютер". Мир человека становится миром</w:t>
      </w:r>
      <w:r>
        <w:rPr>
          <w:sz w:val="26"/>
          <w:lang w:val="en-US"/>
        </w:rPr>
        <w:t xml:space="preserve"> "homo-computer",</w:t>
      </w:r>
      <w:r>
        <w:rPr>
          <w:sz w:val="26"/>
        </w:rPr>
        <w:t xml:space="preserve"> оставаясь, конечно,</w:t>
      </w:r>
      <w:r>
        <w:rPr>
          <w:b/>
          <w:sz w:val="26"/>
        </w:rPr>
        <w:t xml:space="preserve"> </w:t>
      </w:r>
      <w:r>
        <w:rPr>
          <w:sz w:val="26"/>
        </w:rPr>
        <w:t>миром</w:t>
      </w:r>
      <w:r>
        <w:rPr>
          <w:b/>
          <w:sz w:val="26"/>
        </w:rPr>
        <w:t xml:space="preserve"> </w:t>
      </w:r>
      <w:r>
        <w:rPr>
          <w:sz w:val="26"/>
        </w:rPr>
        <w:t xml:space="preserve">человека. Человеческое общество — это уже общество не только разумных живых (естественных) существ, но и "разумных" неживых (искусственных) "существ". 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 xml:space="preserve">Тотальная компьютеризация, коренным образом изменяя культурно-информационный мир человека, позволяет существенно преобразовать хозяйственный процесс, выработать его новую организацию, изменить ориентацию и результаты. В недрах современного индустриального хозяйства вызревает и набирает силу новое индустриальное хозяйство — </w:t>
      </w:r>
      <w:r>
        <w:rPr>
          <w:i/>
          <w:sz w:val="26"/>
        </w:rPr>
        <w:t>неоиндустриальное хозяйство.</w:t>
      </w:r>
      <w:r>
        <w:rPr>
          <w:sz w:val="26"/>
        </w:rPr>
        <w:t xml:space="preserve"> Такова обнадеживающая констатация эпохи.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 xml:space="preserve">Расширяя возможности и рамки технической самоорганизации, компьютеризация позволяет в значительной мере автоматизировать управление производством и сам производственный процесс. На место человека и машины традиционного типа (машины-орудия, делающей человека своим орудием), приходят </w:t>
      </w:r>
      <w:r>
        <w:rPr>
          <w:i/>
          <w:sz w:val="26"/>
        </w:rPr>
        <w:t>автоматы.</w:t>
      </w:r>
      <w:r>
        <w:rPr>
          <w:sz w:val="26"/>
        </w:rPr>
        <w:t xml:space="preserve"> Отсюда возможность облегчить и гуманизировать труд человека, сократить время труда; необычайно повысить производительность; минимизировать и упростить трудовые коллективы, шире привлекая надомный труд; превратить фабрику в </w:t>
      </w:r>
      <w:r>
        <w:rPr>
          <w:i/>
          <w:sz w:val="26"/>
        </w:rPr>
        <w:t>самоорганизующийся технологический комплекс.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Компьютеризация выводит на новый качественный уровень и организацию общественного хозяйственного процесса. Она меняет образ предприятия, уменьшая его значение как системы непосредственной организации трудового коллектива, производительного взаимодействия производительных сил и возвышая его роль как центра хозяйственного анализа и хозяйственных решений, т.е. усиливая те качества предприятия как хозяйствующего субъекта, которые относятся более к надпроизводственному функциональному уровню. Основным хозяйственным звеном становится не столько предприятие-производство, сколько предприятие-фирма. Центр тяжести в рамках хозяйствующего субъекта переносится от внутренней организации производства к внешней хозяйственной организации. Непосредственный производительный процесс оказывается настолько самоорганизующимся (целостным, гибким, приспосабливающимся — автоматы делают автоматы), что организация производства на предприятии перестает быть главной функцией предприятия.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Возможности внешней хозяйственной деятельности фирмы, т.е. ее самоорганизации в отношениях с другими хозяйственными агентами, значительно возрастают с применением компьютеров. Усиливается информированность фирмы, ее хозяйственная оперативность, способность устанавливать и поддерживать разнообразные хозяйственные отношения с огромным количеством разбросанных по всему миру агентов. Фирмы уже практически не испытывают пределов со стороны информации и пространства, зона их действия — весь информационный мир и все хозяйственное пространство.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</w:p>
    <w:p w:rsidR="006A3B4F" w:rsidRDefault="006A3B4F">
      <w:pPr>
        <w:pStyle w:val="1"/>
        <w:spacing w:line="360" w:lineRule="auto"/>
        <w:ind w:left="0" w:hanging="142"/>
        <w:jc w:val="center"/>
        <w:rPr>
          <w:b/>
          <w:sz w:val="26"/>
        </w:rPr>
      </w:pPr>
      <w:r>
        <w:rPr>
          <w:b/>
          <w:sz w:val="26"/>
        </w:rPr>
        <w:t>Заключение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Экономическая наука изучает хозяйственную сторону человеческой жизнедеятельности. В рамках многочисленных концепций принято выделять несколько различных моделей, описывающих экономическое поведение человека. Материальный, денежный интерес представлен в них наряду с внеэкономическими, в частности, психологическими факторами.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Человек – организатор и краеугольный камень производственного процесса. Его деятельность по организации производства и производительных сил есть предприятие. Последнее сопряжено с разделением труда как технологического, так и социального характера. Но, будучи средством разделения труда, оно одновременно выступает и средством соединения труда, реализатором его единства.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Современный этап развития производства характеризуется двумя особенностями.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Во-первых, налицо признаки отчуждения труда, принудительной зависимости во взаимоотношениях человека, техники и природы. Преодолеть это отчуждение, вернуть людям радость труда – задача, решение которой позволит говорить об осуществлении революционного переворота в производстве.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  <w:r>
        <w:rPr>
          <w:sz w:val="26"/>
        </w:rPr>
        <w:t>Во-вторых, сделан качественный скачок в осуществлении компьютеризации техники и производства. Этот процесс, изменяя культурно-информационный мир человека, позволяет выработать его новую организацию, изменить ориентацию и результаты. Мы являемся сегодня свидетелями появления нового индустриального хозяйства – неоиндустриального хозяйства.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</w:p>
    <w:p w:rsidR="006A3B4F" w:rsidRDefault="006A3B4F">
      <w:pPr>
        <w:pStyle w:val="1"/>
        <w:spacing w:line="360" w:lineRule="auto"/>
        <w:ind w:left="0" w:firstLine="0"/>
        <w:jc w:val="center"/>
        <w:rPr>
          <w:b/>
          <w:sz w:val="26"/>
        </w:rPr>
      </w:pPr>
      <w:r>
        <w:rPr>
          <w:b/>
          <w:sz w:val="26"/>
        </w:rPr>
        <w:t>Список литературы</w:t>
      </w:r>
    </w:p>
    <w:p w:rsidR="006A3B4F" w:rsidRDefault="006A3B4F">
      <w:pPr>
        <w:pStyle w:val="1"/>
        <w:spacing w:line="360" w:lineRule="auto"/>
        <w:ind w:left="0" w:firstLine="0"/>
        <w:jc w:val="center"/>
        <w:rPr>
          <w:b/>
          <w:sz w:val="26"/>
        </w:rPr>
      </w:pPr>
    </w:p>
    <w:p w:rsidR="006A3B4F" w:rsidRDefault="006A3B4F">
      <w:pPr>
        <w:pStyle w:val="1"/>
        <w:numPr>
          <w:ilvl w:val="0"/>
          <w:numId w:val="1"/>
        </w:numPr>
        <w:spacing w:line="360" w:lineRule="auto"/>
        <w:jc w:val="left"/>
        <w:rPr>
          <w:sz w:val="26"/>
        </w:rPr>
      </w:pPr>
      <w:r>
        <w:rPr>
          <w:sz w:val="26"/>
        </w:rPr>
        <w:t>Философский энциклопедический словарь. М.: Знание, 1989.</w:t>
      </w:r>
    </w:p>
    <w:p w:rsidR="006A3B4F" w:rsidRDefault="006A3B4F">
      <w:pPr>
        <w:pStyle w:val="1"/>
        <w:numPr>
          <w:ilvl w:val="0"/>
          <w:numId w:val="1"/>
        </w:numPr>
        <w:spacing w:line="360" w:lineRule="auto"/>
        <w:jc w:val="left"/>
        <w:rPr>
          <w:sz w:val="26"/>
        </w:rPr>
      </w:pPr>
      <w:r>
        <w:rPr>
          <w:sz w:val="26"/>
        </w:rPr>
        <w:t>Курс экономической теории / Под ред. проф. Чепурина М.Н., проф. Киселевой Е.А. – Киров, Из-во «АСА», 1995.</w:t>
      </w:r>
    </w:p>
    <w:p w:rsidR="006A3B4F" w:rsidRDefault="006A3B4F">
      <w:pPr>
        <w:pStyle w:val="1"/>
        <w:numPr>
          <w:ilvl w:val="0"/>
          <w:numId w:val="1"/>
        </w:numPr>
        <w:spacing w:line="360" w:lineRule="auto"/>
        <w:jc w:val="left"/>
        <w:rPr>
          <w:sz w:val="26"/>
        </w:rPr>
      </w:pPr>
      <w:r>
        <w:rPr>
          <w:sz w:val="28"/>
        </w:rPr>
        <w:t xml:space="preserve">Хачатуров С.Е. Организация производственных систем. - Тула.: Изд-во «Шар», 1996. </w:t>
      </w:r>
    </w:p>
    <w:p w:rsidR="006A3B4F" w:rsidRDefault="006A3B4F">
      <w:pPr>
        <w:pStyle w:val="1"/>
        <w:numPr>
          <w:ilvl w:val="0"/>
          <w:numId w:val="1"/>
        </w:numPr>
        <w:spacing w:line="360" w:lineRule="auto"/>
        <w:jc w:val="left"/>
        <w:rPr>
          <w:sz w:val="26"/>
        </w:rPr>
      </w:pPr>
      <w:r>
        <w:rPr>
          <w:sz w:val="28"/>
        </w:rPr>
        <w:t xml:space="preserve">Осипов Ю.М. Основы теории хозяйственного механизма. – М.: Изд-во МГУ, 1994. </w:t>
      </w:r>
    </w:p>
    <w:p w:rsidR="006A3B4F" w:rsidRDefault="006A3B4F">
      <w:pPr>
        <w:pStyle w:val="1"/>
        <w:spacing w:line="360" w:lineRule="auto"/>
        <w:ind w:left="0" w:firstLine="709"/>
        <w:rPr>
          <w:sz w:val="26"/>
        </w:rPr>
      </w:pPr>
    </w:p>
    <w:p w:rsidR="006A3B4F" w:rsidRDefault="006A3B4F">
      <w:pPr>
        <w:pStyle w:val="1"/>
        <w:spacing w:line="220" w:lineRule="auto"/>
        <w:rPr>
          <w:sz w:val="26"/>
          <w:lang w:val="en-US"/>
        </w:rPr>
      </w:pPr>
      <w:bookmarkStart w:id="0" w:name="_GoBack"/>
      <w:bookmarkEnd w:id="0"/>
    </w:p>
    <w:sectPr w:rsidR="006A3B4F">
      <w:headerReference w:type="even" r:id="rId7"/>
      <w:headerReference w:type="default" r:id="rId8"/>
      <w:pgSz w:w="11900" w:h="16820"/>
      <w:pgMar w:top="1418" w:right="567" w:bottom="1418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4F" w:rsidRDefault="006A3B4F">
      <w:r>
        <w:separator/>
      </w:r>
    </w:p>
  </w:endnote>
  <w:endnote w:type="continuationSeparator" w:id="0">
    <w:p w:rsidR="006A3B4F" w:rsidRDefault="006A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4F" w:rsidRDefault="006A3B4F">
      <w:r>
        <w:separator/>
      </w:r>
    </w:p>
  </w:footnote>
  <w:footnote w:type="continuationSeparator" w:id="0">
    <w:p w:rsidR="006A3B4F" w:rsidRDefault="006A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4F" w:rsidRDefault="006A3B4F">
    <w:pPr>
      <w:pStyle w:val="a3"/>
      <w:framePr w:wrap="around" w:vAnchor="text" w:hAnchor="margin" w:xAlign="center" w:y="1"/>
      <w:rPr>
        <w:rStyle w:val="a4"/>
      </w:rPr>
    </w:pPr>
  </w:p>
  <w:p w:rsidR="006A3B4F" w:rsidRDefault="006A3B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4F" w:rsidRDefault="00891C5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6A3B4F" w:rsidRDefault="006A3B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75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C5A"/>
    <w:rsid w:val="00562961"/>
    <w:rsid w:val="006A3B4F"/>
    <w:rsid w:val="00891C5A"/>
    <w:rsid w:val="00C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EADAC-7F1C-4E4D-8A8A-9734494C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left="80" w:firstLine="220"/>
      <w:jc w:val="both"/>
    </w:pPr>
    <w:rPr>
      <w:snapToGrid w:val="0"/>
    </w:rPr>
  </w:style>
  <w:style w:type="paragraph" w:customStyle="1" w:styleId="FR1">
    <w:name w:val="FR1"/>
    <w:pPr>
      <w:widowControl w:val="0"/>
      <w:spacing w:before="60"/>
      <w:jc w:val="center"/>
    </w:pPr>
    <w:rPr>
      <w:b/>
      <w:snapToGrid w:val="0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Internet salon</Company>
  <LinksUpToDate>false</LinksUpToDate>
  <CharactersWithSpaces>23557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admin</cp:lastModifiedBy>
  <cp:revision>2</cp:revision>
  <cp:lastPrinted>2001-04-03T10:40:00Z</cp:lastPrinted>
  <dcterms:created xsi:type="dcterms:W3CDTF">2014-02-12T17:26:00Z</dcterms:created>
  <dcterms:modified xsi:type="dcterms:W3CDTF">2014-02-12T17:26:00Z</dcterms:modified>
</cp:coreProperties>
</file>