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E4" w:rsidRDefault="007D10E4"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Default="000C6096" w:rsidP="0099280C">
      <w:pPr>
        <w:spacing w:after="0" w:line="240" w:lineRule="atLeast"/>
        <w:rPr>
          <w:rFonts w:ascii="Times New Roman" w:hAnsi="Times New Roman"/>
          <w:sz w:val="28"/>
          <w:szCs w:val="28"/>
          <w:lang w:val="en-US"/>
        </w:rPr>
      </w:pPr>
    </w:p>
    <w:p w:rsidR="000C6096" w:rsidRPr="008D221B" w:rsidRDefault="000C6096" w:rsidP="0099280C">
      <w:pPr>
        <w:spacing w:after="0" w:line="240" w:lineRule="atLeast"/>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p>
    <w:p w:rsidR="000C6096" w:rsidRDefault="000C6096" w:rsidP="0099280C">
      <w:pPr>
        <w:spacing w:after="0" w:line="240" w:lineRule="atLeast"/>
        <w:jc w:val="center"/>
        <w:rPr>
          <w:rFonts w:ascii="Times New Roman" w:hAnsi="Times New Roman"/>
          <w:b/>
          <w:sz w:val="28"/>
          <w:szCs w:val="28"/>
        </w:rPr>
      </w:pPr>
      <w:r>
        <w:rPr>
          <w:rFonts w:ascii="Times New Roman" w:hAnsi="Times New Roman"/>
          <w:b/>
          <w:sz w:val="28"/>
          <w:szCs w:val="28"/>
        </w:rPr>
        <w:t>КУРСОВАЯ РАБОТА</w:t>
      </w:r>
    </w:p>
    <w:p w:rsidR="000C6096" w:rsidRDefault="000C6096" w:rsidP="0099280C">
      <w:pPr>
        <w:spacing w:after="0" w:line="240" w:lineRule="atLeast"/>
        <w:jc w:val="center"/>
        <w:rPr>
          <w:rFonts w:ascii="Times New Roman" w:hAnsi="Times New Roman"/>
          <w:sz w:val="28"/>
          <w:szCs w:val="28"/>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r>
        <w:rPr>
          <w:rFonts w:ascii="Times New Roman" w:hAnsi="Times New Roman"/>
          <w:sz w:val="28"/>
          <w:szCs w:val="28"/>
        </w:rPr>
        <w:t xml:space="preserve">по дисциплине </w:t>
      </w:r>
      <w:r>
        <w:rPr>
          <w:rFonts w:ascii="Times New Roman" w:hAnsi="Times New Roman"/>
          <w:b/>
          <w:sz w:val="28"/>
          <w:szCs w:val="28"/>
        </w:rPr>
        <w:t>«Государственное и муниципальное управление»</w:t>
      </w:r>
    </w:p>
    <w:p w:rsidR="000C6096" w:rsidRDefault="000C6096" w:rsidP="0099280C">
      <w:pPr>
        <w:pStyle w:val="11"/>
        <w:widowControl/>
        <w:autoSpaceDE/>
        <w:adjustRightInd/>
        <w:spacing w:before="100" w:beforeAutospacing="1" w:after="200" w:line="360" w:lineRule="auto"/>
        <w:ind w:left="0" w:firstLine="0"/>
        <w:jc w:val="center"/>
        <w:rPr>
          <w:b/>
          <w:sz w:val="28"/>
          <w:szCs w:val="28"/>
        </w:rPr>
      </w:pPr>
      <w:r>
        <w:rPr>
          <w:sz w:val="28"/>
          <w:szCs w:val="28"/>
        </w:rPr>
        <w:t xml:space="preserve">на тему: </w:t>
      </w:r>
      <w:r>
        <w:rPr>
          <w:b/>
          <w:sz w:val="28"/>
          <w:szCs w:val="28"/>
        </w:rPr>
        <w:t>«Модели государственного и муниципального управления»</w:t>
      </w:r>
    </w:p>
    <w:p w:rsidR="000C6096" w:rsidRDefault="000C6096" w:rsidP="0099280C">
      <w:pPr>
        <w:autoSpaceDE w:val="0"/>
        <w:autoSpaceDN w:val="0"/>
        <w:adjustRightInd w:val="0"/>
        <w:spacing w:after="0" w:line="240" w:lineRule="atLeast"/>
        <w:jc w:val="center"/>
        <w:rPr>
          <w:rFonts w:ascii="Times New Roman" w:hAnsi="Times New Roman"/>
          <w:sz w:val="28"/>
          <w:szCs w:val="28"/>
        </w:rPr>
      </w:pPr>
      <w:r>
        <w:rPr>
          <w:rFonts w:ascii="Times New Roman" w:hAnsi="Times New Roman"/>
          <w:b/>
          <w:sz w:val="28"/>
          <w:szCs w:val="28"/>
        </w:rPr>
        <w:t xml:space="preserve"> </w:t>
      </w:r>
    </w:p>
    <w:p w:rsidR="000C6096" w:rsidRDefault="000C6096" w:rsidP="0099280C">
      <w:pPr>
        <w:spacing w:after="0" w:line="240" w:lineRule="atLeast"/>
        <w:rPr>
          <w:rFonts w:ascii="Times New Roman" w:hAnsi="Times New Roman"/>
          <w:sz w:val="28"/>
          <w:szCs w:val="28"/>
        </w:rPr>
      </w:pPr>
    </w:p>
    <w:p w:rsidR="000C6096" w:rsidRDefault="000C6096" w:rsidP="0099280C">
      <w:pPr>
        <w:spacing w:after="0" w:line="240" w:lineRule="atLeast"/>
        <w:rPr>
          <w:rFonts w:ascii="Times New Roman" w:hAnsi="Times New Roman"/>
          <w:sz w:val="28"/>
          <w:szCs w:val="28"/>
        </w:rPr>
      </w:pPr>
    </w:p>
    <w:p w:rsidR="000C6096" w:rsidRDefault="000C6096" w:rsidP="0099280C">
      <w:pPr>
        <w:spacing w:after="0" w:line="240" w:lineRule="atLeast"/>
        <w:rPr>
          <w:rFonts w:ascii="Times New Roman" w:hAnsi="Times New Roman"/>
          <w:sz w:val="28"/>
          <w:szCs w:val="28"/>
        </w:rPr>
      </w:pPr>
    </w:p>
    <w:p w:rsidR="000C6096" w:rsidRDefault="000C6096" w:rsidP="0099280C">
      <w:pPr>
        <w:spacing w:after="0" w:line="240" w:lineRule="atLeast"/>
        <w:rPr>
          <w:rFonts w:ascii="Times New Roman" w:hAnsi="Times New Roman"/>
          <w:sz w:val="28"/>
          <w:szCs w:val="28"/>
        </w:rPr>
      </w:pPr>
    </w:p>
    <w:p w:rsidR="000C6096" w:rsidRDefault="000C6096" w:rsidP="0099280C">
      <w:pPr>
        <w:tabs>
          <w:tab w:val="left" w:pos="5221"/>
        </w:tabs>
        <w:spacing w:after="0" w:line="240" w:lineRule="atLeast"/>
        <w:rPr>
          <w:rFonts w:ascii="Times New Roman" w:hAnsi="Times New Roman"/>
          <w:sz w:val="28"/>
          <w:szCs w:val="28"/>
        </w:rPr>
      </w:pPr>
    </w:p>
    <w:p w:rsidR="000C6096" w:rsidRDefault="000C6096" w:rsidP="0099280C">
      <w:pPr>
        <w:spacing w:after="0" w:line="240" w:lineRule="atLeast"/>
        <w:rPr>
          <w:rFonts w:ascii="Times New Roman" w:hAnsi="Times New Roman"/>
          <w:sz w:val="28"/>
          <w:szCs w:val="28"/>
        </w:rPr>
      </w:pPr>
    </w:p>
    <w:p w:rsidR="000C6096" w:rsidRDefault="000C6096" w:rsidP="0099280C">
      <w:pPr>
        <w:spacing w:after="0" w:line="240" w:lineRule="atLeast"/>
        <w:rPr>
          <w:rFonts w:ascii="Times New Roman" w:hAnsi="Times New Roman"/>
          <w:sz w:val="28"/>
          <w:szCs w:val="28"/>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Pr="008D221B" w:rsidRDefault="000C6096" w:rsidP="0099280C">
      <w:pPr>
        <w:autoSpaceDE w:val="0"/>
        <w:autoSpaceDN w:val="0"/>
        <w:adjustRightInd w:val="0"/>
        <w:spacing w:after="0" w:line="240" w:lineRule="atLeast"/>
        <w:jc w:val="center"/>
        <w:rPr>
          <w:rFonts w:ascii="Times New Roman" w:hAnsi="Times New Roman"/>
          <w:sz w:val="28"/>
          <w:szCs w:val="28"/>
          <w:lang w:val="en-US"/>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p>
    <w:p w:rsidR="000C6096" w:rsidRDefault="000C6096" w:rsidP="0099280C">
      <w:pPr>
        <w:autoSpaceDE w:val="0"/>
        <w:autoSpaceDN w:val="0"/>
        <w:adjustRightInd w:val="0"/>
        <w:spacing w:after="0" w:line="240" w:lineRule="atLeast"/>
        <w:jc w:val="center"/>
        <w:rPr>
          <w:rFonts w:ascii="Times New Roman" w:hAnsi="Times New Roman"/>
          <w:sz w:val="28"/>
          <w:szCs w:val="28"/>
        </w:rPr>
      </w:pPr>
    </w:p>
    <w:p w:rsidR="000C6096" w:rsidRPr="008D221B" w:rsidRDefault="000C6096" w:rsidP="008D221B">
      <w:pPr>
        <w:spacing w:after="0" w:line="360" w:lineRule="auto"/>
        <w:outlineLvl w:val="0"/>
        <w:rPr>
          <w:rFonts w:ascii="Times New Roman" w:hAnsi="Times New Roman"/>
          <w:b/>
          <w:sz w:val="28"/>
          <w:szCs w:val="28"/>
          <w:lang w:val="en-US"/>
        </w:rPr>
      </w:pPr>
    </w:p>
    <w:p w:rsidR="000C6096" w:rsidRPr="00A37978" w:rsidRDefault="000C6096" w:rsidP="0099280C">
      <w:pPr>
        <w:spacing w:after="0" w:line="360" w:lineRule="auto"/>
        <w:ind w:firstLine="709"/>
        <w:jc w:val="center"/>
        <w:outlineLvl w:val="0"/>
        <w:rPr>
          <w:rFonts w:ascii="Times New Roman" w:hAnsi="Times New Roman"/>
          <w:sz w:val="28"/>
          <w:szCs w:val="28"/>
        </w:rPr>
      </w:pPr>
      <w:bookmarkStart w:id="0" w:name="_Toc282775722"/>
      <w:r w:rsidRPr="00A37978">
        <w:rPr>
          <w:rFonts w:ascii="Times New Roman" w:hAnsi="Times New Roman"/>
          <w:sz w:val="28"/>
          <w:szCs w:val="28"/>
        </w:rPr>
        <w:t>СОДЕРЖАНИЕ</w:t>
      </w:r>
      <w:bookmarkEnd w:id="0"/>
    </w:p>
    <w:p w:rsidR="000C6096" w:rsidRPr="00A37978" w:rsidRDefault="000C6096">
      <w:pPr>
        <w:pStyle w:val="12"/>
        <w:rPr>
          <w:rFonts w:ascii="Times New Roman" w:hAnsi="Times New Roman"/>
          <w:b w:val="0"/>
        </w:rPr>
      </w:pPr>
    </w:p>
    <w:p w:rsidR="000C6096" w:rsidRPr="00A37978" w:rsidRDefault="000C6096">
      <w:pPr>
        <w:pStyle w:val="13"/>
        <w:tabs>
          <w:tab w:val="right" w:leader="dot" w:pos="9345"/>
        </w:tabs>
        <w:rPr>
          <w:rFonts w:ascii="Times New Roman" w:hAnsi="Times New Roman"/>
          <w:noProof/>
          <w:sz w:val="28"/>
          <w:szCs w:val="28"/>
        </w:rPr>
      </w:pPr>
      <w:r w:rsidRPr="00A37978">
        <w:rPr>
          <w:rFonts w:ascii="Times New Roman" w:hAnsi="Times New Roman"/>
          <w:sz w:val="28"/>
          <w:szCs w:val="28"/>
        </w:rPr>
        <w:fldChar w:fldCharType="begin"/>
      </w:r>
      <w:r w:rsidRPr="00A37978">
        <w:rPr>
          <w:rFonts w:ascii="Times New Roman" w:hAnsi="Times New Roman"/>
          <w:sz w:val="28"/>
          <w:szCs w:val="28"/>
        </w:rPr>
        <w:instrText xml:space="preserve"> TOC \o "1-3" \h \z \u </w:instrText>
      </w:r>
      <w:r w:rsidRPr="00A37978">
        <w:rPr>
          <w:rFonts w:ascii="Times New Roman" w:hAnsi="Times New Roman"/>
          <w:sz w:val="28"/>
          <w:szCs w:val="28"/>
        </w:rPr>
        <w:fldChar w:fldCharType="separate"/>
      </w:r>
      <w:hyperlink w:anchor="_Toc282775722" w:history="1">
        <w:r w:rsidRPr="00A37978">
          <w:rPr>
            <w:rStyle w:val="a7"/>
            <w:rFonts w:ascii="Times New Roman" w:hAnsi="Times New Roman"/>
            <w:noProof/>
            <w:sz w:val="28"/>
            <w:szCs w:val="28"/>
          </w:rPr>
          <w:t>СОДЕРЖАНИЕ</w:t>
        </w:r>
        <w:r w:rsidRPr="00A37978">
          <w:rPr>
            <w:rFonts w:ascii="Times New Roman" w:hAnsi="Times New Roman"/>
            <w:noProof/>
            <w:webHidden/>
            <w:sz w:val="28"/>
            <w:szCs w:val="28"/>
          </w:rPr>
          <w:tab/>
        </w:r>
        <w:r w:rsidRPr="00A37978">
          <w:rPr>
            <w:rFonts w:ascii="Times New Roman" w:hAnsi="Times New Roman"/>
            <w:noProof/>
            <w:webHidden/>
            <w:sz w:val="28"/>
            <w:szCs w:val="28"/>
          </w:rPr>
          <w:fldChar w:fldCharType="begin"/>
        </w:r>
        <w:r w:rsidRPr="00A37978">
          <w:rPr>
            <w:rFonts w:ascii="Times New Roman" w:hAnsi="Times New Roman"/>
            <w:noProof/>
            <w:webHidden/>
            <w:sz w:val="28"/>
            <w:szCs w:val="28"/>
          </w:rPr>
          <w:instrText xml:space="preserve"> PAGEREF _Toc282775722 \h </w:instrText>
        </w:r>
        <w:r w:rsidRPr="00A37978">
          <w:rPr>
            <w:rFonts w:ascii="Times New Roman" w:hAnsi="Times New Roman"/>
            <w:noProof/>
            <w:webHidden/>
            <w:sz w:val="28"/>
            <w:szCs w:val="28"/>
          </w:rPr>
        </w:r>
        <w:r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2</w:t>
        </w:r>
        <w:r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23" w:history="1">
        <w:r w:rsidR="000C6096" w:rsidRPr="00A37978">
          <w:rPr>
            <w:rStyle w:val="a7"/>
            <w:rFonts w:ascii="Times New Roman" w:hAnsi="Times New Roman"/>
            <w:noProof/>
            <w:sz w:val="28"/>
            <w:szCs w:val="28"/>
          </w:rPr>
          <w:t>ВВЕДЕНИЕ</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_Toc282775723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24" w:history="1">
        <w:r w:rsidR="000C6096">
          <w:rPr>
            <w:rStyle w:val="a7"/>
            <w:rFonts w:ascii="Times New Roman" w:hAnsi="Times New Roman"/>
            <w:bCs/>
            <w:iCs/>
            <w:noProof/>
            <w:sz w:val="28"/>
            <w:szCs w:val="28"/>
          </w:rPr>
          <w:t>1.КЛАССИЧЕСКИЕ МОДЕЛИ УПРА</w:t>
        </w:r>
        <w:r w:rsidR="000C6096" w:rsidRPr="00A37978">
          <w:rPr>
            <w:rStyle w:val="a7"/>
            <w:rFonts w:ascii="Times New Roman" w:hAnsi="Times New Roman"/>
            <w:bCs/>
            <w:iCs/>
            <w:noProof/>
            <w:sz w:val="28"/>
            <w:szCs w:val="28"/>
          </w:rPr>
          <w:t>ВЛЕНИЯ ГОСУДАРСТВОМ</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_Toc282775724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25" w:history="1">
        <w:r w:rsidR="000C6096" w:rsidRPr="00A37978">
          <w:rPr>
            <w:rStyle w:val="a7"/>
            <w:rFonts w:ascii="Times New Roman" w:hAnsi="Times New Roman"/>
            <w:noProof/>
            <w:sz w:val="28"/>
            <w:szCs w:val="28"/>
          </w:rPr>
          <w:t>2. СОВРЕМЕННЫЕ МОДЕЛИ ГОСУДАРСТВЕННОГО УПРАВЛЕНИЯ</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_Toc282775725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2"/>
        <w:tabs>
          <w:tab w:val="right" w:leader="dot" w:pos="9345"/>
        </w:tabs>
        <w:rPr>
          <w:rFonts w:ascii="Times New Roman" w:hAnsi="Times New Roman"/>
          <w:noProof/>
          <w:sz w:val="28"/>
          <w:szCs w:val="28"/>
        </w:rPr>
      </w:pPr>
      <w:hyperlink w:anchor="_Toc282775726" w:history="1">
        <w:r w:rsidR="000C6096" w:rsidRPr="00A37978">
          <w:rPr>
            <w:rStyle w:val="a7"/>
            <w:rFonts w:ascii="Times New Roman" w:hAnsi="Times New Roman"/>
            <w:i/>
            <w:noProof/>
            <w:sz w:val="28"/>
            <w:szCs w:val="28"/>
          </w:rPr>
          <w:t>2.1 Федеральная система</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_Toc282775726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2"/>
        <w:tabs>
          <w:tab w:val="right" w:leader="dot" w:pos="9345"/>
        </w:tabs>
        <w:rPr>
          <w:rFonts w:ascii="Times New Roman" w:hAnsi="Times New Roman"/>
          <w:noProof/>
          <w:sz w:val="28"/>
          <w:szCs w:val="28"/>
        </w:rPr>
      </w:pPr>
      <w:hyperlink w:anchor="_Toc282775727" w:history="1">
        <w:r w:rsidR="000C6096" w:rsidRPr="00A37978">
          <w:rPr>
            <w:rStyle w:val="a7"/>
            <w:rFonts w:ascii="Times New Roman" w:hAnsi="Times New Roman"/>
            <w:i/>
            <w:noProof/>
            <w:sz w:val="28"/>
            <w:szCs w:val="28"/>
          </w:rPr>
          <w:t>2.2 Унитарная система.</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_Toc282775727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28" w:history="1">
        <w:r w:rsidR="000C6096" w:rsidRPr="00A37978">
          <w:rPr>
            <w:rStyle w:val="a7"/>
            <w:rFonts w:ascii="Times New Roman" w:hAnsi="Times New Roman"/>
            <w:noProof/>
            <w:sz w:val="28"/>
            <w:szCs w:val="28"/>
          </w:rPr>
          <w:t>3. РОССИЙСКАЯ МОДЕЛЬ УПРАВЛЕНИЯ ГОСУДАРСТВОМ</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_Toc282775728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29" w:history="1">
        <w:r w:rsidR="000C6096" w:rsidRPr="00A37978">
          <w:rPr>
            <w:rStyle w:val="a7"/>
            <w:rFonts w:ascii="Times New Roman" w:hAnsi="Times New Roman"/>
            <w:noProof/>
            <w:sz w:val="28"/>
            <w:szCs w:val="28"/>
          </w:rPr>
          <w:t>ЗАКЛЮЧЕНИЕ</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_Toc282775729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A37978" w:rsidRDefault="00D23FB3">
      <w:pPr>
        <w:pStyle w:val="13"/>
        <w:tabs>
          <w:tab w:val="right" w:leader="dot" w:pos="9345"/>
        </w:tabs>
        <w:rPr>
          <w:rFonts w:ascii="Times New Roman" w:hAnsi="Times New Roman"/>
          <w:noProof/>
          <w:sz w:val="28"/>
          <w:szCs w:val="28"/>
        </w:rPr>
      </w:pPr>
      <w:hyperlink w:anchor="_Toc282775730" w:history="1">
        <w:r w:rsidR="000C6096" w:rsidRPr="00A37978">
          <w:rPr>
            <w:rStyle w:val="a7"/>
            <w:rFonts w:ascii="Times New Roman" w:hAnsi="Times New Roman"/>
            <w:noProof/>
            <w:sz w:val="28"/>
            <w:szCs w:val="28"/>
          </w:rPr>
          <w:t>СПИСОК</w:t>
        </w:r>
        <w:r w:rsidR="000C6096" w:rsidRPr="00A37978">
          <w:rPr>
            <w:rStyle w:val="a7"/>
            <w:rFonts w:ascii="Times New Roman" w:hAnsi="Times New Roman"/>
            <w:noProof/>
            <w:sz w:val="28"/>
            <w:szCs w:val="28"/>
            <w:lang w:val="en-US"/>
          </w:rPr>
          <w:t xml:space="preserve"> </w:t>
        </w:r>
        <w:r w:rsidR="000C6096" w:rsidRPr="00A37978">
          <w:rPr>
            <w:rStyle w:val="a7"/>
            <w:rFonts w:ascii="Times New Roman" w:hAnsi="Times New Roman"/>
            <w:noProof/>
            <w:sz w:val="28"/>
            <w:szCs w:val="28"/>
          </w:rPr>
          <w:t>ИСПОЛЬЗОВАННОЙ</w:t>
        </w:r>
        <w:r w:rsidR="000C6096" w:rsidRPr="00A37978">
          <w:rPr>
            <w:rStyle w:val="a7"/>
            <w:rFonts w:ascii="Times New Roman" w:hAnsi="Times New Roman"/>
            <w:noProof/>
            <w:sz w:val="28"/>
            <w:szCs w:val="28"/>
            <w:lang w:val="en-US"/>
          </w:rPr>
          <w:t xml:space="preserve"> </w:t>
        </w:r>
        <w:r w:rsidR="000C6096" w:rsidRPr="00A37978">
          <w:rPr>
            <w:rStyle w:val="a7"/>
            <w:rFonts w:ascii="Times New Roman" w:hAnsi="Times New Roman"/>
            <w:noProof/>
            <w:sz w:val="28"/>
            <w:szCs w:val="28"/>
          </w:rPr>
          <w:t>ЛИТЕРАТУРЫ</w:t>
        </w:r>
        <w:r w:rsidR="000C6096" w:rsidRPr="00A37978">
          <w:rPr>
            <w:rFonts w:ascii="Times New Roman" w:hAnsi="Times New Roman"/>
            <w:noProof/>
            <w:webHidden/>
            <w:sz w:val="28"/>
            <w:szCs w:val="28"/>
          </w:rPr>
          <w:tab/>
        </w:r>
        <w:r w:rsidR="000C6096" w:rsidRPr="00A37978">
          <w:rPr>
            <w:rFonts w:ascii="Times New Roman" w:hAnsi="Times New Roman"/>
            <w:noProof/>
            <w:webHidden/>
            <w:sz w:val="28"/>
            <w:szCs w:val="28"/>
          </w:rPr>
          <w:fldChar w:fldCharType="begin"/>
        </w:r>
        <w:r w:rsidR="000C6096" w:rsidRPr="00A37978">
          <w:rPr>
            <w:rFonts w:ascii="Times New Roman" w:hAnsi="Times New Roman"/>
            <w:noProof/>
            <w:webHidden/>
            <w:sz w:val="28"/>
            <w:szCs w:val="28"/>
          </w:rPr>
          <w:instrText xml:space="preserve"> PAGEREF _Toc282775730 \h </w:instrText>
        </w:r>
        <w:r w:rsidR="000C6096" w:rsidRPr="00A37978">
          <w:rPr>
            <w:rFonts w:ascii="Times New Roman" w:hAnsi="Times New Roman"/>
            <w:noProof/>
            <w:webHidden/>
            <w:sz w:val="28"/>
            <w:szCs w:val="28"/>
          </w:rPr>
        </w:r>
        <w:r w:rsidR="000C6096" w:rsidRPr="00A37978">
          <w:rPr>
            <w:rFonts w:ascii="Times New Roman" w:hAnsi="Times New Roman"/>
            <w:noProof/>
            <w:webHidden/>
            <w:sz w:val="28"/>
            <w:szCs w:val="28"/>
          </w:rPr>
          <w:fldChar w:fldCharType="separate"/>
        </w:r>
        <w:r w:rsidR="00B17866">
          <w:rPr>
            <w:rFonts w:ascii="Times New Roman" w:hAnsi="Times New Roman"/>
            <w:noProof/>
            <w:webHidden/>
            <w:sz w:val="28"/>
            <w:szCs w:val="28"/>
          </w:rPr>
          <w:t>3</w:t>
        </w:r>
        <w:r w:rsidR="000C6096" w:rsidRPr="00A37978">
          <w:rPr>
            <w:rFonts w:ascii="Times New Roman" w:hAnsi="Times New Roman"/>
            <w:noProof/>
            <w:webHidden/>
            <w:sz w:val="28"/>
            <w:szCs w:val="28"/>
          </w:rPr>
          <w:fldChar w:fldCharType="end"/>
        </w:r>
      </w:hyperlink>
    </w:p>
    <w:p w:rsidR="000C6096" w:rsidRPr="0099280C" w:rsidRDefault="000C6096">
      <w:pPr>
        <w:rPr>
          <w:rFonts w:ascii="Times New Roman" w:hAnsi="Times New Roman"/>
          <w:sz w:val="28"/>
          <w:szCs w:val="28"/>
        </w:rPr>
      </w:pPr>
      <w:r w:rsidRPr="00A37978">
        <w:rPr>
          <w:rFonts w:ascii="Times New Roman" w:hAnsi="Times New Roman"/>
          <w:sz w:val="28"/>
          <w:szCs w:val="28"/>
        </w:rPr>
        <w:fldChar w:fldCharType="end"/>
      </w:r>
    </w:p>
    <w:p w:rsidR="000C6096" w:rsidRPr="0099280C"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Default="000C6096" w:rsidP="00116123">
      <w:pPr>
        <w:spacing w:after="0" w:line="360" w:lineRule="auto"/>
        <w:ind w:firstLine="709"/>
        <w:jc w:val="center"/>
        <w:outlineLvl w:val="0"/>
        <w:rPr>
          <w:rFonts w:ascii="Times New Roman" w:hAnsi="Times New Roman"/>
          <w:b/>
          <w:sz w:val="28"/>
          <w:szCs w:val="28"/>
        </w:rPr>
      </w:pPr>
    </w:p>
    <w:p w:rsidR="000C6096" w:rsidRPr="00244FEF" w:rsidRDefault="000C6096" w:rsidP="00116123">
      <w:pPr>
        <w:spacing w:after="0" w:line="360" w:lineRule="auto"/>
        <w:ind w:firstLine="709"/>
        <w:jc w:val="center"/>
        <w:outlineLvl w:val="0"/>
        <w:rPr>
          <w:rFonts w:ascii="Times New Roman" w:hAnsi="Times New Roman"/>
          <w:b/>
          <w:sz w:val="28"/>
          <w:szCs w:val="28"/>
        </w:rPr>
      </w:pPr>
      <w:bookmarkStart w:id="1" w:name="_Toc282775723"/>
      <w:r w:rsidRPr="00244FEF">
        <w:rPr>
          <w:rFonts w:ascii="Times New Roman" w:hAnsi="Times New Roman"/>
          <w:b/>
          <w:sz w:val="28"/>
          <w:szCs w:val="28"/>
        </w:rPr>
        <w:t>ВВЕДЕНИЕ</w:t>
      </w:r>
      <w:bookmarkEnd w:id="1"/>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r w:rsidRPr="008834AE">
        <w:rPr>
          <w:rFonts w:ascii="Times New Roman" w:hAnsi="Times New Roman"/>
          <w:sz w:val="28"/>
          <w:szCs w:val="28"/>
        </w:rPr>
        <w:t xml:space="preserve">На протяжении всей истории человеческой цивилизации, при переходе на следующий эволюционный виток развития, особые требования предъявляются к совершенствованию организационных форм и системы управления. </w:t>
      </w:r>
    </w:p>
    <w:p w:rsidR="000C6096" w:rsidRDefault="000C6096" w:rsidP="00A37978">
      <w:pPr>
        <w:spacing w:after="0" w:line="360" w:lineRule="auto"/>
        <w:ind w:firstLine="709"/>
        <w:jc w:val="both"/>
        <w:rPr>
          <w:rFonts w:ascii="Times New Roman" w:hAnsi="Times New Roman"/>
          <w:sz w:val="28"/>
          <w:szCs w:val="28"/>
        </w:rPr>
      </w:pPr>
      <w:r w:rsidRPr="008834AE">
        <w:rPr>
          <w:rFonts w:ascii="Times New Roman" w:hAnsi="Times New Roman"/>
          <w:sz w:val="28"/>
          <w:szCs w:val="28"/>
        </w:rPr>
        <w:t xml:space="preserve">Усложняющаяся структура общества, изменения его структурных составляющих, деформация общественных отношений - все это требует грамотного, многофакторного анализа и учета исторического опыта трансформации общественно-экономических формаций. Поиск эффективной модели государственного управления, несомненно, относится к числу важнейших теоретических и практических проблем сегодняшнего дня. </w:t>
      </w:r>
    </w:p>
    <w:p w:rsidR="000C6096" w:rsidRDefault="000C6096" w:rsidP="00A37978">
      <w:pPr>
        <w:spacing w:after="0" w:line="360" w:lineRule="auto"/>
        <w:ind w:firstLine="709"/>
        <w:jc w:val="both"/>
        <w:rPr>
          <w:rFonts w:ascii="Times New Roman" w:hAnsi="Times New Roman"/>
          <w:b/>
          <w:sz w:val="28"/>
          <w:szCs w:val="28"/>
        </w:rPr>
      </w:pPr>
      <w:r>
        <w:rPr>
          <w:rFonts w:ascii="Times New Roman" w:hAnsi="Times New Roman"/>
          <w:b/>
          <w:sz w:val="28"/>
          <w:szCs w:val="28"/>
        </w:rPr>
        <w:t>Цели данной курсовой работы:</w:t>
      </w:r>
    </w:p>
    <w:p w:rsidR="000C6096" w:rsidRDefault="000C6096" w:rsidP="00A37978">
      <w:pPr>
        <w:pStyle w:val="11"/>
        <w:numPr>
          <w:ilvl w:val="0"/>
          <w:numId w:val="12"/>
        </w:numPr>
        <w:spacing w:line="360" w:lineRule="auto"/>
        <w:rPr>
          <w:sz w:val="28"/>
          <w:szCs w:val="28"/>
        </w:rPr>
      </w:pPr>
      <w:r>
        <w:rPr>
          <w:sz w:val="28"/>
          <w:szCs w:val="28"/>
        </w:rPr>
        <w:t>Изучить классические модели управления государством.</w:t>
      </w:r>
    </w:p>
    <w:p w:rsidR="000C6096" w:rsidRDefault="000C6096" w:rsidP="00A37978">
      <w:pPr>
        <w:pStyle w:val="11"/>
        <w:numPr>
          <w:ilvl w:val="0"/>
          <w:numId w:val="12"/>
        </w:numPr>
        <w:spacing w:line="360" w:lineRule="auto"/>
        <w:rPr>
          <w:sz w:val="28"/>
          <w:szCs w:val="28"/>
        </w:rPr>
      </w:pPr>
      <w:r>
        <w:rPr>
          <w:sz w:val="28"/>
          <w:szCs w:val="28"/>
        </w:rPr>
        <w:t>Изучить современные модели государственного и муниципального управления.</w:t>
      </w:r>
    </w:p>
    <w:p w:rsidR="000C6096" w:rsidRDefault="000C6096" w:rsidP="00A37978">
      <w:pPr>
        <w:pStyle w:val="11"/>
        <w:numPr>
          <w:ilvl w:val="0"/>
          <w:numId w:val="12"/>
        </w:numPr>
        <w:spacing w:line="360" w:lineRule="auto"/>
        <w:rPr>
          <w:sz w:val="28"/>
          <w:szCs w:val="28"/>
        </w:rPr>
      </w:pPr>
      <w:r>
        <w:rPr>
          <w:sz w:val="28"/>
          <w:szCs w:val="28"/>
        </w:rPr>
        <w:t>Рассмотреть состояние государственного управления в современной России.</w:t>
      </w:r>
    </w:p>
    <w:p w:rsidR="000C6096" w:rsidRDefault="000C6096" w:rsidP="00A37978">
      <w:pPr>
        <w:spacing w:line="360" w:lineRule="auto"/>
        <w:ind w:left="709"/>
        <w:rPr>
          <w:rFonts w:ascii="Times New Roman" w:hAnsi="Times New Roman"/>
          <w:b/>
          <w:sz w:val="28"/>
          <w:szCs w:val="28"/>
        </w:rPr>
      </w:pPr>
      <w:r w:rsidRPr="00F13158">
        <w:rPr>
          <w:rFonts w:ascii="Times New Roman" w:hAnsi="Times New Roman"/>
          <w:b/>
          <w:sz w:val="28"/>
          <w:szCs w:val="28"/>
        </w:rPr>
        <w:t>Задачи курсовой работы:</w:t>
      </w:r>
    </w:p>
    <w:p w:rsidR="000C6096" w:rsidRDefault="000C6096" w:rsidP="00F13158">
      <w:pPr>
        <w:pStyle w:val="11"/>
        <w:numPr>
          <w:ilvl w:val="0"/>
          <w:numId w:val="13"/>
        </w:numPr>
        <w:spacing w:line="360" w:lineRule="auto"/>
        <w:rPr>
          <w:sz w:val="28"/>
          <w:szCs w:val="28"/>
        </w:rPr>
      </w:pPr>
      <w:r>
        <w:rPr>
          <w:sz w:val="28"/>
          <w:szCs w:val="28"/>
        </w:rPr>
        <w:t>Изучить история формирования моделей государственного управления</w:t>
      </w:r>
    </w:p>
    <w:p w:rsidR="000C6096" w:rsidRPr="00F13158" w:rsidRDefault="000C6096" w:rsidP="00F13158">
      <w:pPr>
        <w:pStyle w:val="11"/>
        <w:numPr>
          <w:ilvl w:val="0"/>
          <w:numId w:val="13"/>
        </w:numPr>
        <w:spacing w:line="360" w:lineRule="auto"/>
        <w:rPr>
          <w:sz w:val="28"/>
          <w:szCs w:val="28"/>
        </w:rPr>
      </w:pPr>
      <w:r>
        <w:rPr>
          <w:sz w:val="28"/>
          <w:szCs w:val="28"/>
        </w:rPr>
        <w:t>Выявить минусы государственного управления в современной России.</w:t>
      </w:r>
    </w:p>
    <w:p w:rsidR="000C6096" w:rsidRPr="00A37978" w:rsidRDefault="000C6096" w:rsidP="00A37978">
      <w:pPr>
        <w:spacing w:line="360" w:lineRule="auto"/>
        <w:rPr>
          <w:b/>
          <w:sz w:val="28"/>
          <w:szCs w:val="28"/>
        </w:rPr>
      </w:pPr>
    </w:p>
    <w:p w:rsidR="000C6096" w:rsidRPr="00AB0B3A" w:rsidRDefault="000C6096" w:rsidP="008834AE">
      <w:pPr>
        <w:spacing w:after="0" w:line="360" w:lineRule="auto"/>
        <w:ind w:firstLine="709"/>
        <w:jc w:val="both"/>
        <w:rPr>
          <w:rFonts w:ascii="Times New Roman" w:hAnsi="Times New Roman"/>
          <w:sz w:val="28"/>
          <w:szCs w:val="28"/>
        </w:rPr>
      </w:pPr>
    </w:p>
    <w:p w:rsidR="000C6096" w:rsidRPr="00AB0B3A" w:rsidRDefault="000C6096" w:rsidP="008834AE">
      <w:pPr>
        <w:spacing w:after="0" w:line="360" w:lineRule="auto"/>
        <w:ind w:firstLine="709"/>
        <w:jc w:val="both"/>
        <w:rPr>
          <w:rFonts w:ascii="Times New Roman" w:hAnsi="Times New Roman"/>
          <w:sz w:val="28"/>
          <w:szCs w:val="28"/>
        </w:rPr>
      </w:pPr>
    </w:p>
    <w:p w:rsidR="000C6096" w:rsidRPr="00AB0B3A" w:rsidRDefault="000C6096" w:rsidP="008834AE">
      <w:pPr>
        <w:spacing w:after="0" w:line="360" w:lineRule="auto"/>
        <w:ind w:firstLine="709"/>
        <w:jc w:val="both"/>
        <w:rPr>
          <w:rFonts w:ascii="Times New Roman" w:hAnsi="Times New Roman"/>
          <w:sz w:val="28"/>
          <w:szCs w:val="28"/>
        </w:rPr>
      </w:pPr>
    </w:p>
    <w:p w:rsidR="000C6096" w:rsidRPr="00AB0B3A" w:rsidRDefault="000C6096" w:rsidP="008834AE">
      <w:pPr>
        <w:spacing w:after="0" w:line="360" w:lineRule="auto"/>
        <w:ind w:firstLine="709"/>
        <w:jc w:val="both"/>
        <w:rPr>
          <w:rFonts w:ascii="Times New Roman" w:hAnsi="Times New Roman"/>
          <w:sz w:val="28"/>
          <w:szCs w:val="28"/>
        </w:rPr>
      </w:pPr>
    </w:p>
    <w:p w:rsidR="000C6096" w:rsidRDefault="000C6096" w:rsidP="00116123">
      <w:pPr>
        <w:pStyle w:val="a3"/>
        <w:spacing w:before="0" w:beforeAutospacing="0" w:after="0" w:afterAutospacing="0" w:line="360" w:lineRule="auto"/>
        <w:ind w:firstLine="709"/>
        <w:jc w:val="center"/>
        <w:outlineLvl w:val="0"/>
        <w:rPr>
          <w:rFonts w:ascii="Times New Roman" w:hAnsi="Times New Roman"/>
          <w:b/>
          <w:bCs/>
          <w:iCs/>
          <w:sz w:val="28"/>
          <w:szCs w:val="28"/>
        </w:rPr>
      </w:pPr>
      <w:bookmarkStart w:id="2" w:name="sub1"/>
      <w:bookmarkStart w:id="3" w:name="_Toc282775724"/>
      <w:bookmarkEnd w:id="2"/>
      <w:r>
        <w:rPr>
          <w:rFonts w:ascii="Times New Roman" w:hAnsi="Times New Roman"/>
          <w:b/>
          <w:bCs/>
          <w:iCs/>
          <w:sz w:val="28"/>
          <w:szCs w:val="28"/>
        </w:rPr>
        <w:t>1.КЛАССИЧЕСКИЕ МОДЕЛИ УПРАВЛЕНИЯ ГОСУДАРСТВОМ</w:t>
      </w:r>
      <w:bookmarkEnd w:id="3"/>
    </w:p>
    <w:p w:rsidR="000C6096" w:rsidRDefault="000C6096" w:rsidP="00116123">
      <w:pPr>
        <w:pStyle w:val="a3"/>
        <w:spacing w:before="0" w:beforeAutospacing="0" w:after="0" w:afterAutospacing="0" w:line="360" w:lineRule="auto"/>
        <w:ind w:firstLine="709"/>
        <w:outlineLvl w:val="0"/>
        <w:rPr>
          <w:rFonts w:ascii="Times New Roman" w:hAnsi="Times New Roman"/>
          <w:b/>
          <w:sz w:val="28"/>
          <w:szCs w:val="28"/>
        </w:rPr>
      </w:pP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В истории известны примеры реализации различных моделей государственного управления, причем проявляется четкая зависимость между базовыми концептами идеологической системы и типом будущего государственного устройства (или типом управления). </w:t>
      </w:r>
    </w:p>
    <w:p w:rsidR="000C6096"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Существует несколько базовых стилей руководства:</w:t>
      </w:r>
    </w:p>
    <w:p w:rsidR="000C6096" w:rsidRDefault="000C6096" w:rsidP="00AB0B3A">
      <w:pPr>
        <w:pStyle w:val="a3"/>
        <w:numPr>
          <w:ilvl w:val="0"/>
          <w:numId w:val="4"/>
        </w:numPr>
        <w:spacing w:before="0" w:beforeAutospacing="0" w:after="0" w:afterAutospacing="0" w:line="360" w:lineRule="auto"/>
        <w:rPr>
          <w:rFonts w:ascii="Times New Roman" w:hAnsi="Times New Roman"/>
          <w:sz w:val="28"/>
          <w:szCs w:val="28"/>
        </w:rPr>
      </w:pPr>
      <w:r w:rsidRPr="00AC3A6A">
        <w:rPr>
          <w:rFonts w:ascii="Times New Roman" w:hAnsi="Times New Roman"/>
          <w:sz w:val="28"/>
          <w:szCs w:val="28"/>
        </w:rPr>
        <w:t>Директивный или авторитарный.</w:t>
      </w:r>
    </w:p>
    <w:p w:rsidR="000C6096" w:rsidRPr="00AC3A6A" w:rsidRDefault="000C6096" w:rsidP="00AC3A6A">
      <w:pPr>
        <w:pStyle w:val="a3"/>
        <w:numPr>
          <w:ilvl w:val="0"/>
          <w:numId w:val="4"/>
        </w:numPr>
        <w:spacing w:before="0" w:beforeAutospacing="0" w:after="0" w:afterAutospacing="0" w:line="360" w:lineRule="auto"/>
        <w:rPr>
          <w:rFonts w:ascii="Times New Roman" w:hAnsi="Times New Roman"/>
          <w:sz w:val="28"/>
          <w:szCs w:val="28"/>
        </w:rPr>
      </w:pPr>
      <w:r w:rsidRPr="00AC3A6A">
        <w:rPr>
          <w:rFonts w:ascii="Times New Roman" w:hAnsi="Times New Roman"/>
          <w:sz w:val="28"/>
          <w:szCs w:val="28"/>
        </w:rPr>
        <w:t>Коллегиальный или демократический.</w:t>
      </w:r>
    </w:p>
    <w:p w:rsidR="000C6096" w:rsidRPr="00AC3A6A" w:rsidRDefault="000C6096" w:rsidP="00AC3A6A">
      <w:pPr>
        <w:pStyle w:val="a3"/>
        <w:numPr>
          <w:ilvl w:val="0"/>
          <w:numId w:val="4"/>
        </w:numPr>
        <w:spacing w:before="0" w:beforeAutospacing="0" w:after="0" w:afterAutospacing="0" w:line="360" w:lineRule="auto"/>
        <w:rPr>
          <w:rFonts w:ascii="Times New Roman" w:hAnsi="Times New Roman"/>
          <w:sz w:val="28"/>
          <w:szCs w:val="28"/>
        </w:rPr>
      </w:pPr>
      <w:r w:rsidRPr="00AC3A6A">
        <w:rPr>
          <w:rFonts w:ascii="Times New Roman" w:hAnsi="Times New Roman"/>
          <w:sz w:val="28"/>
          <w:szCs w:val="28"/>
        </w:rPr>
        <w:t>Либеральный или анархический.</w:t>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По подобию могут быть определены и типы государственного управления. Анализ того, как Платон в трактате "Государство" и Аристотель в трудах "Никомахова этика" и "Политика" рассматривали типы государственного управления, позволяет сформировать следующую </w:t>
      </w:r>
      <w:r w:rsidRPr="00AC3A6A">
        <w:rPr>
          <w:rStyle w:val="a4"/>
          <w:rFonts w:ascii="Times New Roman" w:hAnsi="Times New Roman"/>
          <w:i/>
          <w:iCs/>
          <w:sz w:val="28"/>
          <w:szCs w:val="28"/>
        </w:rPr>
        <w:t>"эллинистическую" классификацию</w:t>
      </w:r>
      <w:r w:rsidRPr="00AC3A6A">
        <w:rPr>
          <w:rFonts w:ascii="Times New Roman" w:hAnsi="Times New Roman"/>
          <w:sz w:val="28"/>
          <w:szCs w:val="28"/>
        </w:rPr>
        <w:t>:</w:t>
      </w:r>
    </w:p>
    <w:p w:rsidR="000C6096" w:rsidRPr="00AC3A6A" w:rsidRDefault="000C6096" w:rsidP="00AB0B3A">
      <w:pPr>
        <w:pStyle w:val="a3"/>
        <w:numPr>
          <w:ilvl w:val="0"/>
          <w:numId w:val="6"/>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Единоличное правление</w:t>
      </w:r>
      <w:r w:rsidRPr="00AC3A6A">
        <w:rPr>
          <w:rFonts w:ascii="Times New Roman" w:hAnsi="Times New Roman"/>
          <w:sz w:val="28"/>
          <w:szCs w:val="28"/>
        </w:rPr>
        <w:t>:</w:t>
      </w:r>
    </w:p>
    <w:p w:rsidR="000C6096" w:rsidRPr="00AC3A6A" w:rsidRDefault="000C6096" w:rsidP="00AB0B3A">
      <w:pPr>
        <w:pStyle w:val="a3"/>
        <w:numPr>
          <w:ilvl w:val="0"/>
          <w:numId w:val="7"/>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Монархия </w:t>
      </w:r>
      <w:r w:rsidRPr="00AC3A6A">
        <w:rPr>
          <w:rFonts w:ascii="Times New Roman" w:hAnsi="Times New Roman"/>
          <w:sz w:val="28"/>
          <w:szCs w:val="28"/>
        </w:rPr>
        <w:t>– единоличная власть, пекущаяся о благе остальных членов общества;</w:t>
      </w:r>
    </w:p>
    <w:p w:rsidR="000C6096" w:rsidRPr="00AC3A6A" w:rsidRDefault="000C6096" w:rsidP="00AB0B3A">
      <w:pPr>
        <w:pStyle w:val="a3"/>
        <w:numPr>
          <w:ilvl w:val="0"/>
          <w:numId w:val="7"/>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Тирания </w:t>
      </w:r>
      <w:r w:rsidRPr="00AC3A6A">
        <w:rPr>
          <w:rFonts w:ascii="Times New Roman" w:hAnsi="Times New Roman"/>
          <w:sz w:val="28"/>
          <w:szCs w:val="28"/>
        </w:rPr>
        <w:t>- единоличная власть, не принимающая во внимание благо членов общества.</w:t>
      </w:r>
    </w:p>
    <w:p w:rsidR="000C6096" w:rsidRPr="00AC3A6A" w:rsidRDefault="000C6096" w:rsidP="00AB0B3A">
      <w:pPr>
        <w:pStyle w:val="a3"/>
        <w:numPr>
          <w:ilvl w:val="0"/>
          <w:numId w:val="6"/>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Власть меньшинства</w:t>
      </w:r>
      <w:r w:rsidRPr="00AC3A6A">
        <w:rPr>
          <w:rFonts w:ascii="Times New Roman" w:hAnsi="Times New Roman"/>
          <w:sz w:val="28"/>
          <w:szCs w:val="28"/>
        </w:rPr>
        <w:t>:</w:t>
      </w:r>
    </w:p>
    <w:p w:rsidR="000C6096" w:rsidRPr="00AC3A6A" w:rsidRDefault="000C6096" w:rsidP="00AB0B3A">
      <w:pPr>
        <w:pStyle w:val="a3"/>
        <w:numPr>
          <w:ilvl w:val="0"/>
          <w:numId w:val="8"/>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Аристократия </w:t>
      </w:r>
      <w:r w:rsidRPr="00AC3A6A">
        <w:rPr>
          <w:rFonts w:ascii="Times New Roman" w:hAnsi="Times New Roman"/>
          <w:sz w:val="28"/>
          <w:szCs w:val="28"/>
        </w:rPr>
        <w:t>- власть по достоинству (достоинство рассматривается как интегральная характеристика), пекущаяся о благе остальных членов общества;</w:t>
      </w:r>
    </w:p>
    <w:p w:rsidR="000C6096" w:rsidRPr="00AC3A6A" w:rsidRDefault="000C6096" w:rsidP="00AB0B3A">
      <w:pPr>
        <w:pStyle w:val="a3"/>
        <w:numPr>
          <w:ilvl w:val="0"/>
          <w:numId w:val="8"/>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Олигархия </w:t>
      </w:r>
      <w:r w:rsidRPr="00AC3A6A">
        <w:rPr>
          <w:rFonts w:ascii="Times New Roman" w:hAnsi="Times New Roman"/>
          <w:sz w:val="28"/>
          <w:szCs w:val="28"/>
        </w:rPr>
        <w:t>- власть по имущественному или иному цензу, не принимающая во внимание благо остальных членов общества.</w:t>
      </w:r>
    </w:p>
    <w:p w:rsidR="000C6096" w:rsidRPr="00AC3A6A" w:rsidRDefault="000C6096" w:rsidP="00AB0B3A">
      <w:pPr>
        <w:pStyle w:val="a3"/>
        <w:numPr>
          <w:ilvl w:val="0"/>
          <w:numId w:val="6"/>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Власть большинства</w:t>
      </w:r>
      <w:r w:rsidRPr="00AC3A6A">
        <w:rPr>
          <w:rFonts w:ascii="Times New Roman" w:hAnsi="Times New Roman"/>
          <w:sz w:val="28"/>
          <w:szCs w:val="28"/>
        </w:rPr>
        <w:t>:</w:t>
      </w:r>
    </w:p>
    <w:p w:rsidR="000C6096" w:rsidRPr="00AC3A6A" w:rsidRDefault="000C6096" w:rsidP="00AB0B3A">
      <w:pPr>
        <w:pStyle w:val="a3"/>
        <w:numPr>
          <w:ilvl w:val="0"/>
          <w:numId w:val="9"/>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Полития </w:t>
      </w:r>
      <w:r w:rsidRPr="00AC3A6A">
        <w:rPr>
          <w:rFonts w:ascii="Times New Roman" w:hAnsi="Times New Roman"/>
          <w:sz w:val="28"/>
          <w:szCs w:val="28"/>
        </w:rPr>
        <w:t>– власть большинства, пекущаяся о благе остальных членов общества;</w:t>
      </w:r>
    </w:p>
    <w:p w:rsidR="000C6096" w:rsidRPr="00AC3A6A" w:rsidRDefault="000C6096" w:rsidP="00AB0B3A">
      <w:pPr>
        <w:pStyle w:val="a3"/>
        <w:numPr>
          <w:ilvl w:val="0"/>
          <w:numId w:val="9"/>
        </w:numPr>
        <w:spacing w:before="0" w:beforeAutospacing="0" w:after="0" w:afterAutospacing="0" w:line="360" w:lineRule="auto"/>
        <w:rPr>
          <w:rFonts w:ascii="Times New Roman" w:hAnsi="Times New Roman"/>
          <w:sz w:val="28"/>
          <w:szCs w:val="28"/>
        </w:rPr>
      </w:pPr>
      <w:r w:rsidRPr="00AC3A6A">
        <w:rPr>
          <w:rStyle w:val="a4"/>
          <w:rFonts w:ascii="Times New Roman" w:hAnsi="Times New Roman"/>
          <w:i/>
          <w:iCs/>
          <w:sz w:val="28"/>
          <w:szCs w:val="28"/>
        </w:rPr>
        <w:t xml:space="preserve">Демократия </w:t>
      </w:r>
      <w:r w:rsidRPr="00AC3A6A">
        <w:rPr>
          <w:rFonts w:ascii="Times New Roman" w:hAnsi="Times New Roman"/>
          <w:sz w:val="28"/>
          <w:szCs w:val="28"/>
        </w:rPr>
        <w:t>- власть неимущего большинства, не принимающая во внимание благо остальных членов общества.</w:t>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Процесс деградации государства (красный контур на рис.1) рассматривался, как процесс перехода от форм государственной власти, обращенных на благо всех граждан, к формам, при которых правящая группа или индивид не принимает во внимание благо остальных членов общества. Кроме того, в подмножестве </w:t>
      </w:r>
      <w:r w:rsidRPr="00AC3A6A">
        <w:rPr>
          <w:rStyle w:val="a4"/>
          <w:rFonts w:ascii="Times New Roman" w:hAnsi="Times New Roman"/>
          <w:i/>
          <w:iCs/>
          <w:sz w:val="28"/>
          <w:szCs w:val="28"/>
        </w:rPr>
        <w:t>"правильных" типов</w:t>
      </w:r>
      <w:r w:rsidRPr="00AC3A6A">
        <w:rPr>
          <w:rFonts w:ascii="Times New Roman" w:hAnsi="Times New Roman"/>
          <w:sz w:val="28"/>
          <w:szCs w:val="28"/>
        </w:rPr>
        <w:t xml:space="preserve"> (соответствующих справедливости) под деградацией понималось расширение круга лиц, участвующих в управлении, а в подмножестве </w:t>
      </w:r>
      <w:r w:rsidRPr="00AC3A6A">
        <w:rPr>
          <w:rStyle w:val="a4"/>
          <w:rFonts w:ascii="Times New Roman" w:hAnsi="Times New Roman"/>
          <w:i/>
          <w:iCs/>
          <w:sz w:val="28"/>
          <w:szCs w:val="28"/>
        </w:rPr>
        <w:t>"искаженных" типов</w:t>
      </w:r>
      <w:r w:rsidRPr="00AC3A6A">
        <w:rPr>
          <w:rFonts w:ascii="Times New Roman" w:hAnsi="Times New Roman"/>
          <w:sz w:val="28"/>
          <w:szCs w:val="28"/>
        </w:rPr>
        <w:t xml:space="preserve"> – сужение этого круга. Прогрессу же соответствовали обратные процессы (синий контур на рис. 1). </w:t>
      </w:r>
    </w:p>
    <w:p w:rsidR="000C6096" w:rsidRPr="00AC3A6A" w:rsidRDefault="00D23FB3" w:rsidP="00AC3A6A">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ollegian.ru/images/stories/tiara/2004_1.gif" style="width:268.5pt;height:144.75pt;visibility:visible">
            <v:imagedata r:id="rId7" o:title=""/>
          </v:shape>
        </w:pict>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Рисунок 1 – Основные варианты эволюции государства. </w:t>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По мнению Платона и Аристотеля, в рамках одного типа государственного управления могут быть реализованы различные формы правления. Например, аристократия и олигархия, являются условными полюсами внутри типа государственной власти, при которой обеспечивается власть меньшинства, и предстают в многообразии форм, обусловленных личными качествами людей, образующих это меньшинство. Аналогично дело обстоит и с властью большинства, формы которой варьируются в пределах от политии до демократии. Уменьшение числа людей, участвующих в управлении при аристократии, приближает ее к монархии, при олигархии - к тирании. Полития же, по мнению Аристотеля, вырождалась по мере снижения достатка и иных качеств граждан, составляющих правящее большинство. </w:t>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Каждый правильный (соответствующий справедливости - благу по Аристотелю) тип государственного управления характеризуется реализацией соответствующего стиля руководства, обладает своими преимуществами и недостатками, и устанавливается при наличии специфических условий, задающих данное конкретное соотношение централизации и децентрализации властных полномочий, как наиболее приемлемое в данном социуме. Полагая, что самым лучшим типом управления является монархия, царская власть, Аристотель считал, что наиболее опасным отклонением от идеала является тирания, а наименее опасным – демократия. </w:t>
      </w:r>
      <w:r>
        <w:rPr>
          <w:rStyle w:val="aa"/>
          <w:rFonts w:ascii="Times New Roman" w:hAnsi="Times New Roman"/>
          <w:sz w:val="28"/>
          <w:szCs w:val="28"/>
        </w:rPr>
        <w:footnoteReference w:id="1"/>
      </w:r>
    </w:p>
    <w:p w:rsidR="000C6096" w:rsidRPr="00AC3A6A" w:rsidRDefault="000C6096" w:rsidP="00AC3A6A">
      <w:pPr>
        <w:pStyle w:val="a3"/>
        <w:spacing w:before="0" w:beforeAutospacing="0" w:after="0" w:afterAutospacing="0" w:line="360" w:lineRule="auto"/>
        <w:ind w:firstLine="709"/>
        <w:rPr>
          <w:rFonts w:ascii="Times New Roman" w:hAnsi="Times New Roman"/>
          <w:sz w:val="28"/>
          <w:szCs w:val="28"/>
        </w:rPr>
      </w:pPr>
      <w:r w:rsidRPr="00AC3A6A">
        <w:rPr>
          <w:rFonts w:ascii="Times New Roman" w:hAnsi="Times New Roman"/>
          <w:sz w:val="28"/>
          <w:szCs w:val="28"/>
        </w:rPr>
        <w:t xml:space="preserve">Однако в современной политологии термин "демократия" используется не в аристотелевской трактовке – фактически все типы правления большинства, при которых учитываются интересы всего общества или большинства членов общества именуются демократией. Аристотелевский термин "полития" не прижился, хотя он и мог бы обозначать идеал, к которому должна стремиться в своем развитии демократия. Действительно, ни одна из существующих на сегодня моделей демократии не соответствует аристотелевскому идеалу правления большинства – политии. В результате эволюции понятий также произошло замещение термина "демократия" (в его аристотелевской трактовке) термином "диктатура пролетариата". </w:t>
      </w: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Pr="00AB0B3A" w:rsidRDefault="000C6096" w:rsidP="00116123">
      <w:pPr>
        <w:spacing w:after="0" w:line="360" w:lineRule="auto"/>
        <w:ind w:firstLine="709"/>
        <w:jc w:val="center"/>
        <w:outlineLvl w:val="0"/>
        <w:rPr>
          <w:rFonts w:ascii="Times New Roman" w:hAnsi="Times New Roman"/>
          <w:b/>
          <w:color w:val="2A2A2A"/>
          <w:sz w:val="28"/>
          <w:szCs w:val="28"/>
        </w:rPr>
      </w:pPr>
      <w:bookmarkStart w:id="4" w:name="_Toc282775725"/>
      <w:r>
        <w:rPr>
          <w:rFonts w:ascii="Times New Roman" w:hAnsi="Times New Roman"/>
          <w:b/>
          <w:color w:val="2A2A2A"/>
          <w:sz w:val="28"/>
          <w:szCs w:val="28"/>
        </w:rPr>
        <w:t>2. СОВРЕМЕННЫЕ МОДЕЛИ ГОСУДАРСТВЕННОГО УПРАВЛЕНИЯ</w:t>
      </w:r>
      <w:bookmarkEnd w:id="4"/>
    </w:p>
    <w:p w:rsidR="000C6096" w:rsidRDefault="000C6096" w:rsidP="00AB0B3A">
      <w:pPr>
        <w:spacing w:after="0" w:line="360" w:lineRule="auto"/>
        <w:ind w:firstLine="709"/>
        <w:jc w:val="both"/>
        <w:rPr>
          <w:rFonts w:ascii="Times New Roman" w:hAnsi="Times New Roman"/>
          <w:color w:val="2A2A2A"/>
          <w:sz w:val="28"/>
          <w:szCs w:val="28"/>
        </w:rPr>
      </w:pP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Достаточно часто в стран</w:t>
      </w:r>
      <w:r>
        <w:rPr>
          <w:rFonts w:ascii="Times New Roman" w:hAnsi="Times New Roman"/>
          <w:color w:val="2A2A2A"/>
          <w:sz w:val="28"/>
          <w:szCs w:val="28"/>
        </w:rPr>
        <w:t>ах со сходными политическими ре</w:t>
      </w:r>
      <w:r w:rsidRPr="008834AE">
        <w:rPr>
          <w:rFonts w:ascii="Times New Roman" w:hAnsi="Times New Roman"/>
          <w:color w:val="2A2A2A"/>
          <w:sz w:val="28"/>
          <w:szCs w:val="28"/>
        </w:rPr>
        <w:t>жимами и приблизительно одинаковым социально-экономическим уровнем (например, в ра</w:t>
      </w:r>
      <w:r>
        <w:rPr>
          <w:rFonts w:ascii="Times New Roman" w:hAnsi="Times New Roman"/>
          <w:color w:val="2A2A2A"/>
          <w:sz w:val="28"/>
          <w:szCs w:val="28"/>
        </w:rPr>
        <w:t>звитых странах Запада) складыва</w:t>
      </w:r>
      <w:r w:rsidRPr="008834AE">
        <w:rPr>
          <w:rFonts w:ascii="Times New Roman" w:hAnsi="Times New Roman"/>
          <w:color w:val="2A2A2A"/>
          <w:sz w:val="28"/>
          <w:szCs w:val="28"/>
        </w:rPr>
        <w:t>ются весьма разные модели административно-государственного управления. В этом случае основные различия определяются типом территориальной организации государства. С этой точки зрения существует два основных типа административно-государственного управления: унитарный и федеральный.</w:t>
      </w:r>
      <w:r w:rsidRPr="008834AE">
        <w:rPr>
          <w:rFonts w:ascii="Times New Roman" w:hAnsi="Times New Roman"/>
          <w:color w:val="2A2A2A"/>
          <w:sz w:val="28"/>
          <w:szCs w:val="28"/>
        </w:rPr>
        <w:br/>
        <w:t>Унитарная система п</w:t>
      </w:r>
      <w:r>
        <w:rPr>
          <w:rFonts w:ascii="Times New Roman" w:hAnsi="Times New Roman"/>
          <w:color w:val="2A2A2A"/>
          <w:sz w:val="28"/>
          <w:szCs w:val="28"/>
        </w:rPr>
        <w:t>редоставляет входящим в нее тер</w:t>
      </w:r>
      <w:r w:rsidRPr="008834AE">
        <w:rPr>
          <w:rFonts w:ascii="Times New Roman" w:hAnsi="Times New Roman"/>
          <w:color w:val="2A2A2A"/>
          <w:sz w:val="28"/>
          <w:szCs w:val="28"/>
        </w:rPr>
        <w:t>риториям очень мало автономи</w:t>
      </w:r>
      <w:r>
        <w:rPr>
          <w:rFonts w:ascii="Times New Roman" w:hAnsi="Times New Roman"/>
          <w:color w:val="2A2A2A"/>
          <w:sz w:val="28"/>
          <w:szCs w:val="28"/>
        </w:rPr>
        <w:t>и, основное управление осуществ</w:t>
      </w:r>
      <w:r w:rsidRPr="008834AE">
        <w:rPr>
          <w:rFonts w:ascii="Times New Roman" w:hAnsi="Times New Roman"/>
          <w:color w:val="2A2A2A"/>
          <w:sz w:val="28"/>
          <w:szCs w:val="28"/>
        </w:rPr>
        <w:t>ляется непосредственно из ст</w:t>
      </w:r>
      <w:r>
        <w:rPr>
          <w:rFonts w:ascii="Times New Roman" w:hAnsi="Times New Roman"/>
          <w:color w:val="2A2A2A"/>
          <w:sz w:val="28"/>
          <w:szCs w:val="28"/>
        </w:rPr>
        <w:t>олицы. Территориальные подразде</w:t>
      </w:r>
      <w:r w:rsidRPr="008834AE">
        <w:rPr>
          <w:rFonts w:ascii="Times New Roman" w:hAnsi="Times New Roman"/>
          <w:color w:val="2A2A2A"/>
          <w:sz w:val="28"/>
          <w:szCs w:val="28"/>
        </w:rPr>
        <w:t>ления — департаменты во Франции, провинции в Италии, графства в Швеции — боль</w:t>
      </w:r>
      <w:r>
        <w:rPr>
          <w:rFonts w:ascii="Times New Roman" w:hAnsi="Times New Roman"/>
          <w:color w:val="2A2A2A"/>
          <w:sz w:val="28"/>
          <w:szCs w:val="28"/>
        </w:rPr>
        <w:t>шей частью существуют ради адми</w:t>
      </w:r>
      <w:r w:rsidRPr="008834AE">
        <w:rPr>
          <w:rFonts w:ascii="Times New Roman" w:hAnsi="Times New Roman"/>
          <w:color w:val="2A2A2A"/>
          <w:sz w:val="28"/>
          <w:szCs w:val="28"/>
        </w:rPr>
        <w:t>нистративного удобства.</w:t>
      </w:r>
    </w:p>
    <w:p w:rsidR="000C6096" w:rsidRDefault="000C6096" w:rsidP="00116123">
      <w:pPr>
        <w:spacing w:after="0" w:line="360" w:lineRule="auto"/>
        <w:ind w:firstLine="709"/>
        <w:jc w:val="both"/>
        <w:outlineLvl w:val="1"/>
        <w:rPr>
          <w:rFonts w:ascii="Times New Roman" w:hAnsi="Times New Roman"/>
          <w:color w:val="2A2A2A"/>
          <w:sz w:val="28"/>
          <w:szCs w:val="28"/>
        </w:rPr>
      </w:pPr>
    </w:p>
    <w:p w:rsidR="000C6096" w:rsidRPr="005B19FE" w:rsidRDefault="000C6096" w:rsidP="00116123">
      <w:pPr>
        <w:spacing w:after="0" w:line="360" w:lineRule="auto"/>
        <w:ind w:firstLine="709"/>
        <w:jc w:val="both"/>
        <w:outlineLvl w:val="1"/>
        <w:rPr>
          <w:rFonts w:ascii="Times New Roman" w:hAnsi="Times New Roman"/>
          <w:b/>
          <w:i/>
          <w:color w:val="2A2A2A"/>
          <w:sz w:val="28"/>
          <w:szCs w:val="28"/>
        </w:rPr>
      </w:pPr>
      <w:bookmarkStart w:id="5" w:name="_Toc282775726"/>
      <w:r>
        <w:rPr>
          <w:rFonts w:ascii="Times New Roman" w:hAnsi="Times New Roman"/>
          <w:b/>
          <w:i/>
          <w:color w:val="2A2A2A"/>
          <w:sz w:val="28"/>
          <w:szCs w:val="28"/>
        </w:rPr>
        <w:t>2.1 Федеральная система</w:t>
      </w:r>
      <w:bookmarkEnd w:id="5"/>
    </w:p>
    <w:p w:rsidR="000C6096" w:rsidRDefault="000C6096" w:rsidP="00AB0B3A">
      <w:pPr>
        <w:spacing w:after="0" w:line="360" w:lineRule="auto"/>
        <w:ind w:firstLine="709"/>
        <w:jc w:val="both"/>
        <w:rPr>
          <w:rFonts w:ascii="Times New Roman" w:hAnsi="Times New Roman"/>
          <w:color w:val="2A2A2A"/>
          <w:sz w:val="28"/>
          <w:szCs w:val="28"/>
        </w:rPr>
      </w:pP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Федеральная система уп</w:t>
      </w:r>
      <w:r>
        <w:rPr>
          <w:rFonts w:ascii="Times New Roman" w:hAnsi="Times New Roman"/>
          <w:color w:val="2A2A2A"/>
          <w:sz w:val="28"/>
          <w:szCs w:val="28"/>
        </w:rPr>
        <w:t>равления состоит из единиц, име</w:t>
      </w:r>
      <w:r w:rsidRPr="008834AE">
        <w:rPr>
          <w:rFonts w:ascii="Times New Roman" w:hAnsi="Times New Roman"/>
          <w:color w:val="2A2A2A"/>
          <w:sz w:val="28"/>
          <w:szCs w:val="28"/>
        </w:rPr>
        <w:t>ющих значительную собственную политическую жизнь (штаты в США и Бразилии, кантоны в Швейцарии, земли в Германии). Эти единицы не могут быть произвольно упразднены или изменены центральной властью на законном основании</w:t>
      </w:r>
      <w:r>
        <w:rPr>
          <w:rStyle w:val="aa"/>
          <w:rFonts w:ascii="Times New Roman" w:hAnsi="Times New Roman"/>
          <w:color w:val="2A2A2A"/>
          <w:sz w:val="28"/>
          <w:szCs w:val="28"/>
        </w:rPr>
        <w:footnoteReference w:id="2"/>
      </w:r>
      <w:r w:rsidRPr="008834AE">
        <w:rPr>
          <w:rFonts w:ascii="Times New Roman" w:hAnsi="Times New Roman"/>
          <w:color w:val="2A2A2A"/>
          <w:sz w:val="28"/>
          <w:szCs w:val="28"/>
        </w:rPr>
        <w:t>.</w:t>
      </w:r>
      <w:r w:rsidRPr="008834AE">
        <w:rPr>
          <w:rFonts w:ascii="Times New Roman" w:hAnsi="Times New Roman"/>
          <w:color w:val="2A2A2A"/>
          <w:sz w:val="28"/>
          <w:szCs w:val="28"/>
        </w:rPr>
        <w:br/>
        <w:t>Теоретически существует еще и третья возможность — конфедерация — настолько свободное формирование, что его составные части могут успешно бороться против центральной власти. Конфедерации обычно недолговечны, они либо распадаются на части, либо превращаются в федерации. Историческим примером может служить Швейцария. Эта страна до сих пор называет себя конфедерацией, но фактически она имеет федеральный тип административно-государственного управления. Наверное, только Европейский общий рынок в настоящее время является единственным примером конфедерации, в которой слабая власть ее штаб-квартиры в Брюсселе легко блокируется правом вето отдельных стран — членов Европейского сообщества.</w:t>
      </w:r>
      <w:r>
        <w:rPr>
          <w:rStyle w:val="aa"/>
          <w:rFonts w:ascii="Times New Roman" w:hAnsi="Times New Roman"/>
          <w:color w:val="2A2A2A"/>
          <w:sz w:val="28"/>
          <w:szCs w:val="28"/>
        </w:rPr>
        <w:footnoteReference w:id="3"/>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Можно выделить несколько причин, приведших в истории к формированию бюрократических структур по федеральному принципу. Первая среди них — стремление укрепить государственную безопасность. Соединив свои ресурсы, несколько небольших государств способны защитить себя от более могущественных соседей. Историческими примерами могут служить Швейцария и Бразилия.</w:t>
      </w:r>
      <w:r>
        <w:rPr>
          <w:rFonts w:ascii="Times New Roman" w:hAnsi="Times New Roman"/>
          <w:color w:val="2A2A2A"/>
          <w:sz w:val="28"/>
          <w:szCs w:val="28"/>
        </w:rPr>
        <w:t xml:space="preserve"> </w:t>
      </w:r>
      <w:r w:rsidRPr="008834AE">
        <w:rPr>
          <w:rFonts w:ascii="Times New Roman" w:hAnsi="Times New Roman"/>
          <w:color w:val="2A2A2A"/>
          <w:sz w:val="28"/>
          <w:szCs w:val="28"/>
        </w:rPr>
        <w:t>С другой стороны, бюр</w:t>
      </w:r>
      <w:r>
        <w:rPr>
          <w:rFonts w:ascii="Times New Roman" w:hAnsi="Times New Roman"/>
          <w:color w:val="2A2A2A"/>
          <w:sz w:val="28"/>
          <w:szCs w:val="28"/>
        </w:rPr>
        <w:t>ократия структурируется по феде</w:t>
      </w:r>
      <w:r w:rsidRPr="008834AE">
        <w:rPr>
          <w:rFonts w:ascii="Times New Roman" w:hAnsi="Times New Roman"/>
          <w:color w:val="2A2A2A"/>
          <w:sz w:val="28"/>
          <w:szCs w:val="28"/>
        </w:rPr>
        <w:t>ральному принципу и в том случае, когда несколько небольших государств заинтересованы в агрессивной экспансии. Объединение дипломатических и военных ресурсов таких государств сделали бисмарковскую Германию одной из ведущих держав в конце XIX века.</w:t>
      </w:r>
      <w:r w:rsidRPr="008834AE">
        <w:rPr>
          <w:rFonts w:ascii="Times New Roman" w:hAnsi="Times New Roman"/>
          <w:color w:val="2A2A2A"/>
          <w:sz w:val="28"/>
          <w:szCs w:val="28"/>
        </w:rPr>
        <w:br/>
        <w:t xml:space="preserve">В некоторых случаях определенный социальный класс какой-либо нации может предпочесть федеральную систему управления в надежде получить экономические преимущества. Американский историк Ч. Бирд рассматривал Конституцию США 1787 г. как попытку отцов-основателей защитить свои имущественные интересы, усилив центральную власть.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И, наконец, федеральный тип административно-государственного управления часто выступает единственным способом сохранения национального единства. После окончания британского колониального владычества Индия создала федеральную систему управления, которая позволила таким государствам, как Бенгалия, Пенджаб, Маратхастан, Раджастан, поддержать свои культуры и объединиться в единое государство. Эти страны никогда не вошли бы в федеральный союз, если бы он не гарантировал им местной автономии.</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Следует подчеркнуть, что федерализм достаточно эффективно защищает местную автономию, создавая различные уровни управления, каждый из которых отвечает за определенный круг вопросов. В большинстве государств существуют три уровня управления: национальный (федеральный), региональный (управление провинций, земель, штатов) и местный. Эти единицы обычно формируют пирамиду: в ее основании находится множество единиц местного управления, над ними несколько меньше единиц управления штатов (земель, провинций), а в вершине — центральное управление. Заметим, что страны с унитарными системами часто разделены похожим образом, но нижние уровни управления обладают очень незначительной властью.</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При федеральном устройстве административные функции государства юридически и фактически распределяются между федерацией и субъектами федерации. Это разделение имеет важные последствия.</w:t>
      </w:r>
      <w:r>
        <w:rPr>
          <w:rFonts w:ascii="Times New Roman" w:hAnsi="Times New Roman"/>
          <w:color w:val="2A2A2A"/>
          <w:sz w:val="28"/>
          <w:szCs w:val="28"/>
        </w:rPr>
        <w:t xml:space="preserve"> </w:t>
      </w:r>
      <w:r w:rsidRPr="008834AE">
        <w:rPr>
          <w:rFonts w:ascii="Times New Roman" w:hAnsi="Times New Roman"/>
          <w:color w:val="2A2A2A"/>
          <w:sz w:val="28"/>
          <w:szCs w:val="28"/>
        </w:rPr>
        <w:t>Во-первых, приводит к известной неоднородности государственного аппарата (что контрастирует с единообразием при унитарном устройстве государства). Каждый член федерации вправе выбрать структуру своих административных учреждений по собственному усмотрению. Например, в США нет типовой органи</w:t>
      </w:r>
      <w:r>
        <w:rPr>
          <w:rFonts w:ascii="Times New Roman" w:hAnsi="Times New Roman"/>
          <w:color w:val="2A2A2A"/>
          <w:sz w:val="28"/>
          <w:szCs w:val="28"/>
        </w:rPr>
        <w:t>зации органов управления штатов</w:t>
      </w:r>
      <w:r>
        <w:rPr>
          <w:rStyle w:val="aa"/>
          <w:rFonts w:ascii="Times New Roman" w:hAnsi="Times New Roman"/>
          <w:color w:val="2A2A2A"/>
          <w:sz w:val="28"/>
          <w:szCs w:val="28"/>
        </w:rPr>
        <w:footnoteReference w:id="4"/>
      </w:r>
      <w:r w:rsidRPr="008834AE">
        <w:rPr>
          <w:rFonts w:ascii="Times New Roman" w:hAnsi="Times New Roman"/>
          <w:color w:val="2A2A2A"/>
          <w:sz w:val="28"/>
          <w:szCs w:val="28"/>
        </w:rPr>
        <w:t>.</w:t>
      </w:r>
      <w:r>
        <w:rPr>
          <w:rFonts w:ascii="Times New Roman" w:hAnsi="Times New Roman"/>
          <w:color w:val="2A2A2A"/>
          <w:sz w:val="28"/>
          <w:szCs w:val="28"/>
        </w:rPr>
        <w:t xml:space="preserve"> </w:t>
      </w:r>
      <w:r w:rsidRPr="008834AE">
        <w:rPr>
          <w:rFonts w:ascii="Times New Roman" w:hAnsi="Times New Roman"/>
          <w:color w:val="2A2A2A"/>
          <w:sz w:val="28"/>
          <w:szCs w:val="28"/>
        </w:rPr>
        <w:t>Во-вторых, федеральное устройство приводит к созданию двух этажей администрации, между которыми нет органической связи. Если такой дуализм не приводит к трудностям в тех областях, которые целиком находятся в ведении федеральной администрации (например, в области обороны и международных отношений), то иначе обстоит дело с теми функциями, которые относятся к компетенции как федерации, так и субъектов федерации. В США, где просвещением ведают штаты и местные коллективы, президент сталкивается со значительными трудностями всякий раз, когда он намеревается внести изменения в структуру образования. Не располагая возможностями непосредственного воздействия, он вынужден прибегать к таким средствам, как дотации.</w:t>
      </w:r>
      <w:r>
        <w:rPr>
          <w:rFonts w:ascii="Times New Roman" w:hAnsi="Times New Roman"/>
          <w:color w:val="2A2A2A"/>
          <w:sz w:val="28"/>
          <w:szCs w:val="28"/>
        </w:rPr>
        <w:t xml:space="preserve"> </w:t>
      </w:r>
      <w:r w:rsidRPr="008834AE">
        <w:rPr>
          <w:rFonts w:ascii="Times New Roman" w:hAnsi="Times New Roman"/>
          <w:color w:val="2A2A2A"/>
          <w:sz w:val="28"/>
          <w:szCs w:val="28"/>
        </w:rPr>
        <w:t>В-третьих, федерализм порождает специфические проблемы в сфере государственной службы, особенно в области набора служащих для работы в различных органах управления. В федеральных государствах достаточно часто высказываются опасения, что в центральном аппарате управления может появиться засилие, даже монополия людей из того или иного района федерации. Поэтому в таких странах часто существуют формальные правила и обычаи, направленные на поддержание национального или географического равновесия в области набора государственных служащих.</w:t>
      </w:r>
    </w:p>
    <w:p w:rsidR="000C6096" w:rsidRDefault="000C6096" w:rsidP="00AB0B3A">
      <w:pPr>
        <w:spacing w:after="0" w:line="360" w:lineRule="auto"/>
        <w:ind w:firstLine="709"/>
        <w:jc w:val="both"/>
        <w:rPr>
          <w:rFonts w:ascii="Times New Roman" w:hAnsi="Times New Roman"/>
          <w:color w:val="2A2A2A"/>
          <w:sz w:val="28"/>
          <w:szCs w:val="28"/>
        </w:rPr>
      </w:pPr>
    </w:p>
    <w:p w:rsidR="000C6096" w:rsidRPr="005B19FE" w:rsidRDefault="000C6096" w:rsidP="00116123">
      <w:pPr>
        <w:spacing w:after="0" w:line="360" w:lineRule="auto"/>
        <w:ind w:firstLine="709"/>
        <w:jc w:val="both"/>
        <w:outlineLvl w:val="1"/>
        <w:rPr>
          <w:rFonts w:ascii="Times New Roman" w:hAnsi="Times New Roman"/>
          <w:b/>
          <w:i/>
          <w:color w:val="2A2A2A"/>
          <w:sz w:val="28"/>
          <w:szCs w:val="28"/>
        </w:rPr>
      </w:pPr>
      <w:bookmarkStart w:id="6" w:name="_Toc282775727"/>
      <w:r>
        <w:rPr>
          <w:rFonts w:ascii="Times New Roman" w:hAnsi="Times New Roman"/>
          <w:b/>
          <w:i/>
          <w:color w:val="2A2A2A"/>
          <w:sz w:val="28"/>
          <w:szCs w:val="28"/>
        </w:rPr>
        <w:t>2.2 Унитарная система.</w:t>
      </w:r>
      <w:bookmarkEnd w:id="6"/>
    </w:p>
    <w:p w:rsidR="000C6096" w:rsidRDefault="000C6096" w:rsidP="00AB0B3A">
      <w:pPr>
        <w:spacing w:after="0" w:line="360" w:lineRule="auto"/>
        <w:ind w:firstLine="709"/>
        <w:jc w:val="both"/>
        <w:rPr>
          <w:rFonts w:ascii="Times New Roman" w:hAnsi="Times New Roman"/>
          <w:color w:val="2A2A2A"/>
          <w:sz w:val="28"/>
          <w:szCs w:val="28"/>
        </w:rPr>
      </w:pP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Унитарная система административно-государственного управления также имеет свои особенности. Здесь правительство и центральная администрация обладают значительным контролем над местными властями. Например, во Франции учебные планы для начальной школы издаются центральным министерством в Париже — для того чтобы уменьшить региональные различия. Большинство унитарных государств имеют национальные полицейские силы и строгий контроль над местными полицейскими образованиями. Обычно здесь единая судебная система, работники которой назначаются национальным правительством. Единство административной системы в унитарном государстве поддерживается</w:t>
      </w:r>
      <w:r>
        <w:rPr>
          <w:rFonts w:ascii="Times New Roman" w:hAnsi="Times New Roman"/>
          <w:color w:val="2A2A2A"/>
          <w:sz w:val="28"/>
          <w:szCs w:val="28"/>
        </w:rPr>
        <w:t xml:space="preserve"> благодаря однородной модели гос</w:t>
      </w:r>
      <w:r w:rsidRPr="008834AE">
        <w:rPr>
          <w:rFonts w:ascii="Times New Roman" w:hAnsi="Times New Roman"/>
          <w:color w:val="2A2A2A"/>
          <w:sz w:val="28"/>
          <w:szCs w:val="28"/>
        </w:rPr>
        <w:t>ударственной службы</w:t>
      </w:r>
      <w:r>
        <w:rPr>
          <w:rStyle w:val="aa"/>
          <w:rFonts w:ascii="Times New Roman" w:hAnsi="Times New Roman"/>
          <w:color w:val="2A2A2A"/>
          <w:sz w:val="28"/>
          <w:szCs w:val="28"/>
        </w:rPr>
        <w:footnoteReference w:id="5"/>
      </w:r>
      <w:r w:rsidRPr="008834AE">
        <w:rPr>
          <w:rFonts w:ascii="Times New Roman" w:hAnsi="Times New Roman"/>
          <w:color w:val="2A2A2A"/>
          <w:sz w:val="28"/>
          <w:szCs w:val="28"/>
        </w:rPr>
        <w:t>.</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Однако даже в унитарном государстве центральная власть не может решать все местные вопросы. Например, в Великобритании единицы местного управления обладают существенной властью. Все графства и бюро (города) избирают свои советы, которые формируют постоянные комитеты, о</w:t>
      </w:r>
      <w:r>
        <w:rPr>
          <w:rFonts w:ascii="Times New Roman" w:hAnsi="Times New Roman"/>
          <w:color w:val="2A2A2A"/>
          <w:sz w:val="28"/>
          <w:szCs w:val="28"/>
        </w:rPr>
        <w:t>тветственные каждый за свою кон</w:t>
      </w:r>
      <w:r w:rsidRPr="008834AE">
        <w:rPr>
          <w:rFonts w:ascii="Times New Roman" w:hAnsi="Times New Roman"/>
          <w:color w:val="2A2A2A"/>
          <w:sz w:val="28"/>
          <w:szCs w:val="28"/>
        </w:rPr>
        <w:t>кретную сферу управления. Эти</w:t>
      </w:r>
      <w:r>
        <w:rPr>
          <w:rFonts w:ascii="Times New Roman" w:hAnsi="Times New Roman"/>
          <w:color w:val="2A2A2A"/>
          <w:sz w:val="28"/>
          <w:szCs w:val="28"/>
        </w:rPr>
        <w:t xml:space="preserve"> советы ведают вопросами образо</w:t>
      </w:r>
      <w:r w:rsidRPr="008834AE">
        <w:rPr>
          <w:rFonts w:ascii="Times New Roman" w:hAnsi="Times New Roman"/>
          <w:color w:val="2A2A2A"/>
          <w:sz w:val="28"/>
          <w:szCs w:val="28"/>
        </w:rPr>
        <w:t xml:space="preserve">вания, здравоохранения, социальной политики, охраны порядка. И хотя правительство может </w:t>
      </w:r>
      <w:r>
        <w:rPr>
          <w:rFonts w:ascii="Times New Roman" w:hAnsi="Times New Roman"/>
          <w:color w:val="2A2A2A"/>
          <w:sz w:val="28"/>
          <w:szCs w:val="28"/>
        </w:rPr>
        <w:t>в любой момент вмешаться в мест</w:t>
      </w:r>
      <w:r w:rsidRPr="008834AE">
        <w:rPr>
          <w:rFonts w:ascii="Times New Roman" w:hAnsi="Times New Roman"/>
          <w:color w:val="2A2A2A"/>
          <w:sz w:val="28"/>
          <w:szCs w:val="28"/>
        </w:rPr>
        <w:t xml:space="preserve">ные дела и исправить решения </w:t>
      </w:r>
      <w:r>
        <w:rPr>
          <w:rFonts w:ascii="Times New Roman" w:hAnsi="Times New Roman"/>
          <w:color w:val="2A2A2A"/>
          <w:sz w:val="28"/>
          <w:szCs w:val="28"/>
        </w:rPr>
        <w:t>местных властей на свой лад, од</w:t>
      </w:r>
      <w:r w:rsidRPr="008834AE">
        <w:rPr>
          <w:rFonts w:ascii="Times New Roman" w:hAnsi="Times New Roman"/>
          <w:color w:val="2A2A2A"/>
          <w:sz w:val="28"/>
          <w:szCs w:val="28"/>
        </w:rPr>
        <w:t>нако на практике такое проис</w:t>
      </w:r>
      <w:r>
        <w:rPr>
          <w:rFonts w:ascii="Times New Roman" w:hAnsi="Times New Roman"/>
          <w:color w:val="2A2A2A"/>
          <w:sz w:val="28"/>
          <w:szCs w:val="28"/>
        </w:rPr>
        <w:t>ходит лишь в чрезвычайных случа</w:t>
      </w:r>
      <w:r w:rsidRPr="008834AE">
        <w:rPr>
          <w:rFonts w:ascii="Times New Roman" w:hAnsi="Times New Roman"/>
          <w:color w:val="2A2A2A"/>
          <w:sz w:val="28"/>
          <w:szCs w:val="28"/>
        </w:rPr>
        <w:t>ях, поскольку британцы высоко ценят местную автономию.</w:t>
      </w:r>
    </w:p>
    <w:p w:rsidR="000C6096" w:rsidRDefault="000C6096" w:rsidP="00AB0B3A">
      <w:pPr>
        <w:spacing w:after="0" w:line="360" w:lineRule="auto"/>
        <w:ind w:firstLine="709"/>
        <w:jc w:val="both"/>
        <w:rPr>
          <w:rFonts w:ascii="Times New Roman" w:hAnsi="Times New Roman"/>
          <w:color w:val="2A2A2A"/>
          <w:sz w:val="28"/>
          <w:szCs w:val="28"/>
        </w:rPr>
      </w:pPr>
    </w:p>
    <w:p w:rsidR="000C6096" w:rsidRPr="005B19FE" w:rsidRDefault="000C6096" w:rsidP="00AB0B3A">
      <w:pPr>
        <w:spacing w:after="0" w:line="360" w:lineRule="auto"/>
        <w:ind w:firstLine="709"/>
        <w:jc w:val="both"/>
        <w:rPr>
          <w:rFonts w:ascii="Times New Roman" w:hAnsi="Times New Roman"/>
          <w:b/>
          <w:i/>
          <w:color w:val="2A2A2A"/>
          <w:sz w:val="28"/>
          <w:szCs w:val="28"/>
        </w:rPr>
      </w:pPr>
      <w:r>
        <w:rPr>
          <w:rFonts w:ascii="Times New Roman" w:hAnsi="Times New Roman"/>
          <w:b/>
          <w:i/>
          <w:color w:val="2A2A2A"/>
          <w:sz w:val="28"/>
          <w:szCs w:val="28"/>
        </w:rPr>
        <w:t>2.3 Преимущества и недостатки федеральной и унитарной системы государственного управления.</w:t>
      </w:r>
    </w:p>
    <w:p w:rsidR="000C6096" w:rsidRDefault="000C6096" w:rsidP="00AB0B3A">
      <w:pPr>
        <w:spacing w:after="0" w:line="360" w:lineRule="auto"/>
        <w:ind w:firstLine="709"/>
        <w:jc w:val="both"/>
        <w:rPr>
          <w:rFonts w:ascii="Times New Roman" w:hAnsi="Times New Roman"/>
          <w:color w:val="2A2A2A"/>
          <w:sz w:val="28"/>
          <w:szCs w:val="28"/>
        </w:rPr>
      </w:pP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И федеральная, и унитарная системы административно-государственного управления имеют свои достоинства и недостатки.</w:t>
      </w:r>
      <w:r w:rsidRPr="008834AE">
        <w:rPr>
          <w:rFonts w:ascii="Times New Roman" w:hAnsi="Times New Roman"/>
          <w:color w:val="2A2A2A"/>
          <w:sz w:val="28"/>
          <w:szCs w:val="28"/>
        </w:rPr>
        <w:br/>
        <w:t>Концентрация администр</w:t>
      </w:r>
      <w:r>
        <w:rPr>
          <w:rFonts w:ascii="Times New Roman" w:hAnsi="Times New Roman"/>
          <w:color w:val="2A2A2A"/>
          <w:sz w:val="28"/>
          <w:szCs w:val="28"/>
        </w:rPr>
        <w:t>ативной власти в унитарных госу</w:t>
      </w:r>
      <w:r w:rsidRPr="008834AE">
        <w:rPr>
          <w:rFonts w:ascii="Times New Roman" w:hAnsi="Times New Roman"/>
          <w:color w:val="2A2A2A"/>
          <w:sz w:val="28"/>
          <w:szCs w:val="28"/>
        </w:rPr>
        <w:t>дарствах может привести к появлению у граждан чувства, что бесполезно проявлять какую</w:t>
      </w:r>
      <w:r>
        <w:rPr>
          <w:rFonts w:ascii="Times New Roman" w:hAnsi="Times New Roman"/>
          <w:color w:val="2A2A2A"/>
          <w:sz w:val="28"/>
          <w:szCs w:val="28"/>
        </w:rPr>
        <w:t>-либо активность при решении ме</w:t>
      </w:r>
      <w:r w:rsidRPr="008834AE">
        <w:rPr>
          <w:rFonts w:ascii="Times New Roman" w:hAnsi="Times New Roman"/>
          <w:color w:val="2A2A2A"/>
          <w:sz w:val="28"/>
          <w:szCs w:val="28"/>
        </w:rPr>
        <w:t>стных проблем, поскольку всякая власть исходит из столицы. Это чувство может вылиться в ра</w:t>
      </w:r>
      <w:r>
        <w:rPr>
          <w:rFonts w:ascii="Times New Roman" w:hAnsi="Times New Roman"/>
          <w:color w:val="2A2A2A"/>
          <w:sz w:val="28"/>
          <w:szCs w:val="28"/>
        </w:rPr>
        <w:t>спространение отчуждения от пра</w:t>
      </w:r>
      <w:r w:rsidRPr="008834AE">
        <w:rPr>
          <w:rFonts w:ascii="Times New Roman" w:hAnsi="Times New Roman"/>
          <w:color w:val="2A2A2A"/>
          <w:sz w:val="28"/>
          <w:szCs w:val="28"/>
        </w:rPr>
        <w:t>вительства и административно</w:t>
      </w:r>
      <w:r>
        <w:rPr>
          <w:rFonts w:ascii="Times New Roman" w:hAnsi="Times New Roman"/>
          <w:color w:val="2A2A2A"/>
          <w:sz w:val="28"/>
          <w:szCs w:val="28"/>
        </w:rPr>
        <w:t>-государственных институтов. Бо</w:t>
      </w:r>
      <w:r w:rsidRPr="008834AE">
        <w:rPr>
          <w:rFonts w:ascii="Times New Roman" w:hAnsi="Times New Roman"/>
          <w:color w:val="2A2A2A"/>
          <w:sz w:val="28"/>
          <w:szCs w:val="28"/>
        </w:rPr>
        <w:t>лее того, если центральная администрация слишком удалена от проблем местной общины и г</w:t>
      </w:r>
      <w:r>
        <w:rPr>
          <w:rFonts w:ascii="Times New Roman" w:hAnsi="Times New Roman"/>
          <w:color w:val="2A2A2A"/>
          <w:sz w:val="28"/>
          <w:szCs w:val="28"/>
        </w:rPr>
        <w:t>раждане разочаровались в возмож</w:t>
      </w:r>
      <w:r w:rsidRPr="008834AE">
        <w:rPr>
          <w:rFonts w:ascii="Times New Roman" w:hAnsi="Times New Roman"/>
          <w:color w:val="2A2A2A"/>
          <w:sz w:val="28"/>
          <w:szCs w:val="28"/>
        </w:rPr>
        <w:t>ности ознакомить ее со своим</w:t>
      </w:r>
      <w:r>
        <w:rPr>
          <w:rFonts w:ascii="Times New Roman" w:hAnsi="Times New Roman"/>
          <w:color w:val="2A2A2A"/>
          <w:sz w:val="28"/>
          <w:szCs w:val="28"/>
        </w:rPr>
        <w:t>и проблемами и взглядами, то са</w:t>
      </w:r>
      <w:r w:rsidRPr="008834AE">
        <w:rPr>
          <w:rFonts w:ascii="Times New Roman" w:hAnsi="Times New Roman"/>
          <w:color w:val="2A2A2A"/>
          <w:sz w:val="28"/>
          <w:szCs w:val="28"/>
        </w:rPr>
        <w:t>мо проведение разумной государственной политики становится проблематичным.</w:t>
      </w:r>
      <w:r>
        <w:rPr>
          <w:rFonts w:ascii="Times New Roman" w:hAnsi="Times New Roman"/>
          <w:color w:val="2A2A2A"/>
          <w:sz w:val="28"/>
          <w:szCs w:val="28"/>
        </w:rPr>
        <w:t xml:space="preserve"> </w:t>
      </w:r>
      <w:r w:rsidRPr="008834AE">
        <w:rPr>
          <w:rFonts w:ascii="Times New Roman" w:hAnsi="Times New Roman"/>
          <w:color w:val="2A2A2A"/>
          <w:sz w:val="28"/>
          <w:szCs w:val="28"/>
        </w:rPr>
        <w:t xml:space="preserve">Не случайно на втором совещании экспертов </w:t>
      </w:r>
      <w:r>
        <w:rPr>
          <w:rFonts w:ascii="Times New Roman" w:hAnsi="Times New Roman"/>
          <w:color w:val="2A2A2A"/>
          <w:sz w:val="28"/>
          <w:szCs w:val="28"/>
        </w:rPr>
        <w:t>ООН по пробле</w:t>
      </w:r>
      <w:r w:rsidRPr="008834AE">
        <w:rPr>
          <w:rFonts w:ascii="Times New Roman" w:hAnsi="Times New Roman"/>
          <w:color w:val="2A2A2A"/>
          <w:sz w:val="28"/>
          <w:szCs w:val="28"/>
        </w:rPr>
        <w:t>мам административно-государ</w:t>
      </w:r>
      <w:r>
        <w:rPr>
          <w:rFonts w:ascii="Times New Roman" w:hAnsi="Times New Roman"/>
          <w:color w:val="2A2A2A"/>
          <w:sz w:val="28"/>
          <w:szCs w:val="28"/>
        </w:rPr>
        <w:t>ственного управления подчеркива</w:t>
      </w:r>
      <w:r w:rsidRPr="008834AE">
        <w:rPr>
          <w:rFonts w:ascii="Times New Roman" w:hAnsi="Times New Roman"/>
          <w:color w:val="2A2A2A"/>
          <w:sz w:val="28"/>
          <w:szCs w:val="28"/>
        </w:rPr>
        <w:t>лось: «Национальные правительства должны изыскать пути большей децентрализации и</w:t>
      </w:r>
      <w:r>
        <w:rPr>
          <w:rFonts w:ascii="Times New Roman" w:hAnsi="Times New Roman"/>
          <w:color w:val="2A2A2A"/>
          <w:sz w:val="28"/>
          <w:szCs w:val="28"/>
        </w:rPr>
        <w:t xml:space="preserve"> рассредоточения правительствен</w:t>
      </w:r>
      <w:r w:rsidRPr="008834AE">
        <w:rPr>
          <w:rFonts w:ascii="Times New Roman" w:hAnsi="Times New Roman"/>
          <w:color w:val="2A2A2A"/>
          <w:sz w:val="28"/>
          <w:szCs w:val="28"/>
        </w:rPr>
        <w:t>ных функций и решений. Ч</w:t>
      </w:r>
      <w:r>
        <w:rPr>
          <w:rFonts w:ascii="Times New Roman" w:hAnsi="Times New Roman"/>
          <w:color w:val="2A2A2A"/>
          <w:sz w:val="28"/>
          <w:szCs w:val="28"/>
        </w:rPr>
        <w:t>резвычайно срочный характер сей</w:t>
      </w:r>
      <w:r w:rsidRPr="008834AE">
        <w:rPr>
          <w:rFonts w:ascii="Times New Roman" w:hAnsi="Times New Roman"/>
          <w:color w:val="2A2A2A"/>
          <w:sz w:val="28"/>
          <w:szCs w:val="28"/>
        </w:rPr>
        <w:t>час приобретает проблема создания более действенных органов штата, провинции, области</w:t>
      </w:r>
      <w:r>
        <w:rPr>
          <w:rFonts w:ascii="Times New Roman" w:hAnsi="Times New Roman"/>
          <w:color w:val="2A2A2A"/>
          <w:sz w:val="28"/>
          <w:szCs w:val="28"/>
        </w:rPr>
        <w:t xml:space="preserve"> или города, которые были бы на</w:t>
      </w:r>
      <w:r w:rsidRPr="008834AE">
        <w:rPr>
          <w:rFonts w:ascii="Times New Roman" w:hAnsi="Times New Roman"/>
          <w:color w:val="2A2A2A"/>
          <w:sz w:val="28"/>
          <w:szCs w:val="28"/>
        </w:rPr>
        <w:t>делены полномочиями местных органов власти и были бы обеспечены необходимыми фондами в делах использования для важнейших нужд и служб местного населения»</w:t>
      </w:r>
      <w:r>
        <w:rPr>
          <w:rStyle w:val="aa"/>
          <w:rFonts w:ascii="Times New Roman" w:hAnsi="Times New Roman"/>
          <w:color w:val="2A2A2A"/>
          <w:sz w:val="28"/>
          <w:szCs w:val="28"/>
        </w:rPr>
        <w:footnoteReference w:id="6"/>
      </w:r>
      <w:r w:rsidRPr="008834AE">
        <w:rPr>
          <w:rFonts w:ascii="Times New Roman" w:hAnsi="Times New Roman"/>
          <w:color w:val="2A2A2A"/>
          <w:sz w:val="28"/>
          <w:szCs w:val="28"/>
        </w:rPr>
        <w:t>.</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К несомненным преимуществам федеральной системы административно-государственного управления как раз относится возможность принятия опер</w:t>
      </w:r>
      <w:r>
        <w:rPr>
          <w:rFonts w:ascii="Times New Roman" w:hAnsi="Times New Roman"/>
          <w:color w:val="2A2A2A"/>
          <w:sz w:val="28"/>
          <w:szCs w:val="28"/>
        </w:rPr>
        <w:t>ативных решений на местном уров</w:t>
      </w:r>
      <w:r w:rsidRPr="008834AE">
        <w:rPr>
          <w:rFonts w:ascii="Times New Roman" w:hAnsi="Times New Roman"/>
          <w:color w:val="2A2A2A"/>
          <w:sz w:val="28"/>
          <w:szCs w:val="28"/>
        </w:rPr>
        <w:t>не. Граждане ближе всего на</w:t>
      </w:r>
      <w:r>
        <w:rPr>
          <w:rFonts w:ascii="Times New Roman" w:hAnsi="Times New Roman"/>
          <w:color w:val="2A2A2A"/>
          <w:sz w:val="28"/>
          <w:szCs w:val="28"/>
        </w:rPr>
        <w:t>ходятся именно к местной админи</w:t>
      </w:r>
      <w:r w:rsidRPr="008834AE">
        <w:rPr>
          <w:rFonts w:ascii="Times New Roman" w:hAnsi="Times New Roman"/>
          <w:color w:val="2A2A2A"/>
          <w:sz w:val="28"/>
          <w:szCs w:val="28"/>
        </w:rPr>
        <w:t>страции, поэтому могут вли</w:t>
      </w:r>
      <w:r>
        <w:rPr>
          <w:rFonts w:ascii="Times New Roman" w:hAnsi="Times New Roman"/>
          <w:color w:val="2A2A2A"/>
          <w:sz w:val="28"/>
          <w:szCs w:val="28"/>
        </w:rPr>
        <w:t>ять на этих должностных лиц, ви</w:t>
      </w:r>
      <w:r w:rsidRPr="008834AE">
        <w:rPr>
          <w:rFonts w:ascii="Times New Roman" w:hAnsi="Times New Roman"/>
          <w:color w:val="2A2A2A"/>
          <w:sz w:val="28"/>
          <w:szCs w:val="28"/>
        </w:rPr>
        <w:t>деть, как принимаются решения и каковы их результаты. Местной администрации гораздо легче экспериментировать с новыми программами, чем бол</w:t>
      </w:r>
      <w:r>
        <w:rPr>
          <w:rFonts w:ascii="Times New Roman" w:hAnsi="Times New Roman"/>
          <w:color w:val="2A2A2A"/>
          <w:sz w:val="28"/>
          <w:szCs w:val="28"/>
        </w:rPr>
        <w:t>ее крупным административным еди</w:t>
      </w:r>
      <w:r w:rsidRPr="008834AE">
        <w:rPr>
          <w:rFonts w:ascii="Times New Roman" w:hAnsi="Times New Roman"/>
          <w:color w:val="2A2A2A"/>
          <w:sz w:val="28"/>
          <w:szCs w:val="28"/>
        </w:rPr>
        <w:t>ницам. Соответственно и цена неудач здесь значительно ниже</w:t>
      </w:r>
      <w:r>
        <w:rPr>
          <w:rStyle w:val="aa"/>
          <w:rFonts w:ascii="Times New Roman" w:hAnsi="Times New Roman"/>
          <w:color w:val="2A2A2A"/>
          <w:sz w:val="28"/>
          <w:szCs w:val="28"/>
        </w:rPr>
        <w:footnoteReference w:id="7"/>
      </w:r>
      <w:r w:rsidRPr="008834AE">
        <w:rPr>
          <w:rFonts w:ascii="Times New Roman" w:hAnsi="Times New Roman"/>
          <w:color w:val="2A2A2A"/>
          <w:sz w:val="28"/>
          <w:szCs w:val="28"/>
        </w:rPr>
        <w:t>.</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Однако принятие решений на местном уровне имеет и свои недостатки. Часто местной администрации не хватает средств для финансирования социальных программ. Должностные лица местного аппарата управления об</w:t>
      </w:r>
      <w:r>
        <w:rPr>
          <w:rFonts w:ascii="Times New Roman" w:hAnsi="Times New Roman"/>
          <w:color w:val="2A2A2A"/>
          <w:sz w:val="28"/>
          <w:szCs w:val="28"/>
        </w:rPr>
        <w:t>ычно плохо обучены, не имеют вы</w:t>
      </w:r>
      <w:r w:rsidRPr="008834AE">
        <w:rPr>
          <w:rFonts w:ascii="Times New Roman" w:hAnsi="Times New Roman"/>
          <w:color w:val="2A2A2A"/>
          <w:sz w:val="28"/>
          <w:szCs w:val="28"/>
        </w:rPr>
        <w:t>сокой профессиональной квалификации, а в некоторых случаях коррумпированы. К тому же принятие решений на местном уровне может привести к удвоению услуг и плохой координации</w:t>
      </w:r>
      <w:r>
        <w:rPr>
          <w:rStyle w:val="aa"/>
          <w:rFonts w:ascii="Times New Roman" w:hAnsi="Times New Roman"/>
          <w:color w:val="2A2A2A"/>
          <w:sz w:val="28"/>
          <w:szCs w:val="28"/>
        </w:rPr>
        <w:footnoteReference w:id="8"/>
      </w:r>
      <w:r w:rsidRPr="008834AE">
        <w:rPr>
          <w:rFonts w:ascii="Times New Roman" w:hAnsi="Times New Roman"/>
          <w:color w:val="2A2A2A"/>
          <w:sz w:val="28"/>
          <w:szCs w:val="28"/>
        </w:rPr>
        <w:t>.</w:t>
      </w:r>
      <w:r w:rsidRPr="008834AE">
        <w:rPr>
          <w:rFonts w:ascii="Times New Roman" w:hAnsi="Times New Roman"/>
          <w:color w:val="2A2A2A"/>
          <w:sz w:val="28"/>
          <w:szCs w:val="28"/>
        </w:rPr>
        <w:br/>
        <w:t>Поэтому централизация вл</w:t>
      </w:r>
      <w:r>
        <w:rPr>
          <w:rFonts w:ascii="Times New Roman" w:hAnsi="Times New Roman"/>
          <w:color w:val="2A2A2A"/>
          <w:sz w:val="28"/>
          <w:szCs w:val="28"/>
        </w:rPr>
        <w:t>асти в унитарном государстве мо</w:t>
      </w:r>
      <w:r w:rsidRPr="008834AE">
        <w:rPr>
          <w:rFonts w:ascii="Times New Roman" w:hAnsi="Times New Roman"/>
          <w:color w:val="2A2A2A"/>
          <w:sz w:val="28"/>
          <w:szCs w:val="28"/>
        </w:rPr>
        <w:t>жет быть значительным преимуществом при решении наиболее сложных проблем современного общества. В унитарных системах центральное правительств</w:t>
      </w:r>
      <w:r>
        <w:rPr>
          <w:rFonts w:ascii="Times New Roman" w:hAnsi="Times New Roman"/>
          <w:color w:val="2A2A2A"/>
          <w:sz w:val="28"/>
          <w:szCs w:val="28"/>
        </w:rPr>
        <w:t>о и администрация могут распоря</w:t>
      </w:r>
      <w:r w:rsidRPr="008834AE">
        <w:rPr>
          <w:rFonts w:ascii="Times New Roman" w:hAnsi="Times New Roman"/>
          <w:color w:val="2A2A2A"/>
          <w:sz w:val="28"/>
          <w:szCs w:val="28"/>
        </w:rPr>
        <w:t>жаться экономическими ресу</w:t>
      </w:r>
      <w:r>
        <w:rPr>
          <w:rFonts w:ascii="Times New Roman" w:hAnsi="Times New Roman"/>
          <w:color w:val="2A2A2A"/>
          <w:sz w:val="28"/>
          <w:szCs w:val="28"/>
        </w:rPr>
        <w:t>рсами и координировать, планиро</w:t>
      </w:r>
      <w:r w:rsidRPr="008834AE">
        <w:rPr>
          <w:rFonts w:ascii="Times New Roman" w:hAnsi="Times New Roman"/>
          <w:color w:val="2A2A2A"/>
          <w:sz w:val="28"/>
          <w:szCs w:val="28"/>
        </w:rPr>
        <w:t>вание и развитие, их широки</w:t>
      </w:r>
      <w:r>
        <w:rPr>
          <w:rFonts w:ascii="Times New Roman" w:hAnsi="Times New Roman"/>
          <w:color w:val="2A2A2A"/>
          <w:sz w:val="28"/>
          <w:szCs w:val="28"/>
        </w:rPr>
        <w:t>е полномочия в области налогооб</w:t>
      </w:r>
      <w:r w:rsidRPr="008834AE">
        <w:rPr>
          <w:rFonts w:ascii="Times New Roman" w:hAnsi="Times New Roman"/>
          <w:color w:val="2A2A2A"/>
          <w:sz w:val="28"/>
          <w:szCs w:val="28"/>
        </w:rPr>
        <w:t>ложения делают задачу финансирования социальных программ значительно более легкой. Именно по этой причине некоторые федеральные государства в последние годы стали более централизованными. В США и Германии правительства и центральная администрация стали проводить национальную экономическую политику и финансировать социальные программы.</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Все это свидетельствует о появлении интересной тенденции нашего времени: идет эволю</w:t>
      </w:r>
      <w:r>
        <w:rPr>
          <w:rFonts w:ascii="Times New Roman" w:hAnsi="Times New Roman"/>
          <w:color w:val="2A2A2A"/>
          <w:sz w:val="28"/>
          <w:szCs w:val="28"/>
        </w:rPr>
        <w:t>ция унитарных систем в федераль</w:t>
      </w:r>
      <w:r w:rsidRPr="008834AE">
        <w:rPr>
          <w:rFonts w:ascii="Times New Roman" w:hAnsi="Times New Roman"/>
          <w:color w:val="2A2A2A"/>
          <w:sz w:val="28"/>
          <w:szCs w:val="28"/>
        </w:rPr>
        <w:t>ном направлении, в то время</w:t>
      </w:r>
      <w:r>
        <w:rPr>
          <w:rFonts w:ascii="Times New Roman" w:hAnsi="Times New Roman"/>
          <w:color w:val="2A2A2A"/>
          <w:sz w:val="28"/>
          <w:szCs w:val="28"/>
        </w:rPr>
        <w:t xml:space="preserve"> как федеральные системы движут</w:t>
      </w:r>
      <w:r w:rsidRPr="008834AE">
        <w:rPr>
          <w:rFonts w:ascii="Times New Roman" w:hAnsi="Times New Roman"/>
          <w:color w:val="2A2A2A"/>
          <w:sz w:val="28"/>
          <w:szCs w:val="28"/>
        </w:rPr>
        <w:t>ся в унитарном направлении.</w:t>
      </w:r>
      <w:r w:rsidRPr="008834AE">
        <w:rPr>
          <w:rFonts w:ascii="Times New Roman" w:hAnsi="Times New Roman"/>
          <w:color w:val="2A2A2A"/>
          <w:sz w:val="28"/>
          <w:szCs w:val="28"/>
        </w:rPr>
        <w:br/>
        <w:t>Рассмотрим структуру основных уровней административно-государственного управления в современном государстве. Выше уже отмечалось, что в большинс</w:t>
      </w:r>
      <w:r>
        <w:rPr>
          <w:rFonts w:ascii="Times New Roman" w:hAnsi="Times New Roman"/>
          <w:color w:val="2A2A2A"/>
          <w:sz w:val="28"/>
          <w:szCs w:val="28"/>
        </w:rPr>
        <w:t>тве стран таких уровней три: на</w:t>
      </w:r>
      <w:r w:rsidRPr="008834AE">
        <w:rPr>
          <w:rFonts w:ascii="Times New Roman" w:hAnsi="Times New Roman"/>
          <w:color w:val="2A2A2A"/>
          <w:sz w:val="28"/>
          <w:szCs w:val="28"/>
        </w:rPr>
        <w:t>циональный, региональный и местный. Они могут создаваться и функционировать принципиаль</w:t>
      </w:r>
      <w:r>
        <w:rPr>
          <w:rFonts w:ascii="Times New Roman" w:hAnsi="Times New Roman"/>
          <w:color w:val="2A2A2A"/>
          <w:sz w:val="28"/>
          <w:szCs w:val="28"/>
        </w:rPr>
        <w:t>но независимо друг от друга (фе</w:t>
      </w:r>
      <w:r w:rsidRPr="008834AE">
        <w:rPr>
          <w:rFonts w:ascii="Times New Roman" w:hAnsi="Times New Roman"/>
          <w:color w:val="2A2A2A"/>
          <w:sz w:val="28"/>
          <w:szCs w:val="28"/>
        </w:rPr>
        <w:t>деральная модель) либо в р</w:t>
      </w:r>
      <w:r>
        <w:rPr>
          <w:rFonts w:ascii="Times New Roman" w:hAnsi="Times New Roman"/>
          <w:color w:val="2A2A2A"/>
          <w:sz w:val="28"/>
          <w:szCs w:val="28"/>
        </w:rPr>
        <w:t>амках единой административно-го</w:t>
      </w:r>
      <w:r w:rsidRPr="008834AE">
        <w:rPr>
          <w:rFonts w:ascii="Times New Roman" w:hAnsi="Times New Roman"/>
          <w:color w:val="2A2A2A"/>
          <w:sz w:val="28"/>
          <w:szCs w:val="28"/>
        </w:rPr>
        <w:t>сударственной системы (унит</w:t>
      </w:r>
      <w:r>
        <w:rPr>
          <w:rFonts w:ascii="Times New Roman" w:hAnsi="Times New Roman"/>
          <w:color w:val="2A2A2A"/>
          <w:sz w:val="28"/>
          <w:szCs w:val="28"/>
        </w:rPr>
        <w:t>арная модель). Каждому из уров</w:t>
      </w:r>
      <w:r w:rsidRPr="008834AE">
        <w:rPr>
          <w:rFonts w:ascii="Times New Roman" w:hAnsi="Times New Roman"/>
          <w:color w:val="2A2A2A"/>
          <w:sz w:val="28"/>
          <w:szCs w:val="28"/>
        </w:rPr>
        <w:t>ней управления отведена собственная, автономная сфера компетенции, каждый подчинен в политическом отношении другим органам: парламенту, правительству, общинному представительству и т.д. (в соответствии с законом).</w:t>
      </w:r>
      <w:r>
        <w:rPr>
          <w:rStyle w:val="aa"/>
          <w:rFonts w:ascii="Times New Roman" w:hAnsi="Times New Roman"/>
          <w:color w:val="2A2A2A"/>
          <w:sz w:val="28"/>
          <w:szCs w:val="28"/>
        </w:rPr>
        <w:footnoteReference w:id="9"/>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Национальный (федераль</w:t>
      </w:r>
      <w:r>
        <w:rPr>
          <w:rFonts w:ascii="Times New Roman" w:hAnsi="Times New Roman"/>
          <w:color w:val="2A2A2A"/>
          <w:sz w:val="28"/>
          <w:szCs w:val="28"/>
        </w:rPr>
        <w:t>ный) уровень управления. В боль</w:t>
      </w:r>
      <w:r w:rsidRPr="008834AE">
        <w:rPr>
          <w:rFonts w:ascii="Times New Roman" w:hAnsi="Times New Roman"/>
          <w:color w:val="2A2A2A"/>
          <w:sz w:val="28"/>
          <w:szCs w:val="28"/>
        </w:rPr>
        <w:t xml:space="preserve">шинстве стран этот уровень </w:t>
      </w:r>
      <w:r>
        <w:rPr>
          <w:rFonts w:ascii="Times New Roman" w:hAnsi="Times New Roman"/>
          <w:color w:val="2A2A2A"/>
          <w:sz w:val="28"/>
          <w:szCs w:val="28"/>
        </w:rPr>
        <w:t>включает администрацию президен</w:t>
      </w:r>
      <w:r w:rsidRPr="008834AE">
        <w:rPr>
          <w:rFonts w:ascii="Times New Roman" w:hAnsi="Times New Roman"/>
          <w:color w:val="2A2A2A"/>
          <w:sz w:val="28"/>
          <w:szCs w:val="28"/>
        </w:rPr>
        <w:t>та, аппарат правительства, апп</w:t>
      </w:r>
      <w:r>
        <w:rPr>
          <w:rFonts w:ascii="Times New Roman" w:hAnsi="Times New Roman"/>
          <w:color w:val="2A2A2A"/>
          <w:sz w:val="28"/>
          <w:szCs w:val="28"/>
        </w:rPr>
        <w:t>арат парламента и Верховного су</w:t>
      </w:r>
      <w:r w:rsidRPr="008834AE">
        <w:rPr>
          <w:rFonts w:ascii="Times New Roman" w:hAnsi="Times New Roman"/>
          <w:color w:val="2A2A2A"/>
          <w:sz w:val="28"/>
          <w:szCs w:val="28"/>
        </w:rPr>
        <w:t>да. Структура центральных органов управления претерпевает достаточно частые изменения. П</w:t>
      </w:r>
      <w:r>
        <w:rPr>
          <w:rFonts w:ascii="Times New Roman" w:hAnsi="Times New Roman"/>
          <w:color w:val="2A2A2A"/>
          <w:sz w:val="28"/>
          <w:szCs w:val="28"/>
        </w:rPr>
        <w:t>ри смене правительства, как пра</w:t>
      </w:r>
      <w:r w:rsidRPr="008834AE">
        <w:rPr>
          <w:rFonts w:ascii="Times New Roman" w:hAnsi="Times New Roman"/>
          <w:color w:val="2A2A2A"/>
          <w:sz w:val="28"/>
          <w:szCs w:val="28"/>
        </w:rPr>
        <w:t>вило, изменяются численнос</w:t>
      </w:r>
      <w:r>
        <w:rPr>
          <w:rFonts w:ascii="Times New Roman" w:hAnsi="Times New Roman"/>
          <w:color w:val="2A2A2A"/>
          <w:sz w:val="28"/>
          <w:szCs w:val="28"/>
        </w:rPr>
        <w:t>ть, функции и наименования мини</w:t>
      </w:r>
      <w:r w:rsidRPr="008834AE">
        <w:rPr>
          <w:rFonts w:ascii="Times New Roman" w:hAnsi="Times New Roman"/>
          <w:color w:val="2A2A2A"/>
          <w:sz w:val="28"/>
          <w:szCs w:val="28"/>
        </w:rPr>
        <w:t xml:space="preserve">стерств: некоторые управления </w:t>
      </w:r>
      <w:r>
        <w:rPr>
          <w:rFonts w:ascii="Times New Roman" w:hAnsi="Times New Roman"/>
          <w:color w:val="2A2A2A"/>
          <w:sz w:val="28"/>
          <w:szCs w:val="28"/>
        </w:rPr>
        <w:t>и отделы переходят из одного ми</w:t>
      </w:r>
      <w:r w:rsidRPr="008834AE">
        <w:rPr>
          <w:rFonts w:ascii="Times New Roman" w:hAnsi="Times New Roman"/>
          <w:color w:val="2A2A2A"/>
          <w:sz w:val="28"/>
          <w:szCs w:val="28"/>
        </w:rPr>
        <w:t>нистерства в другое или делятся между ними. Обычно новое министерство создается в целях:</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обеспечения эффективности управления — министерство разделяется, поскольку оно разрослось и слишком велико, чтобы им могло надлежащим образом руководить одно лицо;</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выполнения особых задач, которые в силу развития событий приобретают на короткий или длительный срок особую важность, — министерства по делам бывших военнопленных, беженцев, репатриантов и т.д.;</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удовлетворения политических интересов — часто в коалиционных кабинетах учреждается новый министерский портфель для того, чтобы обеспечить равновесие между представительными партиями;</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по соображениям лично</w:t>
      </w:r>
      <w:r>
        <w:rPr>
          <w:rFonts w:ascii="Times New Roman" w:hAnsi="Times New Roman"/>
          <w:color w:val="2A2A2A"/>
          <w:sz w:val="28"/>
          <w:szCs w:val="28"/>
        </w:rPr>
        <w:t>го характера — образование мини</w:t>
      </w:r>
      <w:r w:rsidRPr="008834AE">
        <w:rPr>
          <w:rFonts w:ascii="Times New Roman" w:hAnsi="Times New Roman"/>
          <w:color w:val="2A2A2A"/>
          <w:sz w:val="28"/>
          <w:szCs w:val="28"/>
        </w:rPr>
        <w:t>стерства может быть обусловлено стремлением учесть склонности, способности или удовлет</w:t>
      </w:r>
      <w:r>
        <w:rPr>
          <w:rFonts w:ascii="Times New Roman" w:hAnsi="Times New Roman"/>
          <w:color w:val="2A2A2A"/>
          <w:sz w:val="28"/>
          <w:szCs w:val="28"/>
        </w:rPr>
        <w:t>ворить честолюбие того лица, кот</w:t>
      </w:r>
      <w:r w:rsidRPr="008834AE">
        <w:rPr>
          <w:rFonts w:ascii="Times New Roman" w:hAnsi="Times New Roman"/>
          <w:color w:val="2A2A2A"/>
          <w:sz w:val="28"/>
          <w:szCs w:val="28"/>
        </w:rPr>
        <w:t>орое хотят ввести в состав членов кабинета, либо отстранить лицо от активной деятельности, предложив ему в порядке компенсации пост, который лишь сохраняет видимость своей важности;</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удовлетворения стремлений одной или нескольких групп давления, полагающих, что их интересы будут защищены лучше, если в составе правительства они будут иметь постоянного представителя в ранге министра.</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Практически во всех странах распределение функций между ведомствами на уровне как центральных органов, так и их региональных и местных подразделений порождает коллизии компетентности. Бесконечное перераспределение функций в различных комбинациях является одним из основных направлений всех административных реформ.</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Региональный уровень управления (штатов, земель, провинций, республик). В федеральных государствах преобладающая доля задач административного управления приходится именно на этот уровень. Здесь реализуется как большинство федеральных законов, так и собственное право. При осуществлении федеральных законов, как правило, различают два уровня:</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управление по поручению федерации (например, при строительстве автомагистралей, эксплуатации ядерных установок и выдаче разрешений на нее), при этом административные органы региона подвергаются как правовому, так и специальному надзору, и подчиняются распоряжениям федерального правительства;</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осуществление федерального права под собственную ответственность, при этом административные органы региона подвергают</w:t>
      </w:r>
    </w:p>
    <w:p w:rsidR="000C6096" w:rsidRDefault="000C6096" w:rsidP="00AB0B3A">
      <w:pPr>
        <w:spacing w:after="0" w:line="360" w:lineRule="auto"/>
        <w:jc w:val="both"/>
        <w:rPr>
          <w:rFonts w:ascii="Times New Roman" w:hAnsi="Times New Roman"/>
          <w:color w:val="2A2A2A"/>
          <w:sz w:val="28"/>
          <w:szCs w:val="28"/>
        </w:rPr>
      </w:pPr>
      <w:r w:rsidRPr="008834AE">
        <w:rPr>
          <w:rFonts w:ascii="Times New Roman" w:hAnsi="Times New Roman"/>
          <w:color w:val="2A2A2A"/>
          <w:sz w:val="28"/>
          <w:szCs w:val="28"/>
        </w:rPr>
        <w:t>ся только правовому надзору. Федеральное правительство может отдавать им распоряжения лишь с одобрения пр</w:t>
      </w:r>
      <w:r>
        <w:rPr>
          <w:rFonts w:ascii="Times New Roman" w:hAnsi="Times New Roman"/>
          <w:color w:val="2A2A2A"/>
          <w:sz w:val="28"/>
          <w:szCs w:val="28"/>
        </w:rPr>
        <w:t>едставительных органов региона</w:t>
      </w:r>
      <w:r w:rsidRPr="008834AE">
        <w:rPr>
          <w:rFonts w:ascii="Times New Roman" w:hAnsi="Times New Roman"/>
          <w:color w:val="2A2A2A"/>
          <w:sz w:val="28"/>
          <w:szCs w:val="28"/>
        </w:rPr>
        <w:t>.</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Отличительной особенностью унитарных государств, напротив, является повсеместное выполнение законов на всей территории страны. Следует подчеркнуть также, что при унитарной системе административно-государственного управления статус административных организа</w:t>
      </w:r>
      <w:r>
        <w:rPr>
          <w:rFonts w:ascii="Times New Roman" w:hAnsi="Times New Roman"/>
          <w:color w:val="2A2A2A"/>
          <w:sz w:val="28"/>
          <w:szCs w:val="28"/>
        </w:rPr>
        <w:t>ций во всех регионах определяет</w:t>
      </w:r>
      <w:r w:rsidRPr="008834AE">
        <w:rPr>
          <w:rFonts w:ascii="Times New Roman" w:hAnsi="Times New Roman"/>
          <w:color w:val="2A2A2A"/>
          <w:sz w:val="28"/>
          <w:szCs w:val="28"/>
        </w:rPr>
        <w:t xml:space="preserve">ся законом одним и тем же образом. Федеральная </w:t>
      </w:r>
      <w:r>
        <w:rPr>
          <w:rFonts w:ascii="Times New Roman" w:hAnsi="Times New Roman"/>
          <w:color w:val="2A2A2A"/>
          <w:sz w:val="28"/>
          <w:szCs w:val="28"/>
        </w:rPr>
        <w:t>система ад</w:t>
      </w:r>
      <w:r w:rsidRPr="008834AE">
        <w:rPr>
          <w:rFonts w:ascii="Times New Roman" w:hAnsi="Times New Roman"/>
          <w:color w:val="2A2A2A"/>
          <w:sz w:val="28"/>
          <w:szCs w:val="28"/>
        </w:rPr>
        <w:t>министративно-государственного управления подразумевает, что органы регионального управ</w:t>
      </w:r>
      <w:r>
        <w:rPr>
          <w:rFonts w:ascii="Times New Roman" w:hAnsi="Times New Roman"/>
          <w:color w:val="2A2A2A"/>
          <w:sz w:val="28"/>
          <w:szCs w:val="28"/>
        </w:rPr>
        <w:t>ления в любом штате (земле, про</w:t>
      </w:r>
      <w:r w:rsidRPr="008834AE">
        <w:rPr>
          <w:rFonts w:ascii="Times New Roman" w:hAnsi="Times New Roman"/>
          <w:color w:val="2A2A2A"/>
          <w:sz w:val="28"/>
          <w:szCs w:val="28"/>
        </w:rPr>
        <w:t>винции) создаются в каждом случае в соответствии с законами данного региона.</w:t>
      </w:r>
      <w:r w:rsidRPr="008834AE">
        <w:rPr>
          <w:rFonts w:ascii="Times New Roman" w:hAnsi="Times New Roman"/>
          <w:color w:val="2A2A2A"/>
          <w:sz w:val="28"/>
          <w:szCs w:val="28"/>
        </w:rPr>
        <w:br/>
        <w:t>Местный уровень управл</w:t>
      </w:r>
      <w:r>
        <w:rPr>
          <w:rFonts w:ascii="Times New Roman" w:hAnsi="Times New Roman"/>
          <w:color w:val="2A2A2A"/>
          <w:sz w:val="28"/>
          <w:szCs w:val="28"/>
        </w:rPr>
        <w:t>ения (графство, город). И в уни</w:t>
      </w:r>
      <w:r w:rsidRPr="008834AE">
        <w:rPr>
          <w:rFonts w:ascii="Times New Roman" w:hAnsi="Times New Roman"/>
          <w:color w:val="2A2A2A"/>
          <w:sz w:val="28"/>
          <w:szCs w:val="28"/>
        </w:rPr>
        <w:t xml:space="preserve">тарных, и в федеральных государствах на местном уровне административного управления, как правило, выполняются шесть основных функций: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общественная безопасность, включая содержание полиции и пожарной охраны, а также службы здравоохранения;</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программы помощи пожилым, инвалидам, детям;</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регулирующие функции, включая зонирование, дорожную безопасность,</w:t>
      </w:r>
      <w:r>
        <w:rPr>
          <w:rFonts w:ascii="Times New Roman" w:hAnsi="Times New Roman"/>
          <w:color w:val="2A2A2A"/>
          <w:sz w:val="28"/>
          <w:szCs w:val="28"/>
        </w:rPr>
        <w:t xml:space="preserve"> </w:t>
      </w:r>
      <w:r w:rsidRPr="008834AE">
        <w:rPr>
          <w:rFonts w:ascii="Times New Roman" w:hAnsi="Times New Roman"/>
          <w:color w:val="2A2A2A"/>
          <w:sz w:val="28"/>
          <w:szCs w:val="28"/>
        </w:rPr>
        <w:t>защиту потребителей;</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xml:space="preserve">• планирование общественного строительства;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xml:space="preserve">• общественные услуги (школы, парки, библиотеки и т.д.);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xml:space="preserve">• владение и распоряжение государственными предприятиями.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При федеральной системе</w:t>
      </w:r>
      <w:r>
        <w:rPr>
          <w:rFonts w:ascii="Times New Roman" w:hAnsi="Times New Roman"/>
          <w:color w:val="2A2A2A"/>
          <w:sz w:val="28"/>
          <w:szCs w:val="28"/>
        </w:rPr>
        <w:t xml:space="preserve"> административно-государственно</w:t>
      </w:r>
      <w:r w:rsidRPr="008834AE">
        <w:rPr>
          <w:rFonts w:ascii="Times New Roman" w:hAnsi="Times New Roman"/>
          <w:color w:val="2A2A2A"/>
          <w:sz w:val="28"/>
          <w:szCs w:val="28"/>
        </w:rPr>
        <w:t>го управления основные еди</w:t>
      </w:r>
      <w:r>
        <w:rPr>
          <w:rFonts w:ascii="Times New Roman" w:hAnsi="Times New Roman"/>
          <w:color w:val="2A2A2A"/>
          <w:sz w:val="28"/>
          <w:szCs w:val="28"/>
        </w:rPr>
        <w:t>ницы местного управления — граф</w:t>
      </w:r>
      <w:r w:rsidRPr="008834AE">
        <w:rPr>
          <w:rFonts w:ascii="Times New Roman" w:hAnsi="Times New Roman"/>
          <w:color w:val="2A2A2A"/>
          <w:sz w:val="28"/>
          <w:szCs w:val="28"/>
        </w:rPr>
        <w:t>ство и город — обычно образуют</w:t>
      </w:r>
      <w:r>
        <w:rPr>
          <w:rFonts w:ascii="Times New Roman" w:hAnsi="Times New Roman"/>
          <w:color w:val="2A2A2A"/>
          <w:sz w:val="28"/>
          <w:szCs w:val="28"/>
        </w:rPr>
        <w:t>ся властями штатов (земель, про</w:t>
      </w:r>
      <w:r w:rsidRPr="008834AE">
        <w:rPr>
          <w:rFonts w:ascii="Times New Roman" w:hAnsi="Times New Roman"/>
          <w:color w:val="2A2A2A"/>
          <w:sz w:val="28"/>
          <w:szCs w:val="28"/>
        </w:rPr>
        <w:t>винций). Они действуют в рамках разработанных законодателями штата хартий, где очерчена с</w:t>
      </w:r>
      <w:r>
        <w:rPr>
          <w:rFonts w:ascii="Times New Roman" w:hAnsi="Times New Roman"/>
          <w:color w:val="2A2A2A"/>
          <w:sz w:val="28"/>
          <w:szCs w:val="28"/>
        </w:rPr>
        <w:t>труктура их административной от</w:t>
      </w:r>
      <w:r w:rsidRPr="008834AE">
        <w:rPr>
          <w:rFonts w:ascii="Times New Roman" w:hAnsi="Times New Roman"/>
          <w:color w:val="2A2A2A"/>
          <w:sz w:val="28"/>
          <w:szCs w:val="28"/>
        </w:rPr>
        <w:t>ветственности. Поправки в эти х</w:t>
      </w:r>
      <w:r>
        <w:rPr>
          <w:rFonts w:ascii="Times New Roman" w:hAnsi="Times New Roman"/>
          <w:color w:val="2A2A2A"/>
          <w:sz w:val="28"/>
          <w:szCs w:val="28"/>
        </w:rPr>
        <w:t>артии обычно могут вносить толь</w:t>
      </w:r>
      <w:r w:rsidRPr="008834AE">
        <w:rPr>
          <w:rFonts w:ascii="Times New Roman" w:hAnsi="Times New Roman"/>
          <w:color w:val="2A2A2A"/>
          <w:sz w:val="28"/>
          <w:szCs w:val="28"/>
        </w:rPr>
        <w:t>ко законодатели штата. Например, штат может заставить город построить новую систему очистных сооружений или увеличить жалованье полицейским. В унитарных государствах статус местных административных организаций определяется законом везде одинаково.</w:t>
      </w:r>
      <w:r w:rsidRPr="008834AE">
        <w:rPr>
          <w:rFonts w:ascii="Times New Roman" w:hAnsi="Times New Roman"/>
          <w:color w:val="2A2A2A"/>
          <w:sz w:val="28"/>
          <w:szCs w:val="28"/>
        </w:rPr>
        <w:br/>
        <w:t>В современной теории административно-государственного управления существуют раз</w:t>
      </w:r>
      <w:r>
        <w:rPr>
          <w:rFonts w:ascii="Times New Roman" w:hAnsi="Times New Roman"/>
          <w:color w:val="2A2A2A"/>
          <w:sz w:val="28"/>
          <w:szCs w:val="28"/>
        </w:rPr>
        <w:t>личные классификации администра</w:t>
      </w:r>
      <w:r w:rsidRPr="008834AE">
        <w:rPr>
          <w:rFonts w:ascii="Times New Roman" w:hAnsi="Times New Roman"/>
          <w:color w:val="2A2A2A"/>
          <w:sz w:val="28"/>
          <w:szCs w:val="28"/>
        </w:rPr>
        <w:t xml:space="preserve">тивных органов. Классической </w:t>
      </w:r>
      <w:r>
        <w:rPr>
          <w:rFonts w:ascii="Times New Roman" w:hAnsi="Times New Roman"/>
          <w:color w:val="2A2A2A"/>
          <w:sz w:val="28"/>
          <w:szCs w:val="28"/>
        </w:rPr>
        <w:t>среди них по праву считается мо</w:t>
      </w:r>
      <w:r w:rsidRPr="008834AE">
        <w:rPr>
          <w:rFonts w:ascii="Times New Roman" w:hAnsi="Times New Roman"/>
          <w:color w:val="2A2A2A"/>
          <w:sz w:val="28"/>
          <w:szCs w:val="28"/>
        </w:rPr>
        <w:t>дель, предложенная американс</w:t>
      </w:r>
      <w:r>
        <w:rPr>
          <w:rFonts w:ascii="Times New Roman" w:hAnsi="Times New Roman"/>
          <w:color w:val="2A2A2A"/>
          <w:sz w:val="28"/>
          <w:szCs w:val="28"/>
        </w:rPr>
        <w:t>ким ученым Л. Уайтом. В соответ</w:t>
      </w:r>
      <w:r w:rsidRPr="008834AE">
        <w:rPr>
          <w:rFonts w:ascii="Times New Roman" w:hAnsi="Times New Roman"/>
          <w:color w:val="2A2A2A"/>
          <w:sz w:val="28"/>
          <w:szCs w:val="28"/>
        </w:rPr>
        <w:t>ствии с его классификацией в системе административного управления различают три категории организаций или служб.</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xml:space="preserve">Оперативные </w:t>
      </w:r>
      <w:r>
        <w:rPr>
          <w:rFonts w:ascii="Times New Roman" w:hAnsi="Times New Roman"/>
          <w:color w:val="2A2A2A"/>
          <w:sz w:val="28"/>
          <w:szCs w:val="28"/>
        </w:rPr>
        <w:t>службы — административные едини</w:t>
      </w:r>
      <w:r w:rsidRPr="008834AE">
        <w:rPr>
          <w:rFonts w:ascii="Times New Roman" w:hAnsi="Times New Roman"/>
          <w:color w:val="2A2A2A"/>
          <w:sz w:val="28"/>
          <w:szCs w:val="28"/>
        </w:rPr>
        <w:t xml:space="preserve">цы, которые предоставляют услуги непосредственно населению, осуществляя тем самым задачи, </w:t>
      </w:r>
      <w:r>
        <w:rPr>
          <w:rFonts w:ascii="Times New Roman" w:hAnsi="Times New Roman"/>
          <w:color w:val="2A2A2A"/>
          <w:sz w:val="28"/>
          <w:szCs w:val="28"/>
        </w:rPr>
        <w:t>с которыми связано создание дан</w:t>
      </w:r>
      <w:r w:rsidRPr="008834AE">
        <w:rPr>
          <w:rFonts w:ascii="Times New Roman" w:hAnsi="Times New Roman"/>
          <w:color w:val="2A2A2A"/>
          <w:sz w:val="28"/>
          <w:szCs w:val="28"/>
        </w:rPr>
        <w:t>ного административного учреждения или службы, например почтовое отделение, муниципа</w:t>
      </w:r>
      <w:r>
        <w:rPr>
          <w:rFonts w:ascii="Times New Roman" w:hAnsi="Times New Roman"/>
          <w:color w:val="2A2A2A"/>
          <w:sz w:val="28"/>
          <w:szCs w:val="28"/>
        </w:rPr>
        <w:t>льная библиотека, бюро удостове</w:t>
      </w:r>
      <w:r w:rsidRPr="008834AE">
        <w:rPr>
          <w:rFonts w:ascii="Times New Roman" w:hAnsi="Times New Roman"/>
          <w:color w:val="2A2A2A"/>
          <w:sz w:val="28"/>
          <w:szCs w:val="28"/>
        </w:rPr>
        <w:t>рений личности в префектуре.</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Вспомогательные службы — административные образования, не имеющие самостоятельных конечных целей. Их деятельность состоит в оказании другим службам (прежде всего оперативным) содействия мат</w:t>
      </w:r>
      <w:r>
        <w:rPr>
          <w:rFonts w:ascii="Times New Roman" w:hAnsi="Times New Roman"/>
          <w:color w:val="2A2A2A"/>
          <w:sz w:val="28"/>
          <w:szCs w:val="28"/>
        </w:rPr>
        <w:t>ериального и нематериального ха</w:t>
      </w:r>
      <w:r w:rsidRPr="008834AE">
        <w:rPr>
          <w:rFonts w:ascii="Times New Roman" w:hAnsi="Times New Roman"/>
          <w:color w:val="2A2A2A"/>
          <w:sz w:val="28"/>
          <w:szCs w:val="28"/>
        </w:rPr>
        <w:t>рактера в форме предоставления в их распоряжение различных средств или услуг. Эти услуги могут касаться вопросов кадров. Так, комплектование штатов, организация обучения служащих, обеспечение исполнения решений, касающихся прохождения службы, начисление заработной платы и т.д. осуществля</w:t>
      </w:r>
      <w:r>
        <w:rPr>
          <w:rFonts w:ascii="Times New Roman" w:hAnsi="Times New Roman"/>
          <w:color w:val="2A2A2A"/>
          <w:sz w:val="28"/>
          <w:szCs w:val="28"/>
        </w:rPr>
        <w:t>ются уп</w:t>
      </w:r>
      <w:r w:rsidRPr="008834AE">
        <w:rPr>
          <w:rFonts w:ascii="Times New Roman" w:hAnsi="Times New Roman"/>
          <w:color w:val="2A2A2A"/>
          <w:sz w:val="28"/>
          <w:szCs w:val="28"/>
        </w:rPr>
        <w:t>равлениями, службами или бюро</w:t>
      </w:r>
      <w:r>
        <w:rPr>
          <w:rFonts w:ascii="Times New Roman" w:hAnsi="Times New Roman"/>
          <w:color w:val="2A2A2A"/>
          <w:sz w:val="28"/>
          <w:szCs w:val="28"/>
        </w:rPr>
        <w:t xml:space="preserve"> кадров. К вспомогательным служ</w:t>
      </w:r>
      <w:r w:rsidRPr="008834AE">
        <w:rPr>
          <w:rFonts w:ascii="Times New Roman" w:hAnsi="Times New Roman"/>
          <w:color w:val="2A2A2A"/>
          <w:sz w:val="28"/>
          <w:szCs w:val="28"/>
        </w:rPr>
        <w:t>бам относятся также финансовые и бухгалтерские службы, снабженческие и закупочные орг</w:t>
      </w:r>
      <w:r>
        <w:rPr>
          <w:rFonts w:ascii="Times New Roman" w:hAnsi="Times New Roman"/>
          <w:color w:val="2A2A2A"/>
          <w:sz w:val="28"/>
          <w:szCs w:val="28"/>
        </w:rPr>
        <w:t>анизации (хозяйственные управле</w:t>
      </w:r>
      <w:r w:rsidRPr="008834AE">
        <w:rPr>
          <w:rFonts w:ascii="Times New Roman" w:hAnsi="Times New Roman"/>
          <w:color w:val="2A2A2A"/>
          <w:sz w:val="28"/>
          <w:szCs w:val="28"/>
        </w:rPr>
        <w:t>ния), юрисконсультские отделы, машинописные бюро и т.п.</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Штабные службы — лица, работающие в службах этого типа, как правило, не о</w:t>
      </w:r>
      <w:r>
        <w:rPr>
          <w:rFonts w:ascii="Times New Roman" w:hAnsi="Times New Roman"/>
          <w:color w:val="2A2A2A"/>
          <w:sz w:val="28"/>
          <w:szCs w:val="28"/>
        </w:rPr>
        <w:t>существляют повседневного управ</w:t>
      </w:r>
      <w:r w:rsidRPr="008834AE">
        <w:rPr>
          <w:rFonts w:ascii="Times New Roman" w:hAnsi="Times New Roman"/>
          <w:color w:val="2A2A2A"/>
          <w:sz w:val="28"/>
          <w:szCs w:val="28"/>
        </w:rPr>
        <w:t>ления. На них возложена разр</w:t>
      </w:r>
      <w:r>
        <w:rPr>
          <w:rFonts w:ascii="Times New Roman" w:hAnsi="Times New Roman"/>
          <w:color w:val="2A2A2A"/>
          <w:sz w:val="28"/>
          <w:szCs w:val="28"/>
        </w:rPr>
        <w:t>аботка под руководством и в тес</w:t>
      </w:r>
      <w:r w:rsidRPr="008834AE">
        <w:rPr>
          <w:rFonts w:ascii="Times New Roman" w:hAnsi="Times New Roman"/>
          <w:color w:val="2A2A2A"/>
          <w:sz w:val="28"/>
          <w:szCs w:val="28"/>
        </w:rPr>
        <w:t>ном контакте с руководителем</w:t>
      </w:r>
      <w:r>
        <w:rPr>
          <w:rFonts w:ascii="Times New Roman" w:hAnsi="Times New Roman"/>
          <w:color w:val="2A2A2A"/>
          <w:sz w:val="28"/>
          <w:szCs w:val="28"/>
        </w:rPr>
        <w:t xml:space="preserve"> задач, которые возникают в свя</w:t>
      </w:r>
      <w:r w:rsidRPr="008834AE">
        <w:rPr>
          <w:rFonts w:ascii="Times New Roman" w:hAnsi="Times New Roman"/>
          <w:color w:val="2A2A2A"/>
          <w:sz w:val="28"/>
          <w:szCs w:val="28"/>
        </w:rPr>
        <w:t>зи с принятием важных решений. Содержание деятельности работников штабных служб с</w:t>
      </w:r>
      <w:r>
        <w:rPr>
          <w:rFonts w:ascii="Times New Roman" w:hAnsi="Times New Roman"/>
          <w:color w:val="2A2A2A"/>
          <w:sz w:val="28"/>
          <w:szCs w:val="28"/>
        </w:rPr>
        <w:t>оставляет несколько основных на</w:t>
      </w:r>
      <w:r w:rsidRPr="008834AE">
        <w:rPr>
          <w:rFonts w:ascii="Times New Roman" w:hAnsi="Times New Roman"/>
          <w:color w:val="2A2A2A"/>
          <w:sz w:val="28"/>
          <w:szCs w:val="28"/>
        </w:rPr>
        <w:t>правлений:</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проведение исследований и разработок, необходимых для, выработки политики данной организации; консультирование руководителей учреждения;</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xml:space="preserve">• выработка гипотез о предполагаемых направлениях буду¬щего развития как самой организации, так и внешних факторов; </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подготовка проектов программ или планов мероприятий;</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наблюдение за выполнением принятых решений и программ, координация действий служб-исполнителей и контроль за результатами;</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 подготовка мероприятий по реорганизации структуры, совершенствованию методов работы как внутри, так и вне организации.</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Примерами административных учреждений этого типа явл</w:t>
      </w:r>
      <w:r>
        <w:rPr>
          <w:rFonts w:ascii="Times New Roman" w:hAnsi="Times New Roman"/>
          <w:color w:val="2A2A2A"/>
          <w:sz w:val="28"/>
          <w:szCs w:val="28"/>
        </w:rPr>
        <w:t>яются министерства и ведомства</w:t>
      </w:r>
      <w:r w:rsidRPr="008834AE">
        <w:rPr>
          <w:rFonts w:ascii="Times New Roman" w:hAnsi="Times New Roman"/>
          <w:color w:val="2A2A2A"/>
          <w:sz w:val="28"/>
          <w:szCs w:val="28"/>
        </w:rPr>
        <w:t>.</w:t>
      </w:r>
    </w:p>
    <w:p w:rsidR="000C6096" w:rsidRDefault="000C6096" w:rsidP="00AB0B3A">
      <w:pPr>
        <w:spacing w:after="0" w:line="360" w:lineRule="auto"/>
        <w:ind w:firstLine="709"/>
        <w:jc w:val="both"/>
        <w:rPr>
          <w:rFonts w:ascii="Times New Roman" w:hAnsi="Times New Roman"/>
          <w:color w:val="2A2A2A"/>
          <w:sz w:val="28"/>
          <w:szCs w:val="28"/>
        </w:rPr>
      </w:pPr>
      <w:r w:rsidRPr="008834AE">
        <w:rPr>
          <w:rFonts w:ascii="Times New Roman" w:hAnsi="Times New Roman"/>
          <w:color w:val="2A2A2A"/>
          <w:sz w:val="28"/>
          <w:szCs w:val="28"/>
        </w:rPr>
        <w:t>Следует подчеркнуть, что на практике достаточно часто трудно провести четкую классификацию административных организаций, поскольку некоторые подразделения выполняют задачи двух или даже трех типов служб.</w:t>
      </w:r>
      <w:r>
        <w:rPr>
          <w:rStyle w:val="aa"/>
          <w:rFonts w:ascii="Times New Roman" w:hAnsi="Times New Roman"/>
          <w:color w:val="2A2A2A"/>
          <w:sz w:val="28"/>
          <w:szCs w:val="28"/>
        </w:rPr>
        <w:footnoteReference w:id="10"/>
      </w:r>
      <w:r w:rsidRPr="008834AE">
        <w:rPr>
          <w:rFonts w:ascii="Times New Roman" w:hAnsi="Times New Roman"/>
          <w:color w:val="2A2A2A"/>
          <w:sz w:val="28"/>
          <w:szCs w:val="28"/>
        </w:rPr>
        <w:t xml:space="preserve"> Например, повседневное управление личным составом является вспомогательной службой, но не связано ли принятие решений по вопросам кадров с общим направлением деятельности учреждения, которое вырабатывается штабной службой? По этой причине одни и те же административные организации некоторые авторы относят к категории штабных служб, а другие — к вспомогательным службам. Это касается, например, делопроизводства, ведения статистики, деятельности юридических служб и др.</w:t>
      </w: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8834AE">
      <w:pPr>
        <w:spacing w:after="0" w:line="360" w:lineRule="auto"/>
        <w:ind w:firstLine="709"/>
        <w:jc w:val="both"/>
        <w:rPr>
          <w:rFonts w:ascii="Times New Roman" w:hAnsi="Times New Roman"/>
          <w:sz w:val="28"/>
          <w:szCs w:val="28"/>
        </w:rPr>
      </w:pPr>
    </w:p>
    <w:p w:rsidR="000C6096" w:rsidRDefault="000C6096" w:rsidP="00116123">
      <w:pPr>
        <w:spacing w:before="120" w:after="120" w:line="240" w:lineRule="auto"/>
        <w:jc w:val="center"/>
        <w:outlineLvl w:val="0"/>
        <w:rPr>
          <w:rFonts w:ascii="Times New Roman" w:hAnsi="Times New Roman"/>
          <w:b/>
          <w:sz w:val="28"/>
          <w:szCs w:val="28"/>
        </w:rPr>
      </w:pPr>
      <w:bookmarkStart w:id="7" w:name="_Toc282775728"/>
      <w:r>
        <w:rPr>
          <w:rFonts w:ascii="Times New Roman" w:hAnsi="Times New Roman"/>
          <w:b/>
          <w:sz w:val="28"/>
          <w:szCs w:val="28"/>
        </w:rPr>
        <w:t>3. РОССИЙСКАЯ МОДЕЛЬ УПРАВЛЕНИЯ ГОСУДАРСТВОМ</w:t>
      </w:r>
      <w:bookmarkEnd w:id="7"/>
    </w:p>
    <w:p w:rsidR="000C6096" w:rsidRPr="003550F5" w:rsidRDefault="000C6096" w:rsidP="003550F5">
      <w:pPr>
        <w:spacing w:before="120" w:after="120" w:line="240" w:lineRule="auto"/>
        <w:jc w:val="center"/>
        <w:rPr>
          <w:rFonts w:ascii="Times New Roman" w:hAnsi="Times New Roman"/>
          <w:b/>
          <w:sz w:val="28"/>
          <w:szCs w:val="28"/>
        </w:rPr>
      </w:pP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Определяющим фактором обеспечения рациональности, т.е. целесообразности, обоснованности, результативности и эффективности государственного управления выступает социальность – насыщенность, «наполненность» государственного управления общественными запросами и ожиданиями, реальным бытием людей. Если нет соответствия государственного управления и его основного проявления – управляющих воздействий – потребностям жизни, а наоборот, оно оторвано от нее, замкнулось в своих искусственных конструкциях, более того, противостоит естественности общественных процессов, то трудно да и напрасно надеяться на то, что государственное управление, несмотря на всю силу государственного механизма, способно придать  общественному развитию демократизм и гуманизм, гармоничность и динамику, справедливость и бескризисность. </w:t>
      </w: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Долгое время у нас в политике и науке под влиянием ряда причин считалось, признавалось и утверждалось, что при социализме соответствие между государственным управление и закономерностями и формами общественной жизнедеятельности достигается и поддерживается как  бы автоматически, уже хотя бы потому, что власть и  собственность после революции переходят в руки трудящихся. Между тем история социализма показала, что не все  так просто и ничто не приходит само собой. И в нашем  обществе сохраняется и рождается множество противоречий, существуют и воспроизводятся сложнейшие проблемы, имеют место явления отчуждения, возникают общественные напряжения, а государственное управление может терять необходимые взаимосвязи с обществом, превращаться в разрушительную и консервативную силу. Государственное управление, которое мы получили в наследство от предыдущих этапов социалистического строительства, не удовлетворяет общественным запросам  и ожиданиям, во многом оторвано в собственно социальном отношении от трудящихся масс, глубоко поражено вирусом бюрократизма, корпоративно замкнуто и не оказывает должного влияния на  общественную жизнедеятельность. Более того, оно нередко противостоит естественно-историческому движению, пытается его тормозить, а если это не удается, придает ему извращенный, неполноценный вид. Под воздействием подобных негативных моментов, длившихся десятилетиями, родилось настороженное,  в известной мере отчужденное отношение к аппарату государственного управления, его решениям и действиям. Поэтому 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w:t>
      </w: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Необходимо достигнуть  разумного соответствия между государственно-правовым регулированием и естественностью жизни , ее опытом и традициями, устойчивостью и  адаптивностью, многослойностью и самоуправляемостью. Короче говоря,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в условиях углубления социалистического самоуправления народа,  а должно быть трансформировано в него, стать его составной частью и занять то место, которое  объективно обусловлено современным уровнем общественного развития и его собственными организующе-регулирующими возможностями. </w:t>
      </w: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Исходя из анализа научной литературы, исторической практики и тенденций социального прогресса (в рамках и социализма, и капитализма, и смешанных форм), просматривается несколько направлений движения к данной цели. Особая роль принадлежит, разумеется, широким, открытым, полнокровным и активным прямым и обратным связям между всеми компонентами субъекта государственного управления, их решениями и действиями, с одной стороны, и различными единичными и массовыми проявлениями жизни людей – с другой. Государство только в том случае может считаться адекватной формой выражения интересов гражданского общества, если оно посредством системы своих органов, служащих аппарата и участников управленческих процессов, во-первых, воспринимает всю совокупность всенародных, коллективных  и  личных, общих и специфических, долгосрочных и кратковременных, исторических и конкретных интересов населения страны; во-вторых, объективно, справедливо и оперативно оценивает актуальность и приоритетность интересов и представляет их в своих правовых велениях  и организационных действиях, равнозначно относится ко всем субъектам интересов; в-третьих, способствует своими ресурсами, возможностями, силой практической реализации интересов, реально обеспечивает удовлетворение запросов людей. При анализе взаимосвязей государства и общества следует также учитывать, что социально-классовая и  национальная структура общества находится в динамике, в стране идут активные миграционные процессы, меняются половозрастной состав населения и демографическая  ситуация, а значит все время преобразовываются  потребности и  интересы людей, установки и мотивы их поступков и действий. Тем самым, равновесие отношений между государством и обществом не может быть устойчивым, раз заданным: оно будет постоянно нарушаться и должно  столь же постоянно восстанавливаться. Должный уровень социальности государственного  управления немыслим без сильно развитых в его системе механизмов познания общественной среды, адаптации и самосовершенствования. Высокие требования выдвигает общество перед государственным управлением с точки зрения уровня его  демократичности. Причем, в самом понимании демократичности вырисовываются два аспекта. Первый определяет демократичность массовостью и действенностью участия населения в выработке, принятии и реализации государственно-управленческих решений. Второй связывает  управление с государственной властью, что обеспечивает  и гарантирует практическую реализацию государственно-управленческих решений. Управление без опоры на власть  без ее введения в управленческие процессы является  мнимым, призрачным, создает нередко видимость деятельности. Оба аспекта взаимозависимы и в общественном движении представляют ценность  тогда, когда выступают в единстве. </w:t>
      </w: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Конец </w:t>
      </w:r>
      <w:r w:rsidRPr="00516A9B">
        <w:rPr>
          <w:rFonts w:ascii="Times New Roman" w:hAnsi="Times New Roman"/>
          <w:sz w:val="28"/>
          <w:szCs w:val="28"/>
          <w:lang w:val="en-US"/>
        </w:rPr>
        <w:t>XX</w:t>
      </w:r>
      <w:r w:rsidRPr="00516A9B">
        <w:rPr>
          <w:rFonts w:ascii="Times New Roman" w:hAnsi="Times New Roman"/>
          <w:sz w:val="28"/>
          <w:szCs w:val="28"/>
        </w:rPr>
        <w:t xml:space="preserve"> столетия  актуализирует научную обоснованность государственного управления. Ведь сегодня при всей значимости накопленного опыта, животворящего искусства, только наука обладает способностью и необходимыми данными объективного определения тенденций общественного развития. Опыт обращен обычно к прошлому, искусство – интуитивно, научное же знание может с достаточной степенью достоверности прогнозировать и даже программировать пути и средства движения в будущее. Конечно, для этого годится только подлинная наука, а не  ее суррогат, наука, освобожденная от обязанности  объяснять текущую политику или оправдывать неудавшуюся практику. Поэтому научная обоснованность государственного управления в перспективе будет  определяться взаимодействием двух факторов: уровнем развития научного знания (общественного, естественного и технического) и готовностью, способностью и умением государственного управления его впитывать и использовать. </w:t>
      </w:r>
    </w:p>
    <w:p w:rsidR="000C6096" w:rsidRDefault="000C6096" w:rsidP="00516A9B">
      <w:pPr>
        <w:spacing w:after="0" w:line="360" w:lineRule="auto"/>
        <w:ind w:firstLine="709"/>
        <w:jc w:val="both"/>
        <w:rPr>
          <w:rFonts w:ascii="Times New Roman" w:hAnsi="Times New Roman"/>
          <w:sz w:val="28"/>
          <w:szCs w:val="28"/>
        </w:rPr>
      </w:pPr>
      <w:r w:rsidRPr="00516A9B">
        <w:rPr>
          <w:rFonts w:ascii="Times New Roman" w:hAnsi="Times New Roman"/>
          <w:sz w:val="28"/>
          <w:szCs w:val="28"/>
        </w:rPr>
        <w:t xml:space="preserve">Правда, в этом  взаимодействии применительно к советской науке очень многое зависит и от самого государственного управления, которое может ее стимулировать и поддерживать. Еще  одно важное общественное требование к  государственному управлению приобретает все более громкое звучание. Два столетия индустриального типа производства показали ограниченность и опасность производственного, или как чаще называют, технократического подхода  к организации общественной жизни и, естественно, к   государственному управлению. Именно под влиянием этого подхода  идеи Возрождения и Просвещения,  взрастившие нашу цивилизацию, идеи глубоко гуманистического характера были отодвинуты в сторону. Человек обычно виделся лишь в двух  ипостасях: как производитель и как  потребитель, с применением к нему одного – экономического – критерия  оценки развития. Фактически  в системе  таких координат со времен Ф.У.Тейлора развивалась и наука управления производством, многие постулаты которой позднее были взяты и восприняты теорией государственного управления. </w:t>
      </w: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516A9B">
      <w:pPr>
        <w:spacing w:after="0" w:line="360" w:lineRule="auto"/>
        <w:ind w:firstLine="709"/>
        <w:jc w:val="both"/>
        <w:rPr>
          <w:rFonts w:ascii="Times New Roman" w:hAnsi="Times New Roman"/>
          <w:sz w:val="28"/>
          <w:szCs w:val="28"/>
        </w:rPr>
      </w:pPr>
    </w:p>
    <w:p w:rsidR="000C6096" w:rsidRDefault="000C6096" w:rsidP="00116123">
      <w:pPr>
        <w:spacing w:after="0" w:line="360" w:lineRule="auto"/>
        <w:jc w:val="center"/>
        <w:outlineLvl w:val="0"/>
        <w:rPr>
          <w:rFonts w:ascii="Times New Roman" w:hAnsi="Times New Roman"/>
          <w:b/>
          <w:sz w:val="28"/>
          <w:szCs w:val="28"/>
        </w:rPr>
      </w:pPr>
      <w:bookmarkStart w:id="8" w:name="_Toc282775729"/>
      <w:r>
        <w:rPr>
          <w:rFonts w:ascii="Times New Roman" w:hAnsi="Times New Roman"/>
          <w:b/>
          <w:sz w:val="28"/>
          <w:szCs w:val="28"/>
        </w:rPr>
        <w:t>ЗАКЛЮЧЕНИЕ</w:t>
      </w:r>
      <w:bookmarkEnd w:id="8"/>
    </w:p>
    <w:p w:rsidR="000C6096" w:rsidRDefault="000C6096" w:rsidP="00244FEF">
      <w:pPr>
        <w:spacing w:after="0" w:line="360" w:lineRule="auto"/>
        <w:jc w:val="center"/>
        <w:rPr>
          <w:rFonts w:ascii="Times New Roman" w:hAnsi="Times New Roman"/>
          <w:b/>
          <w:sz w:val="28"/>
          <w:szCs w:val="28"/>
        </w:rPr>
      </w:pPr>
    </w:p>
    <w:p w:rsidR="000C6096" w:rsidRPr="003D6D1A" w:rsidRDefault="000C6096" w:rsidP="003D6D1A">
      <w:pPr>
        <w:spacing w:after="0" w:line="360" w:lineRule="auto"/>
        <w:ind w:firstLine="709"/>
        <w:rPr>
          <w:rFonts w:ascii="Times New Roman" w:hAnsi="Times New Roman"/>
          <w:sz w:val="28"/>
          <w:szCs w:val="28"/>
        </w:rPr>
      </w:pPr>
      <w:r>
        <w:rPr>
          <w:rFonts w:ascii="Times New Roman" w:hAnsi="Times New Roman"/>
          <w:sz w:val="28"/>
          <w:szCs w:val="28"/>
        </w:rPr>
        <w:t>В заключение хотелось бы рассмотреть исторический аспект моделей государственного управления.</w:t>
      </w:r>
    </w:p>
    <w:p w:rsidR="000C6096" w:rsidRDefault="000C6096" w:rsidP="00244FEF">
      <w:pPr>
        <w:spacing w:after="0" w:line="360" w:lineRule="auto"/>
        <w:ind w:right="75" w:firstLine="709"/>
        <w:jc w:val="both"/>
        <w:rPr>
          <w:rFonts w:ascii="Times New Roman" w:hAnsi="Times New Roman"/>
          <w:sz w:val="28"/>
          <w:szCs w:val="28"/>
          <w:lang w:eastAsia="ru-RU"/>
        </w:rPr>
      </w:pPr>
      <w:r w:rsidRPr="00244FEF">
        <w:rPr>
          <w:rFonts w:ascii="Times New Roman" w:hAnsi="Times New Roman"/>
          <w:sz w:val="28"/>
          <w:szCs w:val="28"/>
          <w:lang w:eastAsia="ru-RU"/>
        </w:rPr>
        <w:t xml:space="preserve">Исторически сложилось так, что сначала появились государства, форму которых, прежде всего, определяла форма правления; более того, таких категорий, как форма государственного устройства или политический режим попросту не существовало. </w:t>
      </w:r>
    </w:p>
    <w:p w:rsidR="000C6096" w:rsidRPr="00244FEF" w:rsidRDefault="000C6096" w:rsidP="00244FEF">
      <w:pPr>
        <w:spacing w:after="0" w:line="360" w:lineRule="auto"/>
        <w:ind w:right="75" w:firstLine="709"/>
        <w:jc w:val="both"/>
        <w:rPr>
          <w:rFonts w:ascii="Times New Roman" w:hAnsi="Times New Roman"/>
          <w:sz w:val="28"/>
          <w:szCs w:val="28"/>
          <w:lang w:eastAsia="ru-RU"/>
        </w:rPr>
      </w:pPr>
      <w:r w:rsidRPr="00244FEF">
        <w:rPr>
          <w:rFonts w:ascii="Times New Roman" w:hAnsi="Times New Roman"/>
          <w:sz w:val="28"/>
          <w:szCs w:val="28"/>
          <w:lang w:eastAsia="ru-RU"/>
        </w:rPr>
        <w:t xml:space="preserve">Таким образом, в древности и в средние века все государства были унитарные, а формой правления, как правило, была монархия. О политическом режиме можно говорить шире - так, в некоторых государствах древности существовали многие институты демократии. Однако гораздо чаще встречались авторитарные или вовсе тоталитарные государства. </w:t>
      </w:r>
    </w:p>
    <w:p w:rsidR="000C6096" w:rsidRPr="00244FEF" w:rsidRDefault="000C6096" w:rsidP="00244FEF">
      <w:pPr>
        <w:spacing w:after="0" w:line="360" w:lineRule="auto"/>
        <w:ind w:right="75" w:firstLine="709"/>
        <w:jc w:val="both"/>
        <w:rPr>
          <w:rFonts w:ascii="Times New Roman" w:hAnsi="Times New Roman"/>
          <w:sz w:val="28"/>
          <w:szCs w:val="28"/>
          <w:lang w:eastAsia="ru-RU"/>
        </w:rPr>
      </w:pPr>
      <w:r w:rsidRPr="00244FEF">
        <w:rPr>
          <w:rFonts w:ascii="Times New Roman" w:hAnsi="Times New Roman"/>
          <w:sz w:val="28"/>
          <w:szCs w:val="28"/>
          <w:lang w:eastAsia="ru-RU"/>
        </w:rPr>
        <w:t xml:space="preserve">С появлений федераций положение изменилось. И хотя в форме правления монархия продолжала и продолжает играть значительную роль, основной формой правления становится республика. Политический режим становится все более демократичным, пока не достигает современного уровня. </w:t>
      </w:r>
    </w:p>
    <w:p w:rsidR="000C6096" w:rsidRPr="00244FEF" w:rsidRDefault="000C6096" w:rsidP="00244FEF">
      <w:pPr>
        <w:spacing w:after="0" w:line="360" w:lineRule="auto"/>
        <w:ind w:right="75" w:firstLine="709"/>
        <w:jc w:val="both"/>
        <w:rPr>
          <w:rFonts w:ascii="Times New Roman" w:hAnsi="Times New Roman"/>
          <w:sz w:val="28"/>
          <w:szCs w:val="28"/>
          <w:lang w:eastAsia="ru-RU"/>
        </w:rPr>
      </w:pPr>
      <w:r w:rsidRPr="00244FEF">
        <w:rPr>
          <w:rFonts w:ascii="Times New Roman" w:hAnsi="Times New Roman"/>
          <w:sz w:val="28"/>
          <w:szCs w:val="28"/>
          <w:lang w:eastAsia="ru-RU"/>
        </w:rPr>
        <w:t>Сейчас наиболее распространенной формой государства является демократическая федеративная республика. Именно в ней наиболее четко проявляются все современные воззрения на то, каким должно быть общество. Однако это вовсе не означает, что человечество не может изобрести ничего более совершенного. Возможно, в будущем появятся принципиально новые элементы формы государства, и это лишь еще раз доказывает перспективность и необходимость рассмотрения данной темы.</w:t>
      </w: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Default="000C6096" w:rsidP="00244FEF">
      <w:pPr>
        <w:spacing w:after="0" w:line="360" w:lineRule="auto"/>
        <w:jc w:val="both"/>
        <w:rPr>
          <w:rFonts w:ascii="Times New Roman" w:hAnsi="Times New Roman"/>
          <w:sz w:val="28"/>
          <w:szCs w:val="28"/>
        </w:rPr>
      </w:pPr>
    </w:p>
    <w:p w:rsidR="000C6096" w:rsidRPr="00DD0450" w:rsidRDefault="000C6096" w:rsidP="00DD0450">
      <w:pPr>
        <w:tabs>
          <w:tab w:val="left" w:pos="284"/>
        </w:tabs>
        <w:spacing w:after="0" w:line="360" w:lineRule="auto"/>
        <w:ind w:firstLine="284"/>
        <w:jc w:val="center"/>
        <w:outlineLvl w:val="0"/>
        <w:rPr>
          <w:rFonts w:ascii="Times New Roman" w:hAnsi="Times New Roman"/>
          <w:b/>
          <w:sz w:val="28"/>
          <w:szCs w:val="28"/>
          <w:lang w:val="en-US"/>
        </w:rPr>
      </w:pPr>
      <w:bookmarkStart w:id="9" w:name="_Toc282775730"/>
      <w:r w:rsidRPr="00DD0450">
        <w:rPr>
          <w:rFonts w:ascii="Times New Roman" w:hAnsi="Times New Roman"/>
          <w:b/>
          <w:sz w:val="28"/>
          <w:szCs w:val="28"/>
        </w:rPr>
        <w:t>СПИСОК</w:t>
      </w:r>
      <w:r w:rsidRPr="00DD0450">
        <w:rPr>
          <w:rFonts w:ascii="Times New Roman" w:hAnsi="Times New Roman"/>
          <w:b/>
          <w:sz w:val="28"/>
          <w:szCs w:val="28"/>
          <w:lang w:val="en-US"/>
        </w:rPr>
        <w:t xml:space="preserve"> </w:t>
      </w:r>
      <w:r w:rsidRPr="00DD0450">
        <w:rPr>
          <w:rFonts w:ascii="Times New Roman" w:hAnsi="Times New Roman"/>
          <w:b/>
          <w:sz w:val="28"/>
          <w:szCs w:val="28"/>
        </w:rPr>
        <w:t>ИСПОЛЬЗОВАННОЙ</w:t>
      </w:r>
      <w:r w:rsidRPr="00DD0450">
        <w:rPr>
          <w:rFonts w:ascii="Times New Roman" w:hAnsi="Times New Roman"/>
          <w:b/>
          <w:sz w:val="28"/>
          <w:szCs w:val="28"/>
          <w:lang w:val="en-US"/>
        </w:rPr>
        <w:t xml:space="preserve"> </w:t>
      </w:r>
      <w:r w:rsidRPr="00DD0450">
        <w:rPr>
          <w:rFonts w:ascii="Times New Roman" w:hAnsi="Times New Roman"/>
          <w:b/>
          <w:sz w:val="28"/>
          <w:szCs w:val="28"/>
        </w:rPr>
        <w:t>ЛИТЕРАТУРЫ</w:t>
      </w:r>
      <w:bookmarkEnd w:id="9"/>
    </w:p>
    <w:p w:rsidR="000C6096" w:rsidRPr="00DD0450" w:rsidRDefault="000C6096" w:rsidP="00DD0450">
      <w:pPr>
        <w:tabs>
          <w:tab w:val="left" w:pos="284"/>
        </w:tabs>
        <w:spacing w:after="0" w:line="360" w:lineRule="auto"/>
        <w:ind w:firstLine="284"/>
        <w:jc w:val="both"/>
        <w:rPr>
          <w:rFonts w:ascii="Times New Roman" w:hAnsi="Times New Roman"/>
          <w:sz w:val="28"/>
          <w:szCs w:val="28"/>
          <w:lang w:val="en-US"/>
        </w:rPr>
      </w:pPr>
    </w:p>
    <w:p w:rsidR="000C6096" w:rsidRPr="00DD0450" w:rsidRDefault="000C6096" w:rsidP="00DD0450">
      <w:pPr>
        <w:tabs>
          <w:tab w:val="left" w:pos="284"/>
        </w:tabs>
        <w:spacing w:after="0" w:line="360" w:lineRule="auto"/>
        <w:ind w:firstLine="284"/>
        <w:jc w:val="both"/>
        <w:rPr>
          <w:rFonts w:ascii="Times New Roman" w:hAnsi="Times New Roman"/>
          <w:sz w:val="28"/>
          <w:szCs w:val="28"/>
          <w:lang w:val="en-US"/>
        </w:rPr>
      </w:pPr>
    </w:p>
    <w:p w:rsidR="000C6096" w:rsidRPr="00DD0450" w:rsidRDefault="000C6096" w:rsidP="00DD0450">
      <w:pPr>
        <w:tabs>
          <w:tab w:val="left" w:pos="284"/>
        </w:tabs>
        <w:spacing w:after="0" w:line="360" w:lineRule="auto"/>
        <w:ind w:firstLine="284"/>
        <w:jc w:val="both"/>
        <w:rPr>
          <w:rFonts w:ascii="Times New Roman" w:hAnsi="Times New Roman"/>
          <w:sz w:val="28"/>
          <w:szCs w:val="28"/>
          <w:lang w:val="en-US"/>
        </w:rPr>
      </w:pPr>
      <w:r w:rsidRPr="00DD0450">
        <w:rPr>
          <w:rFonts w:ascii="Times New Roman" w:hAnsi="Times New Roman"/>
          <w:sz w:val="28"/>
          <w:szCs w:val="28"/>
          <w:lang w:val="en-US"/>
        </w:rPr>
        <w:t xml:space="preserve">1. Bennis W.C., Slater Pb.E. The Temporary Society. N.Y., 1968.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sidRPr="00DD0450">
        <w:rPr>
          <w:rFonts w:ascii="Times New Roman" w:hAnsi="Times New Roman"/>
          <w:sz w:val="28"/>
          <w:szCs w:val="28"/>
          <w:lang w:val="en-US"/>
        </w:rPr>
        <w:t xml:space="preserve">2. Weber M. The Theory of Social and Economic Organization. L., 1965; idem. Economy and Society: An Outline of Inerpretative Sociology, 3 vols. </w:t>
      </w:r>
      <w:r w:rsidRPr="00DD0450">
        <w:rPr>
          <w:rFonts w:ascii="Times New Roman" w:hAnsi="Times New Roman"/>
          <w:sz w:val="28"/>
          <w:szCs w:val="28"/>
        </w:rPr>
        <w:t xml:space="preserve">Totowa, 1968; idem. Essays in Sociology. Oxford, 1973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3.</w:t>
      </w:r>
      <w:r w:rsidRPr="00DD0450">
        <w:rPr>
          <w:rFonts w:ascii="Times New Roman" w:hAnsi="Times New Roman"/>
          <w:sz w:val="28"/>
          <w:szCs w:val="28"/>
        </w:rPr>
        <w:t xml:space="preserve"> Абалкин Л. Переходная экономика. М.: ИНФА-М- 2000</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4</w:t>
      </w:r>
      <w:r w:rsidRPr="00DD0450">
        <w:rPr>
          <w:rFonts w:ascii="Times New Roman" w:hAnsi="Times New Roman"/>
          <w:sz w:val="28"/>
          <w:szCs w:val="28"/>
        </w:rPr>
        <w:t>. Агапова Т., Серегина С. Макроэконом</w:t>
      </w:r>
      <w:r>
        <w:rPr>
          <w:rFonts w:ascii="Times New Roman" w:hAnsi="Times New Roman"/>
          <w:sz w:val="28"/>
          <w:szCs w:val="28"/>
        </w:rPr>
        <w:t>ика. - М.: Дело и сервис, 2002.</w:t>
      </w:r>
      <w:r w:rsidRPr="00DD0450">
        <w:rPr>
          <w:rFonts w:ascii="Times New Roman" w:hAnsi="Times New Roman"/>
          <w:sz w:val="28"/>
          <w:szCs w:val="28"/>
        </w:rPr>
        <w:t xml:space="preserve"> </w:t>
      </w:r>
      <w:r w:rsidRPr="00DD0450">
        <w:rPr>
          <w:rFonts w:ascii="Times New Roman" w:hAnsi="Times New Roman"/>
          <w:sz w:val="28"/>
          <w:szCs w:val="28"/>
        </w:rPr>
        <w:br/>
      </w:r>
      <w:r>
        <w:rPr>
          <w:rFonts w:ascii="Times New Roman" w:hAnsi="Times New Roman"/>
          <w:sz w:val="28"/>
          <w:szCs w:val="28"/>
        </w:rPr>
        <w:t xml:space="preserve">    4. </w:t>
      </w:r>
      <w:r w:rsidRPr="00DD0450">
        <w:rPr>
          <w:rFonts w:ascii="Times New Roman" w:hAnsi="Times New Roman"/>
          <w:sz w:val="28"/>
          <w:szCs w:val="28"/>
        </w:rPr>
        <w:t xml:space="preserve">Аляев, А. Контроль в государственном управлении: становление интерпретационной модели // Власть. – 2008. </w:t>
      </w:r>
    </w:p>
    <w:p w:rsidR="000C6096" w:rsidRPr="00DD0450" w:rsidRDefault="000C6096" w:rsidP="00DD0450">
      <w:pPr>
        <w:pStyle w:val="a8"/>
        <w:spacing w:line="360" w:lineRule="auto"/>
        <w:ind w:firstLine="284"/>
        <w:rPr>
          <w:rFonts w:ascii="Times New Roman" w:hAnsi="Times New Roman"/>
          <w:sz w:val="28"/>
          <w:szCs w:val="28"/>
        </w:rPr>
      </w:pPr>
      <w:r>
        <w:rPr>
          <w:rFonts w:ascii="Times New Roman" w:hAnsi="Times New Roman"/>
          <w:sz w:val="28"/>
          <w:szCs w:val="28"/>
        </w:rPr>
        <w:t>5.</w:t>
      </w:r>
      <w:r w:rsidRPr="00DD0450">
        <w:rPr>
          <w:rFonts w:ascii="Times New Roman" w:hAnsi="Times New Roman"/>
          <w:sz w:val="28"/>
          <w:szCs w:val="28"/>
        </w:rPr>
        <w:t xml:space="preserve">Атаманчук Г.В. Сущность государственной службы: история, теория, закон, практика. М., 2002. С.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6.</w:t>
      </w:r>
      <w:r w:rsidRPr="00DD0450">
        <w:rPr>
          <w:rFonts w:ascii="Times New Roman" w:hAnsi="Times New Roman"/>
          <w:sz w:val="28"/>
          <w:szCs w:val="28"/>
        </w:rPr>
        <w:t xml:space="preserve"> Бинкин, Б. А. Эффективность управления: наука и практика / Б. А. Бинкин, В. Н. Черняк. – М., 1992.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 xml:space="preserve">7. </w:t>
      </w:r>
      <w:r w:rsidRPr="00DD0450">
        <w:rPr>
          <w:rFonts w:ascii="Times New Roman" w:hAnsi="Times New Roman"/>
          <w:sz w:val="28"/>
          <w:szCs w:val="28"/>
        </w:rPr>
        <w:t xml:space="preserve"> Василенко И. Информационное государство и теория государственного управления. Государственная служба. 2005. Январь–Февраль. № 1/33. </w:t>
      </w:r>
    </w:p>
    <w:p w:rsidR="000C6096" w:rsidRPr="00DD0450" w:rsidRDefault="000C6096" w:rsidP="00DD0450">
      <w:pPr>
        <w:pStyle w:val="a8"/>
        <w:spacing w:line="360" w:lineRule="auto"/>
        <w:ind w:firstLine="284"/>
        <w:rPr>
          <w:rFonts w:ascii="Times New Roman" w:hAnsi="Times New Roman"/>
          <w:sz w:val="28"/>
          <w:szCs w:val="28"/>
        </w:rPr>
      </w:pPr>
      <w:r>
        <w:rPr>
          <w:rFonts w:ascii="Times New Roman" w:hAnsi="Times New Roman"/>
          <w:sz w:val="28"/>
          <w:szCs w:val="28"/>
        </w:rPr>
        <w:t xml:space="preserve">8. </w:t>
      </w:r>
      <w:r w:rsidRPr="00DD0450">
        <w:rPr>
          <w:rFonts w:ascii="Times New Roman" w:hAnsi="Times New Roman"/>
          <w:sz w:val="28"/>
          <w:szCs w:val="28"/>
        </w:rPr>
        <w:t xml:space="preserve"> Вебер М. Типы господства. – Интернет-ресурс (доступ свободный): </w:t>
      </w:r>
    </w:p>
    <w:p w:rsidR="000C6096" w:rsidRPr="00DD0450" w:rsidRDefault="00D23FB3" w:rsidP="00DD0450">
      <w:pPr>
        <w:tabs>
          <w:tab w:val="left" w:pos="284"/>
        </w:tabs>
        <w:spacing w:after="0" w:line="360" w:lineRule="auto"/>
        <w:ind w:firstLine="284"/>
        <w:jc w:val="both"/>
        <w:rPr>
          <w:rFonts w:ascii="Times New Roman" w:hAnsi="Times New Roman"/>
          <w:sz w:val="28"/>
          <w:szCs w:val="28"/>
        </w:rPr>
      </w:pPr>
      <w:hyperlink r:id="rId8" w:history="1">
        <w:r w:rsidR="000C6096" w:rsidRPr="00DD0450">
          <w:rPr>
            <w:rStyle w:val="a7"/>
            <w:rFonts w:ascii="Times New Roman" w:hAnsi="Times New Roman"/>
            <w:sz w:val="28"/>
            <w:szCs w:val="28"/>
          </w:rPr>
          <w:t>http://soc.lib.ru/su/</w:t>
        </w:r>
      </w:hyperlink>
      <w:r w:rsidR="000C6096" w:rsidRPr="00DD0450">
        <w:rPr>
          <w:rFonts w:ascii="Times New Roman" w:hAnsi="Times New Roman"/>
          <w:sz w:val="28"/>
          <w:szCs w:val="28"/>
        </w:rPr>
        <w:t xml:space="preserve">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9.</w:t>
      </w:r>
      <w:r w:rsidRPr="00DD0450">
        <w:rPr>
          <w:rFonts w:ascii="Times New Roman" w:hAnsi="Times New Roman"/>
          <w:sz w:val="28"/>
          <w:szCs w:val="28"/>
        </w:rPr>
        <w:t xml:space="preserve"> Гальперин В.М., Игнатьев С.М., Моргунов В.И. Макроэкономика. - СПб.: 2000.-456с.</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 xml:space="preserve">10. </w:t>
      </w:r>
      <w:r w:rsidRPr="00DD0450">
        <w:rPr>
          <w:rFonts w:ascii="Times New Roman" w:hAnsi="Times New Roman"/>
          <w:sz w:val="28"/>
          <w:szCs w:val="28"/>
        </w:rPr>
        <w:t>Государственная служба / Под ред. В.Г. Игнатова. М. - Ростов н/Д, 2004. СП.</w:t>
      </w:r>
    </w:p>
    <w:p w:rsidR="000C6096"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11</w:t>
      </w:r>
      <w:r w:rsidRPr="00DD0450">
        <w:rPr>
          <w:rFonts w:ascii="Times New Roman" w:hAnsi="Times New Roman"/>
          <w:sz w:val="28"/>
          <w:szCs w:val="28"/>
        </w:rPr>
        <w:t xml:space="preserve">. Дорнбуш Р., Фишер С. Макроэкономика </w:t>
      </w:r>
      <w:r>
        <w:rPr>
          <w:rFonts w:ascii="Times New Roman" w:hAnsi="Times New Roman"/>
          <w:sz w:val="28"/>
          <w:szCs w:val="28"/>
        </w:rPr>
        <w:t>(пер. с англ.). М.: 1997.-684с.</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12</w:t>
      </w:r>
      <w:r w:rsidRPr="00DD0450">
        <w:rPr>
          <w:rFonts w:ascii="Times New Roman" w:hAnsi="Times New Roman"/>
          <w:sz w:val="28"/>
          <w:szCs w:val="28"/>
        </w:rPr>
        <w:t>. Драккер П. Посткапиталистическое общество. - М.: 1998.-365с.</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13.</w:t>
      </w:r>
      <w:r w:rsidRPr="00DD0450">
        <w:rPr>
          <w:rFonts w:ascii="Times New Roman" w:hAnsi="Times New Roman"/>
          <w:sz w:val="28"/>
          <w:szCs w:val="28"/>
        </w:rPr>
        <w:t xml:space="preserve"> Клок К., Голдсмит Дж. Конец менеджмента. СПб., «Питер», 2004.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sidRPr="00DD0450">
        <w:rPr>
          <w:rFonts w:ascii="Times New Roman" w:hAnsi="Times New Roman"/>
          <w:sz w:val="28"/>
          <w:szCs w:val="28"/>
        </w:rPr>
        <w:t>1</w:t>
      </w:r>
      <w:r>
        <w:rPr>
          <w:rFonts w:ascii="Times New Roman" w:hAnsi="Times New Roman"/>
          <w:sz w:val="28"/>
          <w:szCs w:val="28"/>
        </w:rPr>
        <w:t>4.</w:t>
      </w:r>
      <w:r w:rsidRPr="00DD0450">
        <w:rPr>
          <w:rFonts w:ascii="Times New Roman" w:hAnsi="Times New Roman"/>
          <w:sz w:val="28"/>
          <w:szCs w:val="28"/>
        </w:rPr>
        <w:t xml:space="preserve"> Кох, И. А. Социальная эффективность муниципального управления / И. А. Кох. – Екатеринбург, 2002.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15.</w:t>
      </w:r>
      <w:r w:rsidRPr="00DD0450">
        <w:rPr>
          <w:rFonts w:ascii="Times New Roman" w:hAnsi="Times New Roman"/>
          <w:sz w:val="28"/>
          <w:szCs w:val="28"/>
        </w:rPr>
        <w:t xml:space="preserve"> Осборн Д., Пластрик П. Управление без бюрократов: Пять стратегий обновления государства. М., 2001.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16.</w:t>
      </w:r>
      <w:r w:rsidRPr="00DD0450">
        <w:rPr>
          <w:rFonts w:ascii="Times New Roman" w:hAnsi="Times New Roman"/>
          <w:sz w:val="28"/>
          <w:szCs w:val="28"/>
        </w:rPr>
        <w:t xml:space="preserve"> Прохоров А.П. Перспективы развития Российской модели управления. / Менеджмент в России и за рубежом. -2003.-2.-77-89с. </w:t>
      </w:r>
      <w:r w:rsidRPr="00DD0450">
        <w:rPr>
          <w:rFonts w:ascii="Times New Roman" w:hAnsi="Times New Roman"/>
          <w:sz w:val="28"/>
          <w:szCs w:val="28"/>
        </w:rPr>
        <w:br/>
        <w:t>10. Прохоров А.П. Перспективы развития Российской модели управления. / Менеджмент в России и за рубежом. -2003.-2.-77-89с</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17.</w:t>
      </w:r>
      <w:r w:rsidRPr="00DD0450">
        <w:rPr>
          <w:rFonts w:ascii="Times New Roman" w:hAnsi="Times New Roman"/>
          <w:sz w:val="28"/>
          <w:szCs w:val="28"/>
        </w:rPr>
        <w:t xml:space="preserve"> Тропин, С. А. Современные проблемы совершенствования государственного управления в области обеспечения экономической безопасности / С. А. Тропин. – Рязань, 2004. </w:t>
      </w:r>
    </w:p>
    <w:p w:rsidR="000C6096" w:rsidRPr="00DD0450" w:rsidRDefault="000C6096" w:rsidP="00DD0450">
      <w:pPr>
        <w:tabs>
          <w:tab w:val="left" w:pos="284"/>
        </w:tabs>
        <w:spacing w:after="0" w:line="360" w:lineRule="auto"/>
        <w:ind w:firstLine="284"/>
        <w:jc w:val="both"/>
        <w:rPr>
          <w:rFonts w:ascii="Times New Roman" w:hAnsi="Times New Roman"/>
          <w:sz w:val="28"/>
          <w:szCs w:val="28"/>
        </w:rPr>
      </w:pPr>
      <w:r>
        <w:rPr>
          <w:rFonts w:ascii="Times New Roman" w:hAnsi="Times New Roman"/>
          <w:sz w:val="28"/>
          <w:szCs w:val="28"/>
        </w:rPr>
        <w:t xml:space="preserve">18. </w:t>
      </w:r>
      <w:r w:rsidRPr="00DD0450">
        <w:rPr>
          <w:rFonts w:ascii="Times New Roman" w:hAnsi="Times New Roman"/>
          <w:sz w:val="28"/>
          <w:szCs w:val="28"/>
        </w:rPr>
        <w:t>Эффективность государственного управления / под ред. С. А. Батчикова, С. Ю. Глазьева. – М., 1998.</w:t>
      </w:r>
    </w:p>
    <w:p w:rsidR="000C6096" w:rsidRPr="00244FEF" w:rsidRDefault="000C6096" w:rsidP="00244FEF">
      <w:pPr>
        <w:spacing w:after="0" w:line="360" w:lineRule="auto"/>
        <w:jc w:val="both"/>
        <w:rPr>
          <w:rFonts w:ascii="Times New Roman" w:hAnsi="Times New Roman"/>
          <w:sz w:val="28"/>
          <w:szCs w:val="28"/>
        </w:rPr>
      </w:pPr>
      <w:r>
        <w:rPr>
          <w:rFonts w:ascii="Verdana" w:hAnsi="Verdana"/>
          <w:sz w:val="17"/>
          <w:szCs w:val="17"/>
        </w:rPr>
        <w:br/>
      </w:r>
      <w:r>
        <w:rPr>
          <w:rFonts w:ascii="Verdana" w:hAnsi="Verdana"/>
          <w:sz w:val="17"/>
          <w:szCs w:val="17"/>
        </w:rPr>
        <w:br/>
      </w:r>
      <w:r>
        <w:rPr>
          <w:rFonts w:ascii="Verdana" w:hAnsi="Verdana"/>
          <w:sz w:val="17"/>
          <w:szCs w:val="17"/>
        </w:rPr>
        <w:br/>
      </w:r>
      <w:bookmarkStart w:id="10" w:name="_GoBack"/>
      <w:bookmarkEnd w:id="10"/>
    </w:p>
    <w:sectPr w:rsidR="000C6096" w:rsidRPr="00244FEF" w:rsidSect="00C019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96" w:rsidRDefault="000C6096" w:rsidP="00116123">
      <w:pPr>
        <w:spacing w:after="0" w:line="240" w:lineRule="auto"/>
      </w:pPr>
      <w:r>
        <w:separator/>
      </w:r>
    </w:p>
  </w:endnote>
  <w:endnote w:type="continuationSeparator" w:id="0">
    <w:p w:rsidR="000C6096" w:rsidRDefault="000C6096" w:rsidP="0011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96" w:rsidRDefault="000C6096">
    <w:pPr>
      <w:pStyle w:val="ad"/>
      <w:jc w:val="center"/>
    </w:pPr>
    <w:r>
      <w:fldChar w:fldCharType="begin"/>
    </w:r>
    <w:r>
      <w:instrText xml:space="preserve"> PAGE   \* MERGEFORMAT </w:instrText>
    </w:r>
    <w:r>
      <w:fldChar w:fldCharType="separate"/>
    </w:r>
    <w:r w:rsidR="007D10E4">
      <w:rPr>
        <w:noProof/>
      </w:rPr>
      <w:t>1</w:t>
    </w:r>
    <w:r>
      <w:fldChar w:fldCharType="end"/>
    </w:r>
  </w:p>
  <w:p w:rsidR="000C6096" w:rsidRDefault="000C609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96" w:rsidRDefault="000C6096" w:rsidP="00116123">
      <w:pPr>
        <w:spacing w:after="0" w:line="240" w:lineRule="auto"/>
      </w:pPr>
      <w:r>
        <w:separator/>
      </w:r>
    </w:p>
  </w:footnote>
  <w:footnote w:type="continuationSeparator" w:id="0">
    <w:p w:rsidR="000C6096" w:rsidRDefault="000C6096" w:rsidP="00116123">
      <w:pPr>
        <w:spacing w:after="0" w:line="240" w:lineRule="auto"/>
      </w:pPr>
      <w:r>
        <w:continuationSeparator/>
      </w:r>
    </w:p>
  </w:footnote>
  <w:footnote w:id="1">
    <w:p w:rsidR="000C6096" w:rsidRPr="00F13158" w:rsidRDefault="000C6096" w:rsidP="00F13158">
      <w:pPr>
        <w:tabs>
          <w:tab w:val="left" w:pos="284"/>
        </w:tabs>
        <w:spacing w:after="0" w:line="360" w:lineRule="auto"/>
        <w:jc w:val="both"/>
        <w:rPr>
          <w:rFonts w:ascii="Times New Roman" w:hAnsi="Times New Roman"/>
        </w:rPr>
      </w:pPr>
      <w:r>
        <w:rPr>
          <w:rStyle w:val="aa"/>
        </w:rPr>
        <w:footnoteRef/>
      </w:r>
      <w:r w:rsidRPr="00EB5EEE">
        <w:rPr>
          <w:rFonts w:ascii="Times New Roman" w:hAnsi="Times New Roman"/>
          <w:sz w:val="28"/>
          <w:szCs w:val="28"/>
        </w:rPr>
        <w:t xml:space="preserve"> </w:t>
      </w:r>
      <w:r w:rsidRPr="00F13158">
        <w:rPr>
          <w:sz w:val="20"/>
          <w:szCs w:val="20"/>
        </w:rPr>
        <w:t>Аляев, А. Контроль в государственном управлении: становление интерпретационной модели // Власть. – 2008.</w:t>
      </w:r>
      <w:r w:rsidRPr="00F13158">
        <w:rPr>
          <w:rFonts w:ascii="Times New Roman" w:hAnsi="Times New Roman"/>
        </w:rPr>
        <w:t xml:space="preserve"> </w:t>
      </w:r>
    </w:p>
    <w:p w:rsidR="000C6096" w:rsidRDefault="000C6096" w:rsidP="00F13158">
      <w:pPr>
        <w:tabs>
          <w:tab w:val="left" w:pos="284"/>
        </w:tabs>
        <w:spacing w:after="0" w:line="360" w:lineRule="auto"/>
        <w:jc w:val="both"/>
      </w:pPr>
    </w:p>
  </w:footnote>
  <w:footnote w:id="2">
    <w:p w:rsidR="000C6096" w:rsidRDefault="000C6096">
      <w:pPr>
        <w:pStyle w:val="a8"/>
      </w:pPr>
      <w:r>
        <w:rPr>
          <w:rStyle w:val="aa"/>
        </w:rPr>
        <w:footnoteRef/>
      </w:r>
      <w:r>
        <w:t xml:space="preserve"> </w:t>
      </w:r>
      <w:r w:rsidRPr="00116123">
        <w:t>Эффективность государственного управления / под ред. С. А. Батчикова</w:t>
      </w:r>
    </w:p>
  </w:footnote>
  <w:footnote w:id="3">
    <w:p w:rsidR="000C6096" w:rsidRPr="00F13158" w:rsidRDefault="000C6096" w:rsidP="00F13158">
      <w:pPr>
        <w:tabs>
          <w:tab w:val="left" w:pos="284"/>
        </w:tabs>
        <w:spacing w:after="0" w:line="360" w:lineRule="auto"/>
        <w:jc w:val="both"/>
        <w:rPr>
          <w:sz w:val="20"/>
          <w:szCs w:val="20"/>
        </w:rPr>
      </w:pPr>
      <w:r>
        <w:rPr>
          <w:rStyle w:val="aa"/>
        </w:rPr>
        <w:footnoteRef/>
      </w:r>
      <w:r>
        <w:t xml:space="preserve"> </w:t>
      </w:r>
      <w:r w:rsidRPr="00F13158">
        <w:rPr>
          <w:sz w:val="20"/>
          <w:szCs w:val="20"/>
        </w:rPr>
        <w:t xml:space="preserve">Клок К., Голдсмит Дж. Конец менеджмента. СПб., «Питер», 2004. </w:t>
      </w:r>
    </w:p>
    <w:p w:rsidR="000C6096" w:rsidRDefault="000C6096" w:rsidP="00F13158">
      <w:pPr>
        <w:tabs>
          <w:tab w:val="left" w:pos="284"/>
        </w:tabs>
        <w:spacing w:after="0" w:line="360" w:lineRule="auto"/>
        <w:jc w:val="both"/>
      </w:pPr>
    </w:p>
  </w:footnote>
  <w:footnote w:id="4">
    <w:p w:rsidR="000C6096" w:rsidRDefault="000C6096">
      <w:pPr>
        <w:pStyle w:val="a8"/>
      </w:pPr>
      <w:r>
        <w:rPr>
          <w:rStyle w:val="aa"/>
        </w:rPr>
        <w:footnoteRef/>
      </w:r>
      <w:r>
        <w:t xml:space="preserve"> </w:t>
      </w:r>
      <w:r w:rsidRPr="00116123">
        <w:rPr>
          <w:color w:val="3A3838"/>
        </w:rPr>
        <w:t>Василенко И.А. Административно-государственное управление в странах Запада: США, Великобритания, Франция, Германия. М., 2001. С. 82.</w:t>
      </w:r>
    </w:p>
  </w:footnote>
  <w:footnote w:id="5">
    <w:p w:rsidR="000C6096" w:rsidRDefault="000C6096">
      <w:pPr>
        <w:pStyle w:val="a8"/>
      </w:pPr>
      <w:r>
        <w:rPr>
          <w:rStyle w:val="aa"/>
        </w:rPr>
        <w:footnoteRef/>
      </w:r>
      <w:r>
        <w:t xml:space="preserve"> </w:t>
      </w:r>
      <w:r w:rsidRPr="00116123">
        <w:rPr>
          <w:color w:val="3A3838"/>
        </w:rPr>
        <w:t>Государственное управление и политика. Под ред. Л.В. Сморгунова. СПб., 2002. С. 23</w:t>
      </w:r>
    </w:p>
  </w:footnote>
  <w:footnote w:id="6">
    <w:p w:rsidR="000C6096" w:rsidRDefault="000C6096">
      <w:pPr>
        <w:pStyle w:val="a8"/>
      </w:pPr>
      <w:r>
        <w:rPr>
          <w:rStyle w:val="aa"/>
        </w:rPr>
        <w:footnoteRef/>
      </w:r>
      <w:r>
        <w:t xml:space="preserve"> </w:t>
      </w:r>
      <w:r w:rsidRPr="00116123">
        <w:rPr>
          <w:color w:val="3A3838"/>
        </w:rPr>
        <w:t>Бьюненен Дою. Конституция экономической политики // Бьюне-нен Дж. Соч. Т.1.М., 1997</w:t>
      </w:r>
    </w:p>
  </w:footnote>
  <w:footnote w:id="7">
    <w:p w:rsidR="000C6096" w:rsidRDefault="000C6096">
      <w:pPr>
        <w:pStyle w:val="a8"/>
      </w:pPr>
      <w:r>
        <w:rPr>
          <w:rStyle w:val="aa"/>
        </w:rPr>
        <w:footnoteRef/>
      </w:r>
      <w:r>
        <w:t xml:space="preserve"> </w:t>
      </w:r>
      <w:r w:rsidRPr="00116123">
        <w:rPr>
          <w:color w:val="3A3838"/>
        </w:rPr>
        <w:t>Государственная служба / Под ред. В.Г. Игнатова. М. - Ростов н/Д, 2004. СП.</w:t>
      </w:r>
    </w:p>
  </w:footnote>
  <w:footnote w:id="8">
    <w:p w:rsidR="000C6096" w:rsidRDefault="000C6096">
      <w:pPr>
        <w:pStyle w:val="a8"/>
      </w:pPr>
      <w:r>
        <w:rPr>
          <w:rStyle w:val="aa"/>
        </w:rPr>
        <w:footnoteRef/>
      </w:r>
      <w:r>
        <w:t xml:space="preserve"> </w:t>
      </w:r>
      <w:r w:rsidRPr="00116123">
        <w:rPr>
          <w:color w:val="3A3838"/>
        </w:rPr>
        <w:t>Атаманчук Г.В. Сущность государственной службы: история, теория, закон, практика. М., 2002. С. 113</w:t>
      </w:r>
    </w:p>
  </w:footnote>
  <w:footnote w:id="9">
    <w:p w:rsidR="000C6096" w:rsidRDefault="000C6096">
      <w:pPr>
        <w:pStyle w:val="a8"/>
      </w:pPr>
      <w:r>
        <w:rPr>
          <w:rStyle w:val="aa"/>
        </w:rPr>
        <w:footnoteRef/>
      </w:r>
      <w:r>
        <w:t xml:space="preserve"> </w:t>
      </w:r>
      <w:r w:rsidRPr="00224E2D">
        <w:rPr>
          <w:rFonts w:ascii="Times New Roman" w:hAnsi="Times New Roman"/>
        </w:rPr>
        <w:t>Кутафин О.Е. Муниципальное право Российской Федерации: учеб. – 3-е изд., перераб. и доп. – М.: Проспект, 2007 – с. 163.</w:t>
      </w:r>
    </w:p>
  </w:footnote>
  <w:footnote w:id="10">
    <w:p w:rsidR="000C6096" w:rsidRDefault="000C6096">
      <w:pPr>
        <w:pStyle w:val="a8"/>
      </w:pPr>
      <w:r>
        <w:rPr>
          <w:rStyle w:val="aa"/>
        </w:rPr>
        <w:footnoteRef/>
      </w:r>
      <w:r>
        <w:t xml:space="preserve"> </w:t>
      </w:r>
      <w:r w:rsidRPr="00224E2D">
        <w:rPr>
          <w:rFonts w:ascii="Times New Roman" w:hAnsi="Times New Roman"/>
        </w:rPr>
        <w:t xml:space="preserve"> Кутафин О.Е. Муниципальное право Российской Федерации: учеб. – 3-е изд., перераб. и доп. –М.: Проспект, 2007. – с. 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278"/>
    <w:multiLevelType w:val="hybridMultilevel"/>
    <w:tmpl w:val="FEDE3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76A8C"/>
    <w:multiLevelType w:val="hybridMultilevel"/>
    <w:tmpl w:val="96B88EF4"/>
    <w:lvl w:ilvl="0" w:tplc="696AA6C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B3763A"/>
    <w:multiLevelType w:val="multilevel"/>
    <w:tmpl w:val="BFDE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07858"/>
    <w:multiLevelType w:val="hybridMultilevel"/>
    <w:tmpl w:val="D410F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5057E6"/>
    <w:multiLevelType w:val="hybridMultilevel"/>
    <w:tmpl w:val="5660F802"/>
    <w:lvl w:ilvl="0" w:tplc="949EDC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205037D"/>
    <w:multiLevelType w:val="multilevel"/>
    <w:tmpl w:val="E50CC3C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38D3F79"/>
    <w:multiLevelType w:val="hybridMultilevel"/>
    <w:tmpl w:val="9C2A8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695092"/>
    <w:multiLevelType w:val="hybridMultilevel"/>
    <w:tmpl w:val="C15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A54E86"/>
    <w:multiLevelType w:val="hybridMultilevel"/>
    <w:tmpl w:val="E5B87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797465"/>
    <w:multiLevelType w:val="multilevel"/>
    <w:tmpl w:val="15165A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8B90C32"/>
    <w:multiLevelType w:val="hybridMultilevel"/>
    <w:tmpl w:val="61BE4FFE"/>
    <w:lvl w:ilvl="0" w:tplc="54B887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1704015"/>
    <w:multiLevelType w:val="hybridMultilevel"/>
    <w:tmpl w:val="5EAC65E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2">
    <w:nsid w:val="718B3B3A"/>
    <w:multiLevelType w:val="hybridMultilevel"/>
    <w:tmpl w:val="FF3A00FE"/>
    <w:lvl w:ilvl="0" w:tplc="938A9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9"/>
  </w:num>
  <w:num w:numId="3">
    <w:abstractNumId w:val="6"/>
  </w:num>
  <w:num w:numId="4">
    <w:abstractNumId w:val="3"/>
  </w:num>
  <w:num w:numId="5">
    <w:abstractNumId w:val="11"/>
  </w:num>
  <w:num w:numId="6">
    <w:abstractNumId w:val="1"/>
  </w:num>
  <w:num w:numId="7">
    <w:abstractNumId w:val="7"/>
  </w:num>
  <w:num w:numId="8">
    <w:abstractNumId w:val="0"/>
  </w:num>
  <w:num w:numId="9">
    <w:abstractNumId w:val="8"/>
  </w:num>
  <w:num w:numId="10">
    <w:abstractNumId w:val="5"/>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4AE"/>
    <w:rsid w:val="000C6096"/>
    <w:rsid w:val="00116123"/>
    <w:rsid w:val="00175833"/>
    <w:rsid w:val="00224E2D"/>
    <w:rsid w:val="00244FEF"/>
    <w:rsid w:val="003550F5"/>
    <w:rsid w:val="003C1BF7"/>
    <w:rsid w:val="003D6D1A"/>
    <w:rsid w:val="00516A9B"/>
    <w:rsid w:val="00521F6C"/>
    <w:rsid w:val="0057255A"/>
    <w:rsid w:val="005B19FE"/>
    <w:rsid w:val="0068086C"/>
    <w:rsid w:val="007D10E4"/>
    <w:rsid w:val="008834AE"/>
    <w:rsid w:val="008D221B"/>
    <w:rsid w:val="0099280C"/>
    <w:rsid w:val="009D1F06"/>
    <w:rsid w:val="00A37978"/>
    <w:rsid w:val="00AB0B3A"/>
    <w:rsid w:val="00AC3A6A"/>
    <w:rsid w:val="00B17866"/>
    <w:rsid w:val="00C0192A"/>
    <w:rsid w:val="00D23FB3"/>
    <w:rsid w:val="00DC0B39"/>
    <w:rsid w:val="00DD0450"/>
    <w:rsid w:val="00EB5EEE"/>
    <w:rsid w:val="00F13158"/>
    <w:rsid w:val="00F626E9"/>
    <w:rsid w:val="00F8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E6C0A5C-8E53-47AE-B4D8-4D6F3D7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92A"/>
    <w:pPr>
      <w:spacing w:after="200" w:line="276" w:lineRule="auto"/>
    </w:pPr>
    <w:rPr>
      <w:rFonts w:eastAsia="Times New Roman"/>
      <w:sz w:val="22"/>
      <w:szCs w:val="22"/>
      <w:lang w:eastAsia="en-US"/>
    </w:rPr>
  </w:style>
  <w:style w:type="paragraph" w:styleId="1">
    <w:name w:val="heading 1"/>
    <w:basedOn w:val="a"/>
    <w:next w:val="a"/>
    <w:link w:val="10"/>
    <w:qFormat/>
    <w:rsid w:val="0099280C"/>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C3A6A"/>
    <w:pPr>
      <w:spacing w:before="100" w:beforeAutospacing="1" w:after="100" w:afterAutospacing="1" w:line="240" w:lineRule="auto"/>
      <w:jc w:val="both"/>
    </w:pPr>
    <w:rPr>
      <w:rFonts w:ascii="Arial" w:eastAsia="Calibri" w:hAnsi="Arial"/>
      <w:color w:val="000000"/>
      <w:sz w:val="18"/>
      <w:szCs w:val="18"/>
      <w:lang w:eastAsia="ru-RU"/>
    </w:rPr>
  </w:style>
  <w:style w:type="character" w:styleId="a4">
    <w:name w:val="Strong"/>
    <w:basedOn w:val="a0"/>
    <w:qFormat/>
    <w:rsid w:val="00AC3A6A"/>
    <w:rPr>
      <w:rFonts w:cs="Times New Roman"/>
      <w:b/>
      <w:bCs/>
    </w:rPr>
  </w:style>
  <w:style w:type="paragraph" w:styleId="a5">
    <w:name w:val="Balloon Text"/>
    <w:basedOn w:val="a"/>
    <w:link w:val="a6"/>
    <w:semiHidden/>
    <w:rsid w:val="00AC3A6A"/>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C3A6A"/>
    <w:rPr>
      <w:rFonts w:ascii="Tahoma" w:hAnsi="Tahoma" w:cs="Tahoma"/>
      <w:sz w:val="16"/>
      <w:szCs w:val="16"/>
    </w:rPr>
  </w:style>
  <w:style w:type="character" w:styleId="a7">
    <w:name w:val="Hyperlink"/>
    <w:basedOn w:val="a0"/>
    <w:rsid w:val="00244FEF"/>
    <w:rPr>
      <w:rFonts w:cs="Times New Roman"/>
      <w:color w:val="6464DD"/>
      <w:u w:val="none"/>
      <w:effect w:val="none"/>
    </w:rPr>
  </w:style>
  <w:style w:type="paragraph" w:styleId="a8">
    <w:name w:val="footnote text"/>
    <w:basedOn w:val="a"/>
    <w:link w:val="a9"/>
    <w:semiHidden/>
    <w:rsid w:val="00116123"/>
    <w:pPr>
      <w:spacing w:after="0" w:line="240" w:lineRule="auto"/>
    </w:pPr>
    <w:rPr>
      <w:sz w:val="20"/>
      <w:szCs w:val="20"/>
    </w:rPr>
  </w:style>
  <w:style w:type="character" w:customStyle="1" w:styleId="a9">
    <w:name w:val="Текст сноски Знак"/>
    <w:basedOn w:val="a0"/>
    <w:link w:val="a8"/>
    <w:semiHidden/>
    <w:locked/>
    <w:rsid w:val="00116123"/>
    <w:rPr>
      <w:rFonts w:cs="Times New Roman"/>
      <w:sz w:val="20"/>
      <w:szCs w:val="20"/>
    </w:rPr>
  </w:style>
  <w:style w:type="character" w:styleId="aa">
    <w:name w:val="footnote reference"/>
    <w:basedOn w:val="a0"/>
    <w:semiHidden/>
    <w:rsid w:val="00116123"/>
    <w:rPr>
      <w:rFonts w:cs="Times New Roman"/>
      <w:vertAlign w:val="superscript"/>
    </w:rPr>
  </w:style>
  <w:style w:type="paragraph" w:customStyle="1" w:styleId="11">
    <w:name w:val="Абзац списка1"/>
    <w:basedOn w:val="a"/>
    <w:rsid w:val="0099280C"/>
    <w:pPr>
      <w:widowControl w:val="0"/>
      <w:autoSpaceDE w:val="0"/>
      <w:autoSpaceDN w:val="0"/>
      <w:adjustRightInd w:val="0"/>
      <w:spacing w:after="0" w:line="319" w:lineRule="auto"/>
      <w:ind w:left="720" w:firstLine="340"/>
      <w:contextualSpacing/>
      <w:jc w:val="both"/>
    </w:pPr>
    <w:rPr>
      <w:rFonts w:ascii="Times New Roman" w:eastAsia="Calibri" w:hAnsi="Times New Roman"/>
      <w:sz w:val="18"/>
      <w:szCs w:val="18"/>
      <w:lang w:eastAsia="ru-RU"/>
    </w:rPr>
  </w:style>
  <w:style w:type="character" w:customStyle="1" w:styleId="10">
    <w:name w:val="Заголовок 1 Знак"/>
    <w:basedOn w:val="a0"/>
    <w:link w:val="1"/>
    <w:locked/>
    <w:rsid w:val="0099280C"/>
    <w:rPr>
      <w:rFonts w:ascii="Cambria" w:hAnsi="Cambria" w:cs="Times New Roman"/>
      <w:b/>
      <w:bCs/>
      <w:color w:val="365F91"/>
      <w:sz w:val="28"/>
      <w:szCs w:val="28"/>
    </w:rPr>
  </w:style>
  <w:style w:type="paragraph" w:customStyle="1" w:styleId="12">
    <w:name w:val="Заголовок оглавления1"/>
    <w:basedOn w:val="1"/>
    <w:next w:val="a"/>
    <w:semiHidden/>
    <w:rsid w:val="0099280C"/>
    <w:pPr>
      <w:outlineLvl w:val="9"/>
    </w:pPr>
  </w:style>
  <w:style w:type="paragraph" w:styleId="13">
    <w:name w:val="toc 1"/>
    <w:basedOn w:val="a"/>
    <w:next w:val="a"/>
    <w:autoRedefine/>
    <w:rsid w:val="0099280C"/>
    <w:pPr>
      <w:spacing w:after="100"/>
    </w:pPr>
  </w:style>
  <w:style w:type="paragraph" w:styleId="2">
    <w:name w:val="toc 2"/>
    <w:basedOn w:val="a"/>
    <w:next w:val="a"/>
    <w:autoRedefine/>
    <w:rsid w:val="0099280C"/>
    <w:pPr>
      <w:spacing w:after="100"/>
      <w:ind w:left="220"/>
    </w:pPr>
  </w:style>
  <w:style w:type="paragraph" w:styleId="ab">
    <w:name w:val="header"/>
    <w:basedOn w:val="a"/>
    <w:link w:val="ac"/>
    <w:semiHidden/>
    <w:rsid w:val="0099280C"/>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99280C"/>
    <w:rPr>
      <w:rFonts w:cs="Times New Roman"/>
    </w:rPr>
  </w:style>
  <w:style w:type="paragraph" w:styleId="ad">
    <w:name w:val="footer"/>
    <w:basedOn w:val="a"/>
    <w:link w:val="ae"/>
    <w:rsid w:val="0099280C"/>
    <w:pPr>
      <w:tabs>
        <w:tab w:val="center" w:pos="4677"/>
        <w:tab w:val="right" w:pos="9355"/>
      </w:tabs>
      <w:spacing w:after="0" w:line="240" w:lineRule="auto"/>
    </w:pPr>
  </w:style>
  <w:style w:type="character" w:customStyle="1" w:styleId="ae">
    <w:name w:val="Нижний колонтитул Знак"/>
    <w:basedOn w:val="a0"/>
    <w:link w:val="ad"/>
    <w:locked/>
    <w:rsid w:val="009928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lib.ru/s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5417</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36222</CharactersWithSpaces>
  <SharedDoc>false</SharedDoc>
  <HLinks>
    <vt:vector size="60" baseType="variant">
      <vt:variant>
        <vt:i4>1900553</vt:i4>
      </vt:variant>
      <vt:variant>
        <vt:i4>57</vt:i4>
      </vt:variant>
      <vt:variant>
        <vt:i4>0</vt:i4>
      </vt:variant>
      <vt:variant>
        <vt:i4>5</vt:i4>
      </vt:variant>
      <vt:variant>
        <vt:lpwstr>http://soc.lib.ru/su/</vt:lpwstr>
      </vt:variant>
      <vt:variant>
        <vt:lpwstr/>
      </vt:variant>
      <vt:variant>
        <vt:i4>1966128</vt:i4>
      </vt:variant>
      <vt:variant>
        <vt:i4>50</vt:i4>
      </vt:variant>
      <vt:variant>
        <vt:i4>0</vt:i4>
      </vt:variant>
      <vt:variant>
        <vt:i4>5</vt:i4>
      </vt:variant>
      <vt:variant>
        <vt:lpwstr/>
      </vt:variant>
      <vt:variant>
        <vt:lpwstr>_Toc282775730</vt:lpwstr>
      </vt:variant>
      <vt:variant>
        <vt:i4>2031664</vt:i4>
      </vt:variant>
      <vt:variant>
        <vt:i4>44</vt:i4>
      </vt:variant>
      <vt:variant>
        <vt:i4>0</vt:i4>
      </vt:variant>
      <vt:variant>
        <vt:i4>5</vt:i4>
      </vt:variant>
      <vt:variant>
        <vt:lpwstr/>
      </vt:variant>
      <vt:variant>
        <vt:lpwstr>_Toc282775729</vt:lpwstr>
      </vt:variant>
      <vt:variant>
        <vt:i4>2031664</vt:i4>
      </vt:variant>
      <vt:variant>
        <vt:i4>38</vt:i4>
      </vt:variant>
      <vt:variant>
        <vt:i4>0</vt:i4>
      </vt:variant>
      <vt:variant>
        <vt:i4>5</vt:i4>
      </vt:variant>
      <vt:variant>
        <vt:lpwstr/>
      </vt:variant>
      <vt:variant>
        <vt:lpwstr>_Toc282775728</vt:lpwstr>
      </vt:variant>
      <vt:variant>
        <vt:i4>2031664</vt:i4>
      </vt:variant>
      <vt:variant>
        <vt:i4>32</vt:i4>
      </vt:variant>
      <vt:variant>
        <vt:i4>0</vt:i4>
      </vt:variant>
      <vt:variant>
        <vt:i4>5</vt:i4>
      </vt:variant>
      <vt:variant>
        <vt:lpwstr/>
      </vt:variant>
      <vt:variant>
        <vt:lpwstr>_Toc282775727</vt:lpwstr>
      </vt:variant>
      <vt:variant>
        <vt:i4>2031664</vt:i4>
      </vt:variant>
      <vt:variant>
        <vt:i4>26</vt:i4>
      </vt:variant>
      <vt:variant>
        <vt:i4>0</vt:i4>
      </vt:variant>
      <vt:variant>
        <vt:i4>5</vt:i4>
      </vt:variant>
      <vt:variant>
        <vt:lpwstr/>
      </vt:variant>
      <vt:variant>
        <vt:lpwstr>_Toc282775726</vt:lpwstr>
      </vt:variant>
      <vt:variant>
        <vt:i4>2031664</vt:i4>
      </vt:variant>
      <vt:variant>
        <vt:i4>20</vt:i4>
      </vt:variant>
      <vt:variant>
        <vt:i4>0</vt:i4>
      </vt:variant>
      <vt:variant>
        <vt:i4>5</vt:i4>
      </vt:variant>
      <vt:variant>
        <vt:lpwstr/>
      </vt:variant>
      <vt:variant>
        <vt:lpwstr>_Toc282775725</vt:lpwstr>
      </vt:variant>
      <vt:variant>
        <vt:i4>2031664</vt:i4>
      </vt:variant>
      <vt:variant>
        <vt:i4>14</vt:i4>
      </vt:variant>
      <vt:variant>
        <vt:i4>0</vt:i4>
      </vt:variant>
      <vt:variant>
        <vt:i4>5</vt:i4>
      </vt:variant>
      <vt:variant>
        <vt:lpwstr/>
      </vt:variant>
      <vt:variant>
        <vt:lpwstr>_Toc282775724</vt:lpwstr>
      </vt:variant>
      <vt:variant>
        <vt:i4>2031664</vt:i4>
      </vt:variant>
      <vt:variant>
        <vt:i4>8</vt:i4>
      </vt:variant>
      <vt:variant>
        <vt:i4>0</vt:i4>
      </vt:variant>
      <vt:variant>
        <vt:i4>5</vt:i4>
      </vt:variant>
      <vt:variant>
        <vt:lpwstr/>
      </vt:variant>
      <vt:variant>
        <vt:lpwstr>_Toc282775723</vt:lpwstr>
      </vt:variant>
      <vt:variant>
        <vt:i4>2031664</vt:i4>
      </vt:variant>
      <vt:variant>
        <vt:i4>2</vt:i4>
      </vt:variant>
      <vt:variant>
        <vt:i4>0</vt:i4>
      </vt:variant>
      <vt:variant>
        <vt:i4>5</vt:i4>
      </vt:variant>
      <vt:variant>
        <vt:lpwstr/>
      </vt:variant>
      <vt:variant>
        <vt:lpwstr>_Toc282775722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Дмитрий Игоревич</dc:creator>
  <cp:keywords/>
  <dc:description/>
  <cp:lastModifiedBy>admin</cp:lastModifiedBy>
  <cp:revision>2</cp:revision>
  <dcterms:created xsi:type="dcterms:W3CDTF">2014-03-30T03:25:00Z</dcterms:created>
  <dcterms:modified xsi:type="dcterms:W3CDTF">2014-03-30T03:25:00Z</dcterms:modified>
</cp:coreProperties>
</file>