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Pr="00104982" w:rsidRDefault="00171750" w:rsidP="00104982">
      <w:pPr>
        <w:pStyle w:val="aff0"/>
      </w:pPr>
      <w:r w:rsidRPr="00104982">
        <w:t>Реферат</w:t>
      </w:r>
    </w:p>
    <w:p w:rsidR="00104982" w:rsidRPr="00104982" w:rsidRDefault="00171750" w:rsidP="00104982">
      <w:pPr>
        <w:pStyle w:val="aff0"/>
      </w:pPr>
      <w:r w:rsidRPr="00104982">
        <w:t>по лингвистике</w:t>
      </w:r>
    </w:p>
    <w:p w:rsidR="00104982" w:rsidRDefault="00171750" w:rsidP="00104982">
      <w:pPr>
        <w:pStyle w:val="aff0"/>
      </w:pPr>
      <w:r w:rsidRPr="00104982">
        <w:t>на тему</w:t>
      </w:r>
      <w:r w:rsidR="00104982" w:rsidRPr="00104982">
        <w:t>:</w:t>
      </w:r>
    </w:p>
    <w:p w:rsidR="00104982" w:rsidRDefault="00104982" w:rsidP="00104982">
      <w:pPr>
        <w:pStyle w:val="aff0"/>
      </w:pPr>
      <w:r>
        <w:t>"</w:t>
      </w:r>
      <w:r w:rsidR="003D017D" w:rsidRPr="00104982">
        <w:t>Модели типично русских предложений</w:t>
      </w:r>
      <w:r>
        <w:t xml:space="preserve"> (</w:t>
      </w:r>
      <w:r w:rsidR="003D017D" w:rsidRPr="00104982">
        <w:t>односоставные конструкции</w:t>
      </w:r>
      <w:r>
        <w:t>)"</w:t>
      </w: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04982" w:rsidRDefault="00104982" w:rsidP="00104982">
      <w:pPr>
        <w:pStyle w:val="aff0"/>
      </w:pPr>
    </w:p>
    <w:p w:rsidR="00171750" w:rsidRPr="00104982" w:rsidRDefault="00171750" w:rsidP="00104982">
      <w:pPr>
        <w:pStyle w:val="aff0"/>
      </w:pPr>
      <w:r w:rsidRPr="00104982">
        <w:t>2008</w:t>
      </w:r>
    </w:p>
    <w:p w:rsidR="007839EB" w:rsidRDefault="00171750" w:rsidP="007839EB">
      <w:pPr>
        <w:pStyle w:val="af8"/>
      </w:pPr>
      <w:r w:rsidRPr="00104982">
        <w:br w:type="page"/>
      </w:r>
      <w:r w:rsidR="007839EB">
        <w:t>Содержание</w:t>
      </w:r>
    </w:p>
    <w:p w:rsidR="007839EB" w:rsidRDefault="007839EB" w:rsidP="00104982"/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I. Определённо-личные предложения (ОПЛ)</w:t>
      </w:r>
    </w:p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П. Неопределённо-личные предложения (НЛП)</w:t>
      </w:r>
    </w:p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Ш. Обобщенно-личные предложения (ОЛП)</w:t>
      </w:r>
    </w:p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IV. Безличные предложения (БП)</w:t>
      </w:r>
    </w:p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V. Инфинитивные предложения (ИП)</w:t>
      </w:r>
    </w:p>
    <w:p w:rsidR="00D34B8A" w:rsidRDefault="00D34B8A">
      <w:pPr>
        <w:pStyle w:val="22"/>
        <w:rPr>
          <w:smallCaps w:val="0"/>
          <w:noProof/>
          <w:sz w:val="24"/>
          <w:szCs w:val="24"/>
        </w:rPr>
      </w:pPr>
      <w:r w:rsidRPr="00B33C4B">
        <w:rPr>
          <w:rStyle w:val="ac"/>
          <w:noProof/>
        </w:rPr>
        <w:t>VI. Номинативные предложения</w:t>
      </w:r>
    </w:p>
    <w:p w:rsidR="007839EB" w:rsidRDefault="007839EB" w:rsidP="00104982"/>
    <w:p w:rsidR="003D017D" w:rsidRPr="00104982" w:rsidRDefault="007839EB" w:rsidP="00104982">
      <w:r>
        <w:br w:type="page"/>
      </w:r>
      <w:r w:rsidR="003D017D" w:rsidRPr="00104982">
        <w:t>Контрастивные исследования в коммуникативной лингвистике имеют как теоретическое, так и практическое значение</w:t>
      </w:r>
      <w:r w:rsidR="00104982" w:rsidRPr="00104982">
        <w:t xml:space="preserve">: </w:t>
      </w:r>
      <w:r w:rsidR="003D017D" w:rsidRPr="00104982">
        <w:t>они не только способствуют выявлению национальных особенностей сравниваемых языков, но и подсказывают пути, по которым надо идти педагогу в преподавании этих языков</w:t>
      </w:r>
    </w:p>
    <w:p w:rsidR="00104982" w:rsidRDefault="003348BE" w:rsidP="00104982">
      <w:r w:rsidRPr="00104982">
        <w:t>Работа</w:t>
      </w:r>
      <w:r w:rsidR="003D017D" w:rsidRPr="00104982">
        <w:t xml:space="preserve"> посвящен</w:t>
      </w:r>
      <w:r w:rsidRPr="00104982">
        <w:t>а</w:t>
      </w:r>
      <w:r w:rsidR="003D017D" w:rsidRPr="00104982">
        <w:t xml:space="preserve"> описанию типично русских односоставных синтаксических конструкций, которые представляют сложность для немецких учащихся в процессе изучения русского языка как иностранного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Немецкие учащиеся приходят в замешательство, когда им встречаются конструкции типа</w:t>
      </w:r>
      <w:r w:rsidR="00104982">
        <w:t xml:space="preserve"> "</w:t>
      </w:r>
      <w:r w:rsidRPr="00104982">
        <w:t>Темнеет</w:t>
      </w:r>
      <w:r w:rsidR="00104982">
        <w:t>!", "</w:t>
      </w:r>
      <w:r w:rsidRPr="00104982">
        <w:t>Вам начинать</w:t>
      </w:r>
      <w:r w:rsidR="00104982">
        <w:t xml:space="preserve">!" </w:t>
      </w:r>
      <w:r w:rsidRPr="00104982">
        <w:t>или</w:t>
      </w:r>
      <w:r w:rsidR="00104982">
        <w:t xml:space="preserve"> "</w:t>
      </w:r>
      <w:r w:rsidRPr="00104982">
        <w:t>Зима</w:t>
      </w:r>
      <w:r w:rsidR="00104982">
        <w:t xml:space="preserve">!". </w:t>
      </w:r>
      <w:r w:rsidRPr="00104982">
        <w:t>Их удивляет, когда им объясняют, что здесь речь идёт о простых односоставных предложениях</w:t>
      </w:r>
      <w:r w:rsidR="00104982">
        <w:t xml:space="preserve"> (</w:t>
      </w:r>
      <w:r w:rsidRPr="00104982">
        <w:t>ОП</w:t>
      </w:r>
      <w:r w:rsidR="00104982" w:rsidRPr="00104982">
        <w:t>),</w:t>
      </w:r>
      <w:r w:rsidRPr="00104982">
        <w:t xml:space="preserve"> которые в русском языке стоят в одном ряду с определёнными типами простых двусоставных предложений Немецкие учащиеся привыкли к характерным для немецкого языка двусоставным предложениям</w:t>
      </w:r>
      <w:r w:rsidR="00104982" w:rsidRPr="00104982">
        <w:t xml:space="preserve">. </w:t>
      </w:r>
      <w:r w:rsidRPr="00104982">
        <w:t>Уже при первом приближении к проблематике односоставных предложений</w:t>
      </w:r>
      <w:r w:rsidR="00104982">
        <w:t xml:space="preserve"> (</w:t>
      </w:r>
      <w:r w:rsidRPr="00104982">
        <w:t>ОП</w:t>
      </w:r>
      <w:r w:rsidR="00104982" w:rsidRPr="00104982">
        <w:t xml:space="preserve">) </w:t>
      </w:r>
      <w:r w:rsidRPr="00104982">
        <w:t>немецкие учащиеся должны уяснить следующее</w:t>
      </w:r>
      <w:r w:rsidR="00104982" w:rsidRPr="00104982">
        <w:t xml:space="preserve">: </w:t>
      </w:r>
      <w:r w:rsidRPr="00104982">
        <w:t>там</w:t>
      </w:r>
      <w:r w:rsidR="003348BE" w:rsidRPr="00104982">
        <w:t>,</w:t>
      </w:r>
      <w:r w:rsidRPr="00104982">
        <w:t xml:space="preserve"> где в немецком языке в качестве субъекта стоит безличное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 xml:space="preserve">", </w:t>
      </w:r>
      <w:r w:rsidRPr="00104982">
        <w:t>в русском языке оно по большей части отсутствует, например</w:t>
      </w:r>
      <w:r w:rsidR="00104982">
        <w:t xml:space="preserve"> "</w:t>
      </w:r>
      <w:r w:rsidRPr="00104982">
        <w:t>Темнеет</w:t>
      </w:r>
      <w:r w:rsidR="00104982">
        <w:t xml:space="preserve">!" </w:t>
      </w:r>
      <w:r w:rsidR="00104982" w:rsidRPr="00104982">
        <w:t>-</w:t>
      </w:r>
      <w:r w:rsidR="00104982">
        <w:t xml:space="preserve"> "</w:t>
      </w:r>
      <w:r w:rsidRPr="00104982">
        <w:rPr>
          <w:lang w:val="de-DE"/>
        </w:rPr>
        <w:t>Es wird dunkel</w:t>
      </w:r>
      <w:r w:rsidR="00104982">
        <w:rPr>
          <w:lang w:val="de-DE"/>
        </w:rPr>
        <w:t>!"; "</w:t>
      </w:r>
      <w:r w:rsidRPr="00104982">
        <w:t>Светает</w:t>
      </w:r>
      <w:r w:rsidR="00104982">
        <w:t xml:space="preserve">!" </w:t>
      </w:r>
      <w:r w:rsidR="00104982" w:rsidRPr="00104982">
        <w:t>-</w:t>
      </w:r>
      <w:r w:rsidR="00104982">
        <w:t xml:space="preserve"> "</w:t>
      </w:r>
      <w:r w:rsidRPr="00104982">
        <w:rPr>
          <w:lang w:val="de-DE"/>
        </w:rPr>
        <w:t>Es wird hell</w:t>
      </w:r>
      <w:r w:rsidR="00104982">
        <w:rPr>
          <w:lang w:val="de-DE"/>
        </w:rPr>
        <w:t>!"; "</w:t>
      </w:r>
      <w:r w:rsidRPr="00104982">
        <w:t>Зима</w:t>
      </w:r>
      <w:r w:rsidR="00104982">
        <w:t xml:space="preserve">!" </w:t>
      </w:r>
      <w:r w:rsidR="00104982" w:rsidRPr="00104982">
        <w:t>-</w:t>
      </w:r>
      <w:r w:rsidR="00104982">
        <w:t xml:space="preserve"> "</w:t>
      </w:r>
      <w:r w:rsidRPr="00104982">
        <w:rPr>
          <w:lang w:val="de-DE"/>
        </w:rPr>
        <w:t>Es wird Winter</w:t>
      </w:r>
      <w:r w:rsidR="00104982">
        <w:rPr>
          <w:lang w:val="de-DE"/>
        </w:rPr>
        <w:t>!".</w:t>
      </w:r>
    </w:p>
    <w:p w:rsidR="00104982" w:rsidRDefault="003D017D" w:rsidP="00104982">
      <w:r w:rsidRPr="00104982">
        <w:t>Хотя в русском языке двусоставные предложения доминируют, односоставные предложения играют определённую роль</w:t>
      </w:r>
      <w:r w:rsidR="00104982" w:rsidRPr="00104982">
        <w:t xml:space="preserve">. </w:t>
      </w:r>
      <w:r w:rsidRPr="00104982">
        <w:t>В учебнике для высшей школы по синтаксису под редакцией К</w:t>
      </w:r>
      <w:r w:rsidR="00104982" w:rsidRPr="00104982">
        <w:t xml:space="preserve">. </w:t>
      </w:r>
      <w:r w:rsidRPr="00104982">
        <w:t>Габка по этому поводу говорится следующее</w:t>
      </w:r>
      <w:r w:rsidR="00104982" w:rsidRPr="00104982">
        <w:t>:</w:t>
      </w:r>
      <w:r w:rsidR="00104982">
        <w:t xml:space="preserve"> "</w:t>
      </w:r>
      <w:r w:rsidRPr="00104982">
        <w:t>Твёрдо закрепившееся в русской грамматической традиции учение об одно</w:t>
      </w:r>
      <w:r w:rsidR="00104982" w:rsidRPr="00104982">
        <w:t xml:space="preserve"> - </w:t>
      </w:r>
      <w:r w:rsidRPr="00104982">
        <w:t>и двусоставных структурах предложений восходит к</w:t>
      </w:r>
      <w:r w:rsidR="003348BE" w:rsidRPr="00104982">
        <w:t xml:space="preserve"> А</w:t>
      </w:r>
      <w:r w:rsidR="00104982">
        <w:t xml:space="preserve">.П. </w:t>
      </w:r>
      <w:r w:rsidRPr="00104982">
        <w:t>Шахматову</w:t>
      </w:r>
      <w:r w:rsidR="00104982" w:rsidRPr="00104982">
        <w:t xml:space="preserve">. </w:t>
      </w:r>
      <w:r w:rsidRPr="00104982">
        <w:t>Дискуссия по этому поводу продолжается</w:t>
      </w:r>
      <w:r w:rsidR="00104982" w:rsidRPr="00104982">
        <w:t xml:space="preserve">. </w:t>
      </w:r>
      <w:r w:rsidRPr="00104982">
        <w:t>При этом прежде всего речь идёт о том, как определять предикативный центр односоставного предложения</w:t>
      </w:r>
      <w:r w:rsidR="00104982" w:rsidRPr="00104982">
        <w:t>.</w:t>
      </w:r>
    </w:p>
    <w:p w:rsidR="00104982" w:rsidRDefault="003D017D" w:rsidP="00104982">
      <w:r w:rsidRPr="00104982">
        <w:t xml:space="preserve">Преимущественно преобладает мнение, что эти компоненты не выполняют ни функцию субъекта, ни функцию предиката, то есть, таким образом они не могут быть приравнены ни к субъекту, ни к предикату двусоставного предложения, </w:t>
      </w:r>
      <w:r w:rsidR="00104982">
        <w:t>т.к</w:t>
      </w:r>
      <w:r w:rsidR="00104982" w:rsidRPr="00104982">
        <w:t xml:space="preserve"> </w:t>
      </w:r>
      <w:r w:rsidRPr="00104982">
        <w:t>понятия субъект и предикат зависят друг от друга</w:t>
      </w:r>
      <w:r w:rsidR="00104982" w:rsidRPr="00104982">
        <w:t>))</w:t>
      </w:r>
      <w:r w:rsidR="00104982">
        <w:t xml:space="preserve"> (</w:t>
      </w:r>
      <w:r w:rsidRPr="00104982">
        <w:rPr>
          <w:lang w:val="de-DE"/>
        </w:rPr>
        <w:t xml:space="preserve">Gabka </w:t>
      </w:r>
      <w:r w:rsidRPr="00104982">
        <w:t>1989,</w:t>
      </w:r>
      <w:r w:rsidR="003348BE" w:rsidRPr="00104982">
        <w:t xml:space="preserve"> </w:t>
      </w:r>
      <w:r w:rsidRPr="00104982">
        <w:t>с</w:t>
      </w:r>
      <w:r w:rsidR="00104982">
        <w:t>.4</w:t>
      </w:r>
      <w:r w:rsidRPr="00104982">
        <w:t>0</w:t>
      </w:r>
      <w:r w:rsidR="00104982" w:rsidRPr="00104982">
        <w:t xml:space="preserve">). </w:t>
      </w:r>
      <w:r w:rsidRPr="00104982">
        <w:t>Чешский русист М</w:t>
      </w:r>
      <w:r w:rsidR="00104982" w:rsidRPr="00104982">
        <w:t xml:space="preserve">. </w:t>
      </w:r>
      <w:r w:rsidRPr="00104982">
        <w:t>Кубрик вводит понятие единый главный член</w:t>
      </w:r>
      <w:r w:rsidR="00104982">
        <w:t xml:space="preserve"> (</w:t>
      </w:r>
      <w:r w:rsidRPr="00104982">
        <w:t>единый одинаково равный член предложения</w:t>
      </w:r>
      <w:r w:rsidR="00104982" w:rsidRPr="00104982">
        <w:t xml:space="preserve">) </w:t>
      </w:r>
      <w:r w:rsidRPr="00104982">
        <w:t>и определяет его как предикат, который не влияет на подлежащее</w:t>
      </w:r>
      <w:r w:rsidR="00104982" w:rsidRPr="00104982">
        <w:t xml:space="preserve">. </w:t>
      </w:r>
      <w:r w:rsidRPr="00104982">
        <w:t>Напротив, сказуемое в двучленном предложении является предикатом, который стоит в корреляции с субъектом</w:t>
      </w:r>
      <w:r w:rsidR="00104982">
        <w:t xml:space="preserve"> (</w:t>
      </w:r>
      <w:r w:rsidRPr="00104982">
        <w:t>агенсом, носителем признаков состояния</w:t>
      </w:r>
      <w:r w:rsidR="00104982" w:rsidRPr="00104982">
        <w:t>)</w:t>
      </w:r>
      <w:r w:rsidR="00104982">
        <w:t xml:space="preserve"> (</w:t>
      </w:r>
      <w:r w:rsidRPr="00104982">
        <w:t>Кубрик 1974</w:t>
      </w:r>
      <w:r w:rsidR="00104982" w:rsidRPr="00104982">
        <w:t xml:space="preserve">). </w:t>
      </w:r>
      <w:r w:rsidRPr="00104982">
        <w:t>Такой подход даёт возможность положить в основу исследования структуры предложения валентность слов и словоформ, которые образуют предикат</w:t>
      </w:r>
      <w:r w:rsidR="00104982" w:rsidRPr="00104982">
        <w:t xml:space="preserve">. </w:t>
      </w:r>
      <w:r w:rsidRPr="00104982">
        <w:t>Он находится также в терминологическом соответствии с тем, что каждому предложению соответствует определённый признак предикативности</w:t>
      </w:r>
      <w:r w:rsidR="00104982" w:rsidRPr="00104982">
        <w:t>.</w:t>
      </w:r>
    </w:p>
    <w:p w:rsidR="00104982" w:rsidRDefault="003D017D" w:rsidP="00104982">
      <w:r w:rsidRPr="00104982">
        <w:t>В ещё не опубликованном, но уже написанном нами учебнике по русскому синтаксису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Eckert</w:t>
      </w:r>
      <w:r w:rsidR="00104982" w:rsidRPr="00104982">
        <w:rPr>
          <w:lang w:val="de-DE"/>
        </w:rPr>
        <w:t xml:space="preserve">) </w:t>
      </w:r>
      <w:r w:rsidRPr="00104982">
        <w:t>мы исходим из того, что главные и второстепенные члены предложения образуют группы, а именно состав подлежащего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Subjektgruppe</w:t>
      </w:r>
      <w:r w:rsidR="00104982" w:rsidRPr="00104982">
        <w:rPr>
          <w:lang w:val="de-DE"/>
        </w:rPr>
        <w:t xml:space="preserve">) </w:t>
      </w:r>
      <w:r w:rsidRPr="00104982">
        <w:t>и состав сказуемого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Praedikatsgrappe</w:t>
      </w:r>
      <w:r w:rsidR="00104982" w:rsidRPr="00104982">
        <w:rPr>
          <w:lang w:val="de-DE"/>
        </w:rPr>
        <w:t xml:space="preserve">). </w:t>
      </w:r>
      <w:r w:rsidRPr="00104982">
        <w:t>В каждом предложении могут присутствовать оба эти состава или только один</w:t>
      </w:r>
      <w:r w:rsidR="00104982" w:rsidRPr="00104982">
        <w:t xml:space="preserve">. </w:t>
      </w:r>
      <w:r w:rsidRPr="00104982">
        <w:t>В зависимости от этого выделяются двусоставные и односоставные предложения</w:t>
      </w:r>
      <w:r w:rsidR="00104982" w:rsidRPr="00104982">
        <w:t xml:space="preserve">. </w:t>
      </w:r>
      <w:r w:rsidRPr="00104982">
        <w:t>Односоставными мы называем такие предложения, которые имеют лишь один грамматический состав</w:t>
      </w:r>
      <w:r w:rsidR="00104982" w:rsidRPr="00104982">
        <w:t xml:space="preserve">. </w:t>
      </w:r>
      <w:r w:rsidRPr="00104982">
        <w:t>Предикативность в предложениях с односоставной структурой выражается в одном главном члене, представляющим собой предикативный центр предложения</w:t>
      </w:r>
      <w:r w:rsidR="00104982" w:rsidRPr="00104982">
        <w:t xml:space="preserve">. </w:t>
      </w:r>
      <w:r w:rsidRPr="00104982">
        <w:t>Этот предикативный центр может иметь сходство или со сказуемым</w:t>
      </w:r>
      <w:r w:rsidR="00104982">
        <w:t xml:space="preserve"> (</w:t>
      </w:r>
      <w:r w:rsidRPr="00104982">
        <w:t>Вечереет</w:t>
      </w:r>
      <w:r w:rsidR="00104982" w:rsidRPr="00104982">
        <w:t xml:space="preserve">!) </w:t>
      </w:r>
      <w:r w:rsidRPr="00104982">
        <w:t>или с подлежащим</w:t>
      </w:r>
      <w:r w:rsidR="00104982">
        <w:t xml:space="preserve"> (</w:t>
      </w:r>
      <w:r w:rsidRPr="00104982">
        <w:t>Ночь</w:t>
      </w:r>
      <w:r w:rsidR="00104982" w:rsidRPr="00104982">
        <w:t xml:space="preserve">). </w:t>
      </w:r>
      <w:r w:rsidRPr="00104982">
        <w:t>Но в односоставных предложениях мы говорим только о предикативном центре</w:t>
      </w:r>
      <w:r w:rsidR="00104982" w:rsidRPr="00104982">
        <w:t>.</w:t>
      </w:r>
    </w:p>
    <w:p w:rsidR="003D017D" w:rsidRDefault="003D017D" w:rsidP="00104982">
      <w:r w:rsidRPr="00104982">
        <w:t>Односоставные предложения имеют большое значение для русского языка</w:t>
      </w:r>
      <w:r w:rsidR="00104982" w:rsidRPr="00104982">
        <w:t xml:space="preserve">. </w:t>
      </w:r>
      <w:r w:rsidRPr="00104982">
        <w:t>В немецком языке их почти не</w:t>
      </w:r>
      <w:r w:rsidR="00104982">
        <w:t>т. Д</w:t>
      </w:r>
      <w:r w:rsidRPr="00104982">
        <w:t>ля структуры немецкого предложения характерна двусоставность, например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Er liest</w:t>
      </w:r>
      <w:r w:rsidR="00104982">
        <w:rPr>
          <w:lang w:val="de-DE"/>
        </w:rPr>
        <w:t xml:space="preserve">". </w:t>
      </w:r>
      <w:r w:rsidRPr="00104982">
        <w:t>В русском языке также преобладает двусоставность, но вместе с тем существует целый ряд типов односоставных предложений</w:t>
      </w:r>
      <w:r w:rsidR="00104982" w:rsidRPr="00104982">
        <w:t xml:space="preserve">. </w:t>
      </w:r>
      <w:r w:rsidRPr="00104982">
        <w:t>Немецкие эквиваленты в своём составе обычно имеют местоимение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 xml:space="preserve">", </w:t>
      </w:r>
      <w:r w:rsidRPr="00104982">
        <w:t>например</w:t>
      </w:r>
      <w:r w:rsidR="00104982" w:rsidRPr="00104982">
        <w:t xml:space="preserve">: </w:t>
      </w:r>
    </w:p>
    <w:p w:rsidR="00104982" w:rsidRPr="00104982" w:rsidRDefault="00104982" w:rsidP="001049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844"/>
      </w:tblGrid>
      <w:tr w:rsidR="003D017D" w:rsidRPr="00104982" w:rsidTr="00A50FD5">
        <w:trPr>
          <w:trHeight w:val="220"/>
          <w:jc w:val="center"/>
        </w:trPr>
        <w:tc>
          <w:tcPr>
            <w:tcW w:w="2416" w:type="dxa"/>
            <w:shd w:val="clear" w:color="auto" w:fill="auto"/>
          </w:tcPr>
          <w:p w:rsidR="003D017D" w:rsidRPr="00104982" w:rsidRDefault="003D017D" w:rsidP="00104982">
            <w:pPr>
              <w:pStyle w:val="af9"/>
            </w:pPr>
            <w:r w:rsidRPr="00104982">
              <w:t>Двусоставная структура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104982">
            <w:pPr>
              <w:pStyle w:val="af9"/>
            </w:pPr>
            <w:r w:rsidRPr="00104982">
              <w:t>Односоставная структура</w:t>
            </w:r>
          </w:p>
        </w:tc>
      </w:tr>
      <w:tr w:rsidR="003D017D" w:rsidRPr="00A50FD5" w:rsidTr="00A50FD5">
        <w:trPr>
          <w:trHeight w:val="637"/>
          <w:jc w:val="center"/>
        </w:trPr>
        <w:tc>
          <w:tcPr>
            <w:tcW w:w="2416" w:type="dxa"/>
            <w:shd w:val="clear" w:color="auto" w:fill="auto"/>
          </w:tcPr>
          <w:p w:rsidR="00104982" w:rsidRDefault="00104982" w:rsidP="00104982">
            <w:pPr>
              <w:pStyle w:val="af9"/>
            </w:pPr>
            <w:r>
              <w:t>"</w:t>
            </w:r>
            <w:r w:rsidR="003D017D" w:rsidRPr="00104982">
              <w:t>Светло</w:t>
            </w:r>
            <w:r>
              <w:t>"</w:t>
            </w:r>
          </w:p>
          <w:p w:rsidR="00104982" w:rsidRDefault="00104982" w:rsidP="00104982">
            <w:pPr>
              <w:pStyle w:val="af9"/>
            </w:pPr>
            <w:r>
              <w:t>"</w:t>
            </w:r>
            <w:r w:rsidR="003D017D" w:rsidRPr="00104982">
              <w:t>Холодно</w:t>
            </w:r>
            <w:r>
              <w:t>"</w:t>
            </w:r>
          </w:p>
          <w:p w:rsidR="003D017D" w:rsidRPr="00104982" w:rsidRDefault="00104982" w:rsidP="00104982">
            <w:pPr>
              <w:pStyle w:val="af9"/>
            </w:pPr>
            <w:r>
              <w:t>"</w:t>
            </w:r>
            <w:r w:rsidR="003D017D" w:rsidRPr="00104982">
              <w:t>Война</w:t>
            </w:r>
            <w:r>
              <w:t>"</w:t>
            </w:r>
          </w:p>
        </w:tc>
        <w:tc>
          <w:tcPr>
            <w:tcW w:w="2844" w:type="dxa"/>
            <w:shd w:val="clear" w:color="auto" w:fill="auto"/>
          </w:tcPr>
          <w:p w:rsidR="003D017D" w:rsidRPr="00A50FD5" w:rsidRDefault="00104982" w:rsidP="00104982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"</w:t>
            </w:r>
            <w:r w:rsidR="003D017D" w:rsidRPr="00A50FD5">
              <w:rPr>
                <w:lang w:val="de-DE" w:eastAsia="de-DE"/>
              </w:rPr>
              <w:t>Es ist hell</w:t>
            </w:r>
            <w:r w:rsidRPr="00A50FD5">
              <w:rPr>
                <w:lang w:val="de-DE" w:eastAsia="de-DE"/>
              </w:rPr>
              <w:t>" "</w:t>
            </w:r>
            <w:r w:rsidR="003D017D" w:rsidRPr="00A50FD5">
              <w:rPr>
                <w:lang w:val="de-DE" w:eastAsia="de-DE"/>
              </w:rPr>
              <w:t>Es ist kalt</w:t>
            </w:r>
            <w:r w:rsidRPr="00A50FD5">
              <w:rPr>
                <w:lang w:val="de-DE" w:eastAsia="de-DE"/>
              </w:rPr>
              <w:t>" "</w:t>
            </w:r>
            <w:r w:rsidR="003D017D" w:rsidRPr="00A50FD5">
              <w:rPr>
                <w:lang w:val="de-DE" w:eastAsia="de-DE"/>
              </w:rPr>
              <w:t>Es ist Krieg</w:t>
            </w:r>
            <w:r w:rsidRPr="00A50FD5">
              <w:rPr>
                <w:lang w:val="de-DE" w:eastAsia="de-DE"/>
              </w:rPr>
              <w:t>"</w:t>
            </w:r>
          </w:p>
        </w:tc>
      </w:tr>
    </w:tbl>
    <w:p w:rsidR="00104982" w:rsidRPr="006A22D2" w:rsidRDefault="00104982" w:rsidP="00104982">
      <w:pPr>
        <w:rPr>
          <w:lang w:val="en-US"/>
        </w:rPr>
      </w:pPr>
    </w:p>
    <w:p w:rsidR="00104982" w:rsidRDefault="003D017D" w:rsidP="00104982">
      <w:r w:rsidRPr="00104982">
        <w:t>Безличное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 xml:space="preserve">" </w:t>
      </w:r>
      <w:r w:rsidRPr="00104982">
        <w:t>выступает как подлежащее</w:t>
      </w:r>
      <w:r w:rsidR="00104982">
        <w:t xml:space="preserve"> (</w:t>
      </w:r>
      <w:r w:rsidRPr="00104982">
        <w:t xml:space="preserve">подлежащее особого рода= </w:t>
      </w:r>
      <w:r w:rsidRPr="00104982">
        <w:rPr>
          <w:lang w:val="de-DE"/>
        </w:rPr>
        <w:t>Scheinsubjekt</w:t>
      </w:r>
      <w:r w:rsidR="00104982" w:rsidRPr="00104982">
        <w:rPr>
          <w:lang w:val="de-DE"/>
        </w:rPr>
        <w:t xml:space="preserve">). </w:t>
      </w:r>
      <w:r w:rsidRPr="00104982">
        <w:t>Другими словами, в формальном отношении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 xml:space="preserve">" </w:t>
      </w:r>
      <w:r w:rsidRPr="00104982">
        <w:t>выполняет роль подлежащего</w:t>
      </w:r>
      <w:r w:rsidR="00104982" w:rsidRPr="00104982">
        <w:t>.</w:t>
      </w:r>
    </w:p>
    <w:p w:rsidR="00104982" w:rsidRDefault="003D017D" w:rsidP="00104982">
      <w:r w:rsidRPr="00104982">
        <w:t>В немецком языке односоставные предложения в основном характерны для телеграфного стиля</w:t>
      </w:r>
      <w:r w:rsidR="00104982" w:rsidRPr="00104982">
        <w:t>:</w:t>
      </w:r>
      <w:r w:rsidR="00104982">
        <w:t xml:space="preserve"> "</w:t>
      </w:r>
      <w:r w:rsidRPr="00104982">
        <w:t>Выезжаю утром 9</w:t>
      </w:r>
      <w:r w:rsidR="00104982">
        <w:t>.0</w:t>
      </w:r>
      <w:r w:rsidRPr="00104982">
        <w:t>0</w:t>
      </w:r>
      <w:r w:rsidR="00104982" w:rsidRPr="00104982">
        <w:t xml:space="preserve">! </w:t>
      </w:r>
      <w:r w:rsidRPr="00104982">
        <w:t>Прибываю 25</w:t>
      </w:r>
      <w:r w:rsidR="00104982">
        <w:t>.,</w:t>
      </w:r>
      <w:r w:rsidRPr="00104982">
        <w:t xml:space="preserve"> 11</w:t>
      </w:r>
      <w:r w:rsidR="00104982">
        <w:t>.0</w:t>
      </w:r>
      <w:r w:rsidRPr="00104982">
        <w:t>0</w:t>
      </w:r>
      <w:r w:rsidR="00104982">
        <w:t xml:space="preserve">!". </w:t>
      </w:r>
      <w:r w:rsidRPr="00104982">
        <w:t>Здесь субъект опускается, так как ясно, кто выезжает и кто прибывает</w:t>
      </w:r>
      <w:r w:rsidR="00104982" w:rsidRPr="00104982">
        <w:t xml:space="preserve">. </w:t>
      </w:r>
      <w:r w:rsidRPr="00104982">
        <w:t>Подобные конструкции в немецком языке редки и недостаточно изучены</w:t>
      </w:r>
      <w:r w:rsidR="00104982" w:rsidRPr="00104982">
        <w:t xml:space="preserve">. </w:t>
      </w:r>
      <w:r w:rsidRPr="00104982">
        <w:t>Русские односоставные предложения представляют для изучающих русский язык немцев большую сложность</w:t>
      </w:r>
      <w:r w:rsidR="00104982" w:rsidRPr="00104982">
        <w:t xml:space="preserve">. </w:t>
      </w:r>
      <w:r w:rsidRPr="00104982">
        <w:t>Они нуждаются в систематизации и описании, удобном для учебно-педагогических целей</w:t>
      </w:r>
      <w:r w:rsidR="00104982" w:rsidRPr="00104982">
        <w:t>.</w:t>
      </w:r>
    </w:p>
    <w:p w:rsidR="00104982" w:rsidRDefault="003D017D" w:rsidP="00104982">
      <w:r w:rsidRPr="00104982">
        <w:t>Охарактеризуем основные типы русских односоставных предложений</w:t>
      </w:r>
      <w:r w:rsidR="00104982" w:rsidRPr="00104982">
        <w:t>.</w:t>
      </w:r>
    </w:p>
    <w:p w:rsidR="00104982" w:rsidRDefault="003D017D" w:rsidP="00104982">
      <w:r w:rsidRPr="00104982">
        <w:t>Приводимая ниже таблица отражает широкий взгляд автора на русские односоставные предложения и их классификацию</w:t>
      </w:r>
      <w:r w:rsidR="00104982" w:rsidRPr="00104982">
        <w:t>.</w:t>
      </w:r>
    </w:p>
    <w:p w:rsidR="00CB6361" w:rsidRDefault="00CB6361" w:rsidP="00104982"/>
    <w:p w:rsidR="003D017D" w:rsidRPr="00104982" w:rsidRDefault="003D017D" w:rsidP="00104982">
      <w:r w:rsidRPr="00104982">
        <w:t>Типы русских односоставных предложений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44"/>
      </w:tblGrid>
      <w:tr w:rsidR="003D017D" w:rsidRPr="00104982" w:rsidTr="00A50FD5">
        <w:trPr>
          <w:trHeight w:val="428"/>
          <w:jc w:val="center"/>
        </w:trPr>
        <w:tc>
          <w:tcPr>
            <w:tcW w:w="2833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Типы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Степень трудности для немецких учащихся</w:t>
            </w:r>
          </w:p>
        </w:tc>
      </w:tr>
      <w:tr w:rsidR="003D017D" w:rsidRPr="00104982" w:rsidTr="00A50FD5">
        <w:trPr>
          <w:trHeight w:val="835"/>
          <w:jc w:val="center"/>
        </w:trPr>
        <w:tc>
          <w:tcPr>
            <w:tcW w:w="2833" w:type="dxa"/>
            <w:shd w:val="clear" w:color="auto" w:fill="auto"/>
          </w:tcPr>
          <w:p w:rsidR="003D017D" w:rsidRPr="00A50FD5" w:rsidRDefault="003D017D" w:rsidP="00CB6361">
            <w:pPr>
              <w:pStyle w:val="af9"/>
              <w:rPr>
                <w:lang w:val="de-DE"/>
              </w:rPr>
            </w:pPr>
            <w:r w:rsidRPr="00104982">
              <w:t>1</w:t>
            </w:r>
            <w:r w:rsidR="00104982" w:rsidRPr="00104982">
              <w:t xml:space="preserve">. </w:t>
            </w:r>
            <w:r w:rsidRPr="00104982">
              <w:t>Определённо-личные предложения</w:t>
            </w:r>
            <w:r w:rsidR="00104982" w:rsidRPr="00A50FD5">
              <w:rPr>
                <w:lang w:val="de-DE"/>
              </w:rPr>
              <w:t xml:space="preserve"> (</w:t>
            </w:r>
            <w:r w:rsidRPr="00A50FD5">
              <w:rPr>
                <w:lang w:val="de-DE"/>
              </w:rPr>
              <w:t>Bestimmt</w:t>
            </w:r>
            <w:r w:rsidR="00104982" w:rsidRPr="00104982">
              <w:t xml:space="preserve"> - </w:t>
            </w:r>
            <w:r w:rsidR="00026DA4" w:rsidRPr="00A50FD5">
              <w:rPr>
                <w:lang w:val="de-DE"/>
              </w:rPr>
              <w:t>persunliche Su</w:t>
            </w:r>
            <w:r w:rsidRPr="00A50FD5">
              <w:rPr>
                <w:lang w:val="de-DE"/>
              </w:rPr>
              <w:t>tze</w:t>
            </w:r>
            <w:r w:rsidR="00104982" w:rsidRPr="00A50FD5">
              <w:rPr>
                <w:lang w:val="de-DE"/>
              </w:rPr>
              <w:t xml:space="preserve">)?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Незначительная трудность</w:t>
            </w:r>
          </w:p>
        </w:tc>
      </w:tr>
      <w:tr w:rsidR="003D017D" w:rsidRPr="00104982" w:rsidTr="00A50FD5">
        <w:trPr>
          <w:trHeight w:val="842"/>
          <w:jc w:val="center"/>
        </w:trPr>
        <w:tc>
          <w:tcPr>
            <w:tcW w:w="2833" w:type="dxa"/>
            <w:shd w:val="clear" w:color="auto" w:fill="auto"/>
          </w:tcPr>
          <w:p w:rsidR="00104982" w:rsidRDefault="003D017D" w:rsidP="00CB6361">
            <w:pPr>
              <w:pStyle w:val="af9"/>
            </w:pPr>
            <w:r w:rsidRPr="00104982">
              <w:t>2</w:t>
            </w:r>
            <w:r w:rsidR="00104982" w:rsidRPr="00104982">
              <w:t xml:space="preserve">. </w:t>
            </w:r>
            <w:r w:rsidRPr="00104982">
              <w:t>Неопределенно-личные предложения</w:t>
            </w:r>
          </w:p>
          <w:p w:rsidR="003D017D" w:rsidRPr="00A50FD5" w:rsidRDefault="00104982" w:rsidP="00CB6361">
            <w:pPr>
              <w:pStyle w:val="af9"/>
              <w:rPr>
                <w:lang w:val="de-DE" w:eastAsia="de-DE"/>
              </w:rPr>
            </w:pPr>
            <w:r>
              <w:t>(</w:t>
            </w:r>
            <w:r w:rsidR="003D017D" w:rsidRPr="00A50FD5">
              <w:rPr>
                <w:lang w:val="de-DE" w:eastAsia="de-DE"/>
              </w:rPr>
              <w:t>Unbestimmt</w:t>
            </w:r>
            <w:r w:rsidRPr="00104982">
              <w:rPr>
                <w:lang w:eastAsia="de-DE"/>
              </w:rPr>
              <w:t xml:space="preserve"> - </w:t>
            </w:r>
            <w:r w:rsidR="00026DA4" w:rsidRPr="00A50FD5">
              <w:rPr>
                <w:lang w:val="de-DE" w:eastAsia="de-DE"/>
              </w:rPr>
              <w:t>persunliche Su</w:t>
            </w:r>
            <w:r w:rsidR="003D017D" w:rsidRPr="00A50FD5">
              <w:rPr>
                <w:lang w:val="de-DE" w:eastAsia="de-DE"/>
              </w:rPr>
              <w:t>tze</w:t>
            </w:r>
            <w:r w:rsidRPr="00A50FD5">
              <w:rPr>
                <w:lang w:val="de-DE" w:eastAsia="de-DE"/>
              </w:rPr>
              <w:t xml:space="preserve">)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Средняя трудность</w:t>
            </w:r>
          </w:p>
        </w:tc>
      </w:tr>
      <w:tr w:rsidR="003D017D" w:rsidRPr="00104982" w:rsidTr="00A50FD5">
        <w:trPr>
          <w:trHeight w:val="835"/>
          <w:jc w:val="center"/>
        </w:trPr>
        <w:tc>
          <w:tcPr>
            <w:tcW w:w="2833" w:type="dxa"/>
            <w:shd w:val="clear" w:color="auto" w:fill="auto"/>
          </w:tcPr>
          <w:p w:rsidR="00104982" w:rsidRDefault="003D017D" w:rsidP="00CB6361">
            <w:pPr>
              <w:pStyle w:val="af9"/>
            </w:pPr>
            <w:r w:rsidRPr="00104982">
              <w:t>3</w:t>
            </w:r>
            <w:r w:rsidR="00104982" w:rsidRPr="00104982">
              <w:t xml:space="preserve">. </w:t>
            </w:r>
            <w:r w:rsidRPr="00104982">
              <w:t>Обобщенно-личные предложения</w:t>
            </w:r>
          </w:p>
          <w:p w:rsidR="003D017D" w:rsidRPr="00A50FD5" w:rsidRDefault="00104982" w:rsidP="00CB6361">
            <w:pPr>
              <w:pStyle w:val="af9"/>
              <w:rPr>
                <w:lang w:val="de-DE"/>
              </w:rPr>
            </w:pPr>
            <w:r>
              <w:t>(</w:t>
            </w:r>
            <w:r w:rsidR="003D017D" w:rsidRPr="00A50FD5">
              <w:rPr>
                <w:lang w:val="de-DE"/>
              </w:rPr>
              <w:t>Verallgemeinert</w:t>
            </w:r>
            <w:r w:rsidRPr="00A50FD5">
              <w:rPr>
                <w:lang w:val="de-DE"/>
              </w:rPr>
              <w:t xml:space="preserve"> - </w:t>
            </w:r>
            <w:r w:rsidR="00C17188" w:rsidRPr="00A50FD5">
              <w:rPr>
                <w:lang w:val="de-DE"/>
              </w:rPr>
              <w:t>persu</w:t>
            </w:r>
            <w:r w:rsidR="003D017D" w:rsidRPr="00A50FD5">
              <w:rPr>
                <w:lang w:val="de-DE"/>
              </w:rPr>
              <w:t>nliche Sдtze</w:t>
            </w:r>
            <w:r w:rsidRPr="00A50FD5">
              <w:rPr>
                <w:lang w:val="de-DE"/>
              </w:rPr>
              <w:t xml:space="preserve">)?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Средняя трудность</w:t>
            </w:r>
          </w:p>
        </w:tc>
      </w:tr>
      <w:tr w:rsidR="003D017D" w:rsidRPr="00104982" w:rsidTr="00A50FD5">
        <w:trPr>
          <w:trHeight w:val="425"/>
          <w:jc w:val="center"/>
        </w:trPr>
        <w:tc>
          <w:tcPr>
            <w:tcW w:w="2833" w:type="dxa"/>
            <w:shd w:val="clear" w:color="auto" w:fill="auto"/>
          </w:tcPr>
          <w:p w:rsidR="003D017D" w:rsidRPr="00A50FD5" w:rsidRDefault="003D017D" w:rsidP="00CB6361">
            <w:pPr>
              <w:pStyle w:val="af9"/>
              <w:rPr>
                <w:lang w:val="de-DE"/>
              </w:rPr>
            </w:pPr>
            <w:r w:rsidRPr="00104982">
              <w:t>4</w:t>
            </w:r>
            <w:r w:rsidR="00104982" w:rsidRPr="00104982">
              <w:t xml:space="preserve">. </w:t>
            </w:r>
            <w:r w:rsidRPr="00104982">
              <w:t>Безличные предложения</w:t>
            </w:r>
            <w:r w:rsidR="00104982">
              <w:t xml:space="preserve"> (</w:t>
            </w:r>
            <w:r w:rsidRPr="00A50FD5">
              <w:rPr>
                <w:lang w:val="de-DE"/>
              </w:rPr>
              <w:t>Un</w:t>
            </w:r>
            <w:r w:rsidR="00C17188" w:rsidRPr="00A50FD5">
              <w:rPr>
                <w:lang w:val="de-DE"/>
              </w:rPr>
              <w:t>persunliche Su</w:t>
            </w:r>
            <w:r w:rsidRPr="00A50FD5">
              <w:rPr>
                <w:lang w:val="de-DE"/>
              </w:rPr>
              <w:t>tze</w:t>
            </w:r>
            <w:r w:rsidR="00104982" w:rsidRPr="00A50FD5">
              <w:rPr>
                <w:lang w:val="de-DE"/>
              </w:rPr>
              <w:t xml:space="preserve">)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Высокая трудность</w:t>
            </w:r>
          </w:p>
        </w:tc>
      </w:tr>
      <w:tr w:rsidR="003D017D" w:rsidRPr="00104982" w:rsidTr="00A50FD5">
        <w:trPr>
          <w:trHeight w:val="425"/>
          <w:jc w:val="center"/>
        </w:trPr>
        <w:tc>
          <w:tcPr>
            <w:tcW w:w="2833" w:type="dxa"/>
            <w:shd w:val="clear" w:color="auto" w:fill="auto"/>
          </w:tcPr>
          <w:p w:rsidR="003D017D" w:rsidRPr="00A50FD5" w:rsidRDefault="003D017D" w:rsidP="00CB6361">
            <w:pPr>
              <w:pStyle w:val="af9"/>
              <w:rPr>
                <w:lang w:val="de-DE"/>
              </w:rPr>
            </w:pPr>
            <w:r w:rsidRPr="00104982">
              <w:t>5</w:t>
            </w:r>
            <w:r w:rsidR="00104982" w:rsidRPr="00104982">
              <w:t xml:space="preserve">. </w:t>
            </w:r>
            <w:r w:rsidRPr="00104982">
              <w:t>Инфинитивные предложения</w:t>
            </w:r>
            <w:r w:rsidR="00104982" w:rsidRPr="00A50FD5">
              <w:rPr>
                <w:lang w:val="de-DE"/>
              </w:rPr>
              <w:t xml:space="preserve"> (</w:t>
            </w:r>
            <w:r w:rsidRPr="00A50FD5">
              <w:rPr>
                <w:lang w:val="de-DE"/>
              </w:rPr>
              <w:t>In</w:t>
            </w:r>
            <w:r w:rsidR="00C17188" w:rsidRPr="00A50FD5">
              <w:rPr>
                <w:lang w:val="de-DE"/>
              </w:rPr>
              <w:t>finitivsu</w:t>
            </w:r>
            <w:r w:rsidRPr="00A50FD5">
              <w:rPr>
                <w:lang w:val="de-DE"/>
              </w:rPr>
              <w:t>tze</w:t>
            </w:r>
            <w:r w:rsidR="00104982" w:rsidRPr="00A50FD5">
              <w:rPr>
                <w:lang w:val="de-DE"/>
              </w:rPr>
              <w:t xml:space="preserve">)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Высокая трудность</w:t>
            </w:r>
          </w:p>
        </w:tc>
      </w:tr>
      <w:tr w:rsidR="003D017D" w:rsidRPr="00104982" w:rsidTr="00A50FD5">
        <w:trPr>
          <w:trHeight w:val="428"/>
          <w:jc w:val="center"/>
        </w:trPr>
        <w:tc>
          <w:tcPr>
            <w:tcW w:w="2833" w:type="dxa"/>
            <w:shd w:val="clear" w:color="auto" w:fill="auto"/>
          </w:tcPr>
          <w:p w:rsidR="003D017D" w:rsidRPr="00A50FD5" w:rsidRDefault="003D017D" w:rsidP="00CB6361">
            <w:pPr>
              <w:pStyle w:val="af9"/>
              <w:rPr>
                <w:lang w:val="de-DE"/>
              </w:rPr>
            </w:pPr>
            <w:r w:rsidRPr="00104982">
              <w:t>6</w:t>
            </w:r>
            <w:r w:rsidR="00104982" w:rsidRPr="00104982">
              <w:t xml:space="preserve">. </w:t>
            </w:r>
            <w:r w:rsidRPr="00104982">
              <w:t>Номинативные предложения</w:t>
            </w:r>
            <w:r w:rsidR="00104982" w:rsidRPr="00A50FD5">
              <w:rPr>
                <w:lang w:val="de-DE"/>
              </w:rPr>
              <w:t xml:space="preserve"> (</w:t>
            </w:r>
            <w:r w:rsidR="00C17188" w:rsidRPr="00A50FD5">
              <w:rPr>
                <w:lang w:val="de-DE"/>
              </w:rPr>
              <w:t>Nominalsu</w:t>
            </w:r>
            <w:r w:rsidRPr="00A50FD5">
              <w:rPr>
                <w:lang w:val="de-DE"/>
              </w:rPr>
              <w:t>tze</w:t>
            </w:r>
            <w:r w:rsidR="00104982" w:rsidRPr="00A50FD5">
              <w:rPr>
                <w:lang w:val="de-DE"/>
              </w:rPr>
              <w:t xml:space="preserve">) </w:t>
            </w:r>
          </w:p>
        </w:tc>
        <w:tc>
          <w:tcPr>
            <w:tcW w:w="2844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Незначительная трудность</w:t>
            </w:r>
          </w:p>
        </w:tc>
      </w:tr>
    </w:tbl>
    <w:p w:rsidR="00CB6361" w:rsidRDefault="00CB6361" w:rsidP="00104982"/>
    <w:p w:rsidR="00104982" w:rsidRDefault="003D017D" w:rsidP="00104982">
      <w:r w:rsidRPr="00104982">
        <w:t>Вопросительные знаки указывают на то, что в отношении типов односоставных предложений не всё так бесспорно</w:t>
      </w:r>
      <w:r w:rsidR="00104982" w:rsidRPr="00104982">
        <w:t xml:space="preserve"> - </w:t>
      </w:r>
      <w:r w:rsidRPr="00104982">
        <w:t>существуют разногласия относительно идентификации обозначенных вопросительным знаком типов</w:t>
      </w:r>
      <w:r w:rsidR="00104982" w:rsidRPr="00104982">
        <w:t>.</w:t>
      </w:r>
    </w:p>
    <w:p w:rsidR="00104982" w:rsidRDefault="003D017D" w:rsidP="00104982">
      <w:r w:rsidRPr="00104982">
        <w:t>Трудности для немецких учащихся при усвоении, употреблении и использовании односоставных предложений</w:t>
      </w:r>
      <w:r w:rsidR="00104982" w:rsidRPr="00104982">
        <w:t xml:space="preserve"> - </w:t>
      </w:r>
      <w:r w:rsidRPr="00104982">
        <w:t>следствие структурной и семантической специфики русских односоставных предложений</w:t>
      </w:r>
      <w:r w:rsidR="00104982" w:rsidRPr="00104982">
        <w:t xml:space="preserve">. </w:t>
      </w:r>
      <w:r w:rsidRPr="00104982">
        <w:t>Сюда ещё прибавляется то, что в учебном процессе проблемы возникают там, где в игру вступают модальные и эмоциональные оттенки</w:t>
      </w:r>
      <w:r w:rsidR="00104982" w:rsidRPr="00104982">
        <w:t>.</w:t>
      </w:r>
    </w:p>
    <w:p w:rsidR="006A22D2" w:rsidRDefault="006A22D2" w:rsidP="00104982"/>
    <w:p w:rsidR="00104982" w:rsidRDefault="003D017D" w:rsidP="006A22D2">
      <w:pPr>
        <w:pStyle w:val="2"/>
      </w:pPr>
      <w:bookmarkStart w:id="0" w:name="_Toc240173354"/>
      <w:r w:rsidRPr="00104982">
        <w:t>I</w:t>
      </w:r>
      <w:r w:rsidR="00104982" w:rsidRPr="00104982">
        <w:t xml:space="preserve">. </w:t>
      </w:r>
      <w:r w:rsidRPr="00104982">
        <w:t>Определённо-личные предложения</w:t>
      </w:r>
      <w:r w:rsidR="00104982">
        <w:t xml:space="preserve"> (</w:t>
      </w:r>
      <w:r w:rsidRPr="00104982">
        <w:t>ОПЛ</w:t>
      </w:r>
      <w:r w:rsidR="00104982" w:rsidRPr="00104982">
        <w:t>)</w:t>
      </w:r>
      <w:bookmarkEnd w:id="0"/>
    </w:p>
    <w:p w:rsidR="006A22D2" w:rsidRDefault="006A22D2" w:rsidP="00104982"/>
    <w:p w:rsidR="00104982" w:rsidRDefault="003D017D" w:rsidP="00104982">
      <w:r w:rsidRPr="00104982">
        <w:t>Определённо-личные предложения</w:t>
      </w:r>
      <w:r w:rsidR="00104982" w:rsidRPr="00104982">
        <w:t xml:space="preserve"> - </w:t>
      </w:r>
      <w:r w:rsidRPr="00104982">
        <w:t>предложения с лексически не</w:t>
      </w:r>
      <w:r w:rsidR="00CB6361">
        <w:t xml:space="preserve"> </w:t>
      </w:r>
      <w:r w:rsidRPr="00104982">
        <w:t>представленным местоименным субъектом в а</w:t>
      </w:r>
      <w:r w:rsidR="00104982" w:rsidRPr="00104982">
        <w:t xml:space="preserve">) </w:t>
      </w:r>
      <w:r w:rsidRPr="00104982">
        <w:t>изъявительном наклонении</w:t>
      </w:r>
      <w:r w:rsidR="00104982">
        <w:t xml:space="preserve"> (</w:t>
      </w:r>
      <w:r w:rsidRPr="00104982">
        <w:t>Иду по улице</w:t>
      </w:r>
      <w:r w:rsidR="00104982" w:rsidRPr="00104982">
        <w:t xml:space="preserve">) </w:t>
      </w:r>
      <w:r w:rsidRPr="00104982">
        <w:t>и б</w:t>
      </w:r>
      <w:r w:rsidR="00104982" w:rsidRPr="00104982">
        <w:t xml:space="preserve">) </w:t>
      </w:r>
      <w:r w:rsidRPr="00104982">
        <w:t>повелительном наклонении</w:t>
      </w:r>
      <w:r w:rsidR="00104982">
        <w:t xml:space="preserve"> (</w:t>
      </w:r>
      <w:r w:rsidRPr="00104982">
        <w:t>Иди к доске</w:t>
      </w:r>
      <w:r w:rsidR="00104982" w:rsidRPr="00104982">
        <w:t>!).</w:t>
      </w:r>
    </w:p>
    <w:p w:rsidR="00104982" w:rsidRDefault="003D017D" w:rsidP="00104982">
      <w:r w:rsidRPr="00104982">
        <w:t>Обратимся к конкретному примеру</w:t>
      </w:r>
      <w:r w:rsidR="00104982" w:rsidRPr="00104982">
        <w:t xml:space="preserve">: - </w:t>
      </w:r>
      <w:r w:rsidRPr="00104982">
        <w:t>Ты едешь в город</w:t>
      </w:r>
      <w:r w:rsidR="00104982" w:rsidRPr="00104982">
        <w:t>? -</w:t>
      </w:r>
      <w:r w:rsidR="00104982">
        <w:t xml:space="preserve"> (</w:t>
      </w:r>
      <w:r w:rsidRPr="00104982">
        <w:t>Да,</w:t>
      </w:r>
      <w:r w:rsidR="00104982" w:rsidRPr="00104982">
        <w:t xml:space="preserve">) </w:t>
      </w:r>
      <w:r w:rsidRPr="00104982">
        <w:t>Еду</w:t>
      </w:r>
      <w:r w:rsidR="00104982" w:rsidRPr="00104982">
        <w:t>.</w:t>
      </w:r>
    </w:p>
    <w:p w:rsidR="006A22D2" w:rsidRDefault="003D017D" w:rsidP="00104982">
      <w:r w:rsidRPr="00104982">
        <w:t>Определённо-личное предложение</w:t>
      </w:r>
      <w:r w:rsidR="00104982">
        <w:t xml:space="preserve"> "</w:t>
      </w:r>
      <w:r w:rsidRPr="00104982">
        <w:t>Еду</w:t>
      </w:r>
      <w:r w:rsidR="00104982" w:rsidRPr="00104982">
        <w:t xml:space="preserve">)) </w:t>
      </w:r>
      <w:r w:rsidRPr="00104982">
        <w:t>здесь является элементом мини-диалога</w:t>
      </w:r>
      <w:r w:rsidR="00104982" w:rsidRPr="00104982">
        <w:t xml:space="preserve">. </w:t>
      </w:r>
      <w:r w:rsidRPr="00104982">
        <w:t>С формальной точки зрения здесь речь идёт об односоставном предложении</w:t>
      </w:r>
      <w:r w:rsidR="00104982" w:rsidRPr="00104982">
        <w:t>.</w:t>
      </w:r>
      <w:r w:rsidR="00104982">
        <w:t xml:space="preserve"> "</w:t>
      </w:r>
      <w:r w:rsidRPr="00104982">
        <w:t>Еду</w:t>
      </w:r>
      <w:r w:rsidR="00104982">
        <w:t xml:space="preserve">" </w:t>
      </w:r>
      <w:r w:rsidRPr="00104982">
        <w:t>хотя и похоже на сказуемое, однако, фактически, является предикативным центром в виде глагольной формы первого лица настоящего времени</w:t>
      </w:r>
      <w:r w:rsidR="00104982" w:rsidRPr="00104982">
        <w:t xml:space="preserve">. </w:t>
      </w:r>
    </w:p>
    <w:p w:rsidR="00CB6361" w:rsidRDefault="003D017D" w:rsidP="00104982">
      <w:r w:rsidRPr="00104982">
        <w:t>Отсутствие подлежащего</w:t>
      </w:r>
      <w:r w:rsidR="00104982">
        <w:t xml:space="preserve"> (</w:t>
      </w:r>
      <w:r w:rsidRPr="00104982">
        <w:t>в разговорном диалоге</w:t>
      </w:r>
      <w:r w:rsidR="00104982" w:rsidRPr="00104982">
        <w:t xml:space="preserve">) </w:t>
      </w:r>
      <w:r w:rsidRPr="00104982">
        <w:t>есть норма</w:t>
      </w:r>
      <w:r w:rsidR="00104982" w:rsidRPr="00104982">
        <w:t xml:space="preserve">. </w:t>
      </w:r>
      <w:r w:rsidRPr="00104982">
        <w:t>Определённость лица узнаётся как по глагольному окончанию, так и из контекста или ситуации</w:t>
      </w:r>
      <w:r w:rsidR="00104982" w:rsidRPr="00104982">
        <w:t xml:space="preserve">. </w:t>
      </w:r>
    </w:p>
    <w:p w:rsidR="00CB6361" w:rsidRDefault="00CB6361" w:rsidP="00104982"/>
    <w:tbl>
      <w:tblPr>
        <w:tblW w:w="4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3880"/>
      </w:tblGrid>
      <w:tr w:rsidR="003D017D" w:rsidRPr="00104982" w:rsidTr="00A50FD5">
        <w:trPr>
          <w:trHeight w:val="220"/>
          <w:jc w:val="center"/>
        </w:trPr>
        <w:tc>
          <w:tcPr>
            <w:tcW w:w="2721" w:type="pct"/>
            <w:shd w:val="clear" w:color="auto" w:fill="auto"/>
          </w:tcPr>
          <w:p w:rsidR="003D017D" w:rsidRPr="00104982" w:rsidRDefault="00CB6361" w:rsidP="00CB6361">
            <w:pPr>
              <w:pStyle w:val="af9"/>
            </w:pPr>
            <w:r>
              <w:br w:type="page"/>
            </w:r>
            <w:r w:rsidR="003D017D" w:rsidRPr="00104982">
              <w:t>Ты едешь в город</w:t>
            </w:r>
            <w:r w:rsidR="00104982" w:rsidRPr="00104982">
              <w:t xml:space="preserve">? </w:t>
            </w:r>
          </w:p>
        </w:tc>
        <w:tc>
          <w:tcPr>
            <w:tcW w:w="2279" w:type="pct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Еду</w:t>
            </w:r>
          </w:p>
        </w:tc>
      </w:tr>
      <w:tr w:rsidR="003D017D" w:rsidRPr="00104982" w:rsidTr="00A50FD5">
        <w:trPr>
          <w:trHeight w:val="3395"/>
          <w:jc w:val="center"/>
        </w:trPr>
        <w:tc>
          <w:tcPr>
            <w:tcW w:w="2721" w:type="pct"/>
            <w:shd w:val="clear" w:color="auto" w:fill="auto"/>
          </w:tcPr>
          <w:p w:rsidR="00104982" w:rsidRDefault="003D017D" w:rsidP="00CB6361">
            <w:pPr>
              <w:pStyle w:val="af9"/>
            </w:pPr>
            <w:r w:rsidRPr="00104982">
              <w:t>• Двусоставное предложение</w:t>
            </w:r>
          </w:p>
          <w:p w:rsidR="00104982" w:rsidRDefault="00104982" w:rsidP="00CB6361">
            <w:pPr>
              <w:pStyle w:val="af9"/>
            </w:pPr>
            <w:r>
              <w:t>(</w:t>
            </w:r>
            <w:r w:rsidR="003D017D" w:rsidRPr="00104982">
              <w:t>альтернативный вопрос</w:t>
            </w:r>
            <w:r w:rsidRPr="00104982">
              <w:t>)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• Структурный тип</w:t>
            </w:r>
            <w:r w:rsidR="00104982" w:rsidRPr="00104982">
              <w:t xml:space="preserve">: </w:t>
            </w:r>
            <w:r w:rsidRPr="00104982">
              <w:t>простое распространённое предложение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• Коммуникативный тип предложения</w:t>
            </w:r>
            <w:r w:rsidR="00104982" w:rsidRPr="00104982">
              <w:t xml:space="preserve">: </w:t>
            </w:r>
            <w:r w:rsidRPr="00104982">
              <w:t>вопросительное предложение</w:t>
            </w:r>
          </w:p>
        </w:tc>
        <w:tc>
          <w:tcPr>
            <w:tcW w:w="2279" w:type="pct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• Односоставное, определённо-личное предложение,</w:t>
            </w:r>
            <w:r w:rsidR="003348BE" w:rsidRPr="00104982">
              <w:t xml:space="preserve"> </w:t>
            </w:r>
            <w:r w:rsidRPr="00104982">
              <w:t>реализованное в изъявительном наклонении</w:t>
            </w:r>
          </w:p>
          <w:p w:rsidR="00104982" w:rsidRDefault="003D017D" w:rsidP="00CB6361">
            <w:pPr>
              <w:pStyle w:val="af9"/>
            </w:pPr>
            <w:r w:rsidRPr="00104982">
              <w:t>• Предикативный центр в форме</w:t>
            </w:r>
            <w:r w:rsidR="003348BE" w:rsidRPr="00104982">
              <w:t xml:space="preserve"> </w:t>
            </w:r>
            <w:r w:rsidRPr="00104982">
              <w:t>финального</w:t>
            </w:r>
            <w:r w:rsidR="003348BE" w:rsidRPr="00104982">
              <w:t xml:space="preserve"> </w:t>
            </w:r>
            <w:r w:rsidRPr="00104982">
              <w:t>глагола в первом лице ед</w:t>
            </w:r>
            <w:r w:rsidR="00104982" w:rsidRPr="00104982">
              <w:t xml:space="preserve">. </w:t>
            </w:r>
            <w:r w:rsidRPr="00104982">
              <w:t>числа наст</w:t>
            </w:r>
            <w:r w:rsidR="00104982" w:rsidRPr="00104982">
              <w:t xml:space="preserve">. </w:t>
            </w:r>
            <w:r w:rsidRPr="00104982">
              <w:t>вр</w:t>
            </w:r>
            <w:r w:rsidR="00104982" w:rsidRPr="00104982">
              <w:t>.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• Личное местоимение</w:t>
            </w:r>
            <w:r w:rsidR="00104982">
              <w:t xml:space="preserve"> (</w:t>
            </w:r>
            <w:r w:rsidRPr="00104982">
              <w:t>местоименное подлежащее</w:t>
            </w:r>
            <w:r w:rsidR="00104982">
              <w:t xml:space="preserve"> "</w:t>
            </w:r>
            <w:r w:rsidRPr="00104982">
              <w:t>я</w:t>
            </w:r>
            <w:r w:rsidR="00104982">
              <w:t>"</w:t>
            </w:r>
            <w:r w:rsidR="00104982" w:rsidRPr="00104982">
              <w:t xml:space="preserve">) </w:t>
            </w:r>
            <w:r w:rsidRPr="00104982">
              <w:t>не представлено лексически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• Подлежащее подразумевается</w:t>
            </w:r>
            <w:r w:rsidR="003348BE" w:rsidRPr="00104982">
              <w:t xml:space="preserve"> </w:t>
            </w:r>
            <w:r w:rsidRPr="00104982">
              <w:t>связкой и поэтому однозначно маркировано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• Определённое лицо узнаваемо</w:t>
            </w:r>
            <w:r w:rsidR="003348BE" w:rsidRPr="00104982">
              <w:t xml:space="preserve"> </w:t>
            </w:r>
            <w:r w:rsidRPr="00104982">
              <w:t>из</w:t>
            </w:r>
            <w:r w:rsidR="003348BE" w:rsidRPr="00104982">
              <w:t xml:space="preserve"> </w:t>
            </w:r>
            <w:r w:rsidRPr="00104982">
              <w:t>связки</w:t>
            </w:r>
            <w:r w:rsidR="003348BE" w:rsidRPr="00104982">
              <w:t xml:space="preserve"> </w:t>
            </w:r>
            <w:r w:rsidRPr="00104982">
              <w:t xml:space="preserve">или из контекста, </w:t>
            </w:r>
            <w:r w:rsidR="00104982">
              <w:t>т.е.</w:t>
            </w:r>
            <w:r w:rsidR="00104982" w:rsidRPr="00104982">
              <w:t xml:space="preserve"> </w:t>
            </w:r>
            <w:r w:rsidRPr="00104982">
              <w:t>ситуации</w:t>
            </w:r>
          </w:p>
        </w:tc>
      </w:tr>
    </w:tbl>
    <w:p w:rsidR="00CB6361" w:rsidRDefault="00CB6361" w:rsidP="00104982"/>
    <w:p w:rsidR="00104982" w:rsidRDefault="003D017D" w:rsidP="00104982">
      <w:r w:rsidRPr="00104982">
        <w:t>Как уже упоминалось выше, чаще всего определённо-личные предложения встречаются в устной речи, в устном диалоге</w:t>
      </w:r>
      <w:r w:rsidR="00104982" w:rsidRPr="00104982">
        <w:t xml:space="preserve">. </w:t>
      </w:r>
      <w:r w:rsidRPr="00104982">
        <w:t>Отсутствие субъекта также является нормой в определённо-личных предложениях в императивном употреблении, например</w:t>
      </w:r>
      <w:r w:rsidR="00104982" w:rsidRPr="00104982">
        <w:t>:</w:t>
      </w:r>
    </w:p>
    <w:p w:rsidR="00104982" w:rsidRDefault="003D017D" w:rsidP="00104982">
      <w:r w:rsidRPr="00104982">
        <w:t>Иди домой</w:t>
      </w:r>
      <w:r w:rsidR="00104982" w:rsidRPr="00104982">
        <w:t>!</w:t>
      </w:r>
      <w:r w:rsidR="00104982">
        <w:t xml:space="preserve"> (</w:t>
      </w:r>
      <w:r w:rsidRPr="00104982">
        <w:t>Императив 2 лица без личного местоимения</w:t>
      </w:r>
      <w:r w:rsidR="00104982" w:rsidRPr="00104982">
        <w:t>)</w:t>
      </w:r>
    </w:p>
    <w:p w:rsidR="00104982" w:rsidRDefault="003D017D" w:rsidP="00104982">
      <w:r w:rsidRPr="00104982">
        <w:t>В отличие от вышеописанных индикативных предложений с оттенком разговорной речи, бессубъектные повелительные предложения стилистически нейтральны</w:t>
      </w:r>
      <w:r w:rsidR="00104982" w:rsidRPr="00104982">
        <w:t xml:space="preserve">. </w:t>
      </w:r>
      <w:r w:rsidRPr="00104982">
        <w:t>Поставленное впереди или после глагола личное местоимение придаёт этим предложениям жёсткий</w:t>
      </w:r>
      <w:r w:rsidR="00104982">
        <w:t xml:space="preserve"> (</w:t>
      </w:r>
      <w:r w:rsidRPr="00104982">
        <w:t>категоричный</w:t>
      </w:r>
      <w:r w:rsidR="00104982" w:rsidRPr="00104982">
        <w:t xml:space="preserve">) </w:t>
      </w:r>
      <w:r w:rsidRPr="00104982">
        <w:t>или мягкий</w:t>
      </w:r>
      <w:r w:rsidR="00104982">
        <w:t xml:space="preserve"> (</w:t>
      </w:r>
      <w:r w:rsidRPr="00104982">
        <w:t>умеренный</w:t>
      </w:r>
      <w:r w:rsidR="00104982" w:rsidRPr="00104982">
        <w:t xml:space="preserve">) </w:t>
      </w:r>
      <w:r w:rsidRPr="00104982">
        <w:t>характер</w:t>
      </w:r>
      <w:r w:rsidR="00104982" w:rsidRPr="00104982">
        <w:t>:</w:t>
      </w:r>
    </w:p>
    <w:p w:rsidR="00104982" w:rsidRDefault="003D017D" w:rsidP="00104982">
      <w:r w:rsidRPr="00104982">
        <w:t>Ты молчи</w:t>
      </w:r>
      <w:r w:rsidR="00104982" w:rsidRPr="00104982">
        <w:t>!</w:t>
      </w:r>
    </w:p>
    <w:p w:rsidR="00104982" w:rsidRDefault="003D017D" w:rsidP="00104982">
      <w:r w:rsidRPr="00104982">
        <w:t>Дай ты мне эту книгу</w:t>
      </w:r>
      <w:r w:rsidR="00104982" w:rsidRPr="00104982">
        <w:t>!</w:t>
      </w:r>
    </w:p>
    <w:p w:rsidR="00104982" w:rsidRDefault="003D017D" w:rsidP="00104982">
      <w:r w:rsidRPr="00104982">
        <w:t>Уходи ты отсюда</w:t>
      </w:r>
      <w:r w:rsidR="00104982" w:rsidRPr="00104982">
        <w:t xml:space="preserve">! </w:t>
      </w:r>
      <w:r w:rsidRPr="00104982">
        <w:rPr>
          <w:lang w:val="de-DE"/>
        </w:rPr>
        <w:t>Mach dich weg</w:t>
      </w:r>
      <w:r w:rsidR="00104982" w:rsidRPr="00104982">
        <w:rPr>
          <w:lang w:val="de-DE"/>
        </w:rPr>
        <w:t>!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Scher dich fort</w:t>
      </w:r>
      <w:r w:rsidR="00104982" w:rsidRPr="00104982">
        <w:rPr>
          <w:lang w:val="de-DE"/>
        </w:rPr>
        <w:t xml:space="preserve">!: </w:t>
      </w:r>
      <w:r w:rsidRPr="00104982">
        <w:t>пренебрежительный приказ</w:t>
      </w:r>
      <w:r w:rsidR="00104982" w:rsidRPr="00104982">
        <w:t>)</w:t>
      </w:r>
    </w:p>
    <w:p w:rsidR="00104982" w:rsidRDefault="003D017D" w:rsidP="00104982">
      <w:r w:rsidRPr="00104982">
        <w:t>Есть случаи, в которых местоименный субъект должен остаться, например, при противопоставлениях действий на уровне сложного предложения</w:t>
      </w:r>
      <w:r w:rsidR="00104982" w:rsidRPr="00104982">
        <w:t>:</w:t>
      </w:r>
    </w:p>
    <w:p w:rsidR="00104982" w:rsidRDefault="003D017D" w:rsidP="00104982">
      <w:r w:rsidRPr="00104982">
        <w:t>Ты иди, а я останусь</w:t>
      </w:r>
      <w:r w:rsidR="00104982" w:rsidRPr="00104982">
        <w:t>.</w:t>
      </w:r>
    </w:p>
    <w:p w:rsidR="00104982" w:rsidRDefault="003D017D" w:rsidP="00104982">
      <w:r w:rsidRPr="00104982">
        <w:t>Ты сходи домой, а я посижу здесь</w:t>
      </w:r>
      <w:r w:rsidR="00104982" w:rsidRPr="00104982">
        <w:t>.</w:t>
      </w:r>
    </w:p>
    <w:p w:rsidR="006A22D2" w:rsidRDefault="006A22D2" w:rsidP="00104982"/>
    <w:p w:rsidR="00104982" w:rsidRDefault="003D017D" w:rsidP="006A22D2">
      <w:pPr>
        <w:pStyle w:val="2"/>
      </w:pPr>
      <w:bookmarkStart w:id="1" w:name="_Toc240173355"/>
      <w:r w:rsidRPr="00104982">
        <w:t>П</w:t>
      </w:r>
      <w:r w:rsidR="00104982" w:rsidRPr="00104982">
        <w:t xml:space="preserve">. </w:t>
      </w:r>
      <w:r w:rsidRPr="00104982">
        <w:t>Неопределённо-личные предложения</w:t>
      </w:r>
      <w:r w:rsidR="00104982">
        <w:t xml:space="preserve"> (</w:t>
      </w:r>
      <w:r w:rsidRPr="00104982">
        <w:t>НЛП</w:t>
      </w:r>
      <w:r w:rsidR="00104982" w:rsidRPr="00104982">
        <w:t>)</w:t>
      </w:r>
      <w:bookmarkEnd w:id="1"/>
    </w:p>
    <w:p w:rsidR="006A22D2" w:rsidRDefault="006A22D2" w:rsidP="00104982"/>
    <w:p w:rsidR="00104982" w:rsidRDefault="003D017D" w:rsidP="00104982">
      <w:pPr>
        <w:rPr>
          <w:lang w:val="de-DE"/>
        </w:rPr>
      </w:pPr>
      <w:r w:rsidRPr="00104982">
        <w:t>Этот тип бесспорен</w:t>
      </w:r>
      <w:r w:rsidR="00104982" w:rsidRPr="00104982">
        <w:t xml:space="preserve">. </w:t>
      </w:r>
      <w:r w:rsidRPr="00104982">
        <w:t>Он охватывает такие предложения как</w:t>
      </w:r>
      <w:r w:rsidR="00104982" w:rsidRPr="00104982">
        <w:t xml:space="preserve">: </w:t>
      </w:r>
      <w:r w:rsidRPr="00104982">
        <w:t>Стучат</w:t>
      </w:r>
      <w:r w:rsidR="00104982" w:rsidRPr="00104982">
        <w:t xml:space="preserve">. </w:t>
      </w:r>
      <w:r w:rsidRPr="00104982">
        <w:t>Идут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Es klopft</w:t>
      </w:r>
      <w:r w:rsidR="00104982" w:rsidRPr="00104982">
        <w:rPr>
          <w:lang w:val="de-DE"/>
        </w:rPr>
        <w:t xml:space="preserve">. </w:t>
      </w:r>
      <w:r w:rsidRPr="00104982">
        <w:rPr>
          <w:lang w:val="de-DE"/>
        </w:rPr>
        <w:t>Man kommt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По радио передают концерт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 xml:space="preserve">Im Radio wird ein Konzert ьbertragen </w:t>
      </w:r>
      <w:r w:rsidRPr="00104982">
        <w:t>В селе строят новую церковь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Im Dorf wird eine neue Kirche gebaut</w:t>
      </w:r>
      <w:r w:rsidR="00104982" w:rsidRPr="00104982">
        <w:rPr>
          <w:lang w:val="de-DE"/>
        </w:rPr>
        <w:t xml:space="preserve">. </w:t>
      </w:r>
      <w:r w:rsidRPr="00104982">
        <w:t>Нам</w:t>
      </w:r>
      <w:r w:rsidRPr="00104982">
        <w:rPr>
          <w:lang w:val="de-DE"/>
        </w:rPr>
        <w:t xml:space="preserve"> </w:t>
      </w:r>
      <w:r w:rsidRPr="00104982">
        <w:t>сообщили</w:t>
      </w:r>
      <w:r w:rsidRPr="00104982">
        <w:rPr>
          <w:lang w:val="de-DE"/>
        </w:rPr>
        <w:t xml:space="preserve"> </w:t>
      </w:r>
      <w:r w:rsidRPr="00104982">
        <w:t>приятную</w:t>
      </w:r>
      <w:r w:rsidRPr="00104982">
        <w:rPr>
          <w:lang w:val="de-DE"/>
        </w:rPr>
        <w:t xml:space="preserve"> </w:t>
      </w:r>
      <w:r w:rsidRPr="00104982">
        <w:t>новость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Man hat uns eine angenehme Neuigkeit mitgeteilt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О</w:t>
      </w:r>
      <w:r w:rsidRPr="00104982">
        <w:rPr>
          <w:lang w:val="en-US"/>
        </w:rPr>
        <w:t xml:space="preserve"> </w:t>
      </w:r>
      <w:r w:rsidRPr="00104982">
        <w:t>нас</w:t>
      </w:r>
      <w:r w:rsidRPr="00104982">
        <w:rPr>
          <w:lang w:val="en-US"/>
        </w:rPr>
        <w:t xml:space="preserve"> </w:t>
      </w:r>
      <w:r w:rsidRPr="00104982">
        <w:t>писали</w:t>
      </w:r>
      <w:r w:rsidRPr="00104982">
        <w:rPr>
          <w:lang w:val="en-US"/>
        </w:rPr>
        <w:t xml:space="preserve"> </w:t>
      </w:r>
      <w:r w:rsidRPr="00104982">
        <w:t>в</w:t>
      </w:r>
      <w:r w:rsidRPr="00104982">
        <w:rPr>
          <w:lang w:val="en-US"/>
        </w:rPr>
        <w:t xml:space="preserve"> </w:t>
      </w:r>
      <w:r w:rsidRPr="00104982">
        <w:t>газетах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="00C17188">
        <w:rPr>
          <w:lang w:val="de-DE"/>
        </w:rPr>
        <w:t>u</w:t>
      </w:r>
      <w:r w:rsidRPr="00104982">
        <w:rPr>
          <w:lang w:val="de-DE"/>
        </w:rPr>
        <w:t>ber uns hat man in den Zeitungen geschrieben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В</w:t>
      </w:r>
      <w:r w:rsidRPr="00104982">
        <w:rPr>
          <w:lang w:val="de-DE"/>
        </w:rPr>
        <w:t xml:space="preserve"> </w:t>
      </w:r>
      <w:r w:rsidRPr="00104982">
        <w:t>этом</w:t>
      </w:r>
      <w:r w:rsidRPr="00104982">
        <w:rPr>
          <w:lang w:val="de-DE"/>
        </w:rPr>
        <w:t xml:space="preserve"> </w:t>
      </w:r>
      <w:r w:rsidRPr="00104982">
        <w:t>магазине</w:t>
      </w:r>
      <w:r w:rsidRPr="00104982">
        <w:rPr>
          <w:lang w:val="de-DE"/>
        </w:rPr>
        <w:t xml:space="preserve"> </w:t>
      </w:r>
      <w:r w:rsidRPr="00104982">
        <w:t>вежливы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="00C17188">
        <w:rPr>
          <w:lang w:val="de-DE"/>
        </w:rPr>
        <w:t>Inn diesem Geschuft wird man hu</w:t>
      </w:r>
      <w:r w:rsidRPr="00104982">
        <w:rPr>
          <w:lang w:val="de-DE"/>
        </w:rPr>
        <w:t>flich bedient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Улицу</w:t>
      </w:r>
      <w:r w:rsidRPr="00104982">
        <w:rPr>
          <w:lang w:val="en-US"/>
        </w:rPr>
        <w:t xml:space="preserve"> </w:t>
      </w:r>
      <w:r w:rsidRPr="00104982">
        <w:t>засыпали</w:t>
      </w:r>
      <w:r w:rsidRPr="00104982">
        <w:rPr>
          <w:lang w:val="en-US"/>
        </w:rPr>
        <w:t xml:space="preserve"> </w:t>
      </w:r>
      <w:r w:rsidRPr="00104982">
        <w:t>песком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Pr="00104982">
        <w:rPr>
          <w:lang w:val="de-DE"/>
        </w:rPr>
        <w:t>Auf die Strasse wurde Sand gestreut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На грамматических занятиях и практике русской речи следует обращать внимание немецких учащихся на сферы употребления неопределённо-личных предложений, а также на способы их перевода на немецкий язык и настоятельно указывать на то, что односоставным конструкциям в русском языке соответствуют двусоставные немецкие эквиваленты</w:t>
      </w:r>
      <w:r w:rsidR="00104982" w:rsidRPr="00104982">
        <w:t>:</w:t>
      </w:r>
    </w:p>
    <w:p w:rsidR="00104982" w:rsidRDefault="003D017D" w:rsidP="00104982">
      <w:pPr>
        <w:rPr>
          <w:lang w:val="de-DE"/>
        </w:rPr>
      </w:pPr>
      <w:r w:rsidRPr="00104982">
        <w:t>Тебя</w:t>
      </w:r>
      <w:r w:rsidRPr="00104982">
        <w:rPr>
          <w:lang w:val="en-US"/>
        </w:rPr>
        <w:t xml:space="preserve"> </w:t>
      </w:r>
      <w:r w:rsidRPr="00104982">
        <w:t>ждут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Pr="00104982">
        <w:rPr>
          <w:lang w:val="de-DE"/>
        </w:rPr>
        <w:t>Man wartet auf dich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Du wirst erwartet</w:t>
      </w:r>
      <w:r w:rsidR="00104982" w:rsidRPr="00104982">
        <w:rPr>
          <w:lang w:val="de-DE"/>
        </w:rPr>
        <w:t>)</w:t>
      </w:r>
    </w:p>
    <w:p w:rsidR="003D017D" w:rsidRPr="00104982" w:rsidRDefault="003D017D" w:rsidP="00104982">
      <w:pPr>
        <w:rPr>
          <w:lang w:val="de-DE"/>
        </w:rPr>
      </w:pPr>
      <w:r w:rsidRPr="00104982">
        <w:t>Меня</w:t>
      </w:r>
      <w:r w:rsidRPr="00104982">
        <w:rPr>
          <w:lang w:val="de-DE"/>
        </w:rPr>
        <w:t xml:space="preserve"> </w:t>
      </w:r>
      <w:r w:rsidRPr="00104982">
        <w:t>не</w:t>
      </w:r>
      <w:r w:rsidRPr="00104982">
        <w:rPr>
          <w:lang w:val="de-DE"/>
        </w:rPr>
        <w:t xml:space="preserve"> </w:t>
      </w:r>
      <w:r w:rsidRPr="00104982">
        <w:t>хотят</w:t>
      </w:r>
      <w:r w:rsidRPr="00104982">
        <w:rPr>
          <w:lang w:val="de-DE"/>
        </w:rPr>
        <w:t xml:space="preserve"> </w:t>
      </w:r>
      <w:r w:rsidRPr="00104982">
        <w:t>ждать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Man will nicht auf mich warten</w:t>
      </w:r>
    </w:p>
    <w:p w:rsidR="00104982" w:rsidRDefault="003D017D" w:rsidP="00104982">
      <w:pPr>
        <w:rPr>
          <w:lang w:val="de-DE"/>
        </w:rPr>
      </w:pPr>
      <w:r w:rsidRPr="00104982">
        <w:t>В</w:t>
      </w:r>
      <w:r w:rsidRPr="00104982">
        <w:rPr>
          <w:lang w:val="de-DE"/>
        </w:rPr>
        <w:t xml:space="preserve"> </w:t>
      </w:r>
      <w:r w:rsidRPr="00104982">
        <w:t>соседней</w:t>
      </w:r>
      <w:r w:rsidRPr="00104982">
        <w:rPr>
          <w:lang w:val="de-DE"/>
        </w:rPr>
        <w:t xml:space="preserve"> </w:t>
      </w:r>
      <w:r w:rsidRPr="00104982">
        <w:t>комнате</w:t>
      </w:r>
      <w:r w:rsidRPr="00104982">
        <w:rPr>
          <w:lang w:val="de-DE"/>
        </w:rPr>
        <w:t xml:space="preserve"> </w:t>
      </w:r>
      <w:r w:rsidRPr="00104982">
        <w:t>громко</w:t>
      </w:r>
      <w:r w:rsidRPr="00104982">
        <w:rPr>
          <w:lang w:val="de-DE"/>
        </w:rPr>
        <w:t xml:space="preserve"> </w:t>
      </w:r>
      <w:r w:rsidRPr="00104982">
        <w:t>разговаривали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Im Nachbarzimmer wurde laut gesprochen</w:t>
      </w:r>
      <w:r w:rsidR="00104982">
        <w:rPr>
          <w:lang w:val="de-DE"/>
        </w:rPr>
        <w:t xml:space="preserve"> (</w:t>
      </w:r>
      <w:r w:rsidRPr="00104982">
        <w:t>безличный</w:t>
      </w:r>
      <w:r w:rsidRPr="00104982">
        <w:rPr>
          <w:lang w:val="de-DE"/>
        </w:rPr>
        <w:t xml:space="preserve"> </w:t>
      </w:r>
      <w:r w:rsidRPr="00104982">
        <w:t>пассив</w:t>
      </w:r>
      <w:r w:rsidR="00104982" w:rsidRPr="00104982">
        <w:rPr>
          <w:lang w:val="de-DE"/>
        </w:rPr>
        <w:t>)</w:t>
      </w:r>
    </w:p>
    <w:p w:rsidR="003D017D" w:rsidRPr="006A22D2" w:rsidRDefault="003D017D" w:rsidP="00104982">
      <w:pPr>
        <w:rPr>
          <w:lang w:val="de-DE"/>
        </w:rPr>
      </w:pPr>
      <w:r w:rsidRPr="00104982">
        <w:t>Внезапно</w:t>
      </w:r>
      <w:r w:rsidRPr="00104982">
        <w:rPr>
          <w:lang w:val="de-DE"/>
        </w:rPr>
        <w:t xml:space="preserve"> </w:t>
      </w:r>
      <w:r w:rsidRPr="00104982">
        <w:t>его</w:t>
      </w:r>
      <w:r w:rsidRPr="00104982">
        <w:rPr>
          <w:lang w:val="de-DE"/>
        </w:rPr>
        <w:t xml:space="preserve"> </w:t>
      </w:r>
      <w:r w:rsidRPr="00104982">
        <w:t>тронули</w:t>
      </w:r>
      <w:r w:rsidRPr="00104982">
        <w:rPr>
          <w:lang w:val="de-DE"/>
        </w:rPr>
        <w:t xml:space="preserve"> </w:t>
      </w:r>
      <w:r w:rsidRPr="00104982">
        <w:t>за</w:t>
      </w:r>
      <w:r w:rsidRPr="00104982">
        <w:rPr>
          <w:lang w:val="de-DE"/>
        </w:rPr>
        <w:t xml:space="preserve"> </w:t>
      </w:r>
      <w:r w:rsidRPr="00104982">
        <w:t>плечо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="00C17188">
        <w:rPr>
          <w:lang w:val="de-DE"/>
        </w:rPr>
        <w:t>Plutzlich ber</w:t>
      </w:r>
      <w:r w:rsidRPr="00104982">
        <w:rPr>
          <w:lang w:val="de-DE"/>
        </w:rPr>
        <w:t>hrte jemand seine Schulter</w:t>
      </w:r>
      <w:r w:rsidR="00104982" w:rsidRPr="00104982">
        <w:rPr>
          <w:lang w:val="de-DE"/>
        </w:rPr>
        <w:t xml:space="preserve">. </w:t>
      </w:r>
      <w:r w:rsidRPr="00104982">
        <w:t>Солдатами</w:t>
      </w:r>
      <w:r w:rsidRPr="00104982">
        <w:rPr>
          <w:lang w:val="de-DE"/>
        </w:rPr>
        <w:t xml:space="preserve"> </w:t>
      </w:r>
      <w:r w:rsidRPr="00104982">
        <w:t>не</w:t>
      </w:r>
      <w:r w:rsidRPr="00104982">
        <w:rPr>
          <w:lang w:val="de-DE"/>
        </w:rPr>
        <w:t xml:space="preserve"> </w:t>
      </w:r>
      <w:r w:rsidRPr="00104982">
        <w:t>рождаются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 xml:space="preserve">Man wird nicht als Soldat geboren </w:t>
      </w:r>
      <w:r w:rsidRPr="00104982">
        <w:t>Уйди</w:t>
      </w:r>
      <w:r w:rsidRPr="00104982">
        <w:rPr>
          <w:lang w:val="de-DE"/>
        </w:rPr>
        <w:t xml:space="preserve">, </w:t>
      </w:r>
      <w:r w:rsidRPr="00104982">
        <w:t>говорят</w:t>
      </w:r>
      <w:r w:rsidRPr="00104982">
        <w:rPr>
          <w:lang w:val="de-DE"/>
        </w:rPr>
        <w:t xml:space="preserve"> </w:t>
      </w:r>
      <w:r w:rsidRPr="00104982">
        <w:t>тебе</w:t>
      </w:r>
      <w:r w:rsidR="00104982" w:rsidRPr="00104982">
        <w:rPr>
          <w:lang w:val="de-DE"/>
        </w:rPr>
        <w:t xml:space="preserve">! - </w:t>
      </w:r>
      <w:r w:rsidRPr="00104982">
        <w:rPr>
          <w:lang w:val="de-DE"/>
        </w:rPr>
        <w:t>Verschwinde, sage ich dir</w:t>
      </w:r>
      <w:r w:rsidR="00104982" w:rsidRPr="00104982">
        <w:rPr>
          <w:lang w:val="de-DE"/>
        </w:rPr>
        <w:t xml:space="preserve">! </w:t>
      </w:r>
    </w:p>
    <w:p w:rsidR="00CB6361" w:rsidRPr="006A22D2" w:rsidRDefault="00CB6361" w:rsidP="00104982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992"/>
      </w:tblGrid>
      <w:tr w:rsidR="003D017D" w:rsidRPr="00104982" w:rsidTr="00A50FD5">
        <w:trPr>
          <w:trHeight w:val="248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• Односоставная структура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Типичный способ выражения в русском языке</w:t>
            </w:r>
          </w:p>
          <w:p w:rsidR="003D017D" w:rsidRPr="00104982" w:rsidRDefault="003D017D" w:rsidP="00CB6361">
            <w:pPr>
              <w:pStyle w:val="af9"/>
            </w:pPr>
            <w:r w:rsidRPr="00104982">
              <w:t>Характерное стилистическое средство</w:t>
            </w:r>
          </w:p>
        </w:tc>
        <w:tc>
          <w:tcPr>
            <w:tcW w:w="2992" w:type="dxa"/>
            <w:shd w:val="clear" w:color="auto" w:fill="auto"/>
          </w:tcPr>
          <w:p w:rsidR="003D017D" w:rsidRPr="00104982" w:rsidRDefault="003D017D" w:rsidP="00CB6361">
            <w:pPr>
              <w:pStyle w:val="af9"/>
            </w:pPr>
            <w:r w:rsidRPr="00104982">
              <w:t>•</w:t>
            </w:r>
            <w:r w:rsidR="003348BE" w:rsidRPr="00104982">
              <w:t xml:space="preserve"> </w:t>
            </w:r>
            <w:r w:rsidRPr="00104982">
              <w:t>Двусоставная структура</w:t>
            </w:r>
          </w:p>
        </w:tc>
      </w:tr>
      <w:tr w:rsidR="003D017D" w:rsidRPr="00A50FD5" w:rsidTr="00A50FD5">
        <w:trPr>
          <w:trHeight w:val="1242"/>
          <w:jc w:val="center"/>
        </w:trPr>
        <w:tc>
          <w:tcPr>
            <w:tcW w:w="2700" w:type="dxa"/>
            <w:vMerge/>
            <w:shd w:val="clear" w:color="auto" w:fill="auto"/>
          </w:tcPr>
          <w:p w:rsidR="003D017D" w:rsidRPr="00104982" w:rsidRDefault="003D017D" w:rsidP="00CB6361">
            <w:pPr>
              <w:pStyle w:val="af9"/>
            </w:pPr>
          </w:p>
          <w:p w:rsidR="003D017D" w:rsidRPr="00104982" w:rsidRDefault="003D017D" w:rsidP="00CB6361">
            <w:pPr>
              <w:pStyle w:val="af9"/>
            </w:pPr>
          </w:p>
        </w:tc>
        <w:tc>
          <w:tcPr>
            <w:tcW w:w="2992" w:type="dxa"/>
            <w:shd w:val="clear" w:color="auto" w:fill="auto"/>
          </w:tcPr>
          <w:p w:rsidR="003D017D" w:rsidRPr="00A50FD5" w:rsidRDefault="003D017D" w:rsidP="00CB6361">
            <w:pPr>
              <w:pStyle w:val="af9"/>
              <w:rPr>
                <w:lang w:val="de-DE"/>
              </w:rPr>
            </w:pPr>
            <w:r w:rsidRPr="00104982">
              <w:t>Перевод на немецкий язык с</w:t>
            </w:r>
            <w:r w:rsidR="00104982" w:rsidRPr="00A50FD5">
              <w:rPr>
                <w:lang w:val="de-DE"/>
              </w:rPr>
              <w:t xml:space="preserve"> "</w:t>
            </w:r>
            <w:r w:rsidRPr="00A50FD5">
              <w:rPr>
                <w:lang w:val="de-DE"/>
              </w:rPr>
              <w:t>man</w:t>
            </w:r>
            <w:r w:rsidR="00104982" w:rsidRPr="00A50FD5">
              <w:rPr>
                <w:lang w:val="de-DE"/>
              </w:rPr>
              <w:t xml:space="preserve">" </w:t>
            </w:r>
            <w:r w:rsidRPr="00104982">
              <w:t>и с помощью неопределённо-личного местоимения</w:t>
            </w:r>
            <w:r w:rsidRPr="00A50FD5">
              <w:rPr>
                <w:lang w:val="de-DE"/>
              </w:rPr>
              <w:t xml:space="preserve"> j emand</w:t>
            </w:r>
          </w:p>
        </w:tc>
      </w:tr>
    </w:tbl>
    <w:p w:rsidR="00CB6361" w:rsidRDefault="00CB6361" w:rsidP="00104982"/>
    <w:p w:rsidR="00104982" w:rsidRDefault="003D017D" w:rsidP="00104982">
      <w:r w:rsidRPr="00104982">
        <w:t>Неопределённо-личные предложения, как уже частично показано на примерах, употребляются преимущественно в устной речи</w:t>
      </w:r>
      <w:r w:rsidR="00104982">
        <w:t xml:space="preserve"> (</w:t>
      </w:r>
      <w:r w:rsidRPr="00104982">
        <w:t>Иди же, просят тебя</w:t>
      </w:r>
      <w:r w:rsidR="00104982" w:rsidRPr="00104982">
        <w:t xml:space="preserve">) </w:t>
      </w:r>
      <w:r w:rsidRPr="00104982">
        <w:t>и особенно в диалогах</w:t>
      </w:r>
      <w:r w:rsidR="00104982" w:rsidRPr="00104982">
        <w:t>:</w:t>
      </w:r>
    </w:p>
    <w:p w:rsidR="00104982" w:rsidRDefault="003D017D" w:rsidP="00104982">
      <w:r w:rsidRPr="00104982">
        <w:t>Тебя сюда послали</w:t>
      </w:r>
      <w:r w:rsidR="00104982" w:rsidRPr="00104982">
        <w:t xml:space="preserve">? - </w:t>
      </w:r>
      <w:r w:rsidRPr="00104982">
        <w:t>Его ко мне позвали</w:t>
      </w:r>
      <w:r w:rsidR="00104982" w:rsidRPr="00104982">
        <w:t xml:space="preserve">? - </w:t>
      </w:r>
      <w:r w:rsidRPr="00104982">
        <w:t>Тебе звонили</w:t>
      </w:r>
      <w:r w:rsidR="00104982" w:rsidRPr="00104982">
        <w:t>. -</w:t>
      </w:r>
      <w:r w:rsidR="00104982">
        <w:t xml:space="preserve"> </w:t>
      </w:r>
      <w:r w:rsidRPr="00104982">
        <w:t>Вас спрашивали</w:t>
      </w:r>
      <w:r w:rsidR="00104982" w:rsidRPr="00104982">
        <w:t>.</w:t>
      </w:r>
    </w:p>
    <w:p w:rsidR="00104982" w:rsidRDefault="003D017D" w:rsidP="00104982">
      <w:r w:rsidRPr="00104982">
        <w:t>Они употребляются также в официально-служебном функциональном стиле, где обслуживают выражения, связанные с официальными указаниями и информацией, требованиями и предписаниями</w:t>
      </w:r>
      <w:r w:rsidR="00104982" w:rsidRPr="00104982">
        <w:t>:</w:t>
      </w:r>
    </w:p>
    <w:p w:rsidR="00104982" w:rsidRDefault="003D017D" w:rsidP="00104982">
      <w:r w:rsidRPr="00104982">
        <w:t>Просят соблюдать тишину</w:t>
      </w:r>
      <w:r w:rsidR="00104982" w:rsidRPr="00104982">
        <w:t>.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Es wird um Ruhe gebeten</w:t>
      </w:r>
      <w:r w:rsidR="00104982">
        <w:rPr>
          <w:lang w:eastAsia="de-DE"/>
        </w:rPr>
        <w:t xml:space="preserve"> (</w:t>
      </w:r>
      <w:r w:rsidRPr="00104982">
        <w:rPr>
          <w:lang w:eastAsia="de-DE"/>
        </w:rPr>
        <w:t>а не</w:t>
      </w:r>
      <w:r w:rsidR="00104982" w:rsidRPr="00104982">
        <w:rPr>
          <w:lang w:eastAsia="de-DE"/>
        </w:rPr>
        <w:t xml:space="preserve">: </w:t>
      </w:r>
      <w:r w:rsidRPr="00104982">
        <w:rPr>
          <w:lang w:val="de-DE" w:eastAsia="de-DE"/>
        </w:rPr>
        <w:t>Man bittet um Ruhe</w:t>
      </w:r>
      <w:r w:rsidR="00104982" w:rsidRPr="00104982">
        <w:rPr>
          <w:lang w:val="de-DE" w:eastAsia="de-DE"/>
        </w:rPr>
        <w:t>).</w:t>
      </w:r>
    </w:p>
    <w:p w:rsidR="00104982" w:rsidRDefault="003D017D" w:rsidP="00104982">
      <w:r w:rsidRPr="00104982">
        <w:t>При этом речь идёт об указании официального круга лиц</w:t>
      </w:r>
      <w:r w:rsidR="00104982">
        <w:t xml:space="preserve"> (</w:t>
      </w:r>
      <w:r w:rsidRPr="00104982">
        <w:t xml:space="preserve">руководство учреждения, орган власти и </w:t>
      </w:r>
      <w:r w:rsidR="00104982">
        <w:t>др.)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При переводе на немецкий язык преобладают пассивные конструкции</w:t>
      </w:r>
      <w:r w:rsidR="00104982" w:rsidRPr="00104982">
        <w:t xml:space="preserve">: </w:t>
      </w:r>
      <w:r w:rsidRPr="00104982">
        <w:t>У нас не курят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Bei uns wird nicht geraucht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Как видно из вышеприведённых примеров, неопределённо-личные предложения выражают модальность</w:t>
      </w:r>
      <w:r w:rsidR="00104982" w:rsidRPr="00104982">
        <w:t>:</w:t>
      </w:r>
    </w:p>
    <w:p w:rsidR="00104982" w:rsidRDefault="003D017D" w:rsidP="00104982">
      <w:r w:rsidRPr="00104982">
        <w:t>Его вызывают к директору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Er muss zum Direktor</w:t>
      </w:r>
      <w:r w:rsidR="00104982">
        <w:t xml:space="preserve"> (</w:t>
      </w:r>
      <w:r w:rsidRPr="00104982">
        <w:t>модальность долженствования</w:t>
      </w:r>
      <w:r w:rsidR="00104982" w:rsidRPr="00104982">
        <w:t>).</w:t>
      </w:r>
    </w:p>
    <w:p w:rsidR="00104982" w:rsidRDefault="003D017D" w:rsidP="00104982">
      <w:pPr>
        <w:rPr>
          <w:lang w:val="de-DE"/>
        </w:rPr>
      </w:pPr>
      <w:r w:rsidRPr="00104982">
        <w:t>Перестань, говорят тебе</w:t>
      </w:r>
      <w:r w:rsidR="00104982" w:rsidRPr="00104982">
        <w:t>. -</w:t>
      </w:r>
      <w:r w:rsidR="00104982">
        <w:t xml:space="preserve"> </w:t>
      </w:r>
      <w:r w:rsidR="00C17188">
        <w:rPr>
          <w:lang w:val="de-DE"/>
        </w:rPr>
        <w:t>Hu</w:t>
      </w:r>
      <w:r w:rsidRPr="00104982">
        <w:rPr>
          <w:lang w:val="de-DE"/>
        </w:rPr>
        <w:t>r auf</w:t>
      </w:r>
      <w:r w:rsidR="00104982" w:rsidRPr="00104982">
        <w:rPr>
          <w:lang w:val="de-DE"/>
        </w:rPr>
        <w:t xml:space="preserve">? </w:t>
      </w:r>
      <w:r w:rsidRPr="00104982">
        <w:rPr>
          <w:lang w:val="de-DE"/>
        </w:rPr>
        <w:t>Sage ich dir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Иди</w:t>
      </w:r>
      <w:r w:rsidRPr="00104982">
        <w:rPr>
          <w:lang w:val="de-DE"/>
        </w:rPr>
        <w:t xml:space="preserve"> </w:t>
      </w:r>
      <w:r w:rsidRPr="00104982">
        <w:t>же</w:t>
      </w:r>
      <w:r w:rsidRPr="00104982">
        <w:rPr>
          <w:lang w:val="de-DE"/>
        </w:rPr>
        <w:t xml:space="preserve">, </w:t>
      </w:r>
      <w:r w:rsidRPr="00104982">
        <w:t>просят</w:t>
      </w:r>
      <w:r w:rsidRPr="00104982">
        <w:rPr>
          <w:lang w:val="de-DE"/>
        </w:rPr>
        <w:t xml:space="preserve"> </w:t>
      </w:r>
      <w:r w:rsidRPr="00104982">
        <w:t>тебя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Geh doch, ich bitte dich</w:t>
      </w:r>
      <w:r w:rsidR="00104982">
        <w:rPr>
          <w:lang w:val="de-DE"/>
        </w:rPr>
        <w:t xml:space="preserve"> (</w:t>
      </w:r>
      <w:r w:rsidRPr="00104982">
        <w:t>модальность</w:t>
      </w:r>
      <w:r w:rsidRPr="00104982">
        <w:rPr>
          <w:lang w:val="de-DE"/>
        </w:rPr>
        <w:t xml:space="preserve"> </w:t>
      </w:r>
      <w:r w:rsidRPr="00104982">
        <w:t>требования</w:t>
      </w:r>
      <w:r w:rsidR="00104982" w:rsidRPr="00104982">
        <w:rPr>
          <w:lang w:val="de-DE"/>
        </w:rPr>
        <w:t>)</w:t>
      </w:r>
    </w:p>
    <w:p w:rsidR="00104982" w:rsidRDefault="006A22D2" w:rsidP="006A22D2">
      <w:pPr>
        <w:pStyle w:val="2"/>
      </w:pPr>
      <w:r w:rsidRPr="00D2702C">
        <w:rPr>
          <w:lang w:val="de-DE"/>
        </w:rPr>
        <w:br w:type="page"/>
      </w:r>
      <w:bookmarkStart w:id="2" w:name="_Toc240173356"/>
      <w:r w:rsidR="003D017D" w:rsidRPr="00104982">
        <w:t>Ш</w:t>
      </w:r>
      <w:r w:rsidR="00104982" w:rsidRPr="00104982">
        <w:t xml:space="preserve">. </w:t>
      </w:r>
      <w:r w:rsidR="00D34B8A">
        <w:t>Обобщенно-личные</w:t>
      </w:r>
      <w:r w:rsidR="003D017D" w:rsidRPr="00104982">
        <w:t xml:space="preserve"> предложения</w:t>
      </w:r>
      <w:r w:rsidR="00104982">
        <w:t xml:space="preserve"> (</w:t>
      </w:r>
      <w:r w:rsidR="003D017D" w:rsidRPr="00104982">
        <w:t>ОЛП</w:t>
      </w:r>
      <w:r w:rsidR="00104982" w:rsidRPr="00104982">
        <w:t>)</w:t>
      </w:r>
      <w:bookmarkEnd w:id="2"/>
    </w:p>
    <w:p w:rsidR="006A22D2" w:rsidRDefault="006A22D2" w:rsidP="00104982"/>
    <w:p w:rsidR="00104982" w:rsidRDefault="003D017D" w:rsidP="00104982">
      <w:r w:rsidRPr="00104982">
        <w:t>К этому подтипу относятся предложения типа</w:t>
      </w:r>
      <w:r w:rsidR="00104982" w:rsidRPr="00104982">
        <w:t xml:space="preserve">: </w:t>
      </w:r>
      <w:r w:rsidRPr="00104982">
        <w:t>Что посеешь, то и пожнёшь</w:t>
      </w:r>
      <w:r w:rsidR="00104982" w:rsidRPr="00104982">
        <w:t>.</w:t>
      </w:r>
    </w:p>
    <w:p w:rsidR="00104982" w:rsidRDefault="003D017D" w:rsidP="00104982">
      <w:pPr>
        <w:rPr>
          <w:lang w:eastAsia="de-DE"/>
        </w:rPr>
      </w:pPr>
      <w:r w:rsidRPr="00104982">
        <w:rPr>
          <w:lang w:val="de-DE" w:eastAsia="de-DE"/>
        </w:rPr>
        <w:t>Wie die Saat, so die Ernte</w:t>
      </w:r>
      <w:r w:rsidR="00104982" w:rsidRPr="00104982">
        <w:rPr>
          <w:lang w:val="de-DE" w:eastAsia="de-DE"/>
        </w:rPr>
        <w:t xml:space="preserve">. </w:t>
      </w:r>
      <w:r w:rsidRPr="00104982">
        <w:rPr>
          <w:lang w:eastAsia="de-DE"/>
        </w:rPr>
        <w:t>Или</w:t>
      </w:r>
      <w:r w:rsidR="00C17188">
        <w:rPr>
          <w:lang w:val="de-DE" w:eastAsia="de-DE"/>
        </w:rPr>
        <w:t xml:space="preserve"> Was man su</w:t>
      </w:r>
      <w:r w:rsidRPr="00104982">
        <w:rPr>
          <w:lang w:val="de-DE" w:eastAsia="de-DE"/>
        </w:rPr>
        <w:t>t, das erntet man</w:t>
      </w:r>
      <w:r w:rsidR="00104982">
        <w:rPr>
          <w:lang w:eastAsia="de-DE"/>
        </w:rPr>
        <w:t xml:space="preserve"> (</w:t>
      </w:r>
      <w:r w:rsidRPr="00104982">
        <w:rPr>
          <w:lang w:eastAsia="de-DE"/>
        </w:rPr>
        <w:t>поговорка</w:t>
      </w:r>
      <w:r w:rsidR="00104982" w:rsidRPr="00104982">
        <w:rPr>
          <w:lang w:eastAsia="de-DE"/>
        </w:rPr>
        <w:t xml:space="preserve">) </w:t>
      </w:r>
      <w:r w:rsidRPr="00104982">
        <w:rPr>
          <w:lang w:eastAsia="de-DE"/>
        </w:rPr>
        <w:t>Любишь кататься, люби и саночки возить</w:t>
      </w:r>
      <w:r w:rsidR="00104982" w:rsidRPr="00104982">
        <w:rPr>
          <w:lang w:eastAsia="de-DE"/>
        </w:rPr>
        <w:t>.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Wer das ei</w:t>
      </w:r>
      <w:r w:rsidR="00C17188">
        <w:rPr>
          <w:lang w:val="de-DE" w:eastAsia="de-DE"/>
        </w:rPr>
        <w:t>ne will, muss auch das andere mu</w:t>
      </w:r>
      <w:r w:rsidRPr="00104982">
        <w:rPr>
          <w:lang w:val="de-DE" w:eastAsia="de-DE"/>
        </w:rPr>
        <w:t>gen</w:t>
      </w:r>
      <w:r w:rsidR="00104982" w:rsidRPr="00104982">
        <w:rPr>
          <w:lang w:val="de-DE" w:eastAsia="de-DE"/>
        </w:rPr>
        <w:t xml:space="preserve">. </w:t>
      </w:r>
      <w:r w:rsidRPr="00104982">
        <w:rPr>
          <w:lang w:eastAsia="de-DE"/>
        </w:rPr>
        <w:t>Или</w:t>
      </w:r>
      <w:r w:rsidRPr="00104982">
        <w:rPr>
          <w:lang w:val="de-DE" w:eastAsia="de-DE"/>
        </w:rPr>
        <w:t xml:space="preserve"> Wer seinen Schlitten liebt, der muss ihn auch nach oben ziehen</w:t>
      </w:r>
      <w:r w:rsidR="00104982">
        <w:rPr>
          <w:lang w:val="en-US" w:eastAsia="de-DE"/>
        </w:rPr>
        <w:t xml:space="preserve"> (</w:t>
      </w:r>
      <w:r w:rsidRPr="00104982">
        <w:rPr>
          <w:lang w:eastAsia="de-DE"/>
        </w:rPr>
        <w:t>детская</w:t>
      </w:r>
      <w:r w:rsidRPr="00104982">
        <w:rPr>
          <w:lang w:val="en-US" w:eastAsia="de-DE"/>
        </w:rPr>
        <w:t xml:space="preserve"> </w:t>
      </w:r>
      <w:r w:rsidRPr="00104982">
        <w:rPr>
          <w:lang w:eastAsia="de-DE"/>
        </w:rPr>
        <w:t>речь</w:t>
      </w:r>
      <w:r w:rsidR="00104982" w:rsidRPr="00104982">
        <w:rPr>
          <w:lang w:val="en-US" w:eastAsia="de-DE"/>
        </w:rPr>
        <w:t xml:space="preserve">) </w:t>
      </w:r>
      <w:r w:rsidRPr="00104982">
        <w:rPr>
          <w:lang w:eastAsia="de-DE"/>
        </w:rPr>
        <w:t>или</w:t>
      </w:r>
      <w:r w:rsidR="00C17188">
        <w:rPr>
          <w:lang w:val="de-DE" w:eastAsia="de-DE"/>
        </w:rPr>
        <w:t xml:space="preserve"> Wenn man gern Schlitten fu</w:t>
      </w:r>
      <w:r w:rsidRPr="00104982">
        <w:rPr>
          <w:lang w:val="de-DE" w:eastAsia="de-DE"/>
        </w:rPr>
        <w:t>hrt, muss man gern Schlitten ziehen</w:t>
      </w:r>
      <w:r w:rsidR="00104982" w:rsidRPr="00104982">
        <w:rPr>
          <w:lang w:val="de-DE" w:eastAsia="de-DE"/>
        </w:rPr>
        <w:t>.</w:t>
      </w:r>
    </w:p>
    <w:p w:rsidR="00104982" w:rsidRDefault="003D017D" w:rsidP="00104982">
      <w:r w:rsidRPr="00104982">
        <w:t>Без труда не вынешь и рыбку из пруда</w:t>
      </w:r>
      <w:r w:rsidR="00104982" w:rsidRPr="00104982">
        <w:t>.</w:t>
      </w:r>
      <w:r w:rsidR="00104982">
        <w:t xml:space="preserve"> (</w:t>
      </w:r>
      <w:r w:rsidRPr="00104982">
        <w:t>Поговорка</w:t>
      </w:r>
      <w:r w:rsidR="00104982" w:rsidRPr="00104982">
        <w:t>)</w:t>
      </w:r>
    </w:p>
    <w:p w:rsidR="00104982" w:rsidRDefault="003D017D" w:rsidP="00104982">
      <w:r w:rsidRPr="00104982">
        <w:t>Семь раз отмерь, один раз отрежь</w:t>
      </w:r>
      <w:r w:rsidR="00104982" w:rsidRPr="00104982">
        <w:t>.</w:t>
      </w:r>
      <w:r w:rsidR="00104982">
        <w:t xml:space="preserve"> (</w:t>
      </w:r>
      <w:r w:rsidRPr="00104982">
        <w:t>Поговорка</w:t>
      </w:r>
      <w:r w:rsidR="00104982" w:rsidRPr="00104982">
        <w:t>)</w:t>
      </w:r>
    </w:p>
    <w:p w:rsidR="00104982" w:rsidRDefault="003D017D" w:rsidP="00104982">
      <w:pPr>
        <w:rPr>
          <w:lang w:val="de-DE"/>
        </w:rPr>
      </w:pPr>
      <w:r w:rsidRPr="00104982">
        <w:t>Его никак не поймёшь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Man kann ihn gar nicht verstehen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Что имеем не храним, потерявши</w:t>
      </w:r>
      <w:r w:rsidR="00104982" w:rsidRPr="00104982">
        <w:t xml:space="preserve"> - </w:t>
      </w:r>
      <w:r w:rsidRPr="00104982">
        <w:t>плачем</w:t>
      </w:r>
      <w:r w:rsidR="00104982" w:rsidRPr="00104982">
        <w:t>.</w:t>
      </w:r>
      <w:r w:rsidR="00104982">
        <w:t xml:space="preserve"> </w:t>
      </w:r>
      <w:r w:rsidR="00104982" w:rsidRPr="00104982">
        <w:rPr>
          <w:lang w:val="en-US"/>
        </w:rPr>
        <w:t>(</w:t>
      </w:r>
      <w:r w:rsidRPr="00104982">
        <w:t>Поговорка</w:t>
      </w:r>
      <w:r w:rsidR="00104982" w:rsidRPr="00104982">
        <w:rPr>
          <w:lang w:val="en-US"/>
        </w:rPr>
        <w:t xml:space="preserve">) - </w:t>
      </w:r>
      <w:r w:rsidR="00C17188">
        <w:rPr>
          <w:lang w:val="de-DE"/>
        </w:rPr>
        <w:t>Was man hat, hu</w:t>
      </w:r>
      <w:r w:rsidRPr="00104982">
        <w:rPr>
          <w:lang w:val="de-DE"/>
        </w:rPr>
        <w:t>tet man nicht, verliert man's, dann beklagt man's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В Тулу со своим самоваром не ездят</w:t>
      </w:r>
      <w:r w:rsidR="00104982" w:rsidRPr="00104982">
        <w:t>.</w:t>
      </w:r>
    </w:p>
    <w:p w:rsidR="00104982" w:rsidRDefault="003D017D" w:rsidP="00104982">
      <w:r w:rsidRPr="00104982">
        <w:t>Если внимательно рассмотреть приведенные выше примеры, то можно обнаружить структурные и другие особенности обобщённо-личных предложений</w:t>
      </w:r>
      <w:r w:rsidR="00104982" w:rsidRPr="00104982">
        <w:t>:</w:t>
      </w:r>
    </w:p>
    <w:p w:rsidR="00104982" w:rsidRDefault="003D017D" w:rsidP="00104982">
      <w:r w:rsidRPr="00104982">
        <w:t>1</w:t>
      </w:r>
      <w:r w:rsidR="00104982" w:rsidRPr="00104982">
        <w:t xml:space="preserve">. </w:t>
      </w:r>
      <w:r w:rsidRPr="00104982">
        <w:t>Главный член предложения выражается, как правило, глаголом во втором лице ед</w:t>
      </w:r>
      <w:r w:rsidR="00104982" w:rsidRPr="00104982">
        <w:t xml:space="preserve">. </w:t>
      </w:r>
      <w:r w:rsidRPr="00104982">
        <w:t>ч</w:t>
      </w:r>
      <w:r w:rsidR="00104982" w:rsidRPr="00104982">
        <w:t xml:space="preserve">. </w:t>
      </w:r>
      <w:r w:rsidRPr="00104982">
        <w:t>настоящего или будущего времени</w:t>
      </w:r>
      <w:r w:rsidR="00104982">
        <w:t xml:space="preserve"> (</w:t>
      </w:r>
      <w:r w:rsidRPr="00104982">
        <w:t>реже в первом или третьем лице мн</w:t>
      </w:r>
      <w:r w:rsidR="00104982" w:rsidRPr="00104982">
        <w:t xml:space="preserve">. </w:t>
      </w:r>
      <w:r w:rsidRPr="00104982">
        <w:t>ч</w:t>
      </w:r>
      <w:r w:rsidR="00104982" w:rsidRPr="00104982">
        <w:t>);</w:t>
      </w:r>
    </w:p>
    <w:p w:rsidR="00104982" w:rsidRDefault="003D017D" w:rsidP="00104982">
      <w:r w:rsidRPr="00104982">
        <w:t>2</w:t>
      </w:r>
      <w:r w:rsidR="00104982" w:rsidRPr="00104982">
        <w:t xml:space="preserve">. </w:t>
      </w:r>
      <w:r w:rsidRPr="00104982">
        <w:t>Основная сфера употребления</w:t>
      </w:r>
      <w:r w:rsidR="00104982" w:rsidRPr="00104982">
        <w:t xml:space="preserve">: </w:t>
      </w:r>
      <w:r w:rsidRPr="00104982">
        <w:t>устная речь</w:t>
      </w:r>
      <w:r w:rsidR="00104982">
        <w:t xml:space="preserve"> (</w:t>
      </w:r>
      <w:r w:rsidRPr="00104982">
        <w:t>общие сентенции, пословицы, диалог</w:t>
      </w:r>
      <w:r w:rsidR="00104982" w:rsidRPr="00104982">
        <w:t>).</w:t>
      </w:r>
    </w:p>
    <w:p w:rsidR="00104982" w:rsidRDefault="003D017D" w:rsidP="00104982">
      <w:r w:rsidRPr="00104982">
        <w:t>Исчерпывающее определение данного подтипа предложений мы снова находим у Д</w:t>
      </w:r>
      <w:r w:rsidR="00104982">
        <w:t xml:space="preserve">.Э. </w:t>
      </w:r>
      <w:r w:rsidRPr="00104982">
        <w:t>Розенталя</w:t>
      </w:r>
      <w:r w:rsidR="00104982" w:rsidRPr="00104982">
        <w:t>:</w:t>
      </w:r>
      <w:r w:rsidR="00104982">
        <w:t xml:space="preserve"> "</w:t>
      </w:r>
      <w:r w:rsidRPr="00104982">
        <w:t>Обобщённо-личными называются односоставные бесподлежащные предложения, главный член которых обычно выражен глаголом в форме второго лица единственного числа, реже</w:t>
      </w:r>
      <w:r w:rsidR="00104982" w:rsidRPr="00104982">
        <w:t xml:space="preserve"> - </w:t>
      </w:r>
      <w:r w:rsidRPr="00104982">
        <w:t>в форме первого или третьего лица множественного числа и обозначает действие, потенциально относимое к любому лицу</w:t>
      </w:r>
      <w:r w:rsidR="00104982">
        <w:t xml:space="preserve"> (</w:t>
      </w:r>
      <w:r w:rsidRPr="00104982">
        <w:t>мысленно можно представить подлежащее</w:t>
      </w:r>
      <w:r w:rsidR="00104982">
        <w:t xml:space="preserve"> "</w:t>
      </w:r>
      <w:r w:rsidRPr="00104982">
        <w:t>все</w:t>
      </w:r>
      <w:r w:rsidR="00104982">
        <w:t>", "</w:t>
      </w:r>
      <w:r w:rsidRPr="00104982">
        <w:t>каждый</w:t>
      </w:r>
      <w:r w:rsidR="00104982">
        <w:t>", "</w:t>
      </w:r>
      <w:r w:rsidRPr="00104982">
        <w:t>любой</w:t>
      </w:r>
      <w:r w:rsidR="00104982">
        <w:t xml:space="preserve">", </w:t>
      </w:r>
      <w:r w:rsidRPr="00104982">
        <w:t>в отличие от неопределённо-личных предложений, в которые мысленно можно подставить подлежащее</w:t>
      </w:r>
      <w:r w:rsidR="00104982">
        <w:t xml:space="preserve"> "</w:t>
      </w:r>
      <w:r w:rsidRPr="00104982">
        <w:t>кто-то</w:t>
      </w:r>
      <w:r w:rsidR="00104982">
        <w:t>"</w:t>
      </w:r>
      <w:r w:rsidR="00104982" w:rsidRPr="00104982">
        <w:t xml:space="preserve">). </w:t>
      </w:r>
      <w:r w:rsidRPr="00104982">
        <w:t>Основная функция обобщённо-личных предложений</w:t>
      </w:r>
      <w:r w:rsidR="00104982" w:rsidRPr="00104982">
        <w:t xml:space="preserve"> - </w:t>
      </w:r>
      <w:r w:rsidRPr="00104982">
        <w:t>выражение общих суждений, сентенций, часто воплощаемых в пословицы и поговорки</w:t>
      </w:r>
      <w:r w:rsidR="00104982">
        <w:t>" (</w:t>
      </w:r>
      <w:r w:rsidRPr="00104982">
        <w:t>Розенталь 1979, с</w:t>
      </w:r>
      <w:r w:rsidR="00104982">
        <w:t>.7</w:t>
      </w:r>
      <w:r w:rsidRPr="00104982">
        <w:t>0</w:t>
      </w:r>
      <w:r w:rsidR="00104982" w:rsidRPr="00104982">
        <w:t>).</w:t>
      </w:r>
    </w:p>
    <w:p w:rsidR="00104982" w:rsidRDefault="003D017D" w:rsidP="00104982">
      <w:r w:rsidRPr="00104982">
        <w:t>Для немецких учащихся эти конструкции представляют средний уровень трудности, поскольку</w:t>
      </w:r>
      <w:r w:rsidR="00104982" w:rsidRPr="00104982">
        <w:t>:</w:t>
      </w:r>
    </w:p>
    <w:p w:rsidR="00104982" w:rsidRDefault="003D017D" w:rsidP="00104982">
      <w:r w:rsidRPr="00104982">
        <w:t>1</w:t>
      </w:r>
      <w:r w:rsidR="00104982" w:rsidRPr="00104982">
        <w:t xml:space="preserve">. </w:t>
      </w:r>
      <w:r w:rsidRPr="00104982">
        <w:t>немецкие пословицы в большинстве случаев имеют двусоставную структуру</w:t>
      </w:r>
      <w:r w:rsidR="00104982" w:rsidRPr="00104982">
        <w:t>;</w:t>
      </w:r>
    </w:p>
    <w:p w:rsidR="00104982" w:rsidRDefault="003D017D" w:rsidP="00104982">
      <w:r w:rsidRPr="00104982">
        <w:t>2</w:t>
      </w:r>
      <w:r w:rsidR="00104982" w:rsidRPr="00104982">
        <w:t xml:space="preserve">. </w:t>
      </w:r>
      <w:r w:rsidRPr="00104982">
        <w:t>обобщённое значение может выражаться также двусоставными предложениями с подлежащим, выраженным местоимением</w:t>
      </w:r>
      <w:r w:rsidR="00104982" w:rsidRPr="00104982">
        <w:t xml:space="preserve">: </w:t>
      </w:r>
      <w:r w:rsidRPr="00104982">
        <w:t>Охотно мы дарим, что нам не надобно самим</w:t>
      </w:r>
      <w:r w:rsidR="00104982">
        <w:t xml:space="preserve"> (</w:t>
      </w:r>
      <w:r w:rsidRPr="00104982">
        <w:t>Крылов</w:t>
      </w:r>
      <w:r w:rsidR="00104982" w:rsidRPr="00104982">
        <w:t>);</w:t>
      </w:r>
    </w:p>
    <w:p w:rsidR="00104982" w:rsidRDefault="003D017D" w:rsidP="00104982">
      <w:r w:rsidRPr="00104982">
        <w:t>3</w:t>
      </w:r>
      <w:r w:rsidR="00104982" w:rsidRPr="00104982">
        <w:t xml:space="preserve">. </w:t>
      </w:r>
      <w:r w:rsidRPr="00104982">
        <w:t>главный член предложения может быть выражен повелительным наклонением</w:t>
      </w:r>
      <w:r w:rsidR="00104982" w:rsidRPr="00104982">
        <w:t xml:space="preserve">: </w:t>
      </w:r>
      <w:r w:rsidRPr="00104982">
        <w:t>Не спеши языком, торопись делом</w:t>
      </w:r>
      <w:r w:rsidR="00104982" w:rsidRPr="00104982">
        <w:t xml:space="preserve">. </w:t>
      </w:r>
      <w:r w:rsidRPr="00104982">
        <w:t>Не плюй в колодец</w:t>
      </w:r>
      <w:r w:rsidR="00104982" w:rsidRPr="00104982">
        <w:t xml:space="preserve">: </w:t>
      </w:r>
      <w:r w:rsidRPr="00104982">
        <w:t>пригодится воды напиться</w:t>
      </w:r>
      <w:r w:rsidR="00104982" w:rsidRPr="00104982">
        <w:t>;</w:t>
      </w:r>
    </w:p>
    <w:p w:rsidR="00104982" w:rsidRDefault="003D017D" w:rsidP="00104982">
      <w:r w:rsidRPr="00104982">
        <w:t>4</w:t>
      </w:r>
      <w:r w:rsidR="00104982" w:rsidRPr="00104982">
        <w:t xml:space="preserve">. </w:t>
      </w:r>
      <w:r w:rsidRPr="00104982">
        <w:t>русские обобщённо-личные предложения имеют в немецком языке различные соответствия</w:t>
      </w:r>
      <w:r w:rsidR="00104982" w:rsidRPr="00104982">
        <w:t xml:space="preserve">. </w:t>
      </w:r>
      <w:r w:rsidRPr="00104982">
        <w:t>Доминирующий вариант перевода содержит конструкцию с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man</w:t>
      </w:r>
      <w:r w:rsidR="00104982">
        <w:rPr>
          <w:lang w:val="de-DE"/>
        </w:rPr>
        <w:t xml:space="preserve">". </w:t>
      </w:r>
      <w:r w:rsidRPr="00104982">
        <w:t>Кроме того, в немецком языке для выражения обобщённого агенса имеются другие эквиваленты</w:t>
      </w:r>
      <w:r w:rsidR="00104982" w:rsidRPr="00104982">
        <w:t>:</w:t>
      </w:r>
    </w:p>
    <w:p w:rsidR="00104982" w:rsidRDefault="003D017D" w:rsidP="00104982">
      <w:r w:rsidRPr="00104982">
        <w:t>Что посеешь, то и пожнёшь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rPr>
          <w:lang w:val="en-US"/>
        </w:rPr>
        <w:t>1</w:t>
      </w:r>
      <w:r w:rsidR="00104982" w:rsidRPr="00104982">
        <w:rPr>
          <w:lang w:val="en-US"/>
        </w:rPr>
        <w:t xml:space="preserve">. </w:t>
      </w:r>
      <w:r w:rsidR="00C17188">
        <w:rPr>
          <w:lang w:val="de-DE"/>
        </w:rPr>
        <w:t>Was man su</w:t>
      </w:r>
      <w:r w:rsidRPr="00104982">
        <w:rPr>
          <w:lang w:val="de-DE"/>
        </w:rPr>
        <w:t>t, das erntet man</w:t>
      </w:r>
      <w:r w:rsidR="00104982">
        <w:rPr>
          <w:lang w:val="en-US"/>
        </w:rPr>
        <w:t xml:space="preserve"> (</w:t>
      </w:r>
      <w:r w:rsidRPr="00104982">
        <w:t>вариант</w:t>
      </w:r>
      <w:r w:rsidRPr="00104982">
        <w:rPr>
          <w:lang w:val="en-US"/>
        </w:rPr>
        <w:t xml:space="preserve"> </w:t>
      </w:r>
      <w:r w:rsidRPr="00104982">
        <w:t>с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man</w:t>
      </w:r>
      <w:r w:rsidR="00104982">
        <w:rPr>
          <w:lang w:val="de-DE"/>
        </w:rPr>
        <w:t>"</w:t>
      </w:r>
      <w:r w:rsidR="00104982" w:rsidRPr="00104982">
        <w:rPr>
          <w:lang w:val="de-DE"/>
        </w:rPr>
        <w:t>)</w:t>
      </w:r>
    </w:p>
    <w:p w:rsidR="00104982" w:rsidRDefault="003D017D" w:rsidP="00104982">
      <w:pPr>
        <w:rPr>
          <w:lang w:val="de-DE"/>
        </w:rPr>
      </w:pPr>
      <w:r w:rsidRPr="00104982">
        <w:rPr>
          <w:lang w:val="en-US"/>
        </w:rPr>
        <w:t>2</w:t>
      </w:r>
      <w:r w:rsidR="00104982" w:rsidRPr="00104982">
        <w:rPr>
          <w:lang w:val="en-US"/>
        </w:rPr>
        <w:t xml:space="preserve">. </w:t>
      </w:r>
      <w:r w:rsidR="00C17188">
        <w:rPr>
          <w:lang w:val="de-DE"/>
        </w:rPr>
        <w:t>Was du su</w:t>
      </w:r>
      <w:r w:rsidRPr="00104982">
        <w:rPr>
          <w:lang w:val="de-DE"/>
        </w:rPr>
        <w:t>st, das erntest du</w:t>
      </w:r>
      <w:r w:rsidR="00104982" w:rsidRPr="00104982">
        <w:rPr>
          <w:lang w:val="de-DE"/>
        </w:rPr>
        <w:t>.</w:t>
      </w:r>
      <w:r w:rsidR="00104982">
        <w:rPr>
          <w:lang w:val="de-DE"/>
        </w:rPr>
        <w:t xml:space="preserve"> (</w:t>
      </w:r>
      <w:r w:rsidRPr="00104982">
        <w:t>вариант с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du</w:t>
      </w:r>
      <w:r w:rsidR="00104982">
        <w:rPr>
          <w:lang w:val="de-DE"/>
        </w:rPr>
        <w:t>"</w:t>
      </w:r>
      <w:r w:rsidR="00104982" w:rsidRPr="00104982">
        <w:rPr>
          <w:lang w:val="de-DE"/>
        </w:rPr>
        <w:t>)</w:t>
      </w:r>
    </w:p>
    <w:p w:rsidR="00104982" w:rsidRDefault="003D017D" w:rsidP="00104982">
      <w:r w:rsidRPr="00104982">
        <w:t>3</w:t>
      </w:r>
      <w:r w:rsidR="00104982" w:rsidRPr="00104982">
        <w:t xml:space="preserve">. </w:t>
      </w:r>
      <w:r w:rsidRPr="00104982">
        <w:rPr>
          <w:lang w:val="de-DE"/>
        </w:rPr>
        <w:t>Wie die Saat, so die Ernte</w:t>
      </w:r>
      <w:r w:rsidR="00104982">
        <w:t xml:space="preserve"> (</w:t>
      </w:r>
      <w:r w:rsidRPr="00104982">
        <w:t>номинальный вариант</w:t>
      </w:r>
      <w:r w:rsidR="00104982" w:rsidRPr="00104982">
        <w:t>)</w:t>
      </w:r>
    </w:p>
    <w:p w:rsidR="00104982" w:rsidRDefault="003D017D" w:rsidP="00104982">
      <w:pPr>
        <w:rPr>
          <w:lang w:val="de-DE"/>
        </w:rPr>
      </w:pPr>
      <w:r w:rsidRPr="00104982">
        <w:t>В большинстве случаев из вариантов перевода предпочтительными оказываются конструкции с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man</w:t>
      </w:r>
      <w:r w:rsidR="00104982">
        <w:rPr>
          <w:lang w:val="de-DE"/>
        </w:rPr>
        <w:t>".</w:t>
      </w:r>
    </w:p>
    <w:p w:rsidR="00104982" w:rsidRDefault="003D017D" w:rsidP="00104982">
      <w:r w:rsidRPr="00104982">
        <w:t>5</w:t>
      </w:r>
      <w:r w:rsidR="00104982" w:rsidRPr="00104982">
        <w:t xml:space="preserve">. </w:t>
      </w:r>
      <w:r w:rsidRPr="00104982">
        <w:t>Особую трудность для немецких учащихся представляют структуры пословиц</w:t>
      </w:r>
      <w:r w:rsidR="00104982" w:rsidRPr="00104982">
        <w:t xml:space="preserve">. </w:t>
      </w:r>
      <w:r w:rsidRPr="00104982">
        <w:t>Действительно, с точки зрения языкового материала русские пословицы не совсем просты</w:t>
      </w:r>
      <w:r w:rsidR="00104982" w:rsidRPr="00104982">
        <w:t>:</w:t>
      </w:r>
    </w:p>
    <w:p w:rsidR="00104982" w:rsidRDefault="003D017D" w:rsidP="00104982">
      <w:r w:rsidRPr="00104982">
        <w:t>Любишь кататься, люби и саночки возить</w:t>
      </w:r>
      <w:r w:rsidR="00104982" w:rsidRPr="00104982">
        <w:t>.</w:t>
      </w:r>
    </w:p>
    <w:p w:rsidR="003D017D" w:rsidRPr="00104982" w:rsidRDefault="003D017D" w:rsidP="00104982">
      <w:r w:rsidRPr="00104982">
        <w:t>2 л</w:t>
      </w:r>
      <w:r w:rsidR="00104982" w:rsidRPr="00104982">
        <w:t xml:space="preserve">. </w:t>
      </w:r>
      <w:r w:rsidRPr="00104982">
        <w:t>ед ч</w:t>
      </w:r>
      <w:r w:rsidR="00104982" w:rsidRPr="00104982">
        <w:t xml:space="preserve">. </w:t>
      </w:r>
      <w:r w:rsidRPr="00104982">
        <w:rPr>
          <w:lang w:val="de-DE"/>
        </w:rPr>
        <w:t>IK-3</w:t>
      </w:r>
      <w:r w:rsidR="003348BE" w:rsidRPr="00104982">
        <w:t xml:space="preserve"> </w:t>
      </w:r>
      <w:r w:rsidRPr="00104982">
        <w:t>Повелительное наклонение</w:t>
      </w:r>
    </w:p>
    <w:p w:rsidR="00104982" w:rsidRDefault="003D017D" w:rsidP="00104982">
      <w:r w:rsidRPr="00104982">
        <w:t>Внимание учащихся необходимо обращать как на языковые средства, так и на условное значение, выраженное в первой части пословицы</w:t>
      </w:r>
      <w:r w:rsidR="00104982" w:rsidRPr="00104982">
        <w:t>:</w:t>
      </w:r>
    </w:p>
    <w:p w:rsidR="003D017D" w:rsidRPr="00104982" w:rsidRDefault="003D017D" w:rsidP="00104982">
      <w:pPr>
        <w:rPr>
          <w:lang w:val="de-DE"/>
        </w:rPr>
      </w:pPr>
      <w:r w:rsidRPr="00104982">
        <w:t>Если любишь кататься, люби и саночки возить</w:t>
      </w:r>
      <w:r w:rsidR="00104982" w:rsidRPr="00104982">
        <w:t xml:space="preserve">. </w:t>
      </w:r>
      <w:r w:rsidRPr="00104982">
        <w:rPr>
          <w:lang w:val="de-DE"/>
        </w:rPr>
        <w:t>Wenn du gern rodelst, musst du auch den Schlitten ziehen</w:t>
      </w:r>
    </w:p>
    <w:p w:rsidR="00104982" w:rsidRDefault="003D017D" w:rsidP="00104982">
      <w:r w:rsidRPr="00104982">
        <w:t>Учащимся нужно объяснить, что в устном диалоге в обобщённо-личных репликах и фразах может появляться личное местоимение</w:t>
      </w:r>
      <w:r w:rsidR="00104982">
        <w:t xml:space="preserve"> "</w:t>
      </w:r>
      <w:r w:rsidRPr="00104982">
        <w:t>Ты</w:t>
      </w:r>
      <w:r w:rsidR="00104982">
        <w:t>" (</w:t>
      </w:r>
      <w:r w:rsidRPr="00104982">
        <w:t>в обобщённо-личном значении</w:t>
      </w:r>
      <w:r w:rsidR="00104982" w:rsidRPr="00104982">
        <w:t>):</w:t>
      </w:r>
    </w:p>
    <w:p w:rsidR="00104982" w:rsidRDefault="003D017D" w:rsidP="00104982">
      <w:r w:rsidRPr="00104982">
        <w:t>Ну что ты скажешь</w:t>
      </w:r>
      <w:r w:rsidR="00104982" w:rsidRPr="00104982">
        <w:t>!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Was sagst du bloss dazu</w:t>
      </w:r>
      <w:r w:rsidR="00104982" w:rsidRPr="00104982">
        <w:rPr>
          <w:lang w:val="de-DE" w:eastAsia="de-DE"/>
        </w:rPr>
        <w:t>.</w:t>
      </w:r>
    </w:p>
    <w:p w:rsidR="00104982" w:rsidRDefault="003D017D" w:rsidP="00104982">
      <w:r w:rsidRPr="00104982">
        <w:t>Опять он опоздал, ну что ты будешь делать</w:t>
      </w:r>
      <w:r w:rsidR="00104982" w:rsidRPr="00104982">
        <w:t>!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Wieder ist er zu spдt gekommen, was soll da man machen</w:t>
      </w:r>
      <w:r w:rsidR="00104982" w:rsidRPr="00104982">
        <w:rPr>
          <w:lang w:val="de-DE" w:eastAsia="de-DE"/>
        </w:rPr>
        <w:t>!</w:t>
      </w:r>
    </w:p>
    <w:p w:rsidR="00104982" w:rsidRDefault="003D017D" w:rsidP="00104982">
      <w:r w:rsidRPr="00104982">
        <w:t>Данные реплики являются двусоставными предложениями, но с обобщённо-личным значением</w:t>
      </w:r>
      <w:r w:rsidR="00104982" w:rsidRPr="00104982">
        <w:t>.</w:t>
      </w:r>
    </w:p>
    <w:p w:rsidR="00104982" w:rsidRDefault="003D017D" w:rsidP="00104982">
      <w:r w:rsidRPr="00104982">
        <w:t>Объяснения требует знак вопроса, поставленный после этого подтипа в представленной выше таблице</w:t>
      </w:r>
      <w:r w:rsidR="00104982" w:rsidRPr="00104982">
        <w:t xml:space="preserve">. </w:t>
      </w:r>
      <w:r w:rsidRPr="00104982">
        <w:t>Хотя большинство исследователей синтаксиса называют эти предложения односоставными, есть отдельные авторы, которые не выделяют обобщённо-личные предложения, потому что не видят в них структурной специфики</w:t>
      </w:r>
      <w:r w:rsidR="00104982" w:rsidRPr="00104982">
        <w:t xml:space="preserve">. </w:t>
      </w:r>
      <w:r w:rsidRPr="00104982">
        <w:t>Они обосновывают это прежде всего тем, что личное местоимение</w:t>
      </w:r>
      <w:r w:rsidR="00104982">
        <w:t xml:space="preserve"> "</w:t>
      </w:r>
      <w:r w:rsidRPr="00104982">
        <w:t>Ты</w:t>
      </w:r>
      <w:r w:rsidR="00104982">
        <w:t xml:space="preserve">" </w:t>
      </w:r>
      <w:r w:rsidRPr="00104982">
        <w:t>может быть включено</w:t>
      </w:r>
      <w:r w:rsidR="00104982">
        <w:t xml:space="preserve"> (</w:t>
      </w:r>
      <w:r w:rsidRPr="00104982">
        <w:t>потенциально</w:t>
      </w:r>
      <w:r w:rsidR="00104982" w:rsidRPr="00104982">
        <w:t xml:space="preserve">) </w:t>
      </w:r>
      <w:r w:rsidRPr="00104982">
        <w:t>в т</w:t>
      </w:r>
      <w:r w:rsidR="00104982" w:rsidRPr="00104982">
        <w:t xml:space="preserve">. </w:t>
      </w:r>
      <w:r w:rsidRPr="00104982">
        <w:t>н</w:t>
      </w:r>
      <w:r w:rsidR="00104982" w:rsidRPr="00104982">
        <w:t xml:space="preserve">. </w:t>
      </w:r>
      <w:r w:rsidRPr="00104982">
        <w:t>обобщённо-личные предложения</w:t>
      </w:r>
      <w:r w:rsidR="00104982" w:rsidRPr="00104982">
        <w:t>.</w:t>
      </w:r>
    </w:p>
    <w:p w:rsidR="006A22D2" w:rsidRDefault="006A22D2" w:rsidP="00104982"/>
    <w:p w:rsidR="00104982" w:rsidRDefault="003D017D" w:rsidP="006A22D2">
      <w:pPr>
        <w:pStyle w:val="2"/>
      </w:pPr>
      <w:bookmarkStart w:id="3" w:name="_Toc240173357"/>
      <w:r w:rsidRPr="00104982">
        <w:t>IV</w:t>
      </w:r>
      <w:r w:rsidR="00104982" w:rsidRPr="00104982">
        <w:t xml:space="preserve">. </w:t>
      </w:r>
      <w:r w:rsidRPr="00104982">
        <w:t>Безличные предложения</w:t>
      </w:r>
      <w:r w:rsidR="00104982">
        <w:t xml:space="preserve"> (</w:t>
      </w:r>
      <w:r w:rsidRPr="00104982">
        <w:t>БП</w:t>
      </w:r>
      <w:r w:rsidR="00104982" w:rsidRPr="00104982">
        <w:t>)</w:t>
      </w:r>
      <w:bookmarkEnd w:id="3"/>
    </w:p>
    <w:p w:rsidR="006A22D2" w:rsidRDefault="006A22D2" w:rsidP="00104982"/>
    <w:p w:rsidR="00104982" w:rsidRDefault="003D017D" w:rsidP="00104982">
      <w:r w:rsidRPr="00104982">
        <w:t>В данном случае речь идёт об обширной и гетерогенной группе предложений, в которых односоставность получила новое качество</w:t>
      </w:r>
      <w:r w:rsidR="00104982" w:rsidRPr="00104982">
        <w:t xml:space="preserve">. </w:t>
      </w:r>
      <w:r w:rsidRPr="00104982">
        <w:t>В ранее рассмотренных типах односоставных предложений имелось в виду определённое, неопределённое или обобщённое лицо</w:t>
      </w:r>
      <w:r w:rsidR="00104982" w:rsidRPr="00104982">
        <w:t>.</w:t>
      </w:r>
    </w:p>
    <w:p w:rsidR="00104982" w:rsidRDefault="003D017D" w:rsidP="00104982">
      <w:r w:rsidRPr="00104982">
        <w:t>В</w:t>
      </w:r>
      <w:r w:rsidR="00104982">
        <w:t xml:space="preserve"> "</w:t>
      </w:r>
      <w:r w:rsidRPr="00104982">
        <w:t>классическом</w:t>
      </w:r>
      <w:r w:rsidR="00104982">
        <w:t xml:space="preserve">" </w:t>
      </w:r>
      <w:r w:rsidRPr="00104982">
        <w:t>структурном типе</w:t>
      </w:r>
      <w:r w:rsidR="00104982">
        <w:t xml:space="preserve"> (</w:t>
      </w:r>
      <w:r w:rsidRPr="00104982">
        <w:t>структурный тип 1</w:t>
      </w:r>
      <w:r w:rsidR="00104982" w:rsidRPr="00104982">
        <w:t xml:space="preserve">) </w:t>
      </w:r>
      <w:r w:rsidRPr="00104982">
        <w:t>безличных предложений представление о субъекте полностью</w:t>
      </w:r>
      <w:r w:rsidR="00104982">
        <w:t xml:space="preserve"> (</w:t>
      </w:r>
      <w:r w:rsidRPr="00104982">
        <w:t>почти</w:t>
      </w:r>
      <w:r w:rsidR="00104982" w:rsidRPr="00104982">
        <w:t xml:space="preserve">) </w:t>
      </w:r>
      <w:r w:rsidRPr="00104982">
        <w:t>утрачено</w:t>
      </w:r>
      <w:r w:rsidR="00104982" w:rsidRPr="00104982">
        <w:t xml:space="preserve">; </w:t>
      </w:r>
      <w:r w:rsidRPr="00104982">
        <w:t>оно не только не называется, но даже и не подразумевается</w:t>
      </w:r>
      <w:r w:rsidR="00104982" w:rsidRPr="00104982">
        <w:t xml:space="preserve">. </w:t>
      </w:r>
      <w:r w:rsidRPr="00104982">
        <w:t>Таким образом, субъект исчезает не только из языка, но также и из мысли</w:t>
      </w:r>
      <w:r w:rsidR="00104982" w:rsidRPr="00104982">
        <w:t xml:space="preserve">. </w:t>
      </w:r>
      <w:r w:rsidRPr="00104982">
        <w:t>Предикативный центр безличных предложений образуют глаголы в форме третьего лица ед</w:t>
      </w:r>
      <w:r w:rsidR="00104982" w:rsidRPr="00104982">
        <w:t xml:space="preserve">. </w:t>
      </w:r>
      <w:r w:rsidRPr="00104982">
        <w:t>ч</w:t>
      </w:r>
      <w:r w:rsidR="00104982" w:rsidRPr="00104982">
        <w:t xml:space="preserve">. </w:t>
      </w:r>
      <w:r w:rsidRPr="00104982">
        <w:t>настоящего или будущего времени или в форме нейтрального залога в прошедшем времени, а также краткой формы причастия прошедшего времени или предикативного наречия</w:t>
      </w:r>
      <w:r w:rsidR="00104982">
        <w:t xml:space="preserve"> (</w:t>
      </w:r>
      <w:r w:rsidRPr="00104982">
        <w:t>слов, обозначающих состояние</w:t>
      </w:r>
      <w:r w:rsidR="00104982" w:rsidRPr="00104982">
        <w:t>).</w:t>
      </w:r>
    </w:p>
    <w:p w:rsidR="00104982" w:rsidRDefault="003D017D" w:rsidP="00104982">
      <w:r w:rsidRPr="00104982">
        <w:t>Особенность безличных предложений состоит в том, что у них не только нет субъекта, но нет и носителя действия</w:t>
      </w:r>
      <w:r w:rsidR="00104982" w:rsidRPr="00104982">
        <w:t xml:space="preserve">. </w:t>
      </w:r>
      <w:r w:rsidRPr="00104982">
        <w:t>Напротив, они являются языковым выражением сообщения о каком либо процессе, событии, состоянии или изменении состояния, которые происходят независимо от инициатора, например</w:t>
      </w:r>
      <w:r w:rsidR="00104982" w:rsidRPr="00104982">
        <w:t>:</w:t>
      </w:r>
    </w:p>
    <w:p w:rsidR="00104982" w:rsidRDefault="003D017D" w:rsidP="00104982">
      <w:pPr>
        <w:rPr>
          <w:lang w:val="de-DE"/>
        </w:rPr>
      </w:pPr>
      <w:r w:rsidRPr="00104982">
        <w:t>1</w:t>
      </w:r>
      <w:r w:rsidR="00D2702C">
        <w:t>-</w:t>
      </w:r>
      <w:r w:rsidRPr="00104982">
        <w:t>ый тип</w:t>
      </w:r>
      <w:r w:rsidR="00104982" w:rsidRPr="00104982">
        <w:t xml:space="preserve">: </w:t>
      </w:r>
      <w:r w:rsidRPr="00104982">
        <w:t>безличные предложения без личного элемента</w:t>
      </w:r>
      <w:r w:rsidR="00104982" w:rsidRPr="00104982">
        <w:t xml:space="preserve">. </w:t>
      </w:r>
      <w:r w:rsidRPr="00104982">
        <w:t>Светает</w:t>
      </w:r>
      <w:r w:rsidR="00104982" w:rsidRPr="00104982">
        <w:t xml:space="preserve">. </w:t>
      </w:r>
      <w:r w:rsidR="00C17188">
        <w:rPr>
          <w:lang w:val="de-DE"/>
        </w:rPr>
        <w:t>Es du</w:t>
      </w:r>
      <w:r w:rsidRPr="00104982">
        <w:rPr>
          <w:lang w:val="de-DE"/>
        </w:rPr>
        <w:t>mmert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• Чисто безличная конструкция</w:t>
      </w:r>
      <w:r w:rsidR="00104982" w:rsidRPr="00104982">
        <w:t>.</w:t>
      </w:r>
    </w:p>
    <w:p w:rsidR="00104982" w:rsidRDefault="003D017D" w:rsidP="00104982">
      <w:r w:rsidRPr="00104982">
        <w:t>Обозначение процесса или состояния, независимо от лица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 xml:space="preserve">• </w:t>
      </w:r>
      <w:r w:rsidR="00C17188">
        <w:rPr>
          <w:lang w:val="de-DE"/>
        </w:rPr>
        <w:t>Der Morgen du</w:t>
      </w:r>
      <w:r w:rsidRPr="00104982">
        <w:rPr>
          <w:lang w:val="de-DE"/>
        </w:rPr>
        <w:t>mmert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В немецком языке субъект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Der Morgen</w:t>
      </w:r>
      <w:r w:rsidR="00104982" w:rsidRPr="00104982">
        <w:rPr>
          <w:lang w:val="de-DE"/>
        </w:rPr>
        <w:t xml:space="preserve">) </w:t>
      </w:r>
      <w:r w:rsidRPr="00104982">
        <w:t>не вытеснен или не совсем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Es</w:t>
      </w:r>
      <w:r w:rsidR="00104982" w:rsidRPr="00104982">
        <w:rPr>
          <w:lang w:val="de-DE"/>
        </w:rPr>
        <w:t xml:space="preserve">) </w:t>
      </w:r>
      <w:r w:rsidRPr="00104982">
        <w:t>вытеснен из сознания</w:t>
      </w:r>
      <w:r w:rsidR="00104982" w:rsidRPr="00104982">
        <w:t>.</w:t>
      </w:r>
    </w:p>
    <w:p w:rsidR="00104982" w:rsidRDefault="003D017D" w:rsidP="00104982">
      <w:r w:rsidRPr="00104982">
        <w:t>Предложения этого типа считаются как собственно безличные</w:t>
      </w:r>
      <w:r w:rsidR="00104982">
        <w:t xml:space="preserve"> (</w:t>
      </w:r>
      <w:r w:rsidRPr="00104982">
        <w:t>самая ясная группа внутри БП</w:t>
      </w:r>
      <w:r w:rsidR="00104982" w:rsidRPr="00104982">
        <w:t>)</w:t>
      </w:r>
    </w:p>
    <w:p w:rsidR="003D017D" w:rsidRPr="00104982" w:rsidRDefault="003D017D" w:rsidP="00104982">
      <w:r w:rsidRPr="00104982">
        <w:t>2</w:t>
      </w:r>
      <w:r w:rsidR="00D2702C">
        <w:t>-</w:t>
      </w:r>
      <w:r w:rsidRPr="00104982">
        <w:t>ой тип</w:t>
      </w:r>
      <w:r w:rsidR="00104982" w:rsidRPr="00104982">
        <w:t xml:space="preserve">: </w:t>
      </w:r>
      <w:r w:rsidRPr="00104982">
        <w:t>безличные предложения с одним личным элементом</w:t>
      </w:r>
    </w:p>
    <w:p w:rsidR="00104982" w:rsidRDefault="003D017D" w:rsidP="00104982">
      <w:r w:rsidRPr="00104982">
        <w:rPr>
          <w:lang w:val="en-US"/>
        </w:rPr>
        <w:t xml:space="preserve">• </w:t>
      </w:r>
      <w:r w:rsidRPr="00104982">
        <w:t>Мне</w:t>
      </w:r>
      <w:r w:rsidRPr="00104982">
        <w:rPr>
          <w:lang w:val="en-US"/>
        </w:rPr>
        <w:t xml:space="preserve"> </w:t>
      </w:r>
      <w:r w:rsidRPr="00104982">
        <w:t>не</w:t>
      </w:r>
      <w:r w:rsidRPr="00104982">
        <w:rPr>
          <w:lang w:val="en-US"/>
        </w:rPr>
        <w:t xml:space="preserve"> </w:t>
      </w:r>
      <w:r w:rsidRPr="00104982">
        <w:t>спится</w:t>
      </w:r>
      <w:r w:rsidR="00104982" w:rsidRPr="00104982">
        <w:rPr>
          <w:lang w:val="en-US"/>
        </w:rPr>
        <w:t xml:space="preserve"> - </w:t>
      </w:r>
      <w:r w:rsidRPr="00104982">
        <w:rPr>
          <w:lang w:val="de-DE"/>
        </w:rPr>
        <w:t>Ich kann nicht schlafen</w:t>
      </w:r>
      <w:r w:rsidR="00104982">
        <w:rPr>
          <w:lang w:val="de-DE"/>
        </w:rPr>
        <w:t xml:space="preserve"> ("</w:t>
      </w:r>
      <w:r w:rsidRPr="00104982">
        <w:rPr>
          <w:lang w:val="de-DE"/>
        </w:rPr>
        <w:t>Mir schlдft es sich nicht</w:t>
      </w:r>
      <w:r w:rsidR="00104982">
        <w:rPr>
          <w:lang w:val="de-DE"/>
        </w:rPr>
        <w:t>"</w:t>
      </w:r>
      <w:r w:rsidR="00104982" w:rsidRPr="00104982">
        <w:rPr>
          <w:lang w:val="de-DE"/>
        </w:rPr>
        <w:t xml:space="preserve">). </w:t>
      </w:r>
      <w:r w:rsidRPr="00104982">
        <w:t>Здесь подчёркивается процесс или состояние</w:t>
      </w:r>
      <w:r w:rsidR="00104982">
        <w:t xml:space="preserve"> (</w:t>
      </w:r>
      <w:r w:rsidRPr="00104982">
        <w:t>состояние бессонницы</w:t>
      </w:r>
      <w:r w:rsidR="00104982" w:rsidRPr="00104982">
        <w:t xml:space="preserve">). </w:t>
      </w:r>
      <w:r w:rsidRPr="00104982">
        <w:t>Способ выражения безличный, но с личным элементом</w:t>
      </w:r>
      <w:r w:rsidR="00104982">
        <w:t xml:space="preserve"> (</w:t>
      </w:r>
      <w:r w:rsidRPr="00104982">
        <w:t>косвенный субъект в дательном падеже</w:t>
      </w:r>
      <w:r w:rsidR="00104982" w:rsidRPr="00104982">
        <w:t>).</w:t>
      </w:r>
    </w:p>
    <w:p w:rsidR="00104982" w:rsidRDefault="003D017D" w:rsidP="00104982">
      <w:r w:rsidRPr="00104982">
        <w:t>Это лицо не является агенсом в полном смысле</w:t>
      </w:r>
      <w:r w:rsidR="00104982" w:rsidRPr="00104982">
        <w:t xml:space="preserve">. </w:t>
      </w:r>
      <w:r w:rsidRPr="00104982">
        <w:t>Оно сознательно не производит действие или состояние, но оно им затронуто</w:t>
      </w:r>
      <w:r w:rsidR="00104982" w:rsidRPr="00104982">
        <w:t xml:space="preserve">. </w:t>
      </w:r>
      <w:r w:rsidRPr="00104982">
        <w:t>Формально это выражается тем, что лицо обозначено косвенным падежом</w:t>
      </w:r>
      <w:r w:rsidR="00104982">
        <w:t xml:space="preserve"> (</w:t>
      </w:r>
      <w:r w:rsidRPr="00104982">
        <w:t>дательным или винительным</w:t>
      </w:r>
      <w:r w:rsidR="00104982" w:rsidRPr="00104982">
        <w:t>).</w:t>
      </w:r>
    </w:p>
    <w:p w:rsidR="00104982" w:rsidRDefault="003D017D" w:rsidP="00104982">
      <w:r w:rsidRPr="00104982">
        <w:t>Меня знобит</w:t>
      </w:r>
      <w:r w:rsidR="00104982" w:rsidRPr="00104982">
        <w:t>. -</w:t>
      </w:r>
      <w:r w:rsidR="00104982">
        <w:t xml:space="preserve"> </w:t>
      </w:r>
      <w:r w:rsidR="00026DA4">
        <w:rPr>
          <w:lang w:val="de-DE"/>
        </w:rPr>
        <w:t>Ich habe Sch</w:t>
      </w:r>
      <w:r w:rsidRPr="00104982">
        <w:rPr>
          <w:lang w:val="de-DE"/>
        </w:rPr>
        <w:t>ttelfrost</w:t>
      </w:r>
      <w:r w:rsidR="00104982">
        <w:t xml:space="preserve"> (</w:t>
      </w:r>
      <w:r w:rsidRPr="00104982">
        <w:t>книжный язык</w:t>
      </w:r>
      <w:r w:rsidR="00104982" w:rsidRPr="00104982">
        <w:t xml:space="preserve">). </w:t>
      </w:r>
      <w:r w:rsidR="00026DA4">
        <w:rPr>
          <w:lang w:val="de-DE"/>
        </w:rPr>
        <w:t>Mich sch</w:t>
      </w:r>
      <w:r w:rsidRPr="00104982">
        <w:rPr>
          <w:lang w:val="de-DE"/>
        </w:rPr>
        <w:t>ttelt's</w:t>
      </w:r>
      <w:r w:rsidR="00104982">
        <w:t xml:space="preserve"> (</w:t>
      </w:r>
      <w:r w:rsidRPr="00104982">
        <w:t>устная речь</w:t>
      </w:r>
      <w:r w:rsidR="00104982" w:rsidRPr="00104982">
        <w:t>).</w:t>
      </w:r>
    </w:p>
    <w:p w:rsidR="006A22D2" w:rsidRDefault="003D017D" w:rsidP="00104982">
      <w:r w:rsidRPr="00104982">
        <w:t>Ввиду широкого спектра семантической структуры безличных предложений, а также трудностей, связанных с переводом их на немецкий язык, мы считаем целесообразным представить это множество значений в виде краткого обзора на основании примеров и их комментариев</w:t>
      </w:r>
      <w:r w:rsidR="00104982" w:rsidRPr="00104982">
        <w:t xml:space="preserve">. </w:t>
      </w:r>
    </w:p>
    <w:p w:rsidR="00104982" w:rsidRDefault="003D017D" w:rsidP="00104982">
      <w:r w:rsidRPr="00104982">
        <w:t>При этом примеры представляют определённый подтип безличных предложений</w:t>
      </w:r>
      <w:r w:rsidR="00104982" w:rsidRPr="00104982">
        <w:t>:</w:t>
      </w:r>
    </w:p>
    <w:p w:rsidR="00104982" w:rsidRDefault="003D017D" w:rsidP="00104982">
      <w:r w:rsidRPr="00104982">
        <w:t>а</w:t>
      </w:r>
      <w:r w:rsidR="00104982" w:rsidRPr="00104982">
        <w:t xml:space="preserve">) </w:t>
      </w:r>
      <w:r w:rsidRPr="00104982">
        <w:t>На дворе уже вечерело</w:t>
      </w:r>
      <w:r w:rsidR="00104982" w:rsidRPr="00104982">
        <w:t>.</w:t>
      </w:r>
    </w:p>
    <w:p w:rsidR="00104982" w:rsidRDefault="00C17188" w:rsidP="00104982">
      <w:pPr>
        <w:rPr>
          <w:lang w:val="de-DE" w:eastAsia="de-DE"/>
        </w:rPr>
      </w:pPr>
      <w:r>
        <w:rPr>
          <w:lang w:val="de-DE" w:eastAsia="de-DE"/>
        </w:rPr>
        <w:t>Draussen du</w:t>
      </w:r>
      <w:r w:rsidR="003D017D" w:rsidRPr="00104982">
        <w:rPr>
          <w:lang w:val="de-DE" w:eastAsia="de-DE"/>
        </w:rPr>
        <w:t>mmerte es schon</w:t>
      </w:r>
      <w:r w:rsidR="00104982" w:rsidRPr="00104982">
        <w:rPr>
          <w:lang w:val="de-DE" w:eastAsia="de-DE"/>
        </w:rPr>
        <w:t>.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Draussen wurde es schon Abend</w:t>
      </w:r>
      <w:r w:rsidR="00104982">
        <w:rPr>
          <w:lang w:val="en-US" w:eastAsia="de-DE"/>
        </w:rPr>
        <w:t xml:space="preserve"> (</w:t>
      </w:r>
      <w:r w:rsidRPr="00104982">
        <w:rPr>
          <w:lang w:eastAsia="de-DE"/>
        </w:rPr>
        <w:t>кажущийся</w:t>
      </w:r>
      <w:r w:rsidRPr="00104982">
        <w:rPr>
          <w:lang w:val="en-US" w:eastAsia="de-DE"/>
        </w:rPr>
        <w:t xml:space="preserve"> </w:t>
      </w:r>
      <w:r w:rsidRPr="00104982">
        <w:rPr>
          <w:lang w:eastAsia="de-DE"/>
        </w:rPr>
        <w:t>субъект</w:t>
      </w:r>
      <w:r w:rsidR="00104982">
        <w:rPr>
          <w:lang w:val="de-DE" w:eastAsia="de-DE"/>
        </w:rPr>
        <w:t xml:space="preserve"> "</w:t>
      </w:r>
      <w:r w:rsidRPr="00104982">
        <w:rPr>
          <w:lang w:val="de-DE" w:eastAsia="de-DE"/>
        </w:rPr>
        <w:t>es</w:t>
      </w:r>
      <w:r w:rsidR="00104982">
        <w:rPr>
          <w:lang w:val="de-DE" w:eastAsia="de-DE"/>
        </w:rPr>
        <w:t>"</w:t>
      </w:r>
      <w:r w:rsidR="00104982" w:rsidRPr="00104982">
        <w:rPr>
          <w:lang w:val="de-DE" w:eastAsia="de-DE"/>
        </w:rPr>
        <w:t>)</w:t>
      </w:r>
    </w:p>
    <w:p w:rsidR="00104982" w:rsidRDefault="003D017D" w:rsidP="00104982">
      <w:r w:rsidRPr="00104982">
        <w:t>• Собственно-безличный глагол</w:t>
      </w:r>
      <w:r w:rsidR="00104982" w:rsidRPr="00104982">
        <w:t>.</w:t>
      </w:r>
    </w:p>
    <w:p w:rsidR="00104982" w:rsidRDefault="00D2702C" w:rsidP="00104982">
      <w:r>
        <w:t>• 3-</w:t>
      </w:r>
      <w:r w:rsidR="003D017D" w:rsidRPr="00104982">
        <w:t>е лицо</w:t>
      </w:r>
      <w:r w:rsidR="00104982">
        <w:t xml:space="preserve"> (</w:t>
      </w:r>
      <w:r w:rsidR="003D017D" w:rsidRPr="00104982">
        <w:t>средний род</w:t>
      </w:r>
      <w:r w:rsidR="00104982" w:rsidRPr="00104982">
        <w:t>).</w:t>
      </w:r>
    </w:p>
    <w:p w:rsidR="00104982" w:rsidRDefault="003D017D" w:rsidP="00104982">
      <w:pPr>
        <w:rPr>
          <w:lang w:val="de-DE"/>
        </w:rPr>
      </w:pPr>
      <w:r w:rsidRPr="00104982">
        <w:t>• Прошедшее время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Pr</w:t>
      </w:r>
      <w:r w:rsidR="00C17188">
        <w:rPr>
          <w:lang w:val="de-DE"/>
        </w:rPr>
        <w:t>u</w:t>
      </w:r>
      <w:r w:rsidRPr="00104982">
        <w:rPr>
          <w:lang w:val="de-DE"/>
        </w:rPr>
        <w:t>teritum</w:t>
      </w:r>
      <w:r w:rsidR="00104982" w:rsidRPr="00104982">
        <w:rPr>
          <w:lang w:val="de-DE"/>
        </w:rPr>
        <w:t>).</w:t>
      </w:r>
    </w:p>
    <w:p w:rsidR="006A22D2" w:rsidRPr="00D2702C" w:rsidRDefault="003D017D" w:rsidP="00104982">
      <w:pPr>
        <w:rPr>
          <w:lang w:val="de-DE"/>
        </w:rPr>
      </w:pPr>
      <w:r w:rsidRPr="00104982">
        <w:t>К этому подтипу относятся предложения, главный член которого</w:t>
      </w:r>
      <w:r w:rsidR="00104982">
        <w:t xml:space="preserve"> (</w:t>
      </w:r>
      <w:r w:rsidRPr="00104982">
        <w:t>предикативный центр</w:t>
      </w:r>
      <w:r w:rsidR="00104982" w:rsidRPr="00104982">
        <w:t xml:space="preserve">) </w:t>
      </w:r>
      <w:r w:rsidRPr="00104982">
        <w:t>выражен собственно-безличным глаголом</w:t>
      </w:r>
      <w:r w:rsidR="00104982" w:rsidRPr="00104982">
        <w:t xml:space="preserve">: </w:t>
      </w:r>
      <w:r w:rsidRPr="00104982">
        <w:t>Уже совсем рассвело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Es ist schon ganz hell geworden</w:t>
      </w:r>
      <w:r w:rsidR="00104982" w:rsidRPr="00104982">
        <w:rPr>
          <w:lang w:val="de-DE"/>
        </w:rPr>
        <w:t xml:space="preserve">. </w:t>
      </w:r>
      <w:r w:rsidRPr="00104982">
        <w:t>К</w:t>
      </w:r>
      <w:r w:rsidRPr="00104982">
        <w:rPr>
          <w:lang w:val="de-DE"/>
        </w:rPr>
        <w:t xml:space="preserve"> </w:t>
      </w:r>
      <w:r w:rsidRPr="00104982">
        <w:t>вечеру</w:t>
      </w:r>
      <w:r w:rsidRPr="00104982">
        <w:rPr>
          <w:lang w:val="de-DE"/>
        </w:rPr>
        <w:t xml:space="preserve"> </w:t>
      </w:r>
      <w:r w:rsidRPr="00104982">
        <w:t>похолодало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Gegen Abend wurde es k</w:t>
      </w:r>
      <w:r w:rsidR="00C17188">
        <w:rPr>
          <w:lang w:val="de-DE"/>
        </w:rPr>
        <w:t>u</w:t>
      </w:r>
      <w:r w:rsidRPr="00104982">
        <w:rPr>
          <w:lang w:val="de-DE"/>
        </w:rPr>
        <w:t>lter</w:t>
      </w:r>
      <w:r w:rsidR="00104982" w:rsidRPr="00104982">
        <w:rPr>
          <w:lang w:val="de-DE"/>
        </w:rPr>
        <w:t>.</w:t>
      </w:r>
      <w:r w:rsidR="006A22D2" w:rsidRPr="00D2702C">
        <w:rPr>
          <w:lang w:val="de-DE"/>
        </w:rPr>
        <w:t xml:space="preserve"> </w:t>
      </w:r>
    </w:p>
    <w:p w:rsidR="00104982" w:rsidRDefault="003D017D" w:rsidP="00104982">
      <w:pPr>
        <w:rPr>
          <w:lang w:val="de-DE"/>
        </w:rPr>
      </w:pPr>
      <w:r w:rsidRPr="00104982">
        <w:t>Нам</w:t>
      </w:r>
      <w:r w:rsidRPr="00104982">
        <w:rPr>
          <w:lang w:val="de-DE"/>
        </w:rPr>
        <w:t xml:space="preserve"> </w:t>
      </w:r>
      <w:r w:rsidRPr="00104982">
        <w:t>посчастливилось</w:t>
      </w:r>
      <w:r w:rsidRPr="00104982">
        <w:rPr>
          <w:lang w:val="de-DE"/>
        </w:rPr>
        <w:t xml:space="preserve"> </w:t>
      </w:r>
      <w:r w:rsidRPr="00104982">
        <w:t>побывать</w:t>
      </w:r>
      <w:r w:rsidRPr="00104982">
        <w:rPr>
          <w:lang w:val="de-DE"/>
        </w:rPr>
        <w:t xml:space="preserve"> </w:t>
      </w:r>
      <w:r w:rsidRPr="00104982">
        <w:t>на</w:t>
      </w:r>
      <w:r w:rsidRPr="00104982">
        <w:rPr>
          <w:lang w:val="de-DE"/>
        </w:rPr>
        <w:t xml:space="preserve"> </w:t>
      </w:r>
      <w:r w:rsidRPr="00104982">
        <w:t>Кавказе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Wir hatten das Glьck, im Kaukasus zu weilen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wir</w:t>
      </w:r>
      <w:r w:rsidR="00104982" w:rsidRPr="00104982">
        <w:rPr>
          <w:lang w:val="de-DE"/>
        </w:rPr>
        <w:t xml:space="preserve"> - </w:t>
      </w:r>
      <w:r w:rsidRPr="00104982">
        <w:t>конкретное</w:t>
      </w:r>
      <w:r w:rsidRPr="00104982">
        <w:rPr>
          <w:lang w:val="de-DE"/>
        </w:rPr>
        <w:t xml:space="preserve"> </w:t>
      </w:r>
      <w:r w:rsidRPr="00104982">
        <w:t>подлежащее</w:t>
      </w:r>
      <w:r w:rsidR="00104982" w:rsidRPr="00104982">
        <w:rPr>
          <w:lang w:val="de-DE"/>
        </w:rPr>
        <w:t>).</w:t>
      </w:r>
    </w:p>
    <w:p w:rsidR="00104982" w:rsidRDefault="003D017D" w:rsidP="00104982">
      <w:pPr>
        <w:rPr>
          <w:lang w:val="de-DE"/>
        </w:rPr>
      </w:pPr>
      <w:r w:rsidRPr="00104982">
        <w:t>б</w:t>
      </w:r>
      <w:r w:rsidR="00104982" w:rsidRPr="00104982">
        <w:rPr>
          <w:lang w:val="de-DE"/>
        </w:rPr>
        <w:t xml:space="preserve">) </w:t>
      </w:r>
      <w:r w:rsidRPr="00104982">
        <w:t>На</w:t>
      </w:r>
      <w:r w:rsidRPr="00104982">
        <w:rPr>
          <w:lang w:val="de-DE"/>
        </w:rPr>
        <w:t xml:space="preserve"> </w:t>
      </w:r>
      <w:r w:rsidRPr="00104982">
        <w:t>улице</w:t>
      </w:r>
      <w:r w:rsidRPr="00104982">
        <w:rPr>
          <w:lang w:val="de-DE"/>
        </w:rPr>
        <w:t xml:space="preserve"> </w:t>
      </w:r>
      <w:r w:rsidRPr="00104982">
        <w:t>свежеет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Draussen wird es frisch,</w:t>
      </w:r>
      <w:r w:rsidR="00104982">
        <w:rPr>
          <w:lang w:val="de-DE"/>
        </w:rPr>
        <w:t xml:space="preserve"> (</w:t>
      </w:r>
      <w:r w:rsidRPr="00104982">
        <w:t>кажущийся</w:t>
      </w:r>
      <w:r w:rsidRPr="00104982">
        <w:rPr>
          <w:lang w:val="de-DE"/>
        </w:rPr>
        <w:t xml:space="preserve"> </w:t>
      </w:r>
      <w:r w:rsidRPr="00104982">
        <w:t>субъект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>"</w:t>
      </w:r>
      <w:r w:rsidR="00104982" w:rsidRPr="00104982">
        <w:rPr>
          <w:lang w:val="de-DE"/>
        </w:rPr>
        <w:t>).</w:t>
      </w:r>
    </w:p>
    <w:p w:rsidR="00104982" w:rsidRDefault="003D017D" w:rsidP="00104982">
      <w:r w:rsidRPr="00104982">
        <w:t>• Преимущественно употребляется безлично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• Личный глагол в безличном употреблении, но</w:t>
      </w:r>
      <w:r w:rsidR="00104982" w:rsidRPr="00104982">
        <w:t xml:space="preserve">: </w:t>
      </w:r>
      <w:r w:rsidRPr="00104982">
        <w:t>Воздух свежеет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Die Luft wird frisch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• Двусоставное</w:t>
      </w:r>
      <w:r w:rsidR="003348BE" w:rsidRPr="00104982">
        <w:t xml:space="preserve"> </w:t>
      </w:r>
      <w:r w:rsidRPr="00104982">
        <w:t>личное</w:t>
      </w:r>
      <w:r w:rsidR="003348BE" w:rsidRPr="00104982">
        <w:t xml:space="preserve"> </w:t>
      </w:r>
      <w:r w:rsidRPr="00104982">
        <w:t>предложение</w:t>
      </w:r>
      <w:r w:rsidR="003348BE" w:rsidRPr="00104982">
        <w:t xml:space="preserve"> </w:t>
      </w:r>
      <w:r w:rsidRPr="00104982">
        <w:t>с предложением-субъектом</w:t>
      </w:r>
      <w:r w:rsidR="00104982" w:rsidRPr="00104982">
        <w:t>.</w:t>
      </w:r>
    </w:p>
    <w:p w:rsidR="00104982" w:rsidRDefault="003D017D" w:rsidP="00104982">
      <w:r w:rsidRPr="00104982">
        <w:t>•</w:t>
      </w:r>
      <w:r w:rsidR="00104982">
        <w:t xml:space="preserve"> "</w:t>
      </w:r>
      <w:r w:rsidRPr="00104982">
        <w:t>Свежеть</w:t>
      </w:r>
      <w:r w:rsidR="00104982">
        <w:t xml:space="preserve">" </w:t>
      </w:r>
      <w:r w:rsidRPr="00104982">
        <w:t>относится к личным глаголам, которые часто употребляются в функции безличных</w:t>
      </w:r>
      <w:r w:rsidR="00104982" w:rsidRPr="00104982">
        <w:t>;</w:t>
      </w:r>
    </w:p>
    <w:p w:rsidR="00104982" w:rsidRDefault="003D017D" w:rsidP="00104982">
      <w:r w:rsidRPr="00104982">
        <w:t>• В личном значении соединяется с субъектом предложения в предикативный центр двусоставного предложения</w:t>
      </w:r>
      <w:r w:rsidR="00104982" w:rsidRPr="00104982">
        <w:t>.</w:t>
      </w:r>
    </w:p>
    <w:p w:rsidR="003D017D" w:rsidRDefault="003D017D" w:rsidP="00104982">
      <w:r w:rsidRPr="00104982">
        <w:t>Это важное для структуры предложения различие можно довести до немецких студентов в форме соответствующей таблицы противопоставлений</w:t>
      </w:r>
      <w:r w:rsidR="00104982" w:rsidRPr="00104982">
        <w:t xml:space="preserve">: </w:t>
      </w:r>
    </w:p>
    <w:p w:rsidR="00026DA4" w:rsidRPr="00104982" w:rsidRDefault="00026DA4" w:rsidP="001049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563"/>
      </w:tblGrid>
      <w:tr w:rsidR="003D017D" w:rsidRPr="00104982" w:rsidTr="00A50FD5">
        <w:trPr>
          <w:trHeight w:val="644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Двусоставное</w:t>
            </w:r>
            <w:r w:rsidR="003348BE" w:rsidRPr="00104982">
              <w:t xml:space="preserve"> </w:t>
            </w:r>
            <w:r w:rsidRPr="00104982">
              <w:t>предложение с личным глаголом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Односоставное предложение</w:t>
            </w:r>
            <w:r w:rsidR="003348BE" w:rsidRPr="00104982">
              <w:t xml:space="preserve"> </w:t>
            </w:r>
            <w:r w:rsidRPr="00104982">
              <w:t>с глаголом, употреблённым безлично</w:t>
            </w:r>
          </w:p>
        </w:tc>
      </w:tr>
      <w:tr w:rsidR="003D017D" w:rsidRPr="00104982" w:rsidTr="00A50FD5">
        <w:trPr>
          <w:trHeight w:val="209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Небо темнеет</w:t>
            </w:r>
            <w:r w:rsidR="00104982" w:rsidRPr="00104982"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В лесу темнеет</w:t>
            </w:r>
            <w:r w:rsidR="00104982" w:rsidRPr="00104982">
              <w:t xml:space="preserve">. </w:t>
            </w:r>
          </w:p>
        </w:tc>
      </w:tr>
      <w:tr w:rsidR="003D017D" w:rsidRPr="00A50FD5" w:rsidTr="00A50FD5">
        <w:trPr>
          <w:trHeight w:val="202"/>
          <w:jc w:val="center"/>
        </w:trPr>
        <w:tc>
          <w:tcPr>
            <w:tcW w:w="2984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Der Himmel wird dunkel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Im Wald wird es dunkel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</w:tr>
      <w:tr w:rsidR="003D017D" w:rsidRPr="00104982" w:rsidTr="00A50FD5">
        <w:trPr>
          <w:trHeight w:val="335"/>
          <w:jc w:val="center"/>
        </w:trPr>
        <w:tc>
          <w:tcPr>
            <w:tcW w:w="2984" w:type="dxa"/>
            <w:shd w:val="clear" w:color="auto" w:fill="auto"/>
          </w:tcPr>
          <w:p w:rsidR="003D017D" w:rsidRPr="00A50FD5" w:rsidRDefault="00104982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 xml:space="preserve"> (</w:t>
            </w:r>
            <w:r w:rsidR="003D017D" w:rsidRPr="00A50FD5">
              <w:rPr>
                <w:lang w:val="de-DE" w:eastAsia="de-DE"/>
              </w:rPr>
              <w:t>verdunkelt sich</w:t>
            </w:r>
            <w:r w:rsidRPr="00A50FD5">
              <w:rPr>
                <w:lang w:val="de-DE" w:eastAsia="de-DE"/>
              </w:rPr>
              <w:t xml:space="preserve">)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</w:tr>
      <w:tr w:rsidR="003D017D" w:rsidRPr="00104982" w:rsidTr="00A50FD5">
        <w:trPr>
          <w:trHeight w:val="306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Ветер дует</w:t>
            </w:r>
            <w:r w:rsidR="00104982" w:rsidRPr="00104982"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Здесь дует</w:t>
            </w:r>
            <w:r w:rsidR="00104982" w:rsidRPr="00104982">
              <w:t xml:space="preserve">. </w:t>
            </w:r>
          </w:p>
        </w:tc>
      </w:tr>
      <w:tr w:rsidR="003D017D" w:rsidRPr="00A50FD5" w:rsidTr="00A50FD5">
        <w:trPr>
          <w:trHeight w:val="302"/>
          <w:jc w:val="center"/>
        </w:trPr>
        <w:tc>
          <w:tcPr>
            <w:tcW w:w="2984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Der Wind weht</w:t>
            </w:r>
            <w:r w:rsidR="00104982" w:rsidRPr="00A50FD5">
              <w:rPr>
                <w:lang w:val="de-DE" w:eastAsia="de-DE"/>
              </w:rPr>
              <w:t xml:space="preserve"> (</w:t>
            </w:r>
            <w:r w:rsidR="00C17188" w:rsidRPr="00A50FD5">
              <w:rPr>
                <w:lang w:val="de-DE" w:eastAsia="de-DE"/>
              </w:rPr>
              <w:t>blu</w:t>
            </w:r>
            <w:r w:rsidRPr="00A50FD5">
              <w:rPr>
                <w:lang w:val="de-DE" w:eastAsia="de-DE"/>
              </w:rPr>
              <w:t>st</w:t>
            </w:r>
            <w:r w:rsidR="00104982" w:rsidRPr="00A50FD5">
              <w:rPr>
                <w:lang w:val="de-DE" w:eastAsia="de-DE"/>
              </w:rPr>
              <w:t xml:space="preserve">). </w:t>
            </w:r>
          </w:p>
        </w:tc>
        <w:tc>
          <w:tcPr>
            <w:tcW w:w="2563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Hier zieht es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</w:tr>
      <w:tr w:rsidR="003D017D" w:rsidRPr="00104982" w:rsidTr="00A50FD5">
        <w:trPr>
          <w:trHeight w:val="317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Воздух потеплел</w:t>
            </w:r>
            <w:r w:rsidR="00104982" w:rsidRPr="00104982"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Сегодня потеплело</w:t>
            </w:r>
            <w:r w:rsidR="00104982" w:rsidRPr="00104982">
              <w:t xml:space="preserve">. </w:t>
            </w:r>
          </w:p>
        </w:tc>
      </w:tr>
      <w:tr w:rsidR="003D017D" w:rsidRPr="00A50FD5" w:rsidTr="00A50FD5">
        <w:trPr>
          <w:trHeight w:val="194"/>
          <w:jc w:val="center"/>
        </w:trPr>
        <w:tc>
          <w:tcPr>
            <w:tcW w:w="2984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Die Luft ist w</w:t>
            </w:r>
            <w:r w:rsidR="00C17188" w:rsidRPr="00A50FD5">
              <w:rPr>
                <w:lang w:val="de-DE" w:eastAsia="de-DE"/>
              </w:rPr>
              <w:t>u</w:t>
            </w:r>
            <w:r w:rsidRPr="00A50FD5">
              <w:rPr>
                <w:lang w:val="de-DE" w:eastAsia="de-DE"/>
              </w:rPr>
              <w:t>rmer geworden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Heute</w:t>
            </w:r>
            <w:r w:rsidR="003348BE" w:rsidRPr="00A50FD5">
              <w:rPr>
                <w:lang w:val="de-DE" w:eastAsia="de-DE"/>
              </w:rPr>
              <w:t xml:space="preserve"> </w:t>
            </w:r>
            <w:r w:rsidRPr="00A50FD5">
              <w:rPr>
                <w:lang w:val="de-DE" w:eastAsia="de-DE"/>
              </w:rPr>
              <w:t>ist</w:t>
            </w:r>
            <w:r w:rsidR="003348BE" w:rsidRPr="00A50FD5">
              <w:rPr>
                <w:lang w:val="de-DE" w:eastAsia="de-DE"/>
              </w:rPr>
              <w:t xml:space="preserve"> </w:t>
            </w:r>
            <w:r w:rsidR="00C17188" w:rsidRPr="00A50FD5">
              <w:rPr>
                <w:lang w:val="de-DE" w:eastAsia="de-DE"/>
              </w:rPr>
              <w:t>es wu</w:t>
            </w:r>
            <w:r w:rsidRPr="00A50FD5">
              <w:rPr>
                <w:lang w:val="de-DE" w:eastAsia="de-DE"/>
              </w:rPr>
              <w:t>rmer</w:t>
            </w:r>
          </w:p>
        </w:tc>
      </w:tr>
      <w:tr w:rsidR="003D017D" w:rsidRPr="00A50FD5" w:rsidTr="00A50FD5">
        <w:trPr>
          <w:trHeight w:val="223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  <w:tc>
          <w:tcPr>
            <w:tcW w:w="2563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geworden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</w:tr>
      <w:tr w:rsidR="003D017D" w:rsidRPr="00104982" w:rsidTr="00A50FD5">
        <w:trPr>
          <w:trHeight w:val="198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Вода капает</w:t>
            </w:r>
            <w:r w:rsidR="00104982" w:rsidRPr="00104982"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</w:tr>
      <w:tr w:rsidR="003D017D" w:rsidRPr="00104982" w:rsidTr="00A50FD5">
        <w:trPr>
          <w:trHeight w:val="212"/>
          <w:jc w:val="center"/>
        </w:trPr>
        <w:tc>
          <w:tcPr>
            <w:tcW w:w="2984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Das Wasser tropft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2563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С крыши капает</w:t>
            </w:r>
            <w:r w:rsidR="00104982" w:rsidRPr="00104982">
              <w:t xml:space="preserve">. </w:t>
            </w:r>
          </w:p>
        </w:tc>
      </w:tr>
      <w:tr w:rsidR="003D017D" w:rsidRPr="00A50FD5" w:rsidTr="00A50FD5">
        <w:trPr>
          <w:trHeight w:val="212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  <w:tc>
          <w:tcPr>
            <w:tcW w:w="2563" w:type="dxa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Vom Dach tropft es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</w:tr>
    </w:tbl>
    <w:p w:rsidR="00026DA4" w:rsidRDefault="00026DA4" w:rsidP="00104982"/>
    <w:p w:rsidR="003D017D" w:rsidRDefault="003D017D" w:rsidP="00104982">
      <w:r w:rsidRPr="00104982">
        <w:t>в</w:t>
      </w:r>
      <w:r w:rsidR="00104982" w:rsidRPr="00104982">
        <w:t xml:space="preserve">) </w:t>
      </w:r>
    </w:p>
    <w:p w:rsidR="006A22D2" w:rsidRPr="00104982" w:rsidRDefault="006A22D2" w:rsidP="001049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556"/>
      </w:tblGrid>
      <w:tr w:rsidR="003D017D" w:rsidRPr="00A50FD5" w:rsidTr="00A50FD5">
        <w:trPr>
          <w:trHeight w:val="896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Его убило</w:t>
            </w:r>
            <w:r w:rsidR="00104982" w:rsidRPr="00104982">
              <w:t xml:space="preserve">. </w:t>
            </w:r>
          </w:p>
        </w:tc>
        <w:tc>
          <w:tcPr>
            <w:tcW w:w="2556" w:type="dxa"/>
            <w:shd w:val="clear" w:color="auto" w:fill="auto"/>
          </w:tcPr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="00C17188" w:rsidRPr="00A50FD5">
              <w:rPr>
                <w:lang w:val="de-DE"/>
              </w:rPr>
              <w:t>Es hat ihn getu</w:t>
            </w:r>
            <w:r w:rsidRPr="00A50FD5">
              <w:rPr>
                <w:lang w:val="de-DE"/>
              </w:rPr>
              <w:t>tet</w:t>
            </w:r>
            <w:r w:rsidR="00104982" w:rsidRPr="00A50FD5">
              <w:rPr>
                <w:lang w:val="de-DE"/>
              </w:rPr>
              <w:t>.</w:t>
            </w:r>
          </w:p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="00C17188" w:rsidRPr="00A50FD5">
              <w:rPr>
                <w:lang w:val="de-DE"/>
              </w:rPr>
              <w:t>Ihn hat es getu</w:t>
            </w:r>
            <w:r w:rsidRPr="00A50FD5">
              <w:rPr>
                <w:lang w:val="de-DE"/>
              </w:rPr>
              <w:t>tet</w:t>
            </w:r>
            <w:r w:rsidR="00104982" w:rsidRPr="00A50FD5">
              <w:rPr>
                <w:lang w:val="de-DE"/>
              </w:rPr>
              <w:t>.</w:t>
            </w:r>
          </w:p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Pr="00A50FD5">
              <w:rPr>
                <w:lang w:val="de-DE"/>
              </w:rPr>
              <w:t>Ihn hat's erwischt</w:t>
            </w:r>
            <w:r w:rsidR="00104982" w:rsidRPr="00A50FD5">
              <w:rPr>
                <w:lang w:val="de-DE"/>
              </w:rPr>
              <w:t>.</w:t>
            </w:r>
          </w:p>
          <w:p w:rsidR="003D017D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="00C17188" w:rsidRPr="00A50FD5">
              <w:rPr>
                <w:lang w:val="de-DE"/>
              </w:rPr>
              <w:t>Er wurde getu</w:t>
            </w:r>
            <w:r w:rsidRPr="00A50FD5">
              <w:rPr>
                <w:lang w:val="de-DE"/>
              </w:rPr>
              <w:t>tet</w:t>
            </w:r>
            <w:r w:rsidR="00104982" w:rsidRPr="00A50FD5">
              <w:rPr>
                <w:lang w:val="de-DE"/>
              </w:rPr>
              <w:t xml:space="preserve">. </w:t>
            </w:r>
          </w:p>
        </w:tc>
      </w:tr>
      <w:tr w:rsidR="003D017D" w:rsidRPr="00A50FD5" w:rsidTr="00A50FD5">
        <w:trPr>
          <w:trHeight w:val="2120"/>
          <w:jc w:val="center"/>
        </w:trPr>
        <w:tc>
          <w:tcPr>
            <w:tcW w:w="2984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• Типично</w:t>
            </w:r>
            <w:r w:rsidR="003348BE" w:rsidRPr="00104982">
              <w:t xml:space="preserve"> </w:t>
            </w:r>
            <w:r w:rsidRPr="00104982">
              <w:t>русская безличная конструкция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Личный глагол в безличном употреблении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Неизвестная</w:t>
            </w:r>
            <w:r w:rsidR="003348BE" w:rsidRPr="00104982">
              <w:t xml:space="preserve"> </w:t>
            </w:r>
            <w:r w:rsidRPr="00104982">
              <w:t>сила как побудитель или действующая причина</w:t>
            </w:r>
          </w:p>
        </w:tc>
        <w:tc>
          <w:tcPr>
            <w:tcW w:w="2556" w:type="dxa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• Иногда</w:t>
            </w:r>
            <w:r w:rsidR="003348BE" w:rsidRPr="00104982">
              <w:t xml:space="preserve"> </w:t>
            </w:r>
            <w:r w:rsidRPr="00104982">
              <w:t>в немецком языке</w:t>
            </w:r>
            <w:r w:rsidR="003348BE" w:rsidRPr="00104982">
              <w:t xml:space="preserve"> </w:t>
            </w:r>
            <w:r w:rsidRPr="00104982">
              <w:t>есть эквивалент перевода, но чаще всего нет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Передача</w:t>
            </w:r>
            <w:r w:rsidR="003348BE" w:rsidRPr="00104982">
              <w:t xml:space="preserve"> </w:t>
            </w:r>
            <w:r w:rsidRPr="00104982">
              <w:t>на немецкий язык часто осуществляется через личную страдательную конструкцию</w:t>
            </w:r>
          </w:p>
          <w:p w:rsidR="003D017D" w:rsidRPr="00A50FD5" w:rsidRDefault="003D017D" w:rsidP="00026DA4">
            <w:pPr>
              <w:pStyle w:val="af9"/>
              <w:rPr>
                <w:lang w:val="de-DE"/>
              </w:rPr>
            </w:pPr>
            <w:r w:rsidRPr="00104982">
              <w:t>•</w:t>
            </w:r>
            <w:r w:rsidR="00104982">
              <w:t xml:space="preserve"> (</w:t>
            </w:r>
            <w:r w:rsidR="00C17188" w:rsidRPr="00A50FD5">
              <w:rPr>
                <w:lang w:val="de-DE"/>
              </w:rPr>
              <w:t>Er wurde getu</w:t>
            </w:r>
            <w:r w:rsidRPr="00A50FD5">
              <w:rPr>
                <w:lang w:val="de-DE"/>
              </w:rPr>
              <w:t>tet</w:t>
            </w:r>
            <w:r w:rsidR="00104982" w:rsidRPr="00A50FD5">
              <w:rPr>
                <w:lang w:val="de-DE"/>
              </w:rPr>
              <w:t xml:space="preserve">) </w:t>
            </w:r>
          </w:p>
        </w:tc>
      </w:tr>
    </w:tbl>
    <w:p w:rsidR="00104982" w:rsidRDefault="0050708E" w:rsidP="00104982">
      <w:r>
        <w:br w:type="page"/>
      </w:r>
      <w:r w:rsidR="003D017D" w:rsidRPr="00104982">
        <w:t>Здесь речь идёт о спонтанных элементарных силах</w:t>
      </w:r>
      <w:r w:rsidR="00104982">
        <w:t xml:space="preserve"> (</w:t>
      </w:r>
      <w:r w:rsidR="003D017D" w:rsidRPr="00104982">
        <w:t>бомба, пуля, взрыв, детонация</w:t>
      </w:r>
      <w:r w:rsidR="00104982" w:rsidRPr="00104982">
        <w:t xml:space="preserve">) </w:t>
      </w:r>
      <w:r w:rsidR="003D017D" w:rsidRPr="00104982">
        <w:t>или явлениях природы</w:t>
      </w:r>
      <w:r w:rsidR="00104982">
        <w:t xml:space="preserve"> (</w:t>
      </w:r>
      <w:r w:rsidR="003D017D" w:rsidRPr="00104982">
        <w:t>волна, град, дождь, ливень, ветер, буря, гром, молния</w:t>
      </w:r>
      <w:r w:rsidR="00104982" w:rsidRPr="00104982">
        <w:t>),</w:t>
      </w:r>
      <w:r w:rsidR="003D017D" w:rsidRPr="00104982">
        <w:t xml:space="preserve"> которые здесь выступают как действующая причина</w:t>
      </w:r>
      <w:r w:rsidR="00104982" w:rsidRPr="00104982">
        <w:t>:</w:t>
      </w:r>
    </w:p>
    <w:p w:rsidR="00104982" w:rsidRDefault="003D017D" w:rsidP="00104982">
      <w:pPr>
        <w:rPr>
          <w:lang w:val="de-DE"/>
        </w:rPr>
      </w:pPr>
      <w:r w:rsidRPr="00104982">
        <w:t>Его</w:t>
      </w:r>
      <w:r w:rsidRPr="00104982">
        <w:rPr>
          <w:lang w:val="en-US"/>
        </w:rPr>
        <w:t xml:space="preserve"> </w:t>
      </w:r>
      <w:r w:rsidRPr="00104982">
        <w:t>убило</w:t>
      </w:r>
      <w:r w:rsidRPr="00104982">
        <w:rPr>
          <w:lang w:val="en-US"/>
        </w:rPr>
        <w:t xml:space="preserve"> </w:t>
      </w:r>
      <w:r w:rsidRPr="00104982">
        <w:t>бомбой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="00C17188">
        <w:rPr>
          <w:lang w:val="de-DE"/>
        </w:rPr>
        <w:t>Er wurde durch eine Bombe getu</w:t>
      </w:r>
      <w:r w:rsidRPr="00104982">
        <w:rPr>
          <w:lang w:val="de-DE"/>
        </w:rPr>
        <w:t>tet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Лодку</w:t>
      </w:r>
      <w:r w:rsidRPr="00104982">
        <w:rPr>
          <w:lang w:val="en-US"/>
        </w:rPr>
        <w:t xml:space="preserve"> </w:t>
      </w:r>
      <w:r w:rsidRPr="00104982">
        <w:t>унесло</w:t>
      </w:r>
      <w:r w:rsidRPr="00104982">
        <w:rPr>
          <w:lang w:val="en-US"/>
        </w:rPr>
        <w:t xml:space="preserve"> </w:t>
      </w:r>
      <w:r w:rsidRPr="00104982">
        <w:t>ветром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Pr="00104982">
        <w:rPr>
          <w:lang w:val="de-DE"/>
        </w:rPr>
        <w:t>Es hat das Boot mit dem Wind davongetragen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 w:eastAsia="de-DE"/>
        </w:rPr>
      </w:pPr>
      <w:r w:rsidRPr="00104982">
        <w:rPr>
          <w:lang w:val="de-DE" w:eastAsia="de-DE"/>
        </w:rPr>
        <w:t>Das Boot wurde vom Wind fortgetriben</w:t>
      </w:r>
      <w:r w:rsidR="00104982" w:rsidRPr="00104982">
        <w:rPr>
          <w:lang w:val="de-DE" w:eastAsia="de-DE"/>
        </w:rPr>
        <w:t>.</w:t>
      </w:r>
    </w:p>
    <w:p w:rsidR="00104982" w:rsidRDefault="003D017D" w:rsidP="00104982">
      <w:r w:rsidRPr="00104982">
        <w:t>Его убило</w:t>
      </w:r>
      <w:r w:rsidR="00104982" w:rsidRPr="00104982">
        <w:t>.</w:t>
      </w:r>
    </w:p>
    <w:p w:rsidR="00104982" w:rsidRDefault="003D017D" w:rsidP="00104982">
      <w:r w:rsidRPr="00104982">
        <w:t>Его убило бомбой</w:t>
      </w:r>
      <w:r w:rsidR="00104982" w:rsidRPr="00104982">
        <w:t>.</w:t>
      </w:r>
    </w:p>
    <w:p w:rsidR="00104982" w:rsidRDefault="003D017D" w:rsidP="00104982">
      <w:r w:rsidRPr="00104982">
        <w:t>Лодку унесло ветром</w:t>
      </w:r>
      <w:r w:rsidR="00104982" w:rsidRPr="00104982">
        <w:t xml:space="preserve">. </w:t>
      </w:r>
      <w:r w:rsidRPr="00104982">
        <w:t>Неизвестная</w:t>
      </w:r>
      <w:r w:rsidR="003348BE" w:rsidRPr="00104982">
        <w:t xml:space="preserve"> </w:t>
      </w:r>
      <w:r w:rsidRPr="00104982">
        <w:t>сила</w:t>
      </w:r>
      <w:r w:rsidR="003348BE" w:rsidRPr="00104982">
        <w:t xml:space="preserve"> </w:t>
      </w:r>
      <w:r w:rsidRPr="00104982">
        <w:t>как</w:t>
      </w:r>
      <w:r w:rsidR="003348BE" w:rsidRPr="00104982">
        <w:t xml:space="preserve"> </w:t>
      </w:r>
      <w:r w:rsidRPr="00104982">
        <w:t>действующая</w:t>
      </w:r>
      <w:r w:rsidR="003348BE" w:rsidRPr="00104982">
        <w:t xml:space="preserve"> </w:t>
      </w:r>
      <w:r w:rsidRPr="00104982">
        <w:t>причина,</w:t>
      </w:r>
      <w:r w:rsidR="003348BE" w:rsidRPr="00104982">
        <w:t xml:space="preserve"> </w:t>
      </w:r>
      <w:r w:rsidRPr="00104982">
        <w:t>которая может представлять собой конкретное средство</w:t>
      </w:r>
      <w:r w:rsidR="00104982">
        <w:t xml:space="preserve"> (</w:t>
      </w:r>
      <w:r w:rsidRPr="00104982">
        <w:t>бомба</w:t>
      </w:r>
      <w:r w:rsidR="00104982" w:rsidRPr="00104982">
        <w:t xml:space="preserve">) </w:t>
      </w:r>
      <w:r w:rsidRPr="00104982">
        <w:t>или</w:t>
      </w:r>
      <w:r w:rsidR="003348BE" w:rsidRPr="00104982">
        <w:t xml:space="preserve"> </w:t>
      </w:r>
      <w:r w:rsidRPr="00104982">
        <w:t>явление природы</w:t>
      </w:r>
      <w:r w:rsidR="00104982">
        <w:t xml:space="preserve"> (</w:t>
      </w:r>
      <w:r w:rsidRPr="00104982">
        <w:t>ветер</w:t>
      </w:r>
      <w:r w:rsidR="00104982" w:rsidRPr="00104982">
        <w:t>).</w:t>
      </w:r>
    </w:p>
    <w:p w:rsidR="00104982" w:rsidRDefault="003D017D" w:rsidP="00104982">
      <w:pPr>
        <w:rPr>
          <w:lang w:val="de-DE"/>
        </w:rPr>
      </w:pPr>
      <w:r w:rsidRPr="00104982">
        <w:t>Дорогу замело</w:t>
      </w:r>
      <w:r w:rsidR="00104982">
        <w:t xml:space="preserve"> (</w:t>
      </w:r>
      <w:r w:rsidRPr="00104982">
        <w:t>занесло</w:t>
      </w:r>
      <w:r w:rsidR="00104982" w:rsidRPr="00104982">
        <w:t xml:space="preserve">) </w:t>
      </w:r>
      <w:r w:rsidRPr="00104982">
        <w:t>снегом</w:t>
      </w:r>
      <w:r w:rsidR="00104982" w:rsidRPr="00104982">
        <w:t xml:space="preserve"> - </w:t>
      </w:r>
      <w:r w:rsidRPr="00104982">
        <w:rPr>
          <w:lang w:val="de-DE"/>
        </w:rPr>
        <w:t>Der Weg wurde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war</w:t>
      </w:r>
      <w:r w:rsidR="00104982" w:rsidRPr="00104982">
        <w:rPr>
          <w:lang w:val="de-DE"/>
        </w:rPr>
        <w:t xml:space="preserve">) </w:t>
      </w:r>
      <w:r w:rsidRPr="00104982">
        <w:rPr>
          <w:lang w:val="de-DE"/>
        </w:rPr>
        <w:t>vom Schnee verweht</w:t>
      </w:r>
      <w:r w:rsidR="00104982" w:rsidRPr="00104982">
        <w:rPr>
          <w:lang w:val="de-DE"/>
        </w:rPr>
        <w:t xml:space="preserve">. </w:t>
      </w:r>
      <w:r w:rsidRPr="00104982">
        <w:t>Тропку</w:t>
      </w:r>
      <w:r w:rsidRPr="00104982">
        <w:rPr>
          <w:lang w:val="de-DE"/>
        </w:rPr>
        <w:t xml:space="preserve"> </w:t>
      </w:r>
      <w:r w:rsidRPr="00104982">
        <w:t>размыло</w:t>
      </w:r>
      <w:r w:rsidRPr="00104982">
        <w:rPr>
          <w:lang w:val="de-DE"/>
        </w:rPr>
        <w:t xml:space="preserve"> </w:t>
      </w:r>
      <w:r w:rsidRPr="00104982">
        <w:t>ливнем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Der Pfad wurde vom Regenguss aufgeweicht</w:t>
      </w:r>
      <w:r w:rsidR="00104982" w:rsidRPr="00104982">
        <w:rPr>
          <w:lang w:val="de-DE"/>
        </w:rPr>
        <w:t xml:space="preserve">. </w:t>
      </w:r>
      <w:r w:rsidRPr="00104982">
        <w:t>Ветром</w:t>
      </w:r>
      <w:r w:rsidRPr="00104982">
        <w:rPr>
          <w:lang w:val="de-DE"/>
        </w:rPr>
        <w:t xml:space="preserve"> </w:t>
      </w:r>
      <w:r w:rsidRPr="00104982">
        <w:t>сорвало</w:t>
      </w:r>
      <w:r w:rsidRPr="00104982">
        <w:rPr>
          <w:lang w:val="de-DE"/>
        </w:rPr>
        <w:t xml:space="preserve"> </w:t>
      </w:r>
      <w:r w:rsidRPr="00104982">
        <w:t>крышу</w:t>
      </w:r>
      <w:r w:rsidR="00104982" w:rsidRPr="00104982">
        <w:rPr>
          <w:lang w:val="de-DE"/>
        </w:rPr>
        <w:t>. -</w:t>
      </w:r>
      <w:r w:rsidR="00104982">
        <w:rPr>
          <w:lang w:val="de-DE"/>
        </w:rPr>
        <w:t xml:space="preserve"> </w:t>
      </w:r>
      <w:r w:rsidRPr="00104982">
        <w:rPr>
          <w:lang w:val="de-DE"/>
        </w:rPr>
        <w:t>Vom Wind wurde das Dach weggerissen</w:t>
      </w:r>
      <w:r w:rsidR="00104982" w:rsidRPr="00104982">
        <w:rPr>
          <w:lang w:val="de-DE"/>
        </w:rPr>
        <w:t>.</w:t>
      </w:r>
    </w:p>
    <w:p w:rsidR="003D017D" w:rsidRDefault="003D017D" w:rsidP="00104982">
      <w:pPr>
        <w:rPr>
          <w:lang w:eastAsia="de-DE"/>
        </w:rPr>
      </w:pPr>
      <w:r w:rsidRPr="00104982">
        <w:rPr>
          <w:lang w:val="de-DE" w:eastAsia="de-DE"/>
        </w:rPr>
        <w:t>r</w:t>
      </w:r>
      <w:r w:rsidR="00104982" w:rsidRPr="00104982">
        <w:rPr>
          <w:lang w:val="de-DE" w:eastAsia="de-DE"/>
        </w:rPr>
        <w:t>),</w:t>
      </w:r>
      <w:r w:rsidRPr="00104982">
        <w:rPr>
          <w:lang w:eastAsia="de-DE"/>
        </w:rPr>
        <w:t>_</w:t>
      </w:r>
      <w:r w:rsidR="00104982" w:rsidRPr="00104982">
        <w:rPr>
          <w:lang w:eastAsia="de-DE"/>
        </w:rPr>
        <w:t xml:space="preserve">. </w:t>
      </w:r>
      <w:r w:rsidRPr="00104982">
        <w:rPr>
          <w:lang w:eastAsia="de-DE"/>
        </w:rPr>
        <w:t>_,</w:t>
      </w:r>
    </w:p>
    <w:p w:rsidR="00026DA4" w:rsidRPr="00104982" w:rsidRDefault="00026DA4" w:rsidP="00104982">
      <w:pPr>
        <w:rPr>
          <w:lang w:eastAsia="de-DE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1446"/>
        <w:gridCol w:w="2878"/>
      </w:tblGrid>
      <w:tr w:rsidR="003D017D" w:rsidRPr="00A50FD5" w:rsidTr="00A50FD5">
        <w:trPr>
          <w:trHeight w:val="443"/>
          <w:jc w:val="center"/>
        </w:trPr>
        <w:tc>
          <w:tcPr>
            <w:tcW w:w="2659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Здесь хорошо работается</w:t>
            </w:r>
          </w:p>
        </w:tc>
        <w:tc>
          <w:tcPr>
            <w:tcW w:w="783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•</w:t>
            </w:r>
          </w:p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arbeiten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1558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Hier lдЯt es sich gut</w:t>
            </w:r>
          </w:p>
        </w:tc>
      </w:tr>
      <w:tr w:rsidR="003D017D" w:rsidRPr="00A50FD5" w:rsidTr="00A50FD5">
        <w:trPr>
          <w:trHeight w:val="223"/>
          <w:jc w:val="center"/>
        </w:trPr>
        <w:tc>
          <w:tcPr>
            <w:tcW w:w="2659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en-US"/>
              </w:rPr>
            </w:pPr>
          </w:p>
        </w:tc>
        <w:tc>
          <w:tcPr>
            <w:tcW w:w="783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•</w:t>
            </w:r>
          </w:p>
        </w:tc>
        <w:tc>
          <w:tcPr>
            <w:tcW w:w="1558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Hier arbeitet es sich</w:t>
            </w:r>
          </w:p>
        </w:tc>
      </w:tr>
      <w:tr w:rsidR="003D017D" w:rsidRPr="00104982" w:rsidTr="00A50FD5">
        <w:trPr>
          <w:trHeight w:val="227"/>
          <w:jc w:val="center"/>
        </w:trPr>
        <w:tc>
          <w:tcPr>
            <w:tcW w:w="2659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  <w:tc>
          <w:tcPr>
            <w:tcW w:w="783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gut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1558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</w:tr>
      <w:tr w:rsidR="003D017D" w:rsidRPr="00A50FD5" w:rsidTr="00A50FD5">
        <w:trPr>
          <w:trHeight w:val="194"/>
          <w:jc w:val="center"/>
        </w:trPr>
        <w:tc>
          <w:tcPr>
            <w:tcW w:w="2659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  <w:tc>
          <w:tcPr>
            <w:tcW w:w="783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•</w:t>
            </w:r>
          </w:p>
        </w:tc>
        <w:tc>
          <w:tcPr>
            <w:tcW w:w="1558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Hier kann man gut</w:t>
            </w:r>
          </w:p>
        </w:tc>
      </w:tr>
      <w:tr w:rsidR="003D017D" w:rsidRPr="00104982" w:rsidTr="00A50FD5">
        <w:trPr>
          <w:trHeight w:val="223"/>
          <w:jc w:val="center"/>
        </w:trPr>
        <w:tc>
          <w:tcPr>
            <w:tcW w:w="2659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  <w:tc>
          <w:tcPr>
            <w:tcW w:w="783" w:type="pct"/>
            <w:shd w:val="clear" w:color="auto" w:fill="auto"/>
          </w:tcPr>
          <w:p w:rsidR="003D017D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arbeiten</w:t>
            </w:r>
            <w:r w:rsidR="00104982" w:rsidRPr="00A50FD5">
              <w:rPr>
                <w:lang w:val="de-DE" w:eastAsia="de-DE"/>
              </w:rPr>
              <w:t xml:space="preserve">. </w:t>
            </w:r>
          </w:p>
        </w:tc>
        <w:tc>
          <w:tcPr>
            <w:tcW w:w="1558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</w:p>
        </w:tc>
      </w:tr>
    </w:tbl>
    <w:p w:rsidR="006A22D2" w:rsidRDefault="006A22D2"/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4360"/>
      </w:tblGrid>
      <w:tr w:rsidR="003D017D" w:rsidRPr="00104982" w:rsidTr="00A50FD5">
        <w:trPr>
          <w:trHeight w:val="3422"/>
          <w:jc w:val="center"/>
        </w:trPr>
        <w:tc>
          <w:tcPr>
            <w:tcW w:w="2631" w:type="pct"/>
            <w:shd w:val="clear" w:color="auto" w:fill="auto"/>
          </w:tcPr>
          <w:p w:rsidR="00104982" w:rsidRDefault="003D017D" w:rsidP="00026DA4">
            <w:pPr>
              <w:pStyle w:val="af9"/>
            </w:pPr>
            <w:r w:rsidRPr="00104982">
              <w:t>Ему не сидится</w:t>
            </w:r>
            <w:r w:rsidR="00104982" w:rsidRPr="00104982">
              <w:t xml:space="preserve">. </w:t>
            </w:r>
            <w:r w:rsidRPr="00104982">
              <w:t>Мне не спится</w:t>
            </w:r>
            <w:r w:rsidR="00104982" w:rsidRPr="00104982">
              <w:t>.</w:t>
            </w:r>
          </w:p>
          <w:p w:rsidR="00104982" w:rsidRDefault="003D017D" w:rsidP="00026DA4">
            <w:pPr>
              <w:pStyle w:val="af9"/>
            </w:pPr>
            <w:r w:rsidRPr="00104982">
              <w:t>• Безлично-возвратная форма глагола</w:t>
            </w:r>
            <w:r w:rsidR="00104982">
              <w:t xml:space="preserve"> (</w:t>
            </w:r>
            <w:r w:rsidRPr="00104982">
              <w:t>образована с помощью постфикса</w:t>
            </w:r>
            <w:r w:rsidR="00104982" w:rsidRPr="00104982">
              <w:t xml:space="preserve"> - </w:t>
            </w:r>
            <w:r w:rsidRPr="00104982">
              <w:t>СЯ</w:t>
            </w:r>
            <w:r w:rsidR="00104982" w:rsidRPr="00104982">
              <w:t>)</w:t>
            </w:r>
          </w:p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104982">
              <w:t>• Обозначение физического</w:t>
            </w:r>
            <w:r w:rsidR="003348BE" w:rsidRPr="00104982">
              <w:t xml:space="preserve"> </w:t>
            </w:r>
            <w:r w:rsidRPr="00104982">
              <w:t>состояния лица вообще</w:t>
            </w:r>
            <w:r w:rsidR="003348BE" w:rsidRPr="00104982">
              <w:t xml:space="preserve"> </w:t>
            </w:r>
            <w:r w:rsidRPr="00104982">
              <w:t>и выражение специальной модальной окраски,</w:t>
            </w:r>
            <w:r w:rsidR="003348BE" w:rsidRPr="00104982">
              <w:t xml:space="preserve"> </w:t>
            </w:r>
            <w:r w:rsidRPr="00104982">
              <w:t>в особенности непрямых модальностей Мочь</w:t>
            </w:r>
            <w:r w:rsidR="00104982">
              <w:t xml:space="preserve"> (</w:t>
            </w:r>
            <w:r w:rsidR="00C17188" w:rsidRPr="00A50FD5">
              <w:rPr>
                <w:lang w:val="de-DE"/>
              </w:rPr>
              <w:t>Ku</w:t>
            </w:r>
            <w:r w:rsidRPr="00A50FD5">
              <w:rPr>
                <w:lang w:val="de-DE"/>
              </w:rPr>
              <w:t>nnen</w:t>
            </w:r>
            <w:r w:rsidR="00104982" w:rsidRPr="00A50FD5">
              <w:rPr>
                <w:lang w:val="de-DE"/>
              </w:rPr>
              <w:t xml:space="preserve">) </w:t>
            </w:r>
            <w:r w:rsidRPr="00104982">
              <w:t>или Разрешать, Позволять</w:t>
            </w:r>
            <w:r w:rsidR="00104982" w:rsidRPr="00A50FD5">
              <w:rPr>
                <w:lang w:val="de-DE"/>
              </w:rPr>
              <w:t xml:space="preserve"> (</w:t>
            </w:r>
            <w:r w:rsidRPr="00A50FD5">
              <w:rPr>
                <w:lang w:val="de-DE"/>
              </w:rPr>
              <w:t>Lassen</w:t>
            </w:r>
            <w:r w:rsidR="00104982" w:rsidRPr="00A50FD5">
              <w:rPr>
                <w:lang w:val="de-DE"/>
              </w:rPr>
              <w:t>).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Продуктивное явление современного русского языка</w:t>
            </w:r>
            <w:r w:rsidR="00104982" w:rsidRPr="00104982">
              <w:t xml:space="preserve">; </w:t>
            </w:r>
            <w:r w:rsidRPr="00104982">
              <w:t>преимущественное употребление</w:t>
            </w:r>
            <w:r w:rsidR="003348BE" w:rsidRPr="00104982">
              <w:t xml:space="preserve"> </w:t>
            </w:r>
            <w:r w:rsidRPr="00104982">
              <w:t>в разговорной речи</w:t>
            </w:r>
            <w:r w:rsidR="00104982" w:rsidRPr="00104982">
              <w:t xml:space="preserve">. </w:t>
            </w:r>
          </w:p>
        </w:tc>
        <w:tc>
          <w:tcPr>
            <w:tcW w:w="2369" w:type="pct"/>
            <w:shd w:val="clear" w:color="auto" w:fill="auto"/>
          </w:tcPr>
          <w:p w:rsidR="00104982" w:rsidRPr="00A50FD5" w:rsidRDefault="003D017D" w:rsidP="00026DA4">
            <w:pPr>
              <w:pStyle w:val="af9"/>
              <w:rPr>
                <w:lang w:val="de-DE" w:eastAsia="de-DE"/>
              </w:rPr>
            </w:pPr>
            <w:r w:rsidRPr="00A50FD5">
              <w:rPr>
                <w:lang w:val="de-DE" w:eastAsia="de-DE"/>
              </w:rPr>
              <w:t>Er kann nicht</w:t>
            </w:r>
            <w:r w:rsidR="00104982" w:rsidRPr="00A50FD5">
              <w:rPr>
                <w:lang w:val="de-DE" w:eastAsia="de-DE"/>
              </w:rPr>
              <w:t xml:space="preserve"> (</w:t>
            </w:r>
            <w:r w:rsidRPr="00A50FD5">
              <w:rPr>
                <w:lang w:val="de-DE" w:eastAsia="de-DE"/>
              </w:rPr>
              <w:t>mehr</w:t>
            </w:r>
            <w:r w:rsidR="00104982" w:rsidRPr="00A50FD5">
              <w:rPr>
                <w:lang w:val="de-DE" w:eastAsia="de-DE"/>
              </w:rPr>
              <w:t xml:space="preserve">) </w:t>
            </w:r>
            <w:r w:rsidRPr="00A50FD5">
              <w:rPr>
                <w:lang w:val="de-DE" w:eastAsia="de-DE"/>
              </w:rPr>
              <w:t>sitzen</w:t>
            </w:r>
            <w:r w:rsidR="00104982" w:rsidRPr="00A50FD5">
              <w:rPr>
                <w:lang w:val="de-DE" w:eastAsia="de-DE"/>
              </w:rPr>
              <w:t xml:space="preserve">. </w:t>
            </w:r>
            <w:r w:rsidRPr="00A50FD5">
              <w:rPr>
                <w:lang w:val="de-DE" w:eastAsia="de-DE"/>
              </w:rPr>
              <w:t>Ich kann nicht schlafen</w:t>
            </w:r>
            <w:r w:rsidR="00104982" w:rsidRPr="00A50FD5">
              <w:rPr>
                <w:lang w:val="de-DE" w:eastAsia="de-DE"/>
              </w:rPr>
              <w:t>.</w:t>
            </w:r>
          </w:p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104982">
              <w:t>• При</w:t>
            </w:r>
            <w:r w:rsidR="003348BE" w:rsidRPr="00104982">
              <w:t xml:space="preserve"> </w:t>
            </w:r>
            <w:r w:rsidRPr="00104982">
              <w:t>переводе на немецкий язык в игру сразу вступают модальные глаголы</w:t>
            </w:r>
            <w:r w:rsidR="00104982">
              <w:t xml:space="preserve"> (</w:t>
            </w:r>
            <w:r w:rsidR="00C17188" w:rsidRPr="00A50FD5">
              <w:rPr>
                <w:lang w:val="de-DE"/>
              </w:rPr>
              <w:t>lassen, ku</w:t>
            </w:r>
            <w:r w:rsidRPr="00A50FD5">
              <w:rPr>
                <w:lang w:val="de-DE"/>
              </w:rPr>
              <w:t>nnen, mmgen</w:t>
            </w:r>
            <w:r w:rsidR="00104982" w:rsidRPr="00A50FD5">
              <w:rPr>
                <w:lang w:val="de-DE"/>
              </w:rPr>
              <w:t>);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Среди устоявшихся вариантов перевода доминирует Могу Модальность</w:t>
            </w:r>
            <w:r w:rsidR="00104982" w:rsidRPr="00A50FD5">
              <w:rPr>
                <w:lang w:val="de-DE"/>
              </w:rPr>
              <w:t xml:space="preserve"> (</w:t>
            </w:r>
            <w:r w:rsidR="00C17188" w:rsidRPr="00A50FD5">
              <w:rPr>
                <w:lang w:val="de-DE"/>
              </w:rPr>
              <w:t>Kann-Modalitu</w:t>
            </w:r>
            <w:r w:rsidRPr="00A50FD5">
              <w:rPr>
                <w:lang w:val="de-DE"/>
              </w:rPr>
              <w:t>t</w:t>
            </w:r>
            <w:r w:rsidR="00104982" w:rsidRPr="00A50FD5">
              <w:rPr>
                <w:lang w:val="de-DE"/>
              </w:rPr>
              <w:t xml:space="preserve">) </w:t>
            </w:r>
            <w:r w:rsidRPr="00104982">
              <w:t>Выражение</w:t>
            </w:r>
            <w:r w:rsidR="00104982">
              <w:t xml:space="preserve"> (</w:t>
            </w:r>
            <w:r w:rsidRPr="00104982">
              <w:t>модифицированного</w:t>
            </w:r>
            <w:r w:rsidR="00104982" w:rsidRPr="00104982">
              <w:t xml:space="preserve">) </w:t>
            </w:r>
            <w:r w:rsidRPr="00104982">
              <w:t>умения</w:t>
            </w:r>
            <w:r w:rsidR="00104982" w:rsidRPr="00104982">
              <w:t xml:space="preserve">. </w:t>
            </w:r>
          </w:p>
        </w:tc>
      </w:tr>
    </w:tbl>
    <w:p w:rsidR="00104982" w:rsidRDefault="0050708E" w:rsidP="00104982">
      <w:pPr>
        <w:rPr>
          <w:lang w:val="de-DE"/>
        </w:rPr>
      </w:pPr>
      <w:r>
        <w:br w:type="page"/>
      </w:r>
      <w:r w:rsidR="003D017D" w:rsidRPr="00104982">
        <w:t>Здесь хорошо работается</w:t>
      </w:r>
      <w:r w:rsidR="00104982" w:rsidRPr="00104982">
        <w:t>. -</w:t>
      </w:r>
      <w:r w:rsidR="00104982">
        <w:t xml:space="preserve"> </w:t>
      </w:r>
      <w:r w:rsidR="003D017D" w:rsidRPr="00104982">
        <w:rPr>
          <w:lang w:val="de-DE"/>
        </w:rPr>
        <w:t>Hier kann man gut arbeiten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Безличные предложения этого типа указывают на силу, которая сильнее, чем лицо, о котором идёт речь</w:t>
      </w:r>
      <w:r w:rsidR="00104982" w:rsidRPr="00104982">
        <w:t xml:space="preserve">: </w:t>
      </w:r>
      <w:r w:rsidRPr="00104982">
        <w:t>обстоятельства, атмосфера, условия действуют положительно и создают настроение, которое побуждает к труду и способствует хорошей работе</w:t>
      </w:r>
      <w:r w:rsidR="00104982" w:rsidRPr="00104982">
        <w:t>.</w:t>
      </w:r>
    </w:p>
    <w:p w:rsidR="00104982" w:rsidRDefault="003D017D" w:rsidP="00104982">
      <w:r w:rsidRPr="00104982">
        <w:t>Сегодня он не читает</w:t>
      </w:r>
      <w:r w:rsidR="00104982" w:rsidRPr="00104982">
        <w:t>. -</w:t>
      </w:r>
      <w:r w:rsidR="00104982">
        <w:t xml:space="preserve"> </w:t>
      </w:r>
      <w:r w:rsidRPr="00104982">
        <w:t>Ответственность несёт он</w:t>
      </w:r>
      <w:r w:rsidR="00104982" w:rsidRPr="00104982">
        <w:t>.</w:t>
      </w:r>
    </w:p>
    <w:p w:rsidR="00104982" w:rsidRDefault="003D017D" w:rsidP="00104982">
      <w:r w:rsidRPr="00104982">
        <w:t>Сегодня ему не читается</w:t>
      </w:r>
      <w:r w:rsidR="00104982" w:rsidRPr="00104982">
        <w:t>. -</w:t>
      </w:r>
      <w:r w:rsidR="00104982">
        <w:t xml:space="preserve"> </w:t>
      </w:r>
      <w:r w:rsidRPr="00104982">
        <w:t>Ответственность переносится на неизвестную силу</w:t>
      </w:r>
      <w:r w:rsidR="00104982" w:rsidRPr="00104982">
        <w:t>.</w:t>
      </w:r>
    </w:p>
    <w:p w:rsidR="00104982" w:rsidRDefault="003D017D" w:rsidP="00104982">
      <w:r w:rsidRPr="00104982">
        <w:t>Даже модальный глагол</w:t>
      </w:r>
      <w:r w:rsidR="00104982">
        <w:t xml:space="preserve"> "</w:t>
      </w:r>
      <w:r w:rsidRPr="00104982">
        <w:t>хотеть</w:t>
      </w:r>
      <w:r w:rsidR="00104982">
        <w:t xml:space="preserve">" </w:t>
      </w:r>
      <w:r w:rsidRPr="00104982">
        <w:t>может с помощью постфикса</w:t>
      </w:r>
      <w:r w:rsidR="00104982">
        <w:t xml:space="preserve"> (</w:t>
      </w:r>
      <w:r w:rsidRPr="00104982">
        <w:t>окончания</w:t>
      </w:r>
      <w:r w:rsidR="00104982" w:rsidRPr="00104982">
        <w:t xml:space="preserve">) - </w:t>
      </w:r>
      <w:r w:rsidRPr="00104982">
        <w:t>ся образовывать безличную форму</w:t>
      </w:r>
      <w:r w:rsidR="00104982" w:rsidRPr="00104982">
        <w:t>:</w:t>
      </w:r>
    </w:p>
    <w:p w:rsidR="00104982" w:rsidRPr="00104982" w:rsidRDefault="003D017D" w:rsidP="00104982">
      <w:r w:rsidRPr="00104982">
        <w:t>Мне не хочется</w:t>
      </w:r>
      <w:r w:rsidR="00104982">
        <w:t>...</w:t>
      </w:r>
      <w:r w:rsidR="00104982" w:rsidRPr="00104982">
        <w:t xml:space="preserve"> -</w:t>
      </w:r>
      <w:r w:rsidR="00104982">
        <w:t xml:space="preserve"> </w:t>
      </w:r>
      <w:r w:rsidR="00026DA4">
        <w:rPr>
          <w:lang w:val="de-DE"/>
        </w:rPr>
        <w:t>Ich m</w:t>
      </w:r>
      <w:r w:rsidR="00026DA4">
        <w:rPr>
          <w:lang w:val="en-US"/>
        </w:rPr>
        <w:t>u</w:t>
      </w:r>
      <w:r w:rsidRPr="00104982">
        <w:rPr>
          <w:lang w:val="de-DE"/>
        </w:rPr>
        <w:t>chte nicht</w:t>
      </w:r>
      <w:r w:rsidR="00104982">
        <w:t xml:space="preserve">... </w:t>
      </w:r>
      <w:r w:rsidR="00104982" w:rsidRPr="00104982">
        <w:rPr>
          <w:lang w:val="en-US"/>
        </w:rPr>
        <w:t>(</w:t>
      </w:r>
      <w:r w:rsidR="00104982">
        <w:rPr>
          <w:lang w:val="de-DE"/>
        </w:rPr>
        <w:t>"</w:t>
      </w:r>
      <w:r w:rsidRPr="00104982">
        <w:rPr>
          <w:lang w:val="de-DE"/>
        </w:rPr>
        <w:t>Mir will es sich nicht</w:t>
      </w:r>
      <w:r w:rsidR="00104982">
        <w:rPr>
          <w:lang w:val="de-DE"/>
        </w:rPr>
        <w:t>...</w:t>
      </w:r>
      <w:r w:rsidR="00104982">
        <w:rPr>
          <w:lang w:val="en-US"/>
        </w:rPr>
        <w:t xml:space="preserve"> </w:t>
      </w:r>
      <w:r w:rsidR="00104982" w:rsidRPr="00104982">
        <w:t>")</w:t>
      </w:r>
    </w:p>
    <w:p w:rsidR="003D017D" w:rsidRDefault="003D017D" w:rsidP="00104982">
      <w:r w:rsidRPr="00104982">
        <w:t>Разница с</w:t>
      </w:r>
      <w:r w:rsidR="00104982">
        <w:t xml:space="preserve"> "</w:t>
      </w:r>
      <w:r w:rsidRPr="00104982">
        <w:t>Я не хочу</w:t>
      </w:r>
      <w:r w:rsidR="00104982">
        <w:t xml:space="preserve">" </w:t>
      </w:r>
      <w:r w:rsidRPr="00104982">
        <w:t>лежит на уровне сознательности/бессознательности</w:t>
      </w:r>
      <w:r w:rsidR="00104982" w:rsidRPr="00104982">
        <w:t xml:space="preserve">. </w:t>
      </w:r>
    </w:p>
    <w:p w:rsidR="00026DA4" w:rsidRPr="00104982" w:rsidRDefault="00026DA4" w:rsidP="00104982"/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233"/>
      </w:tblGrid>
      <w:tr w:rsidR="003D017D" w:rsidRPr="00104982" w:rsidTr="00A50FD5">
        <w:trPr>
          <w:trHeight w:val="220"/>
          <w:jc w:val="center"/>
        </w:trPr>
        <w:tc>
          <w:tcPr>
            <w:tcW w:w="2582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Мне не хочется</w:t>
            </w:r>
            <w:r w:rsidR="00104982">
              <w:t>...</w:t>
            </w:r>
            <w:r w:rsidR="00104982" w:rsidRPr="00104982">
              <w:t xml:space="preserve"> </w:t>
            </w:r>
          </w:p>
        </w:tc>
        <w:tc>
          <w:tcPr>
            <w:tcW w:w="2418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Я не хочу</w:t>
            </w:r>
            <w:r w:rsidR="00104982">
              <w:t>...</w:t>
            </w:r>
            <w:r w:rsidR="00104982" w:rsidRPr="00104982">
              <w:t xml:space="preserve"> </w:t>
            </w:r>
          </w:p>
        </w:tc>
      </w:tr>
      <w:tr w:rsidR="003D017D" w:rsidRPr="00104982" w:rsidTr="00A50FD5">
        <w:trPr>
          <w:trHeight w:val="1380"/>
          <w:jc w:val="center"/>
        </w:trPr>
        <w:tc>
          <w:tcPr>
            <w:tcW w:w="2582" w:type="pct"/>
            <w:shd w:val="clear" w:color="auto" w:fill="auto"/>
          </w:tcPr>
          <w:p w:rsidR="00104982" w:rsidRDefault="003D017D" w:rsidP="00026DA4">
            <w:pPr>
              <w:pStyle w:val="af9"/>
            </w:pPr>
            <w:r w:rsidRPr="00104982">
              <w:t>• Бессознательное</w:t>
            </w:r>
            <w:r w:rsidR="00104982">
              <w:t xml:space="preserve"> "</w:t>
            </w:r>
            <w:r w:rsidRPr="00104982">
              <w:t>нежелание</w:t>
            </w:r>
            <w:r w:rsidR="00104982">
              <w:t>" (</w:t>
            </w:r>
            <w:r w:rsidRPr="00104982">
              <w:t>нежеланное</w:t>
            </w:r>
            <w:r w:rsidR="00104982">
              <w:t xml:space="preserve"> "</w:t>
            </w:r>
            <w:r w:rsidRPr="00104982">
              <w:t>нежелание</w:t>
            </w:r>
            <w:r w:rsidR="00104982">
              <w:t>"</w:t>
            </w:r>
            <w:r w:rsidR="00104982" w:rsidRPr="00104982">
              <w:t>)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Говорящий хочет, может быть, что-то сделать, но по каким то причинам у него это не получается</w:t>
            </w:r>
            <w:r w:rsidR="00104982" w:rsidRPr="00104982">
              <w:t xml:space="preserve">. </w:t>
            </w:r>
          </w:p>
        </w:tc>
        <w:tc>
          <w:tcPr>
            <w:tcW w:w="2418" w:type="pct"/>
            <w:shd w:val="clear" w:color="auto" w:fill="auto"/>
          </w:tcPr>
          <w:p w:rsidR="00104982" w:rsidRDefault="003D017D" w:rsidP="00026DA4">
            <w:pPr>
              <w:pStyle w:val="af9"/>
            </w:pPr>
            <w:r w:rsidRPr="00104982">
              <w:t>• Сознательное</w:t>
            </w:r>
            <w:r w:rsidR="00104982">
              <w:t xml:space="preserve"> "</w:t>
            </w:r>
            <w:r w:rsidRPr="00104982">
              <w:t>нежелание</w:t>
            </w:r>
            <w:r w:rsidR="00104982">
              <w:t>" (</w:t>
            </w:r>
            <w:r w:rsidRPr="00104982">
              <w:t>желанное</w:t>
            </w:r>
            <w:r w:rsidR="00104982">
              <w:t xml:space="preserve"> "</w:t>
            </w:r>
            <w:r w:rsidRPr="00104982">
              <w:t>нежелание</w:t>
            </w:r>
            <w:r w:rsidR="00104982">
              <w:t>"</w:t>
            </w:r>
            <w:r w:rsidR="00104982" w:rsidRPr="00104982">
              <w:t>)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Говорящий берёт на себя ответственность за своё</w:t>
            </w:r>
            <w:r w:rsidR="00104982">
              <w:t xml:space="preserve"> "</w:t>
            </w:r>
            <w:r w:rsidRPr="00104982">
              <w:t>нежелание</w:t>
            </w:r>
            <w:r w:rsidR="00104982">
              <w:t xml:space="preserve">". </w:t>
            </w:r>
          </w:p>
        </w:tc>
      </w:tr>
      <w:tr w:rsidR="007839EB" w:rsidRPr="00104982" w:rsidTr="00A50FD5">
        <w:trPr>
          <w:trHeight w:val="1455"/>
          <w:jc w:val="center"/>
        </w:trPr>
        <w:tc>
          <w:tcPr>
            <w:tcW w:w="2582" w:type="pct"/>
            <w:shd w:val="clear" w:color="auto" w:fill="auto"/>
          </w:tcPr>
          <w:p w:rsidR="007839EB" w:rsidRPr="00104982" w:rsidRDefault="007839EB" w:rsidP="00026DA4">
            <w:pPr>
              <w:pStyle w:val="af9"/>
            </w:pPr>
            <w:r w:rsidRPr="00104982">
              <w:t>Ответственность</w:t>
            </w:r>
            <w:r>
              <w:t xml:space="preserve"> (</w:t>
            </w:r>
            <w:r w:rsidRPr="00104982">
              <w:t>за</w:t>
            </w:r>
            <w:r>
              <w:t xml:space="preserve"> "</w:t>
            </w:r>
            <w:r w:rsidRPr="00104982">
              <w:t>нежелание</w:t>
            </w:r>
            <w:r>
              <w:t>"</w:t>
            </w:r>
            <w:r w:rsidRPr="00104982">
              <w:t>) ложится на обстоятельства, условия и настроения. Какие-то силы, действующие изнутри на говорящего, ограничивают его желание.</w:t>
            </w:r>
          </w:p>
        </w:tc>
        <w:tc>
          <w:tcPr>
            <w:tcW w:w="2418" w:type="pct"/>
            <w:shd w:val="clear" w:color="auto" w:fill="auto"/>
          </w:tcPr>
          <w:p w:rsidR="007839EB" w:rsidRPr="00104982" w:rsidRDefault="007839EB" w:rsidP="00026DA4">
            <w:pPr>
              <w:pStyle w:val="af9"/>
            </w:pPr>
          </w:p>
        </w:tc>
      </w:tr>
    </w:tbl>
    <w:p w:rsidR="007839EB" w:rsidRDefault="007839EB"/>
    <w:p w:rsidR="003D017D" w:rsidRPr="00104982" w:rsidRDefault="003D017D" w:rsidP="00104982">
      <w:r w:rsidRPr="00104982">
        <w:t>д</w:t>
      </w:r>
      <w:r w:rsidR="00104982" w:rsidRPr="00104982">
        <w:t xml:space="preserve">) </w:t>
      </w:r>
      <w:r w:rsidRPr="00104982">
        <w:t>На улице дождливо</w:t>
      </w:r>
      <w:r w:rsidR="00104982" w:rsidRPr="00104982">
        <w:t xml:space="preserve">. </w:t>
      </w:r>
      <w:r w:rsidRPr="00104982">
        <w:t>В комнате уютно</w:t>
      </w:r>
      <w:r w:rsidR="00104982" w:rsidRPr="00104982">
        <w:t xml:space="preserve">. </w:t>
      </w:r>
      <w:r w:rsidRPr="00104982">
        <w:t>Нам было жарко</w:t>
      </w:r>
      <w:r w:rsidR="00104982" w:rsidRPr="00104982">
        <w:t xml:space="preserve">. </w:t>
      </w:r>
      <w:r w:rsidRPr="00104982">
        <w:t>Ей стало грустно</w:t>
      </w:r>
      <w:r w:rsidR="00104982" w:rsidRPr="00104982">
        <w:t xml:space="preserve">. </w:t>
      </w:r>
      <w:r w:rsidRPr="00104982">
        <w:t>Ему надо посоветоваться с отцом</w:t>
      </w:r>
      <w:r w:rsidR="00104982" w:rsidRPr="00104982">
        <w:t xml:space="preserve">. </w:t>
      </w:r>
      <w:r w:rsidRPr="00104982">
        <w:t>Можно идти, переходить Нельзя улицу, перейти</w:t>
      </w:r>
    </w:p>
    <w:p w:rsidR="00104982" w:rsidRDefault="003D017D" w:rsidP="00104982">
      <w:r w:rsidRPr="00104982">
        <w:t>Слова, обозначающие состояние</w:t>
      </w:r>
      <w:r w:rsidR="00104982">
        <w:t xml:space="preserve"> (</w:t>
      </w:r>
      <w:r w:rsidRPr="00104982">
        <w:t>предикативные наречия</w:t>
      </w:r>
      <w:r w:rsidR="00104982" w:rsidRPr="00104982">
        <w:t xml:space="preserve">) </w:t>
      </w:r>
      <w:r w:rsidRPr="00104982">
        <w:t>в роли предикативного центра обозначают состояния природы и погодные явления</w:t>
      </w:r>
      <w:r w:rsidR="00104982">
        <w:t xml:space="preserve"> (</w:t>
      </w:r>
      <w:r w:rsidRPr="00104982">
        <w:t>Сегодня прохладно</w:t>
      </w:r>
      <w:r w:rsidR="00104982" w:rsidRPr="00104982">
        <w:t xml:space="preserve">. </w:t>
      </w:r>
      <w:r w:rsidRPr="00104982">
        <w:t>Вчера было солнечно и тепло</w:t>
      </w:r>
      <w:r w:rsidR="00104982" w:rsidRPr="00104982">
        <w:t xml:space="preserve">. </w:t>
      </w:r>
      <w:r w:rsidRPr="00104982">
        <w:t>В лесу туманно</w:t>
      </w:r>
      <w:r w:rsidR="00104982" w:rsidRPr="00104982">
        <w:t>),</w:t>
      </w:r>
      <w:r w:rsidRPr="00104982">
        <w:t xml:space="preserve"> состояния, ограниченные местностью или пространством</w:t>
      </w:r>
      <w:r w:rsidR="00104982">
        <w:t xml:space="preserve"> (</w:t>
      </w:r>
      <w:r w:rsidRPr="00104982">
        <w:t>В доме просторно</w:t>
      </w:r>
      <w:r w:rsidR="00104982" w:rsidRPr="00104982">
        <w:t>),</w:t>
      </w:r>
      <w:r w:rsidRPr="00104982">
        <w:t xml:space="preserve"> а также физические или психические состояния лиц, живых существ</w:t>
      </w:r>
      <w:r w:rsidR="00104982">
        <w:t xml:space="preserve"> (</w:t>
      </w:r>
      <w:r w:rsidRPr="00104982">
        <w:t>Ей было тепло в новом пальто</w:t>
      </w:r>
      <w:r w:rsidR="00104982" w:rsidRPr="00104982">
        <w:t xml:space="preserve">. </w:t>
      </w:r>
      <w:r w:rsidRPr="00104982">
        <w:t>От приятных новостей нам стало весело</w:t>
      </w:r>
      <w:r w:rsidR="00104982" w:rsidRPr="00104982">
        <w:t>).</w:t>
      </w:r>
    </w:p>
    <w:p w:rsidR="003D017D" w:rsidRDefault="003D017D" w:rsidP="00104982">
      <w:r w:rsidRPr="00104982">
        <w:t>Безличные предложения с предикативами можно, возможно, необходимо и др</w:t>
      </w:r>
      <w:r w:rsidR="00104982" w:rsidRPr="00104982">
        <w:t xml:space="preserve">. </w:t>
      </w:r>
      <w:r w:rsidRPr="00104982">
        <w:t>зависимыми инфинитивами придают модальную окраску</w:t>
      </w:r>
      <w:r w:rsidR="00104982">
        <w:t xml:space="preserve"> (</w:t>
      </w:r>
      <w:r w:rsidRPr="00104982">
        <w:t>субъективная модальность, такая как</w:t>
      </w:r>
      <w:r w:rsidR="00104982">
        <w:t xml:space="preserve"> "</w:t>
      </w:r>
      <w:r w:rsidRPr="00104982">
        <w:t>можешь</w:t>
      </w:r>
      <w:r w:rsidR="00104982">
        <w:t>", "</w:t>
      </w:r>
      <w:r w:rsidRPr="00104982">
        <w:t>разрешается</w:t>
      </w:r>
      <w:r w:rsidR="00104982">
        <w:t>", "</w:t>
      </w:r>
      <w:r w:rsidRPr="00104982">
        <w:t>нужно</w:t>
      </w:r>
      <w:r w:rsidR="00104982">
        <w:t xml:space="preserve">" </w:t>
      </w:r>
      <w:r w:rsidRPr="00104982">
        <w:t>и</w:t>
      </w:r>
      <w:r w:rsidR="00104982">
        <w:t xml:space="preserve"> "</w:t>
      </w:r>
      <w:r w:rsidRPr="00104982">
        <w:t>должен</w:t>
      </w:r>
      <w:r w:rsidR="00104982">
        <w:t>"</w:t>
      </w:r>
      <w:r w:rsidR="00104982" w:rsidRPr="00104982">
        <w:t>),</w:t>
      </w:r>
      <w:r w:rsidRPr="00104982">
        <w:t xml:space="preserve"> которая частично наблюдается при переводе на немецкий язык и проявляется из-за взаимосвязи видов со структурой предложения</w:t>
      </w:r>
      <w:r w:rsidR="00104982" w:rsidRPr="00104982">
        <w:t xml:space="preserve">: </w:t>
      </w:r>
    </w:p>
    <w:p w:rsidR="00026DA4" w:rsidRPr="00104982" w:rsidRDefault="00026DA4" w:rsidP="00104982"/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4"/>
        <w:gridCol w:w="3795"/>
      </w:tblGrid>
      <w:tr w:rsidR="003D017D" w:rsidRPr="00104982" w:rsidTr="00A50FD5">
        <w:trPr>
          <w:trHeight w:val="220"/>
          <w:jc w:val="center"/>
        </w:trPr>
        <w:tc>
          <w:tcPr>
            <w:tcW w:w="2875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Нельзя перейти улицу</w:t>
            </w:r>
            <w:r w:rsidR="00104982" w:rsidRPr="00104982">
              <w:t xml:space="preserve">. </w:t>
            </w:r>
          </w:p>
        </w:tc>
        <w:tc>
          <w:tcPr>
            <w:tcW w:w="2125" w:type="pct"/>
            <w:shd w:val="clear" w:color="auto" w:fill="auto"/>
          </w:tcPr>
          <w:p w:rsidR="003D017D" w:rsidRPr="00104982" w:rsidRDefault="003D017D" w:rsidP="00026DA4">
            <w:pPr>
              <w:pStyle w:val="af9"/>
            </w:pPr>
            <w:r w:rsidRPr="00104982">
              <w:t>Нельзя переходить улицу</w:t>
            </w:r>
            <w:r w:rsidR="00104982" w:rsidRPr="00104982">
              <w:t xml:space="preserve">. </w:t>
            </w:r>
          </w:p>
        </w:tc>
      </w:tr>
      <w:tr w:rsidR="003D017D" w:rsidRPr="00104982" w:rsidTr="00A50FD5">
        <w:trPr>
          <w:trHeight w:val="1904"/>
          <w:jc w:val="center"/>
        </w:trPr>
        <w:tc>
          <w:tcPr>
            <w:tcW w:w="2875" w:type="pct"/>
            <w:shd w:val="clear" w:color="auto" w:fill="auto"/>
          </w:tcPr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Pr="00A50FD5">
              <w:rPr>
                <w:lang w:val="de-DE"/>
              </w:rPr>
              <w:t>Man kann nicht ьber die Strasse gehen</w:t>
            </w:r>
            <w:r w:rsidR="00104982" w:rsidRPr="00A50FD5">
              <w:rPr>
                <w:lang w:val="de-DE"/>
              </w:rPr>
              <w:t xml:space="preserve"> (</w:t>
            </w:r>
            <w:r w:rsidRPr="00A50FD5">
              <w:rPr>
                <w:lang w:val="de-DE"/>
              </w:rPr>
              <w:t>M</w:t>
            </w:r>
            <w:r w:rsidR="00C17188" w:rsidRPr="00A50FD5">
              <w:rPr>
                <w:lang w:val="de-DE"/>
              </w:rPr>
              <w:t>an kann die Strasse nicht u</w:t>
            </w:r>
            <w:r w:rsidRPr="00A50FD5">
              <w:rPr>
                <w:lang w:val="de-DE"/>
              </w:rPr>
              <w:t>berqueren</w:t>
            </w:r>
            <w:r w:rsidR="00104982" w:rsidRPr="00A50FD5">
              <w:rPr>
                <w:lang w:val="de-DE"/>
              </w:rPr>
              <w:t>)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Выражение невозможности на</w:t>
            </w:r>
            <w:r w:rsidR="003348BE" w:rsidRPr="00104982">
              <w:t xml:space="preserve"> </w:t>
            </w:r>
            <w:r w:rsidRPr="00104982">
              <w:t>основании объективных препятствий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Нельзя</w:t>
            </w:r>
            <w:r w:rsidR="003348BE" w:rsidRPr="00104982">
              <w:t xml:space="preserve"> </w:t>
            </w:r>
            <w:r w:rsidRPr="00104982">
              <w:t>+ перфективный инфинитив =</w:t>
            </w:r>
            <w:r w:rsidRPr="00A50FD5">
              <w:rPr>
                <w:lang w:val="de-DE"/>
              </w:rPr>
              <w:t xml:space="preserve"> Man kann nicht</w:t>
            </w:r>
            <w:r w:rsidR="00104982" w:rsidRPr="00A50FD5">
              <w:rPr>
                <w:lang w:val="de-DE"/>
              </w:rPr>
              <w:t>...</w:t>
            </w:r>
            <w:r w:rsidR="00104982" w:rsidRPr="00104982">
              <w:t xml:space="preserve"> </w:t>
            </w:r>
          </w:p>
        </w:tc>
        <w:tc>
          <w:tcPr>
            <w:tcW w:w="2125" w:type="pct"/>
            <w:shd w:val="clear" w:color="auto" w:fill="auto"/>
          </w:tcPr>
          <w:p w:rsidR="00104982" w:rsidRPr="00A50FD5" w:rsidRDefault="003D017D" w:rsidP="00026DA4">
            <w:pPr>
              <w:pStyle w:val="af9"/>
              <w:rPr>
                <w:lang w:val="de-DE"/>
              </w:rPr>
            </w:pPr>
            <w:r w:rsidRPr="00A50FD5">
              <w:rPr>
                <w:lang w:val="en-US"/>
              </w:rPr>
              <w:t xml:space="preserve">• </w:t>
            </w:r>
            <w:r w:rsidR="00C17188" w:rsidRPr="00A50FD5">
              <w:rPr>
                <w:lang w:val="de-DE"/>
              </w:rPr>
              <w:t>Man darf nicht u</w:t>
            </w:r>
            <w:r w:rsidRPr="00A50FD5">
              <w:rPr>
                <w:lang w:val="de-DE"/>
              </w:rPr>
              <w:t>ber die Strasse gehen</w:t>
            </w:r>
            <w:r w:rsidR="00104982" w:rsidRPr="00A50FD5">
              <w:rPr>
                <w:lang w:val="de-DE"/>
              </w:rPr>
              <w:t xml:space="preserve"> (</w:t>
            </w:r>
            <w:r w:rsidR="00C17188" w:rsidRPr="00A50FD5">
              <w:rPr>
                <w:lang w:val="de-DE"/>
              </w:rPr>
              <w:t>Man darf die Strasse nicht u</w:t>
            </w:r>
            <w:r w:rsidRPr="00A50FD5">
              <w:rPr>
                <w:lang w:val="de-DE"/>
              </w:rPr>
              <w:t>berqueren</w:t>
            </w:r>
            <w:r w:rsidR="00104982" w:rsidRPr="00A50FD5">
              <w:rPr>
                <w:lang w:val="de-DE"/>
              </w:rPr>
              <w:t>)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• Выражение запрета</w:t>
            </w:r>
            <w:r w:rsidR="00104982" w:rsidRPr="00104982">
              <w:t xml:space="preserve">: </w:t>
            </w:r>
            <w:r w:rsidRPr="00104982">
              <w:t>нельзя, но хотелось</w:t>
            </w:r>
          </w:p>
          <w:p w:rsidR="003D017D" w:rsidRPr="00104982" w:rsidRDefault="003D017D" w:rsidP="00026DA4">
            <w:pPr>
              <w:pStyle w:val="af9"/>
            </w:pPr>
            <w:r w:rsidRPr="00104982">
              <w:t>Нельзя + имперфективный инфинитив =</w:t>
            </w:r>
            <w:r w:rsidRPr="00A50FD5">
              <w:rPr>
                <w:lang w:val="de-DE"/>
              </w:rPr>
              <w:t xml:space="preserve"> Man darf nicht</w:t>
            </w:r>
            <w:r w:rsidR="00104982" w:rsidRPr="00A50FD5">
              <w:rPr>
                <w:lang w:val="de-DE"/>
              </w:rPr>
              <w:t>...</w:t>
            </w:r>
            <w:r w:rsidR="00104982" w:rsidRPr="00104982">
              <w:t xml:space="preserve"> </w:t>
            </w:r>
          </w:p>
        </w:tc>
      </w:tr>
    </w:tbl>
    <w:p w:rsidR="00026DA4" w:rsidRDefault="00026DA4" w:rsidP="00104982"/>
    <w:p w:rsidR="00104982" w:rsidRDefault="003D017D" w:rsidP="007839EB">
      <w:pPr>
        <w:pStyle w:val="2"/>
      </w:pPr>
      <w:bookmarkStart w:id="4" w:name="_Toc240173358"/>
      <w:r w:rsidRPr="00104982">
        <w:t>V</w:t>
      </w:r>
      <w:r w:rsidR="00104982" w:rsidRPr="00104982">
        <w:t xml:space="preserve">. </w:t>
      </w:r>
      <w:r w:rsidRPr="00104982">
        <w:t>Инфинитивные предложения</w:t>
      </w:r>
      <w:r w:rsidR="00104982">
        <w:t xml:space="preserve"> (</w:t>
      </w:r>
      <w:r w:rsidRPr="00104982">
        <w:t>ИП</w:t>
      </w:r>
      <w:r w:rsidR="00104982" w:rsidRPr="00104982">
        <w:t>)</w:t>
      </w:r>
      <w:bookmarkEnd w:id="4"/>
    </w:p>
    <w:p w:rsidR="007839EB" w:rsidRDefault="007839EB" w:rsidP="00104982"/>
    <w:p w:rsidR="00104982" w:rsidRDefault="003D017D" w:rsidP="00104982">
      <w:r w:rsidRPr="00104982">
        <w:t>Инфинитивными предложениями называются односоставные предложения, предикативным центром которых является самостоятельный</w:t>
      </w:r>
      <w:r w:rsidR="00104982">
        <w:t xml:space="preserve"> (</w:t>
      </w:r>
      <w:r w:rsidRPr="00104982">
        <w:t>независимый</w:t>
      </w:r>
      <w:r w:rsidR="00104982" w:rsidRPr="00104982">
        <w:t xml:space="preserve">) </w:t>
      </w:r>
      <w:r w:rsidRPr="00104982">
        <w:t>инфинитив, например</w:t>
      </w:r>
      <w:r w:rsidR="00104982" w:rsidRPr="00104982">
        <w:t>:</w:t>
      </w:r>
    </w:p>
    <w:p w:rsidR="00104982" w:rsidRDefault="003D017D" w:rsidP="00104982">
      <w:pPr>
        <w:rPr>
          <w:lang w:val="de-DE"/>
        </w:rPr>
      </w:pPr>
      <w:r w:rsidRPr="00104982">
        <w:t>Мне</w:t>
      </w:r>
      <w:r w:rsidRPr="00BC4FFA">
        <w:rPr>
          <w:lang w:val="en-US"/>
        </w:rPr>
        <w:t xml:space="preserve"> </w:t>
      </w:r>
      <w:r w:rsidRPr="00104982">
        <w:t>выступать</w:t>
      </w:r>
      <w:r w:rsidRPr="00BC4FFA">
        <w:rPr>
          <w:lang w:val="en-US"/>
        </w:rPr>
        <w:t xml:space="preserve"> </w:t>
      </w:r>
      <w:r w:rsidRPr="00104982">
        <w:t>через</w:t>
      </w:r>
      <w:r w:rsidRPr="00BC4FFA">
        <w:rPr>
          <w:lang w:val="en-US"/>
        </w:rPr>
        <w:t xml:space="preserve"> </w:t>
      </w:r>
      <w:r w:rsidRPr="00104982">
        <w:t>полчаса</w:t>
      </w:r>
      <w:r w:rsidR="00104982" w:rsidRPr="00BC4FFA">
        <w:rPr>
          <w:lang w:val="en-US"/>
        </w:rPr>
        <w:t xml:space="preserve"> - </w:t>
      </w:r>
      <w:r w:rsidRPr="00104982">
        <w:rPr>
          <w:lang w:val="de-DE"/>
        </w:rPr>
        <w:t>Ich mu</w:t>
      </w:r>
      <w:r w:rsidR="00BC4FFA">
        <w:rPr>
          <w:lang w:val="de-DE"/>
        </w:rPr>
        <w:t>ch</w:t>
      </w:r>
      <w:r w:rsidRPr="00104982">
        <w:rPr>
          <w:lang w:val="de-DE"/>
        </w:rPr>
        <w:t xml:space="preserve"> in einer halben Stunde auftreten</w:t>
      </w:r>
      <w:r w:rsidR="00104982" w:rsidRPr="00104982">
        <w:rPr>
          <w:lang w:val="de-DE"/>
        </w:rPr>
        <w:t>.</w:t>
      </w:r>
    </w:p>
    <w:p w:rsidR="003D017D" w:rsidRPr="00104982" w:rsidRDefault="003D017D" w:rsidP="00104982">
      <w:r w:rsidRPr="00104982">
        <w:t>Косвенный Независимый инфинитив, которому подчинены все с</w:t>
      </w:r>
    </w:p>
    <w:p w:rsidR="00104982" w:rsidRDefault="003D017D" w:rsidP="00104982">
      <w:r w:rsidRPr="00104982">
        <w:t>субъект в Да</w:t>
      </w:r>
      <w:r w:rsidR="00104982">
        <w:t>т.</w:t>
      </w:r>
      <w:r w:rsidR="00026DA4">
        <w:t xml:space="preserve"> Д</w:t>
      </w:r>
      <w:r w:rsidRPr="00104982">
        <w:t>ругие слова в предложении</w:t>
      </w:r>
      <w:r w:rsidR="00104982" w:rsidRPr="00104982">
        <w:t>.</w:t>
      </w:r>
    </w:p>
    <w:p w:rsidR="00104982" w:rsidRDefault="003D017D" w:rsidP="00104982">
      <w:r w:rsidRPr="00104982">
        <w:t>Инфинитивные предложения</w:t>
      </w:r>
      <w:r w:rsidR="00104982" w:rsidRPr="00104982">
        <w:t xml:space="preserve"> - </w:t>
      </w:r>
      <w:r w:rsidRPr="00104982">
        <w:t>явление типично русское и очень употребительное в устной речи</w:t>
      </w:r>
      <w:r w:rsidR="00104982" w:rsidRPr="00104982">
        <w:t xml:space="preserve">. </w:t>
      </w:r>
      <w:r w:rsidRPr="00104982">
        <w:t>Русские инфинитивные предложения выражают различную косвенную</w:t>
      </w:r>
      <w:r w:rsidR="00104982">
        <w:t xml:space="preserve"> (</w:t>
      </w:r>
      <w:r w:rsidRPr="00104982">
        <w:t>субъективную</w:t>
      </w:r>
      <w:r w:rsidR="00104982" w:rsidRPr="00104982">
        <w:t xml:space="preserve">) </w:t>
      </w:r>
      <w:r w:rsidRPr="00104982">
        <w:t>модальность, которая должна переводиться немецкими модальными глаголами</w:t>
      </w:r>
      <w:r w:rsidR="00104982">
        <w:rPr>
          <w:lang w:val="de-DE"/>
        </w:rPr>
        <w:t xml:space="preserve"> (</w:t>
      </w:r>
      <w:r w:rsidR="00026DA4">
        <w:rPr>
          <w:lang w:val="de-DE"/>
        </w:rPr>
        <w:t>mussen, sollen, lassen, du</w:t>
      </w:r>
      <w:r w:rsidRPr="00104982">
        <w:rPr>
          <w:lang w:val="de-DE"/>
        </w:rPr>
        <w:t>rfen, brauchen</w:t>
      </w:r>
      <w:r w:rsidR="00104982" w:rsidRPr="00104982">
        <w:rPr>
          <w:lang w:val="de-DE"/>
        </w:rPr>
        <w:t xml:space="preserve">). </w:t>
      </w:r>
      <w:r w:rsidRPr="00104982">
        <w:t>Эти модальные значения проявляются из-за взаимодействия инфинитива с другими языковыми средствами</w:t>
      </w:r>
      <w:r w:rsidR="00104982" w:rsidRPr="00104982">
        <w:t xml:space="preserve">. </w:t>
      </w:r>
      <w:r w:rsidRPr="00104982">
        <w:t>Инфинитивные предложения являются примером того, как взаимодействием различных языковых средств достигается управление смыслом</w:t>
      </w:r>
      <w:r w:rsidR="00104982" w:rsidRPr="00104982">
        <w:t>:</w:t>
      </w:r>
    </w:p>
    <w:p w:rsidR="00104982" w:rsidRDefault="003D017D" w:rsidP="00104982">
      <w:r w:rsidRPr="00104982">
        <w:t>Взаимодействуют</w:t>
      </w:r>
      <w:r w:rsidR="00104982" w:rsidRPr="00104982">
        <w:t>:</w:t>
      </w:r>
    </w:p>
    <w:p w:rsidR="00104982" w:rsidRDefault="003D017D" w:rsidP="00104982">
      <w:r w:rsidRPr="00104982">
        <w:t>• Инфинитив + интонация</w:t>
      </w:r>
      <w:r w:rsidR="00104982" w:rsidRPr="00104982">
        <w:t>;</w:t>
      </w:r>
    </w:p>
    <w:p w:rsidR="00104982" w:rsidRDefault="003D017D" w:rsidP="00104982">
      <w:r w:rsidRPr="00104982">
        <w:t>• Инфинитив + частицы не, ли, бы как важные элементы управления</w:t>
      </w:r>
      <w:r w:rsidR="00104982" w:rsidRPr="00104982">
        <w:t>;</w:t>
      </w:r>
    </w:p>
    <w:p w:rsidR="00104982" w:rsidRDefault="003D017D" w:rsidP="00104982">
      <w:r w:rsidRPr="00104982">
        <w:t>• Инфинитив + виды</w:t>
      </w:r>
      <w:r w:rsidR="00104982" w:rsidRPr="00104982">
        <w:t xml:space="preserve">. </w:t>
      </w:r>
      <w:r w:rsidRPr="00104982">
        <w:t>Примеры</w:t>
      </w:r>
      <w:r w:rsidR="00104982" w:rsidRPr="00104982">
        <w:t>:</w:t>
      </w:r>
    </w:p>
    <w:p w:rsidR="00104982" w:rsidRDefault="003D017D" w:rsidP="00104982">
      <w:pPr>
        <w:rPr>
          <w:lang w:val="de-DE"/>
        </w:rPr>
      </w:pPr>
      <w:r w:rsidRPr="00104982">
        <w:t>Вам</w:t>
      </w:r>
      <w:r w:rsidRPr="006A22D2">
        <w:t xml:space="preserve"> </w:t>
      </w:r>
      <w:r w:rsidRPr="00104982">
        <w:t>начинать</w:t>
      </w:r>
      <w:r w:rsidR="00104982" w:rsidRPr="006A22D2">
        <w:t xml:space="preserve">. - </w:t>
      </w:r>
      <w:r w:rsidRPr="00104982">
        <w:rPr>
          <w:lang w:val="de-DE"/>
        </w:rPr>
        <w:t>Sie fangen an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Sie m</w:t>
      </w:r>
      <w:r w:rsidR="00026DA4">
        <w:rPr>
          <w:lang w:val="de-DE"/>
        </w:rPr>
        <w:t>u</w:t>
      </w:r>
      <w:r w:rsidRPr="00104982">
        <w:rPr>
          <w:lang w:val="de-DE"/>
        </w:rPr>
        <w:t>ssen beginnen</w:t>
      </w:r>
      <w:r w:rsidR="00104982" w:rsidRPr="00104982">
        <w:rPr>
          <w:lang w:val="de-DE"/>
        </w:rPr>
        <w:t>)</w:t>
      </w:r>
    </w:p>
    <w:p w:rsidR="00104982" w:rsidRDefault="003D017D" w:rsidP="00104982">
      <w:r w:rsidRPr="00104982">
        <w:t>• Требование, констатация</w:t>
      </w:r>
      <w:r w:rsidR="00104982" w:rsidRPr="00104982">
        <w:t>;</w:t>
      </w:r>
    </w:p>
    <w:p w:rsidR="00104982" w:rsidRDefault="003D017D" w:rsidP="00104982">
      <w:r w:rsidRPr="00104982">
        <w:t>• Важно</w:t>
      </w:r>
      <w:r w:rsidR="00104982" w:rsidRPr="00104982">
        <w:t xml:space="preserve">: </w:t>
      </w:r>
      <w:r w:rsidRPr="00104982">
        <w:t>интонация требования</w:t>
      </w:r>
      <w:r w:rsidR="00104982" w:rsidRPr="00104982">
        <w:t xml:space="preserve">. </w:t>
      </w:r>
      <w:r w:rsidRPr="00104982">
        <w:t>Встать/ ИК-2, требование</w:t>
      </w:r>
      <w:r w:rsidR="00104982">
        <w:t xml:space="preserve"> (</w:t>
      </w:r>
      <w:r w:rsidRPr="00104982">
        <w:t>обращение учителя</w:t>
      </w:r>
      <w:r w:rsidR="00104982" w:rsidRPr="00104982">
        <w:t xml:space="preserve">). </w:t>
      </w:r>
      <w:r w:rsidRPr="00104982">
        <w:t>Не шуметь</w:t>
      </w:r>
      <w:r w:rsidR="00104982" w:rsidRPr="00104982">
        <w:t xml:space="preserve">! </w:t>
      </w:r>
      <w:r w:rsidRPr="00104982">
        <w:t>ИК-2, запрет, частица не</w:t>
      </w:r>
      <w:r w:rsidR="00104982" w:rsidRPr="00104982">
        <w:t>.</w:t>
      </w:r>
    </w:p>
    <w:p w:rsidR="00104982" w:rsidRDefault="003D017D" w:rsidP="00104982">
      <w:r w:rsidRPr="00104982">
        <w:t>Быть сильному дождю</w:t>
      </w:r>
      <w:r w:rsidR="00104982" w:rsidRPr="00104982">
        <w:t xml:space="preserve">. </w:t>
      </w:r>
      <w:r w:rsidRPr="00104982">
        <w:t>= Будет сильный дождь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rPr>
          <w:lang w:val="en-US"/>
        </w:rPr>
        <w:t xml:space="preserve">• </w:t>
      </w:r>
      <w:r w:rsidRPr="00104982">
        <w:t>Главное</w:t>
      </w:r>
      <w:r w:rsidRPr="00104982">
        <w:rPr>
          <w:lang w:val="en-US"/>
        </w:rPr>
        <w:t xml:space="preserve"> </w:t>
      </w:r>
      <w:r w:rsidRPr="00104982">
        <w:t>высказывание</w:t>
      </w:r>
      <w:r w:rsidR="00104982" w:rsidRPr="00104982">
        <w:rPr>
          <w:lang w:val="en-US"/>
        </w:rPr>
        <w:t xml:space="preserve">: </w:t>
      </w:r>
      <w:r w:rsidRPr="00104982">
        <w:rPr>
          <w:lang w:val="de-DE"/>
        </w:rPr>
        <w:t>Es wird bestimmt starken Regen geben</w:t>
      </w:r>
      <w:r w:rsidR="00104982" w:rsidRPr="00104982">
        <w:rPr>
          <w:lang w:val="de-DE"/>
        </w:rPr>
        <w:t>;</w:t>
      </w:r>
    </w:p>
    <w:p w:rsidR="00104982" w:rsidRDefault="003D017D" w:rsidP="00104982">
      <w:r w:rsidRPr="00104982">
        <w:t>• Элемент предопределённости сочетается с неизбежностью</w:t>
      </w:r>
      <w:r w:rsidR="00104982" w:rsidRPr="00104982">
        <w:t>;</w:t>
      </w:r>
    </w:p>
    <w:p w:rsidR="00104982" w:rsidRDefault="003D017D" w:rsidP="00104982">
      <w:r w:rsidRPr="00104982">
        <w:t>• Предопределённость</w:t>
      </w:r>
      <w:r w:rsidR="003348BE" w:rsidRPr="00104982">
        <w:t xml:space="preserve"> </w:t>
      </w:r>
      <w:r w:rsidRPr="00104982">
        <w:t>судьбы,</w:t>
      </w:r>
      <w:r w:rsidR="003348BE" w:rsidRPr="00104982">
        <w:t xml:space="preserve"> </w:t>
      </w:r>
      <w:r w:rsidRPr="00104982">
        <w:t>невозможно остановить процесс</w:t>
      </w:r>
      <w:r w:rsidR="00104982" w:rsidRPr="00104982">
        <w:t>;</w:t>
      </w:r>
    </w:p>
    <w:p w:rsidR="00104982" w:rsidRDefault="003D017D" w:rsidP="00104982">
      <w:r w:rsidRPr="00104982">
        <w:t>• Неизбежность</w:t>
      </w:r>
      <w:r w:rsidR="00104982" w:rsidRPr="00104982">
        <w:t>;</w:t>
      </w:r>
    </w:p>
    <w:p w:rsidR="003D017D" w:rsidRPr="00104982" w:rsidRDefault="003D017D" w:rsidP="00104982">
      <w:r w:rsidRPr="00104982">
        <w:t>•</w:t>
      </w:r>
      <w:r w:rsidR="00104982">
        <w:t xml:space="preserve"> "</w:t>
      </w:r>
      <w:r w:rsidRPr="00104982">
        <w:rPr>
          <w:lang w:val="de-DE"/>
        </w:rPr>
        <w:t>Dem starken Regen ist es bestimmt zu sein</w:t>
      </w:r>
      <w:r w:rsidR="00104982">
        <w:rPr>
          <w:lang w:val="de-DE"/>
        </w:rPr>
        <w:t xml:space="preserve">" </w:t>
      </w:r>
      <w:r w:rsidR="00104982" w:rsidRPr="00104982">
        <w:t xml:space="preserve">- </w:t>
      </w:r>
      <w:r w:rsidRPr="00104982">
        <w:t>Сильному дождю быть наверняка</w:t>
      </w:r>
    </w:p>
    <w:p w:rsidR="003D017D" w:rsidRPr="00104982" w:rsidRDefault="003D017D" w:rsidP="00104982">
      <w:r w:rsidRPr="00104982">
        <w:t>Выражение модальности</w:t>
      </w:r>
    </w:p>
    <w:p w:rsidR="003D017D" w:rsidRPr="00104982" w:rsidRDefault="003D017D" w:rsidP="00104982">
      <w:r w:rsidRPr="00104982">
        <w:t>инфинитив + НЕ + перфективный аспект Невозможность</w:t>
      </w:r>
    </w:p>
    <w:p w:rsidR="00104982" w:rsidRDefault="003D017D" w:rsidP="00104982">
      <w:r w:rsidRPr="00104982">
        <w:t>• Перфективный</w:t>
      </w:r>
      <w:r w:rsidR="003348BE" w:rsidRPr="00104982">
        <w:t xml:space="preserve"> </w:t>
      </w:r>
      <w:r w:rsidRPr="00104982">
        <w:t>аспект</w:t>
      </w:r>
      <w:r w:rsidR="003348BE" w:rsidRPr="00104982">
        <w:t xml:space="preserve"> </w:t>
      </w:r>
      <w:r w:rsidRPr="00104982">
        <w:t>обязательно</w:t>
      </w:r>
      <w:r w:rsidR="003348BE" w:rsidRPr="00104982">
        <w:t xml:space="preserve"> </w:t>
      </w:r>
      <w:r w:rsidRPr="00104982">
        <w:t>содержится в инфинитивной форме</w:t>
      </w:r>
      <w:r w:rsidR="00104982" w:rsidRPr="00104982">
        <w:t>.</w:t>
      </w:r>
    </w:p>
    <w:p w:rsidR="003D017D" w:rsidRPr="00104982" w:rsidRDefault="003D017D" w:rsidP="00104982">
      <w:r w:rsidRPr="00104982">
        <w:t>Средняя ступень владения языком Например</w:t>
      </w:r>
      <w:r w:rsidR="00104982" w:rsidRPr="00104982">
        <w:t xml:space="preserve">: </w:t>
      </w:r>
      <w:r w:rsidRPr="00104982">
        <w:t>Тебе не решить этой задачи</w:t>
      </w:r>
      <w:r w:rsidR="00104982" w:rsidRPr="00104982">
        <w:t>.</w:t>
      </w:r>
      <w:r w:rsidR="00104982">
        <w:t xml:space="preserve"> (</w:t>
      </w:r>
      <w:r w:rsidRPr="00104982">
        <w:t>=Ты не можешь решить</w:t>
      </w:r>
      <w:r w:rsidR="00104982">
        <w:t>...</w:t>
      </w:r>
      <w:r w:rsidR="00104982" w:rsidRPr="00104982">
        <w:t xml:space="preserve"> </w:t>
      </w:r>
      <w:r w:rsidRPr="00104982">
        <w:t>или Ты не решишь</w:t>
      </w:r>
      <w:r w:rsidR="00104982" w:rsidRPr="00104982">
        <w:t xml:space="preserve">. .) - </w:t>
      </w:r>
      <w:r w:rsidRPr="00104982">
        <w:rPr>
          <w:lang w:val="de-DE"/>
        </w:rPr>
        <w:t>Du kannst diese Auf</w:t>
      </w:r>
      <w:r w:rsidR="00026DA4">
        <w:rPr>
          <w:lang w:val="de-DE"/>
        </w:rPr>
        <w:t>gabe nicht lu</w:t>
      </w:r>
      <w:r w:rsidRPr="00104982">
        <w:rPr>
          <w:lang w:val="de-DE"/>
        </w:rPr>
        <w:t>sen,</w:t>
      </w:r>
      <w:r w:rsidRPr="00104982">
        <w:t xml:space="preserve"> или </w:t>
      </w:r>
      <w:r w:rsidR="00026DA4">
        <w:rPr>
          <w:lang w:val="de-DE"/>
        </w:rPr>
        <w:t>Du wirst diese Aufgabe nicht lu</w:t>
      </w:r>
      <w:r w:rsidR="00BC4FFA">
        <w:rPr>
          <w:lang w:val="de-DE"/>
        </w:rPr>
        <w:t>sen ku</w:t>
      </w:r>
      <w:r w:rsidRPr="00104982">
        <w:rPr>
          <w:lang w:val="de-DE"/>
        </w:rPr>
        <w:t>nnen</w:t>
      </w:r>
      <w:r w:rsidR="00104982" w:rsidRPr="00104982">
        <w:rPr>
          <w:lang w:val="de-DE"/>
        </w:rPr>
        <w:t xml:space="preserve">. </w:t>
      </w:r>
      <w:r w:rsidRPr="00104982">
        <w:rPr>
          <w:lang w:val="de-DE"/>
        </w:rPr>
        <w:t>He</w:t>
      </w:r>
      <w:r w:rsidRPr="00104982">
        <w:t xml:space="preserve"> + перфективный аспект как часть инфинитива</w:t>
      </w:r>
      <w:r w:rsidR="00104982" w:rsidRPr="00104982">
        <w:t xml:space="preserve">. </w:t>
      </w:r>
      <w:r w:rsidRPr="00104982">
        <w:t>Там</w:t>
      </w:r>
      <w:r w:rsidR="00104982">
        <w:t xml:space="preserve"> (</w:t>
      </w:r>
      <w:r w:rsidRPr="00104982">
        <w:t>нам</w:t>
      </w:r>
      <w:r w:rsidR="00104982" w:rsidRPr="00104982">
        <w:t xml:space="preserve">) </w:t>
      </w:r>
      <w:r w:rsidRPr="00104982">
        <w:t>ни пройти, ни проехать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Dort kommt man nicht durch</w:t>
      </w:r>
      <w:r w:rsidR="00104982" w:rsidRPr="00104982">
        <w:rPr>
          <w:lang w:val="de-DE"/>
        </w:rPr>
        <w:t xml:space="preserve">. </w:t>
      </w:r>
      <w:r w:rsidRPr="00104982">
        <w:t>Инфинитив + Бы Желание/Совет</w:t>
      </w:r>
    </w:p>
    <w:p w:rsidR="00104982" w:rsidRDefault="003D017D" w:rsidP="00104982">
      <w:pPr>
        <w:rPr>
          <w:lang w:val="de-DE"/>
        </w:rPr>
      </w:pPr>
      <w:r w:rsidRPr="00104982">
        <w:t>Средняя ступень владения языком Покурить бы теперь</w:t>
      </w:r>
      <w:r w:rsidR="00104982" w:rsidRPr="00104982">
        <w:t xml:space="preserve">! - </w:t>
      </w:r>
      <w:r w:rsidRPr="00104982">
        <w:rPr>
          <w:lang w:val="de-DE"/>
        </w:rPr>
        <w:t>Rauchen mьЯte man jetzt kцnnen</w:t>
      </w:r>
      <w:r w:rsidR="00104982" w:rsidRPr="00104982">
        <w:rPr>
          <w:lang w:val="de-DE"/>
        </w:rPr>
        <w:t>!</w:t>
      </w:r>
      <w:r w:rsidR="00104982">
        <w:rPr>
          <w:lang w:val="de-DE"/>
        </w:rPr>
        <w:t xml:space="preserve"> (</w:t>
      </w:r>
      <w:r w:rsidR="00026DA4">
        <w:rPr>
          <w:lang w:val="de-DE"/>
        </w:rPr>
        <w:t>schu</w:t>
      </w:r>
      <w:r w:rsidRPr="00104982">
        <w:rPr>
          <w:lang w:val="de-DE"/>
        </w:rPr>
        <w:t>n war's jetzt zu rauchen</w:t>
      </w:r>
      <w:r w:rsidR="00104982" w:rsidRPr="00104982">
        <w:rPr>
          <w:lang w:val="de-DE"/>
        </w:rPr>
        <w:t>!)</w:t>
      </w:r>
    </w:p>
    <w:p w:rsidR="00104982" w:rsidRDefault="003D017D" w:rsidP="00104982">
      <w:pPr>
        <w:rPr>
          <w:lang w:val="de-DE"/>
        </w:rPr>
      </w:pPr>
      <w:r w:rsidRPr="00104982">
        <w:t>Поспать</w:t>
      </w:r>
      <w:r w:rsidRPr="00104982">
        <w:rPr>
          <w:lang w:val="de-DE"/>
        </w:rPr>
        <w:t xml:space="preserve"> </w:t>
      </w:r>
      <w:r w:rsidRPr="00104982">
        <w:t>бы</w:t>
      </w:r>
      <w:r w:rsidR="00104982">
        <w:rPr>
          <w:lang w:val="de-DE"/>
        </w:rPr>
        <w:t xml:space="preserve"> (</w:t>
      </w:r>
      <w:r w:rsidRPr="00104982">
        <w:t>теперь</w:t>
      </w:r>
      <w:r w:rsidR="00104982" w:rsidRPr="00104982">
        <w:rPr>
          <w:lang w:val="de-DE"/>
        </w:rPr>
        <w:t xml:space="preserve">) ! - </w:t>
      </w:r>
      <w:r w:rsidR="00BC4FFA">
        <w:rPr>
          <w:lang w:val="de-DE"/>
        </w:rPr>
        <w:t>Man much</w:t>
      </w:r>
      <w:r w:rsidRPr="00104982">
        <w:rPr>
          <w:lang w:val="de-DE"/>
        </w:rPr>
        <w:t>te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jetzt</w:t>
      </w:r>
      <w:r w:rsidR="00104982" w:rsidRPr="00104982">
        <w:rPr>
          <w:lang w:val="de-DE"/>
        </w:rPr>
        <w:t xml:space="preserve">) </w:t>
      </w:r>
      <w:r w:rsidR="00BC4FFA">
        <w:rPr>
          <w:lang w:val="de-DE"/>
        </w:rPr>
        <w:t>ein Weilchen schlafen ku</w:t>
      </w:r>
      <w:r w:rsidRPr="00104982">
        <w:rPr>
          <w:lang w:val="de-DE"/>
        </w:rPr>
        <w:t>nnen</w:t>
      </w:r>
      <w:r w:rsidR="00104982" w:rsidRPr="00104982">
        <w:rPr>
          <w:lang w:val="de-DE"/>
        </w:rPr>
        <w:t xml:space="preserve">! </w:t>
      </w:r>
      <w:r w:rsidRPr="00104982">
        <w:t>Поговорить</w:t>
      </w:r>
      <w:r w:rsidRPr="00104982">
        <w:rPr>
          <w:lang w:val="en-US"/>
        </w:rPr>
        <w:t xml:space="preserve"> </w:t>
      </w:r>
      <w:r w:rsidRPr="00104982">
        <w:t>бы</w:t>
      </w:r>
      <w:r w:rsidRPr="00104982">
        <w:rPr>
          <w:lang w:val="en-US"/>
        </w:rPr>
        <w:t xml:space="preserve"> </w:t>
      </w:r>
      <w:r w:rsidRPr="00104982">
        <w:t>с</w:t>
      </w:r>
      <w:r w:rsidRPr="00104982">
        <w:rPr>
          <w:lang w:val="en-US"/>
        </w:rPr>
        <w:t xml:space="preserve"> </w:t>
      </w:r>
      <w:r w:rsidRPr="00104982">
        <w:t>ним</w:t>
      </w:r>
      <w:r w:rsidR="00104982" w:rsidRPr="00104982">
        <w:rPr>
          <w:lang w:val="en-US"/>
        </w:rPr>
        <w:t xml:space="preserve">! - </w:t>
      </w:r>
      <w:r w:rsidRPr="00104982">
        <w:rPr>
          <w:lang w:val="de-DE"/>
        </w:rPr>
        <w:t xml:space="preserve">Wenn man doch nur mit </w:t>
      </w:r>
      <w:r w:rsidR="00026DA4">
        <w:rPr>
          <w:lang w:val="de-DE"/>
        </w:rPr>
        <w:t>ihm sprechen ku</w:t>
      </w:r>
      <w:r w:rsidRPr="00104982">
        <w:rPr>
          <w:lang w:val="de-DE"/>
        </w:rPr>
        <w:t>nnte</w:t>
      </w:r>
      <w:r w:rsidR="00104982" w:rsidRPr="00104982">
        <w:rPr>
          <w:lang w:val="de-DE"/>
        </w:rPr>
        <w:t>!</w:t>
      </w:r>
      <w:r w:rsidR="00104982">
        <w:rPr>
          <w:lang w:val="de-DE"/>
        </w:rPr>
        <w:t xml:space="preserve"> (</w:t>
      </w:r>
      <w:r w:rsidR="00BC4FFA">
        <w:rPr>
          <w:lang w:val="de-DE"/>
        </w:rPr>
        <w:t>Man much</w:t>
      </w:r>
      <w:r w:rsidR="00026DA4">
        <w:rPr>
          <w:lang w:val="de-DE"/>
        </w:rPr>
        <w:t>te mit ihm sprechen ku</w:t>
      </w:r>
      <w:r w:rsidRPr="00104982">
        <w:rPr>
          <w:lang w:val="de-DE"/>
        </w:rPr>
        <w:t>nnen</w:t>
      </w:r>
      <w:r w:rsidR="00104982" w:rsidRPr="00104982">
        <w:rPr>
          <w:lang w:val="de-DE"/>
        </w:rPr>
        <w:t>!)</w:t>
      </w:r>
    </w:p>
    <w:p w:rsidR="00104982" w:rsidRDefault="003D017D" w:rsidP="00104982">
      <w:r w:rsidRPr="00104982">
        <w:t>Вам</w:t>
      </w:r>
      <w:r w:rsidRPr="00104982">
        <w:rPr>
          <w:lang w:val="de-DE"/>
        </w:rPr>
        <w:t xml:space="preserve"> </w:t>
      </w:r>
      <w:r w:rsidRPr="00104982">
        <w:t>бы</w:t>
      </w:r>
      <w:r w:rsidRPr="00104982">
        <w:rPr>
          <w:lang w:val="de-DE"/>
        </w:rPr>
        <w:t xml:space="preserve"> </w:t>
      </w:r>
      <w:r w:rsidRPr="00104982">
        <w:t>отдохнуть</w:t>
      </w:r>
      <w:r w:rsidR="00104982" w:rsidRPr="00104982">
        <w:rPr>
          <w:lang w:val="de-DE"/>
        </w:rPr>
        <w:t xml:space="preserve">! - </w:t>
      </w:r>
      <w:r w:rsidRPr="00104982">
        <w:rPr>
          <w:lang w:val="de-DE"/>
        </w:rPr>
        <w:t>Sie sollten sich ausruhen</w:t>
      </w:r>
      <w:r w:rsidR="00104982" w:rsidRPr="00104982">
        <w:rPr>
          <w:lang w:val="de-DE"/>
        </w:rPr>
        <w:t xml:space="preserve">. </w:t>
      </w:r>
      <w:r w:rsidRPr="00104982">
        <w:t>Инфинитив + не + ли +</w:t>
      </w:r>
      <w:r w:rsidR="003348BE" w:rsidRPr="00104982">
        <w:t xml:space="preserve"> </w:t>
      </w:r>
      <w:r w:rsidRPr="00104982">
        <w:t>Сомнение/ Нерешительность Частицы здесь очень важны</w:t>
      </w:r>
      <w:r w:rsidR="00104982" w:rsidRPr="00104982">
        <w:t>.</w:t>
      </w:r>
    </w:p>
    <w:p w:rsidR="00104982" w:rsidRDefault="003D017D" w:rsidP="00104982">
      <w:r w:rsidRPr="00104982">
        <w:t>Высшая ступень владения языком</w:t>
      </w:r>
      <w:r w:rsidR="00104982" w:rsidRPr="00104982">
        <w:t xml:space="preserve">. </w:t>
      </w:r>
      <w:r w:rsidRPr="00104982">
        <w:t>Не пойти ли мне в кино</w:t>
      </w:r>
      <w:r w:rsidR="00104982" w:rsidRPr="00104982">
        <w:t xml:space="preserve">? - </w:t>
      </w:r>
      <w:r w:rsidRPr="00104982">
        <w:rPr>
          <w:lang w:val="de-DE"/>
        </w:rPr>
        <w:t>Ob ich vielleicht ins Kino gehe</w:t>
      </w:r>
      <w:r w:rsidR="00104982" w:rsidRPr="00104982">
        <w:rPr>
          <w:lang w:val="de-DE"/>
        </w:rPr>
        <w:t xml:space="preserve">? </w:t>
      </w:r>
      <w:r w:rsidRPr="00104982">
        <w:rPr>
          <w:lang w:val="de-DE"/>
        </w:rPr>
        <w:t>Soll ich vielleicht ins Kino gehen</w:t>
      </w:r>
      <w:r w:rsidR="00104982" w:rsidRPr="00104982">
        <w:rPr>
          <w:lang w:val="de-DE"/>
        </w:rPr>
        <w:t xml:space="preserve">? </w:t>
      </w:r>
      <w:r w:rsidRPr="00104982">
        <w:rPr>
          <w:lang w:val="de-DE"/>
        </w:rPr>
        <w:t>Sollte ich nicht ins Kino gehen</w:t>
      </w:r>
      <w:r w:rsidR="00104982" w:rsidRPr="00104982">
        <w:rPr>
          <w:lang w:val="de-DE"/>
        </w:rPr>
        <w:t xml:space="preserve">? </w:t>
      </w:r>
      <w:r w:rsidRPr="00104982">
        <w:t>Делиберативный вопрос</w:t>
      </w:r>
      <w:r w:rsidR="00104982">
        <w:t xml:space="preserve"> (</w:t>
      </w:r>
      <w:r w:rsidRPr="00104982">
        <w:t>действующее лицо нерешительно</w:t>
      </w:r>
      <w:r w:rsidR="00104982" w:rsidRPr="00104982">
        <w:t xml:space="preserve">); </w:t>
      </w:r>
      <w:r w:rsidRPr="00104982">
        <w:t>говорящий спрашивает</w:t>
      </w:r>
      <w:r w:rsidR="00104982">
        <w:t xml:space="preserve"> "</w:t>
      </w:r>
      <w:r w:rsidRPr="00104982">
        <w:t>своё внутреннее я</w:t>
      </w:r>
      <w:r w:rsidR="00104982">
        <w:t xml:space="preserve">", </w:t>
      </w:r>
      <w:r w:rsidRPr="00104982">
        <w:t>размышляет и решается</w:t>
      </w:r>
      <w:r w:rsidR="00104982" w:rsidRPr="00104982">
        <w:t xml:space="preserve">; </w:t>
      </w:r>
      <w:r w:rsidRPr="00104982">
        <w:t>важно</w:t>
      </w:r>
      <w:r w:rsidR="00104982" w:rsidRPr="00104982">
        <w:t xml:space="preserve">: </w:t>
      </w:r>
      <w:r w:rsidRPr="00104982">
        <w:t>вопросительная интонация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Не опоздать бы нам</w:t>
      </w:r>
      <w:r w:rsidR="00104982" w:rsidRPr="00104982">
        <w:t xml:space="preserve">! - </w:t>
      </w:r>
      <w:r w:rsidRPr="00104982">
        <w:rPr>
          <w:lang w:val="de-DE"/>
        </w:rPr>
        <w:t>Wenn wir bloss nicht zu spt kommen</w:t>
      </w:r>
      <w:r w:rsidR="00104982" w:rsidRPr="00104982">
        <w:rPr>
          <w:lang w:val="de-DE"/>
        </w:rPr>
        <w:t xml:space="preserve">! </w:t>
      </w:r>
      <w:r w:rsidRPr="00104982">
        <w:t>Не</w:t>
      </w:r>
      <w:r w:rsidRPr="00104982">
        <w:rPr>
          <w:lang w:val="de-DE"/>
        </w:rPr>
        <w:t xml:space="preserve"> </w:t>
      </w:r>
      <w:r w:rsidRPr="00104982">
        <w:t>упасть</w:t>
      </w:r>
      <w:r w:rsidRPr="00104982">
        <w:rPr>
          <w:lang w:val="de-DE"/>
        </w:rPr>
        <w:t xml:space="preserve"> </w:t>
      </w:r>
      <w:r w:rsidRPr="00104982">
        <w:t>бы</w:t>
      </w:r>
      <w:r w:rsidRPr="00104982">
        <w:rPr>
          <w:lang w:val="de-DE"/>
        </w:rPr>
        <w:t xml:space="preserve"> </w:t>
      </w:r>
      <w:r w:rsidRPr="00104982">
        <w:t>ему</w:t>
      </w:r>
      <w:r w:rsidR="00104982" w:rsidRPr="00104982">
        <w:rPr>
          <w:lang w:val="de-DE"/>
        </w:rPr>
        <w:t xml:space="preserve">! - </w:t>
      </w:r>
      <w:r w:rsidRPr="00104982">
        <w:rPr>
          <w:lang w:val="de-DE"/>
        </w:rPr>
        <w:t>Wenn er bloss nicht hinfllt</w:t>
      </w:r>
      <w:r w:rsidR="00104982" w:rsidRPr="00104982">
        <w:rPr>
          <w:lang w:val="de-DE"/>
        </w:rPr>
        <w:t>!</w:t>
      </w:r>
    </w:p>
    <w:p w:rsidR="00104982" w:rsidRDefault="003D017D" w:rsidP="00104982">
      <w:r w:rsidRPr="00104982">
        <w:t>Таким образом, содержание от одной конфигурации языковых средств к другой становится всё сложнее</w:t>
      </w:r>
      <w:r w:rsidR="00104982" w:rsidRPr="00104982">
        <w:t xml:space="preserve">. </w:t>
      </w:r>
      <w:r w:rsidRPr="00104982">
        <w:t>Инфинитивные предложения охватывают широкий смысловой спектр, с их помощью в русском языке передаётся очень многое</w:t>
      </w:r>
      <w:r w:rsidR="00104982" w:rsidRPr="00104982">
        <w:t xml:space="preserve">. </w:t>
      </w:r>
      <w:r w:rsidRPr="00104982">
        <w:t>Немецкие студенты должны</w:t>
      </w:r>
      <w:r w:rsidR="00EA1858" w:rsidRPr="00104982">
        <w:t>,</w:t>
      </w:r>
      <w:r w:rsidRPr="00104982">
        <w:t xml:space="preserve"> прежде всего</w:t>
      </w:r>
      <w:r w:rsidR="00EA1858" w:rsidRPr="00104982">
        <w:t>,</w:t>
      </w:r>
      <w:r w:rsidRPr="00104982">
        <w:t xml:space="preserve"> употреблять эти конструкции для выражения содержания</w:t>
      </w:r>
      <w:r w:rsidR="00104982">
        <w:t xml:space="preserve"> "</w:t>
      </w:r>
      <w:r w:rsidRPr="00104982">
        <w:t>субъективной модальности</w:t>
      </w:r>
      <w:r w:rsidR="00104982">
        <w:t>".</w:t>
      </w:r>
    </w:p>
    <w:p w:rsidR="00D2702C" w:rsidRDefault="00D2702C" w:rsidP="00104982"/>
    <w:p w:rsidR="003D017D" w:rsidRPr="00104982" w:rsidRDefault="003D017D" w:rsidP="00D2702C">
      <w:pPr>
        <w:pStyle w:val="2"/>
      </w:pPr>
      <w:bookmarkStart w:id="5" w:name="_Toc240173359"/>
      <w:r w:rsidRPr="00104982">
        <w:t>VI</w:t>
      </w:r>
      <w:r w:rsidR="00104982" w:rsidRPr="00104982">
        <w:t xml:space="preserve">. </w:t>
      </w:r>
      <w:r w:rsidRPr="00104982">
        <w:t>Номинативные предложения</w:t>
      </w:r>
      <w:bookmarkEnd w:id="5"/>
    </w:p>
    <w:p w:rsidR="00D2702C" w:rsidRDefault="00D2702C" w:rsidP="00104982"/>
    <w:p w:rsidR="00104982" w:rsidRDefault="003D017D" w:rsidP="00104982">
      <w:r w:rsidRPr="00104982">
        <w:t>Эта группа стоит обособлено</w:t>
      </w:r>
      <w:r w:rsidR="00104982" w:rsidRPr="00104982">
        <w:t xml:space="preserve">. </w:t>
      </w:r>
      <w:r w:rsidRPr="00104982">
        <w:t>Речь идёт о беспредикативных односоставных предложениях, в которых фразообразующий элемент</w:t>
      </w:r>
      <w:r w:rsidR="00104982" w:rsidRPr="00104982">
        <w:t xml:space="preserve"> - </w:t>
      </w:r>
      <w:r w:rsidRPr="00104982">
        <w:t>именительный падеж существительного, личного местоимения или количественного числительного</w:t>
      </w:r>
      <w:r w:rsidR="00104982" w:rsidRPr="00104982">
        <w:t xml:space="preserve">. </w:t>
      </w:r>
      <w:r w:rsidRPr="00104982">
        <w:t>Как правило, номинативные предложения выражают значение существования обозначенного предмета или явления</w:t>
      </w:r>
      <w:r w:rsidR="00104982" w:rsidRPr="00104982">
        <w:t>.</w:t>
      </w:r>
    </w:p>
    <w:p w:rsidR="00104982" w:rsidRDefault="003D017D" w:rsidP="00104982">
      <w:r w:rsidRPr="00104982">
        <w:t>Различаются следующие функционально-семантические виды номинативных предложений</w:t>
      </w:r>
      <w:r w:rsidR="00104982" w:rsidRPr="00104982">
        <w:t>:</w:t>
      </w:r>
    </w:p>
    <w:p w:rsidR="00104982" w:rsidRDefault="003D017D" w:rsidP="00104982">
      <w:r w:rsidRPr="00104982">
        <w:t>1</w:t>
      </w:r>
      <w:r w:rsidR="00104982" w:rsidRPr="00104982">
        <w:t xml:space="preserve">. </w:t>
      </w:r>
      <w:r w:rsidRPr="00104982">
        <w:rPr>
          <w:lang w:val="de-DE"/>
        </w:rPr>
        <w:t>Existentialstze</w:t>
      </w:r>
      <w:r w:rsidR="00104982">
        <w:t xml:space="preserve"> (</w:t>
      </w:r>
      <w:r w:rsidRPr="00104982">
        <w:t>Предложения состояния</w:t>
      </w:r>
      <w:r w:rsidR="00104982" w:rsidRPr="00104982">
        <w:t>)</w:t>
      </w:r>
    </w:p>
    <w:p w:rsidR="00104982" w:rsidRDefault="003D017D" w:rsidP="00104982">
      <w:pPr>
        <w:rPr>
          <w:lang w:val="de-DE"/>
        </w:rPr>
      </w:pPr>
      <w:r w:rsidRPr="00104982">
        <w:t>Ночь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Es ist Nacht</w:t>
      </w:r>
      <w:r w:rsidRPr="00104982">
        <w:t xml:space="preserve"> или</w:t>
      </w:r>
      <w:r w:rsidRPr="00104982">
        <w:rPr>
          <w:lang w:val="de-DE"/>
        </w:rPr>
        <w:t xml:space="preserve"> Nacht</w:t>
      </w:r>
      <w:r w:rsidR="00104982">
        <w:t xml:space="preserve"> (</w:t>
      </w:r>
      <w:r w:rsidRPr="00104982">
        <w:t>напр</w:t>
      </w:r>
      <w:r w:rsidR="00104982" w:rsidRPr="00104982">
        <w:t xml:space="preserve">. </w:t>
      </w:r>
      <w:r w:rsidRPr="00104982">
        <w:t>как начало романа</w:t>
      </w:r>
      <w:r w:rsidR="00104982" w:rsidRPr="00104982">
        <w:t xml:space="preserve">) </w:t>
      </w:r>
      <w:r w:rsidRPr="00104982">
        <w:t>Ночь</w:t>
      </w:r>
      <w:r w:rsidR="00104982" w:rsidRPr="00104982">
        <w:t xml:space="preserve">. </w:t>
      </w:r>
      <w:r w:rsidRPr="00104982">
        <w:t>Сад</w:t>
      </w:r>
      <w:r w:rsidR="00104982" w:rsidRPr="00104982">
        <w:t xml:space="preserve">. </w:t>
      </w:r>
      <w:r w:rsidRPr="00104982">
        <w:t>На</w:t>
      </w:r>
      <w:r w:rsidRPr="00104982">
        <w:rPr>
          <w:lang w:val="en-US"/>
        </w:rPr>
        <w:t xml:space="preserve"> </w:t>
      </w:r>
      <w:r w:rsidRPr="00104982">
        <w:t>фоне</w:t>
      </w:r>
      <w:r w:rsidR="00104982" w:rsidRPr="00104982">
        <w:rPr>
          <w:lang w:val="en-US"/>
        </w:rPr>
        <w:t xml:space="preserve"> - </w:t>
      </w:r>
      <w:r w:rsidRPr="00104982">
        <w:t>три</w:t>
      </w:r>
      <w:r w:rsidRPr="00104982">
        <w:rPr>
          <w:lang w:val="en-US"/>
        </w:rPr>
        <w:t xml:space="preserve"> </w:t>
      </w:r>
      <w:r w:rsidRPr="00104982">
        <w:t>дерева</w:t>
      </w:r>
      <w:r w:rsidR="00104982" w:rsidRPr="00104982">
        <w:rPr>
          <w:lang w:val="en-US"/>
        </w:rPr>
        <w:t xml:space="preserve">. - </w:t>
      </w:r>
      <w:r w:rsidRPr="00104982">
        <w:rPr>
          <w:lang w:val="de-DE"/>
        </w:rPr>
        <w:t>Nacht, ein Garten, im Hintergrund drei Bдume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Сценические замечания в драмах</w:t>
      </w:r>
      <w:r w:rsidR="00104982">
        <w:t xml:space="preserve"> (</w:t>
      </w:r>
      <w:r w:rsidRPr="00104982">
        <w:t>пьесах</w:t>
      </w:r>
      <w:r w:rsidR="00104982" w:rsidRPr="00104982">
        <w:t>),</w:t>
      </w:r>
      <w:r w:rsidRPr="00104982">
        <w:t xml:space="preserve"> в которых описывается ситуация</w:t>
      </w:r>
      <w:r w:rsidR="00104982" w:rsidRPr="00104982">
        <w:t>.</w:t>
      </w:r>
    </w:p>
    <w:p w:rsidR="00104982" w:rsidRDefault="003D017D" w:rsidP="00104982">
      <w:r w:rsidRPr="00104982">
        <w:t>1916 год</w:t>
      </w:r>
      <w:r w:rsidR="00104982" w:rsidRPr="00104982">
        <w:t xml:space="preserve">. </w:t>
      </w:r>
      <w:r w:rsidRPr="00104982">
        <w:t>Окопы</w:t>
      </w:r>
      <w:r w:rsidR="00104982" w:rsidRPr="00104982">
        <w:t xml:space="preserve">. </w:t>
      </w:r>
      <w:r w:rsidRPr="00104982">
        <w:t>Грязь</w:t>
      </w:r>
      <w:r w:rsidR="00104982" w:rsidRPr="00104982">
        <w:t>.</w:t>
      </w:r>
      <w:r w:rsidR="00104982">
        <w:t xml:space="preserve"> (</w:t>
      </w:r>
      <w:r w:rsidRPr="00104982">
        <w:t>Шолохов</w:t>
      </w:r>
      <w:r w:rsidR="00104982" w:rsidRPr="00104982">
        <w:t>)</w:t>
      </w:r>
    </w:p>
    <w:p w:rsidR="00104982" w:rsidRDefault="003D017D" w:rsidP="00104982">
      <w:r w:rsidRPr="00104982">
        <w:t>Следующие одно за другим номинативные предложения как короткое введение в ситуацию, которая часто применяется в литературных стилях</w:t>
      </w:r>
      <w:r w:rsidR="00104982"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2</w:t>
      </w:r>
      <w:r w:rsidR="00104982" w:rsidRPr="00104982">
        <w:t xml:space="preserve">. </w:t>
      </w:r>
      <w:r w:rsidRPr="00104982">
        <w:rPr>
          <w:lang w:val="de-DE"/>
        </w:rPr>
        <w:t>Demonstrativstze</w:t>
      </w:r>
      <w:r w:rsidR="00104982">
        <w:t xml:space="preserve"> (</w:t>
      </w:r>
      <w:r w:rsidRPr="00104982">
        <w:t xml:space="preserve">Указательные </w:t>
      </w:r>
      <w:r w:rsidR="00EA1858" w:rsidRPr="00104982">
        <w:t>предложения</w:t>
      </w:r>
      <w:r w:rsidR="00104982" w:rsidRPr="00104982">
        <w:t xml:space="preserve">) </w:t>
      </w:r>
      <w:r w:rsidRPr="00104982">
        <w:t>Вот книга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Da ist das Buch</w:t>
      </w:r>
      <w:r w:rsidR="00104982" w:rsidRPr="00104982">
        <w:rPr>
          <w:lang w:val="de-DE"/>
        </w:rPr>
        <w:t>.</w:t>
      </w:r>
    </w:p>
    <w:p w:rsidR="00104982" w:rsidRDefault="003D017D" w:rsidP="00104982">
      <w:pPr>
        <w:rPr>
          <w:lang w:val="de-DE"/>
        </w:rPr>
      </w:pPr>
      <w:r w:rsidRPr="00104982">
        <w:t>Вон</w:t>
      </w:r>
      <w:r w:rsidRPr="00104982">
        <w:rPr>
          <w:lang w:val="en-US"/>
        </w:rPr>
        <w:t xml:space="preserve"> </w:t>
      </w:r>
      <w:r w:rsidRPr="00104982">
        <w:t>эта</w:t>
      </w:r>
      <w:r w:rsidRPr="00104982">
        <w:rPr>
          <w:lang w:val="en-US"/>
        </w:rPr>
        <w:t xml:space="preserve"> </w:t>
      </w:r>
      <w:r w:rsidRPr="00104982">
        <w:t>улица</w:t>
      </w:r>
      <w:r w:rsidR="00104982" w:rsidRPr="00104982">
        <w:rPr>
          <w:lang w:val="en-US"/>
        </w:rPr>
        <w:t>. -</w:t>
      </w:r>
      <w:r w:rsidR="00104982">
        <w:rPr>
          <w:lang w:val="en-US"/>
        </w:rPr>
        <w:t xml:space="preserve"> </w:t>
      </w:r>
      <w:r w:rsidRPr="00104982">
        <w:rPr>
          <w:lang w:val="de-DE"/>
        </w:rPr>
        <w:t>Diese Strasse dort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Демонстративные</w:t>
      </w:r>
      <w:r w:rsidR="00104982">
        <w:t xml:space="preserve"> (</w:t>
      </w:r>
      <w:r w:rsidRPr="00104982">
        <w:t>указательные</w:t>
      </w:r>
      <w:r w:rsidR="00104982" w:rsidRPr="00104982">
        <w:t xml:space="preserve">) </w:t>
      </w:r>
      <w:r w:rsidRPr="00104982">
        <w:t>оттенки значения реализуются с помощью указательных частиц</w:t>
      </w:r>
      <w:r w:rsidR="00104982">
        <w:t xml:space="preserve"> "</w:t>
      </w:r>
      <w:r w:rsidRPr="00104982">
        <w:t>вот</w:t>
      </w:r>
      <w:r w:rsidR="00104982">
        <w:t xml:space="preserve">" </w:t>
      </w:r>
      <w:r w:rsidRPr="00104982">
        <w:t>и</w:t>
      </w:r>
      <w:r w:rsidR="00104982">
        <w:t xml:space="preserve"> "</w:t>
      </w:r>
      <w:r w:rsidRPr="00104982">
        <w:t>вон</w:t>
      </w:r>
      <w:r w:rsidR="00104982">
        <w:t>".</w:t>
      </w:r>
    </w:p>
    <w:p w:rsidR="00104982" w:rsidRDefault="003D017D" w:rsidP="00104982">
      <w:pPr>
        <w:rPr>
          <w:lang w:val="de-DE"/>
        </w:rPr>
      </w:pPr>
      <w:r w:rsidRPr="00104982">
        <w:t>А вот и вокзал</w:t>
      </w:r>
      <w:r w:rsidR="00104982" w:rsidRPr="00104982">
        <w:t>. -</w:t>
      </w:r>
      <w:r w:rsidR="00104982">
        <w:t xml:space="preserve"> </w:t>
      </w:r>
      <w:r w:rsidRPr="00104982">
        <w:rPr>
          <w:lang w:val="de-DE"/>
        </w:rPr>
        <w:t>Ah, da ist er ja</w:t>
      </w:r>
      <w:r w:rsidR="00104982">
        <w:rPr>
          <w:lang w:val="de-DE"/>
        </w:rPr>
        <w:t xml:space="preserve"> (</w:t>
      </w:r>
      <w:r w:rsidRPr="00104982">
        <w:rPr>
          <w:lang w:val="de-DE"/>
        </w:rPr>
        <w:t>auch</w:t>
      </w:r>
      <w:r w:rsidR="00104982" w:rsidRPr="00104982">
        <w:rPr>
          <w:lang w:val="de-DE"/>
        </w:rPr>
        <w:t>),</w:t>
      </w:r>
      <w:r w:rsidRPr="00104982">
        <w:rPr>
          <w:lang w:val="de-DE"/>
        </w:rPr>
        <w:t xml:space="preserve"> der Bahnhof</w:t>
      </w:r>
      <w:r w:rsidR="00104982" w:rsidRPr="00104982">
        <w:rPr>
          <w:lang w:val="de-DE"/>
        </w:rPr>
        <w:t>.</w:t>
      </w:r>
    </w:p>
    <w:p w:rsidR="00104982" w:rsidRDefault="003D017D" w:rsidP="00104982">
      <w:r w:rsidRPr="00104982">
        <w:t>• Указание на нечто ожидаемое</w:t>
      </w:r>
      <w:r w:rsidR="00104982">
        <w:t xml:space="preserve"> (</w:t>
      </w:r>
      <w:r w:rsidRPr="00104982">
        <w:t>вокзал</w:t>
      </w:r>
      <w:r w:rsidR="00104982" w:rsidRPr="00104982">
        <w:t xml:space="preserve"> - </w:t>
      </w:r>
      <w:r w:rsidRPr="00104982">
        <w:t>это ожидаемое</w:t>
      </w:r>
      <w:r w:rsidR="00104982" w:rsidRPr="00104982">
        <w:t>);</w:t>
      </w:r>
    </w:p>
    <w:p w:rsidR="00104982" w:rsidRDefault="003D017D" w:rsidP="00104982">
      <w:r w:rsidRPr="00104982">
        <w:t>• Эта сильная устно-речевая окраска указательных предложений часто встречается с</w:t>
      </w:r>
      <w:r w:rsidR="00104982">
        <w:t xml:space="preserve"> "</w:t>
      </w:r>
      <w:r w:rsidRPr="00104982">
        <w:t>а</w:t>
      </w:r>
      <w:r w:rsidR="00104982">
        <w:t xml:space="preserve">" </w:t>
      </w:r>
      <w:r w:rsidRPr="00104982">
        <w:t>или</w:t>
      </w:r>
      <w:r w:rsidR="00104982">
        <w:t xml:space="preserve"> "</w:t>
      </w:r>
      <w:r w:rsidRPr="00104982">
        <w:t>и</w:t>
      </w:r>
      <w:r w:rsidR="00104982">
        <w:t xml:space="preserve">" </w:t>
      </w:r>
      <w:r w:rsidRPr="00104982">
        <w:t>перед</w:t>
      </w:r>
      <w:r w:rsidR="00104982">
        <w:t xml:space="preserve"> "</w:t>
      </w:r>
      <w:r w:rsidRPr="00104982">
        <w:t>ожидаемым</w:t>
      </w:r>
      <w:r w:rsidR="00104982">
        <w:t>"</w:t>
      </w:r>
      <w:r w:rsidR="00104982" w:rsidRPr="00104982">
        <w:t>:</w:t>
      </w:r>
    </w:p>
    <w:p w:rsidR="00104982" w:rsidRDefault="00104982" w:rsidP="00104982">
      <w:r>
        <w:t>(</w:t>
      </w:r>
      <w:r w:rsidR="003D017D" w:rsidRPr="00104982">
        <w:t>А</w:t>
      </w:r>
      <w:r w:rsidRPr="00104982">
        <w:t xml:space="preserve">) </w:t>
      </w:r>
      <w:r w:rsidR="003D017D" w:rsidRPr="00104982">
        <w:t>вот и солнце</w:t>
      </w:r>
      <w:r w:rsidRPr="00104982">
        <w:t>.</w:t>
      </w:r>
    </w:p>
    <w:p w:rsidR="00104982" w:rsidRDefault="003D017D" w:rsidP="00104982">
      <w:pPr>
        <w:rPr>
          <w:lang w:val="de-DE"/>
        </w:rPr>
      </w:pPr>
      <w:r w:rsidRPr="00104982">
        <w:t>3</w:t>
      </w:r>
      <w:r w:rsidR="00104982" w:rsidRPr="00104982">
        <w:t xml:space="preserve">. </w:t>
      </w:r>
      <w:r w:rsidRPr="00104982">
        <w:rPr>
          <w:lang w:val="de-DE"/>
        </w:rPr>
        <w:t>Wertende Nominalstze</w:t>
      </w:r>
      <w:r w:rsidR="00104982">
        <w:t xml:space="preserve"> (</w:t>
      </w:r>
      <w:r w:rsidRPr="00104982">
        <w:t>Оценочные номинативные предложения</w:t>
      </w:r>
      <w:r w:rsidR="00104982" w:rsidRPr="00104982">
        <w:t xml:space="preserve">) </w:t>
      </w:r>
      <w:r w:rsidRPr="00104982">
        <w:t>Какой вечер</w:t>
      </w:r>
      <w:r w:rsidR="00104982" w:rsidRPr="00104982">
        <w:t xml:space="preserve">! - </w:t>
      </w:r>
      <w:r w:rsidRPr="00104982">
        <w:rPr>
          <w:lang w:val="de-DE"/>
        </w:rPr>
        <w:t>Was ein Abend</w:t>
      </w:r>
      <w:r w:rsidR="00104982" w:rsidRPr="00104982">
        <w:rPr>
          <w:lang w:val="de-DE"/>
        </w:rPr>
        <w:t>!</w:t>
      </w:r>
    </w:p>
    <w:p w:rsidR="00104982" w:rsidRDefault="003D017D" w:rsidP="00104982">
      <w:r w:rsidRPr="00104982">
        <w:t>Если подвести итог, то можно утверждать, что односоставные предложения в высшей степени характерны для русского языка</w:t>
      </w:r>
      <w:r w:rsidR="00104982" w:rsidRPr="00104982">
        <w:t xml:space="preserve">. </w:t>
      </w:r>
      <w:r w:rsidRPr="00104982">
        <w:t>Они переводятся на немецкий язык, как правило, двусоставными конструкциями</w:t>
      </w:r>
      <w:r w:rsidR="00104982">
        <w:t xml:space="preserve"> (</w:t>
      </w:r>
      <w:r w:rsidRPr="00104982">
        <w:t>предложения с подлежащим, выраженным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man</w:t>
      </w:r>
      <w:r w:rsidR="00104982">
        <w:rPr>
          <w:lang w:val="de-DE"/>
        </w:rPr>
        <w:t xml:space="preserve">" </w:t>
      </w:r>
      <w:r w:rsidRPr="00104982">
        <w:t>и</w:t>
      </w:r>
      <w:r w:rsidR="00104982">
        <w:rPr>
          <w:lang w:val="de-DE"/>
        </w:rPr>
        <w:t xml:space="preserve"> "</w:t>
      </w:r>
      <w:r w:rsidRPr="00104982">
        <w:rPr>
          <w:lang w:val="de-DE"/>
        </w:rPr>
        <w:t>es</w:t>
      </w:r>
      <w:r w:rsidR="00104982">
        <w:rPr>
          <w:lang w:val="de-DE"/>
        </w:rPr>
        <w:t xml:space="preserve">", </w:t>
      </w:r>
      <w:r w:rsidRPr="00104982">
        <w:t>а также пассивными конструкциями</w:t>
      </w:r>
      <w:r w:rsidR="00104982" w:rsidRPr="00104982">
        <w:t xml:space="preserve">). </w:t>
      </w:r>
      <w:r w:rsidRPr="00104982">
        <w:t>Русским односоставным предложениям с их высокой выразительностью, представляющей суть в сжатой форме, в немецком языке противостоят по большей части длинные, развёрнутые предложения</w:t>
      </w:r>
      <w:r w:rsidR="00104982" w:rsidRPr="00104982">
        <w:t>.</w:t>
      </w:r>
      <w:bookmarkStart w:id="6" w:name="_GoBack"/>
      <w:bookmarkEnd w:id="6"/>
    </w:p>
    <w:sectPr w:rsidR="00104982" w:rsidSect="0010498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D5" w:rsidRDefault="00A50FD5">
      <w:r>
        <w:separator/>
      </w:r>
    </w:p>
  </w:endnote>
  <w:endnote w:type="continuationSeparator" w:id="0">
    <w:p w:rsidR="00A50FD5" w:rsidRDefault="00A5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8" w:rsidRDefault="00C1718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8" w:rsidRDefault="00C1718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D5" w:rsidRDefault="00A50FD5">
      <w:r>
        <w:separator/>
      </w:r>
    </w:p>
  </w:footnote>
  <w:footnote w:type="continuationSeparator" w:id="0">
    <w:p w:rsidR="00A50FD5" w:rsidRDefault="00A5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8" w:rsidRDefault="00B33C4B" w:rsidP="0010498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17188" w:rsidRDefault="00C17188" w:rsidP="001049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8" w:rsidRDefault="00C171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750"/>
    <w:rsid w:val="00026DA4"/>
    <w:rsid w:val="000E3F01"/>
    <w:rsid w:val="00104982"/>
    <w:rsid w:val="00171750"/>
    <w:rsid w:val="003348BE"/>
    <w:rsid w:val="003D017D"/>
    <w:rsid w:val="004378C1"/>
    <w:rsid w:val="0046281E"/>
    <w:rsid w:val="004A1D52"/>
    <w:rsid w:val="0050708E"/>
    <w:rsid w:val="006062A0"/>
    <w:rsid w:val="006A22D2"/>
    <w:rsid w:val="006E2246"/>
    <w:rsid w:val="007839EB"/>
    <w:rsid w:val="00A36BE2"/>
    <w:rsid w:val="00A50FD5"/>
    <w:rsid w:val="00B33729"/>
    <w:rsid w:val="00B33C4B"/>
    <w:rsid w:val="00BC4FFA"/>
    <w:rsid w:val="00C17188"/>
    <w:rsid w:val="00CB6361"/>
    <w:rsid w:val="00D2702C"/>
    <w:rsid w:val="00D34B8A"/>
    <w:rsid w:val="00D94808"/>
    <w:rsid w:val="00E57D67"/>
    <w:rsid w:val="00E92854"/>
    <w:rsid w:val="00EA1858"/>
    <w:rsid w:val="00F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49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498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498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0498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498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498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49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498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49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049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049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10498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104982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10498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1049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0498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049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0498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10498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10498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10498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0498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104982"/>
    <w:rPr>
      <w:rFonts w:cs="Times New Roman"/>
    </w:rPr>
  </w:style>
  <w:style w:type="character" w:customStyle="1" w:styleId="af5">
    <w:name w:val="номер страницы"/>
    <w:uiPriority w:val="99"/>
    <w:rsid w:val="00104982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10498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0498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049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0498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498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4982"/>
    <w:pPr>
      <w:ind w:left="958"/>
    </w:pPr>
  </w:style>
  <w:style w:type="paragraph" w:styleId="23">
    <w:name w:val="Body Text Indent 2"/>
    <w:basedOn w:val="a2"/>
    <w:link w:val="24"/>
    <w:uiPriority w:val="99"/>
    <w:rsid w:val="0010498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0498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1049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049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498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498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049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049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049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4982"/>
    <w:rPr>
      <w:i/>
      <w:iCs/>
    </w:rPr>
  </w:style>
  <w:style w:type="paragraph" w:customStyle="1" w:styleId="af9">
    <w:name w:val="ТАБЛИЦА"/>
    <w:next w:val="a2"/>
    <w:autoRedefine/>
    <w:uiPriority w:val="99"/>
    <w:rsid w:val="0010498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0498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04982"/>
  </w:style>
  <w:style w:type="table" w:customStyle="1" w:styleId="15">
    <w:name w:val="Стиль таблицы1"/>
    <w:uiPriority w:val="99"/>
    <w:rsid w:val="0010498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0498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0498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04982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1049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2014-03-08T07:05:00Z</dcterms:created>
  <dcterms:modified xsi:type="dcterms:W3CDTF">2014-03-08T07:05:00Z</dcterms:modified>
</cp:coreProperties>
</file>