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14" w:rsidRDefault="00BF1C14">
      <w:pPr>
        <w:jc w:val="center"/>
        <w:rPr>
          <w:b/>
          <w:sz w:val="28"/>
        </w:rPr>
      </w:pPr>
      <w:r>
        <w:rPr>
          <w:b/>
          <w:sz w:val="28"/>
          <w:lang w:val="uk-UA"/>
        </w:rPr>
        <w:t>М</w:t>
      </w:r>
      <w:r>
        <w:rPr>
          <w:b/>
          <w:sz w:val="28"/>
        </w:rPr>
        <w:t>ИНИСТЕРСТВО ОБРАЗОВАНИЯ И НАУКИ УКРАИНЫ</w:t>
      </w:r>
    </w:p>
    <w:p w:rsidR="00BF1C14" w:rsidRDefault="00BF1C14">
      <w:pPr>
        <w:jc w:val="center"/>
        <w:rPr>
          <w:b/>
          <w:sz w:val="28"/>
        </w:rPr>
      </w:pPr>
    </w:p>
    <w:p w:rsidR="00BF1C14" w:rsidRDefault="00BF1C14">
      <w:pPr>
        <w:jc w:val="center"/>
        <w:rPr>
          <w:b/>
          <w:sz w:val="28"/>
        </w:rPr>
      </w:pPr>
    </w:p>
    <w:p w:rsidR="00BF1C14" w:rsidRDefault="00BF1C14">
      <w:pPr>
        <w:jc w:val="center"/>
        <w:rPr>
          <w:b/>
          <w:sz w:val="28"/>
        </w:rPr>
      </w:pPr>
      <w:r>
        <w:rPr>
          <w:b/>
          <w:sz w:val="28"/>
        </w:rPr>
        <w:t>ХАРЬКОВСКИЙ НАЦИОНАЛЬНЫЙ УНИВЕРСИТЕТ РАДИОЭЛЕКТРОНИКИ</w:t>
      </w:r>
    </w:p>
    <w:p w:rsidR="00BF1C14" w:rsidRDefault="00BF1C14">
      <w:pPr>
        <w:jc w:val="center"/>
        <w:rPr>
          <w:b/>
          <w:sz w:val="28"/>
        </w:rPr>
      </w:pPr>
    </w:p>
    <w:p w:rsidR="00BF1C14" w:rsidRDefault="00BF1C14">
      <w:pPr>
        <w:jc w:val="center"/>
        <w:rPr>
          <w:b/>
          <w:sz w:val="28"/>
        </w:rPr>
      </w:pPr>
    </w:p>
    <w:p w:rsidR="00BF1C14" w:rsidRDefault="00BF1C14">
      <w:pPr>
        <w:jc w:val="center"/>
        <w:rPr>
          <w:b/>
          <w:sz w:val="28"/>
        </w:rPr>
      </w:pPr>
      <w:r>
        <w:rPr>
          <w:b/>
          <w:sz w:val="28"/>
        </w:rPr>
        <w:t xml:space="preserve">Кафедра РЭС (РТС) </w:t>
      </w:r>
    </w:p>
    <w:p w:rsidR="00BF1C14" w:rsidRDefault="00BF1C14"/>
    <w:p w:rsidR="00BF1C14" w:rsidRDefault="00BF1C14"/>
    <w:p w:rsidR="00BF1C14" w:rsidRDefault="00BF1C14"/>
    <w:p w:rsidR="00BF1C14" w:rsidRDefault="00BF1C14"/>
    <w:p w:rsidR="00BF1C14" w:rsidRDefault="00BF1C14"/>
    <w:p w:rsidR="00BF1C14" w:rsidRDefault="00BF1C14"/>
    <w:p w:rsidR="00BF1C14" w:rsidRDefault="00BF1C14"/>
    <w:p w:rsidR="00BF1C14" w:rsidRDefault="00BF1C14"/>
    <w:p w:rsidR="00BF1C14" w:rsidRDefault="00BF1C14"/>
    <w:p w:rsidR="00BF1C14" w:rsidRDefault="00BF1C14"/>
    <w:p w:rsidR="00BF1C14" w:rsidRDefault="00BF1C14">
      <w:pPr>
        <w:pStyle w:val="1"/>
      </w:pPr>
      <w:r>
        <w:t>КОНТРОЛЬНАЯ РАБОТА</w:t>
      </w:r>
    </w:p>
    <w:p w:rsidR="00BF1C14" w:rsidRDefault="00BF1C14"/>
    <w:p w:rsidR="00BF1C14" w:rsidRDefault="00BF1C14">
      <w:pPr>
        <w:pStyle w:val="2"/>
        <w:jc w:val="center"/>
        <w:rPr>
          <w:b/>
        </w:rPr>
      </w:pPr>
      <w:r>
        <w:rPr>
          <w:b/>
        </w:rPr>
        <w:t>По курсу «Методы проектирования и оптимизации РЭ</w:t>
      </w:r>
      <w:r>
        <w:rPr>
          <w:b/>
          <w:lang w:val="en-US"/>
        </w:rPr>
        <w:t>A</w:t>
      </w:r>
      <w:r>
        <w:rPr>
          <w:b/>
        </w:rPr>
        <w:t>»</w:t>
      </w:r>
    </w:p>
    <w:p w:rsidR="00BF1C14" w:rsidRDefault="00BF1C14">
      <w:pPr>
        <w:jc w:val="center"/>
        <w:rPr>
          <w:b/>
          <w:sz w:val="28"/>
        </w:rPr>
      </w:pPr>
    </w:p>
    <w:p w:rsidR="00BF1C14" w:rsidRDefault="00BF1C14">
      <w:pPr>
        <w:jc w:val="center"/>
        <w:rPr>
          <w:b/>
          <w:sz w:val="28"/>
        </w:rPr>
      </w:pPr>
      <w:r>
        <w:rPr>
          <w:b/>
          <w:sz w:val="28"/>
        </w:rPr>
        <w:t>Вариант №7</w:t>
      </w:r>
    </w:p>
    <w:p w:rsidR="00BF1C14" w:rsidRDefault="00BF1C14">
      <w:pPr>
        <w:jc w:val="center"/>
        <w:rPr>
          <w:b/>
          <w:sz w:val="28"/>
        </w:rPr>
      </w:pPr>
    </w:p>
    <w:p w:rsidR="00BF1C14" w:rsidRDefault="00BF1C14">
      <w:pPr>
        <w:jc w:val="center"/>
        <w:rPr>
          <w:b/>
          <w:sz w:val="28"/>
        </w:rPr>
      </w:pPr>
    </w:p>
    <w:p w:rsidR="00BF1C14" w:rsidRDefault="00BF1C14">
      <w:pPr>
        <w:jc w:val="center"/>
        <w:rPr>
          <w:b/>
          <w:sz w:val="28"/>
        </w:rPr>
      </w:pPr>
    </w:p>
    <w:p w:rsidR="00BF1C14" w:rsidRDefault="00BF1C14">
      <w:pPr>
        <w:jc w:val="center"/>
        <w:rPr>
          <w:b/>
          <w:sz w:val="28"/>
        </w:rPr>
      </w:pPr>
    </w:p>
    <w:p w:rsidR="00BF1C14" w:rsidRDefault="00BF1C14">
      <w:pPr>
        <w:jc w:val="center"/>
        <w:rPr>
          <w:b/>
          <w:sz w:val="28"/>
        </w:rPr>
      </w:pPr>
    </w:p>
    <w:p w:rsidR="00BF1C14" w:rsidRDefault="00BF1C14">
      <w:pPr>
        <w:jc w:val="center"/>
        <w:rPr>
          <w:b/>
          <w:sz w:val="28"/>
        </w:rPr>
      </w:pPr>
    </w:p>
    <w:p w:rsidR="00BF1C14" w:rsidRDefault="00BF1C14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215"/>
      </w:tblGrid>
      <w:tr w:rsidR="00BF1C14">
        <w:tc>
          <w:tcPr>
            <w:tcW w:w="5637" w:type="dxa"/>
          </w:tcPr>
          <w:p w:rsidR="00BF1C14" w:rsidRDefault="00BF1C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Выполнил: </w:t>
            </w:r>
          </w:p>
          <w:p w:rsidR="00BF1C14" w:rsidRDefault="00BF1C14">
            <w:pPr>
              <w:rPr>
                <w:sz w:val="28"/>
              </w:rPr>
            </w:pPr>
          </w:p>
          <w:p w:rsidR="00BF1C14" w:rsidRDefault="00BF1C14">
            <w:r>
              <w:t xml:space="preserve">ст.гр. РТз – 98 – 1 </w:t>
            </w:r>
          </w:p>
          <w:p w:rsidR="00BF1C14" w:rsidRDefault="00BF1C14">
            <w:r>
              <w:t>Чернов В.В.</w:t>
            </w:r>
          </w:p>
          <w:p w:rsidR="00BF1C14" w:rsidRDefault="00BF1C14">
            <w:pPr>
              <w:rPr>
                <w:sz w:val="28"/>
              </w:rPr>
            </w:pPr>
            <w:r>
              <w:t>Шифр 8209127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4215" w:type="dxa"/>
          </w:tcPr>
          <w:p w:rsidR="00BF1C14" w:rsidRDefault="00BF1C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Проверил:</w:t>
            </w:r>
          </w:p>
          <w:p w:rsidR="00BF1C14" w:rsidRDefault="00BF1C14">
            <w:pPr>
              <w:rPr>
                <w:sz w:val="28"/>
              </w:rPr>
            </w:pPr>
          </w:p>
          <w:p w:rsidR="00BF1C14" w:rsidRDefault="00BF1C14">
            <w:r>
              <w:t>Карташов В. И.</w:t>
            </w:r>
          </w:p>
          <w:p w:rsidR="00BF1C14" w:rsidRDefault="00BF1C14">
            <w:pPr>
              <w:rPr>
                <w:sz w:val="28"/>
              </w:rPr>
            </w:pPr>
            <w:r>
              <w:rPr>
                <w:sz w:val="28"/>
              </w:rPr>
              <w:t>____________________</w:t>
            </w:r>
          </w:p>
          <w:p w:rsidR="00BF1C14" w:rsidRDefault="00BF1C14">
            <w:pPr>
              <w:rPr>
                <w:sz w:val="28"/>
              </w:rPr>
            </w:pPr>
          </w:p>
        </w:tc>
      </w:tr>
    </w:tbl>
    <w:p w:rsidR="00BF1C14" w:rsidRDefault="00BF1C14">
      <w:pPr>
        <w:rPr>
          <w:sz w:val="28"/>
        </w:rPr>
      </w:pPr>
    </w:p>
    <w:p w:rsidR="00BF1C14" w:rsidRDefault="00BF1C14"/>
    <w:p w:rsidR="00BF1C14" w:rsidRDefault="00BF1C14"/>
    <w:p w:rsidR="00BF1C14" w:rsidRDefault="00BF1C14"/>
    <w:p w:rsidR="00BF1C14" w:rsidRDefault="00BF1C14"/>
    <w:p w:rsidR="00BF1C14" w:rsidRDefault="00BF1C14"/>
    <w:p w:rsidR="00BF1C14" w:rsidRDefault="00BF1C14"/>
    <w:p w:rsidR="00BF1C14" w:rsidRDefault="00BF1C14"/>
    <w:p w:rsidR="00BF1C14" w:rsidRDefault="00BF1C14"/>
    <w:p w:rsidR="00BF1C14" w:rsidRDefault="00BF1C14"/>
    <w:p w:rsidR="00BF1C14" w:rsidRDefault="00BF1C14"/>
    <w:p w:rsidR="00BF1C14" w:rsidRDefault="00BF1C14">
      <w:pPr>
        <w:pStyle w:val="3"/>
        <w:jc w:val="center"/>
      </w:pPr>
      <w:r>
        <w:t>Харьков 2003</w:t>
      </w:r>
    </w:p>
    <w:p w:rsidR="00BF1C14" w:rsidRDefault="00BF1C14"/>
    <w:p w:rsidR="00BF1C14" w:rsidRDefault="00BF1C14">
      <w:pPr>
        <w:jc w:val="both"/>
      </w:pPr>
      <w:r>
        <w:tab/>
      </w:r>
      <w:r>
        <w:rPr>
          <w:b/>
          <w:sz w:val="28"/>
        </w:rPr>
        <w:t>Задание 1.</w:t>
      </w:r>
      <w:r>
        <w:t xml:space="preserve"> Выполнить моделирование на ЭВМ базовой случайной величины (БСВ) Х. Получить выборки реализаций БСВ объемом </w:t>
      </w:r>
      <w:r>
        <w:rPr>
          <w:lang w:val="en-US"/>
        </w:rPr>
        <w:t>n = 170, 1700</w:t>
      </w:r>
      <w:r>
        <w:t>. Для каждого случая найти минимальное и максимальное значения, оценить математическое ожидание и дисперсию. Сравнить полученные числовые характеристики с теоретическими значениями.</w:t>
      </w:r>
    </w:p>
    <w:p w:rsidR="00BF1C14" w:rsidRDefault="00BF1C14">
      <w:pPr>
        <w:jc w:val="both"/>
      </w:pPr>
    </w:p>
    <w:p w:rsidR="00BF1C14" w:rsidRDefault="00BF1C14">
      <w:pPr>
        <w:jc w:val="center"/>
      </w:pPr>
      <w:r>
        <w:t>Решение</w:t>
      </w:r>
    </w:p>
    <w:p w:rsidR="00BF1C14" w:rsidRDefault="00BF1C14">
      <w:pPr>
        <w:jc w:val="both"/>
      </w:pPr>
    </w:p>
    <w:p w:rsidR="00BF1C14" w:rsidRDefault="00BF1C14">
      <w:pPr>
        <w:jc w:val="both"/>
        <w:rPr>
          <w:lang w:val="en-US"/>
        </w:rPr>
      </w:pPr>
      <w:r>
        <w:tab/>
        <w:t xml:space="preserve">Базовой называют случайную величину, равномерно распределенную на интервале </w:t>
      </w:r>
      <w:r>
        <w:rPr>
          <w:lang w:val="en-US"/>
        </w:rPr>
        <w:t>(</w:t>
      </w:r>
      <w:r>
        <w:t>0,1</w:t>
      </w:r>
      <w:r>
        <w:rPr>
          <w:lang w:val="en-US"/>
        </w:rPr>
        <w:t>)</w:t>
      </w:r>
      <w:r>
        <w:t xml:space="preserve">. Моделирование производится при помощи функции </w:t>
      </w:r>
      <w:r>
        <w:rPr>
          <w:lang w:val="en-US"/>
        </w:rPr>
        <w:t xml:space="preserve">rnd(m) </w:t>
      </w:r>
      <w:r>
        <w:t xml:space="preserve">пакета </w:t>
      </w:r>
      <w:r>
        <w:rPr>
          <w:lang w:val="en-US"/>
        </w:rPr>
        <w:t>MathCad 2000</w:t>
      </w:r>
      <w:r>
        <w:t xml:space="preserve">, возвращающей значение случайной величины, равномерно распределенной в интервале </w:t>
      </w:r>
      <w:r>
        <w:rPr>
          <w:lang w:val="en-US"/>
        </w:rPr>
        <w:t>0</w:t>
      </w:r>
      <w:r w:rsidR="00E93A0B">
        <w:rPr>
          <w:position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fillcolor="window">
            <v:imagedata r:id="rId7" o:title=""/>
          </v:shape>
        </w:pict>
      </w:r>
      <w:r>
        <w:rPr>
          <w:lang w:val="en-US"/>
        </w:rPr>
        <w:t>x</w:t>
      </w:r>
      <w:r w:rsidR="00E93A0B">
        <w:rPr>
          <w:position w:val="-4"/>
          <w:lang w:val="en-US"/>
        </w:rPr>
        <w:pict>
          <v:shape id="_x0000_i1026" type="#_x0000_t75" style="width:9.75pt;height:12pt" fillcolor="window">
            <v:imagedata r:id="rId7" o:title=""/>
          </v:shape>
        </w:pict>
      </w:r>
      <w:r>
        <w:rPr>
          <w:lang w:val="en-US"/>
        </w:rPr>
        <w:t>m</w:t>
      </w:r>
      <w:r>
        <w:t>.</w:t>
      </w:r>
      <w:r>
        <w:rPr>
          <w:lang w:val="en-US"/>
        </w:rPr>
        <w:t xml:space="preserve"> </w:t>
      </w:r>
    </w:p>
    <w:p w:rsidR="00BF1C14" w:rsidRDefault="00BF1C14">
      <w:pPr>
        <w:jc w:val="both"/>
      </w:pPr>
    </w:p>
    <w:p w:rsidR="00BF1C14" w:rsidRDefault="00BF1C14">
      <w:pPr>
        <w:jc w:val="both"/>
      </w:pPr>
      <w:r>
        <w:tab/>
        <w:t xml:space="preserve">а) для выборки объемом 170 (рис. 1.1): </w:t>
      </w:r>
      <w:r>
        <w:rPr>
          <w:lang w:val="en-US"/>
        </w:rPr>
        <w:t xml:space="preserve">Xmin = </w:t>
      </w:r>
      <w:r>
        <w:t>0.0078</w:t>
      </w:r>
      <w:r>
        <w:rPr>
          <w:lang w:val="en-US"/>
        </w:rPr>
        <w:t>, Xmax = 0.996</w:t>
      </w:r>
      <w:r>
        <w:t xml:space="preserve">. </w:t>
      </w:r>
    </w:p>
    <w:p w:rsidR="00BF1C14" w:rsidRDefault="00BF1C14">
      <w:pPr>
        <w:jc w:val="both"/>
      </w:pPr>
      <w:r>
        <w:t>Первый начальный момент (математическое ожидание) равен среднему арифметическому значений выборки:</w:t>
      </w:r>
    </w:p>
    <w:p w:rsidR="00BF1C14" w:rsidRDefault="00BF1C14">
      <w:pPr>
        <w:jc w:val="both"/>
      </w:pPr>
    </w:p>
    <w:p w:rsidR="00BF1C14" w:rsidRDefault="00BF1C14">
      <w:pPr>
        <w:jc w:val="both"/>
      </w:pPr>
      <w:r>
        <w:t xml:space="preserve">                                                   М</w:t>
      </w:r>
      <w:r>
        <w:rPr>
          <w:vertAlign w:val="subscript"/>
        </w:rPr>
        <w:t>Х</w:t>
      </w:r>
      <w:r>
        <w:t xml:space="preserve"> = </w:t>
      </w:r>
      <w:r w:rsidR="00E93A0B">
        <w:rPr>
          <w:position w:val="-28"/>
        </w:rPr>
        <w:pict>
          <v:shape id="_x0000_i1027" type="#_x0000_t75" style="width:105pt;height:33.75pt" fillcolor="window">
            <v:imagedata r:id="rId8" o:title=""/>
          </v:shape>
        </w:pict>
      </w:r>
      <w:r>
        <w:t>0.502 ,                                             (1.1)</w:t>
      </w:r>
    </w:p>
    <w:p w:rsidR="00BF1C14" w:rsidRDefault="00BF1C14">
      <w:pPr>
        <w:jc w:val="both"/>
      </w:pPr>
    </w:p>
    <w:p w:rsidR="00BF1C14" w:rsidRDefault="00BF1C14">
      <w:pPr>
        <w:jc w:val="both"/>
      </w:pPr>
      <w:r>
        <w:t>второй центральный момент (дисперсия):</w:t>
      </w:r>
    </w:p>
    <w:p w:rsidR="00BF1C14" w:rsidRDefault="00BF1C14">
      <w:pPr>
        <w:jc w:val="both"/>
      </w:pPr>
    </w:p>
    <w:p w:rsidR="00BF1C14" w:rsidRDefault="00BF1C14">
      <w:pPr>
        <w:jc w:val="both"/>
        <w:rPr>
          <w:lang w:val="en-US"/>
        </w:rPr>
      </w:pPr>
      <w:r>
        <w:rPr>
          <w:lang w:val="en-US"/>
        </w:rPr>
        <w:t xml:space="preserve">                              D = </w:t>
      </w:r>
      <w:r w:rsidR="00E93A0B">
        <w:rPr>
          <w:position w:val="-28"/>
          <w:lang w:val="en-US"/>
        </w:rPr>
        <w:pict>
          <v:shape id="_x0000_i1028" type="#_x0000_t75" style="width:222pt;height:33.75pt" fillcolor="window">
            <v:imagedata r:id="rId9" o:title=""/>
          </v:shape>
        </w:pict>
      </w:r>
      <w:r>
        <w:rPr>
          <w:lang w:val="en-US"/>
        </w:rPr>
        <w:t xml:space="preserve"> 0.086 ,                            (1.2)</w:t>
      </w: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  <w:rPr>
          <w:lang w:val="en-US"/>
        </w:rPr>
      </w:pPr>
      <w:r>
        <w:rPr>
          <w:lang w:val="en-US"/>
        </w:rPr>
        <w:t>среднеквадратичное отклонение:</w:t>
      </w: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</w:pPr>
      <w:r>
        <w:rPr>
          <w:lang w:val="en-US"/>
        </w:rPr>
        <w:t xml:space="preserve">                                                        </w:t>
      </w:r>
      <w:r>
        <w:rPr>
          <w:rFonts w:ascii="Symbol" w:hAnsi="Symbol"/>
          <w:lang w:val="en-US"/>
        </w:rPr>
        <w:t></w:t>
      </w:r>
      <w:r>
        <w:rPr>
          <w:lang w:val="en-US"/>
        </w:rPr>
        <w:t xml:space="preserve"> = </w:t>
      </w:r>
      <w:r w:rsidR="00E93A0B">
        <w:rPr>
          <w:position w:val="-8"/>
          <w:lang w:val="en-US"/>
        </w:rPr>
        <w:pict>
          <v:shape id="_x0000_i1029" type="#_x0000_t75" style="width:81pt;height:18pt" fillcolor="window">
            <v:imagedata r:id="rId10" o:title=""/>
          </v:shape>
        </w:pict>
      </w:r>
      <w:r>
        <w:rPr>
          <w:lang w:val="en-US"/>
        </w:rPr>
        <w:t xml:space="preserve">0.293 </w:t>
      </w:r>
      <w:r>
        <w:t>.                                                  (1.3)</w:t>
      </w:r>
    </w:p>
    <w:p w:rsidR="00BF1C14" w:rsidRDefault="00BF1C14">
      <w:pPr>
        <w:jc w:val="both"/>
      </w:pPr>
    </w:p>
    <w:p w:rsidR="00BF1C14" w:rsidRDefault="00E93A0B">
      <w:pPr>
        <w:jc w:val="center"/>
      </w:pPr>
      <w:r>
        <w:pict>
          <v:shape id="_x0000_i1030" type="#_x0000_t75" style="width:387pt;height:92.25pt" fillcolor="window">
            <v:imagedata r:id="rId11" o:title="piorts1_1"/>
          </v:shape>
        </w:pict>
      </w:r>
    </w:p>
    <w:p w:rsidR="00BF1C14" w:rsidRDefault="00BF1C14">
      <w:pPr>
        <w:jc w:val="center"/>
        <w:rPr>
          <w:sz w:val="20"/>
          <w:lang w:val="en-US"/>
        </w:rPr>
      </w:pPr>
      <w:r>
        <w:rPr>
          <w:sz w:val="20"/>
        </w:rPr>
        <w:t>Рисунок 1.1 Выборка объемом 170.</w:t>
      </w:r>
    </w:p>
    <w:p w:rsidR="00BF1C14" w:rsidRDefault="00BF1C14">
      <w:pPr>
        <w:jc w:val="center"/>
        <w:rPr>
          <w:lang w:val="en-US"/>
        </w:rPr>
      </w:pPr>
    </w:p>
    <w:p w:rsidR="00BF1C14" w:rsidRDefault="00BF1C14">
      <w:pPr>
        <w:jc w:val="center"/>
        <w:rPr>
          <w:lang w:val="en-US"/>
        </w:rPr>
      </w:pPr>
    </w:p>
    <w:p w:rsidR="00BF1C14" w:rsidRDefault="00BF1C14">
      <w:pPr>
        <w:jc w:val="both"/>
      </w:pPr>
      <w:r>
        <w:rPr>
          <w:lang w:val="en-US"/>
        </w:rPr>
        <w:tab/>
      </w:r>
      <w:r>
        <w:t xml:space="preserve">Для выборки объемом 1700 (рис. 1.2): </w:t>
      </w:r>
      <w:r>
        <w:rPr>
          <w:lang w:val="en-US"/>
        </w:rPr>
        <w:t>X</w:t>
      </w:r>
      <w:r>
        <w:rPr>
          <w:vertAlign w:val="subscript"/>
          <w:lang w:val="en-US"/>
        </w:rPr>
        <w:t>min</w:t>
      </w:r>
      <w:r>
        <w:rPr>
          <w:lang w:val="en-US"/>
        </w:rPr>
        <w:t xml:space="preserve"> = 0.0037, X</w:t>
      </w:r>
      <w:r>
        <w:rPr>
          <w:vertAlign w:val="subscript"/>
          <w:lang w:val="en-US"/>
        </w:rPr>
        <w:t>max</w:t>
      </w:r>
      <w:r>
        <w:rPr>
          <w:lang w:val="en-US"/>
        </w:rPr>
        <w:t xml:space="preserve"> = 0.998</w:t>
      </w:r>
      <w:r>
        <w:t>,</w:t>
      </w:r>
    </w:p>
    <w:p w:rsidR="00BF1C14" w:rsidRDefault="00BF1C14">
      <w:pPr>
        <w:jc w:val="both"/>
      </w:pPr>
    </w:p>
    <w:p w:rsidR="00BF1C14" w:rsidRDefault="00BF1C14">
      <w:pPr>
        <w:jc w:val="both"/>
      </w:pPr>
      <w:r>
        <w:t xml:space="preserve">                                                   М</w:t>
      </w:r>
      <w:r>
        <w:rPr>
          <w:vertAlign w:val="subscript"/>
        </w:rPr>
        <w:t>Х</w:t>
      </w:r>
      <w:r>
        <w:t xml:space="preserve"> = </w:t>
      </w:r>
      <w:r w:rsidR="00E93A0B">
        <w:rPr>
          <w:position w:val="-28"/>
        </w:rPr>
        <w:pict>
          <v:shape id="_x0000_i1031" type="#_x0000_t75" style="width:111pt;height:33.75pt" fillcolor="window">
            <v:imagedata r:id="rId12" o:title=""/>
          </v:shape>
        </w:pict>
      </w:r>
      <w:r>
        <w:t>0.505 ,                                           (1.4)</w:t>
      </w:r>
    </w:p>
    <w:p w:rsidR="00BF1C14" w:rsidRDefault="00BF1C14">
      <w:pPr>
        <w:jc w:val="both"/>
      </w:pPr>
    </w:p>
    <w:p w:rsidR="00BF1C14" w:rsidRDefault="00BF1C14">
      <w:pPr>
        <w:jc w:val="both"/>
      </w:pPr>
    </w:p>
    <w:p w:rsidR="00BF1C14" w:rsidRDefault="00BF1C14">
      <w:pPr>
        <w:jc w:val="both"/>
        <w:rPr>
          <w:lang w:val="en-US"/>
        </w:rPr>
      </w:pPr>
      <w:r>
        <w:rPr>
          <w:lang w:val="en-US"/>
        </w:rPr>
        <w:t xml:space="preserve">                                D = </w:t>
      </w:r>
      <w:r w:rsidR="00E93A0B">
        <w:rPr>
          <w:position w:val="-28"/>
          <w:lang w:val="en-US"/>
        </w:rPr>
        <w:pict>
          <v:shape id="_x0000_i1032" type="#_x0000_t75" style="width:228pt;height:33.75pt" fillcolor="window">
            <v:imagedata r:id="rId13" o:title=""/>
          </v:shape>
        </w:pict>
      </w:r>
      <w:r>
        <w:rPr>
          <w:lang w:val="en-US"/>
        </w:rPr>
        <w:t xml:space="preserve"> 0.085 ,                        (1.5)</w:t>
      </w: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  <w:rPr>
          <w:rFonts w:ascii="Symbol" w:hAnsi="Symbol"/>
          <w:lang w:val="en-US"/>
        </w:rPr>
      </w:pP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</w:p>
    <w:p w:rsidR="00BF1C14" w:rsidRDefault="00BF1C14">
      <w:pPr>
        <w:jc w:val="both"/>
        <w:rPr>
          <w:lang w:val="en-US"/>
        </w:rPr>
      </w:pP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</w:t>
      </w:r>
      <w:r>
        <w:rPr>
          <w:lang w:val="en-US"/>
        </w:rPr>
        <w:t xml:space="preserve"> = </w:t>
      </w:r>
      <w:r w:rsidR="00E93A0B">
        <w:rPr>
          <w:position w:val="-8"/>
          <w:lang w:val="en-US"/>
        </w:rPr>
        <w:pict>
          <v:shape id="_x0000_i1033" type="#_x0000_t75" style="width:81pt;height:18pt" fillcolor="window">
            <v:imagedata r:id="rId14" o:title=""/>
          </v:shape>
        </w:pict>
      </w:r>
      <w:r>
        <w:rPr>
          <w:lang w:val="en-US"/>
        </w:rPr>
        <w:t>0.292 .                                              (1.6)</w:t>
      </w: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  <w:rPr>
          <w:lang w:val="en-US"/>
        </w:rPr>
      </w:pPr>
    </w:p>
    <w:p w:rsidR="00BF1C14" w:rsidRDefault="00E93A0B">
      <w:pPr>
        <w:jc w:val="center"/>
        <w:rPr>
          <w:lang w:val="en-US"/>
        </w:rPr>
      </w:pPr>
      <w:r>
        <w:rPr>
          <w:lang w:val="en-US"/>
        </w:rPr>
        <w:pict>
          <v:shape id="_x0000_i1034" type="#_x0000_t75" style="width:381.75pt;height:91.5pt" fillcolor="window">
            <v:imagedata r:id="rId15" o:title="piorts1_2"/>
          </v:shape>
        </w:pict>
      </w:r>
    </w:p>
    <w:p w:rsidR="00BF1C14" w:rsidRDefault="00BF1C14">
      <w:pPr>
        <w:jc w:val="center"/>
        <w:rPr>
          <w:lang w:val="en-US"/>
        </w:rPr>
      </w:pPr>
      <w:r>
        <w:rPr>
          <w:sz w:val="20"/>
        </w:rPr>
        <w:t>Рисунок 1.</w:t>
      </w:r>
      <w:r>
        <w:rPr>
          <w:sz w:val="20"/>
          <w:lang w:val="en-US"/>
        </w:rPr>
        <w:t>2</w:t>
      </w:r>
      <w:r>
        <w:rPr>
          <w:sz w:val="20"/>
        </w:rPr>
        <w:t xml:space="preserve"> Выборка объемом 1700.</w:t>
      </w: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ind w:firstLine="720"/>
        <w:jc w:val="both"/>
        <w:rPr>
          <w:lang w:val="en-US"/>
        </w:rPr>
      </w:pPr>
      <w:r>
        <w:rPr>
          <w:lang w:val="en-US"/>
        </w:rPr>
        <w:t>Теоретически значения математического ожидания и дисперсии БСВ рассчиты-ваются из определения плотности распределения вероятности:</w:t>
      </w: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p</w:t>
      </w:r>
      <w:r>
        <w:rPr>
          <w:vertAlign w:val="subscript"/>
        </w:rPr>
        <w:t>равн</w:t>
      </w:r>
      <w:r>
        <w:rPr>
          <w:lang w:val="en-US"/>
        </w:rPr>
        <w:t xml:space="preserve">(x) = </w:t>
      </w:r>
      <w:r w:rsidR="00E93A0B">
        <w:rPr>
          <w:position w:val="-30"/>
          <w:lang w:val="en-US"/>
        </w:rPr>
        <w:pict>
          <v:shape id="_x0000_i1035" type="#_x0000_t75" style="width:69.75pt;height:36pt" fillcolor="window">
            <v:imagedata r:id="rId16" o:title=""/>
          </v:shape>
        </w:pict>
      </w:r>
      <w:r>
        <w:rPr>
          <w:lang w:val="en-US"/>
        </w:rPr>
        <w:t xml:space="preserve"> ,                                                  (1.7)</w:t>
      </w: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</w:pPr>
      <w:r>
        <w:t>математическое ожидание:</w:t>
      </w:r>
    </w:p>
    <w:p w:rsidR="00BF1C14" w:rsidRDefault="00BF1C14">
      <w:pPr>
        <w:jc w:val="both"/>
      </w:pPr>
    </w:p>
    <w:p w:rsidR="00BF1C14" w:rsidRDefault="00BF1C14">
      <w:pPr>
        <w:jc w:val="both"/>
      </w:pPr>
      <w:r>
        <w:rPr>
          <w:lang w:val="en-US"/>
        </w:rPr>
        <w:t xml:space="preserve">                                                 M</w:t>
      </w:r>
      <w:r>
        <w:rPr>
          <w:vertAlign w:val="subscript"/>
          <w:lang w:val="en-US"/>
        </w:rPr>
        <w:t>x</w:t>
      </w:r>
      <w:r>
        <w:rPr>
          <w:lang w:val="en-US"/>
        </w:rPr>
        <w:t xml:space="preserve"> = </w:t>
      </w:r>
      <w:r w:rsidR="00E93A0B">
        <w:rPr>
          <w:position w:val="-34"/>
          <w:lang w:val="en-US"/>
        </w:rPr>
        <w:pict>
          <v:shape id="_x0000_i1036" type="#_x0000_t75" style="width:143.25pt;height:41.25pt" fillcolor="window">
            <v:imagedata r:id="rId17" o:title=""/>
          </v:shape>
        </w:pict>
      </w:r>
      <w:r>
        <w:rPr>
          <w:lang w:val="en-US"/>
        </w:rPr>
        <w:t xml:space="preserve">0.5 </w:t>
      </w:r>
      <w:r>
        <w:t>,                                       (1.8)</w:t>
      </w:r>
    </w:p>
    <w:p w:rsidR="00BF1C14" w:rsidRDefault="00BF1C14">
      <w:pPr>
        <w:jc w:val="both"/>
      </w:pPr>
    </w:p>
    <w:p w:rsidR="00BF1C14" w:rsidRDefault="00BF1C14">
      <w:pPr>
        <w:jc w:val="both"/>
      </w:pPr>
      <w:r>
        <w:t>дисперсия:</w:t>
      </w:r>
    </w:p>
    <w:p w:rsidR="00BF1C14" w:rsidRDefault="00BF1C14">
      <w:pPr>
        <w:jc w:val="both"/>
      </w:pPr>
    </w:p>
    <w:p w:rsidR="00BF1C14" w:rsidRDefault="00BF1C14">
      <w:pPr>
        <w:jc w:val="both"/>
        <w:rPr>
          <w:lang w:val="en-US"/>
        </w:rPr>
      </w:pPr>
      <w:r>
        <w:rPr>
          <w:lang w:val="en-US"/>
        </w:rPr>
        <w:t xml:space="preserve">                               D</w:t>
      </w:r>
      <w:r>
        <w:rPr>
          <w:vertAlign w:val="subscript"/>
          <w:lang w:val="en-US"/>
        </w:rPr>
        <w:t>x</w:t>
      </w:r>
      <w:r>
        <w:rPr>
          <w:lang w:val="en-US"/>
        </w:rPr>
        <w:t xml:space="preserve"> = </w:t>
      </w:r>
      <w:r w:rsidR="00E93A0B">
        <w:rPr>
          <w:position w:val="-30"/>
          <w:lang w:val="en-US"/>
        </w:rPr>
        <w:pict>
          <v:shape id="_x0000_i1037" type="#_x0000_t75" style="width:102.75pt;height:36.75pt" fillcolor="window">
            <v:imagedata r:id="rId18" o:title=""/>
          </v:shape>
        </w:pict>
      </w:r>
      <w:r w:rsidR="00E93A0B">
        <w:rPr>
          <w:position w:val="-32"/>
          <w:lang w:val="en-US"/>
        </w:rPr>
        <w:pict>
          <v:shape id="_x0000_i1038" type="#_x0000_t75" style="width:168pt;height:39pt" fillcolor="window">
            <v:imagedata r:id="rId19" o:title=""/>
          </v:shape>
        </w:pict>
      </w:r>
    </w:p>
    <w:p w:rsidR="00BF1C14" w:rsidRDefault="00BF1C14">
      <w:pPr>
        <w:jc w:val="both"/>
      </w:pPr>
      <w:r>
        <w:rPr>
          <w:lang w:val="en-US"/>
        </w:rPr>
        <w:t xml:space="preserve">                                                           =</w:t>
      </w:r>
      <w:r w:rsidR="00E93A0B">
        <w:rPr>
          <w:position w:val="-24"/>
          <w:lang w:val="en-US"/>
        </w:rPr>
        <w:pict>
          <v:shape id="_x0000_i1039" type="#_x0000_t75" style="width:86.25pt;height:30.75pt" fillcolor="window">
            <v:imagedata r:id="rId20" o:title=""/>
          </v:shape>
        </w:pict>
      </w:r>
      <w:r>
        <w:rPr>
          <w:lang w:val="en-US"/>
        </w:rPr>
        <w:t xml:space="preserve">0.083 </w:t>
      </w:r>
      <w:r>
        <w:t>,                                                  (1.9)</w:t>
      </w:r>
    </w:p>
    <w:p w:rsidR="00BF1C14" w:rsidRDefault="00BF1C14">
      <w:pPr>
        <w:jc w:val="both"/>
      </w:pPr>
    </w:p>
    <w:p w:rsidR="00BF1C14" w:rsidRDefault="00BF1C14">
      <w:pPr>
        <w:jc w:val="both"/>
      </w:pPr>
      <w:r>
        <w:t>что хорошо совпадает с результатами моделирования (1.1) – (1.5).</w:t>
      </w:r>
    </w:p>
    <w:p w:rsidR="00BF1C14" w:rsidRDefault="00BF1C14">
      <w:pPr>
        <w:jc w:val="both"/>
      </w:pPr>
    </w:p>
    <w:p w:rsidR="00BF1C14" w:rsidRDefault="00BF1C14">
      <w:pPr>
        <w:jc w:val="both"/>
      </w:pPr>
    </w:p>
    <w:p w:rsidR="00BF1C14" w:rsidRDefault="00BF1C14">
      <w:pPr>
        <w:ind w:firstLine="720"/>
        <w:jc w:val="both"/>
        <w:rPr>
          <w:lang w:val="en-US"/>
        </w:rPr>
      </w:pPr>
      <w:r>
        <w:rPr>
          <w:b/>
          <w:sz w:val="28"/>
        </w:rPr>
        <w:t>Задание 2.</w:t>
      </w:r>
      <w:r>
        <w:t xml:space="preserve"> Получить выборку реализаций БСВ объемом </w:t>
      </w:r>
      <w:r>
        <w:rPr>
          <w:lang w:val="en-US"/>
        </w:rPr>
        <w:t xml:space="preserve">n = </w:t>
      </w:r>
      <w:r>
        <w:t>1700. Построить гистограмму распределений и сравнить ее с плотностью распределения равномерно распределенной случайной величины.</w:t>
      </w: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</w:pPr>
      <w:r>
        <w:t>Решение</w:t>
      </w:r>
    </w:p>
    <w:p w:rsidR="00BF1C14" w:rsidRDefault="00BF1C14">
      <w:pPr>
        <w:jc w:val="both"/>
      </w:pPr>
    </w:p>
    <w:p w:rsidR="00BF1C14" w:rsidRDefault="00BF1C14">
      <w:pPr>
        <w:jc w:val="both"/>
      </w:pPr>
      <w:r>
        <w:t>а) выборка получается аналогично Заданию 1(рис. 2.1):</w:t>
      </w:r>
    </w:p>
    <w:p w:rsidR="00BF1C14" w:rsidRDefault="00E93A0B">
      <w:pPr>
        <w:jc w:val="center"/>
      </w:pPr>
      <w:r>
        <w:pict>
          <v:shape id="_x0000_i1040" type="#_x0000_t75" style="width:379.5pt;height:78pt" fillcolor="window">
            <v:imagedata r:id="rId21" o:title="piorts2_2"/>
          </v:shape>
        </w:pict>
      </w:r>
    </w:p>
    <w:p w:rsidR="00BF1C14" w:rsidRDefault="00BF1C14">
      <w:pPr>
        <w:jc w:val="center"/>
        <w:rPr>
          <w:sz w:val="20"/>
        </w:rPr>
      </w:pPr>
      <w:r>
        <w:rPr>
          <w:sz w:val="20"/>
        </w:rPr>
        <w:t>Рисунок 2.1 Выборка объемом 1700</w:t>
      </w:r>
    </w:p>
    <w:p w:rsidR="00BF1C14" w:rsidRDefault="00BF1C14">
      <w:pPr>
        <w:jc w:val="both"/>
      </w:pPr>
    </w:p>
    <w:p w:rsidR="00BF1C14" w:rsidRDefault="00BF1C14">
      <w:pPr>
        <w:jc w:val="both"/>
      </w:pPr>
      <w:r>
        <w:t xml:space="preserve">Приняв </w:t>
      </w:r>
      <w:r>
        <w:rPr>
          <w:lang w:val="en-US"/>
        </w:rPr>
        <w:t>Xmin = 0, Xmax = 1, разбиваем интервал на q = 10 равных промежутков</w:t>
      </w:r>
      <w:r>
        <w:t>,</w:t>
      </w:r>
      <w:r>
        <w:rPr>
          <w:lang w:val="en-US"/>
        </w:rPr>
        <w:t xml:space="preserve"> </w:t>
      </w:r>
      <w:r>
        <w:t>каждый из которых равен:</w:t>
      </w:r>
    </w:p>
    <w:p w:rsidR="00BF1C14" w:rsidRDefault="00BF1C14">
      <w:pPr>
        <w:jc w:val="both"/>
      </w:pPr>
    </w:p>
    <w:p w:rsidR="00BF1C14" w:rsidRDefault="00BF1C14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</w:t>
      </w:r>
      <w:r>
        <w:rPr>
          <w:rFonts w:ascii="Symbol" w:hAnsi="Symbol"/>
          <w:lang w:val="en-US"/>
        </w:rPr>
        <w:t></w:t>
      </w:r>
      <w:r>
        <w:rPr>
          <w:lang w:val="en-US"/>
        </w:rPr>
        <w:t xml:space="preserve">X = </w:t>
      </w:r>
      <w:r w:rsidR="00E93A0B">
        <w:rPr>
          <w:position w:val="-30"/>
          <w:lang w:val="en-US"/>
        </w:rPr>
        <w:pict>
          <v:shape id="_x0000_i1041" type="#_x0000_t75" style="width:123pt;height:33.75pt" fillcolor="window">
            <v:imagedata r:id="rId22" o:title=""/>
          </v:shape>
        </w:pict>
      </w:r>
      <w:r>
        <w:rPr>
          <w:lang w:val="en-US"/>
        </w:rPr>
        <w:t xml:space="preserve">.                                             (2.1)       </w:t>
      </w: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</w:pPr>
      <w:r>
        <w:rPr>
          <w:lang w:val="en-US"/>
        </w:rPr>
        <w:tab/>
        <w:t xml:space="preserve">Количества выборок, попадающих в каждый из интервалов, частоты попадания, оценки плотности сведены в табл. 2.1. </w:t>
      </w:r>
      <w:r>
        <w:t>Гистограмма распределений представлена на рис. 2.2. Как видно, она достаточно хорошо совпадает с равномерным законом распределения (1.7).</w:t>
      </w:r>
    </w:p>
    <w:p w:rsidR="00BF1C14" w:rsidRDefault="00BF1C14">
      <w:pPr>
        <w:jc w:val="both"/>
      </w:pPr>
    </w:p>
    <w:p w:rsidR="00BF1C14" w:rsidRDefault="00BF1C14">
      <w:pPr>
        <w:jc w:val="right"/>
        <w:rPr>
          <w:sz w:val="20"/>
          <w:lang w:val="en-US"/>
        </w:rPr>
      </w:pPr>
      <w:r>
        <w:rPr>
          <w:sz w:val="20"/>
          <w:lang w:val="en-US"/>
        </w:rPr>
        <w:t>Таблица 2.1 Результаты оценки плотности распределения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BF1C14">
        <w:tc>
          <w:tcPr>
            <w:tcW w:w="895" w:type="dxa"/>
            <w:shd w:val="pct15" w:color="auto" w:fill="FFFFFF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Номеринтер-вала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BF1C14">
        <w:tc>
          <w:tcPr>
            <w:tcW w:w="895" w:type="dxa"/>
            <w:shd w:val="pct15" w:color="auto" w:fill="FFFFFF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Диапа-зон значе-ний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0-0.1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0.1-0.2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0.2-0.3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0.3-0.4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0.4-0.5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0.5-0.6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0.6-0.7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0.7-0.8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0.8-0.9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0.9-1</w:t>
            </w:r>
          </w:p>
        </w:tc>
      </w:tr>
      <w:tr w:rsidR="00BF1C14">
        <w:tc>
          <w:tcPr>
            <w:tcW w:w="895" w:type="dxa"/>
            <w:shd w:val="pct15" w:color="auto" w:fill="FFFFFF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Коли-чество попа-даний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189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</w:tr>
      <w:tr w:rsidR="00BF1C14">
        <w:tc>
          <w:tcPr>
            <w:tcW w:w="895" w:type="dxa"/>
            <w:shd w:val="pct15" w:color="auto" w:fill="FFFFFF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Часто-та по-пада-ния P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0.089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0.102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0.088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0.111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0.112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0.095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0.098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0.107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0.104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0.095</w:t>
            </w:r>
          </w:p>
        </w:tc>
      </w:tr>
      <w:tr w:rsidR="00BF1C14">
        <w:tc>
          <w:tcPr>
            <w:tcW w:w="895" w:type="dxa"/>
            <w:shd w:val="pct15" w:color="auto" w:fill="FFFFFF"/>
          </w:tcPr>
          <w:p w:rsidR="00BF1C14" w:rsidRDefault="00BF1C14">
            <w:pPr>
              <w:pStyle w:val="a3"/>
              <w:jc w:val="center"/>
            </w:pPr>
            <w:r>
              <w:t>Оцен-ка плот-ности</w:t>
            </w:r>
          </w:p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0.888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1.024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0.876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1.112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1.118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0.947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0.976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1.071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1.041</w:t>
            </w:r>
          </w:p>
        </w:tc>
        <w:tc>
          <w:tcPr>
            <w:tcW w:w="895" w:type="dxa"/>
            <w:vAlign w:val="center"/>
          </w:tcPr>
          <w:p w:rsidR="00BF1C14" w:rsidRDefault="00BF1C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0.947</w:t>
            </w:r>
          </w:p>
        </w:tc>
      </w:tr>
    </w:tbl>
    <w:p w:rsidR="00BF1C14" w:rsidRDefault="00BF1C14">
      <w:pPr>
        <w:jc w:val="both"/>
        <w:rPr>
          <w:lang w:val="en-US"/>
        </w:rPr>
      </w:pPr>
    </w:p>
    <w:p w:rsidR="00BF1C14" w:rsidRDefault="00E93A0B">
      <w:pPr>
        <w:jc w:val="center"/>
        <w:rPr>
          <w:lang w:val="en-US"/>
        </w:rPr>
      </w:pPr>
      <w:r>
        <w:rPr>
          <w:lang w:val="en-US"/>
        </w:rPr>
        <w:pict>
          <v:shape id="_x0000_i1042" type="#_x0000_t75" style="width:380.25pt;height:170.25pt" fillcolor="window">
            <v:imagedata r:id="rId23" o:title="piorts2_1"/>
          </v:shape>
        </w:pict>
      </w:r>
    </w:p>
    <w:p w:rsidR="00BF1C14" w:rsidRDefault="00BF1C14">
      <w:pPr>
        <w:jc w:val="center"/>
        <w:rPr>
          <w:sz w:val="20"/>
          <w:lang w:val="en-US"/>
        </w:rPr>
      </w:pPr>
      <w:r>
        <w:rPr>
          <w:sz w:val="20"/>
          <w:lang w:val="en-US"/>
        </w:rPr>
        <w:t>Рисунок 2.2 Гистограмма распределений</w:t>
      </w: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ind w:firstLine="720"/>
        <w:jc w:val="both"/>
      </w:pPr>
      <w:r>
        <w:rPr>
          <w:b/>
          <w:sz w:val="28"/>
          <w:lang w:val="en-US"/>
        </w:rPr>
        <w:t>Задание 3.</w:t>
      </w:r>
      <w:r>
        <w:rPr>
          <w:lang w:val="en-US"/>
        </w:rPr>
        <w:t xml:space="preserve"> Получить выборку БСВ объемом n = 1700</w:t>
      </w:r>
      <w:r>
        <w:t>, По этой выборке проверить свойства независимости полученной случайной последовательности (вычислить 10 значений коэффициента корреляции).</w:t>
      </w:r>
    </w:p>
    <w:p w:rsidR="00BF1C14" w:rsidRDefault="00BF1C14">
      <w:pPr>
        <w:jc w:val="both"/>
      </w:pPr>
    </w:p>
    <w:p w:rsidR="00BF1C14" w:rsidRDefault="00BF1C14">
      <w:pPr>
        <w:jc w:val="center"/>
        <w:rPr>
          <w:lang w:val="en-US"/>
        </w:rPr>
      </w:pPr>
      <w:r>
        <w:t>Решение</w:t>
      </w: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</w:pPr>
      <w:r>
        <w:t xml:space="preserve">а) снова получим выборку значений БСВ объемом </w:t>
      </w:r>
      <w:r>
        <w:rPr>
          <w:lang w:val="en-US"/>
        </w:rPr>
        <w:t xml:space="preserve">n = 1700 </w:t>
      </w:r>
      <w:r>
        <w:t>(рис. 3.1):</w:t>
      </w:r>
    </w:p>
    <w:p w:rsidR="00BF1C14" w:rsidRDefault="00BF1C14">
      <w:pPr>
        <w:jc w:val="both"/>
      </w:pPr>
    </w:p>
    <w:p w:rsidR="00BF1C14" w:rsidRDefault="00E93A0B">
      <w:pPr>
        <w:jc w:val="center"/>
      </w:pPr>
      <w:r>
        <w:pict>
          <v:shape id="_x0000_i1043" type="#_x0000_t75" style="width:375pt;height:75.75pt" fillcolor="window">
            <v:imagedata r:id="rId24" o:title="piorts3_1"/>
          </v:shape>
        </w:pict>
      </w:r>
    </w:p>
    <w:p w:rsidR="00BF1C14" w:rsidRDefault="00BF1C14">
      <w:pPr>
        <w:jc w:val="center"/>
      </w:pPr>
      <w:r>
        <w:rPr>
          <w:sz w:val="20"/>
        </w:rPr>
        <w:t>Рисунок 3.1 Выборка объемом 1700</w:t>
      </w:r>
    </w:p>
    <w:p w:rsidR="00BF1C14" w:rsidRDefault="00BF1C14">
      <w:pPr>
        <w:jc w:val="both"/>
      </w:pPr>
    </w:p>
    <w:p w:rsidR="00BF1C14" w:rsidRDefault="00BF1C14">
      <w:pPr>
        <w:jc w:val="both"/>
      </w:pPr>
      <w:r>
        <w:t>б) значения математического ожидания и дисперсии:</w:t>
      </w:r>
    </w:p>
    <w:p w:rsidR="00BF1C14" w:rsidRDefault="00BF1C14">
      <w:pPr>
        <w:jc w:val="both"/>
      </w:pPr>
    </w:p>
    <w:p w:rsidR="00BF1C14" w:rsidRDefault="00BF1C14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M = </w:t>
      </w:r>
      <w:r w:rsidR="00E93A0B">
        <w:rPr>
          <w:position w:val="-28"/>
          <w:lang w:val="en-US"/>
        </w:rPr>
        <w:pict>
          <v:shape id="_x0000_i1044" type="#_x0000_t75" style="width:65.25pt;height:33.75pt" fillcolor="window">
            <v:imagedata r:id="rId25" o:title=""/>
          </v:shape>
        </w:pict>
      </w:r>
      <w:r>
        <w:rPr>
          <w:lang w:val="en-US"/>
        </w:rPr>
        <w:t>0.512 ,                                                          (3.1)</w:t>
      </w: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D = </w:t>
      </w:r>
      <w:r w:rsidR="00E93A0B">
        <w:rPr>
          <w:position w:val="-28"/>
          <w:lang w:val="en-US"/>
        </w:rPr>
        <w:pict>
          <v:shape id="_x0000_i1045" type="#_x0000_t75" style="width:131.25pt;height:33.75pt" fillcolor="window">
            <v:imagedata r:id="rId26" o:title=""/>
          </v:shape>
        </w:pict>
      </w:r>
      <w:r>
        <w:rPr>
          <w:lang w:val="en-US"/>
        </w:rPr>
        <w:t xml:space="preserve"> 0.088 .                                            (3.2)</w:t>
      </w: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</w:pPr>
      <w:r>
        <w:rPr>
          <w:lang w:val="uk-UA"/>
        </w:rPr>
        <w:t>в</w:t>
      </w:r>
      <w:r>
        <w:t>) функция корреляции:</w:t>
      </w:r>
    </w:p>
    <w:p w:rsidR="00BF1C14" w:rsidRDefault="00BF1C14">
      <w:pPr>
        <w:jc w:val="both"/>
      </w:pPr>
    </w:p>
    <w:p w:rsidR="00BF1C14" w:rsidRDefault="00BF1C14">
      <w:pPr>
        <w:jc w:val="both"/>
      </w:pPr>
      <w:r>
        <w:rPr>
          <w:lang w:val="en-US"/>
        </w:rPr>
        <w:t xml:space="preserve">                                              R(j) = </w:t>
      </w:r>
      <w:r w:rsidR="00E93A0B">
        <w:rPr>
          <w:position w:val="-30"/>
          <w:lang w:val="en-US"/>
        </w:rPr>
        <w:pict>
          <v:shape id="_x0000_i1046" type="#_x0000_t75" style="width:149.25pt;height:36pt" fillcolor="window">
            <v:imagedata r:id="rId27" o:title=""/>
          </v:shape>
        </w:pict>
      </w:r>
      <w:r>
        <w:rPr>
          <w:lang w:val="en-US"/>
        </w:rPr>
        <w:t xml:space="preserve"> , </w:t>
      </w:r>
      <w:r>
        <w:t xml:space="preserve">                                          (3.3)</w:t>
      </w:r>
    </w:p>
    <w:p w:rsidR="00BF1C14" w:rsidRDefault="00BF1C14">
      <w:pPr>
        <w:jc w:val="both"/>
      </w:pPr>
    </w:p>
    <w:p w:rsidR="00BF1C14" w:rsidRDefault="00BF1C14">
      <w:pPr>
        <w:jc w:val="both"/>
      </w:pPr>
      <w:r>
        <w:t xml:space="preserve">значения </w:t>
      </w:r>
      <w:r>
        <w:rPr>
          <w:lang w:val="en-US"/>
        </w:rPr>
        <w:t xml:space="preserve">R(j) </w:t>
      </w:r>
      <w:r>
        <w:t xml:space="preserve">для </w:t>
      </w:r>
      <w:r>
        <w:rPr>
          <w:lang w:val="en-US"/>
        </w:rPr>
        <w:t xml:space="preserve">j = 1…10 </w:t>
      </w:r>
      <w:r>
        <w:t xml:space="preserve">приведены в табл. 3.1 , значение </w:t>
      </w:r>
      <w:r>
        <w:rPr>
          <w:lang w:val="en-US"/>
        </w:rPr>
        <w:t xml:space="preserve">R(0) = 0.088 </w:t>
      </w:r>
      <w:r>
        <w:t xml:space="preserve"> совпадает с дисперсией.</w:t>
      </w:r>
    </w:p>
    <w:p w:rsidR="00BF1C14" w:rsidRDefault="00BF1C14">
      <w:pPr>
        <w:jc w:val="right"/>
      </w:pPr>
      <w:r>
        <w:t>Таблица 3.1 Значения функции корреляции: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BF1C14">
        <w:tc>
          <w:tcPr>
            <w:tcW w:w="895" w:type="dxa"/>
            <w:shd w:val="pct20" w:color="auto" w:fill="FFFFFF"/>
          </w:tcPr>
          <w:p w:rsidR="00BF1C14" w:rsidRDefault="00BF1C1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j</w:t>
            </w:r>
          </w:p>
        </w:tc>
        <w:tc>
          <w:tcPr>
            <w:tcW w:w="895" w:type="dxa"/>
          </w:tcPr>
          <w:p w:rsidR="00BF1C14" w:rsidRDefault="00BF1C1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895" w:type="dxa"/>
          </w:tcPr>
          <w:p w:rsidR="00BF1C14" w:rsidRDefault="00BF1C1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895" w:type="dxa"/>
          </w:tcPr>
          <w:p w:rsidR="00BF1C14" w:rsidRDefault="00BF1C1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895" w:type="dxa"/>
          </w:tcPr>
          <w:p w:rsidR="00BF1C14" w:rsidRDefault="00BF1C1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895" w:type="dxa"/>
          </w:tcPr>
          <w:p w:rsidR="00BF1C14" w:rsidRDefault="00BF1C1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895" w:type="dxa"/>
          </w:tcPr>
          <w:p w:rsidR="00BF1C14" w:rsidRDefault="00BF1C1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895" w:type="dxa"/>
          </w:tcPr>
          <w:p w:rsidR="00BF1C14" w:rsidRDefault="00BF1C1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895" w:type="dxa"/>
          </w:tcPr>
          <w:p w:rsidR="00BF1C14" w:rsidRDefault="00BF1C1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895" w:type="dxa"/>
          </w:tcPr>
          <w:p w:rsidR="00BF1C14" w:rsidRDefault="00BF1C1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895" w:type="dxa"/>
          </w:tcPr>
          <w:p w:rsidR="00BF1C14" w:rsidRDefault="00BF1C1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</w:tr>
      <w:tr w:rsidR="00BF1C14">
        <w:tc>
          <w:tcPr>
            <w:tcW w:w="895" w:type="dxa"/>
            <w:shd w:val="pct20" w:color="auto" w:fill="FFFFFF"/>
          </w:tcPr>
          <w:p w:rsidR="00BF1C14" w:rsidRDefault="00BF1C1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R(j)</w:t>
            </w:r>
          </w:p>
        </w:tc>
        <w:tc>
          <w:tcPr>
            <w:tcW w:w="895" w:type="dxa"/>
          </w:tcPr>
          <w:p w:rsidR="00BF1C14" w:rsidRDefault="00BF1C1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-9.6·10</w:t>
            </w:r>
            <w:r>
              <w:rPr>
                <w:sz w:val="18"/>
                <w:vertAlign w:val="superscript"/>
                <w:lang w:val="en-US"/>
              </w:rPr>
              <w:t>-4</w:t>
            </w:r>
          </w:p>
        </w:tc>
        <w:tc>
          <w:tcPr>
            <w:tcW w:w="895" w:type="dxa"/>
          </w:tcPr>
          <w:p w:rsidR="00BF1C14" w:rsidRDefault="00BF1C1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3.53</w:t>
            </w:r>
            <w:r>
              <w:rPr>
                <w:sz w:val="18"/>
                <w:lang w:val="en-US"/>
              </w:rPr>
              <w:softHyphen/>
              <w:t>·10</w:t>
            </w:r>
            <w:r>
              <w:rPr>
                <w:sz w:val="18"/>
                <w:vertAlign w:val="superscript"/>
                <w:lang w:val="en-US"/>
              </w:rPr>
              <w:t>-3</w:t>
            </w:r>
          </w:p>
        </w:tc>
        <w:tc>
          <w:tcPr>
            <w:tcW w:w="895" w:type="dxa"/>
          </w:tcPr>
          <w:p w:rsidR="00BF1C14" w:rsidRDefault="00BF1C1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2.7·10</w:t>
            </w:r>
            <w:r>
              <w:rPr>
                <w:sz w:val="18"/>
                <w:vertAlign w:val="superscript"/>
                <w:lang w:val="en-US"/>
              </w:rPr>
              <w:t>-4</w:t>
            </w:r>
          </w:p>
        </w:tc>
        <w:tc>
          <w:tcPr>
            <w:tcW w:w="895" w:type="dxa"/>
          </w:tcPr>
          <w:p w:rsidR="00BF1C14" w:rsidRDefault="00BF1C1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4.24·10</w:t>
            </w:r>
            <w:r>
              <w:rPr>
                <w:sz w:val="18"/>
                <w:vertAlign w:val="superscript"/>
                <w:lang w:val="en-US"/>
              </w:rPr>
              <w:t>-3</w:t>
            </w:r>
          </w:p>
        </w:tc>
        <w:tc>
          <w:tcPr>
            <w:tcW w:w="895" w:type="dxa"/>
          </w:tcPr>
          <w:p w:rsidR="00BF1C14" w:rsidRDefault="00BF1C1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-1.73·10</w:t>
            </w:r>
            <w:r>
              <w:rPr>
                <w:sz w:val="18"/>
                <w:vertAlign w:val="superscript"/>
                <w:lang w:val="en-US"/>
              </w:rPr>
              <w:t>-3</w:t>
            </w:r>
          </w:p>
        </w:tc>
        <w:tc>
          <w:tcPr>
            <w:tcW w:w="895" w:type="dxa"/>
          </w:tcPr>
          <w:p w:rsidR="00BF1C14" w:rsidRDefault="00BF1C1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6.61·10</w:t>
            </w:r>
            <w:r>
              <w:rPr>
                <w:sz w:val="18"/>
                <w:vertAlign w:val="superscript"/>
                <w:lang w:val="en-US"/>
              </w:rPr>
              <w:t>-4</w:t>
            </w:r>
          </w:p>
        </w:tc>
        <w:tc>
          <w:tcPr>
            <w:tcW w:w="895" w:type="dxa"/>
          </w:tcPr>
          <w:p w:rsidR="00BF1C14" w:rsidRDefault="00BF1C1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4.11·10</w:t>
            </w:r>
            <w:r>
              <w:rPr>
                <w:sz w:val="18"/>
                <w:vertAlign w:val="superscript"/>
                <w:lang w:val="en-US"/>
              </w:rPr>
              <w:t>-4</w:t>
            </w:r>
          </w:p>
        </w:tc>
        <w:tc>
          <w:tcPr>
            <w:tcW w:w="895" w:type="dxa"/>
          </w:tcPr>
          <w:p w:rsidR="00BF1C14" w:rsidRDefault="00BF1C1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6.74·10</w:t>
            </w:r>
            <w:r>
              <w:rPr>
                <w:sz w:val="18"/>
                <w:vertAlign w:val="superscript"/>
                <w:lang w:val="en-US"/>
              </w:rPr>
              <w:t>-5</w:t>
            </w:r>
          </w:p>
        </w:tc>
        <w:tc>
          <w:tcPr>
            <w:tcW w:w="895" w:type="dxa"/>
          </w:tcPr>
          <w:p w:rsidR="00BF1C14" w:rsidRDefault="00BF1C1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3.95·10</w:t>
            </w:r>
            <w:r>
              <w:rPr>
                <w:sz w:val="18"/>
                <w:vertAlign w:val="superscript"/>
                <w:lang w:val="en-US"/>
              </w:rPr>
              <w:t>-4</w:t>
            </w:r>
          </w:p>
        </w:tc>
        <w:tc>
          <w:tcPr>
            <w:tcW w:w="895" w:type="dxa"/>
          </w:tcPr>
          <w:p w:rsidR="00BF1C14" w:rsidRDefault="00BF1C1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1.12·10</w:t>
            </w:r>
            <w:r>
              <w:rPr>
                <w:sz w:val="18"/>
                <w:vertAlign w:val="superscript"/>
                <w:lang w:val="en-US"/>
              </w:rPr>
              <w:t>-3</w:t>
            </w:r>
          </w:p>
        </w:tc>
      </w:tr>
    </w:tbl>
    <w:p w:rsidR="00BF1C14" w:rsidRDefault="00BF1C14">
      <w:pPr>
        <w:jc w:val="right"/>
      </w:pPr>
    </w:p>
    <w:p w:rsidR="00BF1C14" w:rsidRDefault="00BF1C14">
      <w:pPr>
        <w:jc w:val="both"/>
      </w:pPr>
    </w:p>
    <w:p w:rsidR="00BF1C14" w:rsidRDefault="00BF1C14">
      <w:pPr>
        <w:jc w:val="both"/>
      </w:pPr>
    </w:p>
    <w:p w:rsidR="00BF1C14" w:rsidRDefault="00BF1C14">
      <w:pPr>
        <w:ind w:firstLine="720"/>
        <w:jc w:val="both"/>
        <w:rPr>
          <w:lang w:val="en-US"/>
        </w:rPr>
      </w:pPr>
      <w:r>
        <w:rPr>
          <w:b/>
          <w:sz w:val="28"/>
        </w:rPr>
        <w:t>Задание 4.</w:t>
      </w:r>
      <w:r>
        <w:t xml:space="preserve"> Выполнить моделирование случайной величины, распределенной по закону Релея. Объем выборки </w:t>
      </w:r>
      <w:r>
        <w:rPr>
          <w:lang w:val="en-US"/>
        </w:rPr>
        <w:t xml:space="preserve">n = 17, </w:t>
      </w:r>
      <w:r>
        <w:rPr>
          <w:rFonts w:ascii="Symbol" w:hAnsi="Symbol"/>
          <w:lang w:val="en-US"/>
        </w:rPr>
        <w:t>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27.</w:t>
      </w: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center"/>
      </w:pPr>
      <w:r>
        <w:t>Решение</w:t>
      </w:r>
    </w:p>
    <w:p w:rsidR="00BF1C14" w:rsidRDefault="00BF1C14">
      <w:pPr>
        <w:jc w:val="both"/>
      </w:pPr>
    </w:p>
    <w:p w:rsidR="00BF1C14" w:rsidRDefault="00BF1C14">
      <w:pPr>
        <w:jc w:val="both"/>
      </w:pPr>
      <w:r>
        <w:tab/>
        <w:t>Ддя получения случайной величины с заданным законом распределения из БСВ применим метод обратной функции:</w:t>
      </w:r>
    </w:p>
    <w:p w:rsidR="00BF1C14" w:rsidRDefault="00BF1C14">
      <w:pPr>
        <w:jc w:val="both"/>
      </w:pPr>
    </w:p>
    <w:p w:rsidR="00BF1C14" w:rsidRDefault="00BF1C14">
      <w:pPr>
        <w:jc w:val="both"/>
      </w:pPr>
      <w:r>
        <w:t>а) для распределения Релея</w:t>
      </w:r>
    </w:p>
    <w:p w:rsidR="00BF1C14" w:rsidRDefault="00BF1C14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p(x) = </w:t>
      </w:r>
      <w:r w:rsidR="00E93A0B">
        <w:rPr>
          <w:position w:val="-24"/>
          <w:lang w:val="en-US"/>
        </w:rPr>
        <w:pict>
          <v:shape id="_x0000_i1047" type="#_x0000_t75" style="width:51pt;height:45.75pt" fillcolor="window">
            <v:imagedata r:id="rId28" o:title=""/>
          </v:shape>
        </w:pict>
      </w:r>
      <w:r>
        <w:rPr>
          <w:lang w:val="en-US"/>
        </w:rPr>
        <w:t xml:space="preserve">                                                          (4.1)</w:t>
      </w: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  <w:rPr>
          <w:lang w:val="en-US"/>
        </w:rPr>
      </w:pPr>
      <w:r>
        <w:t xml:space="preserve">случайная величина </w:t>
      </w: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</w:t>
      </w:r>
      <w:r>
        <w:rPr>
          <w:rFonts w:ascii="Symbol" w:hAnsi="Symbol"/>
          <w:lang w:val="en-US"/>
        </w:rPr>
        <w:t></w:t>
      </w:r>
      <w:r>
        <w:t xml:space="preserve"> = </w:t>
      </w:r>
      <w:r>
        <w:rPr>
          <w:lang w:val="en-US"/>
        </w:rPr>
        <w:t xml:space="preserve">F(x) = </w:t>
      </w:r>
      <w:r w:rsidR="00E93A0B">
        <w:rPr>
          <w:position w:val="-48"/>
          <w:lang w:val="en-US"/>
        </w:rPr>
        <w:pict>
          <v:shape id="_x0000_i1048" type="#_x0000_t75" style="width:153.75pt;height:54pt" fillcolor="window">
            <v:imagedata r:id="rId29" o:title=""/>
          </v:shape>
        </w:pict>
      </w:r>
      <w:r>
        <w:rPr>
          <w:lang w:val="en-US"/>
        </w:rPr>
        <w:t xml:space="preserve">                                      (4.2)</w:t>
      </w: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</w:pPr>
      <w:r>
        <w:t xml:space="preserve">равномерно распределена в интервале 0…1, и может быть задана с помощью БСВ. Решив уравнение (4.2) относительно </w:t>
      </w:r>
      <w:r>
        <w:rPr>
          <w:lang w:val="en-US"/>
        </w:rPr>
        <w:t>x</w:t>
      </w:r>
      <w:r>
        <w:t>, получаем случайную величину, распределенную по закону (4.1):</w:t>
      </w:r>
    </w:p>
    <w:p w:rsidR="00BF1C14" w:rsidRDefault="00BF1C14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</w:t>
      </w:r>
      <w:r>
        <w:rPr>
          <w:rFonts w:ascii="Symbol" w:hAnsi="Symbol"/>
          <w:lang w:val="en-US"/>
        </w:rPr>
        <w:t>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= </w:t>
      </w:r>
      <w:r w:rsidR="00E93A0B">
        <w:rPr>
          <w:position w:val="-6"/>
          <w:lang w:val="en-US"/>
        </w:rPr>
        <w:pict>
          <v:shape id="_x0000_i1049" type="#_x0000_t75" style="width:51pt;height:36.75pt" fillcolor="window">
            <v:imagedata r:id="rId30" o:title=""/>
          </v:shape>
        </w:pict>
      </w:r>
      <w:r>
        <w:rPr>
          <w:lang w:val="en-US"/>
        </w:rPr>
        <w:t xml:space="preserve"> ,</w:t>
      </w: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x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= </w:t>
      </w:r>
      <w:r w:rsidR="00E93A0B">
        <w:rPr>
          <w:position w:val="-32"/>
          <w:lang w:val="en-US"/>
        </w:rPr>
        <w:pict>
          <v:shape id="_x0000_i1050" type="#_x0000_t75" style="width:84pt;height:39.75pt" fillcolor="window">
            <v:imagedata r:id="rId31" o:title=""/>
          </v:shape>
        </w:pict>
      </w:r>
      <w:r>
        <w:rPr>
          <w:lang w:val="en-US"/>
        </w:rPr>
        <w:t xml:space="preserve"> ,                                                            (4.3)</w:t>
      </w: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</w:pPr>
      <w:r>
        <w:rPr>
          <w:lang w:val="en-US"/>
        </w:rPr>
        <w:t xml:space="preserve">где </w:t>
      </w:r>
      <w:r>
        <w:rPr>
          <w:rFonts w:ascii="Symbol" w:hAnsi="Symbol"/>
          <w:lang w:val="en-US"/>
        </w:rPr>
        <w:t>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– значения </w:t>
      </w:r>
      <w:r>
        <w:t>выборки БСВ</w:t>
      </w: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</w:pPr>
      <w:r>
        <w:t xml:space="preserve">Результат моделирования случайной величины 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представлен на рис. 4.1:</w:t>
      </w:r>
      <w:r>
        <w:t xml:space="preserve"> </w:t>
      </w:r>
    </w:p>
    <w:p w:rsidR="00BF1C14" w:rsidRDefault="00BF1C14">
      <w:pPr>
        <w:jc w:val="both"/>
        <w:rPr>
          <w:lang w:val="en-US"/>
        </w:rPr>
      </w:pPr>
    </w:p>
    <w:p w:rsidR="00BF1C14" w:rsidRDefault="00E93A0B">
      <w:pPr>
        <w:jc w:val="center"/>
        <w:rPr>
          <w:lang w:val="en-US"/>
        </w:rPr>
      </w:pPr>
      <w:r>
        <w:rPr>
          <w:lang w:val="en-US"/>
        </w:rPr>
        <w:pict>
          <v:shape id="_x0000_i1051" type="#_x0000_t75" style="width:394.5pt;height:112.5pt" fillcolor="window">
            <v:imagedata r:id="rId32" o:title="piorts4_1"/>
          </v:shape>
        </w:pict>
      </w:r>
    </w:p>
    <w:p w:rsidR="00BF1C14" w:rsidRDefault="00BF1C14">
      <w:pPr>
        <w:jc w:val="center"/>
        <w:rPr>
          <w:sz w:val="20"/>
          <w:lang w:val="en-US"/>
        </w:rPr>
      </w:pPr>
      <w:r>
        <w:rPr>
          <w:sz w:val="20"/>
          <w:lang w:val="en-US"/>
        </w:rPr>
        <w:t>Рисунок 4.1 Выборка случайной величины, распределенной по закону Релея</w:t>
      </w: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both"/>
        <w:rPr>
          <w:lang w:val="en-US"/>
        </w:rPr>
      </w:pPr>
    </w:p>
    <w:p w:rsidR="00BF1C14" w:rsidRDefault="00BF1C14">
      <w:pPr>
        <w:jc w:val="center"/>
      </w:pPr>
    </w:p>
    <w:p w:rsidR="00BF1C14" w:rsidRDefault="00BF1C14">
      <w:pPr>
        <w:jc w:val="center"/>
      </w:pPr>
    </w:p>
    <w:p w:rsidR="00BF1C14" w:rsidRDefault="00BF1C14">
      <w:pPr>
        <w:jc w:val="center"/>
      </w:pPr>
    </w:p>
    <w:p w:rsidR="00BF1C14" w:rsidRDefault="00BF1C14">
      <w:pPr>
        <w:jc w:val="center"/>
      </w:pPr>
    </w:p>
    <w:p w:rsidR="00BF1C14" w:rsidRDefault="00BF1C14">
      <w:pPr>
        <w:jc w:val="center"/>
      </w:pPr>
    </w:p>
    <w:p w:rsidR="00BF1C14" w:rsidRDefault="00BF1C14">
      <w:pPr>
        <w:jc w:val="center"/>
      </w:pPr>
    </w:p>
    <w:p w:rsidR="00BF1C14" w:rsidRDefault="00BF1C14">
      <w:pPr>
        <w:jc w:val="center"/>
      </w:pPr>
    </w:p>
    <w:p w:rsidR="00BF1C14" w:rsidRDefault="00BF1C14">
      <w:pPr>
        <w:jc w:val="center"/>
      </w:pPr>
    </w:p>
    <w:p w:rsidR="00BF1C14" w:rsidRDefault="00BF1C14">
      <w:pPr>
        <w:jc w:val="center"/>
      </w:pPr>
    </w:p>
    <w:p w:rsidR="00BF1C14" w:rsidRDefault="00BF1C14">
      <w:pPr>
        <w:jc w:val="center"/>
      </w:pPr>
    </w:p>
    <w:p w:rsidR="00BF1C14" w:rsidRDefault="00BF1C14">
      <w:pPr>
        <w:jc w:val="center"/>
      </w:pPr>
    </w:p>
    <w:p w:rsidR="00BF1C14" w:rsidRDefault="00BF1C14">
      <w:pPr>
        <w:jc w:val="center"/>
      </w:pPr>
    </w:p>
    <w:p w:rsidR="00BF1C14" w:rsidRDefault="00BF1C14">
      <w:pPr>
        <w:jc w:val="center"/>
      </w:pPr>
    </w:p>
    <w:p w:rsidR="00BF1C14" w:rsidRDefault="00BF1C14">
      <w:pPr>
        <w:jc w:val="center"/>
      </w:pPr>
    </w:p>
    <w:p w:rsidR="00BF1C14" w:rsidRDefault="00BF1C14">
      <w:pPr>
        <w:jc w:val="center"/>
      </w:pPr>
    </w:p>
    <w:p w:rsidR="00BF1C14" w:rsidRDefault="00BF1C14">
      <w:pPr>
        <w:jc w:val="center"/>
      </w:pPr>
      <w:r>
        <w:t>СПИСОК ЛИТЕРАТУРЫ</w:t>
      </w:r>
    </w:p>
    <w:p w:rsidR="00BF1C14" w:rsidRDefault="00BF1C14">
      <w:pPr>
        <w:jc w:val="both"/>
      </w:pPr>
    </w:p>
    <w:p w:rsidR="00BF1C14" w:rsidRDefault="00BF1C14">
      <w:pPr>
        <w:numPr>
          <w:ilvl w:val="0"/>
          <w:numId w:val="1"/>
        </w:numPr>
        <w:jc w:val="both"/>
      </w:pPr>
      <w:r>
        <w:rPr>
          <w:b/>
        </w:rPr>
        <w:t>Вентцель Е. С.</w:t>
      </w:r>
      <w:r>
        <w:t xml:space="preserve"> Теория вероятностей. М. Физматгиз, 1962. – 246 с.</w:t>
      </w:r>
    </w:p>
    <w:p w:rsidR="00BF1C14" w:rsidRDefault="00BF1C14">
      <w:pPr>
        <w:jc w:val="both"/>
      </w:pPr>
    </w:p>
    <w:p w:rsidR="00BF1C14" w:rsidRDefault="00BF1C14">
      <w:pPr>
        <w:pStyle w:val="a4"/>
        <w:numPr>
          <w:ilvl w:val="0"/>
          <w:numId w:val="1"/>
        </w:numPr>
      </w:pPr>
      <w:r>
        <w:rPr>
          <w:b/>
        </w:rPr>
        <w:t>Тихонов В. И. и др.</w:t>
      </w:r>
      <w:r>
        <w:t xml:space="preserve"> Примеры и задачи по статистической радиотехнике. М. – Сов. радио,  1970. – 600 стр.</w:t>
      </w:r>
    </w:p>
    <w:p w:rsidR="00BF1C14" w:rsidRDefault="00BF1C14">
      <w:pPr>
        <w:jc w:val="both"/>
      </w:pPr>
    </w:p>
    <w:p w:rsidR="00BF1C14" w:rsidRDefault="00BF1C14">
      <w:pPr>
        <w:numPr>
          <w:ilvl w:val="0"/>
          <w:numId w:val="1"/>
        </w:numPr>
        <w:jc w:val="both"/>
      </w:pPr>
      <w:r>
        <w:rPr>
          <w:b/>
        </w:rPr>
        <w:t>Трохименко Я.К., Любич Ф.Д.</w:t>
      </w:r>
      <w:r>
        <w:t xml:space="preserve"> Радиотехнические расчеты на ПК: Справочник. М. – Радио и связь, 1988. – 304 с. </w:t>
      </w:r>
      <w:bookmarkStart w:id="0" w:name="_GoBack"/>
      <w:bookmarkEnd w:id="0"/>
    </w:p>
    <w:sectPr w:rsidR="00BF1C14">
      <w:headerReference w:type="even" r:id="rId33"/>
      <w:headerReference w:type="default" r:id="rId34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14" w:rsidRDefault="00BF1C14">
      <w:r>
        <w:separator/>
      </w:r>
    </w:p>
  </w:endnote>
  <w:endnote w:type="continuationSeparator" w:id="0">
    <w:p w:rsidR="00BF1C14" w:rsidRDefault="00BF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14" w:rsidRDefault="00BF1C14">
      <w:r>
        <w:separator/>
      </w:r>
    </w:p>
  </w:footnote>
  <w:footnote w:type="continuationSeparator" w:id="0">
    <w:p w:rsidR="00BF1C14" w:rsidRDefault="00BF1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14" w:rsidRDefault="00BF1C14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BF1C14" w:rsidRDefault="00BF1C1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14" w:rsidRDefault="001116D5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BF1C14" w:rsidRDefault="00BF1C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703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6D5"/>
    <w:rsid w:val="001116D5"/>
    <w:rsid w:val="00921BEF"/>
    <w:rsid w:val="00BF1C14"/>
    <w:rsid w:val="00E9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53D1FF22-CFF7-4B9F-AEEF-D441250B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hadow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left="284" w:hanging="284"/>
      <w:jc w:val="both"/>
    </w:p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2;&#1086;&#1085;&#1090;&#1088;&#1086;&#1083;&#1100;&#1085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контрольная.dot</Template>
  <TotalTime>0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Free programmer</Company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Chernov V.V.</dc:creator>
  <cp:keywords/>
  <cp:lastModifiedBy>admin</cp:lastModifiedBy>
  <cp:revision>2</cp:revision>
  <cp:lastPrinted>1899-12-31T22:00:00Z</cp:lastPrinted>
  <dcterms:created xsi:type="dcterms:W3CDTF">2014-02-09T14:42:00Z</dcterms:created>
  <dcterms:modified xsi:type="dcterms:W3CDTF">2014-02-09T14:42:00Z</dcterms:modified>
</cp:coreProperties>
</file>