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ЛЕКЦИЯ </w:t>
      </w:r>
      <w:r w:rsidRPr="003110EF">
        <w:rPr>
          <w:sz w:val="28"/>
          <w:szCs w:val="28"/>
        </w:rPr>
        <w:t>1</w:t>
      </w:r>
    </w:p>
    <w:p w:rsidR="003110EF" w:rsidRP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E12DE">
        <w:rPr>
          <w:caps/>
          <w:sz w:val="28"/>
          <w:szCs w:val="28"/>
        </w:rPr>
        <w:t>Тема: Типы производственных функций и их свойства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1. Производственные функции можно разделить по количеству используемых переменных, по виду функций и по их свойствам.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Под производственной функцией понимают уравнение, связывающее выпуск продукции и затраты. Производственные функции по количеству переменных различают: </w:t>
      </w:r>
    </w:p>
    <w:p w:rsidR="004A14BE" w:rsidRPr="00AE12DE" w:rsidRDefault="004A14BE" w:rsidP="003110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однофакторные: </w:t>
      </w:r>
      <w:r w:rsidR="00ED66B8" w:rsidRPr="00AE12DE">
        <w:rPr>
          <w:position w:val="-10"/>
          <w:sz w:val="28"/>
          <w:szCs w:val="28"/>
        </w:rPr>
        <w:object w:dxaOrig="600" w:dyaOrig="320">
          <v:shape id="_x0000_i1026" type="#_x0000_t75" style="width:30pt;height:15.75pt" o:ole="" fillcolor="window">
            <v:imagedata r:id="rId7" o:title=""/>
          </v:shape>
          <o:OLEObject Type="Embed" ProgID="Equation.3" ShapeID="_x0000_i1026" DrawAspect="Content" ObjectID="_1457707008" r:id="rId8"/>
        </w:object>
      </w:r>
      <w:r w:rsidRPr="00AE12DE">
        <w:rPr>
          <w:sz w:val="28"/>
          <w:szCs w:val="28"/>
        </w:rPr>
        <w:t xml:space="preserve"> или </w:t>
      </w:r>
      <w:r w:rsidR="00ED66B8" w:rsidRPr="00AE12DE">
        <w:rPr>
          <w:position w:val="-10"/>
          <w:sz w:val="28"/>
          <w:szCs w:val="28"/>
        </w:rPr>
        <w:object w:dxaOrig="560" w:dyaOrig="320">
          <v:shape id="_x0000_i1027" type="#_x0000_t75" style="width:27.75pt;height:15.75pt" o:ole="" fillcolor="window">
            <v:imagedata r:id="rId9" o:title=""/>
          </v:shape>
          <o:OLEObject Type="Embed" ProgID="Equation.3" ShapeID="_x0000_i1027" DrawAspect="Content" ObjectID="_1457707009" r:id="rId10"/>
        </w:object>
      </w:r>
      <w:r w:rsidRPr="00AE12DE">
        <w:rPr>
          <w:sz w:val="28"/>
          <w:szCs w:val="28"/>
        </w:rPr>
        <w:t>;</w:t>
      </w:r>
    </w:p>
    <w:p w:rsidR="004A14BE" w:rsidRPr="00AE12DE" w:rsidRDefault="004A14BE" w:rsidP="003110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двухфакторные: </w:t>
      </w:r>
      <w:r w:rsidR="00ED66B8" w:rsidRPr="00AE12DE">
        <w:rPr>
          <w:position w:val="-10"/>
          <w:sz w:val="28"/>
          <w:szCs w:val="28"/>
        </w:rPr>
        <w:object w:dxaOrig="840" w:dyaOrig="320">
          <v:shape id="_x0000_i1028" type="#_x0000_t75" style="width:42pt;height:15.75pt" o:ole="" fillcolor="window">
            <v:imagedata r:id="rId11" o:title=""/>
          </v:shape>
          <o:OLEObject Type="Embed" ProgID="Equation.3" ShapeID="_x0000_i1028" DrawAspect="Content" ObjectID="_1457707010" r:id="rId12"/>
        </w:object>
      </w:r>
      <w:r w:rsidRPr="00AE12DE">
        <w:rPr>
          <w:sz w:val="28"/>
          <w:szCs w:val="28"/>
        </w:rPr>
        <w:t>;</w:t>
      </w:r>
    </w:p>
    <w:p w:rsidR="004A14BE" w:rsidRPr="00AE12DE" w:rsidRDefault="004A14BE" w:rsidP="003110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многофакторные.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По аналитическому виду: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А) линейные производственные функции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1960" w:dyaOrig="360">
          <v:shape id="_x0000_i1029" type="#_x0000_t75" style="width:98.25pt;height:18pt" o:ole="" fillcolor="window">
            <v:imagedata r:id="rId13" o:title=""/>
          </v:shape>
          <o:OLEObject Type="Embed" ProgID="Equation.3" ShapeID="_x0000_i1029" DrawAspect="Content" ObjectID="_1457707011" r:id="rId14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Здесь параметры </w:t>
      </w:r>
      <w:r w:rsidR="00ED66B8" w:rsidRPr="00AE12DE">
        <w:rPr>
          <w:position w:val="-10"/>
          <w:sz w:val="28"/>
          <w:szCs w:val="28"/>
        </w:rPr>
        <w:object w:dxaOrig="240" w:dyaOrig="340">
          <v:shape id="_x0000_i1030" type="#_x0000_t75" style="width:12pt;height:17.25pt" o:ole="" fillcolor="window">
            <v:imagedata r:id="rId15" o:title=""/>
          </v:shape>
          <o:OLEObject Type="Embed" ProgID="Equation.3" ShapeID="_x0000_i1030" DrawAspect="Content" ObjectID="_1457707012" r:id="rId16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10"/>
          <w:sz w:val="28"/>
          <w:szCs w:val="28"/>
        </w:rPr>
        <w:object w:dxaOrig="260" w:dyaOrig="340">
          <v:shape id="_x0000_i1031" type="#_x0000_t75" style="width:12.75pt;height:17.25pt" o:ole="" fillcolor="window">
            <v:imagedata r:id="rId17" o:title=""/>
          </v:shape>
          <o:OLEObject Type="Embed" ProgID="Equation.3" ShapeID="_x0000_i1031" DrawAspect="Content" ObjectID="_1457707013" r:id="rId18"/>
        </w:object>
      </w:r>
      <w:r w:rsidRPr="00AE12DE">
        <w:rPr>
          <w:sz w:val="28"/>
          <w:szCs w:val="28"/>
        </w:rPr>
        <w:t xml:space="preserve"> выражают производительность факторов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32" type="#_x0000_t75" style="width:12.75pt;height:12.75pt" o:ole="" fillcolor="window">
            <v:imagedata r:id="rId19" o:title=""/>
          </v:shape>
          <o:OLEObject Type="Embed" ProgID="Equation.3" ShapeID="_x0000_i1032" DrawAspect="Content" ObjectID="_1457707014" r:id="rId20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033" type="#_x0000_t75" style="width:11.25pt;height:12.75pt" o:ole="" fillcolor="window">
            <v:imagedata r:id="rId21" o:title=""/>
          </v:shape>
          <o:OLEObject Type="Embed" ProgID="Equation.3" ShapeID="_x0000_i1033" DrawAspect="Content" ObjectID="_1457707015" r:id="rId22"/>
        </w:object>
      </w:r>
      <w:r w:rsidRPr="00AE12DE">
        <w:rPr>
          <w:sz w:val="28"/>
          <w:szCs w:val="28"/>
        </w:rPr>
        <w:t>, то есть показывают абсолютный прирост производства, когда один фактор остается неизменным, а другой возрастает на единицу. Линейные функции часто используются в краткосрочных и среднесрочных экономических моделях.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б) степенные производственные функции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1200" w:dyaOrig="320">
          <v:shape id="_x0000_i1034" type="#_x0000_t75" style="width:60pt;height:15.75pt" o:ole="" fillcolor="window">
            <v:imagedata r:id="rId23" o:title=""/>
          </v:shape>
          <o:OLEObject Type="Embed" ProgID="Equation.3" ShapeID="_x0000_i1034" DrawAspect="Content" ObjectID="_1457707016" r:id="rId24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1219" w:dyaOrig="340">
          <v:shape id="_x0000_i1035" type="#_x0000_t75" style="width:60.75pt;height:17.25pt" o:ole="" fillcolor="window">
            <v:imagedata r:id="rId25" o:title=""/>
          </v:shape>
          <o:OLEObject Type="Embed" ProgID="Equation.3" ShapeID="_x0000_i1035" DrawAspect="Content" ObjectID="_1457707017" r:id="rId26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1100" w:dyaOrig="340">
          <v:shape id="_x0000_i1036" type="#_x0000_t75" style="width:54.75pt;height:17.25pt" o:ole="" fillcolor="window">
            <v:imagedata r:id="rId27" o:title=""/>
          </v:shape>
          <o:OLEObject Type="Embed" ProgID="Equation.3" ShapeID="_x0000_i1036" DrawAspect="Content" ObjectID="_1457707018" r:id="rId28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lastRenderedPageBreak/>
        <w:t xml:space="preserve">Параметры </w:t>
      </w:r>
      <w:r w:rsidR="00ED66B8" w:rsidRPr="00AE12DE">
        <w:rPr>
          <w:position w:val="-6"/>
          <w:sz w:val="28"/>
          <w:szCs w:val="28"/>
        </w:rPr>
        <w:object w:dxaOrig="240" w:dyaOrig="220">
          <v:shape id="_x0000_i1037" type="#_x0000_t75" style="width:12pt;height:11.25pt" o:ole="" fillcolor="window">
            <v:imagedata r:id="rId29" o:title=""/>
          </v:shape>
          <o:OLEObject Type="Embed" ProgID="Equation.3" ShapeID="_x0000_i1037" DrawAspect="Content" ObjectID="_1457707019" r:id="rId30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10"/>
          <w:sz w:val="28"/>
          <w:szCs w:val="28"/>
        </w:rPr>
        <w:object w:dxaOrig="260" w:dyaOrig="320">
          <v:shape id="_x0000_i1038" type="#_x0000_t75" style="width:12.75pt;height:15.75pt" o:ole="" fillcolor="window">
            <v:imagedata r:id="rId31" o:title=""/>
          </v:shape>
          <o:OLEObject Type="Embed" ProgID="Equation.3" ShapeID="_x0000_i1038" DrawAspect="Content" ObjectID="_1457707020" r:id="rId32"/>
        </w:object>
      </w:r>
      <w:r w:rsidRPr="00AE12DE">
        <w:rPr>
          <w:sz w:val="28"/>
          <w:szCs w:val="28"/>
        </w:rPr>
        <w:t xml:space="preserve"> выражают эластичность уровня производства </w:t>
      </w:r>
      <w:r w:rsidR="00ED66B8" w:rsidRPr="00AE12DE">
        <w:rPr>
          <w:position w:val="-10"/>
          <w:sz w:val="28"/>
          <w:szCs w:val="28"/>
        </w:rPr>
        <w:object w:dxaOrig="240" w:dyaOrig="320">
          <v:shape id="_x0000_i1039" type="#_x0000_t75" style="width:12pt;height:15.75pt" o:ole="" fillcolor="window">
            <v:imagedata r:id="rId33" o:title=""/>
          </v:shape>
          <o:OLEObject Type="Embed" ProgID="Equation.3" ShapeID="_x0000_i1039" DrawAspect="Content" ObjectID="_1457707021" r:id="rId34"/>
        </w:object>
      </w:r>
      <w:r w:rsidRPr="00AE12DE">
        <w:rPr>
          <w:sz w:val="28"/>
          <w:szCs w:val="28"/>
        </w:rPr>
        <w:t xml:space="preserve"> по отношению к факторам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40" type="#_x0000_t75" style="width:12.75pt;height:12.75pt" o:ole="" fillcolor="window">
            <v:imagedata r:id="rId19" o:title=""/>
          </v:shape>
          <o:OLEObject Type="Embed" ProgID="Equation.3" ShapeID="_x0000_i1040" DrawAspect="Content" ObjectID="_1457707022" r:id="rId35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041" type="#_x0000_t75" style="width:11.25pt;height:12.75pt" o:ole="" fillcolor="window">
            <v:imagedata r:id="rId21" o:title=""/>
          </v:shape>
          <o:OLEObject Type="Embed" ProgID="Equation.3" ShapeID="_x0000_i1041" DrawAspect="Content" ObjectID="_1457707023" r:id="rId36"/>
        </w:object>
      </w:r>
      <w:r w:rsidRPr="00AE12DE">
        <w:rPr>
          <w:sz w:val="28"/>
          <w:szCs w:val="28"/>
        </w:rPr>
        <w:t xml:space="preserve">, то есть показывают относительный прирост продукции, связанный с относительным приростом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42" type="#_x0000_t75" style="width:12.75pt;height:12.75pt" o:ole="" fillcolor="window">
            <v:imagedata r:id="rId19" o:title=""/>
          </v:shape>
          <o:OLEObject Type="Embed" ProgID="Equation.3" ShapeID="_x0000_i1042" DrawAspect="Content" ObjectID="_1457707024" r:id="rId37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043" type="#_x0000_t75" style="width:11.25pt;height:12.75pt" o:ole="" fillcolor="window">
            <v:imagedata r:id="rId21" o:title=""/>
          </v:shape>
          <o:OLEObject Type="Embed" ProgID="Equation.3" ShapeID="_x0000_i1043" DrawAspect="Content" ObjectID="_1457707025" r:id="rId38"/>
        </w:object>
      </w:r>
      <w:r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220" w:dyaOrig="260">
          <v:shape id="_x0000_i1044" type="#_x0000_t75" style="width:11.25pt;height:12.75pt" o:ole="" fillcolor="window">
            <v:imagedata r:id="rId21" o:title=""/>
          </v:shape>
          <o:OLEObject Type="Embed" ProgID="Equation.3" ShapeID="_x0000_i1044" DrawAspect="Content" ObjectID="_1457707026" r:id="rId39"/>
        </w:object>
      </w:r>
      <w:r w:rsidR="004A14BE" w:rsidRPr="00AE12DE">
        <w:rPr>
          <w:sz w:val="28"/>
          <w:szCs w:val="28"/>
        </w:rPr>
        <w:t xml:space="preserve"> - объем трудовых ресурсов в натуральном количестве,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260" w:dyaOrig="260">
          <v:shape id="_x0000_i1045" type="#_x0000_t75" style="width:12.75pt;height:12.75pt" o:ole="" fillcolor="window">
            <v:imagedata r:id="rId19" o:title=""/>
          </v:shape>
          <o:OLEObject Type="Embed" ProgID="Equation.3" ShapeID="_x0000_i1045" DrawAspect="Content" ObjectID="_1457707027" r:id="rId40"/>
        </w:object>
      </w:r>
      <w:r w:rsidR="004A14BE" w:rsidRPr="00AE12DE">
        <w:rPr>
          <w:sz w:val="28"/>
          <w:szCs w:val="28"/>
        </w:rPr>
        <w:t xml:space="preserve"> - число рабочих, число человеко-дней, 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279" w:dyaOrig="260">
          <v:shape id="_x0000_i1046" type="#_x0000_t75" style="width:14.25pt;height:12.75pt" o:ole="" fillcolor="window">
            <v:imagedata r:id="rId41" o:title=""/>
          </v:shape>
          <o:OLEObject Type="Embed" ProgID="Equation.3" ShapeID="_x0000_i1046" DrawAspect="Content" ObjectID="_1457707028" r:id="rId42"/>
        </w:object>
      </w:r>
      <w:r w:rsidR="004A14BE" w:rsidRPr="00AE12DE">
        <w:rPr>
          <w:sz w:val="28"/>
          <w:szCs w:val="28"/>
        </w:rPr>
        <w:t xml:space="preserve"> - выпуск продукции в стоимостном или натуральном виде.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в) более сложные производственные функции CES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2600" w:dyaOrig="499">
          <v:shape id="_x0000_i1047" type="#_x0000_t75" style="width:129.75pt;height:24.75pt" o:ole="" fillcolor="window">
            <v:imagedata r:id="rId43" o:title=""/>
          </v:shape>
          <o:OLEObject Type="Embed" ProgID="Equation.3" ShapeID="_x0000_i1047" DrawAspect="Content" ObjectID="_1457707029" r:id="rId44"/>
        </w:object>
      </w:r>
      <w:r w:rsidR="004A14BE" w:rsidRPr="00AE12DE">
        <w:rPr>
          <w:sz w:val="28"/>
          <w:szCs w:val="28"/>
        </w:rPr>
        <w:t>,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="00ED66B8" w:rsidRPr="00AE12DE">
        <w:rPr>
          <w:position w:val="-6"/>
          <w:sz w:val="28"/>
          <w:szCs w:val="28"/>
        </w:rPr>
        <w:object w:dxaOrig="220" w:dyaOrig="279">
          <v:shape id="_x0000_i1048" type="#_x0000_t75" style="width:11.25pt;height:14.25pt" o:ole="" fillcolor="window">
            <v:imagedata r:id="rId45" o:title=""/>
          </v:shape>
          <o:OLEObject Type="Embed" ProgID="Equation.3" ShapeID="_x0000_i1048" DrawAspect="Content" ObjectID="_1457707030" r:id="rId46"/>
        </w:object>
      </w:r>
      <w:r w:rsidRPr="00AE12DE">
        <w:rPr>
          <w:sz w:val="28"/>
          <w:szCs w:val="28"/>
        </w:rPr>
        <w:t xml:space="preserve"> - параметр, выражающий эластичность замены ОФ и занятости.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2. Предполагается, что производственные факторы удовлетворяют аксиоме. Существует подмножество производства страны затрат, называемое экономической областью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049" type="#_x0000_t75" style="width:12pt;height:12.75pt" o:ole="" fillcolor="window">
            <v:imagedata r:id="rId47" o:title=""/>
          </v:shape>
          <o:OLEObject Type="Embed" ProgID="Equation.3" ShapeID="_x0000_i1049" DrawAspect="Content" ObjectID="_1457707031" r:id="rId48"/>
        </w:object>
      </w:r>
      <w:r w:rsidRPr="00AE12DE">
        <w:rPr>
          <w:sz w:val="28"/>
          <w:szCs w:val="28"/>
        </w:rPr>
        <w:t xml:space="preserve">, в которой увеличение любого вида затрат не приводит к уменьшению выпуска. Если </w:t>
      </w:r>
      <w:r w:rsidR="00ED66B8" w:rsidRPr="00AE12DE">
        <w:rPr>
          <w:position w:val="-10"/>
          <w:sz w:val="28"/>
          <w:szCs w:val="28"/>
        </w:rPr>
        <w:object w:dxaOrig="620" w:dyaOrig="340">
          <v:shape id="_x0000_i1050" type="#_x0000_t75" style="width:30.75pt;height:17.25pt" o:ole="" fillcolor="window">
            <v:imagedata r:id="rId49" o:title=""/>
          </v:shape>
          <o:OLEObject Type="Embed" ProgID="Equation.3" ShapeID="_x0000_i1050" DrawAspect="Content" ObjectID="_1457707032" r:id="rId50"/>
        </w:object>
      </w:r>
      <w:r w:rsidRPr="00AE12DE">
        <w:rPr>
          <w:sz w:val="28"/>
          <w:szCs w:val="28"/>
        </w:rPr>
        <w:t xml:space="preserve"> - две точки этой области, то </w:t>
      </w:r>
      <w:r w:rsidR="00ED66B8" w:rsidRPr="00AE12DE">
        <w:rPr>
          <w:position w:val="-10"/>
          <w:sz w:val="28"/>
          <w:szCs w:val="28"/>
        </w:rPr>
        <w:object w:dxaOrig="760" w:dyaOrig="340">
          <v:shape id="_x0000_i1051" type="#_x0000_t75" style="width:38.25pt;height:17.25pt" o:ole="" fillcolor="window">
            <v:imagedata r:id="rId51" o:title=""/>
          </v:shape>
          <o:OLEObject Type="Embed" ProgID="Equation.3" ShapeID="_x0000_i1051" DrawAspect="Content" ObjectID="_1457707033" r:id="rId52"/>
        </w:object>
      </w:r>
      <w:r w:rsidRPr="00AE12DE">
        <w:rPr>
          <w:sz w:val="28"/>
          <w:szCs w:val="28"/>
        </w:rPr>
        <w:t xml:space="preserve"> влечет </w:t>
      </w:r>
      <w:r w:rsidR="00ED66B8" w:rsidRPr="00AE12DE">
        <w:rPr>
          <w:position w:val="-10"/>
          <w:sz w:val="28"/>
          <w:szCs w:val="28"/>
        </w:rPr>
        <w:object w:dxaOrig="1440" w:dyaOrig="340">
          <v:shape id="_x0000_i1052" type="#_x0000_t75" style="width:1in;height:17.25pt" o:ole="" fillcolor="window">
            <v:imagedata r:id="rId53" o:title=""/>
          </v:shape>
          <o:OLEObject Type="Embed" ProgID="Equation.3" ShapeID="_x0000_i1052" DrawAspect="Content" ObjectID="_1457707034" r:id="rId54"/>
        </w:object>
      </w:r>
      <w:r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Эта аксиома утверждает, что производственные факторы не какая-то совершенно абстрактная функция, придуманная теоретиками - математиками.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Она отражает утверждение, пусть и не на всей своей области определения, а только на ее части: в мало-мальски разумной экономике увеличение затрат не может привести к уменьшению выпуска.</w:t>
      </w:r>
    </w:p>
    <w:p w:rsidR="004A14BE" w:rsidRPr="00AE12D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4BE" w:rsidRPr="00AE12DE">
        <w:rPr>
          <w:sz w:val="28"/>
          <w:szCs w:val="28"/>
        </w:rPr>
        <w:t xml:space="preserve">В дифференциальной форме это выражается в том, что в этой области первые частные производные функции неотрицательны: </w:t>
      </w:r>
      <w:r w:rsidR="00ED66B8" w:rsidRPr="00AE12DE">
        <w:rPr>
          <w:position w:val="-12"/>
          <w:sz w:val="28"/>
          <w:szCs w:val="28"/>
        </w:rPr>
        <w:object w:dxaOrig="1600" w:dyaOrig="360">
          <v:shape id="_x0000_i1053" type="#_x0000_t75" style="width:80.25pt;height:18pt" o:ole="" fillcolor="window">
            <v:imagedata r:id="rId55" o:title=""/>
          </v:shape>
          <o:OLEObject Type="Embed" ProgID="Equation.3" ShapeID="_x0000_i1053" DrawAspect="Content" ObjectID="_1457707035" r:id="rId56"/>
        </w:object>
      </w:r>
      <w:r w:rsidR="004A14BE" w:rsidRPr="00AE12DE">
        <w:rPr>
          <w:sz w:val="28"/>
          <w:szCs w:val="28"/>
        </w:rPr>
        <w:t xml:space="preserve"> - непрерывная и дифференцируемая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780" w:dyaOrig="680">
          <v:shape id="_x0000_i1054" type="#_x0000_t75" style="width:39pt;height:33.75pt" o:ole="" fillcolor="window">
            <v:imagedata r:id="rId57" o:title=""/>
          </v:shape>
          <o:OLEObject Type="Embed" ProgID="Equation.3" ShapeID="_x0000_i1054" DrawAspect="Content" ObjectID="_1457707036" r:id="rId58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1080" w:dyaOrig="680">
          <v:shape id="_x0000_i1055" type="#_x0000_t75" style="width:54pt;height:33.75pt" o:ole="" fillcolor="window">
            <v:imagedata r:id="rId59" o:title=""/>
          </v:shape>
          <o:OLEObject Type="Embed" ProgID="Equation.3" ShapeID="_x0000_i1055" DrawAspect="Content" ObjectID="_1457707037" r:id="rId60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Эти производные называются предельными продуктами.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Можно составить производственные функции данного производства даже ничего не зная о производстве. Надо только поставить у возможного производства счетчик (человека на какое-то автоматическое увеличение), который будет фиксировать увеличиваемые ресурсы и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056" type="#_x0000_t75" style="width:9.75pt;height:11.25pt" o:ole="" fillcolor="window">
            <v:imagedata r:id="rId61" o:title=""/>
          </v:shape>
          <o:OLEObject Type="Embed" ProgID="Equation.3" ShapeID="_x0000_i1056" DrawAspect="Content" ObjectID="_1457707038" r:id="rId62"/>
        </w:object>
      </w:r>
      <w:r w:rsidRPr="00AE12DE">
        <w:rPr>
          <w:sz w:val="28"/>
          <w:szCs w:val="28"/>
        </w:rPr>
        <w:t xml:space="preserve"> - количество продукции, которую производство произвело. Если накопить достаточно много такой статической информации, учесть работу производства в различных режимах, то можно прогнозировать выпуск продукции, зная объем ввезенных ресурсов, а это и есть производственная функция.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3 Понятие «однородность производственной функции» включает в себя следующее ее свойство: равномерное увеличение всех производственных факторов вызывает пропорциональное увеличение продукта. Выразим это математически: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Функция </w:t>
      </w:r>
      <w:r w:rsidR="00ED66B8" w:rsidRPr="00AE12DE">
        <w:rPr>
          <w:position w:val="-12"/>
          <w:sz w:val="28"/>
          <w:szCs w:val="28"/>
        </w:rPr>
        <w:object w:dxaOrig="1219" w:dyaOrig="360">
          <v:shape id="_x0000_i1057" type="#_x0000_t75" style="width:60.75pt;height:18pt" o:ole="" fillcolor="window">
            <v:imagedata r:id="rId63" o:title=""/>
          </v:shape>
          <o:OLEObject Type="Embed" ProgID="Equation.3" ShapeID="_x0000_i1057" DrawAspect="Content" ObjectID="_1457707039" r:id="rId64"/>
        </w:object>
      </w:r>
      <w:r w:rsidRPr="00AE12DE">
        <w:rPr>
          <w:sz w:val="28"/>
          <w:szCs w:val="28"/>
        </w:rPr>
        <w:t xml:space="preserve"> однородна в степени h. если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3860" w:dyaOrig="380">
          <v:shape id="_x0000_i1058" type="#_x0000_t75" style="width:192.75pt;height:18.75pt" o:ole="" fillcolor="window">
            <v:imagedata r:id="rId65" o:title=""/>
          </v:shape>
          <o:OLEObject Type="Embed" ProgID="Equation.3" ShapeID="_x0000_i1058" DrawAspect="Content" ObjectID="_1457707040" r:id="rId66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Таким образом, когда каждая независимая переменная принимает значения </w:t>
      </w:r>
      <w:r w:rsidR="00ED66B8" w:rsidRPr="00AE12DE">
        <w:rPr>
          <w:position w:val="-12"/>
          <w:sz w:val="28"/>
          <w:szCs w:val="28"/>
        </w:rPr>
        <w:object w:dxaOrig="1240" w:dyaOrig="380">
          <v:shape id="_x0000_i1059" type="#_x0000_t75" style="width:62.25pt;height:18.75pt" o:ole="" fillcolor="window">
            <v:imagedata r:id="rId67" o:title=""/>
          </v:shape>
          <o:OLEObject Type="Embed" ProgID="Equation.3" ShapeID="_x0000_i1059" DrawAspect="Content" ObjectID="_1457707041" r:id="rId68"/>
        </w:object>
      </w:r>
      <w:r w:rsidRPr="00AE12DE">
        <w:rPr>
          <w:sz w:val="28"/>
          <w:szCs w:val="28"/>
        </w:rPr>
        <w:t xml:space="preserve">, значение функции </w:t>
      </w:r>
      <w:r w:rsidR="00ED66B8" w:rsidRPr="00AE12DE">
        <w:rPr>
          <w:position w:val="-10"/>
          <w:sz w:val="28"/>
          <w:szCs w:val="28"/>
        </w:rPr>
        <w:object w:dxaOrig="240" w:dyaOrig="320">
          <v:shape id="_x0000_i1060" type="#_x0000_t75" style="width:12pt;height:15.75pt" o:ole="" fillcolor="window">
            <v:imagedata r:id="rId33" o:title=""/>
          </v:shape>
          <o:OLEObject Type="Embed" ProgID="Equation.3" ShapeID="_x0000_i1060" DrawAspect="Content" ObjectID="_1457707042" r:id="rId69"/>
        </w:object>
      </w:r>
      <w:r w:rsidRPr="00AE12DE">
        <w:rPr>
          <w:sz w:val="28"/>
          <w:szCs w:val="28"/>
        </w:rPr>
        <w:t xml:space="preserve"> возрастает в </w:t>
      </w:r>
      <w:r w:rsidR="00ED66B8" w:rsidRPr="00AE12DE">
        <w:rPr>
          <w:position w:val="-6"/>
          <w:sz w:val="28"/>
          <w:szCs w:val="28"/>
        </w:rPr>
        <w:object w:dxaOrig="279" w:dyaOrig="320">
          <v:shape id="_x0000_i1061" type="#_x0000_t75" style="width:14.25pt;height:15.75pt" o:ole="" fillcolor="window">
            <v:imagedata r:id="rId70" o:title=""/>
          </v:shape>
          <o:OLEObject Type="Embed" ProgID="Equation.3" ShapeID="_x0000_i1061" DrawAspect="Content" ObjectID="_1457707043" r:id="rId71"/>
        </w:object>
      </w:r>
      <w:r w:rsidRPr="00AE12DE">
        <w:rPr>
          <w:sz w:val="28"/>
          <w:szCs w:val="28"/>
        </w:rPr>
        <w:t xml:space="preserve"> раз.</w:t>
      </w:r>
    </w:p>
    <w:p w:rsidR="003110EF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Величина </w:t>
      </w:r>
      <w:r w:rsidR="00ED66B8" w:rsidRPr="00AE12DE">
        <w:rPr>
          <w:position w:val="-6"/>
          <w:sz w:val="28"/>
          <w:szCs w:val="28"/>
        </w:rPr>
        <w:object w:dxaOrig="200" w:dyaOrig="279">
          <v:shape id="_x0000_i1062" type="#_x0000_t75" style="width:9.75pt;height:14.25pt" o:ole="" fillcolor="window">
            <v:imagedata r:id="rId72" o:title=""/>
          </v:shape>
          <o:OLEObject Type="Embed" ProgID="Equation.3" ShapeID="_x0000_i1062" DrawAspect="Content" ObjectID="_1457707044" r:id="rId73"/>
        </w:object>
      </w:r>
      <w:r w:rsidRPr="00AE12DE">
        <w:rPr>
          <w:sz w:val="28"/>
          <w:szCs w:val="28"/>
        </w:rPr>
        <w:t xml:space="preserve"> показывает степень использования производственных факторов или их эффективность. В случае, когда </w:t>
      </w:r>
      <w:r w:rsidR="00ED66B8" w:rsidRPr="00AE12DE">
        <w:rPr>
          <w:position w:val="-6"/>
          <w:sz w:val="28"/>
          <w:szCs w:val="28"/>
        </w:rPr>
        <w:object w:dxaOrig="520" w:dyaOrig="279">
          <v:shape id="_x0000_i1063" type="#_x0000_t75" style="width:26.25pt;height:14.25pt" o:ole="" fillcolor="window">
            <v:imagedata r:id="rId74" o:title=""/>
          </v:shape>
          <o:OLEObject Type="Embed" ProgID="Equation.3" ShapeID="_x0000_i1063" DrawAspect="Content" ObjectID="_1457707045" r:id="rId75"/>
        </w:object>
      </w:r>
      <w:r w:rsidRPr="00AE12DE">
        <w:rPr>
          <w:sz w:val="28"/>
          <w:szCs w:val="28"/>
        </w:rPr>
        <w:t xml:space="preserve">, эффективность производственных факторов будет равна 1, при </w:t>
      </w:r>
      <w:r w:rsidR="00ED66B8" w:rsidRPr="00AE12DE">
        <w:rPr>
          <w:position w:val="-6"/>
          <w:sz w:val="28"/>
          <w:szCs w:val="28"/>
        </w:rPr>
        <w:object w:dxaOrig="520" w:dyaOrig="279">
          <v:shape id="_x0000_i1064" type="#_x0000_t75" style="width:26.25pt;height:14.25pt" o:ole="" fillcolor="window">
            <v:imagedata r:id="rId76" o:title=""/>
          </v:shape>
          <o:OLEObject Type="Embed" ProgID="Equation.3" ShapeID="_x0000_i1064" DrawAspect="Content" ObjectID="_1457707046" r:id="rId77"/>
        </w:object>
      </w:r>
      <w:r w:rsidRPr="00AE12DE">
        <w:rPr>
          <w:sz w:val="28"/>
          <w:szCs w:val="28"/>
        </w:rPr>
        <w:t xml:space="preserve"> говорят, что производственные факторы обладают растущей эффективностью и соответственно при </w:t>
      </w:r>
      <w:r w:rsidR="00ED66B8" w:rsidRPr="00AE12DE">
        <w:rPr>
          <w:position w:val="-6"/>
          <w:sz w:val="28"/>
          <w:szCs w:val="28"/>
        </w:rPr>
        <w:object w:dxaOrig="499" w:dyaOrig="279">
          <v:shape id="_x0000_i1065" type="#_x0000_t75" style="width:24.75pt;height:14.25pt" o:ole="" fillcolor="window">
            <v:imagedata r:id="rId78" o:title=""/>
          </v:shape>
          <o:OLEObject Type="Embed" ProgID="Equation.3" ShapeID="_x0000_i1065" DrawAspect="Content" ObjectID="_1457707047" r:id="rId79"/>
        </w:object>
      </w:r>
      <w:r w:rsidRPr="00AE12DE">
        <w:rPr>
          <w:sz w:val="28"/>
          <w:szCs w:val="28"/>
        </w:rPr>
        <w:t xml:space="preserve"> эффективность факторов снижается (рис. 5.1).</w:t>
      </w:r>
    </w:p>
    <w:p w:rsidR="004A14BE" w:rsidRPr="00AE12D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14BE" w:rsidRPr="00AE12DE" w:rsidRDefault="00FF1851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33.75pt;margin-top:-18.85pt;width:530.1pt;height:185.25pt;z-index:251655680" coordorigin="1026,4560" coordsize="10602,3705" o:allowincell="f">
            <v:group id="_x0000_s1027" style="position:absolute;left:1026;top:4560;width:4332;height:2736" coordorigin="2109,4674" coordsize="4332,2736">
              <v:line id="_x0000_s1028" style="position:absolute" from="3021,5187" to="3021,7410"/>
              <v:line id="_x0000_s1029" style="position:absolute" from="3021,7410" to="5358,7410"/>
              <v:line id="_x0000_s1030" style="position:absolute;flip:y" from="3021,5643" to="4788,741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3192;top:4845;width:3249;height:969" filled="f" stroked="f">
                <v:textbox>
                  <w:txbxContent>
                    <w:p w:rsidR="004A14BE" w:rsidRDefault="004A14BE" w:rsidP="004A14BE">
                      <w:r>
                        <w:t xml:space="preserve">Постоянная </w:t>
                      </w:r>
                    </w:p>
                    <w:p w:rsidR="004A14BE" w:rsidRDefault="004A14BE" w:rsidP="004A14BE">
                      <w:r>
                        <w:t>эффективность</w:t>
                      </w:r>
                    </w:p>
                    <w:p w:rsidR="004A14BE" w:rsidRDefault="00ED66B8" w:rsidP="004A14BE">
                      <w:r>
                        <w:rPr>
                          <w:position w:val="-6"/>
                        </w:rPr>
                        <w:object w:dxaOrig="520" w:dyaOrig="279">
                          <v:shape id="_x0000_i1067" type="#_x0000_t75" style="width:26.25pt;height:14.25pt" o:ole="" fillcolor="window">
                            <v:imagedata r:id="rId80" o:title=""/>
                          </v:shape>
                          <o:OLEObject Type="Embed" ProgID="Equation.3" ShapeID="_x0000_i1067" DrawAspect="Content" ObjectID="_1457707247" r:id="rId81"/>
                        </w:object>
                      </w:r>
                    </w:p>
                  </w:txbxContent>
                </v:textbox>
              </v:shape>
              <v:shape id="_x0000_s1032" type="#_x0000_t202" style="position:absolute;left:2109;top:4674;width:3249;height:969" filled="f" stroked="f">
                <v:textbox>
                  <w:txbxContent>
                    <w:p w:rsidR="004A14BE" w:rsidRDefault="004A14BE" w:rsidP="004A14BE">
                      <w:r>
                        <w:t>Пр-во</w:t>
                      </w:r>
                    </w:p>
                  </w:txbxContent>
                </v:textbox>
              </v:shape>
            </v:group>
            <v:line id="_x0000_s1033" style="position:absolute" from="4959,5073" to="4959,7296"/>
            <v:line id="_x0000_s1034" style="position:absolute" from="4959,7296" to="7296,7296"/>
            <v:shape id="_x0000_s1035" type="#_x0000_t202" style="position:absolute;left:5130;top:4731;width:3249;height:969" filled="f" stroked="f">
              <v:textbox>
                <w:txbxContent>
                  <w:p w:rsidR="004A14BE" w:rsidRDefault="004A14BE" w:rsidP="004A14BE">
                    <w:r>
                      <w:t xml:space="preserve">Падающая </w:t>
                    </w:r>
                  </w:p>
                  <w:p w:rsidR="004A14BE" w:rsidRDefault="004A14BE" w:rsidP="004A14BE">
                    <w:r>
                      <w:t>эффективность</w:t>
                    </w:r>
                  </w:p>
                  <w:p w:rsidR="004A14BE" w:rsidRDefault="00ED66B8" w:rsidP="004A14BE">
                    <w:r>
                      <w:rPr>
                        <w:position w:val="-6"/>
                      </w:rPr>
                      <w:object w:dxaOrig="499" w:dyaOrig="279">
                        <v:shape id="_x0000_i1069" type="#_x0000_t75" style="width:24.75pt;height:14.25pt" o:ole="" fillcolor="window">
                          <v:imagedata r:id="rId82" o:title=""/>
                        </v:shape>
                        <o:OLEObject Type="Embed" ProgID="Equation.3" ShapeID="_x0000_i1069" DrawAspect="Content" ObjectID="_1457707248" r:id="rId83"/>
                      </w:object>
                    </w:r>
                  </w:p>
                </w:txbxContent>
              </v:textbox>
            </v:shape>
            <v:shape id="_x0000_s1036" type="#_x0000_t202" style="position:absolute;left:4047;top:4560;width:3249;height:969" filled="f" stroked="f">
              <v:textbox>
                <w:txbxContent>
                  <w:p w:rsidR="004A14BE" w:rsidRDefault="004A14BE" w:rsidP="004A14BE">
                    <w:r>
                      <w:t>Пр-во</w:t>
                    </w:r>
                  </w:p>
                </w:txbxContent>
              </v:textbox>
            </v:shape>
            <v:line id="_x0000_s1037" style="position:absolute" from="8208,5073" to="8208,7296"/>
            <v:line id="_x0000_s1038" style="position:absolute" from="8208,7296" to="10545,7296"/>
            <v:shape id="_x0000_s1039" type="#_x0000_t202" style="position:absolute;left:8379;top:4731;width:3249;height:969" filled="f" stroked="f">
              <v:textbox>
                <w:txbxContent>
                  <w:p w:rsidR="004A14BE" w:rsidRDefault="004A14BE" w:rsidP="004A14BE">
                    <w:r>
                      <w:t xml:space="preserve">Растущая </w:t>
                    </w:r>
                  </w:p>
                  <w:p w:rsidR="004A14BE" w:rsidRDefault="004A14BE" w:rsidP="004A14BE">
                    <w:r>
                      <w:t>эффективность</w:t>
                    </w:r>
                  </w:p>
                  <w:p w:rsidR="004A14BE" w:rsidRDefault="00ED66B8" w:rsidP="004A14BE">
                    <w:r>
                      <w:rPr>
                        <w:position w:val="-6"/>
                      </w:rPr>
                      <w:object w:dxaOrig="520" w:dyaOrig="279">
                        <v:shape id="_x0000_i1071" type="#_x0000_t75" style="width:26.25pt;height:14.25pt" o:ole="" fillcolor="window">
                          <v:imagedata r:id="rId84" o:title=""/>
                        </v:shape>
                        <o:OLEObject Type="Embed" ProgID="Equation.3" ShapeID="_x0000_i1071" DrawAspect="Content" ObjectID="_1457707249" r:id="rId85"/>
                      </w:object>
                    </w:r>
                  </w:p>
                </w:txbxContent>
              </v:textbox>
            </v:shape>
            <v:shape id="_x0000_s1040" type="#_x0000_t202" style="position:absolute;left:7296;top:4560;width:3249;height:969" filled="f" stroked="f">
              <v:textbox>
                <w:txbxContent>
                  <w:p w:rsidR="004A14BE" w:rsidRDefault="004A14BE" w:rsidP="004A14BE">
                    <w:r>
                      <w:t>Пр-во</w:t>
                    </w:r>
                  </w:p>
                </w:txbxContent>
              </v:textbox>
            </v:shape>
            <v:shape id="_x0000_s1041" style="position:absolute;left:8208;top:5700;width:2052;height:1596" coordsize="2052,1596" path="m,1596v541,-67,1083,-133,1425,-399c1767,931,1948,199,2052,e" filled="f">
              <v:path arrowok="t"/>
            </v:shape>
            <v:shape id="_x0000_s1042" style="position:absolute;left:4959;top:5700;width:2052;height:1596;rotation:11718422fd" coordsize="2052,1596" path="m,1596v541,-67,1083,-133,1425,-399c1767,931,1948,199,2052,e" filled="f">
              <v:path arrowok="t"/>
            </v:shape>
            <v:shape id="_x0000_s1043" type="#_x0000_t202" style="position:absolute;left:1710;top:7296;width:3249;height:969" filled="f" stroked="f">
              <v:textbox>
                <w:txbxContent>
                  <w:p w:rsidR="004A14BE" w:rsidRDefault="004A14BE" w:rsidP="004A14BE">
                    <w:pPr>
                      <w:jc w:val="center"/>
                    </w:pPr>
                    <w:r>
                      <w:t>Производственные</w:t>
                    </w:r>
                  </w:p>
                  <w:p w:rsidR="004A14BE" w:rsidRDefault="004A14BE" w:rsidP="004A14BE">
                    <w:pPr>
                      <w:jc w:val="center"/>
                    </w:pPr>
                    <w:r>
                      <w:t>факторы</w:t>
                    </w:r>
                  </w:p>
                </w:txbxContent>
              </v:textbox>
            </v:shape>
            <v:shape id="_x0000_s1044" type="#_x0000_t202" style="position:absolute;left:4617;top:7296;width:3249;height:969" filled="f" stroked="f">
              <v:textbox>
                <w:txbxContent>
                  <w:p w:rsidR="004A14BE" w:rsidRDefault="004A14BE" w:rsidP="004A14BE">
                    <w:pPr>
                      <w:jc w:val="center"/>
                    </w:pPr>
                    <w:r>
                      <w:t>Производственные</w:t>
                    </w:r>
                  </w:p>
                  <w:p w:rsidR="004A14BE" w:rsidRDefault="004A14BE" w:rsidP="004A14BE">
                    <w:pPr>
                      <w:jc w:val="center"/>
                    </w:pPr>
                    <w:r>
                      <w:t>факторы</w:t>
                    </w:r>
                  </w:p>
                </w:txbxContent>
              </v:textbox>
            </v:shape>
            <v:shape id="_x0000_s1045" type="#_x0000_t202" style="position:absolute;left:8094;top:7296;width:3249;height:969" filled="f" stroked="f">
              <v:textbox>
                <w:txbxContent>
                  <w:p w:rsidR="004A14BE" w:rsidRDefault="004A14BE" w:rsidP="004A14BE">
                    <w:pPr>
                      <w:jc w:val="center"/>
                    </w:pPr>
                    <w:r>
                      <w:t>Производственные</w:t>
                    </w:r>
                  </w:p>
                  <w:p w:rsidR="004A14BE" w:rsidRDefault="004A14BE" w:rsidP="004A14BE">
                    <w:pPr>
                      <w:jc w:val="center"/>
                    </w:pPr>
                    <w:r>
                      <w:t>факторы</w:t>
                    </w:r>
                  </w:p>
                </w:txbxContent>
              </v:textbox>
            </v:shape>
          </v:group>
        </w:pic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Рис 5.1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4. Эластичностью экономического показателя называется его способность реагировать в большей или меньшей степени на изменение другого показателя.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Определим эластичность объема производства </w:t>
      </w:r>
      <w:r w:rsidR="00ED66B8" w:rsidRPr="00AE12DE">
        <w:rPr>
          <w:position w:val="-4"/>
          <w:sz w:val="28"/>
          <w:szCs w:val="28"/>
        </w:rPr>
        <w:object w:dxaOrig="279" w:dyaOrig="260">
          <v:shape id="_x0000_i1072" type="#_x0000_t75" style="width:14.25pt;height:12.75pt" o:ole="" fillcolor="window">
            <v:imagedata r:id="rId41" o:title=""/>
          </v:shape>
          <o:OLEObject Type="Embed" ProgID="Equation.3" ShapeID="_x0000_i1072" DrawAspect="Content" ObjectID="_1457707048" r:id="rId86"/>
        </w:object>
      </w:r>
      <w:r w:rsidRPr="00AE12DE">
        <w:rPr>
          <w:sz w:val="28"/>
          <w:szCs w:val="28"/>
        </w:rPr>
        <w:t xml:space="preserve"> по некоторому фактору как отношение темпов прироста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073" type="#_x0000_t75" style="width:9.75pt;height:11.25pt" o:ole="" fillcolor="window">
            <v:imagedata r:id="rId61" o:title=""/>
          </v:shape>
          <o:OLEObject Type="Embed" ProgID="Equation.3" ShapeID="_x0000_i1073" DrawAspect="Content" ObjectID="_1457707049" r:id="rId87"/>
        </w:object>
      </w:r>
      <w:r w:rsidRPr="00AE12DE">
        <w:rPr>
          <w:sz w:val="28"/>
          <w:szCs w:val="28"/>
        </w:rPr>
        <w:t xml:space="preserve"> к темпам прироста этого фактора.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Рассчитаем коэффициент эластичности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074" type="#_x0000_t75" style="width:9.75pt;height:11.25pt" o:ole="" fillcolor="window">
            <v:imagedata r:id="rId61" o:title=""/>
          </v:shape>
          <o:OLEObject Type="Embed" ProgID="Equation.3" ShapeID="_x0000_i1074" DrawAspect="Content" ObjectID="_1457707050" r:id="rId88"/>
        </w:object>
      </w:r>
      <w:r w:rsidRPr="00AE12DE">
        <w:rPr>
          <w:sz w:val="28"/>
          <w:szCs w:val="28"/>
        </w:rPr>
        <w:t xml:space="preserve"> по основным фондам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75" type="#_x0000_t75" style="width:12.75pt;height:12.75pt" o:ole="" fillcolor="window">
            <v:imagedata r:id="rId19" o:title=""/>
          </v:shape>
          <o:OLEObject Type="Embed" ProgID="Equation.3" ShapeID="_x0000_i1075" DrawAspect="Content" ObjectID="_1457707051" r:id="rId89"/>
        </w:object>
      </w:r>
      <w:r w:rsidRPr="00AE12DE">
        <w:rPr>
          <w:sz w:val="28"/>
          <w:szCs w:val="28"/>
        </w:rPr>
        <w:t>: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3110EF" w:rsidRPr="00FB59A3" w:rsidRDefault="00ED66B8" w:rsidP="00FB59A3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3519" w:dyaOrig="620">
          <v:shape id="_x0000_i1076" type="#_x0000_t75" style="width:176.25pt;height:30.75pt" o:ole="" fillcolor="window">
            <v:imagedata r:id="rId90" o:title=""/>
          </v:shape>
          <o:OLEObject Type="Embed" ProgID="Equation.3" ShapeID="_x0000_i1076" DrawAspect="Content" ObjectID="_1457707052" r:id="rId91"/>
        </w:object>
      </w:r>
      <w:r w:rsidR="004A14BE" w:rsidRPr="00AE12DE">
        <w:rPr>
          <w:sz w:val="28"/>
          <w:szCs w:val="28"/>
        </w:rPr>
        <w:t>;</w:t>
      </w:r>
    </w:p>
    <w:p w:rsidR="003110EF" w:rsidRPr="00FB59A3" w:rsidRDefault="00ED66B8" w:rsidP="00FB59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position w:val="-56"/>
          <w:sz w:val="28"/>
          <w:szCs w:val="28"/>
        </w:rPr>
        <w:object w:dxaOrig="1620" w:dyaOrig="1240">
          <v:shape id="_x0000_i1077" type="#_x0000_t75" style="width:81pt;height:62.25pt" o:ole="" fillcolor="window">
            <v:imagedata r:id="rId92" o:title=""/>
          </v:shape>
          <o:OLEObject Type="Embed" ProgID="Equation.3" ShapeID="_x0000_i1077" DrawAspect="Content" ObjectID="_1457707053" r:id="rId93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56"/>
          <w:sz w:val="28"/>
          <w:szCs w:val="28"/>
        </w:rPr>
        <w:object w:dxaOrig="2120" w:dyaOrig="1240">
          <v:shape id="_x0000_i1078" type="#_x0000_t75" style="width:105.75pt;height:62.25pt" o:ole="" fillcolor="window">
            <v:imagedata r:id="rId94" o:title=""/>
          </v:shape>
          <o:OLEObject Type="Embed" ProgID="Equation.3" ShapeID="_x0000_i1078" DrawAspect="Content" ObjectID="_1457707054" r:id="rId95"/>
        </w:object>
      </w:r>
      <w:r w:rsidR="004A14BE" w:rsidRPr="00AE12DE">
        <w:rPr>
          <w:sz w:val="28"/>
          <w:szCs w:val="28"/>
        </w:rPr>
        <w:t>;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Здесь </w:t>
      </w:r>
      <w:r w:rsidR="00ED66B8" w:rsidRPr="00AE12DE">
        <w:rPr>
          <w:position w:val="-4"/>
          <w:sz w:val="28"/>
          <w:szCs w:val="28"/>
        </w:rPr>
        <w:object w:dxaOrig="279" w:dyaOrig="260">
          <v:shape id="_x0000_i1079" type="#_x0000_t75" style="width:14.25pt;height:12.75pt" o:ole="" fillcolor="window">
            <v:imagedata r:id="rId41" o:title=""/>
          </v:shape>
          <o:OLEObject Type="Embed" ProgID="Equation.3" ShapeID="_x0000_i1079" DrawAspect="Content" ObjectID="_1457707055" r:id="rId96"/>
        </w:object>
      </w:r>
      <w:r w:rsidRPr="00AE12DE">
        <w:rPr>
          <w:sz w:val="28"/>
          <w:szCs w:val="28"/>
        </w:rPr>
        <w:t xml:space="preserve"> - непрерывная дифференцируемая функция по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80" type="#_x0000_t75" style="width:12.75pt;height:12.75pt" o:ole="" fillcolor="window">
            <v:imagedata r:id="rId19" o:title=""/>
          </v:shape>
          <o:OLEObject Type="Embed" ProgID="Equation.3" ShapeID="_x0000_i1080" DrawAspect="Content" ObjectID="_1457707056" r:id="rId97"/>
        </w:object>
      </w:r>
      <w:r w:rsidRPr="00AE12DE">
        <w:rPr>
          <w:sz w:val="28"/>
          <w:szCs w:val="28"/>
        </w:rPr>
        <w:t>.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Так как на практике это условие выполняется редко, то коэффициент эластичность</w:t>
      </w:r>
      <w:r w:rsidR="00FB59A3">
        <w:rPr>
          <w:sz w:val="28"/>
          <w:szCs w:val="28"/>
          <w:lang w:val="uk-UA"/>
        </w:rPr>
        <w:t xml:space="preserve"> </w:t>
      </w:r>
      <w:r w:rsidRPr="00AE12DE">
        <w:rPr>
          <w:sz w:val="28"/>
          <w:szCs w:val="28"/>
        </w:rPr>
        <w:t>и часто выражается через приросты.</w:t>
      </w:r>
    </w:p>
    <w:p w:rsidR="003110EF" w:rsidRDefault="00FB59A3" w:rsidP="00FB59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D66B8" w:rsidRPr="00AE12DE">
        <w:rPr>
          <w:position w:val="-24"/>
          <w:sz w:val="28"/>
          <w:szCs w:val="28"/>
        </w:rPr>
        <w:object w:dxaOrig="1520" w:dyaOrig="620">
          <v:shape id="_x0000_i1081" type="#_x0000_t75" style="width:75.75pt;height:30.75pt" o:ole="" fillcolor="window">
            <v:imagedata r:id="rId98" o:title=""/>
          </v:shape>
          <o:OLEObject Type="Embed" ProgID="Equation.3" ShapeID="_x0000_i1081" DrawAspect="Content" ObjectID="_1457707057" r:id="rId99"/>
        </w:object>
      </w:r>
      <w:r w:rsidR="004A14BE" w:rsidRPr="00AE12DE">
        <w:rPr>
          <w:sz w:val="28"/>
          <w:szCs w:val="28"/>
        </w:rPr>
        <w:t>;</w:t>
      </w:r>
    </w:p>
    <w:p w:rsidR="00FB59A3" w:rsidRPr="00FB59A3" w:rsidRDefault="00FB59A3" w:rsidP="00FB59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Пусть </w:t>
      </w:r>
      <w:r w:rsidR="00ED66B8" w:rsidRPr="00AE12DE">
        <w:rPr>
          <w:position w:val="-24"/>
          <w:sz w:val="28"/>
          <w:szCs w:val="28"/>
        </w:rPr>
        <w:object w:dxaOrig="740" w:dyaOrig="620">
          <v:shape id="_x0000_i1082" type="#_x0000_t75" style="width:36.75pt;height:30.75pt" o:ole="" fillcolor="window">
            <v:imagedata r:id="rId100" o:title=""/>
          </v:shape>
          <o:OLEObject Type="Embed" ProgID="Equation.3" ShapeID="_x0000_i1082" DrawAspect="Content" ObjectID="_1457707058" r:id="rId101"/>
        </w:object>
      </w:r>
      <w:r w:rsidRPr="00AE12DE">
        <w:rPr>
          <w:sz w:val="28"/>
          <w:szCs w:val="28"/>
        </w:rPr>
        <w:t xml:space="preserve">, тогда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1020" w:dyaOrig="620">
          <v:shape id="_x0000_i1083" type="#_x0000_t75" style="width:51pt;height:30.75pt" o:ole="" fillcolor="window">
            <v:imagedata r:id="rId102" o:title=""/>
          </v:shape>
          <o:OLEObject Type="Embed" ProgID="Equation.3" ShapeID="_x0000_i1083" DrawAspect="Content" ObjectID="_1457707059" r:id="rId103"/>
        </w:object>
      </w:r>
      <w:r w:rsidR="004A14BE" w:rsidRPr="00AE12DE">
        <w:rPr>
          <w:sz w:val="28"/>
          <w:szCs w:val="28"/>
        </w:rPr>
        <w:t xml:space="preserve"> - равен относительному изменению </w:t>
      </w:r>
      <w:r w:rsidRPr="00AE12DE">
        <w:rPr>
          <w:position w:val="-6"/>
          <w:sz w:val="28"/>
          <w:szCs w:val="28"/>
        </w:rPr>
        <w:object w:dxaOrig="200" w:dyaOrig="220">
          <v:shape id="_x0000_i1084" type="#_x0000_t75" style="width:9.75pt;height:11.25pt" o:ole="" fillcolor="window">
            <v:imagedata r:id="rId61" o:title=""/>
          </v:shape>
          <o:OLEObject Type="Embed" ProgID="Equation.3" ShapeID="_x0000_i1084" DrawAspect="Content" ObjectID="_1457707060" r:id="rId104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2140" w:dyaOrig="620">
          <v:shape id="_x0000_i1085" type="#_x0000_t75" style="width:107.25pt;height:30.75pt" o:ole="" fillcolor="window">
            <v:imagedata r:id="rId105" o:title=""/>
          </v:shape>
          <o:OLEObject Type="Embed" ProgID="Equation.3" ShapeID="_x0000_i1085" DrawAspect="Content" ObjectID="_1457707061" r:id="rId106"/>
        </w:object>
      </w:r>
      <w:r w:rsidR="004A14BE" w:rsidRPr="00AE12DE">
        <w:rPr>
          <w:sz w:val="28"/>
          <w:szCs w:val="28"/>
        </w:rPr>
        <w:t>;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Коэффициент эластичности показывает как изменяется (в %) величина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086" type="#_x0000_t75" style="width:9.75pt;height:11.25pt" o:ole="" fillcolor="window">
            <v:imagedata r:id="rId61" o:title=""/>
          </v:shape>
          <o:OLEObject Type="Embed" ProgID="Equation.3" ShapeID="_x0000_i1086" DrawAspect="Content" ObjectID="_1457707062" r:id="rId107"/>
        </w:object>
      </w:r>
      <w:r w:rsidRPr="00AE12DE">
        <w:rPr>
          <w:sz w:val="28"/>
          <w:szCs w:val="28"/>
        </w:rPr>
        <w:t xml:space="preserve">, если величина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87" type="#_x0000_t75" style="width:12.75pt;height:12.75pt" o:ole="" fillcolor="window">
            <v:imagedata r:id="rId19" o:title=""/>
          </v:shape>
          <o:OLEObject Type="Embed" ProgID="Equation.3" ShapeID="_x0000_i1087" DrawAspect="Content" ObjectID="_1457707063" r:id="rId108"/>
        </w:object>
      </w:r>
      <w:r w:rsidRPr="00AE12DE">
        <w:rPr>
          <w:sz w:val="28"/>
          <w:szCs w:val="28"/>
        </w:rPr>
        <w:t xml:space="preserve"> возрастает на 1%.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Если коэффициент эластичности в какой-нибудь точке равен 1, то относительная и предельная величины равны друг другу. Это выполняется в точках, в которых относительная величина достигает минимума или максимума.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Иногда экономические показатели характеризуются коэффициентом эластичности. Если </w:t>
      </w:r>
      <w:r w:rsidR="00ED66B8" w:rsidRPr="00AE12DE">
        <w:rPr>
          <w:position w:val="-16"/>
          <w:sz w:val="28"/>
          <w:szCs w:val="28"/>
        </w:rPr>
        <w:object w:dxaOrig="900" w:dyaOrig="440">
          <v:shape id="_x0000_i1088" type="#_x0000_t75" style="width:45pt;height:21.75pt" o:ole="" fillcolor="window">
            <v:imagedata r:id="rId109" o:title=""/>
          </v:shape>
          <o:OLEObject Type="Embed" ProgID="Equation.3" ShapeID="_x0000_i1088" DrawAspect="Content" ObjectID="_1457707064" r:id="rId110"/>
        </w:object>
      </w:r>
      <w:r w:rsidRPr="00AE12DE">
        <w:rPr>
          <w:sz w:val="28"/>
          <w:szCs w:val="28"/>
        </w:rPr>
        <w:t xml:space="preserve">, то говорят, что экономический показатель эластичен по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89" type="#_x0000_t75" style="width:12.75pt;height:12.75pt" o:ole="" fillcolor="window">
            <v:imagedata r:id="rId19" o:title=""/>
          </v:shape>
          <o:OLEObject Type="Embed" ProgID="Equation.3" ShapeID="_x0000_i1089" DrawAspect="Content" ObjectID="_1457707065" r:id="rId111"/>
        </w:object>
      </w:r>
      <w:r w:rsidRPr="00AE12DE">
        <w:rPr>
          <w:sz w:val="28"/>
          <w:szCs w:val="28"/>
        </w:rPr>
        <w:t xml:space="preserve">; если </w:t>
      </w:r>
      <w:r w:rsidR="00ED66B8" w:rsidRPr="00AE12DE">
        <w:rPr>
          <w:position w:val="-14"/>
          <w:sz w:val="28"/>
          <w:szCs w:val="28"/>
        </w:rPr>
        <w:object w:dxaOrig="980" w:dyaOrig="380">
          <v:shape id="_x0000_i1090" type="#_x0000_t75" style="width:48.75pt;height:18.75pt" o:ole="" fillcolor="window">
            <v:imagedata r:id="rId112" o:title=""/>
          </v:shape>
          <o:OLEObject Type="Embed" ProgID="Equation.3" ShapeID="_x0000_i1090" DrawAspect="Content" ObjectID="_1457707066" r:id="rId113"/>
        </w:object>
      </w:r>
      <w:r w:rsidRPr="00AE12DE">
        <w:rPr>
          <w:sz w:val="28"/>
          <w:szCs w:val="28"/>
        </w:rPr>
        <w:t>, то говорят, что экономический показатель абсолютно эластичен.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Так как производственная функция содержит несколько факторов, то следует исследовать эластичность по всем факторам. Вводится понятие частной эластичности.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3110EF" w:rsidRPr="00FB59A3" w:rsidRDefault="00ED66B8" w:rsidP="00FB59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position w:val="-24"/>
          <w:sz w:val="28"/>
          <w:szCs w:val="28"/>
        </w:rPr>
        <w:object w:dxaOrig="1480" w:dyaOrig="620">
          <v:shape id="_x0000_i1091" type="#_x0000_t75" style="width:74.25pt;height:30.75pt" o:ole="" fillcolor="window">
            <v:imagedata r:id="rId114" o:title=""/>
          </v:shape>
          <o:OLEObject Type="Embed" ProgID="Equation.3" ShapeID="_x0000_i1091" DrawAspect="Content" ObjectID="_1457707067" r:id="rId115"/>
        </w:object>
      </w:r>
      <w:r w:rsidR="004A14BE" w:rsidRPr="00AE12DE">
        <w:rPr>
          <w:sz w:val="28"/>
          <w:szCs w:val="28"/>
        </w:rPr>
        <w:t>;</w:t>
      </w:r>
    </w:p>
    <w:p w:rsidR="00FB59A3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1359" w:dyaOrig="620">
          <v:shape id="_x0000_i1092" type="#_x0000_t75" style="width:68.25pt;height:30.75pt" o:ole="" fillcolor="window">
            <v:imagedata r:id="rId116" o:title=""/>
          </v:shape>
          <o:OLEObject Type="Embed" ProgID="Equation.3" ShapeID="_x0000_i1092" DrawAspect="Content" ObjectID="_1457707068" r:id="rId117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FB59A3" w:rsidP="00FB5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14BE" w:rsidRPr="00AE12DE">
        <w:rPr>
          <w:sz w:val="28"/>
          <w:szCs w:val="28"/>
        </w:rPr>
        <w:lastRenderedPageBreak/>
        <w:t xml:space="preserve">Для функции </w:t>
      </w:r>
      <w:r w:rsidR="00ED66B8" w:rsidRPr="00AE12DE">
        <w:rPr>
          <w:position w:val="-6"/>
          <w:sz w:val="28"/>
          <w:szCs w:val="28"/>
        </w:rPr>
        <w:object w:dxaOrig="1120" w:dyaOrig="320">
          <v:shape id="_x0000_i1093" type="#_x0000_t75" style="width:56.25pt;height:15.75pt" o:ole="" fillcolor="window">
            <v:imagedata r:id="rId118" o:title=""/>
          </v:shape>
          <o:OLEObject Type="Embed" ProgID="Equation.3" ShapeID="_x0000_i1093" DrawAspect="Content" ObjectID="_1457707069" r:id="rId119"/>
        </w:object>
      </w:r>
      <w:r w:rsidR="004A14BE" w:rsidRPr="00AE12DE">
        <w:rPr>
          <w:sz w:val="28"/>
          <w:szCs w:val="28"/>
        </w:rPr>
        <w:t xml:space="preserve"> параметры </w:t>
      </w:r>
      <w:r w:rsidR="00ED66B8" w:rsidRPr="00AE12DE">
        <w:rPr>
          <w:position w:val="-6"/>
          <w:sz w:val="28"/>
          <w:szCs w:val="28"/>
        </w:rPr>
        <w:object w:dxaOrig="240" w:dyaOrig="220">
          <v:shape id="_x0000_i1094" type="#_x0000_t75" style="width:12pt;height:11.25pt" o:ole="" fillcolor="window">
            <v:imagedata r:id="rId120" o:title=""/>
          </v:shape>
          <o:OLEObject Type="Embed" ProgID="Equation.3" ShapeID="_x0000_i1094" DrawAspect="Content" ObjectID="_1457707070" r:id="rId121"/>
        </w:object>
      </w:r>
      <w:r w:rsidR="004A14BE" w:rsidRPr="00AE12DE">
        <w:rPr>
          <w:sz w:val="28"/>
          <w:szCs w:val="28"/>
        </w:rPr>
        <w:t xml:space="preserve"> и </w:t>
      </w:r>
      <w:r w:rsidR="00ED66B8" w:rsidRPr="00AE12DE">
        <w:rPr>
          <w:position w:val="-10"/>
          <w:sz w:val="28"/>
          <w:szCs w:val="28"/>
        </w:rPr>
        <w:object w:dxaOrig="260" w:dyaOrig="320">
          <v:shape id="_x0000_i1095" type="#_x0000_t75" style="width:12.75pt;height:15.75pt" o:ole="" fillcolor="window">
            <v:imagedata r:id="rId122" o:title=""/>
          </v:shape>
          <o:OLEObject Type="Embed" ProgID="Equation.3" ShapeID="_x0000_i1095" DrawAspect="Content" ObjectID="_1457707071" r:id="rId123"/>
        </w:object>
      </w:r>
      <w:r w:rsidR="004A14BE" w:rsidRPr="00AE12DE">
        <w:rPr>
          <w:sz w:val="28"/>
          <w:szCs w:val="28"/>
        </w:rPr>
        <w:t xml:space="preserve"> являются частными коэффициентами эластичности.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4"/>
          <w:sz w:val="28"/>
          <w:szCs w:val="28"/>
        </w:rPr>
        <w:object w:dxaOrig="920" w:dyaOrig="380">
          <v:shape id="_x0000_i1096" type="#_x0000_t75" style="width:45.75pt;height:18.75pt" o:ole="" fillcolor="window">
            <v:imagedata r:id="rId124" o:title=""/>
          </v:shape>
          <o:OLEObject Type="Embed" ProgID="Equation.3" ShapeID="_x0000_i1096" DrawAspect="Content" ObjectID="_1457707072" r:id="rId125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4"/>
          <w:sz w:val="28"/>
          <w:szCs w:val="28"/>
        </w:rPr>
        <w:object w:dxaOrig="900" w:dyaOrig="380">
          <v:shape id="_x0000_i1097" type="#_x0000_t75" style="width:45pt;height:18.75pt" o:ole="" fillcolor="window">
            <v:imagedata r:id="rId126" o:title=""/>
          </v:shape>
          <o:OLEObject Type="Embed" ProgID="Equation.3" ShapeID="_x0000_i1097" DrawAspect="Content" ObjectID="_1457707073" r:id="rId127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4. Понятие замещения основывается на предположении, что производственные факторы могут заменять друг друга, и показывает, как при неизменной величине продукта можно изменять соотношения между факторами. Для </w:t>
      </w:r>
      <w:r w:rsidR="00ED66B8" w:rsidRPr="00AE12DE">
        <w:rPr>
          <w:position w:val="-10"/>
          <w:sz w:val="28"/>
          <w:szCs w:val="28"/>
        </w:rPr>
        <w:object w:dxaOrig="840" w:dyaOrig="320">
          <v:shape id="_x0000_i1098" type="#_x0000_t75" style="width:42pt;height:15.75pt" o:ole="" fillcolor="window">
            <v:imagedata r:id="rId11" o:title=""/>
          </v:shape>
          <o:OLEObject Type="Embed" ProgID="Equation.3" ShapeID="_x0000_i1098" DrawAspect="Content" ObjectID="_1457707074" r:id="rId128"/>
        </w:object>
      </w:r>
      <w:r w:rsidRPr="00AE12DE">
        <w:rPr>
          <w:sz w:val="28"/>
          <w:szCs w:val="28"/>
        </w:rPr>
        <w:t xml:space="preserve"> можно поставить вопрос, насколько должно измениться число занятых при некотором изменении объема ОПФ, чтобы величина произведенного продукта осталась неизменной. Оценка замещения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099" type="#_x0000_t75" style="width:12.75pt;height:12.75pt" o:ole="" fillcolor="window">
            <v:imagedata r:id="rId19" o:title=""/>
          </v:shape>
          <o:OLEObject Type="Embed" ProgID="Equation.3" ShapeID="_x0000_i1099" DrawAspect="Content" ObjectID="_1457707075" r:id="rId129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100" type="#_x0000_t75" style="width:11.25pt;height:12.75pt" o:ole="" fillcolor="window">
            <v:imagedata r:id="rId21" o:title=""/>
          </v:shape>
          <o:OLEObject Type="Embed" ProgID="Equation.3" ShapeID="_x0000_i1100" DrawAspect="Content" ObjectID="_1457707076" r:id="rId130"/>
        </w:object>
      </w:r>
      <w:r w:rsidRPr="00AE12DE">
        <w:rPr>
          <w:sz w:val="28"/>
          <w:szCs w:val="28"/>
        </w:rPr>
        <w:t xml:space="preserve"> определяется как отношение двух предельных величин и называется предельной нормой замещения.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56"/>
          <w:sz w:val="28"/>
          <w:szCs w:val="28"/>
        </w:rPr>
        <w:object w:dxaOrig="1920" w:dyaOrig="1240">
          <v:shape id="_x0000_i1101" type="#_x0000_t75" style="width:96pt;height:62.25pt" o:ole="" fillcolor="window">
            <v:imagedata r:id="rId131" o:title=""/>
          </v:shape>
          <o:OLEObject Type="Embed" ProgID="Equation.3" ShapeID="_x0000_i1101" DrawAspect="Content" ObjectID="_1457707077" r:id="rId132"/>
        </w:object>
      </w:r>
      <w:r w:rsidR="004A14BE" w:rsidRPr="00AE12DE">
        <w:rPr>
          <w:sz w:val="28"/>
          <w:szCs w:val="28"/>
        </w:rPr>
        <w:t xml:space="preserve"> или </w:t>
      </w:r>
      <w:r w:rsidRPr="00AE12DE">
        <w:rPr>
          <w:position w:val="-56"/>
          <w:sz w:val="28"/>
          <w:szCs w:val="28"/>
        </w:rPr>
        <w:object w:dxaOrig="1740" w:dyaOrig="1240">
          <v:shape id="_x0000_i1102" type="#_x0000_t75" style="width:87pt;height:62.25pt" o:ole="" fillcolor="window">
            <v:imagedata r:id="rId133" o:title=""/>
          </v:shape>
          <o:OLEObject Type="Embed" ProgID="Equation.3" ShapeID="_x0000_i1102" DrawAspect="Content" ObjectID="_1457707078" r:id="rId134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Например, если единичное изменение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103" type="#_x0000_t75" style="width:12.75pt;height:12.75pt" o:ole="" fillcolor="window">
            <v:imagedata r:id="rId19" o:title=""/>
          </v:shape>
          <o:OLEObject Type="Embed" ProgID="Equation.3" ShapeID="_x0000_i1103" DrawAspect="Content" ObjectID="_1457707079" r:id="rId135"/>
        </w:object>
      </w:r>
      <w:r w:rsidRPr="00AE12DE">
        <w:rPr>
          <w:sz w:val="28"/>
          <w:szCs w:val="28"/>
        </w:rPr>
        <w:t xml:space="preserve"> увеличивает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04" type="#_x0000_t75" style="width:9.75pt;height:11.25pt" o:ole="" fillcolor="window">
            <v:imagedata r:id="rId61" o:title=""/>
          </v:shape>
          <o:OLEObject Type="Embed" ProgID="Equation.3" ShapeID="_x0000_i1104" DrawAspect="Content" ObjectID="_1457707080" r:id="rId136"/>
        </w:object>
      </w:r>
      <w:r w:rsidRPr="00AE12DE">
        <w:rPr>
          <w:sz w:val="28"/>
          <w:szCs w:val="28"/>
        </w:rPr>
        <w:t xml:space="preserve"> на 6 единиц, а единичное изменение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105" type="#_x0000_t75" style="width:11.25pt;height:12.75pt" o:ole="" fillcolor="window">
            <v:imagedata r:id="rId21" o:title=""/>
          </v:shape>
          <o:OLEObject Type="Embed" ProgID="Equation.3" ShapeID="_x0000_i1105" DrawAspect="Content" ObjectID="_1457707081" r:id="rId137"/>
        </w:object>
      </w:r>
      <w:r w:rsidRPr="00AE12DE">
        <w:rPr>
          <w:sz w:val="28"/>
          <w:szCs w:val="28"/>
        </w:rPr>
        <w:t xml:space="preserve"> увеличивает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06" type="#_x0000_t75" style="width:9.75pt;height:11.25pt" o:ole="" fillcolor="window">
            <v:imagedata r:id="rId61" o:title=""/>
          </v:shape>
          <o:OLEObject Type="Embed" ProgID="Equation.3" ShapeID="_x0000_i1106" DrawAspect="Content" ObjectID="_1457707082" r:id="rId138"/>
        </w:object>
      </w:r>
      <w:r w:rsidRPr="00AE12DE">
        <w:rPr>
          <w:sz w:val="28"/>
          <w:szCs w:val="28"/>
        </w:rPr>
        <w:t xml:space="preserve"> на 3 единицы, можно сказать, что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07" type="#_x0000_t75" style="width:9.75pt;height:11.25pt" o:ole="" fillcolor="window">
            <v:imagedata r:id="rId61" o:title=""/>
          </v:shape>
          <o:OLEObject Type="Embed" ProgID="Equation.3" ShapeID="_x0000_i1107" DrawAspect="Content" ObjectID="_1457707083" r:id="rId139"/>
        </w:object>
      </w:r>
      <w:r w:rsidRPr="00AE12DE">
        <w:rPr>
          <w:sz w:val="28"/>
          <w:szCs w:val="28"/>
        </w:rPr>
        <w:t xml:space="preserve"> остается неизменным, если при росте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108" type="#_x0000_t75" style="width:12.75pt;height:12.75pt" o:ole="" fillcolor="window">
            <v:imagedata r:id="rId19" o:title=""/>
          </v:shape>
          <o:OLEObject Type="Embed" ProgID="Equation.3" ShapeID="_x0000_i1108" DrawAspect="Content" ObjectID="_1457707084" r:id="rId140"/>
        </w:object>
      </w:r>
      <w:r w:rsidRPr="00AE12DE">
        <w:rPr>
          <w:sz w:val="28"/>
          <w:szCs w:val="28"/>
        </w:rPr>
        <w:t xml:space="preserve"> на одну единицу число занятых увеличивается на 2 единицы. В этом случае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800" w:dyaOrig="620">
          <v:shape id="_x0000_i1109" type="#_x0000_t75" style="width:39.75pt;height:30.75pt" o:ole="" fillcolor="window">
            <v:imagedata r:id="rId141" o:title=""/>
          </v:shape>
          <o:OLEObject Type="Embed" ProgID="Equation.3" ShapeID="_x0000_i1109" DrawAspect="Content" ObjectID="_1457707085" r:id="rId142"/>
        </w:object>
      </w:r>
      <w:r w:rsidR="004A14BE" w:rsidRPr="00AE12DE">
        <w:rPr>
          <w:sz w:val="28"/>
          <w:szCs w:val="28"/>
        </w:rPr>
        <w:t xml:space="preserve">; </w:t>
      </w:r>
      <w:r w:rsidRPr="00AE12DE">
        <w:rPr>
          <w:position w:val="-10"/>
          <w:sz w:val="28"/>
          <w:szCs w:val="28"/>
        </w:rPr>
        <w:object w:dxaOrig="740" w:dyaOrig="360">
          <v:shape id="_x0000_i1110" type="#_x0000_t75" style="width:36.75pt;height:18pt" o:ole="" fillcolor="window">
            <v:imagedata r:id="rId143" o:title=""/>
          </v:shape>
          <o:OLEObject Type="Embed" ProgID="Equation.3" ShapeID="_x0000_i1110" DrawAspect="Content" ObjectID="_1457707086" r:id="rId144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580" w:dyaOrig="260">
          <v:shape id="_x0000_i1111" type="#_x0000_t75" style="width:29.25pt;height:12.75pt" o:ole="" fillcolor="window">
            <v:imagedata r:id="rId145" o:title=""/>
          </v:shape>
          <o:OLEObject Type="Embed" ProgID="Equation.3" ShapeID="_x0000_i1111" DrawAspect="Content" ObjectID="_1457707087" r:id="rId146"/>
        </w:object>
      </w:r>
      <w:r w:rsidR="004A14BE" w:rsidRPr="00AE12DE">
        <w:rPr>
          <w:sz w:val="28"/>
          <w:szCs w:val="28"/>
        </w:rPr>
        <w:t xml:space="preserve"> ед.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560" w:dyaOrig="279">
          <v:shape id="_x0000_i1112" type="#_x0000_t75" style="width:27.75pt;height:14.25pt" o:ole="" fillcolor="window">
            <v:imagedata r:id="rId147" o:title=""/>
          </v:shape>
          <o:OLEObject Type="Embed" ProgID="Equation.3" ShapeID="_x0000_i1112" DrawAspect="Content" ObjectID="_1457707088" r:id="rId148"/>
        </w:object>
      </w:r>
      <w:r w:rsidR="004A14BE" w:rsidRPr="00AE12DE">
        <w:rPr>
          <w:sz w:val="28"/>
          <w:szCs w:val="28"/>
        </w:rPr>
        <w:t xml:space="preserve"> ед.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540" w:dyaOrig="260">
          <v:shape id="_x0000_i1113" type="#_x0000_t75" style="width:27pt;height:12.75pt" o:ole="" fillcolor="window">
            <v:imagedata r:id="rId149" o:title=""/>
          </v:shape>
          <o:OLEObject Type="Embed" ProgID="Equation.3" ShapeID="_x0000_i1113" DrawAspect="Content" ObjectID="_1457707089" r:id="rId150"/>
        </w:object>
      </w:r>
      <w:r w:rsidR="004A14BE" w:rsidRPr="00AE12DE">
        <w:rPr>
          <w:sz w:val="28"/>
          <w:szCs w:val="28"/>
        </w:rPr>
        <w:t xml:space="preserve"> ед.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540" w:dyaOrig="279">
          <v:shape id="_x0000_i1114" type="#_x0000_t75" style="width:27pt;height:14.25pt" o:ole="" fillcolor="window">
            <v:imagedata r:id="rId151" o:title=""/>
          </v:shape>
          <o:OLEObject Type="Embed" ProgID="Equation.3" ShapeID="_x0000_i1114" DrawAspect="Content" ObjectID="_1457707090" r:id="rId152"/>
        </w:object>
      </w:r>
      <w:r w:rsidR="004A14BE" w:rsidRPr="00AE12DE">
        <w:rPr>
          <w:sz w:val="28"/>
          <w:szCs w:val="28"/>
        </w:rPr>
        <w:t xml:space="preserve"> ед.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lastRenderedPageBreak/>
        <w:t>Различают ПФ (рис. 5.2, а и б).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FF1851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6" style="position:absolute;left:0;text-align:left;margin-left:-36pt;margin-top:14.25pt;width:524.4pt;height:172.4pt;z-index:251657728" coordorigin="1083,11771" coordsize="10488,3448">
            <v:group id="_x0000_s1047" style="position:absolute;left:1083;top:11799;width:6441;height:3420" coordorigin="1083,11799" coordsize="6441,3420">
              <v:line id="_x0000_s1048" style="position:absolute" from="2907,11913" to="2907,14592"/>
              <v:line id="_x0000_s1049" style="position:absolute" from="2907,14592" to="5757,14592"/>
              <v:shape id="_x0000_s1050" type="#_x0000_t202" style="position:absolute;left:1083;top:11799;width:2109;height:684" filled="f" stroked="f">
                <v:textbox>
                  <w:txbxContent>
                    <w:p w:rsidR="004A14BE" w:rsidRDefault="004A14BE" w:rsidP="004A14BE">
                      <w:r>
                        <w:t>ОПФ(К)</w:t>
                      </w:r>
                    </w:p>
                  </w:txbxContent>
                </v:textbox>
              </v:shape>
              <v:shape id="_x0000_s1051" type="#_x0000_t202" style="position:absolute;left:3192;top:14535;width:2793;height:684" filled="f" stroked="f">
                <v:textbox>
                  <w:txbxContent>
                    <w:p w:rsidR="004A14BE" w:rsidRDefault="004A14BE" w:rsidP="004A14BE">
                      <w:pPr>
                        <w:rPr>
                          <w:lang w:val="en-US"/>
                        </w:rPr>
                      </w:pPr>
                      <w:r>
                        <w:t xml:space="preserve">Рабочая сила </w:t>
                      </w: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052" type="#_x0000_t202" style="position:absolute;left:3933;top:12825;width:2793;height:684" filled="f" stroked="f">
                <v:textbox>
                  <w:txbxContent>
                    <w:p w:rsidR="004A14BE" w:rsidRDefault="004A14BE" w:rsidP="004A14BE">
                      <w:r>
                        <w:t>Продукция</w:t>
                      </w:r>
                    </w:p>
                  </w:txbxContent>
                </v:textbox>
              </v:shape>
              <v:shape id="_x0000_s1053" style="position:absolute;left:3306;top:11913;width:2184;height:2137" coordsize="2184,2137" path="m123,c61,627,,1254,294,1596v294,342,1302,371,1596,456c2184,2137,2122,2123,2061,2109e" filled="f">
                <v:path arrowok="t"/>
              </v:shape>
              <v:shape id="_x0000_s1054" style="position:absolute;left:3021;top:12398;width:2184;height:2137" coordsize="2184,2137" path="m123,c61,627,,1254,294,1596v294,342,1302,371,1596,456c2184,2137,2122,2123,2061,2109e" filled="f">
                <v:path arrowok="t"/>
              </v:shape>
              <v:shape id="_x0000_s1055" style="position:absolute;left:3192;top:12198;width:2184;height:2137" coordsize="2184,2137" path="m123,c61,627,,1254,294,1596v294,342,1302,371,1596,456c2184,2137,2122,2123,2061,2109e" filled="f">
                <v:path arrowok="t"/>
              </v:shape>
              <v:shape id="_x0000_s1056" type="#_x0000_t202" style="position:absolute;left:4731;top:13566;width:2793;height:1625" filled="f" stroked="f">
                <v:textbox style="mso-next-textbox:#_x0000_s1056">
                  <w:txbxContent>
                    <w:p w:rsidR="004A14BE" w:rsidRDefault="004A14BE" w:rsidP="004A14BE">
                      <w:r>
                        <w:t>Х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  <w:p w:rsidR="004A14BE" w:rsidRDefault="004A14BE" w:rsidP="004A14BE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4A14BE" w:rsidRDefault="004A14BE" w:rsidP="004A14BE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line id="_x0000_s1057" style="position:absolute" from="6954,11885" to="6954,14564"/>
            <v:line id="_x0000_s1058" style="position:absolute" from="6954,14564" to="9804,14564"/>
            <v:shape id="_x0000_s1059" type="#_x0000_t202" style="position:absolute;left:5130;top:11771;width:2109;height:684" filled="f" stroked="f">
              <v:textbox>
                <w:txbxContent>
                  <w:p w:rsidR="004A14BE" w:rsidRDefault="004A14BE" w:rsidP="004A14BE">
                    <w:r>
                      <w:t>ОПФ(К)</w:t>
                    </w:r>
                  </w:p>
                </w:txbxContent>
              </v:textbox>
            </v:shape>
            <v:shape id="_x0000_s1060" type="#_x0000_t202" style="position:absolute;left:7239;top:14507;width:2793;height:684" filled="f" stroked="f">
              <v:textbox>
                <w:txbxContent>
                  <w:p w:rsidR="004A14BE" w:rsidRDefault="004A14BE" w:rsidP="004A14BE">
                    <w:pPr>
                      <w:rPr>
                        <w:lang w:val="en-US"/>
                      </w:rPr>
                    </w:pPr>
                    <w:r>
                      <w:t xml:space="preserve">Рабочая сила </w:t>
                    </w: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61" type="#_x0000_t202" style="position:absolute;left:7980;top:12797;width:2793;height:684" filled="f" stroked="f">
              <v:textbox>
                <w:txbxContent>
                  <w:p w:rsidR="004A14BE" w:rsidRDefault="004A14BE" w:rsidP="004A14BE">
                    <w:r>
                      <w:t>Продукция</w:t>
                    </w:r>
                  </w:p>
                </w:txbxContent>
              </v:textbox>
            </v:shape>
            <v:shape id="_x0000_s1062" type="#_x0000_t202" style="position:absolute;left:8778;top:13538;width:2793;height:1625" filled="f" stroked="f">
              <v:textbox style="mso-next-textbox:#_x0000_s1062">
                <w:txbxContent>
                  <w:p w:rsidR="004A14BE" w:rsidRDefault="004A14BE" w:rsidP="004A14BE"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  <w:p w:rsidR="004A14BE" w:rsidRDefault="004A14BE" w:rsidP="004A14BE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4A14BE" w:rsidRDefault="004A14BE" w:rsidP="004A14BE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63" style="position:absolute" from="7239,12398" to="7239,14335"/>
            <v:line id="_x0000_s1064" style="position:absolute" from="7239,14335" to="9405,14335"/>
            <v:line id="_x0000_s1065" style="position:absolute" from="7524,12398" to="7524,14050"/>
            <v:line id="_x0000_s1066" style="position:absolute" from="7524,14050" to="9405,14050"/>
            <v:line id="_x0000_s1067" style="position:absolute" from="7866,12398" to="7866,13737"/>
            <v:line id="_x0000_s1068" style="position:absolute" from="7866,13737" to="9405,13737"/>
          </v:group>
        </w:pic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а) Пф с взаимозаменяемыми факторами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б) Пф с дополняющими факторами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Рис.5.2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На рисунке изображены изокванты производственных функций. Каждая точка показывает значение продукта, произведенного с помощью комбинации факторов </w:t>
      </w:r>
      <w:r w:rsidR="00ED66B8" w:rsidRPr="00AE12DE">
        <w:rPr>
          <w:position w:val="-10"/>
          <w:sz w:val="28"/>
          <w:szCs w:val="28"/>
        </w:rPr>
        <w:object w:dxaOrig="499" w:dyaOrig="320">
          <v:shape id="_x0000_i1115" type="#_x0000_t75" style="width:24.75pt;height:15.75pt" o:ole="" fillcolor="window">
            <v:imagedata r:id="rId153" o:title=""/>
          </v:shape>
          <o:OLEObject Type="Embed" ProgID="Equation.3" ShapeID="_x0000_i1115" DrawAspect="Content" ObjectID="_1457707091" r:id="rId154"/>
        </w:object>
      </w:r>
      <w:r w:rsidRPr="00AE12DE">
        <w:rPr>
          <w:sz w:val="28"/>
          <w:szCs w:val="28"/>
        </w:rPr>
        <w:t xml:space="preserve">. Множество этих  точек лежит на поверхности, называемой поверхностью производственных функций. Пересечение  этой поверхности с плоскостями, параллельными плоскости </w:t>
      </w:r>
      <w:r w:rsidR="00ED66B8" w:rsidRPr="00AE12DE">
        <w:rPr>
          <w:position w:val="-10"/>
          <w:sz w:val="28"/>
          <w:szCs w:val="28"/>
        </w:rPr>
        <w:object w:dxaOrig="499" w:dyaOrig="320">
          <v:shape id="_x0000_i1116" type="#_x0000_t75" style="width:24.75pt;height:15.75pt" o:ole="" fillcolor="window">
            <v:imagedata r:id="rId153" o:title=""/>
          </v:shape>
          <o:OLEObject Type="Embed" ProgID="Equation.3" ShapeID="_x0000_i1116" DrawAspect="Content" ObjectID="_1457707092" r:id="rId155"/>
        </w:object>
      </w:r>
      <w:r w:rsidRPr="00AE12DE">
        <w:rPr>
          <w:sz w:val="28"/>
          <w:szCs w:val="28"/>
        </w:rPr>
        <w:t>, образуют кривые, называемые изоквантами. Каждая точка на этих кривых дает комбинацию производственных факторов, соответствующих одинаковому значению производственных функций.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Если производственные факторы можно заменять лишь в фиксированных пропорциях, то говорят, что производственные функции обладают нулевой предельной нормой замены.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5. ПФ Кобба-Дугласа (CDPF) принадлежит к наиболее известным, широко применяемым ПФ.</w:t>
      </w:r>
    </w:p>
    <w:p w:rsidR="004A14BE" w:rsidRPr="00AE12D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66B8" w:rsidRPr="00AE12DE">
        <w:rPr>
          <w:position w:val="-6"/>
          <w:sz w:val="28"/>
          <w:szCs w:val="28"/>
        </w:rPr>
        <w:object w:dxaOrig="1340" w:dyaOrig="320">
          <v:shape id="_x0000_i1117" type="#_x0000_t75" style="width:66.75pt;height:15.75pt" o:ole="" fillcolor="window">
            <v:imagedata r:id="rId156" o:title=""/>
          </v:shape>
          <o:OLEObject Type="Embed" ProgID="Equation.3" ShapeID="_x0000_i1117" DrawAspect="Content" ObjectID="_1457707093" r:id="rId157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Ученые Дуглас и Кобб предприняли попытку оценить значения </w:t>
      </w:r>
      <w:r w:rsidR="00ED66B8" w:rsidRPr="00AE12DE">
        <w:rPr>
          <w:position w:val="-10"/>
          <w:sz w:val="28"/>
          <w:szCs w:val="28"/>
        </w:rPr>
        <w:object w:dxaOrig="720" w:dyaOrig="320">
          <v:shape id="_x0000_i1118" type="#_x0000_t75" style="width:36pt;height:15.75pt" o:ole="" fillcolor="window">
            <v:imagedata r:id="rId158" o:title=""/>
          </v:shape>
          <o:OLEObject Type="Embed" ProgID="Equation.3" ShapeID="_x0000_i1118" DrawAspect="Content" ObjectID="_1457707094" r:id="rId159"/>
        </w:object>
      </w:r>
      <w:r w:rsidRPr="00AE12DE">
        <w:rPr>
          <w:sz w:val="28"/>
          <w:szCs w:val="28"/>
        </w:rPr>
        <w:t xml:space="preserve">, используя данные по американской обрабатывающей промышленности за период с 1899 по 1922 года – индекс производства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19" type="#_x0000_t75" style="width:9.75pt;height:11.25pt" o:ole="" fillcolor="window">
            <v:imagedata r:id="rId61" o:title=""/>
          </v:shape>
          <o:OLEObject Type="Embed" ProgID="Equation.3" ShapeID="_x0000_i1119" DrawAspect="Content" ObjectID="_1457707095" r:id="rId160"/>
        </w:object>
      </w:r>
      <w:r w:rsidRPr="00AE12DE">
        <w:rPr>
          <w:sz w:val="28"/>
          <w:szCs w:val="28"/>
        </w:rPr>
        <w:t xml:space="preserve">, индекс основного капитала </w:t>
      </w:r>
      <w:r w:rsidR="00ED66B8" w:rsidRPr="00AE12DE">
        <w:rPr>
          <w:position w:val="-4"/>
          <w:sz w:val="28"/>
          <w:szCs w:val="28"/>
        </w:rPr>
        <w:object w:dxaOrig="260" w:dyaOrig="260">
          <v:shape id="_x0000_i1120" type="#_x0000_t75" style="width:12.75pt;height:12.75pt" o:ole="" fillcolor="window">
            <v:imagedata r:id="rId19" o:title=""/>
          </v:shape>
          <o:OLEObject Type="Embed" ProgID="Equation.3" ShapeID="_x0000_i1120" DrawAspect="Content" ObjectID="_1457707096" r:id="rId161"/>
        </w:object>
      </w:r>
      <w:r w:rsidRPr="00AE12DE">
        <w:rPr>
          <w:sz w:val="28"/>
          <w:szCs w:val="28"/>
        </w:rPr>
        <w:t xml:space="preserve">, индекс труда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121" type="#_x0000_t75" style="width:11.25pt;height:12.75pt" o:ole="" fillcolor="window">
            <v:imagedata r:id="rId21" o:title=""/>
          </v:shape>
          <o:OLEObject Type="Embed" ProgID="Equation.3" ShapeID="_x0000_i1121" DrawAspect="Content" ObjectID="_1457707097" r:id="rId162"/>
        </w:object>
      </w:r>
      <w:r w:rsidRPr="00AE12DE">
        <w:rPr>
          <w:sz w:val="28"/>
          <w:szCs w:val="28"/>
        </w:rPr>
        <w:t xml:space="preserve">. Они пришли к выводу, что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960" w:dyaOrig="320">
          <v:shape id="_x0000_i1122" type="#_x0000_t75" style="width:48pt;height:15.75pt" o:ole="" fillcolor="window">
            <v:imagedata r:id="rId163" o:title=""/>
          </v:shape>
          <o:OLEObject Type="Embed" ProgID="Equation.3" ShapeID="_x0000_i1122" DrawAspect="Content" ObjectID="_1457707098" r:id="rId164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(таким образом имеет место неизменный эффект масштаба). С тех пор формула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1260" w:dyaOrig="320">
          <v:shape id="_x0000_i1123" type="#_x0000_t75" style="width:63pt;height:15.75pt" o:ole="" fillcolor="window">
            <v:imagedata r:id="rId165" o:title=""/>
          </v:shape>
          <o:OLEObject Type="Embed" ProgID="Equation.3" ShapeID="_x0000_i1123" DrawAspect="Content" ObjectID="_1457707099" r:id="rId166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900" w:dyaOrig="279">
          <v:shape id="_x0000_i1124" type="#_x0000_t75" style="width:45pt;height:14.25pt" o:ole="" fillcolor="window">
            <v:imagedata r:id="rId167" o:title=""/>
          </v:shape>
          <o:OLEObject Type="Embed" ProgID="Equation.3" ShapeID="_x0000_i1124" DrawAspect="Content" ObjectID="_1457707100" r:id="rId168"/>
        </w:object>
      </w:r>
      <w:r w:rsidR="004A14BE" w:rsidRPr="00AE12DE">
        <w:rPr>
          <w:sz w:val="28"/>
          <w:szCs w:val="28"/>
        </w:rPr>
        <w:t>,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для которой </w:t>
      </w:r>
      <w:r w:rsidR="00ED66B8" w:rsidRPr="00AE12DE">
        <w:rPr>
          <w:position w:val="-10"/>
          <w:sz w:val="28"/>
          <w:szCs w:val="28"/>
        </w:rPr>
        <w:object w:dxaOrig="960" w:dyaOrig="320">
          <v:shape id="_x0000_i1125" type="#_x0000_t75" style="width:48pt;height:15.75pt" o:ole="" fillcolor="window">
            <v:imagedata r:id="rId169" o:title=""/>
          </v:shape>
          <o:OLEObject Type="Embed" ProgID="Equation.3" ShapeID="_x0000_i1125" DrawAspect="Content" ObjectID="_1457707101" r:id="rId170"/>
        </w:object>
      </w:r>
      <w:r w:rsidRPr="00AE12DE">
        <w:rPr>
          <w:sz w:val="28"/>
          <w:szCs w:val="28"/>
        </w:rPr>
        <w:t xml:space="preserve"> называют функцией Кобба-Дугласа. Функция наиболее часто используемая претерпела изменения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1640" w:dyaOrig="320">
          <v:shape id="_x0000_i1126" type="#_x0000_t75" style="width:104.25pt;height:20.25pt" o:ole="" fillcolor="window">
            <v:imagedata r:id="rId171" o:title=""/>
          </v:shape>
          <o:OLEObject Type="Embed" ProgID="Equation.3" ShapeID="_x0000_i1126" DrawAspect="Content" ObjectID="_1457707102" r:id="rId172"/>
        </w:object>
      </w:r>
      <w:r w:rsidR="004A14BE" w:rsidRPr="00AE12DE">
        <w:rPr>
          <w:sz w:val="28"/>
          <w:szCs w:val="28"/>
        </w:rPr>
        <w:t>,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27" type="#_x0000_t75" style="width:9pt;height:9.75pt" o:ole="" fillcolor="window">
            <v:imagedata r:id="rId173" o:title=""/>
          </v:shape>
          <o:OLEObject Type="Embed" ProgID="Equation.3" ShapeID="_x0000_i1127" DrawAspect="Content" ObjectID="_1457707103" r:id="rId174"/>
        </w:object>
      </w:r>
      <w:r w:rsidRPr="00AE12DE">
        <w:rPr>
          <w:sz w:val="28"/>
          <w:szCs w:val="28"/>
        </w:rPr>
        <w:t xml:space="preserve"> - темп научно-технического прогресса. При </w:t>
      </w:r>
      <w:r w:rsidR="00ED66B8" w:rsidRPr="00AE12DE">
        <w:rPr>
          <w:position w:val="-6"/>
          <w:sz w:val="28"/>
          <w:szCs w:val="28"/>
        </w:rPr>
        <w:object w:dxaOrig="540" w:dyaOrig="279">
          <v:shape id="_x0000_i1128" type="#_x0000_t75" style="width:27pt;height:14.25pt" o:ole="" fillcolor="window">
            <v:imagedata r:id="rId175" o:title=""/>
          </v:shape>
          <o:OLEObject Type="Embed" ProgID="Equation.3" ShapeID="_x0000_i1128" DrawAspect="Content" ObjectID="_1457707104" r:id="rId176"/>
        </w:objec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1260" w:dyaOrig="320">
          <v:shape id="_x0000_i1129" type="#_x0000_t75" style="width:63pt;height:15.75pt" o:ole="" fillcolor="window">
            <v:imagedata r:id="rId177" o:title=""/>
          </v:shape>
          <o:OLEObject Type="Embed" ProgID="Equation.3" ShapeID="_x0000_i1129" DrawAspect="Content" ObjectID="_1457707105" r:id="rId178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Предположим, что каждый производственный фактор вырос на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30" type="#_x0000_t75" style="width:9pt;height:9.75pt" o:ole="" fillcolor="window">
            <v:imagedata r:id="rId173" o:title=""/>
          </v:shape>
          <o:OLEObject Type="Embed" ProgID="Equation.3" ShapeID="_x0000_i1130" DrawAspect="Content" ObjectID="_1457707106" r:id="rId179"/>
        </w:object>
      </w:r>
      <w:r w:rsidRPr="00AE12DE">
        <w:rPr>
          <w:sz w:val="28"/>
          <w:szCs w:val="28"/>
        </w:rPr>
        <w:t xml:space="preserve">%, тогда значения этих факторов будут равны: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1140" w:dyaOrig="620">
          <v:shape id="_x0000_i1131" type="#_x0000_t75" style="width:57pt;height:30.75pt" o:ole="" fillcolor="window">
            <v:imagedata r:id="rId180" o:title=""/>
          </v:shape>
          <o:OLEObject Type="Embed" ProgID="Equation.3" ShapeID="_x0000_i1131" DrawAspect="Content" ObjectID="_1457707107" r:id="rId181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1080" w:dyaOrig="620">
          <v:shape id="_x0000_i1132" type="#_x0000_t75" style="width:54pt;height:30.75pt" o:ole="" fillcolor="window">
            <v:imagedata r:id="rId182" o:title=""/>
          </v:shape>
          <o:OLEObject Type="Embed" ProgID="Equation.3" ShapeID="_x0000_i1132" DrawAspect="Content" ObjectID="_1457707108" r:id="rId183"/>
        </w:object>
      </w:r>
      <w:r w:rsidR="004A14BE" w:rsidRPr="00AE12DE">
        <w:rPr>
          <w:sz w:val="28"/>
          <w:szCs w:val="28"/>
        </w:rPr>
        <w:t>.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lastRenderedPageBreak/>
        <w:t xml:space="preserve">Величина конечного продукта вычисляется: </w:t>
      </w:r>
    </w:p>
    <w:p w:rsidR="003110EF" w:rsidRPr="00AE12D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4"/>
          <w:sz w:val="28"/>
          <w:szCs w:val="28"/>
        </w:rPr>
        <w:object w:dxaOrig="3560" w:dyaOrig="2299">
          <v:shape id="_x0000_i1133" type="#_x0000_t75" style="width:211.5pt;height:136.5pt" o:ole="" fillcolor="window">
            <v:imagedata r:id="rId184" o:title=""/>
          </v:shape>
          <o:OLEObject Type="Embed" ProgID="Equation.3" ShapeID="_x0000_i1133" DrawAspect="Content" ObjectID="_1457707109" r:id="rId185"/>
        </w:object>
      </w:r>
      <w:r w:rsidR="004A14BE" w:rsidRPr="00AE12DE">
        <w:rPr>
          <w:sz w:val="28"/>
          <w:szCs w:val="28"/>
        </w:rPr>
        <w:t>;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При </w:t>
      </w:r>
      <w:r w:rsidR="00ED66B8" w:rsidRPr="00AE12DE">
        <w:rPr>
          <w:position w:val="-10"/>
          <w:sz w:val="28"/>
          <w:szCs w:val="28"/>
        </w:rPr>
        <w:object w:dxaOrig="960" w:dyaOrig="320">
          <v:shape id="_x0000_i1134" type="#_x0000_t75" style="width:48pt;height:15.75pt" o:ole="" fillcolor="window">
            <v:imagedata r:id="rId186" o:title=""/>
          </v:shape>
          <o:OLEObject Type="Embed" ProgID="Equation.3" ShapeID="_x0000_i1134" DrawAspect="Content" ObjectID="_1457707110" r:id="rId187"/>
        </w:object>
      </w:r>
      <w:r w:rsidRPr="00AE12DE">
        <w:rPr>
          <w:sz w:val="28"/>
          <w:szCs w:val="28"/>
        </w:rPr>
        <w:t xml:space="preserve"> конечный продукт возрастает больше чем на r%, при </w:t>
      </w:r>
      <w:r w:rsidR="00ED66B8" w:rsidRPr="00AE12DE">
        <w:rPr>
          <w:position w:val="-10"/>
          <w:sz w:val="28"/>
          <w:szCs w:val="28"/>
        </w:rPr>
        <w:object w:dxaOrig="960" w:dyaOrig="320">
          <v:shape id="_x0000_i1135" type="#_x0000_t75" style="width:48pt;height:15.75pt" o:ole="" fillcolor="window">
            <v:imagedata r:id="rId188" o:title=""/>
          </v:shape>
          <o:OLEObject Type="Embed" ProgID="Equation.3" ShapeID="_x0000_i1135" DrawAspect="Content" ObjectID="_1457707111" r:id="rId189"/>
        </w:object>
      </w:r>
      <w:r w:rsidRPr="00AE12DE">
        <w:rPr>
          <w:sz w:val="28"/>
          <w:szCs w:val="28"/>
        </w:rPr>
        <w:t xml:space="preserve"> - меньше, чем на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36" type="#_x0000_t75" style="width:9pt;height:9.75pt" o:ole="" fillcolor="window">
            <v:imagedata r:id="rId173" o:title=""/>
          </v:shape>
          <o:OLEObject Type="Embed" ProgID="Equation.3" ShapeID="_x0000_i1136" DrawAspect="Content" ObjectID="_1457707112" r:id="rId190"/>
        </w:object>
      </w:r>
      <w:r w:rsidRPr="00AE12DE">
        <w:rPr>
          <w:sz w:val="28"/>
          <w:szCs w:val="28"/>
        </w:rPr>
        <w:t xml:space="preserve">%, а при </w:t>
      </w:r>
      <w:r w:rsidR="00ED66B8" w:rsidRPr="00AE12DE">
        <w:rPr>
          <w:position w:val="-10"/>
          <w:sz w:val="28"/>
          <w:szCs w:val="28"/>
        </w:rPr>
        <w:object w:dxaOrig="960" w:dyaOrig="320">
          <v:shape id="_x0000_i1137" type="#_x0000_t75" style="width:48pt;height:15.75pt" o:ole="" fillcolor="window">
            <v:imagedata r:id="rId191" o:title=""/>
          </v:shape>
          <o:OLEObject Type="Embed" ProgID="Equation.3" ShapeID="_x0000_i1137" DrawAspect="Content" ObjectID="_1457707113" r:id="rId192"/>
        </w:object>
      </w:r>
      <w:r w:rsidRPr="00AE12DE">
        <w:rPr>
          <w:sz w:val="28"/>
          <w:szCs w:val="28"/>
        </w:rPr>
        <w:t xml:space="preserve"> - на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38" type="#_x0000_t75" style="width:9pt;height:9.75pt" o:ole="" fillcolor="window">
            <v:imagedata r:id="rId173" o:title=""/>
          </v:shape>
          <o:OLEObject Type="Embed" ProgID="Equation.3" ShapeID="_x0000_i1138" DrawAspect="Content" ObjectID="_1457707114" r:id="rId193"/>
        </w:object>
      </w:r>
      <w:r w:rsidRPr="00AE12DE">
        <w:rPr>
          <w:sz w:val="28"/>
          <w:szCs w:val="28"/>
        </w:rPr>
        <w:t>%.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Частные коэффициенты эластичности равны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3110EF" w:rsidRPr="00FB59A3" w:rsidRDefault="00ED66B8" w:rsidP="00FB59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position w:val="-6"/>
          <w:sz w:val="28"/>
          <w:szCs w:val="28"/>
        </w:rPr>
        <w:object w:dxaOrig="1120" w:dyaOrig="320">
          <v:shape id="_x0000_i1139" type="#_x0000_t75" style="width:56.25pt;height:15.75pt" o:ole="" fillcolor="window">
            <v:imagedata r:id="rId194" o:title=""/>
          </v:shape>
          <o:OLEObject Type="Embed" ProgID="Equation.3" ShapeID="_x0000_i1139" DrawAspect="Content" ObjectID="_1457707115" r:id="rId195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6"/>
          <w:sz w:val="28"/>
          <w:szCs w:val="28"/>
        </w:rPr>
        <w:object w:dxaOrig="4700" w:dyaOrig="680">
          <v:shape id="_x0000_i1140" type="#_x0000_t75" style="width:234.75pt;height:33.75pt" o:ole="" fillcolor="window">
            <v:imagedata r:id="rId196" o:title=""/>
          </v:shape>
          <o:OLEObject Type="Embed" ProgID="Equation.3" ShapeID="_x0000_i1140" DrawAspect="Content" ObjectID="_1457707116" r:id="rId197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2040" w:dyaOrig="620">
          <v:shape id="_x0000_i1141" type="#_x0000_t75" style="width:102pt;height:30.75pt" o:ole="" fillcolor="window">
            <v:imagedata r:id="rId198" o:title=""/>
          </v:shape>
          <o:OLEObject Type="Embed" ProgID="Equation.3" ShapeID="_x0000_i1141" DrawAspect="Content" ObjectID="_1457707117" r:id="rId199"/>
        </w:object>
      </w:r>
      <w:r w:rsidR="004A14BE" w:rsidRPr="00AE12DE">
        <w:rPr>
          <w:sz w:val="28"/>
          <w:szCs w:val="28"/>
        </w:rPr>
        <w:t xml:space="preserve">;  </w:t>
      </w:r>
      <w:r w:rsidRPr="00AE12DE">
        <w:rPr>
          <w:position w:val="-26"/>
          <w:sz w:val="28"/>
          <w:szCs w:val="28"/>
        </w:rPr>
        <w:object w:dxaOrig="2079" w:dyaOrig="680">
          <v:shape id="_x0000_i1142" type="#_x0000_t75" style="width:104.25pt;height:33.75pt" o:ole="" fillcolor="window">
            <v:imagedata r:id="rId200" o:title=""/>
          </v:shape>
          <o:OLEObject Type="Embed" ProgID="Equation.3" ShapeID="_x0000_i1142" DrawAspect="Content" ObjectID="_1457707118" r:id="rId201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Прологарифмируем CDPF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3159" w:dyaOrig="320">
          <v:shape id="_x0000_i1143" type="#_x0000_t75" style="width:158.25pt;height:15.75pt" o:ole="" fillcolor="window">
            <v:imagedata r:id="rId202" o:title=""/>
          </v:shape>
          <o:OLEObject Type="Embed" ProgID="Equation.3" ShapeID="_x0000_i1143" DrawAspect="Content" ObjectID="_1457707119" r:id="rId203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Производственная функция имеет линейный вид.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56"/>
          <w:sz w:val="28"/>
          <w:szCs w:val="28"/>
        </w:rPr>
        <w:object w:dxaOrig="4760" w:dyaOrig="980">
          <v:shape id="_x0000_i1144" type="#_x0000_t75" style="width:237.75pt;height:48.75pt" o:ole="" fillcolor="window">
            <v:imagedata r:id="rId204" o:title=""/>
          </v:shape>
          <o:OLEObject Type="Embed" ProgID="Equation.3" ShapeID="_x0000_i1144" DrawAspect="Content" ObjectID="_1457707120" r:id="rId205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70"/>
          <w:sz w:val="28"/>
          <w:szCs w:val="28"/>
        </w:rPr>
        <w:object w:dxaOrig="4280" w:dyaOrig="1520">
          <v:shape id="_x0000_i1145" type="#_x0000_t75" style="width:213.75pt;height:75.75pt" o:ole="" fillcolor="window">
            <v:imagedata r:id="rId206" o:title=""/>
          </v:shape>
          <o:OLEObject Type="Embed" ProgID="Equation.3" ShapeID="_x0000_i1145" DrawAspect="Content" ObjectID="_1457707121" r:id="rId207"/>
        </w:object>
      </w:r>
      <w:r w:rsidR="004A14BE" w:rsidRPr="00AE12DE">
        <w:rPr>
          <w:sz w:val="28"/>
          <w:szCs w:val="28"/>
        </w:rPr>
        <w:t xml:space="preserve">,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то есть при увеличении каждого производственного фактора на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46" type="#_x0000_t75" style="width:9pt;height:9.75pt" o:ole="" fillcolor="window">
            <v:imagedata r:id="rId173" o:title=""/>
          </v:shape>
          <o:OLEObject Type="Embed" ProgID="Equation.3" ShapeID="_x0000_i1146" DrawAspect="Content" ObjectID="_1457707122" r:id="rId208"/>
        </w:object>
      </w:r>
      <w:r w:rsidRPr="00AE12DE">
        <w:rPr>
          <w:sz w:val="28"/>
          <w:szCs w:val="28"/>
        </w:rPr>
        <w:t xml:space="preserve">% выпуск продукции увеличивается на </w:t>
      </w:r>
      <w:r w:rsidR="00ED66B8" w:rsidRPr="00AE12DE">
        <w:rPr>
          <w:position w:val="-4"/>
          <w:sz w:val="28"/>
          <w:szCs w:val="28"/>
        </w:rPr>
        <w:object w:dxaOrig="180" w:dyaOrig="200">
          <v:shape id="_x0000_i1147" type="#_x0000_t75" style="width:9pt;height:9.75pt" o:ole="" fillcolor="window">
            <v:imagedata r:id="rId173" o:title=""/>
          </v:shape>
          <o:OLEObject Type="Embed" ProgID="Equation.3" ShapeID="_x0000_i1147" DrawAspect="Content" ObjectID="_1457707123" r:id="rId209"/>
        </w:object>
      </w:r>
      <w:r w:rsidRPr="00AE12DE">
        <w:rPr>
          <w:sz w:val="28"/>
          <w:szCs w:val="28"/>
        </w:rPr>
        <w:t>%.</w:t>
      </w:r>
    </w:p>
    <w:p w:rsidR="003110EF" w:rsidRDefault="003110EF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4A14BE" w:rsidRPr="00C325CD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E12DE">
        <w:rPr>
          <w:caps/>
          <w:sz w:val="28"/>
          <w:szCs w:val="28"/>
        </w:rPr>
        <w:t xml:space="preserve">ЛЕКЦИЯ </w:t>
      </w:r>
      <w:r w:rsidRPr="00C325CD">
        <w:rPr>
          <w:caps/>
          <w:sz w:val="28"/>
          <w:szCs w:val="28"/>
        </w:rPr>
        <w:t>2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E12DE">
        <w:rPr>
          <w:caps/>
          <w:sz w:val="28"/>
          <w:szCs w:val="28"/>
        </w:rPr>
        <w:t>Тема: Модели типа «затраты – выпуск» В. Леонтьева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1 Рассмотрим обобщенную модель некоторой экономической системы (ЭС) (рис. 6.1).</w:t>
      </w:r>
    </w:p>
    <w:p w:rsidR="004A14BE" w:rsidRDefault="00FF1851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9" style="position:absolute;left:0;text-align:left;margin-left:-9pt;margin-top:4.35pt;width:475.95pt;height:319.75pt;z-index:251656704" coordorigin="1254,4161" coordsize="9519,8493">
            <v:group id="_x0000_s1070" style="position:absolute;left:6669;top:4161;width:4104;height:1881" coordorigin="6669,4161" coordsize="4104,1881">
              <v:rect id="_x0000_s1071" style="position:absolute;left:7239;top:4275;width:3534;height:1767"/>
              <v:shape id="_x0000_s1072" type="#_x0000_t202" style="position:absolute;left:6669;top:4161;width:2052;height:684" filled="f" stroked="f">
                <v:textbox style="mso-next-textbox:#_x0000_s1072">
                  <w:txbxContent>
                    <w:p w:rsidR="004A14BE" w:rsidRDefault="004A14BE" w:rsidP="004A14BE">
                      <w:r>
                        <w:t>Среда</w:t>
                      </w:r>
                    </w:p>
                  </w:txbxContent>
                </v:textbox>
              </v:shape>
              <v:shape id="_x0000_s1073" type="#_x0000_t202" style="position:absolute;left:7353;top:5016;width:904;height:513">
                <v:textbox style="mso-next-textbox:#_x0000_s1073">
                  <w:txbxContent>
                    <w:p w:rsidR="004A14BE" w:rsidRDefault="004A14BE" w:rsidP="004A14BE">
                      <w:pPr>
                        <w:ind w:right="36"/>
                        <w:rPr>
                          <w:vertAlign w:val="subscript"/>
                        </w:rPr>
                      </w:pPr>
                      <w:r>
                        <w:t>ЭС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74" type="#_x0000_t202" style="position:absolute;left:8379;top:5016;width:904;height:513">
                <v:textbox style="mso-next-textbox:#_x0000_s1074">
                  <w:txbxContent>
                    <w:p w:rsidR="004A14BE" w:rsidRDefault="004A14BE" w:rsidP="004A14BE">
                      <w:pPr>
                        <w:ind w:right="36"/>
                        <w:rPr>
                          <w:vertAlign w:val="subscript"/>
                        </w:rPr>
                      </w:pPr>
                      <w:r>
                        <w:t>ЭС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75" type="#_x0000_t202" style="position:absolute;left:9747;top:5016;width:904;height:513">
                <v:textbox style="mso-next-textbox:#_x0000_s1075">
                  <w:txbxContent>
                    <w:p w:rsidR="004A14BE" w:rsidRDefault="004A14BE" w:rsidP="004A14BE">
                      <w:pPr>
                        <w:ind w:right="36"/>
                        <w:rPr>
                          <w:vertAlign w:val="subscript"/>
                          <w:lang w:val="en-US"/>
                        </w:rPr>
                      </w:pPr>
                      <w:r>
                        <w:t>ЭС</w:t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line id="_x0000_s1076" style="position:absolute" from="9405,5529" to="9633,5529">
                <v:stroke dashstyle="1 1"/>
              </v:line>
              <v:line id="_x0000_s1077" style="position:absolute" from="7638,5871" to="10260,5871"/>
              <v:line id="_x0000_s1078" style="position:absolute;flip:y" from="7638,5529" to="7638,5871">
                <v:stroke endarrow="block"/>
              </v:line>
              <v:line id="_x0000_s1079" style="position:absolute;flip:y" from="8892,5529" to="8892,5871">
                <v:stroke endarrow="block"/>
              </v:line>
              <v:line id="_x0000_s1080" style="position:absolute;flip:y" from="10260,5529" to="10260,5871">
                <v:stroke endarrow="block"/>
              </v:line>
              <v:line id="_x0000_s1081" style="position:absolute" from="9975,5529" to="9975,5871">
                <v:stroke endarrow="block"/>
              </v:line>
              <v:line id="_x0000_s1082" style="position:absolute" from="8721,5529" to="8721,5871">
                <v:stroke endarrow="block"/>
              </v:line>
              <v:line id="_x0000_s1083" style="position:absolute" from="7980,5529" to="7980,5871">
                <v:stroke endarrow="block"/>
              </v:line>
            </v:group>
            <v:rect id="_x0000_s1084" style="position:absolute;left:1767;top:6612;width:9006;height:6042"/>
            <v:line id="_x0000_s1085" style="position:absolute" from="9747,6042" to="9747,6612">
              <v:stroke endarrow="block"/>
            </v:line>
            <v:shape id="_x0000_s1086" type="#_x0000_t202" style="position:absolute;left:1254;top:6612;width:1653;height:798" filled="f" stroked="f">
              <v:textbox style="mso-next-textbox:#_x0000_s1086">
                <w:txbxContent>
                  <w:p w:rsidR="004A14BE" w:rsidRDefault="004A14BE" w:rsidP="004A14BE">
                    <w:r>
                      <w:t>Среда</w:t>
                    </w:r>
                  </w:p>
                </w:txbxContent>
              </v:textbox>
            </v:shape>
            <v:shape id="_x0000_s1087" type="#_x0000_t202" style="position:absolute;left:1995;top:9291;width:1482;height:798" filled="f" stroked="f">
              <v:textbox style="mso-next-textbox:#_x0000_s1087">
                <w:txbxContent>
                  <w:p w:rsidR="004A14BE" w:rsidRDefault="004A14BE" w:rsidP="004A14BE">
                    <w:r>
                      <w:t>Ресурсы</w:t>
                    </w:r>
                  </w:p>
                </w:txbxContent>
              </v:textbox>
            </v:shape>
            <v:line id="_x0000_s1088" style="position:absolute" from="1995,9804" to="3363,9804">
              <v:stroke endarrow="block"/>
            </v:line>
            <v:shape id="_x0000_s1089" type="#_x0000_t202" style="position:absolute;left:8892;top:9063;width:1596;height:798" filled="f" stroked="f">
              <v:textbox style="mso-next-textbox:#_x0000_s1089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</w:pPr>
                    <w:r>
                      <w:t xml:space="preserve">Конечная продукция </w:t>
                    </w:r>
                  </w:p>
                </w:txbxContent>
              </v:textbox>
            </v:shape>
            <v:line id="_x0000_s1090" style="position:absolute" from="9063,9861" to="10431,9861">
              <v:stroke endarrow="block"/>
            </v:line>
            <v:shape id="_x0000_s1091" type="#_x0000_t202" style="position:absolute;left:9390;top:9813;width:528;height:504" filled="f" stroked="f">
              <v:textbox style="mso-next-textbox:#_x0000_s1091">
                <w:txbxContent>
                  <w:p w:rsidR="004A14BE" w:rsidRDefault="00ED66B8" w:rsidP="004A14BE">
                    <w:pPr>
                      <w:ind w:left="-567"/>
                    </w:pPr>
                    <w:r>
                      <w:rPr>
                        <w:position w:val="-12"/>
                      </w:rPr>
                      <w:object w:dxaOrig="240" w:dyaOrig="360">
                        <v:shape id="_x0000_i1149" type="#_x0000_t75" style="width:12pt;height:18pt" o:ole="" fillcolor="window">
                          <v:imagedata r:id="rId210" o:title=""/>
                        </v:shape>
                        <o:OLEObject Type="Embed" ProgID="Equation.3" ShapeID="_x0000_i1149" DrawAspect="Content" ObjectID="_1457707250" r:id="rId211"/>
                      </w:object>
                    </w:r>
                  </w:p>
                </w:txbxContent>
              </v:textbox>
            </v:shape>
            <v:rect id="_x0000_s1092" style="position:absolute;left:3477;top:7296;width:5415;height:4674"/>
            <v:shape id="_x0000_s1093" type="#_x0000_t202" style="position:absolute;left:3477;top:7296;width:1482;height:798" filled="f" stroked="f">
              <v:textbox style="mso-next-textbox:#_x0000_s1093">
                <w:txbxContent>
                  <w:p w:rsidR="004A14BE" w:rsidRDefault="004A14BE" w:rsidP="004A14BE">
                    <w:pPr>
                      <w:rPr>
                        <w:lang w:val="en-US"/>
                      </w:rPr>
                    </w:pPr>
                    <w:r>
                      <w:t xml:space="preserve">Отрасль </w:t>
                    </w: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94" type="#_x0000_t202" style="position:absolute;left:3705;top:8265;width:1995;height:1140" filled="f" stroked="f">
              <v:textbox style="mso-next-textbox:#_x0000_s1094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</w:pPr>
                    <w:r>
                      <w:t>ПС производства продукции</w:t>
                    </w:r>
                  </w:p>
                </w:txbxContent>
              </v:textbox>
            </v:shape>
            <v:shape id="_x0000_s1095" type="#_x0000_t202" style="position:absolute;left:6897;top:8265;width:2166;height:1140" filled="f" stroked="f">
              <v:textbox style="mso-next-textbox:#_x0000_s1095">
                <w:txbxContent>
                  <w:p w:rsidR="004A14BE" w:rsidRDefault="004A14BE" w:rsidP="004A14BE">
                    <w:r>
                      <w:t>ПС распределения продукции</w:t>
                    </w:r>
                  </w:p>
                </w:txbxContent>
              </v:textbox>
            </v:shape>
            <v:shape id="_x0000_s1096" type="#_x0000_t202" style="position:absolute;left:5244;top:8835;width:1995;height:1140" filled="f" stroked="f">
              <v:textbox style="mso-next-textbox:#_x0000_s1096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  <w:jc w:val="center"/>
                    </w:pPr>
                    <w:r>
                      <w:t>Валовый продукт</w:t>
                    </w:r>
                  </w:p>
                </w:txbxContent>
              </v:textbox>
            </v:shape>
            <v:line id="_x0000_s1097" style="position:absolute" from="5700,8835" to="6783,8835">
              <v:stroke endarrow="block"/>
            </v:line>
            <v:shape id="_x0000_s1098" type="#_x0000_t202" style="position:absolute;left:5985;top:9471;width:608;height:504" filled="f" stroked="f">
              <v:textbox style="mso-next-textbox:#_x0000_s1098">
                <w:txbxContent>
                  <w:p w:rsidR="004A14BE" w:rsidRDefault="00ED66B8" w:rsidP="004A14BE">
                    <w:pPr>
                      <w:ind w:left="-567"/>
                    </w:pPr>
                    <w:r>
                      <w:rPr>
                        <w:position w:val="-12"/>
                      </w:rPr>
                      <w:object w:dxaOrig="320" w:dyaOrig="360">
                        <v:shape id="_x0000_i1151" type="#_x0000_t75" style="width:15.75pt;height:18pt" o:ole="" fillcolor="window">
                          <v:imagedata r:id="rId212" o:title=""/>
                        </v:shape>
                        <o:OLEObject Type="Embed" ProgID="Equation.3" ShapeID="_x0000_i1151" DrawAspect="Content" ObjectID="_1457707251" r:id="rId213"/>
                      </w:object>
                    </w:r>
                  </w:p>
                </w:txbxContent>
              </v:textbox>
            </v:shape>
            <v:shape id="_x0000_s1099" type="#_x0000_t202" style="position:absolute;left:5130;top:10089;width:2394;height:855" filled="f" stroked="f">
              <v:textbox style="mso-next-textbox:#_x0000_s1099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  <w:jc w:val="center"/>
                    </w:pPr>
                    <w:r>
                      <w:t>Промежуточный продукт</w:t>
                    </w:r>
                  </w:p>
                </w:txbxContent>
              </v:textbox>
            </v:shape>
            <v:shape id="_x0000_s1100" type="#_x0000_t202" style="position:absolute;left:6612;top:11457;width:2394;height:855" filled="f" stroked="f">
              <v:textbox style="mso-next-textbox:#_x0000_s1100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  <w:jc w:val="center"/>
                    </w:pPr>
                    <w:r>
                      <w:t>Загрязнение</w:t>
                    </w:r>
                  </w:p>
                </w:txbxContent>
              </v:textbox>
            </v:shape>
            <v:shape id="_x0000_s1101" type="#_x0000_t202" style="position:absolute;left:3477;top:11058;width:2394;height:855" filled="f" stroked="f">
              <v:textbox style="mso-next-textbox:#_x0000_s1101">
                <w:txbxContent>
                  <w:p w:rsidR="004A14BE" w:rsidRDefault="004A14BE" w:rsidP="004A14BE">
                    <w:pPr>
                      <w:pStyle w:val="a3"/>
                      <w:spacing w:line="240" w:lineRule="auto"/>
                      <w:jc w:val="center"/>
                    </w:pPr>
                    <w:r>
                      <w:t>Отходы</w:t>
                    </w:r>
                  </w:p>
                </w:txbxContent>
              </v:textbox>
            </v:shape>
            <v:line id="_x0000_s1102" style="position:absolute" from="4275,9405" to="4275,11058">
              <v:stroke endarrow="block"/>
            </v:line>
            <v:line id="_x0000_s1103" style="position:absolute" from="7809,9405" to="7809,12312">
              <v:stroke endarrow="block"/>
            </v:line>
            <v:line id="_x0000_s1104" style="position:absolute" from="7809,9471" to="7809,10944">
              <v:stroke endarrow="block"/>
            </v:line>
            <v:shape id="_x0000_s1105" type="#_x0000_t202" style="position:absolute;left:7980;top:10317;width:588;height:504" filled="f" stroked="f">
              <v:textbox style="mso-next-textbox:#_x0000_s1105">
                <w:txbxContent>
                  <w:p w:rsidR="004A14BE" w:rsidRDefault="00ED66B8" w:rsidP="004A14BE">
                    <w:pPr>
                      <w:ind w:left="-567"/>
                    </w:pPr>
                    <w:r>
                      <w:rPr>
                        <w:position w:val="-12"/>
                      </w:rPr>
                      <w:object w:dxaOrig="300" w:dyaOrig="360">
                        <v:shape id="_x0000_i1153" type="#_x0000_t75" style="width:15pt;height:18pt" o:ole="" fillcolor="window">
                          <v:imagedata r:id="rId214" o:title=""/>
                        </v:shape>
                        <o:OLEObject Type="Embed" ProgID="Equation.3" ShapeID="_x0000_i1153" DrawAspect="Content" ObjectID="_1457707252" r:id="rId215"/>
                      </w:object>
                    </w:r>
                  </w:p>
                </w:txbxContent>
              </v:textbox>
            </v:shape>
            <v:line id="_x0000_s1106" style="position:absolute;flip:x" from="4842,10944" to="7806,10944"/>
            <v:line id="_x0000_s1107" style="position:absolute;flip:y" from="4842,9291" to="4842,10944">
              <v:stroke endarrow="block"/>
            </v:line>
          </v:group>
        </w:pic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Рис. 6.1</w:t>
      </w:r>
    </w:p>
    <w:p w:rsidR="004A14B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14BE" w:rsidRPr="00AE12DE">
        <w:rPr>
          <w:sz w:val="28"/>
          <w:szCs w:val="28"/>
        </w:rPr>
        <w:lastRenderedPageBreak/>
        <w:t>Потоки продукции, циркулирующие между экономическими системами, показаны на рис. 6.2.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FF1851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8" style="position:absolute;left:0;text-align:left;margin-left:-24.9pt;margin-top:5.7pt;width:464.55pt;height:176.9pt;z-index:251658752" coordorigin="1767,6498" coordsize="9291,4503">
            <v:rect id="_x0000_s1109" style="position:absolute;left:2280;top:6498;width:8778;height:4503"/>
            <v:shape id="_x0000_s1110" type="#_x0000_t202" style="position:absolute;left:1995;top:6726;width:3306;height:855" filled="f" stroked="f">
              <v:textbox style="mso-next-textbox:#_x0000_s1110">
                <w:txbxContent>
                  <w:p w:rsidR="004A14BE" w:rsidRDefault="004A14BE" w:rsidP="004A14BE">
                    <w:r>
                      <w:t>Среда</w:t>
                    </w:r>
                  </w:p>
                </w:txbxContent>
              </v:textbox>
            </v:shape>
            <v:rect id="_x0000_s1111" style="position:absolute;left:2793;top:7296;width:7752;height:3135"/>
            <v:shape id="_x0000_s1112" type="#_x0000_t202" style="position:absolute;left:2394;top:7410;width:3306;height:855" filled="f" stroked="f">
              <v:textbox style="mso-next-textbox:#_x0000_s1112">
                <w:txbxContent>
                  <w:p w:rsidR="004A14BE" w:rsidRDefault="004A14BE" w:rsidP="004A14BE">
                    <w:r>
                      <w:t>Экономика</w:t>
                    </w:r>
                  </w:p>
                </w:txbxContent>
              </v:textbox>
            </v:shape>
            <v:shape id="_x0000_s1113" type="#_x0000_t202" style="position:absolute;left:1767;top:8151;width:3306;height:855" filled="f" stroked="f">
              <v:textbox style="mso-next-textbox:#_x0000_s1113">
                <w:txbxContent>
                  <w:p w:rsidR="004A14BE" w:rsidRDefault="004A14BE" w:rsidP="004A14BE">
                    <w:pPr>
                      <w:jc w:val="center"/>
                    </w:pPr>
                    <w:r>
                      <w:t>Отрасль</w:t>
                    </w:r>
                  </w:p>
                  <w:p w:rsidR="004A14BE" w:rsidRDefault="004A14BE" w:rsidP="004A14BE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114" type="#_x0000_t202" style="position:absolute;left:7638;top:8151;width:3306;height:855" filled="f" stroked="f">
              <v:textbox style="mso-next-textbox:#_x0000_s1114">
                <w:txbxContent>
                  <w:p w:rsidR="004A14BE" w:rsidRDefault="004A14BE" w:rsidP="004A14BE">
                    <w:pPr>
                      <w:jc w:val="center"/>
                    </w:pPr>
                    <w:r>
                      <w:t>Отрасль</w:t>
                    </w:r>
                  </w:p>
                  <w:p w:rsidR="004A14BE" w:rsidRDefault="004A14BE" w:rsidP="004A14B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15" type="#_x0000_t202" style="position:absolute;left:4788;top:8892;width:3306;height:855" filled="f" stroked="f">
              <v:textbox style="mso-next-textbox:#_x0000_s1115">
                <w:txbxContent>
                  <w:p w:rsidR="004A14BE" w:rsidRDefault="004A14BE" w:rsidP="004A14BE">
                    <w:pPr>
                      <w:jc w:val="center"/>
                    </w:pPr>
                    <w:r>
                      <w:t xml:space="preserve">Промежуточная </w:t>
                    </w:r>
                  </w:p>
                  <w:p w:rsidR="004A14BE" w:rsidRDefault="004A14BE" w:rsidP="004A14BE">
                    <w:pPr>
                      <w:jc w:val="center"/>
                      <w:rPr>
                        <w:lang w:val="en-US"/>
                      </w:rPr>
                    </w:pPr>
                    <w:r>
                      <w:t>продукция</w:t>
                    </w:r>
                  </w:p>
                </w:txbxContent>
              </v:textbox>
            </v:shape>
            <v:rect id="_x0000_s1116" style="position:absolute;left:3135;top:8151;width:1254;height:969" filled="f"/>
            <v:rect id="_x0000_s1117" style="position:absolute;left:8949;top:8151;width:1254;height:969" filled="f"/>
            <v:line id="_x0000_s1118" style="position:absolute" from="5073,8550" to="8493,8550">
              <v:stroke dashstyle="dash"/>
            </v:line>
            <v:line id="_x0000_s1119" style="position:absolute" from="4275,8550" to="4845,8550">
              <v:stroke endarrow="block"/>
            </v:line>
            <v:line id="_x0000_s1120" style="position:absolute" from="8607,8550" to="9177,8550">
              <v:stroke endarrow="block"/>
            </v:line>
            <v:line id="_x0000_s1121" style="position:absolute" from="10032,8550" to="10545,8550">
              <v:stroke endarrow="block"/>
            </v:line>
            <v:line id="_x0000_s1122" style="position:absolute" from="2793,8664" to="3306,8664">
              <v:stroke endarrow="block"/>
            </v:line>
            <v:line id="_x0000_s1123" style="position:absolute" from="3591,9747" to="9291,9747"/>
            <v:line id="_x0000_s1124" style="position:absolute" from="4104,9975" to="9804,9975"/>
            <v:line id="_x0000_s1125" style="position:absolute" from="4104,9120" to="4104,9975"/>
            <v:line id="_x0000_s1126" style="position:absolute;flip:y" from="9804,9120" to="9804,9975">
              <v:stroke endarrow="block"/>
            </v:line>
            <v:line id="_x0000_s1127" style="position:absolute;flip:y" from="9291,9120" to="9291,9747"/>
            <v:line id="_x0000_s1128" style="position:absolute;flip:y" from="3591,9120" to="3591,9747">
              <v:stroke endarrow="block"/>
            </v:line>
          </v:group>
        </w:pic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Рис. 6.2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Пусть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54" type="#_x0000_t75" style="width:9.75pt;height:11.25pt" o:ole="" fillcolor="window">
            <v:imagedata r:id="rId216" o:title=""/>
          </v:shape>
          <o:OLEObject Type="Embed" ProgID="Equation.3" ShapeID="_x0000_i1154" DrawAspect="Content" ObjectID="_1457707124" r:id="rId217"/>
        </w:object>
      </w:r>
      <w:r w:rsidRPr="00AE12DE">
        <w:rPr>
          <w:sz w:val="28"/>
          <w:szCs w:val="28"/>
        </w:rPr>
        <w:t xml:space="preserve"> - количество отраслей продукции,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1100" w:dyaOrig="380">
          <v:shape id="_x0000_i1155" type="#_x0000_t75" style="width:54.75pt;height:18.75pt" o:ole="" fillcolor="window">
            <v:imagedata r:id="rId218" o:title=""/>
          </v:shape>
          <o:OLEObject Type="Embed" ProgID="Equation.3" ShapeID="_x0000_i1155" DrawAspect="Content" ObjectID="_1457707125" r:id="rId219"/>
        </w:object>
      </w:r>
      <w:r w:rsidR="004A14BE" w:rsidRPr="00AE12DE">
        <w:rPr>
          <w:sz w:val="28"/>
          <w:szCs w:val="28"/>
        </w:rPr>
        <w:t xml:space="preserve"> - вектор валовой продукции (вектор выпуска),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1060" w:dyaOrig="380">
          <v:shape id="_x0000_i1156" type="#_x0000_t75" style="width:53.25pt;height:18.75pt" o:ole="" fillcolor="window">
            <v:imagedata r:id="rId220" o:title=""/>
          </v:shape>
          <o:OLEObject Type="Embed" ProgID="Equation.3" ShapeID="_x0000_i1156" DrawAspect="Content" ObjectID="_1457707126" r:id="rId221"/>
        </w:object>
      </w:r>
      <w:r w:rsidR="004A14BE" w:rsidRPr="00AE12DE">
        <w:rPr>
          <w:sz w:val="28"/>
          <w:szCs w:val="28"/>
        </w:rPr>
        <w:t xml:space="preserve"> - вектор конечной продукции,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1140" w:dyaOrig="380">
          <v:shape id="_x0000_i1157" type="#_x0000_t75" style="width:57pt;height:18.75pt" o:ole="" fillcolor="window">
            <v:imagedata r:id="rId222" o:title=""/>
          </v:shape>
          <o:OLEObject Type="Embed" ProgID="Equation.3" ShapeID="_x0000_i1157" DrawAspect="Content" ObjectID="_1457707127" r:id="rId223"/>
        </w:object>
      </w:r>
      <w:r w:rsidR="004A14BE" w:rsidRPr="00AE12DE">
        <w:rPr>
          <w:sz w:val="28"/>
          <w:szCs w:val="28"/>
        </w:rPr>
        <w:t xml:space="preserve"> - вектор промежуточной продукции (вектор затрат),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Pr="00AE12DE">
        <w:rPr>
          <w:sz w:val="28"/>
          <w:szCs w:val="28"/>
        </w:rPr>
        <w:tab/>
      </w:r>
      <w:r w:rsidR="00ED66B8" w:rsidRPr="00AE12DE">
        <w:rPr>
          <w:position w:val="-12"/>
          <w:sz w:val="28"/>
          <w:szCs w:val="28"/>
        </w:rPr>
        <w:object w:dxaOrig="240" w:dyaOrig="360">
          <v:shape id="_x0000_i1158" type="#_x0000_t75" style="width:12pt;height:18pt" o:ole="" fillcolor="window">
            <v:imagedata r:id="rId224" o:title=""/>
          </v:shape>
          <o:OLEObject Type="Embed" ProgID="Equation.3" ShapeID="_x0000_i1158" DrawAspect="Content" ObjectID="_1457707128" r:id="rId225"/>
        </w:object>
      </w:r>
      <w:r w:rsidRPr="00AE12DE">
        <w:rPr>
          <w:sz w:val="28"/>
          <w:szCs w:val="28"/>
        </w:rPr>
        <w:t xml:space="preserve"> - валовая продукция </w:t>
      </w:r>
      <w:r w:rsidR="00ED66B8" w:rsidRPr="00AE12DE">
        <w:rPr>
          <w:position w:val="-6"/>
          <w:sz w:val="28"/>
          <w:szCs w:val="28"/>
        </w:rPr>
        <w:object w:dxaOrig="139" w:dyaOrig="260">
          <v:shape id="_x0000_i1159" type="#_x0000_t75" style="width:6.75pt;height:12.75pt" o:ole="" fillcolor="window">
            <v:imagedata r:id="rId226" o:title=""/>
          </v:shape>
          <o:OLEObject Type="Embed" ProgID="Equation.3" ShapeID="_x0000_i1159" DrawAspect="Content" ObjectID="_1457707129" r:id="rId227"/>
        </w:object>
      </w:r>
      <w:r w:rsidRPr="00AE12DE">
        <w:rPr>
          <w:sz w:val="28"/>
          <w:szCs w:val="28"/>
        </w:rPr>
        <w:t>-й отрасли,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260" w:dyaOrig="360">
          <v:shape id="_x0000_i1160" type="#_x0000_t75" style="width:12.75pt;height:18pt" o:ole="" fillcolor="window">
            <v:imagedata r:id="rId228" o:title=""/>
          </v:shape>
          <o:OLEObject Type="Embed" ProgID="Equation.3" ShapeID="_x0000_i1160" DrawAspect="Content" ObjectID="_1457707130" r:id="rId229"/>
        </w:object>
      </w:r>
      <w:r w:rsidR="004A14BE" w:rsidRPr="00AE12DE">
        <w:rPr>
          <w:sz w:val="28"/>
          <w:szCs w:val="28"/>
        </w:rPr>
        <w:t xml:space="preserve"> - конечная продукция </w:t>
      </w:r>
      <w:r w:rsidRPr="00AE12DE">
        <w:rPr>
          <w:position w:val="-6"/>
          <w:sz w:val="28"/>
          <w:szCs w:val="28"/>
        </w:rPr>
        <w:object w:dxaOrig="139" w:dyaOrig="260">
          <v:shape id="_x0000_i1161" type="#_x0000_t75" style="width:6.75pt;height:12.75pt" o:ole="" fillcolor="window">
            <v:imagedata r:id="rId226" o:title=""/>
          </v:shape>
          <o:OLEObject Type="Embed" ProgID="Equation.3" ShapeID="_x0000_i1161" DrawAspect="Content" ObjectID="_1457707131" r:id="rId230"/>
        </w:object>
      </w:r>
      <w:r w:rsidR="004A14BE" w:rsidRPr="00AE12DE">
        <w:rPr>
          <w:sz w:val="28"/>
          <w:szCs w:val="28"/>
        </w:rPr>
        <w:t>-й отрасли,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2"/>
          <w:sz w:val="28"/>
          <w:szCs w:val="28"/>
        </w:rPr>
        <w:object w:dxaOrig="279" w:dyaOrig="360">
          <v:shape id="_x0000_i1162" type="#_x0000_t75" style="width:14.25pt;height:18pt" o:ole="" fillcolor="window">
            <v:imagedata r:id="rId231" o:title=""/>
          </v:shape>
          <o:OLEObject Type="Embed" ProgID="Equation.3" ShapeID="_x0000_i1162" DrawAspect="Content" ObjectID="_1457707132" r:id="rId232"/>
        </w:object>
      </w:r>
      <w:r w:rsidR="004A14BE" w:rsidRPr="00AE12DE">
        <w:rPr>
          <w:sz w:val="28"/>
          <w:szCs w:val="28"/>
        </w:rPr>
        <w:t xml:space="preserve"> - промежуточная продукция </w:t>
      </w:r>
      <w:r w:rsidRPr="00AE12DE">
        <w:rPr>
          <w:position w:val="-6"/>
          <w:sz w:val="28"/>
          <w:szCs w:val="28"/>
        </w:rPr>
        <w:object w:dxaOrig="139" w:dyaOrig="260">
          <v:shape id="_x0000_i1163" type="#_x0000_t75" style="width:6.75pt;height:12.75pt" o:ole="" fillcolor="window">
            <v:imagedata r:id="rId226" o:title=""/>
          </v:shape>
          <o:OLEObject Type="Embed" ProgID="Equation.3" ShapeID="_x0000_i1163" DrawAspect="Content" ObjectID="_1457707133" r:id="rId233"/>
        </w:object>
      </w:r>
      <w:r w:rsidR="004A14BE" w:rsidRPr="00AE12DE">
        <w:rPr>
          <w:sz w:val="28"/>
          <w:szCs w:val="28"/>
        </w:rPr>
        <w:t>-й отрасли.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Экономическая система характеризуется матрицей А ( производственная матрица).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i/>
          <w:position w:val="-16"/>
          <w:sz w:val="28"/>
          <w:szCs w:val="28"/>
        </w:rPr>
        <w:object w:dxaOrig="7980" w:dyaOrig="440">
          <v:shape id="_x0000_i1164" type="#_x0000_t75" style="width:399pt;height:21.75pt" o:ole="" fillcolor="window">
            <v:imagedata r:id="rId234" o:title=""/>
          </v:shape>
          <o:OLEObject Type="Embed" ProgID="Equation.3" ShapeID="_x0000_i1164" DrawAspect="Content" ObjectID="_1457707134" r:id="rId235"/>
        </w:object>
      </w:r>
      <w:r w:rsidR="004A14BE" w:rsidRPr="00AE12DE">
        <w:rPr>
          <w:sz w:val="28"/>
          <w:szCs w:val="28"/>
        </w:rPr>
        <w:t xml:space="preserve">, </w:t>
      </w:r>
    </w:p>
    <w:p w:rsidR="003110EF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Pr="00AE12DE">
        <w:rPr>
          <w:sz w:val="28"/>
          <w:szCs w:val="28"/>
        </w:rPr>
        <w:tab/>
      </w:r>
      <w:r w:rsidR="00ED66B8" w:rsidRPr="00AE12DE">
        <w:rPr>
          <w:position w:val="-14"/>
          <w:sz w:val="28"/>
          <w:szCs w:val="28"/>
        </w:rPr>
        <w:object w:dxaOrig="300" w:dyaOrig="380">
          <v:shape id="_x0000_i1165" type="#_x0000_t75" style="width:15pt;height:18.75pt" o:ole="" fillcolor="window">
            <v:imagedata r:id="rId236" o:title=""/>
          </v:shape>
          <o:OLEObject Type="Embed" ProgID="Equation.3" ShapeID="_x0000_i1165" DrawAspect="Content" ObjectID="_1457707135" r:id="rId237"/>
        </w:object>
      </w:r>
      <w:r w:rsidRPr="00AE12DE">
        <w:rPr>
          <w:sz w:val="28"/>
          <w:szCs w:val="28"/>
        </w:rPr>
        <w:t xml:space="preserve"> - количество продукции </w:t>
      </w:r>
      <w:r w:rsidR="00ED66B8" w:rsidRPr="00AE12DE">
        <w:rPr>
          <w:position w:val="-6"/>
          <w:sz w:val="28"/>
          <w:szCs w:val="28"/>
        </w:rPr>
        <w:object w:dxaOrig="139" w:dyaOrig="260">
          <v:shape id="_x0000_i1166" type="#_x0000_t75" style="width:6.75pt;height:12.75pt" o:ole="" fillcolor="window">
            <v:imagedata r:id="rId226" o:title=""/>
          </v:shape>
          <o:OLEObject Type="Embed" ProgID="Equation.3" ShapeID="_x0000_i1166" DrawAspect="Content" ObjectID="_1457707136" r:id="rId238"/>
        </w:object>
      </w:r>
      <w:r w:rsidRPr="00AE12DE">
        <w:rPr>
          <w:sz w:val="28"/>
          <w:szCs w:val="28"/>
        </w:rPr>
        <w:t xml:space="preserve">-й отрасли, которая затрачивается на производство единицы продукции </w:t>
      </w:r>
      <w:r w:rsidR="00ED66B8" w:rsidRPr="00AE12DE">
        <w:rPr>
          <w:position w:val="-10"/>
          <w:sz w:val="28"/>
          <w:szCs w:val="28"/>
        </w:rPr>
        <w:object w:dxaOrig="200" w:dyaOrig="300">
          <v:shape id="_x0000_i1167" type="#_x0000_t75" style="width:9.75pt;height:15pt" o:ole="" fillcolor="window">
            <v:imagedata r:id="rId239" o:title=""/>
          </v:shape>
          <o:OLEObject Type="Embed" ProgID="Equation.3" ShapeID="_x0000_i1167" DrawAspect="Content" ObjectID="_1457707137" r:id="rId240"/>
        </w:object>
      </w:r>
      <w:r w:rsidRPr="00AE12DE">
        <w:rPr>
          <w:sz w:val="28"/>
          <w:szCs w:val="28"/>
        </w:rPr>
        <w:t>-й отрасли (предполагается, что в каждой из отраслей производство осуществляется одним технологическим способом). Отрасли выпускают однородную продукцию.</w:t>
      </w:r>
    </w:p>
    <w:p w:rsidR="004A14BE" w:rsidRPr="00AE12DE" w:rsidRDefault="003110EF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66B8" w:rsidRPr="00AE12DE">
        <w:rPr>
          <w:position w:val="-12"/>
          <w:sz w:val="28"/>
          <w:szCs w:val="28"/>
        </w:rPr>
        <w:object w:dxaOrig="1200" w:dyaOrig="360">
          <v:shape id="_x0000_i1168" type="#_x0000_t75" style="width:60pt;height:18pt" o:ole="" fillcolor="window">
            <v:imagedata r:id="rId241" o:title=""/>
          </v:shape>
          <o:OLEObject Type="Embed" ProgID="Equation.3" ShapeID="_x0000_i1168" DrawAspect="Content" ObjectID="_1457707138" r:id="rId242"/>
        </w:object>
      </w:r>
      <w:r w:rsidR="004A14BE" w:rsidRPr="00AE12DE">
        <w:rPr>
          <w:sz w:val="28"/>
          <w:szCs w:val="28"/>
        </w:rPr>
        <w:t xml:space="preserve">, </w:t>
      </w:r>
      <w:r w:rsidR="00ED66B8" w:rsidRPr="00AE12DE">
        <w:rPr>
          <w:position w:val="-12"/>
          <w:sz w:val="28"/>
          <w:szCs w:val="28"/>
        </w:rPr>
        <w:object w:dxaOrig="1200" w:dyaOrig="360">
          <v:shape id="_x0000_i1169" type="#_x0000_t75" style="width:60pt;height:18pt" o:ole="" fillcolor="window">
            <v:imagedata r:id="rId243" o:title=""/>
          </v:shape>
          <o:OLEObject Type="Embed" ProgID="Equation.3" ShapeID="_x0000_i1169" DrawAspect="Content" ObjectID="_1457707139" r:id="rId244"/>
        </w:object>
      </w:r>
      <w:r w:rsidR="004A14BE"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Учитывая, что на производство валовой продукции всех видов затрагивается </w:t>
      </w:r>
      <w:r w:rsidR="00ED66B8" w:rsidRPr="00AE12DE">
        <w:rPr>
          <w:position w:val="-14"/>
          <w:sz w:val="28"/>
          <w:szCs w:val="28"/>
        </w:rPr>
        <w:object w:dxaOrig="999" w:dyaOrig="380">
          <v:shape id="_x0000_i1170" type="#_x0000_t75" style="width:50.25pt;height:18.75pt" o:ole="" fillcolor="window">
            <v:imagedata r:id="rId245" o:title=""/>
          </v:shape>
          <o:OLEObject Type="Embed" ProgID="Equation.3" ShapeID="_x0000_i1170" DrawAspect="Content" ObjectID="_1457707140" r:id="rId246"/>
        </w:object>
      </w:r>
      <w:r w:rsidRPr="00AE12DE">
        <w:rPr>
          <w:sz w:val="28"/>
          <w:szCs w:val="28"/>
        </w:rPr>
        <w:t xml:space="preserve">, </w:t>
      </w:r>
      <w:r w:rsidR="00ED66B8" w:rsidRPr="00AE12DE">
        <w:rPr>
          <w:position w:val="-30"/>
          <w:sz w:val="28"/>
          <w:szCs w:val="28"/>
        </w:rPr>
        <w:object w:dxaOrig="1480" w:dyaOrig="700">
          <v:shape id="_x0000_i1171" type="#_x0000_t75" style="width:74.25pt;height:35.25pt" o:ole="" fillcolor="window">
            <v:imagedata r:id="rId247" o:title=""/>
          </v:shape>
          <o:OLEObject Type="Embed" ProgID="Equation.3" ShapeID="_x0000_i1171" DrawAspect="Content" ObjectID="_1457707141" r:id="rId248"/>
        </w:object>
      </w:r>
      <w:r w:rsidRPr="00AE12DE">
        <w:rPr>
          <w:sz w:val="28"/>
          <w:szCs w:val="28"/>
        </w:rPr>
        <w:t xml:space="preserve">, </w:t>
      </w:r>
      <w:r w:rsidR="00ED66B8" w:rsidRPr="00AE12DE">
        <w:rPr>
          <w:position w:val="-28"/>
          <w:sz w:val="28"/>
          <w:szCs w:val="28"/>
        </w:rPr>
        <w:object w:dxaOrig="1020" w:dyaOrig="680">
          <v:shape id="_x0000_i1172" type="#_x0000_t75" style="width:51pt;height:33.75pt" o:ole="" fillcolor="window">
            <v:imagedata r:id="rId249" o:title=""/>
          </v:shape>
          <o:OLEObject Type="Embed" ProgID="Equation.3" ShapeID="_x0000_i1172" DrawAspect="Content" ObjectID="_1457707142" r:id="rId250"/>
        </w:object>
      </w:r>
      <w:r w:rsidRPr="00AE12DE">
        <w:rPr>
          <w:sz w:val="28"/>
          <w:szCs w:val="28"/>
        </w:rPr>
        <w:t xml:space="preserve"> - межотраслевые потоки  </w:t>
      </w:r>
      <w:r w:rsidR="00ED66B8" w:rsidRPr="00AE12DE">
        <w:rPr>
          <w:position w:val="-6"/>
          <w:sz w:val="28"/>
          <w:szCs w:val="28"/>
        </w:rPr>
        <w:object w:dxaOrig="139" w:dyaOrig="260">
          <v:shape id="_x0000_i1173" type="#_x0000_t75" style="width:6.75pt;height:12.75pt" o:ole="" fillcolor="window">
            <v:imagedata r:id="rId226" o:title=""/>
          </v:shape>
          <o:OLEObject Type="Embed" ProgID="Equation.3" ShapeID="_x0000_i1173" DrawAspect="Content" ObjectID="_1457707143" r:id="rId251"/>
        </w:object>
      </w:r>
      <w:r w:rsidRPr="00AE12DE">
        <w:rPr>
          <w:sz w:val="28"/>
          <w:szCs w:val="28"/>
        </w:rPr>
        <w:t xml:space="preserve">-й продукции, векторы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174" type="#_x0000_t75" style="width:9.75pt;height:11.25pt" o:ole="" fillcolor="window">
            <v:imagedata r:id="rId61" o:title=""/>
          </v:shape>
          <o:OLEObject Type="Embed" ProgID="Equation.3" ShapeID="_x0000_i1174" DrawAspect="Content" ObjectID="_1457707144" r:id="rId252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10"/>
          <w:sz w:val="28"/>
          <w:szCs w:val="28"/>
        </w:rPr>
        <w:object w:dxaOrig="220" w:dyaOrig="260">
          <v:shape id="_x0000_i1175" type="#_x0000_t75" style="width:11.25pt;height:12.75pt" o:ole="" fillcolor="window">
            <v:imagedata r:id="rId253" o:title=""/>
          </v:shape>
          <o:OLEObject Type="Embed" ProgID="Equation.3" ShapeID="_x0000_i1175" DrawAspect="Content" ObjectID="_1457707145" r:id="rId254"/>
        </w:object>
      </w:r>
      <w:r w:rsidRPr="00AE12DE">
        <w:rPr>
          <w:sz w:val="28"/>
          <w:szCs w:val="28"/>
        </w:rPr>
        <w:t xml:space="preserve"> свяжем  линейным уравнением: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21"/>
        <w:gridCol w:w="922"/>
        <w:gridCol w:w="3402"/>
        <w:gridCol w:w="837"/>
        <w:gridCol w:w="837"/>
        <w:gridCol w:w="837"/>
      </w:tblGrid>
      <w:tr w:rsidR="004A14BE" w:rsidRPr="003110EF" w:rsidTr="001078A3">
        <w:tc>
          <w:tcPr>
            <w:tcW w:w="1526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921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6"/>
                <w:sz w:val="20"/>
                <w:szCs w:val="20"/>
              </w:rPr>
              <w:object w:dxaOrig="200" w:dyaOrig="220">
                <v:shape id="_x0000_i1176" type="#_x0000_t75" style="width:9.75pt;height:11.25pt" o:ole="" fillcolor="window">
                  <v:imagedata r:id="rId216" o:title=""/>
                </v:shape>
                <o:OLEObject Type="Embed" ProgID="Equation.3" ShapeID="_x0000_i1176" DrawAspect="Content" ObjectID="_1457707146" r:id="rId255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4"/>
                <w:sz w:val="20"/>
                <w:szCs w:val="20"/>
              </w:rPr>
              <w:object w:dxaOrig="279" w:dyaOrig="260">
                <v:shape id="_x0000_i1177" type="#_x0000_t75" style="width:14.25pt;height:12.75pt" o:ole="" fillcolor="window">
                  <v:imagedata r:id="rId41" o:title=""/>
                </v:shape>
                <o:OLEObject Type="Embed" ProgID="Equation.3" ShapeID="_x0000_i1177" DrawAspect="Content" ObjectID="_1457707147" r:id="rId256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4"/>
                <w:sz w:val="20"/>
                <w:szCs w:val="20"/>
              </w:rPr>
              <w:object w:dxaOrig="220" w:dyaOrig="260">
                <v:shape id="_x0000_i1178" type="#_x0000_t75" style="width:11.25pt;height:12.75pt" o:ole="" fillcolor="window">
                  <v:imagedata r:id="rId257" o:title=""/>
                </v:shape>
                <o:OLEObject Type="Embed" ProgID="Equation.3" ShapeID="_x0000_i1178" DrawAspect="Content" ObjectID="_1457707148" r:id="rId258"/>
              </w:object>
            </w:r>
          </w:p>
        </w:tc>
      </w:tr>
      <w:tr w:rsidR="004A14BE" w:rsidRPr="003110EF" w:rsidTr="001078A3">
        <w:tc>
          <w:tcPr>
            <w:tcW w:w="1526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320" w:dyaOrig="340">
                <v:shape id="_x0000_i1179" type="#_x0000_t75" style="width:15.75pt;height:17.25pt" o:ole="" fillcolor="window">
                  <v:imagedata r:id="rId259" o:title=""/>
                </v:shape>
                <o:OLEObject Type="Embed" ProgID="Equation.3" ShapeID="_x0000_i1179" DrawAspect="Content" ObjectID="_1457707149" r:id="rId260"/>
              </w:object>
            </w:r>
          </w:p>
        </w:tc>
        <w:tc>
          <w:tcPr>
            <w:tcW w:w="922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340" w:dyaOrig="340">
                <v:shape id="_x0000_i1180" type="#_x0000_t75" style="width:17.25pt;height:17.25pt" o:ole="" fillcolor="window">
                  <v:imagedata r:id="rId261" o:title=""/>
                </v:shape>
                <o:OLEObject Type="Embed" ProgID="Equation.3" ShapeID="_x0000_i1180" DrawAspect="Content" ObjectID="_1457707150" r:id="rId262"/>
              </w:object>
            </w:r>
          </w:p>
        </w:tc>
        <w:tc>
          <w:tcPr>
            <w:tcW w:w="3402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40" w:dyaOrig="360">
                <v:shape id="_x0000_i1181" type="#_x0000_t75" style="width:17.25pt;height:18pt" o:ole="" fillcolor="window">
                  <v:imagedata r:id="rId263" o:title=""/>
                </v:shape>
                <o:OLEObject Type="Embed" ProgID="Equation.3" ShapeID="_x0000_i1181" DrawAspect="Content" ObjectID="_1457707151" r:id="rId264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260" w:dyaOrig="340">
                <v:shape id="_x0000_i1182" type="#_x0000_t75" style="width:12.75pt;height:17.25pt" o:ole="" fillcolor="window">
                  <v:imagedata r:id="rId265" o:title=""/>
                </v:shape>
                <o:OLEObject Type="Embed" ProgID="Equation.3" ShapeID="_x0000_i1182" DrawAspect="Content" ObjectID="_1457707152" r:id="rId266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260" w:dyaOrig="340">
                <v:shape id="_x0000_i1183" type="#_x0000_t75" style="width:12.75pt;height:17.25pt" o:ole="" fillcolor="window">
                  <v:imagedata r:id="rId267" o:title=""/>
                </v:shape>
                <o:OLEObject Type="Embed" ProgID="Equation.3" ShapeID="_x0000_i1183" DrawAspect="Content" ObjectID="_1457707153" r:id="rId268"/>
              </w:object>
            </w:r>
          </w:p>
        </w:tc>
      </w:tr>
      <w:tr w:rsidR="004A14BE" w:rsidRPr="003110EF" w:rsidTr="001078A3">
        <w:tc>
          <w:tcPr>
            <w:tcW w:w="1526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340" w:dyaOrig="340">
                <v:shape id="_x0000_i1184" type="#_x0000_t75" style="width:17.25pt;height:17.25pt" o:ole="" fillcolor="window">
                  <v:imagedata r:id="rId261" o:title=""/>
                </v:shape>
                <o:OLEObject Type="Embed" ProgID="Equation.3" ShapeID="_x0000_i1184" DrawAspect="Content" ObjectID="_1457707154" r:id="rId269"/>
              </w:object>
            </w:r>
          </w:p>
        </w:tc>
        <w:tc>
          <w:tcPr>
            <w:tcW w:w="922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360" w:dyaOrig="340">
                <v:shape id="_x0000_i1185" type="#_x0000_t75" style="width:18pt;height:17.25pt" o:ole="" fillcolor="window">
                  <v:imagedata r:id="rId270" o:title=""/>
                </v:shape>
                <o:OLEObject Type="Embed" ProgID="Equation.3" ShapeID="_x0000_i1185" DrawAspect="Content" ObjectID="_1457707155" r:id="rId271"/>
              </w:object>
            </w:r>
          </w:p>
        </w:tc>
        <w:tc>
          <w:tcPr>
            <w:tcW w:w="3402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60" w:dyaOrig="360">
                <v:shape id="_x0000_i1186" type="#_x0000_t75" style="width:18pt;height:18pt" o:ole="" fillcolor="window">
                  <v:imagedata r:id="rId272" o:title=""/>
                </v:shape>
                <o:OLEObject Type="Embed" ProgID="Equation.3" ShapeID="_x0000_i1186" DrawAspect="Content" ObjectID="_1457707156" r:id="rId273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279" w:dyaOrig="340">
                <v:shape id="_x0000_i1187" type="#_x0000_t75" style="width:14.25pt;height:17.25pt" o:ole="" fillcolor="window">
                  <v:imagedata r:id="rId274" o:title=""/>
                </v:shape>
                <o:OLEObject Type="Embed" ProgID="Equation.3" ShapeID="_x0000_i1187" DrawAspect="Content" ObjectID="_1457707157" r:id="rId275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0"/>
                <w:sz w:val="20"/>
                <w:szCs w:val="20"/>
              </w:rPr>
              <w:object w:dxaOrig="300" w:dyaOrig="340">
                <v:shape id="_x0000_i1188" type="#_x0000_t75" style="width:15pt;height:17.25pt" o:ole="" fillcolor="window">
                  <v:imagedata r:id="rId276" o:title=""/>
                </v:shape>
                <o:OLEObject Type="Embed" ProgID="Equation.3" ShapeID="_x0000_i1188" DrawAspect="Content" ObjectID="_1457707158" r:id="rId277"/>
              </w:object>
            </w:r>
          </w:p>
        </w:tc>
      </w:tr>
      <w:tr w:rsidR="004A14BE" w:rsidRPr="003110EF" w:rsidTr="001078A3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921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922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3402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837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  <w:tc>
          <w:tcPr>
            <w:tcW w:w="837" w:type="dxa"/>
            <w:textDirection w:val="btLr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sz w:val="20"/>
                <w:szCs w:val="20"/>
              </w:rPr>
              <w:t>…….</w:t>
            </w:r>
          </w:p>
        </w:tc>
      </w:tr>
      <w:tr w:rsidR="004A14BE" w:rsidRPr="003110EF" w:rsidTr="001078A3">
        <w:tc>
          <w:tcPr>
            <w:tcW w:w="1526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6"/>
                <w:sz w:val="20"/>
                <w:szCs w:val="20"/>
              </w:rPr>
              <w:object w:dxaOrig="200" w:dyaOrig="220">
                <v:shape id="_x0000_i1189" type="#_x0000_t75" style="width:9.75pt;height:11.25pt" o:ole="" fillcolor="window">
                  <v:imagedata r:id="rId216" o:title=""/>
                </v:shape>
                <o:OLEObject Type="Embed" ProgID="Equation.3" ShapeID="_x0000_i1189" DrawAspect="Content" ObjectID="_1457707159" r:id="rId278"/>
              </w:object>
            </w:r>
          </w:p>
        </w:tc>
        <w:tc>
          <w:tcPr>
            <w:tcW w:w="921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40" w:dyaOrig="360">
                <v:shape id="_x0000_i1190" type="#_x0000_t75" style="width:17.25pt;height:18pt" o:ole="" fillcolor="window">
                  <v:imagedata r:id="rId279" o:title=""/>
                </v:shape>
                <o:OLEObject Type="Embed" ProgID="Equation.3" ShapeID="_x0000_i1190" DrawAspect="Content" ObjectID="_1457707160" r:id="rId280"/>
              </w:object>
            </w:r>
          </w:p>
        </w:tc>
        <w:tc>
          <w:tcPr>
            <w:tcW w:w="922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60" w:dyaOrig="360">
                <v:shape id="_x0000_i1191" type="#_x0000_t75" style="width:18pt;height:18pt" o:ole="" fillcolor="window">
                  <v:imagedata r:id="rId281" o:title=""/>
                </v:shape>
                <o:OLEObject Type="Embed" ProgID="Equation.3" ShapeID="_x0000_i1191" DrawAspect="Content" ObjectID="_1457707161" r:id="rId282"/>
              </w:object>
            </w:r>
          </w:p>
        </w:tc>
        <w:tc>
          <w:tcPr>
            <w:tcW w:w="3402" w:type="dxa"/>
            <w:vAlign w:val="center"/>
          </w:tcPr>
          <w:p w:rsidR="004A14BE" w:rsidRPr="003110EF" w:rsidRDefault="004A14BE" w:rsidP="003110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60" w:dyaOrig="360">
                <v:shape id="_x0000_i1192" type="#_x0000_t75" style="width:18pt;height:18pt" o:ole="" fillcolor="window">
                  <v:imagedata r:id="rId283" o:title=""/>
                </v:shape>
                <o:OLEObject Type="Embed" ProgID="Equation.3" ShapeID="_x0000_i1192" DrawAspect="Content" ObjectID="_1457707162" r:id="rId284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279" w:dyaOrig="360">
                <v:shape id="_x0000_i1193" type="#_x0000_t75" style="width:14.25pt;height:18pt" o:ole="" fillcolor="window">
                  <v:imagedata r:id="rId285" o:title=""/>
                </v:shape>
                <o:OLEObject Type="Embed" ProgID="Equation.3" ShapeID="_x0000_i1193" DrawAspect="Content" ObjectID="_1457707163" r:id="rId286"/>
              </w:object>
            </w:r>
          </w:p>
        </w:tc>
        <w:tc>
          <w:tcPr>
            <w:tcW w:w="837" w:type="dxa"/>
            <w:vAlign w:val="center"/>
          </w:tcPr>
          <w:p w:rsidR="004A14BE" w:rsidRPr="003110EF" w:rsidRDefault="00ED66B8" w:rsidP="003110EF">
            <w:pPr>
              <w:spacing w:line="360" w:lineRule="auto"/>
              <w:rPr>
                <w:sz w:val="20"/>
                <w:szCs w:val="20"/>
              </w:rPr>
            </w:pPr>
            <w:r w:rsidRPr="003110EF">
              <w:rPr>
                <w:position w:val="-12"/>
                <w:sz w:val="20"/>
                <w:szCs w:val="20"/>
              </w:rPr>
              <w:object w:dxaOrig="300" w:dyaOrig="360">
                <v:shape id="_x0000_i1194" type="#_x0000_t75" style="width:15pt;height:18pt" o:ole="" fillcolor="window">
                  <v:imagedata r:id="rId287" o:title=""/>
                </v:shape>
                <o:OLEObject Type="Embed" ProgID="Equation.3" ShapeID="_x0000_i1194" DrawAspect="Content" ObjectID="_1457707164" r:id="rId288"/>
              </w:object>
            </w:r>
          </w:p>
        </w:tc>
      </w:tr>
    </w:tbl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8"/>
          <w:sz w:val="28"/>
          <w:szCs w:val="28"/>
        </w:rPr>
        <w:object w:dxaOrig="3680" w:dyaOrig="1480">
          <v:shape id="_x0000_i1195" type="#_x0000_t75" style="width:183.75pt;height:74.25pt" o:ole="" fillcolor="window">
            <v:imagedata r:id="rId289" o:title=""/>
          </v:shape>
          <o:OLEObject Type="Embed" ProgID="Equation.3" ShapeID="_x0000_i1195" DrawAspect="Content" ObjectID="_1457707165" r:id="rId290"/>
        </w:object>
      </w:r>
      <w:r w:rsidR="004A14BE" w:rsidRPr="00AE12DE">
        <w:rPr>
          <w:sz w:val="28"/>
          <w:szCs w:val="28"/>
        </w:rPr>
        <w:t xml:space="preserve">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которую можно привести к виду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2700" w:dyaOrig="700">
          <v:shape id="_x0000_i1196" type="#_x0000_t75" style="width:135pt;height:35.25pt" o:ole="" fillcolor="window">
            <v:imagedata r:id="rId291" o:title=""/>
          </v:shape>
          <o:OLEObject Type="Embed" ProgID="Equation.3" ShapeID="_x0000_i1196" DrawAspect="Content" ObjectID="_1457707166" r:id="rId292"/>
        </w:object>
      </w:r>
      <w:r w:rsidR="004A14BE" w:rsidRPr="00AE12DE">
        <w:rPr>
          <w:sz w:val="28"/>
          <w:szCs w:val="28"/>
        </w:rPr>
        <w:t xml:space="preserve"> 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Если </w:t>
      </w:r>
      <w:r w:rsidR="00ED66B8" w:rsidRPr="00AE12DE">
        <w:rPr>
          <w:position w:val="-12"/>
          <w:sz w:val="28"/>
          <w:szCs w:val="28"/>
        </w:rPr>
        <w:object w:dxaOrig="660" w:dyaOrig="360">
          <v:shape id="_x0000_i1197" type="#_x0000_t75" style="width:33pt;height:18pt" o:ole="" fillcolor="window">
            <v:imagedata r:id="rId293" o:title=""/>
          </v:shape>
          <o:OLEObject Type="Embed" ProgID="Equation.3" ShapeID="_x0000_i1197" DrawAspect="Content" ObjectID="_1457707167" r:id="rId294"/>
        </w:object>
      </w:r>
      <w:r w:rsidRPr="00AE12DE">
        <w:rPr>
          <w:sz w:val="28"/>
          <w:szCs w:val="28"/>
        </w:rPr>
        <w:t>, то есть ЭС использует весь валовый продукт на собственные нужды, то такая экономика и ее модель называются закрытыми. Если вырабатывается хоть один вид, ненулевой конечной продукции, то экономика и ее модель называются открытыми.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Модель Леонтьева можно использовать для того, чтобы: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1) вычислить по заданному количеству конечной продукции (</w:t>
      </w:r>
      <w:r w:rsidR="00ED66B8" w:rsidRPr="00AE12DE">
        <w:rPr>
          <w:position w:val="-12"/>
          <w:sz w:val="28"/>
          <w:szCs w:val="28"/>
        </w:rPr>
        <w:object w:dxaOrig="260" w:dyaOrig="360">
          <v:shape id="_x0000_i1198" type="#_x0000_t75" style="width:12.75pt;height:18pt" o:ole="" fillcolor="window">
            <v:imagedata r:id="rId228" o:title=""/>
          </v:shape>
          <o:OLEObject Type="Embed" ProgID="Equation.3" ShapeID="_x0000_i1198" DrawAspect="Content" ObjectID="_1457707168" r:id="rId295"/>
        </w:object>
      </w:r>
      <w:r w:rsidRPr="00AE12DE">
        <w:rPr>
          <w:sz w:val="28"/>
          <w:szCs w:val="28"/>
        </w:rPr>
        <w:t>) необходимое количество валовой продукции (</w:t>
      </w:r>
      <w:r w:rsidR="00ED66B8" w:rsidRPr="00AE12DE">
        <w:rPr>
          <w:position w:val="-12"/>
          <w:sz w:val="28"/>
          <w:szCs w:val="28"/>
        </w:rPr>
        <w:object w:dxaOrig="240" w:dyaOrig="360">
          <v:shape id="_x0000_i1199" type="#_x0000_t75" style="width:12pt;height:18pt" o:ole="" fillcolor="window">
            <v:imagedata r:id="rId224" o:title=""/>
          </v:shape>
          <o:OLEObject Type="Embed" ProgID="Equation.3" ShapeID="_x0000_i1199" DrawAspect="Content" ObjectID="_1457707169" r:id="rId296"/>
        </w:object>
      </w:r>
      <w:r w:rsidRPr="00AE12DE">
        <w:rPr>
          <w:sz w:val="28"/>
          <w:szCs w:val="28"/>
        </w:rPr>
        <w:t>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2) При заданном уровне выпуска валовой продукции (</w:t>
      </w:r>
      <w:r w:rsidR="00ED66B8" w:rsidRPr="00AE12DE">
        <w:rPr>
          <w:position w:val="-12"/>
          <w:sz w:val="28"/>
          <w:szCs w:val="28"/>
        </w:rPr>
        <w:object w:dxaOrig="240" w:dyaOrig="360">
          <v:shape id="_x0000_i1200" type="#_x0000_t75" style="width:12pt;height:18pt" o:ole="" fillcolor="window">
            <v:imagedata r:id="rId224" o:title=""/>
          </v:shape>
          <o:OLEObject Type="Embed" ProgID="Equation.3" ShapeID="_x0000_i1200" DrawAspect="Content" ObjectID="_1457707170" r:id="rId297"/>
        </w:object>
      </w:r>
      <w:r w:rsidRPr="00AE12DE">
        <w:rPr>
          <w:sz w:val="28"/>
          <w:szCs w:val="28"/>
        </w:rPr>
        <w:t>) вычислить сколько будет конечного продукта (</w:t>
      </w:r>
      <w:r w:rsidR="00ED66B8" w:rsidRPr="00AE12DE">
        <w:rPr>
          <w:position w:val="-12"/>
          <w:sz w:val="28"/>
          <w:szCs w:val="28"/>
        </w:rPr>
        <w:object w:dxaOrig="260" w:dyaOrig="360">
          <v:shape id="_x0000_i1201" type="#_x0000_t75" style="width:12.75pt;height:18pt" o:ole="" fillcolor="window">
            <v:imagedata r:id="rId228" o:title=""/>
          </v:shape>
          <o:OLEObject Type="Embed" ProgID="Equation.3" ShapeID="_x0000_i1201" DrawAspect="Content" ObjectID="_1457707171" r:id="rId298"/>
        </w:object>
      </w:r>
      <w:r w:rsidRPr="00AE12DE">
        <w:rPr>
          <w:sz w:val="28"/>
          <w:szCs w:val="28"/>
        </w:rPr>
        <w:t>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3) Исследовать влияние изменения технологии на производство, то есть вычислить как  влияют изменения </w:t>
      </w:r>
      <w:r w:rsidR="00ED66B8" w:rsidRPr="00AE12DE">
        <w:rPr>
          <w:position w:val="-14"/>
          <w:sz w:val="28"/>
          <w:szCs w:val="28"/>
        </w:rPr>
        <w:object w:dxaOrig="300" w:dyaOrig="380">
          <v:shape id="_x0000_i1202" type="#_x0000_t75" style="width:15pt;height:18.75pt" o:ole="" fillcolor="window">
            <v:imagedata r:id="rId236" o:title=""/>
          </v:shape>
          <o:OLEObject Type="Embed" ProgID="Equation.3" ShapeID="_x0000_i1202" DrawAspect="Content" ObjectID="_1457707172" r:id="rId299"/>
        </w:object>
      </w:r>
      <w:r w:rsidRPr="00AE12DE">
        <w:rPr>
          <w:sz w:val="28"/>
          <w:szCs w:val="28"/>
        </w:rPr>
        <w:t xml:space="preserve"> на </w:t>
      </w:r>
      <w:r w:rsidR="00ED66B8" w:rsidRPr="00AE12DE">
        <w:rPr>
          <w:position w:val="-12"/>
          <w:sz w:val="28"/>
          <w:szCs w:val="28"/>
        </w:rPr>
        <w:object w:dxaOrig="240" w:dyaOrig="360">
          <v:shape id="_x0000_i1203" type="#_x0000_t75" style="width:12pt;height:18pt" o:ole="" fillcolor="window">
            <v:imagedata r:id="rId224" o:title=""/>
          </v:shape>
          <o:OLEObject Type="Embed" ProgID="Equation.3" ShapeID="_x0000_i1203" DrawAspect="Content" ObjectID="_1457707173" r:id="rId300"/>
        </w:object>
      </w:r>
      <w:r w:rsidRPr="00AE12DE">
        <w:rPr>
          <w:sz w:val="28"/>
          <w:szCs w:val="28"/>
        </w:rPr>
        <w:t xml:space="preserve"> и </w:t>
      </w:r>
      <w:r w:rsidR="00ED66B8" w:rsidRPr="00AE12DE">
        <w:rPr>
          <w:position w:val="-12"/>
          <w:sz w:val="28"/>
          <w:szCs w:val="28"/>
        </w:rPr>
        <w:object w:dxaOrig="260" w:dyaOrig="360">
          <v:shape id="_x0000_i1204" type="#_x0000_t75" style="width:12.75pt;height:18pt" o:ole="" fillcolor="window">
            <v:imagedata r:id="rId228" o:title=""/>
          </v:shape>
          <o:OLEObject Type="Embed" ProgID="Equation.3" ShapeID="_x0000_i1204" DrawAspect="Content" ObjectID="_1457707174" r:id="rId301"/>
        </w:object>
      </w:r>
      <w:r w:rsidRPr="00AE12DE">
        <w:rPr>
          <w:sz w:val="28"/>
          <w:szCs w:val="28"/>
        </w:rPr>
        <w:t xml:space="preserve">. 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Для удобства математического исследования модель  записывают в  векторно-матричной форме</w:t>
      </w:r>
    </w:p>
    <w:p w:rsidR="003110EF" w:rsidRP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1380" w:dyaOrig="360">
          <v:shape id="_x0000_i1205" type="#_x0000_t75" style="width:69pt;height:18pt" o:ole="" fillcolor="window">
            <v:imagedata r:id="rId302" o:title=""/>
          </v:shape>
          <o:OLEObject Type="Embed" ProgID="Equation.3" ShapeID="_x0000_i1205" DrawAspect="Content" ObjectID="_1457707175" r:id="rId303"/>
        </w:object>
      </w:r>
      <w:r w:rsidR="004A14BE" w:rsidRPr="00AE12DE">
        <w:rPr>
          <w:sz w:val="28"/>
          <w:szCs w:val="28"/>
        </w:rPr>
        <w:t xml:space="preserve">,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или в виде </w:t>
      </w:r>
      <w:r w:rsidR="00ED66B8" w:rsidRPr="00AE12DE">
        <w:rPr>
          <w:position w:val="-6"/>
          <w:sz w:val="28"/>
          <w:szCs w:val="28"/>
        </w:rPr>
        <w:object w:dxaOrig="1180" w:dyaOrig="320">
          <v:shape id="_x0000_i1206" type="#_x0000_t75" style="width:59.25pt;height:15.75pt" o:ole="" fillcolor="window">
            <v:imagedata r:id="rId304" o:title=""/>
          </v:shape>
          <o:OLEObject Type="Embed" ProgID="Equation.3" ShapeID="_x0000_i1206" DrawAspect="Content" ObjectID="_1457707176" r:id="rId305"/>
        </w:object>
      </w:r>
      <w:r w:rsidRPr="00AE12D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="00ED66B8" w:rsidRPr="00AE12DE">
        <w:rPr>
          <w:position w:val="-4"/>
          <w:sz w:val="28"/>
          <w:szCs w:val="28"/>
        </w:rPr>
        <w:object w:dxaOrig="200" w:dyaOrig="260">
          <v:shape id="_x0000_i1207" type="#_x0000_t75" style="width:9.75pt;height:12.75pt" o:ole="" fillcolor="window">
            <v:imagedata r:id="rId306" o:title=""/>
          </v:shape>
          <o:OLEObject Type="Embed" ProgID="Equation.3" ShapeID="_x0000_i1207" DrawAspect="Content" ObjectID="_1457707177" r:id="rId307"/>
        </w:object>
      </w:r>
      <w:r w:rsidRPr="00AE12DE">
        <w:rPr>
          <w:sz w:val="28"/>
          <w:szCs w:val="28"/>
        </w:rPr>
        <w:t xml:space="preserve"> - единичная матрица размера </w:t>
      </w:r>
      <w:r w:rsidR="00ED66B8" w:rsidRPr="00AE12DE">
        <w:rPr>
          <w:position w:val="-6"/>
          <w:sz w:val="28"/>
          <w:szCs w:val="28"/>
        </w:rPr>
        <w:object w:dxaOrig="540" w:dyaOrig="220">
          <v:shape id="_x0000_i1208" type="#_x0000_t75" style="width:27pt;height:11.25pt" o:ole="" fillcolor="window">
            <v:imagedata r:id="rId308" o:title=""/>
          </v:shape>
          <o:OLEObject Type="Embed" ProgID="Equation.3" ShapeID="_x0000_i1208" DrawAspect="Content" ObjectID="_1457707178" r:id="rId309"/>
        </w:object>
      </w:r>
      <w:r w:rsidRPr="00AE12DE">
        <w:rPr>
          <w:sz w:val="28"/>
          <w:szCs w:val="28"/>
        </w:rPr>
        <w:t xml:space="preserve">, </w:t>
      </w:r>
      <w:r w:rsidR="00ED66B8" w:rsidRPr="00AE12DE">
        <w:rPr>
          <w:position w:val="-14"/>
          <w:sz w:val="28"/>
          <w:szCs w:val="28"/>
        </w:rPr>
        <w:object w:dxaOrig="1200" w:dyaOrig="400">
          <v:shape id="_x0000_i1209" type="#_x0000_t75" style="width:60pt;height:20.25pt" o:ole="" fillcolor="window">
            <v:imagedata r:id="rId310" o:title=""/>
          </v:shape>
          <o:OLEObject Type="Embed" ProgID="Equation.3" ShapeID="_x0000_i1209" DrawAspect="Content" ObjectID="_1457707179" r:id="rId311"/>
        </w:object>
      </w:r>
      <w:r w:rsidRPr="00AE12DE">
        <w:rPr>
          <w:sz w:val="28"/>
          <w:szCs w:val="28"/>
        </w:rPr>
        <w:t xml:space="preserve">, 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4"/>
          <w:sz w:val="28"/>
          <w:szCs w:val="28"/>
        </w:rPr>
        <w:object w:dxaOrig="300" w:dyaOrig="380">
          <v:shape id="_x0000_i1210" type="#_x0000_t75" style="width:15pt;height:18.75pt" o:ole="" fillcolor="window">
            <v:imagedata r:id="rId312" o:title=""/>
          </v:shape>
          <o:OLEObject Type="Embed" ProgID="Equation.3" ShapeID="_x0000_i1210" DrawAspect="Content" ObjectID="_1457707180" r:id="rId313"/>
        </w:object>
      </w:r>
      <w:r w:rsidR="004A14BE" w:rsidRPr="00AE12DE">
        <w:rPr>
          <w:sz w:val="28"/>
          <w:szCs w:val="28"/>
        </w:rPr>
        <w:t xml:space="preserve"> - символ Кронекера.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«дельта» </w:t>
      </w:r>
      <w:r w:rsidR="00ED66B8" w:rsidRPr="00AE12DE">
        <w:rPr>
          <w:position w:val="-30"/>
          <w:sz w:val="28"/>
          <w:szCs w:val="28"/>
        </w:rPr>
        <w:object w:dxaOrig="1540" w:dyaOrig="720">
          <v:shape id="_x0000_i1211" type="#_x0000_t75" style="width:77.25pt;height:36pt" o:ole="" fillcolor="window">
            <v:imagedata r:id="rId314" o:title=""/>
          </v:shape>
          <o:OLEObject Type="Embed" ProgID="Equation.3" ShapeID="_x0000_i1211" DrawAspect="Content" ObjectID="_1457707181" r:id="rId315"/>
        </w:object>
      </w:r>
      <w:r w:rsidRPr="00AE12DE">
        <w:rPr>
          <w:sz w:val="28"/>
          <w:szCs w:val="28"/>
        </w:rPr>
        <w:t xml:space="preserve"> а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12" type="#_x0000_t75" style="width:12pt;height:12.75pt" o:ole="" fillcolor="window">
            <v:imagedata r:id="rId316" o:title=""/>
          </v:shape>
          <o:OLEObject Type="Embed" ProgID="Equation.3" ShapeID="_x0000_i1212" DrawAspect="Content" ObjectID="_1457707182" r:id="rId317"/>
        </w:object>
      </w:r>
      <w:r w:rsidRPr="00AE12DE">
        <w:rPr>
          <w:sz w:val="28"/>
          <w:szCs w:val="28"/>
        </w:rPr>
        <w:t xml:space="preserve"> - производственная матрица ЭС.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С точки зрения общей теории управления задача 2) известна как задача наблюдения для модели, которая отображает процесс распределения валовой продукции.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Задача анализа </w:t>
      </w:r>
      <w:r w:rsidR="00ED66B8" w:rsidRPr="00AE12DE">
        <w:rPr>
          <w:position w:val="-10"/>
          <w:sz w:val="28"/>
          <w:szCs w:val="28"/>
        </w:rPr>
        <w:object w:dxaOrig="3000" w:dyaOrig="320">
          <v:shape id="_x0000_i1213" type="#_x0000_t75" style="width:150pt;height:15.75pt" o:ole="" fillcolor="window">
            <v:imagedata r:id="rId318" o:title=""/>
          </v:shape>
          <o:OLEObject Type="Embed" ProgID="Equation.3" ShapeID="_x0000_i1213" DrawAspect="Content" ObjectID="_1457707183" r:id="rId319"/>
        </w:objec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Задача синтеза </w:t>
      </w:r>
      <w:r w:rsidR="00ED66B8" w:rsidRPr="00AE12DE">
        <w:rPr>
          <w:position w:val="-10"/>
          <w:sz w:val="28"/>
          <w:szCs w:val="28"/>
        </w:rPr>
        <w:object w:dxaOrig="3360" w:dyaOrig="360">
          <v:shape id="_x0000_i1214" type="#_x0000_t75" style="width:168pt;height:18pt" o:ole="" fillcolor="window">
            <v:imagedata r:id="rId320" o:title=""/>
          </v:shape>
          <o:OLEObject Type="Embed" ProgID="Equation.3" ShapeID="_x0000_i1214" DrawAspect="Content" ObjectID="_1457707184" r:id="rId321"/>
        </w:objec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(показывает процесс планирования валовой продукции </w:t>
      </w:r>
      <w:r w:rsidR="00ED66B8" w:rsidRPr="00AE12DE">
        <w:rPr>
          <w:position w:val="-6"/>
          <w:sz w:val="28"/>
          <w:szCs w:val="28"/>
        </w:rPr>
        <w:object w:dxaOrig="200" w:dyaOrig="220">
          <v:shape id="_x0000_i1215" type="#_x0000_t75" style="width:9.75pt;height:11.25pt" o:ole="" fillcolor="window">
            <v:imagedata r:id="rId61" o:title=""/>
          </v:shape>
          <o:OLEObject Type="Embed" ProgID="Equation.3" ShapeID="_x0000_i1215" DrawAspect="Content" ObjectID="_1457707185" r:id="rId322"/>
        </w:object>
      </w:r>
      <w:r w:rsidRPr="00AE12DE">
        <w:rPr>
          <w:sz w:val="28"/>
          <w:szCs w:val="28"/>
        </w:rPr>
        <w:t xml:space="preserve"> по заданному вектору конечной продукции </w:t>
      </w:r>
      <w:r w:rsidR="00ED66B8" w:rsidRPr="00AE12DE">
        <w:rPr>
          <w:position w:val="-10"/>
          <w:sz w:val="28"/>
          <w:szCs w:val="28"/>
        </w:rPr>
        <w:object w:dxaOrig="220" w:dyaOrig="260">
          <v:shape id="_x0000_i1216" type="#_x0000_t75" style="width:11.25pt;height:12.75pt" o:ole="" fillcolor="window">
            <v:imagedata r:id="rId253" o:title=""/>
          </v:shape>
          <o:OLEObject Type="Embed" ProgID="Equation.3" ShapeID="_x0000_i1216" DrawAspect="Content" ObjectID="_1457707186" r:id="rId323"/>
        </w:object>
      </w:r>
      <w:r w:rsidRPr="00AE12DE">
        <w:rPr>
          <w:sz w:val="28"/>
          <w:szCs w:val="28"/>
        </w:rPr>
        <w:t>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Существование единого решения такой системы связано с существованием обратной матрицы. Матрица </w:t>
      </w:r>
      <w:r w:rsidR="00ED66B8" w:rsidRPr="00AE12DE">
        <w:rPr>
          <w:position w:val="-10"/>
          <w:sz w:val="28"/>
          <w:szCs w:val="28"/>
        </w:rPr>
        <w:object w:dxaOrig="1320" w:dyaOrig="360">
          <v:shape id="_x0000_i1217" type="#_x0000_t75" style="width:66pt;height:18pt" o:ole="" fillcolor="window">
            <v:imagedata r:id="rId324" o:title=""/>
          </v:shape>
          <o:OLEObject Type="Embed" ProgID="Equation.3" ShapeID="_x0000_i1217" DrawAspect="Content" ObjectID="_1457707187" r:id="rId325"/>
        </w:object>
      </w:r>
      <w:r w:rsidRPr="00AE12DE">
        <w:rPr>
          <w:sz w:val="28"/>
          <w:szCs w:val="28"/>
        </w:rPr>
        <w:t xml:space="preserve"> называется обратной матрицей Леонтьева или матричным мультипликатором модели (сокращенно мультипликатором Леонтьева).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По содержанию матрица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4"/>
          <w:sz w:val="28"/>
          <w:szCs w:val="28"/>
        </w:rPr>
        <w:object w:dxaOrig="1240" w:dyaOrig="400">
          <v:shape id="_x0000_i1218" type="#_x0000_t75" style="width:62.25pt;height:20.25pt" o:ole="" fillcolor="window">
            <v:imagedata r:id="rId326" o:title=""/>
          </v:shape>
          <o:OLEObject Type="Embed" ProgID="Equation.3" ShapeID="_x0000_i1218" DrawAspect="Content" ObjectID="_1457707188" r:id="rId327"/>
        </w:objec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является матрицей коэффициентов полных затрат, так как экономическое объяснение ее элементов следующее: </w:t>
      </w:r>
      <w:r w:rsidR="00ED66B8" w:rsidRPr="00AE12DE">
        <w:rPr>
          <w:position w:val="-14"/>
          <w:sz w:val="28"/>
          <w:szCs w:val="28"/>
        </w:rPr>
        <w:object w:dxaOrig="300" w:dyaOrig="380">
          <v:shape id="_x0000_i1219" type="#_x0000_t75" style="width:15pt;height:18.75pt" o:ole="" fillcolor="window">
            <v:imagedata r:id="rId328" o:title=""/>
          </v:shape>
          <o:OLEObject Type="Embed" ProgID="Equation.3" ShapeID="_x0000_i1219" DrawAspect="Content" ObjectID="_1457707189" r:id="rId329"/>
        </w:object>
      </w:r>
      <w:r w:rsidRPr="00AE12DE">
        <w:rPr>
          <w:sz w:val="28"/>
          <w:szCs w:val="28"/>
        </w:rPr>
        <w:t xml:space="preserve"> показывает потребность в валовой продукции </w:t>
      </w:r>
      <w:r w:rsidR="00ED66B8" w:rsidRPr="00AE12DE">
        <w:rPr>
          <w:position w:val="-6"/>
          <w:sz w:val="28"/>
          <w:szCs w:val="28"/>
        </w:rPr>
        <w:object w:dxaOrig="139" w:dyaOrig="260">
          <v:shape id="_x0000_i1220" type="#_x0000_t75" style="width:6.75pt;height:12.75pt" o:ole="" fillcolor="window">
            <v:imagedata r:id="rId226" o:title=""/>
          </v:shape>
          <o:OLEObject Type="Embed" ProgID="Equation.3" ShapeID="_x0000_i1220" DrawAspect="Content" ObjectID="_1457707190" r:id="rId330"/>
        </w:object>
      </w:r>
      <w:r w:rsidRPr="00AE12DE">
        <w:rPr>
          <w:sz w:val="28"/>
          <w:szCs w:val="28"/>
        </w:rPr>
        <w:t xml:space="preserve">-й отрасли для производства единицы конечной продукции </w:t>
      </w:r>
      <w:r w:rsidR="00ED66B8" w:rsidRPr="00AE12DE">
        <w:rPr>
          <w:position w:val="-10"/>
          <w:sz w:val="28"/>
          <w:szCs w:val="28"/>
        </w:rPr>
        <w:object w:dxaOrig="200" w:dyaOrig="300">
          <v:shape id="_x0000_i1221" type="#_x0000_t75" style="width:9.75pt;height:15pt" o:ole="" fillcolor="window">
            <v:imagedata r:id="rId239" o:title=""/>
          </v:shape>
          <o:OLEObject Type="Embed" ProgID="Equation.3" ShapeID="_x0000_i1221" DrawAspect="Content" ObjectID="_1457707191" r:id="rId331"/>
        </w:object>
      </w:r>
      <w:r w:rsidRPr="00AE12DE">
        <w:rPr>
          <w:sz w:val="28"/>
          <w:szCs w:val="28"/>
        </w:rPr>
        <w:t>-й отрасли.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Произведение матрицы </w:t>
      </w:r>
      <w:r w:rsidR="00ED66B8" w:rsidRPr="00AE12DE">
        <w:rPr>
          <w:position w:val="-6"/>
          <w:sz w:val="28"/>
          <w:szCs w:val="28"/>
        </w:rPr>
        <w:object w:dxaOrig="240" w:dyaOrig="279">
          <v:shape id="_x0000_i1222" type="#_x0000_t75" style="width:12pt;height:14.25pt" o:ole="" fillcolor="window">
            <v:imagedata r:id="rId332" o:title=""/>
          </v:shape>
          <o:OLEObject Type="Embed" ProgID="Equation.3" ShapeID="_x0000_i1222" DrawAspect="Content" ObjectID="_1457707192" r:id="rId333"/>
        </w:object>
      </w:r>
      <w:r w:rsidRPr="00AE12DE">
        <w:rPr>
          <w:sz w:val="28"/>
          <w:szCs w:val="28"/>
        </w:rPr>
        <w:t xml:space="preserve"> на вектор конечного продукта </w:t>
      </w:r>
      <w:r w:rsidR="00ED66B8" w:rsidRPr="00AE12DE">
        <w:rPr>
          <w:position w:val="-4"/>
          <w:sz w:val="28"/>
          <w:szCs w:val="28"/>
        </w:rPr>
        <w:object w:dxaOrig="220" w:dyaOrig="260">
          <v:shape id="_x0000_i1223" type="#_x0000_t75" style="width:11.25pt;height:12.75pt" o:ole="" fillcolor="window">
            <v:imagedata r:id="rId257" o:title=""/>
          </v:shape>
          <o:OLEObject Type="Embed" ProgID="Equation.3" ShapeID="_x0000_i1223" DrawAspect="Content" ObjectID="_1457707193" r:id="rId334"/>
        </w:object>
      </w:r>
      <w:r w:rsidRPr="00AE12DE">
        <w:rPr>
          <w:sz w:val="28"/>
          <w:szCs w:val="28"/>
        </w:rPr>
        <w:t xml:space="preserve"> равняется </w:t>
      </w:r>
      <w:r w:rsidR="00ED66B8" w:rsidRPr="00AE12DE">
        <w:rPr>
          <w:position w:val="-4"/>
          <w:sz w:val="28"/>
          <w:szCs w:val="28"/>
        </w:rPr>
        <w:object w:dxaOrig="279" w:dyaOrig="260">
          <v:shape id="_x0000_i1224" type="#_x0000_t75" style="width:14.25pt;height:12.75pt" o:ole="" fillcolor="window">
            <v:imagedata r:id="rId41" o:title=""/>
          </v:shape>
          <o:OLEObject Type="Embed" ProgID="Equation.3" ShapeID="_x0000_i1224" DrawAspect="Content" ObjectID="_1457707194" r:id="rId335"/>
        </w:object>
      </w:r>
      <w:r w:rsidRPr="00AE12DE">
        <w:rPr>
          <w:sz w:val="28"/>
          <w:szCs w:val="28"/>
        </w:rPr>
        <w:t xml:space="preserve">.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Решение задачи синтеза </w:t>
      </w:r>
      <w:r w:rsidR="00ED66B8" w:rsidRPr="00AE12DE">
        <w:rPr>
          <w:position w:val="-10"/>
          <w:sz w:val="28"/>
          <w:szCs w:val="28"/>
        </w:rPr>
        <w:object w:dxaOrig="840" w:dyaOrig="320">
          <v:shape id="_x0000_i1225" type="#_x0000_t75" style="width:42pt;height:15.75pt" o:ole="" fillcolor="window">
            <v:imagedata r:id="rId336" o:title=""/>
          </v:shape>
          <o:OLEObject Type="Embed" ProgID="Equation.3" ShapeID="_x0000_i1225" DrawAspect="Content" ObjectID="_1457707195" r:id="rId337"/>
        </w:object>
      </w:r>
      <w:r w:rsidRPr="00AE12DE">
        <w:rPr>
          <w:sz w:val="28"/>
          <w:szCs w:val="28"/>
        </w:rPr>
        <w:t xml:space="preserve"> имеет вид: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2120" w:dyaOrig="360">
          <v:shape id="_x0000_i1226" type="#_x0000_t75" style="width:105.75pt;height:18pt" o:ole="" fillcolor="window">
            <v:imagedata r:id="rId338" o:title=""/>
          </v:shape>
          <o:OLEObject Type="Embed" ProgID="Equation.3" ShapeID="_x0000_i1226" DrawAspect="Content" ObjectID="_1457707196" r:id="rId339"/>
        </w:object>
      </w:r>
      <w:r w:rsidR="004A14BE" w:rsidRPr="00AE12DE">
        <w:rPr>
          <w:sz w:val="28"/>
          <w:szCs w:val="28"/>
        </w:rPr>
        <w:t>,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Возникает вопрос относительно условий, при которых существует матрица </w:t>
      </w:r>
      <w:r w:rsidR="00ED66B8" w:rsidRPr="00AE12DE">
        <w:rPr>
          <w:position w:val="-10"/>
          <w:sz w:val="28"/>
          <w:szCs w:val="28"/>
        </w:rPr>
        <w:object w:dxaOrig="920" w:dyaOrig="360">
          <v:shape id="_x0000_i1227" type="#_x0000_t75" style="width:45.75pt;height:18pt" o:ole="" fillcolor="window">
            <v:imagedata r:id="rId340" o:title=""/>
          </v:shape>
          <o:OLEObject Type="Embed" ProgID="Equation.3" ShapeID="_x0000_i1227" DrawAspect="Content" ObjectID="_1457707197" r:id="rId341"/>
        </w:object>
      </w:r>
      <w:r w:rsidRPr="00AE12DE">
        <w:rPr>
          <w:sz w:val="28"/>
          <w:szCs w:val="28"/>
        </w:rPr>
        <w:t xml:space="preserve">, для любого неотрицательного вектора </w:t>
      </w:r>
      <w:r w:rsidR="00ED66B8" w:rsidRPr="00AE12DE">
        <w:rPr>
          <w:position w:val="-10"/>
          <w:sz w:val="28"/>
          <w:szCs w:val="28"/>
        </w:rPr>
        <w:object w:dxaOrig="940" w:dyaOrig="340">
          <v:shape id="_x0000_i1228" type="#_x0000_t75" style="width:47.25pt;height:17.25pt" o:ole="" fillcolor="window">
            <v:imagedata r:id="rId342" o:title=""/>
          </v:shape>
          <o:OLEObject Type="Embed" ProgID="Equation.3" ShapeID="_x0000_i1228" DrawAspect="Content" ObjectID="_1457707198" r:id="rId343"/>
        </w:object>
      </w:r>
      <w:r w:rsidRPr="00AE12DE">
        <w:rPr>
          <w:sz w:val="28"/>
          <w:szCs w:val="28"/>
        </w:rPr>
        <w:t xml:space="preserve">, вектор </w:t>
      </w:r>
      <w:r w:rsidR="00ED66B8" w:rsidRPr="00AE12DE">
        <w:rPr>
          <w:position w:val="-10"/>
          <w:sz w:val="28"/>
          <w:szCs w:val="28"/>
        </w:rPr>
        <w:object w:dxaOrig="1120" w:dyaOrig="360">
          <v:shape id="_x0000_i1229" type="#_x0000_t75" style="width:56.25pt;height:18pt" o:ole="" fillcolor="window">
            <v:imagedata r:id="rId344" o:title=""/>
          </v:shape>
          <o:OLEObject Type="Embed" ProgID="Equation.3" ShapeID="_x0000_i1229" DrawAspect="Content" ObjectID="_1457707199" r:id="rId345"/>
        </w:object>
      </w:r>
      <w:r w:rsidRPr="00AE12DE">
        <w:rPr>
          <w:sz w:val="28"/>
          <w:szCs w:val="28"/>
        </w:rPr>
        <w:t xml:space="preserve"> также неотрицателен. В этом случае матрица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30" type="#_x0000_t75" style="width:12pt;height:12.75pt" o:ole="" fillcolor="window">
            <v:imagedata r:id="rId316" o:title=""/>
          </v:shape>
          <o:OLEObject Type="Embed" ProgID="Equation.3" ShapeID="_x0000_i1230" DrawAspect="Content" ObjectID="_1457707200" r:id="rId346"/>
        </w:object>
      </w:r>
      <w:r w:rsidRPr="00AE12DE">
        <w:rPr>
          <w:sz w:val="28"/>
          <w:szCs w:val="28"/>
        </w:rPr>
        <w:t xml:space="preserve"> называется продуктивной. Матрица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31" type="#_x0000_t75" style="width:12pt;height:12.75pt" o:ole="" fillcolor="window">
            <v:imagedata r:id="rId316" o:title=""/>
          </v:shape>
          <o:OLEObject Type="Embed" ProgID="Equation.3" ShapeID="_x0000_i1231" DrawAspect="Content" ObjectID="_1457707201" r:id="rId347"/>
        </w:object>
      </w:r>
      <w:r w:rsidRPr="00AE12DE">
        <w:rPr>
          <w:sz w:val="28"/>
          <w:szCs w:val="28"/>
        </w:rPr>
        <w:t xml:space="preserve">, называется неотрицательной, если все ее элементы неотрицательны. Матрица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32" type="#_x0000_t75" style="width:12pt;height:12.75pt" o:ole="" fillcolor="window">
            <v:imagedata r:id="rId316" o:title=""/>
          </v:shape>
          <o:OLEObject Type="Embed" ProgID="Equation.3" ShapeID="_x0000_i1232" DrawAspect="Content" ObjectID="_1457707202" r:id="rId348"/>
        </w:object>
      </w:r>
      <w:r w:rsidRPr="00AE12DE">
        <w:rPr>
          <w:sz w:val="28"/>
          <w:szCs w:val="28"/>
        </w:rPr>
        <w:t xml:space="preserve"> любой ЭС по определению должна быть неотрицательной.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Условия продуктивности неотрицательной матрицы: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1) max собственное число матрицы </w:t>
      </w:r>
      <w:r w:rsidR="00ED66B8" w:rsidRPr="00AE12DE">
        <w:rPr>
          <w:position w:val="-10"/>
          <w:sz w:val="28"/>
          <w:szCs w:val="28"/>
        </w:rPr>
        <w:object w:dxaOrig="920" w:dyaOrig="320">
          <v:shape id="_x0000_i1233" type="#_x0000_t75" style="width:45.75pt;height:15.75pt" o:ole="" fillcolor="window">
            <v:imagedata r:id="rId349" o:title=""/>
          </v:shape>
          <o:OLEObject Type="Embed" ProgID="Equation.3" ShapeID="_x0000_i1233" DrawAspect="Content" ObjectID="_1457707203" r:id="rId350"/>
        </w:object>
      </w:r>
      <w:r w:rsidRPr="00AE12DE">
        <w:rPr>
          <w:sz w:val="28"/>
          <w:szCs w:val="28"/>
        </w:rPr>
        <w:t xml:space="preserve"> </w:t>
      </w:r>
      <w:r w:rsidR="00ED66B8" w:rsidRPr="00AE12DE">
        <w:rPr>
          <w:position w:val="-6"/>
          <w:sz w:val="28"/>
          <w:szCs w:val="28"/>
        </w:rPr>
        <w:object w:dxaOrig="980" w:dyaOrig="320">
          <v:shape id="_x0000_i1234" type="#_x0000_t75" style="width:48.75pt;height:15.75pt" o:ole="" fillcolor="window">
            <v:imagedata r:id="rId351" o:title=""/>
          </v:shape>
          <o:OLEObject Type="Embed" ProgID="Equation.3" ShapeID="_x0000_i1234" DrawAspect="Content" ObjectID="_1457707204" r:id="rId352"/>
        </w:object>
      </w:r>
      <w:r w:rsidRPr="00AE12DE">
        <w:rPr>
          <w:sz w:val="28"/>
          <w:szCs w:val="28"/>
        </w:rPr>
        <w:t xml:space="preserve">, </w:t>
      </w:r>
      <w:r w:rsidR="00ED66B8" w:rsidRPr="00AE12DE">
        <w:rPr>
          <w:position w:val="-4"/>
          <w:sz w:val="28"/>
          <w:szCs w:val="28"/>
        </w:rPr>
        <w:object w:dxaOrig="279" w:dyaOrig="300">
          <v:shape id="_x0000_i1235" type="#_x0000_t75" style="width:14.25pt;height:15pt" o:ole="" fillcolor="window">
            <v:imagedata r:id="rId353" o:title=""/>
          </v:shape>
          <o:OLEObject Type="Embed" ProgID="Equation.3" ShapeID="_x0000_i1235" DrawAspect="Content" ObjectID="_1457707205" r:id="rId354"/>
        </w:object>
      </w:r>
      <w:r w:rsidRPr="00AE12DE">
        <w:rPr>
          <w:sz w:val="28"/>
          <w:szCs w:val="28"/>
        </w:rPr>
        <w:t xml:space="preserve"> - собственный вектор.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2) </w:t>
      </w:r>
      <w:r w:rsidR="00ED66B8" w:rsidRPr="00AE12DE">
        <w:rPr>
          <w:position w:val="-10"/>
          <w:sz w:val="28"/>
          <w:szCs w:val="28"/>
        </w:rPr>
        <w:object w:dxaOrig="760" w:dyaOrig="320">
          <v:shape id="_x0000_i1236" type="#_x0000_t75" style="width:38.25pt;height:15.75pt" o:ole="" fillcolor="window">
            <v:imagedata r:id="rId355" o:title=""/>
          </v:shape>
          <o:OLEObject Type="Embed" ProgID="Equation.3" ShapeID="_x0000_i1236" DrawAspect="Content" ObjectID="_1457707206" r:id="rId356"/>
        </w:object>
      </w:r>
      <w:r w:rsidRPr="00AE12DE">
        <w:rPr>
          <w:sz w:val="28"/>
          <w:szCs w:val="28"/>
        </w:rPr>
        <w:t xml:space="preserve"> имеет неотрицательную обратную матрицу </w:t>
      </w:r>
      <w:r w:rsidR="00ED66B8" w:rsidRPr="00AE12DE">
        <w:rPr>
          <w:position w:val="-10"/>
          <w:sz w:val="28"/>
          <w:szCs w:val="28"/>
        </w:rPr>
        <w:object w:dxaOrig="880" w:dyaOrig="360">
          <v:shape id="_x0000_i1237" type="#_x0000_t75" style="width:44.25pt;height:18pt" o:ole="" fillcolor="window">
            <v:imagedata r:id="rId357" o:title=""/>
          </v:shape>
          <o:OLEObject Type="Embed" ProgID="Equation.3" ShapeID="_x0000_i1237" DrawAspect="Content" ObjectID="_1457707207" r:id="rId358"/>
        </w:object>
      </w:r>
      <w:r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3) Матричный ряд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2"/>
          <w:sz w:val="28"/>
          <w:szCs w:val="28"/>
        </w:rPr>
        <w:object w:dxaOrig="3960" w:dyaOrig="740">
          <v:shape id="_x0000_i1238" type="#_x0000_t75" style="width:198pt;height:36.75pt" o:ole="" fillcolor="window">
            <v:imagedata r:id="rId359" o:title=""/>
          </v:shape>
          <o:OLEObject Type="Embed" ProgID="Equation.3" ShapeID="_x0000_i1238" DrawAspect="Content" ObjectID="_1457707208" r:id="rId360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(ряд Неймана) матрицы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39" type="#_x0000_t75" style="width:12pt;height:12.75pt" o:ole="" fillcolor="window">
            <v:imagedata r:id="rId316" o:title=""/>
          </v:shape>
          <o:OLEObject Type="Embed" ProgID="Equation.3" ShapeID="_x0000_i1239" DrawAspect="Content" ObjectID="_1457707209" r:id="rId361"/>
        </w:object>
      </w:r>
      <w:r w:rsidRPr="00AE12DE">
        <w:rPr>
          <w:sz w:val="28"/>
          <w:szCs w:val="28"/>
        </w:rPr>
        <w:t xml:space="preserve"> сходится (при этом </w:t>
      </w:r>
      <w:r w:rsidR="00ED66B8" w:rsidRPr="00AE12DE">
        <w:rPr>
          <w:position w:val="-28"/>
          <w:sz w:val="28"/>
          <w:szCs w:val="28"/>
        </w:rPr>
        <w:object w:dxaOrig="1760" w:dyaOrig="680">
          <v:shape id="_x0000_i1240" type="#_x0000_t75" style="width:87.75pt;height:33.75pt" o:ole="" fillcolor="window">
            <v:imagedata r:id="rId362" o:title=""/>
          </v:shape>
          <o:OLEObject Type="Embed" ProgID="Equation.3" ShapeID="_x0000_i1240" DrawAspect="Content" ObjectID="_1457707210" r:id="rId363"/>
        </w:object>
      </w:r>
      <w:r w:rsidRPr="00AE12DE">
        <w:rPr>
          <w:sz w:val="28"/>
          <w:szCs w:val="28"/>
        </w:rPr>
        <w:t>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4) последовательные главные миноры матрицы </w:t>
      </w:r>
      <w:r w:rsidR="00ED66B8" w:rsidRPr="00AE12DE">
        <w:rPr>
          <w:position w:val="-10"/>
          <w:sz w:val="28"/>
          <w:szCs w:val="28"/>
        </w:rPr>
        <w:object w:dxaOrig="760" w:dyaOrig="320">
          <v:shape id="_x0000_i1241" type="#_x0000_t75" style="width:38.25pt;height:15.75pt" o:ole="" fillcolor="window">
            <v:imagedata r:id="rId355" o:title=""/>
          </v:shape>
          <o:OLEObject Type="Embed" ProgID="Equation.3" ShapeID="_x0000_i1241" DrawAspect="Content" ObjectID="_1457707211" r:id="rId364"/>
        </w:object>
      </w:r>
      <w:r w:rsidRPr="00AE12DE">
        <w:rPr>
          <w:sz w:val="28"/>
          <w:szCs w:val="28"/>
        </w:rPr>
        <w:t xml:space="preserve"> положительные.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С 3) выплывает, что решение задачи синтеза можно получить итерационно, вычисляя по формуле: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1740" w:dyaOrig="360">
          <v:shape id="_x0000_i1242" type="#_x0000_t75" style="width:87pt;height:18pt" o:ole="" fillcolor="window">
            <v:imagedata r:id="rId365" o:title=""/>
          </v:shape>
          <o:OLEObject Type="Embed" ProgID="Equation.3" ShapeID="_x0000_i1242" DrawAspect="Content" ObjectID="_1457707212" r:id="rId366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820" w:dyaOrig="360">
          <v:shape id="_x0000_i1243" type="#_x0000_t75" style="width:41.25pt;height:18pt" o:ole="" fillcolor="window">
            <v:imagedata r:id="rId367" o:title=""/>
          </v:shape>
          <o:OLEObject Type="Embed" ProgID="Equation.3" ShapeID="_x0000_i1243" DrawAspect="Content" ObjectID="_1457707213" r:id="rId368"/>
        </w:object>
      </w:r>
      <w:r w:rsidR="004A14BE" w:rsidRPr="00AE12DE">
        <w:rPr>
          <w:sz w:val="28"/>
          <w:szCs w:val="28"/>
        </w:rPr>
        <w:t xml:space="preserve">,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приблизительное решение задачи </w:t>
      </w:r>
      <w:r w:rsidR="00ED66B8" w:rsidRPr="00AE12DE">
        <w:rPr>
          <w:position w:val="-6"/>
          <w:sz w:val="28"/>
          <w:szCs w:val="28"/>
        </w:rPr>
        <w:object w:dxaOrig="540" w:dyaOrig="320">
          <v:shape id="_x0000_i1244" type="#_x0000_t75" style="width:27pt;height:15.75pt" o:ole="" fillcolor="window">
            <v:imagedata r:id="rId369" o:title=""/>
          </v:shape>
          <o:OLEObject Type="Embed" ProgID="Equation.3" ShapeID="_x0000_i1244" DrawAspect="Content" ObjectID="_1457707214" r:id="rId370"/>
        </w:object>
      </w:r>
      <w:r w:rsidRPr="00AE12DE">
        <w:rPr>
          <w:sz w:val="28"/>
          <w:szCs w:val="28"/>
        </w:rPr>
        <w:t xml:space="preserve">, с номером </w:t>
      </w:r>
      <w:r w:rsidR="00ED66B8" w:rsidRPr="00AE12DE">
        <w:rPr>
          <w:position w:val="-6"/>
          <w:sz w:val="28"/>
          <w:szCs w:val="28"/>
        </w:rPr>
        <w:object w:dxaOrig="520" w:dyaOrig="279">
          <v:shape id="_x0000_i1245" type="#_x0000_t75" style="width:26.25pt;height:14.25pt" o:ole="" fillcolor="window">
            <v:imagedata r:id="rId371" o:title=""/>
          </v:shape>
          <o:OLEObject Type="Embed" ProgID="Equation.3" ShapeID="_x0000_i1245" DrawAspect="Content" ObjectID="_1457707215" r:id="rId372"/>
        </w:object>
      </w:r>
      <w:r w:rsidRPr="00AE12DE">
        <w:rPr>
          <w:sz w:val="28"/>
          <w:szCs w:val="28"/>
        </w:rPr>
        <w:t xml:space="preserve"> - по предыдущему решению </w:t>
      </w:r>
      <w:r w:rsidR="00ED66B8" w:rsidRPr="00AE12DE">
        <w:rPr>
          <w:position w:val="-6"/>
          <w:sz w:val="28"/>
          <w:szCs w:val="28"/>
        </w:rPr>
        <w:object w:dxaOrig="400" w:dyaOrig="320">
          <v:shape id="_x0000_i1246" type="#_x0000_t75" style="width:20.25pt;height:15.75pt" o:ole="" fillcolor="window">
            <v:imagedata r:id="rId373" o:title=""/>
          </v:shape>
          <o:OLEObject Type="Embed" ProgID="Equation.3" ShapeID="_x0000_i1246" DrawAspect="Content" ObjectID="_1457707216" r:id="rId374"/>
        </w:object>
      </w:r>
      <w:r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Поиск собственных чисел матрицы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47" type="#_x0000_t75" style="width:12pt;height:12.75pt" o:ole="" fillcolor="window">
            <v:imagedata r:id="rId316" o:title=""/>
          </v:shape>
          <o:OLEObject Type="Embed" ProgID="Equation.3" ShapeID="_x0000_i1247" DrawAspect="Content" ObjectID="_1457707217" r:id="rId375"/>
        </w:objec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980" w:dyaOrig="320">
          <v:shape id="_x0000_i1248" type="#_x0000_t75" style="width:48.75pt;height:15.75pt" o:ole="" fillcolor="window">
            <v:imagedata r:id="rId376" o:title=""/>
          </v:shape>
          <o:OLEObject Type="Embed" ProgID="Equation.3" ShapeID="_x0000_i1248" DrawAspect="Content" ObjectID="_1457707218" r:id="rId377"/>
        </w:object>
      </w:r>
      <w:r w:rsidR="004A14BE" w:rsidRPr="00AE12DE">
        <w:rPr>
          <w:sz w:val="28"/>
          <w:szCs w:val="28"/>
        </w:rPr>
        <w:t xml:space="preserve">,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где </w:t>
      </w:r>
      <w:r w:rsidR="00ED66B8" w:rsidRPr="00AE12DE">
        <w:rPr>
          <w:position w:val="-4"/>
          <w:sz w:val="28"/>
          <w:szCs w:val="28"/>
        </w:rPr>
        <w:object w:dxaOrig="279" w:dyaOrig="300">
          <v:shape id="_x0000_i1249" type="#_x0000_t75" style="width:14.25pt;height:15pt" o:ole="" fillcolor="window">
            <v:imagedata r:id="rId353" o:title=""/>
          </v:shape>
          <o:OLEObject Type="Embed" ProgID="Equation.3" ShapeID="_x0000_i1249" DrawAspect="Content" ObjectID="_1457707219" r:id="rId378"/>
        </w:object>
      </w:r>
      <w:r w:rsidRPr="00AE12DE">
        <w:rPr>
          <w:sz w:val="28"/>
          <w:szCs w:val="28"/>
        </w:rPr>
        <w:t xml:space="preserve"> - собственный вектор.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Пример: Дана матрица </w:t>
      </w:r>
      <w:r w:rsidR="00ED66B8" w:rsidRPr="00AE12DE">
        <w:rPr>
          <w:position w:val="-4"/>
          <w:sz w:val="28"/>
          <w:szCs w:val="28"/>
        </w:rPr>
        <w:object w:dxaOrig="240" w:dyaOrig="260">
          <v:shape id="_x0000_i1250" type="#_x0000_t75" style="width:12pt;height:12.75pt" o:ole="" fillcolor="window">
            <v:imagedata r:id="rId316" o:title=""/>
          </v:shape>
          <o:OLEObject Type="Embed" ProgID="Equation.3" ShapeID="_x0000_i1250" DrawAspect="Content" ObjectID="_1457707220" r:id="rId379"/>
        </w:object>
      </w:r>
      <w:r w:rsidRPr="00AE12DE">
        <w:rPr>
          <w:sz w:val="28"/>
          <w:szCs w:val="28"/>
        </w:rPr>
        <w:t xml:space="preserve">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4"/>
          <w:sz w:val="28"/>
          <w:szCs w:val="28"/>
        </w:rPr>
        <w:object w:dxaOrig="1500" w:dyaOrig="999">
          <v:shape id="_x0000_i1251" type="#_x0000_t75" style="width:75pt;height:50.25pt" o:ole="" fillcolor="window">
            <v:imagedata r:id="rId380" o:title=""/>
          </v:shape>
          <o:OLEObject Type="Embed" ProgID="Equation.3" ShapeID="_x0000_i1251" DrawAspect="Content" ObjectID="_1457707221" r:id="rId381"/>
        </w:object>
      </w:r>
      <w:r w:rsidR="004A14BE" w:rsidRPr="00AE12DE">
        <w:rPr>
          <w:sz w:val="28"/>
          <w:szCs w:val="28"/>
        </w:rPr>
        <w:t xml:space="preserve">. Найти </w:t>
      </w:r>
      <w:r w:rsidRPr="00AE12DE">
        <w:rPr>
          <w:position w:val="-6"/>
          <w:sz w:val="28"/>
          <w:szCs w:val="28"/>
        </w:rPr>
        <w:object w:dxaOrig="220" w:dyaOrig="279">
          <v:shape id="_x0000_i1252" type="#_x0000_t75" style="width:11.25pt;height:14.25pt" o:ole="" fillcolor="window">
            <v:imagedata r:id="rId382" o:title=""/>
          </v:shape>
          <o:OLEObject Type="Embed" ProgID="Equation.3" ShapeID="_x0000_i1252" DrawAspect="Content" ObjectID="_1457707222" r:id="rId383"/>
        </w:object>
      </w:r>
      <w:r w:rsidR="004A14BE" w:rsidRPr="00AE12DE">
        <w:rPr>
          <w:sz w:val="28"/>
          <w:szCs w:val="28"/>
        </w:rPr>
        <w:t xml:space="preserve"> и </w:t>
      </w:r>
      <w:r w:rsidRPr="00AE12DE">
        <w:rPr>
          <w:position w:val="-32"/>
          <w:sz w:val="28"/>
          <w:szCs w:val="28"/>
        </w:rPr>
        <w:object w:dxaOrig="980" w:dyaOrig="760">
          <v:shape id="_x0000_i1253" type="#_x0000_t75" style="width:48.75pt;height:38.25pt" o:ole="" fillcolor="window">
            <v:imagedata r:id="rId384" o:title=""/>
          </v:shape>
          <o:OLEObject Type="Embed" ProgID="Equation.3" ShapeID="_x0000_i1253" DrawAspect="Content" ObjectID="_1457707223" r:id="rId385"/>
        </w:objec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"/>
          <w:sz w:val="28"/>
          <w:szCs w:val="28"/>
        </w:rPr>
        <w:object w:dxaOrig="220" w:dyaOrig="279">
          <v:shape id="_x0000_i1254" type="#_x0000_t75" style="width:11.25pt;height:14.25pt" o:ole="" fillcolor="window">
            <v:imagedata r:id="rId386" o:title=""/>
          </v:shape>
          <o:OLEObject Type="Embed" ProgID="Equation.3" ShapeID="_x0000_i1254" DrawAspect="Content" ObjectID="_1457707224" r:id="rId387"/>
        </w:object>
      </w:r>
      <w:r w:rsidR="004A14BE" w:rsidRPr="00AE12DE">
        <w:rPr>
          <w:sz w:val="28"/>
          <w:szCs w:val="28"/>
        </w:rPr>
        <w:t xml:space="preserve"> и </w:t>
      </w:r>
      <w:r w:rsidRPr="00AE12DE">
        <w:rPr>
          <w:position w:val="-4"/>
          <w:sz w:val="28"/>
          <w:szCs w:val="28"/>
        </w:rPr>
        <w:object w:dxaOrig="279" w:dyaOrig="300">
          <v:shape id="_x0000_i1255" type="#_x0000_t75" style="width:14.25pt;height:15pt" o:ole="" fillcolor="window">
            <v:imagedata r:id="rId353" o:title=""/>
          </v:shape>
          <o:OLEObject Type="Embed" ProgID="Equation.3" ShapeID="_x0000_i1255" DrawAspect="Content" ObjectID="_1457707225" r:id="rId388"/>
        </w:object>
      </w:r>
      <w:r w:rsidR="004A14BE" w:rsidRPr="00AE12DE">
        <w:rPr>
          <w:sz w:val="28"/>
          <w:szCs w:val="28"/>
        </w:rPr>
        <w:t xml:space="preserve"> связаны уравнением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10"/>
          <w:sz w:val="28"/>
          <w:szCs w:val="28"/>
        </w:rPr>
        <w:object w:dxaOrig="1440" w:dyaOrig="380">
          <v:shape id="_x0000_i1256" type="#_x0000_t75" style="width:1in;height:18.75pt" o:ole="" fillcolor="window">
            <v:imagedata r:id="rId389" o:title=""/>
          </v:shape>
          <o:OLEObject Type="Embed" ProgID="Equation.3" ShapeID="_x0000_i1256" DrawAspect="Content" ObjectID="_1457707226" r:id="rId390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66"/>
          <w:sz w:val="28"/>
          <w:szCs w:val="28"/>
        </w:rPr>
        <w:object w:dxaOrig="2200" w:dyaOrig="1440">
          <v:shape id="_x0000_i1257" type="#_x0000_t75" style="width:110.25pt;height:1in" o:ole="" fillcolor="window">
            <v:imagedata r:id="rId391" o:title=""/>
          </v:shape>
          <o:OLEObject Type="Embed" ProgID="Equation.3" ShapeID="_x0000_i1257" DrawAspect="Content" ObjectID="_1457707227" r:id="rId392"/>
        </w:objec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Чтобы такая система уравнения имела ненулевое решение, ее определитель должен быть роавен 0.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8"/>
          <w:sz w:val="28"/>
          <w:szCs w:val="28"/>
        </w:rPr>
        <w:object w:dxaOrig="2640" w:dyaOrig="680">
          <v:shape id="_x0000_i1258" type="#_x0000_t75" style="width:132pt;height:33.75pt" o:ole="" fillcolor="window">
            <v:imagedata r:id="rId393" o:title=""/>
          </v:shape>
          <o:OLEObject Type="Embed" ProgID="Equation.3" ShapeID="_x0000_i1258" DrawAspect="Content" ObjectID="_1457707228" r:id="rId394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2720" w:dyaOrig="620">
          <v:shape id="_x0000_i1259" type="#_x0000_t75" style="width:135.75pt;height:30.75pt" o:ole="" fillcolor="window">
            <v:imagedata r:id="rId395" o:title=""/>
          </v:shape>
          <o:OLEObject Type="Embed" ProgID="Equation.3" ShapeID="_x0000_i1259" DrawAspect="Content" ObjectID="_1457707229" r:id="rId396"/>
        </w:object>
      </w:r>
      <w:r w:rsidR="004A14BE" w:rsidRPr="00AE12DE">
        <w:rPr>
          <w:sz w:val="28"/>
          <w:szCs w:val="28"/>
        </w:rPr>
        <w:t>;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1640" w:dyaOrig="620">
          <v:shape id="_x0000_i1260" type="#_x0000_t75" style="width:81.75pt;height:30.75pt" o:ole="" fillcolor="window">
            <v:imagedata r:id="rId397" o:title=""/>
          </v:shape>
          <o:OLEObject Type="Embed" ProgID="Equation.3" ShapeID="_x0000_i1260" DrawAspect="Content" ObjectID="_1457707230" r:id="rId398"/>
        </w:object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Pr="00AE12DE">
        <w:rPr>
          <w:position w:val="-24"/>
          <w:sz w:val="28"/>
          <w:szCs w:val="28"/>
        </w:rPr>
        <w:object w:dxaOrig="1740" w:dyaOrig="620">
          <v:shape id="_x0000_i1261" type="#_x0000_t75" style="width:87pt;height:30.75pt" o:ole="" fillcolor="window">
            <v:imagedata r:id="rId399" o:title=""/>
          </v:shape>
          <o:OLEObject Type="Embed" ProgID="Equation.3" ShapeID="_x0000_i1261" DrawAspect="Content" ObjectID="_1457707231" r:id="rId400"/>
        </w:objec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4"/>
          <w:sz w:val="28"/>
          <w:szCs w:val="28"/>
        </w:rPr>
        <w:object w:dxaOrig="700" w:dyaOrig="620">
          <v:shape id="_x0000_i1262" type="#_x0000_t75" style="width:35.25pt;height:30.75pt" o:ole="" fillcolor="window">
            <v:imagedata r:id="rId401" o:title=""/>
          </v:shape>
          <o:OLEObject Type="Embed" ProgID="Equation.3" ShapeID="_x0000_i1262" DrawAspect="Content" ObjectID="_1457707232" r:id="rId402"/>
        </w:object>
      </w:r>
      <w:r w:rsidR="004A14BE" w:rsidRPr="00AE12DE">
        <w:rPr>
          <w:sz w:val="28"/>
          <w:szCs w:val="28"/>
        </w:rPr>
        <w:t xml:space="preserve">; </w:t>
      </w:r>
      <w:r w:rsidRPr="00AE12DE">
        <w:rPr>
          <w:position w:val="-24"/>
          <w:sz w:val="28"/>
          <w:szCs w:val="28"/>
        </w:rPr>
        <w:object w:dxaOrig="720" w:dyaOrig="620">
          <v:shape id="_x0000_i1263" type="#_x0000_t75" style="width:36pt;height:30.75pt" o:ole="" fillcolor="window">
            <v:imagedata r:id="rId403" o:title=""/>
          </v:shape>
          <o:OLEObject Type="Embed" ProgID="Equation.3" ShapeID="_x0000_i1263" DrawAspect="Content" ObjectID="_1457707233" r:id="rId404"/>
        </w:object>
      </w:r>
      <w:r w:rsidR="004A14BE" w:rsidRPr="00AE12DE">
        <w:rPr>
          <w:sz w:val="28"/>
          <w:szCs w:val="28"/>
        </w:rPr>
        <w:t>;</w:t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Pr="00AE12DE">
        <w:rPr>
          <w:position w:val="-24"/>
          <w:sz w:val="28"/>
          <w:szCs w:val="28"/>
        </w:rPr>
        <w:object w:dxaOrig="1480" w:dyaOrig="620">
          <v:shape id="_x0000_i1264" type="#_x0000_t75" style="width:74.25pt;height:30.75pt" o:ole="" fillcolor="window">
            <v:imagedata r:id="rId405" o:title=""/>
          </v:shape>
          <o:OLEObject Type="Embed" ProgID="Equation.3" ShapeID="_x0000_i1264" DrawAspect="Content" ObjectID="_1457707234" r:id="rId406"/>
        </w:objec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для </w:t>
      </w:r>
      <w:r w:rsidR="00ED66B8" w:rsidRPr="00AE12DE">
        <w:rPr>
          <w:position w:val="-10"/>
          <w:sz w:val="28"/>
          <w:szCs w:val="28"/>
        </w:rPr>
        <w:object w:dxaOrig="1340" w:dyaOrig="360">
          <v:shape id="_x0000_i1265" type="#_x0000_t75" style="width:66.75pt;height:18pt" o:ole="" fillcolor="window">
            <v:imagedata r:id="rId407" o:title=""/>
          </v:shape>
          <o:OLEObject Type="Embed" ProgID="Equation.3" ShapeID="_x0000_i1265" DrawAspect="Content" ObjectID="_1457707235" r:id="rId408"/>
        </w:object>
      </w:r>
      <w:r w:rsidRPr="00AE12DE">
        <w:rPr>
          <w:sz w:val="28"/>
          <w:szCs w:val="28"/>
        </w:rPr>
        <w:t xml:space="preserve">; </w:t>
      </w:r>
    </w:p>
    <w:p w:rsidR="004A14BE" w:rsidRPr="00FB59A3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3110EF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E12DE">
        <w:rPr>
          <w:caps/>
          <w:sz w:val="28"/>
          <w:szCs w:val="28"/>
        </w:rPr>
        <w:t xml:space="preserve">Лекція </w:t>
      </w:r>
      <w:r w:rsidRPr="003110EF">
        <w:rPr>
          <w:caps/>
          <w:sz w:val="28"/>
          <w:szCs w:val="28"/>
        </w:rPr>
        <w:t>3</w:t>
      </w:r>
    </w:p>
    <w:p w:rsidR="004A14BE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 w:rsidRPr="00AE12DE">
        <w:rPr>
          <w:caps/>
          <w:sz w:val="28"/>
          <w:szCs w:val="28"/>
        </w:rPr>
        <w:t>Тема :</w:t>
      </w:r>
      <w:r w:rsidR="00FB59A3">
        <w:rPr>
          <w:caps/>
          <w:sz w:val="28"/>
          <w:szCs w:val="28"/>
          <w:lang w:val="uk-UA"/>
        </w:rPr>
        <w:t xml:space="preserve"> </w:t>
      </w:r>
      <w:r w:rsidRPr="00AE12DE">
        <w:rPr>
          <w:caps/>
          <w:sz w:val="28"/>
          <w:szCs w:val="28"/>
        </w:rPr>
        <w:t>Модели межотраслевого баланса</w:t>
      </w:r>
    </w:p>
    <w:p w:rsidR="003110EF" w:rsidRPr="003110EF" w:rsidRDefault="003110EF" w:rsidP="003110EF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1.</w:t>
      </w:r>
      <w:r w:rsidRPr="00AE12DE">
        <w:rPr>
          <w:sz w:val="28"/>
          <w:szCs w:val="28"/>
        </w:rPr>
        <w:tab/>
        <w:t xml:space="preserve">В основе создания балансовых моделей лежит балансовый метод, т.е. метод взаимного сопоставления имеющихся материальных, трудовых и финансовых ресурсов и потребностей в них. Если вместо понятия </w:t>
      </w:r>
      <w:r w:rsidRPr="00AE12DE">
        <w:rPr>
          <w:b/>
          <w:sz w:val="28"/>
          <w:szCs w:val="28"/>
        </w:rPr>
        <w:t>продукт</w:t>
      </w:r>
      <w:r w:rsidRPr="00AE12DE">
        <w:rPr>
          <w:sz w:val="28"/>
          <w:szCs w:val="28"/>
        </w:rPr>
        <w:t xml:space="preserve"> ввести более общее понятие ресурс, то под балансовой моделью следует понимать систему уравнений, которые удовлетворяют требованиям соответствия наличия ресурса и его использования. Примеры балансового соответствия, как соответствие наличия рабочей силы и количества рабочих мест, платежеспособного спроса населения и предложения товаров и услуг и т.д. При этом соответствие понимается либо как равенство, либо менее жестко – как достаточность ресурсов для покрытия потребности и, следовательно, наличие некоторого резерва.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Важнейшие виды балансовых моделей:</w:t>
      </w:r>
    </w:p>
    <w:p w:rsidR="004A14BE" w:rsidRPr="00AE12DE" w:rsidRDefault="004A14BE" w:rsidP="003110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статические;</w:t>
      </w:r>
    </w:p>
    <w:p w:rsidR="004A14BE" w:rsidRPr="00AE12DE" w:rsidRDefault="004A14BE" w:rsidP="003110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динамические;</w:t>
      </w:r>
    </w:p>
    <w:p w:rsidR="004A14BE" w:rsidRPr="00AE12DE" w:rsidRDefault="004A14BE" w:rsidP="003110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частные материальные, трудовые и финансовые балансы;</w:t>
      </w:r>
    </w:p>
    <w:p w:rsidR="004A14BE" w:rsidRPr="00AE12DE" w:rsidRDefault="004A14BE" w:rsidP="003110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межотраслевые балансы;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Балансовый метод и создаваемые на его основе балансовые модели служат основным инструментом поддержания пропорций в народном хозяйстве. Для выявления диспропорций используется балансовые модели, в которых фактические ресурсы сопоставлялись бы с потребностью в них.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Основу информационного обеспечения балансовых моделей в экономике составляет матрица коэффициентов затрат ресурсов по конкретным направлениям их использования. Например, в модели межотраслевого баланса такую роль играет технологическая матрица. По многим причинам исходные данные реальных хозяйственных объектов не могут быть использованы в балансовых моделях непосредственно, поэтому подготовка информации для ввода в модель является весьма серьезной проблемой. Так, при построении модели межотраслевого баланса используется специфическое понятие чистой (или технологической ) отрасли, т.е. условной отрасли, объединяющей все производство данного продукта  независимо от ведомственной (административной) подчиненности и форм собственности предприятий и фирм. Переход от хозяйственных отраслей к чистым отраслям требует специального преобразования реальных данных хозяйственных объектов, например, агрегирования отраслей, исключения внутриотраслевого оборота и др. В этих условиях понятия «межпродуктовый баланс» и «межотраслевой баланс» практически идентичны, отличие заключается лишь в единицах измерения элементов баланса.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Балансовые модели относятся к тому типу экономико-математических моделей, которые называются матричными. В матричных моделях балансовый метод получает строгое математическое выражение.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2.</w:t>
      </w:r>
      <w:r w:rsidRPr="00AE12DE">
        <w:rPr>
          <w:sz w:val="28"/>
          <w:szCs w:val="28"/>
        </w:rPr>
        <w:tab/>
        <w:t>Первый квадрант МОБ — это шахматная таблица межотраслевых материальных связей. Показатели, помещенные на пересечениях строк и столбцов, представляют собой величины межотраслевых потоков продукции и в общем виде обозначаются x</w:t>
      </w:r>
      <w:r w:rsidRPr="00AE12DE">
        <w:rPr>
          <w:sz w:val="28"/>
          <w:szCs w:val="28"/>
          <w:vertAlign w:val="subscript"/>
        </w:rPr>
        <w:t>ij</w:t>
      </w:r>
      <w:r w:rsidRPr="00AE12DE">
        <w:rPr>
          <w:sz w:val="28"/>
          <w:szCs w:val="28"/>
        </w:rPr>
        <w:t>, где i и j – соответственно номера отраслей производящих и потребляющих. Так, величина x</w:t>
      </w:r>
      <w:r w:rsidRPr="00AE12DE">
        <w:rPr>
          <w:sz w:val="28"/>
          <w:szCs w:val="28"/>
          <w:vertAlign w:val="subscript"/>
        </w:rPr>
        <w:t>32</w:t>
      </w:r>
      <w:r w:rsidRPr="00AE12DE">
        <w:rPr>
          <w:sz w:val="28"/>
          <w:szCs w:val="28"/>
        </w:rPr>
        <w:t xml:space="preserve"> понимается как стоимость средств производства, произведенных в отрасли с номером 3 и потребленных в качестве материальных затрат в отрасли с номером 2. Таким образом, первый квадрант по форме представляет собой квадратную матрицу порядка n, сумма всех элементов которой равняется годовому  фонду возмещения  затрат средств  производства в материальной  сфере.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Во втором квадранте представлена конечная продукция всех отраслей материального производства, при этом под конечной понимается продукция, выходящая из сферы производства в область конечного использования (на потребление и накопление). В таблице этот раздел дан укрупнённо в виде одного столбца величин Y</w:t>
      </w:r>
      <w:r w:rsidRPr="00AE12DE">
        <w:rPr>
          <w:sz w:val="28"/>
          <w:szCs w:val="28"/>
          <w:vertAlign w:val="subscript"/>
        </w:rPr>
        <w:t>i</w:t>
      </w:r>
      <w:r w:rsidRPr="00AE12DE">
        <w:rPr>
          <w:sz w:val="28"/>
          <w:szCs w:val="28"/>
        </w:rPr>
        <w:t>; в развернутой схеме баланса конечный продукт каждой отрасли показан дифференцированно по направлениям использования на личное потребление населения, общественное потребление, на накопление, возмещение потерь, экспорт и др. Итак, второй квадрант характеризует отраслевую материальную структуру национального дохода, а в развернутом виде — также распределение национального дохода на фонд накопления и фонд потребления, структуру потребления и накопление по отраслям производства и потребителям.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Третий квадрант МОБ также характеризует национальный доход, но со стороны его стоимостного состава как сумму чистой продукции и амортизации; чистая продукция понимается при этом как сумма оплаты труда и чистого дохода отраслей. Сумму амортизации (c</w:t>
      </w:r>
      <w:r w:rsidRPr="00AE12DE">
        <w:rPr>
          <w:sz w:val="28"/>
          <w:szCs w:val="28"/>
          <w:vertAlign w:val="subscript"/>
        </w:rPr>
        <w:t>i</w:t>
      </w:r>
      <w:r w:rsidRPr="00AE12DE">
        <w:rPr>
          <w:sz w:val="28"/>
          <w:szCs w:val="28"/>
        </w:rPr>
        <w:t>) и чистой продукции (v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+m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) некоторой j-й отрасли будем называть условно чистой продукцией этой отрасли и обозначать в дальнейшем Z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Четвертый квадрант баланса находится на пересечении столбцов второго квадранта (конечной продукции) и строк третьего квадранта (условно- чистой продукции). Этим определяется содержание квадранта: он отражает конечное распределение и использование национального дохода. В результате перераспределения первоначально созданного национального дохода образуются конечные доходы населения, предприятий, государства. Данные четвертого квадранта важны для отражения в межотраслевой модели баланса доходов и расходов населения, источников финансирования капиталовложений, текущих затрат непроизводственной сферы, для анализа общей структуры конечных доходов по группам потребителей. общий итог четвертого квадранта, так же как второго и третьего, должен быть равен созданному за год национальному доходу. </w:t>
      </w: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Следует особо отметить, что хотя валовая продукция отраслей не входит в рассмотренные выше четыре квадранта, она представлена на принципиальной схеме МОБ в двух местах в виде столбца, расположенного справа от второго квадранта, и в виде строки ниже третьего квадранта. Эти столбец и строка валовой продукции замыкают схему МОБ и играют важную роль как для проверки правильности заполнения квадрантов (т.е. проверки самого баланса), так и для разработки экономико-математической модели межотраслевого баланса.</w:t>
      </w:r>
    </w:p>
    <w:p w:rsidR="003110EF" w:rsidRP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8"/>
          <w:sz w:val="28"/>
          <w:szCs w:val="28"/>
        </w:rPr>
        <w:object w:dxaOrig="2320" w:dyaOrig="680">
          <v:shape id="_x0000_i1266" type="#_x0000_t75" style="width:2in;height:41.25pt" o:ole="">
            <v:imagedata r:id="rId409" o:title=""/>
          </v:shape>
          <o:OLEObject Type="Embed" ProgID="Equation.3" ShapeID="_x0000_i1266" DrawAspect="Content" ObjectID="_1457707236" r:id="rId410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2200" w:dyaOrig="700">
          <v:shape id="_x0000_i1267" type="#_x0000_t75" style="width:136.5pt;height:42.75pt" o:ole="">
            <v:imagedata r:id="rId411" o:title=""/>
          </v:shape>
          <o:OLEObject Type="Embed" ProgID="Equation.3" ShapeID="_x0000_i1267" DrawAspect="Content" ObjectID="_1457707237" r:id="rId412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2439" w:dyaOrig="700">
          <v:shape id="_x0000_i1268" type="#_x0000_t75" style="width:151.5pt;height:42.75pt" o:ole="">
            <v:imagedata r:id="rId413" o:title=""/>
          </v:shape>
          <o:OLEObject Type="Embed" ProgID="Equation.3" ShapeID="_x0000_i1268" DrawAspect="Content" ObjectID="_1457707238" r:id="rId414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2340" w:dyaOrig="700">
          <v:shape id="_x0000_i1269" type="#_x0000_t75" style="width:144.75pt;height:42.75pt" o:ole="">
            <v:imagedata r:id="rId415" o:title=""/>
          </v:shape>
          <o:OLEObject Type="Embed" ProgID="Equation.3" ShapeID="_x0000_i1269" DrawAspect="Content" ObjectID="_1457707239" r:id="rId416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0"/>
          <w:sz w:val="28"/>
          <w:szCs w:val="28"/>
        </w:rPr>
        <w:object w:dxaOrig="1320" w:dyaOrig="700">
          <v:shape id="_x0000_i1270" type="#_x0000_t75" style="width:81.75pt;height:42.75pt" o:ole="">
            <v:imagedata r:id="rId417" o:title=""/>
          </v:shape>
          <o:OLEObject Type="Embed" ProgID="Equation.3" ShapeID="_x0000_i1270" DrawAspect="Content" ObjectID="_1457707240" r:id="rId418"/>
        </w:object>
      </w:r>
      <w:r w:rsidR="004A14BE" w:rsidRPr="00AE12DE">
        <w:rPr>
          <w:sz w:val="28"/>
          <w:szCs w:val="28"/>
        </w:rPr>
        <w:t>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3.</w:t>
      </w:r>
      <w:r w:rsidRPr="00AE12DE">
        <w:rPr>
          <w:sz w:val="28"/>
          <w:szCs w:val="28"/>
        </w:rPr>
        <w:tab/>
        <w:t>Рассмотрим баланс пр-ва и распределения продукции. Обозначим затраты живого труда в производстве j-го продукта через L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, а объем производства этого продукта (валовой выпуск), как и раньше, через X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. Тогда прямые затраты труда на единицу j-го вида продукции (коэффициент прямой трудоемкости) можно задать следующей формулой:</w:t>
      </w: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32"/>
          <w:sz w:val="28"/>
          <w:szCs w:val="28"/>
        </w:rPr>
        <w:object w:dxaOrig="1560" w:dyaOrig="740">
          <v:shape id="_x0000_i1271" type="#_x0000_t75" style="width:96.75pt;height:45.75pt" o:ole="">
            <v:imagedata r:id="rId419" o:title=""/>
          </v:shape>
          <o:OLEObject Type="Embed" ProgID="Equation.3" ShapeID="_x0000_i1271" DrawAspect="Content" ObjectID="_1457707241" r:id="rId420"/>
        </w:object>
      </w:r>
      <w:r w:rsidR="004A14BE" w:rsidRPr="00AE12DE">
        <w:rPr>
          <w:sz w:val="28"/>
          <w:szCs w:val="28"/>
        </w:rPr>
        <w:t>.</w:t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</w:r>
      <w:r w:rsidR="004A14BE" w:rsidRPr="00AE12DE">
        <w:rPr>
          <w:sz w:val="28"/>
          <w:szCs w:val="28"/>
        </w:rPr>
        <w:tab/>
        <w:t xml:space="preserve">  </w:t>
      </w:r>
    </w:p>
    <w:p w:rsidR="003110EF" w:rsidRDefault="003110EF" w:rsidP="003110E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Введем понятие полных затрат труда как суммы прямых затрат живого труда и затрат овеществленного труда, перенесенных на продукт через израсходованные средства производства. Если обозначить величину полных затрат труда на единицу продукции j-го вида через T</w:t>
      </w:r>
      <w:r w:rsidRPr="00AE12DE">
        <w:rPr>
          <w:sz w:val="28"/>
          <w:szCs w:val="28"/>
          <w:vertAlign w:val="subscript"/>
        </w:rPr>
        <w:t>j</w:t>
      </w:r>
      <w:r w:rsidRPr="00AE12DE">
        <w:rPr>
          <w:sz w:val="28"/>
          <w:szCs w:val="28"/>
        </w:rPr>
        <w:t>, то произведения вида a</w:t>
      </w:r>
      <w:r w:rsidRPr="00AE12DE">
        <w:rPr>
          <w:sz w:val="28"/>
          <w:szCs w:val="28"/>
          <w:vertAlign w:val="subscript"/>
        </w:rPr>
        <w:t>ij</w:t>
      </w:r>
      <w:r w:rsidRPr="00AE12DE">
        <w:rPr>
          <w:sz w:val="28"/>
          <w:szCs w:val="28"/>
        </w:rPr>
        <w:t>T</w:t>
      </w:r>
      <w:r w:rsidRPr="00AE12DE">
        <w:rPr>
          <w:sz w:val="28"/>
          <w:szCs w:val="28"/>
          <w:vertAlign w:val="subscript"/>
        </w:rPr>
        <w:t>i</w:t>
      </w:r>
      <w:r w:rsidRPr="00AE12DE">
        <w:rPr>
          <w:sz w:val="28"/>
          <w:szCs w:val="28"/>
        </w:rPr>
        <w:t xml:space="preserve"> отражают затраты овеществленного труда, перенесенного на единицу j-го продукта через i-e средство производства; при этом предполагается, что коэффициенты прямых материальных затрат а</w:t>
      </w:r>
      <w:r w:rsidRPr="00AE12DE">
        <w:rPr>
          <w:sz w:val="28"/>
          <w:szCs w:val="28"/>
          <w:vertAlign w:val="subscript"/>
        </w:rPr>
        <w:t>ij</w:t>
      </w:r>
      <w:r w:rsidRPr="00AE12DE">
        <w:rPr>
          <w:sz w:val="28"/>
          <w:szCs w:val="28"/>
        </w:rPr>
        <w:t xml:space="preserve"> выражены в натуральных единицах. Тогда полные трудовые затраты на единицу j-го вида продукции (коэффициент полной трудоемкости) будут равны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 </w:t>
      </w:r>
      <w:r w:rsidR="00ED66B8" w:rsidRPr="00AE12DE">
        <w:rPr>
          <w:position w:val="-28"/>
          <w:sz w:val="28"/>
          <w:szCs w:val="28"/>
        </w:rPr>
        <w:object w:dxaOrig="2280" w:dyaOrig="680">
          <v:shape id="_x0000_i1272" type="#_x0000_t75" style="width:141pt;height:41.25pt" o:ole="">
            <v:imagedata r:id="rId421" o:title=""/>
          </v:shape>
          <o:OLEObject Type="Embed" ProgID="Equation.3" ShapeID="_x0000_i1272" DrawAspect="Content" ObjectID="_1457707242" r:id="rId422"/>
        </w:object>
      </w:r>
      <w:r w:rsidRPr="00AE12DE">
        <w:rPr>
          <w:sz w:val="28"/>
          <w:szCs w:val="28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Введем в рассмотрение вектор-строку коэффициентов прямой трудоемкости t=(t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>, t</w:t>
      </w:r>
      <w:r w:rsidRPr="00AE12DE">
        <w:rPr>
          <w:sz w:val="28"/>
          <w:szCs w:val="28"/>
          <w:vertAlign w:val="subscript"/>
        </w:rPr>
        <w:t>2</w:t>
      </w:r>
      <w:r w:rsidRPr="00AE12DE">
        <w:rPr>
          <w:sz w:val="28"/>
          <w:szCs w:val="28"/>
        </w:rPr>
        <w:t>,…,t</w:t>
      </w:r>
      <w:r w:rsidRPr="00AE12DE">
        <w:rPr>
          <w:sz w:val="28"/>
          <w:szCs w:val="28"/>
          <w:vertAlign w:val="subscript"/>
        </w:rPr>
        <w:t>n</w:t>
      </w:r>
      <w:r w:rsidRPr="00AE12DE">
        <w:rPr>
          <w:sz w:val="28"/>
          <w:szCs w:val="28"/>
        </w:rPr>
        <w:t>) и вектор-строку коэффициентов полной трудоемкости T=(T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>, T</w:t>
      </w:r>
      <w:r w:rsidRPr="00AE12DE">
        <w:rPr>
          <w:sz w:val="28"/>
          <w:szCs w:val="28"/>
          <w:vertAlign w:val="subscript"/>
        </w:rPr>
        <w:t>2</w:t>
      </w:r>
      <w:r w:rsidRPr="00AE12DE">
        <w:rPr>
          <w:sz w:val="28"/>
          <w:szCs w:val="28"/>
        </w:rPr>
        <w:t>,…,T</w:t>
      </w:r>
      <w:r w:rsidRPr="00AE12DE">
        <w:rPr>
          <w:sz w:val="28"/>
          <w:szCs w:val="28"/>
          <w:vertAlign w:val="subscript"/>
        </w:rPr>
        <w:t>n</w:t>
      </w:r>
      <w:r w:rsidRPr="00AE12DE">
        <w:rPr>
          <w:sz w:val="28"/>
          <w:szCs w:val="28"/>
        </w:rPr>
        <w:t>).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Тогда с использованием уже рассматриваемой выше матрицы коэффициентов прямых материальных затрат А (в натуральном выражении) систему уравнений можно переписать в матричном виде: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C325CD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= ТА + t</w:t>
      </w:r>
      <w:r w:rsidR="003110EF">
        <w:rPr>
          <w:sz w:val="28"/>
          <w:szCs w:val="28"/>
        </w:rPr>
        <w:t xml:space="preserve"> 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Произведя очевидные матричные преобразования с использованием единичной матрицы Е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Т -ТА = ТЕ  -ТА = Т(Е -A) = t,</w:t>
      </w:r>
    </w:p>
    <w:p w:rsidR="004A14BE" w:rsidRPr="00AE12DE" w:rsidRDefault="003110EF" w:rsidP="003110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A14BE" w:rsidRPr="00AE12DE">
        <w:rPr>
          <w:sz w:val="28"/>
          <w:szCs w:val="28"/>
        </w:rPr>
        <w:t>получим</w:t>
      </w:r>
      <w:r>
        <w:rPr>
          <w:sz w:val="28"/>
          <w:szCs w:val="28"/>
        </w:rPr>
        <w:t xml:space="preserve"> </w:t>
      </w:r>
      <w:r w:rsidR="004A14BE" w:rsidRPr="00AE12DE">
        <w:rPr>
          <w:sz w:val="28"/>
          <w:szCs w:val="28"/>
        </w:rPr>
        <w:t>следующее соотношение для вектора коэффициентов полной  трудоемкости: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</w:rPr>
        <w:t>Т</w:t>
      </w:r>
      <w:r w:rsidRPr="004A14BE">
        <w:rPr>
          <w:sz w:val="28"/>
          <w:szCs w:val="28"/>
          <w:lang w:val="en-US"/>
        </w:rPr>
        <w:t xml:space="preserve"> = t(E  -A)</w:t>
      </w:r>
      <w:r w:rsidRPr="004A14BE">
        <w:rPr>
          <w:sz w:val="28"/>
          <w:szCs w:val="28"/>
          <w:vertAlign w:val="superscript"/>
          <w:lang w:val="en-US"/>
        </w:rPr>
        <w:t>-1</w:t>
      </w:r>
      <w:r w:rsidRPr="004A14BE">
        <w:rPr>
          <w:sz w:val="28"/>
          <w:szCs w:val="28"/>
          <w:lang w:val="en-US"/>
        </w:rPr>
        <w:t>.</w:t>
      </w: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</w:rPr>
        <w:t>Т</w:t>
      </w:r>
      <w:r w:rsidRPr="004A14BE">
        <w:rPr>
          <w:sz w:val="28"/>
          <w:szCs w:val="28"/>
          <w:lang w:val="en-US"/>
        </w:rPr>
        <w:t xml:space="preserve"> = tB=t(I-A)</w:t>
      </w:r>
      <w:r w:rsidRPr="004A14BE">
        <w:rPr>
          <w:sz w:val="28"/>
          <w:szCs w:val="28"/>
          <w:vertAlign w:val="superscript"/>
          <w:lang w:val="en-US"/>
        </w:rPr>
        <w:t>-1</w:t>
      </w:r>
      <w:r w:rsidRPr="004A14BE">
        <w:rPr>
          <w:sz w:val="28"/>
          <w:szCs w:val="28"/>
          <w:lang w:val="en-US"/>
        </w:rPr>
        <w:t>.</w:t>
      </w:r>
    </w:p>
    <w:p w:rsid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Обозначим через L величину совокупных затрат живого труда по всем видам продукции, которая с учетом формулы будет равна</w:t>
      </w:r>
    </w:p>
    <w:p w:rsidR="003110EF" w:rsidRPr="003110EF" w:rsidRDefault="003110EF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84"/>
          <w:sz w:val="28"/>
          <w:szCs w:val="28"/>
        </w:rPr>
        <w:object w:dxaOrig="2460" w:dyaOrig="1540">
          <v:shape id="_x0000_i1273" type="#_x0000_t75" style="width:152.25pt;height:96pt" o:ole="">
            <v:imagedata r:id="rId423" o:title=""/>
          </v:shape>
          <o:OLEObject Type="Embed" ProgID="Equation.3" ShapeID="_x0000_i1273" DrawAspect="Content" ObjectID="_1457707243" r:id="rId424"/>
        </w:object>
      </w:r>
      <w:r w:rsidR="003110EF">
        <w:rPr>
          <w:sz w:val="28"/>
          <w:szCs w:val="28"/>
        </w:rPr>
        <w:t xml:space="preserve">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Используя соотношения, приходим к следующему равенству: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4"/>
          <w:sz w:val="28"/>
          <w:szCs w:val="28"/>
        </w:rPr>
        <w:object w:dxaOrig="760" w:dyaOrig="340">
          <v:shape id="_x0000_i1274" type="#_x0000_t75" style="width:46.5pt;height:21pt" o:ole="">
            <v:imagedata r:id="rId425" o:title=""/>
          </v:shape>
          <o:OLEObject Type="Embed" ProgID="Equation.3" ShapeID="_x0000_i1274" DrawAspect="Content" ObjectID="_1457707244" r:id="rId426"/>
        </w:object>
      </w:r>
      <w:r w:rsidR="004A14BE" w:rsidRPr="00AE12D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tX = ТУ.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E12DE">
        <w:rPr>
          <w:caps/>
          <w:sz w:val="28"/>
          <w:szCs w:val="28"/>
        </w:rPr>
        <w:t xml:space="preserve">Лекция </w:t>
      </w:r>
      <w:r w:rsidRPr="004A14BE">
        <w:rPr>
          <w:caps/>
          <w:sz w:val="28"/>
          <w:szCs w:val="28"/>
        </w:rPr>
        <w:t>4</w:t>
      </w:r>
    </w:p>
    <w:p w:rsidR="004A14BE" w:rsidRDefault="004A14BE" w:rsidP="003110EF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 w:rsidRPr="00AE12DE">
        <w:rPr>
          <w:caps/>
          <w:sz w:val="28"/>
          <w:szCs w:val="28"/>
        </w:rPr>
        <w:t>Тема: Одноотраслевые динамические макроэкономические модели</w:t>
      </w:r>
    </w:p>
    <w:p w:rsidR="00FB59A3" w:rsidRPr="00FB59A3" w:rsidRDefault="00FB59A3" w:rsidP="003110EF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1.</w:t>
      </w:r>
      <w:r w:rsidRPr="00AE12DE">
        <w:rPr>
          <w:sz w:val="28"/>
          <w:szCs w:val="28"/>
        </w:rPr>
        <w:tab/>
        <w:t>Рассмотрим модель экономики, являющейся декомпозицией общей вербальной модели (рис. 8.1). Пусть ПС производства выпускает продукцию только одного вида (так называемая однопродуктовая или односекторная модель)</w:t>
      </w:r>
    </w:p>
    <w:p w:rsidR="004A14BE" w:rsidRPr="00AE12DE" w:rsidRDefault="00C325CD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14BE" w:rsidRPr="00AE12DE" w:rsidRDefault="00FF1851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9" editas="canvas" style="width:348.4pt;height:218.9pt;mso-position-horizontal-relative:char;mso-position-vertical-relative:line" coordorigin="1701,6447" coordsize="9180,5768">
            <o:lock v:ext="edit" aspectratio="t"/>
            <v:shape id="_x0000_s1130" type="#_x0000_t75" style="position:absolute;left:1701;top:6447;width:9180;height:5768" o:preferrelative="f">
              <v:fill o:detectmouseclick="t"/>
              <v:path o:extrusionok="t" o:connecttype="none"/>
              <o:lock v:ext="edit" text="t"/>
            </v:shape>
            <v:shape id="_x0000_s1131" type="#_x0000_t202" style="position:absolute;left:3501;top:8608;width:899;height:765">
              <v:textbox style="mso-next-textbox:#_x0000_s1131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</w:rPr>
                    </w:pPr>
                    <w:r w:rsidRPr="00C325CD">
                      <w:rPr>
                        <w:b/>
                        <w:sz w:val="19"/>
                      </w:rPr>
                      <w:t>ОПФ</w:t>
                    </w:r>
                  </w:p>
                </w:txbxContent>
              </v:textbox>
            </v:shape>
            <v:shape id="_x0000_s1132" type="#_x0000_t202" style="position:absolute;left:2241;top:6833;width:1260;height:593" stroked="f">
              <v:textbox style="mso-next-textbox:#_x0000_s1132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</w:rPr>
                    </w:pPr>
                    <w:r w:rsidRPr="00C325CD">
                      <w:rPr>
                        <w:sz w:val="19"/>
                      </w:rPr>
                      <w:t>Экономика</w:t>
                    </w:r>
                  </w:p>
                </w:txbxContent>
              </v:textbox>
            </v:shape>
            <v:shape id="_x0000_s1133" type="#_x0000_t202" style="position:absolute;left:6742;top:7707;width:538;height:459">
              <v:textbox style="mso-next-textbox:#_x0000_s1133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C325CD">
                      <w:rPr>
                        <w:b/>
                        <w:sz w:val="19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34" type="#_x0000_t202" style="position:absolute;left:7461;top:9148;width:723;height:460">
              <v:textbox style="mso-next-textbox:#_x0000_s1134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C325CD">
                      <w:rPr>
                        <w:b/>
                        <w:sz w:val="19"/>
                        <w:lang w:val="en-US"/>
                      </w:rPr>
                      <w:t>R</w:t>
                    </w:r>
                    <w:r w:rsidRPr="00C325CD">
                      <w:rPr>
                        <w:b/>
                        <w:sz w:val="19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35" type="#_x0000_t202" style="position:absolute;left:6201;top:9327;width:718;height:460">
              <v:textbox style="mso-next-textbox:#_x0000_s1135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C325CD">
                      <w:rPr>
                        <w:b/>
                        <w:sz w:val="19"/>
                        <w:lang w:val="en-US"/>
                      </w:rPr>
                      <w:t>R</w:t>
                    </w:r>
                    <w:r w:rsidRPr="00C325CD">
                      <w:rPr>
                        <w:b/>
                        <w:sz w:val="19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36" type="#_x0000_t202" style="position:absolute;left:4941;top:9508;width:719;height:459">
              <v:textbox style="mso-next-textbox:#_x0000_s1136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C325CD">
                      <w:rPr>
                        <w:b/>
                        <w:sz w:val="19"/>
                        <w:lang w:val="en-US"/>
                      </w:rPr>
                      <w:t>R</w:t>
                    </w:r>
                    <w:r w:rsidRPr="00C325CD">
                      <w:rPr>
                        <w:b/>
                        <w:sz w:val="19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37" type="#_x0000_t202" style="position:absolute;left:3141;top:9508;width:1082;height:459">
              <v:textbox style="mso-next-textbox:#_x0000_s1137;mso-fit-shape-to-text:t" inset="2.05739mm,1.0287mm,2.05739mm,1.0287mm">
                <w:txbxContent>
                  <w:p w:rsidR="004A14BE" w:rsidRPr="00C325CD" w:rsidRDefault="004A14BE" w:rsidP="004A14BE">
                    <w:pPr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C325CD">
                      <w:rPr>
                        <w:b/>
                        <w:sz w:val="19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38" type="#_x0000_t202" style="position:absolute;left:5302;top:6807;width:2519;height:593" stroked="f">
              <v:textbox style="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</w:rPr>
                    </w:pPr>
                    <w:r w:rsidRPr="00C325CD">
                      <w:rPr>
                        <w:sz w:val="19"/>
                      </w:rPr>
                      <w:t>Амортизац. отчисления</w:t>
                    </w:r>
                  </w:p>
                </w:txbxContent>
              </v:textbox>
            </v:shape>
            <v:line id="_x0000_s1139" style="position:absolute;flip:x" from="4041,7167" to="4042,8607">
              <v:stroke endarrow="open"/>
            </v:line>
            <v:line id="_x0000_s1140" style="position:absolute;flip:x" from="4041,7167" to="9261,7168"/>
            <v:shape id="_x0000_s1141" type="#_x0000_t202" style="position:absolute;left:7640;top:7346;width:1261;height:889" stroked="f">
              <v:textbox style="mso-next-textbox:#_x0000_s1141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</w:rPr>
                    </w:pPr>
                    <w:r w:rsidRPr="00C325CD">
                      <w:rPr>
                        <w:sz w:val="19"/>
                      </w:rPr>
                      <w:t>Чистые инвестиции</w:t>
                    </w:r>
                  </w:p>
                </w:txbxContent>
              </v:textbox>
            </v:shape>
            <v:shape id="_x0000_s1142" type="#_x0000_t202" style="position:absolute;left:8940;top:8247;width:180;height:593" stroked="f">
              <v:textbox style="mso-next-textbox:#_x0000_s1142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I`</w:t>
                    </w:r>
                  </w:p>
                </w:txbxContent>
              </v:textbox>
            </v:shape>
            <v:shape id="_x0000_s1143" type="#_x0000_t202" style="position:absolute;left:9042;top:9148;width:180;height:287" stroked="f">
              <v:textbox style="mso-next-textbox:#_x0000_s1143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144" style="position:absolute;flip:y" from="9261,7167" to="9262,9507"/>
            <v:line id="_x0000_s1145" style="position:absolute;flip:x" from="8181,9327" to="8901,9328"/>
            <v:line id="_x0000_s1146" style="position:absolute;flip:x y" from="4401,8787" to="5301,8788">
              <v:stroke endarrow="open"/>
            </v:line>
            <v:shape id="_x0000_s1147" type="#_x0000_t202" style="position:absolute;left:4580;top:8429;width:363;height:287" stroked="f">
              <v:textbox style="mso-next-textbox:#_x0000_s1147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</w:rPr>
                      <w:t>Δ</w:t>
                    </w:r>
                    <w:r w:rsidRPr="00C325CD">
                      <w:rPr>
                        <w:sz w:val="19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48" type="#_x0000_t202" style="position:absolute;left:4221;top:9148;width:179;height:287" stroked="f">
              <v:textbox style="mso-next-textbox:#_x0000_s1148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149" style="position:absolute" from="4041,9030" to="4042,9507">
              <v:stroke endarrow="open"/>
            </v:line>
            <v:line id="_x0000_s1150" style="position:absolute;flip:x" from="7281,8067" to="8901,8068">
              <v:stroke endarrow="open"/>
            </v:line>
            <v:line id="_x0000_s1151" style="position:absolute" from="5662,9687" to="6201,9688">
              <v:stroke endarrow="open"/>
            </v:line>
            <v:line id="_x0000_s1152" style="position:absolute" from="6921,9507" to="7461,9509">
              <v:stroke endarrow="open"/>
            </v:line>
            <v:line id="_x0000_s1153" style="position:absolute" from="8901,8067" to="8902,9327"/>
            <v:line id="_x0000_s1154" style="position:absolute" from="8181,9507" to="9261,9508"/>
            <v:line id="_x0000_s1155" style="position:absolute" from="4221,9687" to="4941,9688">
              <v:stroke endarrow="open"/>
            </v:line>
            <v:shape id="_x0000_s1156" type="#_x0000_t202" style="position:absolute;left:4580;top:9327;width:181;height:287" stroked="f">
              <v:textbox style="mso-next-textbox:#_x0000_s1156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57" type="#_x0000_t202" style="position:absolute;left:5840;top:9327;width:182;height:287" stroked="f">
              <v:textbox style="mso-next-textbox:#_x0000_s1157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58" type="#_x0000_t202" style="position:absolute;left:7101;top:9148;width:179;height:287" stroked="f">
              <v:textbox style="mso-next-textbox:#_x0000_s1158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59" type="#_x0000_t202" style="position:absolute;left:7641;top:9713;width:1800;height:593" stroked="f">
              <v:textbox style="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</w:rPr>
                    </w:pPr>
                    <w:r w:rsidRPr="00C325CD">
                      <w:rPr>
                        <w:sz w:val="19"/>
                      </w:rPr>
                      <w:t>Непроизводств. потребление</w:t>
                    </w:r>
                  </w:p>
                </w:txbxContent>
              </v:textbox>
            </v:shape>
            <v:shape id="_x0000_s1160" type="#_x0000_t202" style="position:absolute;left:4041;top:10227;width:1440;height:1186" stroked="f">
              <v:textbox style="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</w:rPr>
                    </w:pPr>
                    <w:r w:rsidRPr="00C325CD">
                      <w:rPr>
                        <w:sz w:val="19"/>
                      </w:rPr>
                      <w:t>Производств. потребление</w:t>
                    </w:r>
                  </w:p>
                </w:txbxContent>
              </v:textbox>
            </v:shape>
            <v:line id="_x0000_s1161" style="position:absolute" from="5570,9943" to="5571,10947"/>
            <v:line id="_x0000_s1162" style="position:absolute;flip:x" from="3861,10947" to="5570,10948"/>
            <v:line id="_x0000_s1163" style="position:absolute;flip:y" from="3861,9943" to="3862,10947">
              <v:stroke endarrow="open"/>
            </v:line>
            <v:line id="_x0000_s1164" style="position:absolute;flip:y" from="3321,9943" to="3322,10947">
              <v:stroke endarrow="open"/>
            </v:line>
            <v:shape id="_x0000_s1165" type="#_x0000_t202" style="position:absolute;left:3101;top:10227;width:181;height:287" stroked="f">
              <v:textbox style="mso-next-textbox:#_x0000_s1165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66" type="#_x0000_t202" style="position:absolute;left:3487;top:10227;width:361;height:287" stroked="f">
              <v:textbox style="mso-next-textbox:#_x0000_s1166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W</w:t>
                    </w:r>
                  </w:p>
                </w:txbxContent>
              </v:textbox>
            </v:shape>
            <v:line id="_x0000_s1167" style="position:absolute" from="2421,9687" to="3141,9688">
              <v:stroke endarrow="open"/>
            </v:line>
            <v:shape id="_x0000_s1168" type="#_x0000_t202" style="position:absolute;left:2781;top:9327;width:179;height:287" stroked="f">
              <v:textbox style="mso-next-textbox:#_x0000_s1168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169" style="position:absolute" from="6921,9687" to="10701,9688">
              <v:stroke endarrow="open"/>
            </v:line>
            <v:rect id="_x0000_s1170" style="position:absolute;left:2061;top:6653;width:8460;height:4654" filled="f">
              <v:stroke dashstyle="longDash"/>
            </v:rect>
            <v:rect id="_x0000_s1171" style="position:absolute;left:1701;top:6447;width:9180;height:5400" filled="f">
              <v:stroke dashstyle="longDash"/>
            </v:rect>
            <v:shape id="_x0000_s1172" type="#_x0000_t202" style="position:absolute;left:5840;top:11486;width:902;height:593" stroked="f">
              <v:textbox style="mso-next-textbox:#_x0000_s1172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</w:rPr>
                      <w:t xml:space="preserve">Среда </w:t>
                    </w:r>
                    <w:r w:rsidRPr="00C325CD">
                      <w:rPr>
                        <w:sz w:val="19"/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1173" style="position:absolute;flip:y" from="5301,8067" to="5301,8787"/>
            <v:line id="_x0000_s1174" style="position:absolute" from="5301,8067" to="6741,8067"/>
            <v:shape id="_x0000_s1175" type="#_x0000_t202" style="position:absolute;left:10378;top:9327;width:182;height:287" stroked="f">
              <v:textbox style="mso-next-textbox:#_x0000_s1175;mso-fit-shape-to-text:t" inset=".162mm,0,0,0">
                <w:txbxContent>
                  <w:p w:rsidR="004A14BE" w:rsidRPr="00C325CD" w:rsidRDefault="004A14BE" w:rsidP="004A14BE">
                    <w:pPr>
                      <w:rPr>
                        <w:sz w:val="19"/>
                        <w:lang w:val="en-US"/>
                      </w:rPr>
                    </w:pPr>
                    <w:r w:rsidRPr="00C325CD">
                      <w:rPr>
                        <w:sz w:val="19"/>
                        <w:lang w:val="en-US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</w:rPr>
        <w:t>Рис</w:t>
      </w:r>
      <w:r w:rsidRPr="004A14BE">
        <w:rPr>
          <w:sz w:val="28"/>
          <w:szCs w:val="28"/>
          <w:lang w:val="en-US"/>
        </w:rPr>
        <w:t>. 7.1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4BE">
        <w:rPr>
          <w:sz w:val="28"/>
          <w:szCs w:val="28"/>
          <w:lang w:val="en-US"/>
        </w:rPr>
        <w:t>X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=W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+C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+A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+I</w:t>
      </w:r>
      <w:r w:rsidRPr="004A14BE">
        <w:rPr>
          <w:sz w:val="28"/>
          <w:szCs w:val="28"/>
          <w:vertAlign w:val="subscript"/>
          <w:lang w:val="en-US"/>
        </w:rPr>
        <w:t xml:space="preserve">t </w:t>
      </w:r>
      <w:r w:rsidRPr="004A14BE">
        <w:rPr>
          <w:sz w:val="28"/>
          <w:szCs w:val="28"/>
          <w:lang w:val="en-US"/>
        </w:rPr>
        <w:t>.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На рисунке показаны факторы, характеризующие производственный процесс: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L – трудовые ресурсы,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ОПФ – ОПФ или основной капитал 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N – природные ресурсы,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W – предметы труда, возвращенные в производство как часть валового продукта X.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блоке распределения P</w:t>
      </w:r>
      <w:r w:rsidRPr="00AE12DE">
        <w:rPr>
          <w:sz w:val="28"/>
          <w:szCs w:val="28"/>
          <w:vertAlign w:val="subscript"/>
        </w:rPr>
        <w:t>x</w:t>
      </w:r>
      <w:r w:rsidRPr="00AE12DE">
        <w:rPr>
          <w:sz w:val="28"/>
          <w:szCs w:val="28"/>
        </w:rPr>
        <w:t xml:space="preserve">  разделяется на W и конечный продукт Y. В блоке распределения Py разделяется на непроизводственное потребление C и инвестиции I. Инвестиции разделяются на амортизационные отчисления A и чистые инвестиции I</w:t>
      </w:r>
      <w:r w:rsidRPr="00AE12DE">
        <w:rPr>
          <w:sz w:val="28"/>
          <w:szCs w:val="28"/>
          <w:vertAlign w:val="subscript"/>
        </w:rPr>
        <w:t>1.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блоке V чистые инвестиции I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 xml:space="preserve"> превращаются в прирост производственного капитала ΔK.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модели рассмотрим взаимосвязи: x, y, L, I, I`, C. Предположим, что валовые инвестиции I в том же году полностью используются на прирост ОПФ и амортизацию.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дискретном варианте эта связь имеет вид: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C325CD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I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=q</w:t>
      </w:r>
      <w:r w:rsidRPr="00AE12DE">
        <w:rPr>
          <w:sz w:val="28"/>
          <w:szCs w:val="28"/>
          <w:rtl/>
          <w:lang w:bidi="he-IL"/>
        </w:rPr>
        <w:t>ּ</w:t>
      </w:r>
      <w:r w:rsidRPr="00AE12DE">
        <w:rPr>
          <w:sz w:val="28"/>
          <w:szCs w:val="28"/>
        </w:rPr>
        <w:t>ΔK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+A</w:t>
      </w:r>
      <w:r w:rsidRPr="00AE12DE">
        <w:rPr>
          <w:sz w:val="28"/>
          <w:szCs w:val="28"/>
          <w:vertAlign w:val="subscript"/>
        </w:rPr>
        <w:t>t,</w:t>
      </w:r>
      <w:r w:rsidR="003110EF">
        <w:rPr>
          <w:sz w:val="28"/>
          <w:szCs w:val="28"/>
        </w:rPr>
        <w:t xml:space="preserve"> </w:t>
      </w:r>
      <w:r w:rsidR="00C325CD">
        <w:rPr>
          <w:sz w:val="28"/>
          <w:szCs w:val="28"/>
        </w:rPr>
        <w:tab/>
      </w:r>
      <w:r w:rsidR="00C325CD">
        <w:rPr>
          <w:sz w:val="28"/>
          <w:szCs w:val="28"/>
        </w:rPr>
        <w:tab/>
      </w:r>
      <w:r w:rsidR="00C325CD">
        <w:rPr>
          <w:sz w:val="28"/>
          <w:szCs w:val="28"/>
        </w:rPr>
        <w:tab/>
      </w:r>
      <w:r w:rsidR="00C325CD">
        <w:rPr>
          <w:sz w:val="28"/>
          <w:szCs w:val="28"/>
        </w:rPr>
        <w:tab/>
        <w:t>(8.1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где ΔK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= K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- K</w:t>
      </w:r>
      <w:r w:rsidRPr="00AE12DE">
        <w:rPr>
          <w:sz w:val="28"/>
          <w:szCs w:val="28"/>
          <w:vertAlign w:val="subscript"/>
        </w:rPr>
        <w:t>t-1</w:t>
      </w:r>
      <w:r w:rsidRPr="00AE12DE">
        <w:rPr>
          <w:sz w:val="28"/>
          <w:szCs w:val="28"/>
        </w:rPr>
        <w:t xml:space="preserve"> – прирост капитала в году t, q – коэффициент пропорциональности (параметр модели), At=μ</w:t>
      </w:r>
      <w:r w:rsidRPr="00AE12DE">
        <w:rPr>
          <w:sz w:val="28"/>
          <w:szCs w:val="28"/>
          <w:rtl/>
          <w:lang w:bidi="he-IL"/>
        </w:rPr>
        <w:t>ּ</w:t>
      </w:r>
      <w:r w:rsidRPr="00AE12DE">
        <w:rPr>
          <w:sz w:val="28"/>
          <w:szCs w:val="28"/>
        </w:rPr>
        <w:t>K</w:t>
      </w:r>
      <w:r w:rsidRPr="00AE12DE">
        <w:rPr>
          <w:sz w:val="28"/>
          <w:szCs w:val="28"/>
          <w:vertAlign w:val="subscript"/>
        </w:rPr>
        <w:t xml:space="preserve">t </w:t>
      </w:r>
      <w:r w:rsidRPr="00AE12DE">
        <w:rPr>
          <w:sz w:val="28"/>
          <w:szCs w:val="28"/>
        </w:rPr>
        <w:t>– амортизационные отчисления,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μ – коэффициент амортизации,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K</w:t>
      </w:r>
      <w:r w:rsidRPr="00AE12DE">
        <w:rPr>
          <w:sz w:val="28"/>
          <w:szCs w:val="28"/>
          <w:vertAlign w:val="subscript"/>
        </w:rPr>
        <w:t xml:space="preserve">t </w:t>
      </w:r>
      <w:r w:rsidRPr="00AE12DE">
        <w:rPr>
          <w:sz w:val="28"/>
          <w:szCs w:val="28"/>
        </w:rPr>
        <w:t>– производств. капитал в году t.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непрерывном варианте аналог уравнения (8.1) есть :</w:t>
      </w: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4BE">
        <w:rPr>
          <w:sz w:val="28"/>
          <w:szCs w:val="28"/>
          <w:lang w:val="en-US"/>
        </w:rPr>
        <w:t>I(t)=q dK(t)/dt+</w:t>
      </w:r>
      <w:r w:rsidRPr="00AE12DE">
        <w:rPr>
          <w:sz w:val="28"/>
          <w:szCs w:val="28"/>
        </w:rPr>
        <w:t>μ</w:t>
      </w:r>
      <w:r w:rsidRPr="004A14BE">
        <w:rPr>
          <w:sz w:val="28"/>
          <w:szCs w:val="28"/>
          <w:lang w:val="en-US"/>
        </w:rPr>
        <w:t>K(t).</w:t>
      </w:r>
    </w:p>
    <w:p w:rsidR="00C325CD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Отсюда выведем уравнение движения капитала</w:t>
      </w:r>
      <w:r w:rsidR="003110EF">
        <w:rPr>
          <w:sz w:val="28"/>
          <w:szCs w:val="28"/>
        </w:rPr>
        <w:t xml:space="preserve">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E12DE">
        <w:rPr>
          <w:position w:val="-28"/>
          <w:sz w:val="28"/>
          <w:szCs w:val="28"/>
        </w:rPr>
        <w:object w:dxaOrig="2980" w:dyaOrig="660">
          <v:shape id="_x0000_i1276" type="#_x0000_t75" style="width:186pt;height:41.25pt" o:ole="">
            <v:imagedata r:id="rId427" o:title=""/>
          </v:shape>
          <o:OLEObject Type="Embed" ProgID="Equation.3" ShapeID="_x0000_i1276" DrawAspect="Content" ObjectID="_1457707245" r:id="rId428"/>
        </w:object>
      </w:r>
      <w:r w:rsidR="004A14BE" w:rsidRPr="00AE12DE">
        <w:rPr>
          <w:sz w:val="28"/>
          <w:szCs w:val="28"/>
          <w:vertAlign w:val="subscript"/>
        </w:rPr>
        <w:t xml:space="preserve"> 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Вернёмся к дискретному варианту:</w:t>
      </w:r>
    </w:p>
    <w:p w:rsidR="00C325CD" w:rsidRDefault="00C325CD" w:rsidP="003110E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E12DE">
        <w:rPr>
          <w:i/>
          <w:sz w:val="28"/>
          <w:szCs w:val="28"/>
          <w:lang w:val="en-US"/>
        </w:rPr>
        <w:t>x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4A14BE">
        <w:rPr>
          <w:i/>
          <w:sz w:val="28"/>
          <w:szCs w:val="28"/>
        </w:rPr>
        <w:t>=</w:t>
      </w:r>
      <w:r w:rsidRPr="00AE12DE">
        <w:rPr>
          <w:i/>
          <w:sz w:val="28"/>
          <w:szCs w:val="28"/>
          <w:lang w:val="en-US"/>
        </w:rPr>
        <w:t>W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4A14BE">
        <w:rPr>
          <w:i/>
          <w:sz w:val="28"/>
          <w:szCs w:val="28"/>
        </w:rPr>
        <w:t>+</w:t>
      </w:r>
      <w:r w:rsidRPr="00AE12DE">
        <w:rPr>
          <w:i/>
          <w:sz w:val="28"/>
          <w:szCs w:val="28"/>
          <w:lang w:val="en-US"/>
        </w:rPr>
        <w:t>y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4A14BE">
        <w:rPr>
          <w:i/>
          <w:sz w:val="28"/>
          <w:szCs w:val="28"/>
        </w:rPr>
        <w:t>;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E12DE">
        <w:rPr>
          <w:i/>
          <w:sz w:val="28"/>
          <w:szCs w:val="28"/>
          <w:lang w:val="en-US"/>
        </w:rPr>
        <w:t>y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AE12DE">
        <w:rPr>
          <w:i/>
          <w:sz w:val="28"/>
          <w:szCs w:val="28"/>
          <w:lang w:val="en-US"/>
        </w:rPr>
        <w:t>=I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AE12DE">
        <w:rPr>
          <w:i/>
          <w:sz w:val="28"/>
          <w:szCs w:val="28"/>
          <w:lang w:val="en-US"/>
        </w:rPr>
        <w:t>+C</w:t>
      </w:r>
      <w:r w:rsidRPr="00AE12DE">
        <w:rPr>
          <w:i/>
          <w:sz w:val="28"/>
          <w:szCs w:val="28"/>
          <w:vertAlign w:val="subscript"/>
          <w:lang w:val="en-US"/>
        </w:rPr>
        <w:t>t</w:t>
      </w:r>
      <w:r w:rsidRPr="00AE12DE">
        <w:rPr>
          <w:i/>
          <w:sz w:val="28"/>
          <w:szCs w:val="28"/>
          <w:lang w:val="en-US"/>
        </w:rPr>
        <w:t>;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FB59A3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</w:rPr>
        <w:t>Так</w:t>
      </w:r>
      <w:r w:rsidRPr="00FB59A3">
        <w:rPr>
          <w:sz w:val="28"/>
          <w:szCs w:val="28"/>
          <w:lang w:val="en-US"/>
        </w:rPr>
        <w:t xml:space="preserve"> </w:t>
      </w:r>
      <w:r w:rsidRPr="00AE12DE">
        <w:rPr>
          <w:sz w:val="28"/>
          <w:szCs w:val="28"/>
        </w:rPr>
        <w:t>как</w:t>
      </w:r>
      <w:r w:rsidRPr="00FB59A3">
        <w:rPr>
          <w:sz w:val="28"/>
          <w:szCs w:val="28"/>
          <w:lang w:val="en-US"/>
        </w:rPr>
        <w:t xml:space="preserve"> </w:t>
      </w:r>
      <w:r w:rsidRPr="004A14BE">
        <w:rPr>
          <w:sz w:val="28"/>
          <w:szCs w:val="28"/>
          <w:lang w:val="en-US"/>
        </w:rPr>
        <w:t>I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FB59A3">
        <w:rPr>
          <w:sz w:val="28"/>
          <w:szCs w:val="28"/>
          <w:lang w:val="en-US"/>
        </w:rPr>
        <w:t>=</w:t>
      </w:r>
      <w:r w:rsidRPr="004A14BE">
        <w:rPr>
          <w:sz w:val="28"/>
          <w:szCs w:val="28"/>
          <w:lang w:val="en-US"/>
        </w:rPr>
        <w:t>q</w:t>
      </w:r>
      <w:r w:rsidRPr="00AE12DE">
        <w:rPr>
          <w:sz w:val="28"/>
          <w:szCs w:val="28"/>
        </w:rPr>
        <w:t>Δ</w:t>
      </w:r>
      <w:r w:rsidRPr="004A14BE">
        <w:rPr>
          <w:sz w:val="28"/>
          <w:szCs w:val="28"/>
          <w:lang w:val="en-US"/>
        </w:rPr>
        <w:t>K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FB59A3">
        <w:rPr>
          <w:sz w:val="28"/>
          <w:szCs w:val="28"/>
          <w:lang w:val="en-US"/>
        </w:rPr>
        <w:t>+</w:t>
      </w:r>
      <w:r w:rsidRPr="004A14BE">
        <w:rPr>
          <w:sz w:val="28"/>
          <w:szCs w:val="28"/>
          <w:lang w:val="en-US"/>
        </w:rPr>
        <w:t>A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FB59A3">
        <w:rPr>
          <w:sz w:val="28"/>
          <w:szCs w:val="28"/>
          <w:lang w:val="en-US"/>
        </w:rPr>
        <w:t xml:space="preserve">, </w:t>
      </w:r>
      <w:r w:rsidRPr="00AE12DE">
        <w:rPr>
          <w:sz w:val="28"/>
          <w:szCs w:val="28"/>
        </w:rPr>
        <w:t>то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4BE">
        <w:rPr>
          <w:sz w:val="28"/>
          <w:szCs w:val="28"/>
          <w:lang w:val="en-US"/>
        </w:rPr>
        <w:t>x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=W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+y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=W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+I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+C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=W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+q</w:t>
      </w:r>
      <w:r w:rsidRPr="00AE12DE">
        <w:rPr>
          <w:sz w:val="28"/>
          <w:szCs w:val="28"/>
        </w:rPr>
        <w:t>Δ</w:t>
      </w:r>
      <w:r w:rsidRPr="004A14BE">
        <w:rPr>
          <w:sz w:val="28"/>
          <w:szCs w:val="28"/>
          <w:lang w:val="en-US"/>
        </w:rPr>
        <w:t>K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+A</w:t>
      </w:r>
      <w:r w:rsidRPr="004A14B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  <w:lang w:val="en-US"/>
        </w:rPr>
        <w:t>+C</w:t>
      </w:r>
      <w:r w:rsidRPr="004A14BE">
        <w:rPr>
          <w:sz w:val="28"/>
          <w:szCs w:val="28"/>
          <w:vertAlign w:val="subscript"/>
          <w:lang w:val="en-US"/>
        </w:rPr>
        <w:t xml:space="preserve">t </w:t>
      </w:r>
      <w:r w:rsidRPr="004A14BE">
        <w:rPr>
          <w:sz w:val="28"/>
          <w:szCs w:val="28"/>
          <w:lang w:val="en-US"/>
        </w:rPr>
        <w:t>;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Если предположить, что промежуточные затраты W являются пропорциональными выпуску валовой продукции XW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 xml:space="preserve"> = ax</w:t>
      </w:r>
      <w:r w:rsidRPr="00AE12DE">
        <w:rPr>
          <w:sz w:val="28"/>
          <w:szCs w:val="28"/>
          <w:vertAlign w:val="subscript"/>
        </w:rPr>
        <w:t xml:space="preserve">t </w:t>
      </w:r>
      <w:r w:rsidRPr="00AE12DE">
        <w:rPr>
          <w:sz w:val="28"/>
          <w:szCs w:val="28"/>
        </w:rPr>
        <w:t>,  то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C325CD" w:rsidRDefault="004A14BE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12DE">
        <w:rPr>
          <w:sz w:val="28"/>
          <w:szCs w:val="28"/>
        </w:rPr>
        <w:t>x</w:t>
      </w:r>
      <w:r w:rsidRPr="00AE12DE">
        <w:rPr>
          <w:sz w:val="28"/>
          <w:szCs w:val="28"/>
          <w:vertAlign w:val="subscript"/>
        </w:rPr>
        <w:t>t</w:t>
      </w:r>
      <w:r w:rsidRPr="00C325CD">
        <w:rPr>
          <w:sz w:val="28"/>
          <w:szCs w:val="28"/>
          <w:lang w:val="uk-UA"/>
        </w:rPr>
        <w:t xml:space="preserve"> = </w:t>
      </w:r>
      <w:r w:rsidRPr="00AE12DE">
        <w:rPr>
          <w:sz w:val="28"/>
          <w:szCs w:val="28"/>
        </w:rPr>
        <w:t>ax</w:t>
      </w:r>
      <w:r w:rsidRPr="00AE12DE">
        <w:rPr>
          <w:sz w:val="28"/>
          <w:szCs w:val="28"/>
          <w:vertAlign w:val="subscript"/>
        </w:rPr>
        <w:t>t</w:t>
      </w:r>
      <w:r w:rsidRPr="00C325CD">
        <w:rPr>
          <w:sz w:val="28"/>
          <w:szCs w:val="28"/>
          <w:lang w:val="uk-UA"/>
        </w:rPr>
        <w:t>+</w:t>
      </w:r>
      <w:r w:rsidRPr="00AE12DE">
        <w:rPr>
          <w:sz w:val="28"/>
          <w:szCs w:val="28"/>
        </w:rPr>
        <w:t>qΔK</w:t>
      </w:r>
      <w:r w:rsidRPr="00AE12DE">
        <w:rPr>
          <w:sz w:val="28"/>
          <w:szCs w:val="28"/>
          <w:vertAlign w:val="subscript"/>
        </w:rPr>
        <w:t>t</w:t>
      </w:r>
      <w:r w:rsidRPr="00C325CD">
        <w:rPr>
          <w:sz w:val="28"/>
          <w:szCs w:val="28"/>
          <w:lang w:val="uk-UA"/>
        </w:rPr>
        <w:t>+</w:t>
      </w:r>
      <w:r w:rsidRPr="00AE12DE">
        <w:rPr>
          <w:sz w:val="28"/>
          <w:szCs w:val="28"/>
        </w:rPr>
        <w:t>μK</w:t>
      </w:r>
      <w:r w:rsidRPr="00AE12DE">
        <w:rPr>
          <w:sz w:val="28"/>
          <w:szCs w:val="28"/>
          <w:vertAlign w:val="subscript"/>
        </w:rPr>
        <w:t>t</w:t>
      </w:r>
      <w:r w:rsidRPr="00C325CD">
        <w:rPr>
          <w:sz w:val="28"/>
          <w:szCs w:val="28"/>
          <w:lang w:val="uk-UA"/>
        </w:rPr>
        <w:t>-</w:t>
      </w:r>
      <w:r w:rsidRPr="00AE12DE">
        <w:rPr>
          <w:sz w:val="28"/>
          <w:szCs w:val="28"/>
        </w:rPr>
        <w:t>C</w:t>
      </w:r>
      <w:r w:rsidRPr="00AE12DE">
        <w:rPr>
          <w:sz w:val="28"/>
          <w:szCs w:val="28"/>
          <w:vertAlign w:val="subscript"/>
        </w:rPr>
        <w:t>t</w:t>
      </w:r>
      <w:r w:rsidRPr="00C325CD">
        <w:rPr>
          <w:sz w:val="28"/>
          <w:szCs w:val="28"/>
          <w:vertAlign w:val="subscript"/>
          <w:lang w:val="uk-UA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или</w:t>
      </w:r>
      <w:r w:rsidRPr="00AE12DE">
        <w:rPr>
          <w:sz w:val="28"/>
          <w:szCs w:val="28"/>
        </w:rPr>
        <w:tab/>
        <w:t>ΔK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=(1/q)[(1-a)x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-μK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-C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] – дискретная однопродуктовая динамическая модель. Здесь a – коэффициент производственных затрат.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непрерывном варианте :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K`(t)=(1/q)[(1-a)x(t)-μK(t)-C(t)] – непрерывная однопродуктовая динамическая модель.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2.</w:t>
      </w:r>
      <w:r w:rsidRPr="00AE12DE">
        <w:rPr>
          <w:sz w:val="28"/>
          <w:szCs w:val="28"/>
        </w:rPr>
        <w:tab/>
        <w:t xml:space="preserve">Предположим, что все валовые инвестиции I направлены на введение в действие новых ОПФ (основной производственный капитал не изнашивается), при этом прирост выпуска продукции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Δx</w:t>
      </w:r>
      <w:r w:rsidRPr="00AE12DE">
        <w:rPr>
          <w:sz w:val="28"/>
          <w:szCs w:val="28"/>
          <w:vertAlign w:val="subscript"/>
        </w:rPr>
        <w:t xml:space="preserve">t </w:t>
      </w:r>
      <w:r w:rsidRPr="00AE12DE">
        <w:rPr>
          <w:sz w:val="28"/>
          <w:szCs w:val="28"/>
        </w:rPr>
        <w:t>= x</w:t>
      </w:r>
      <w:r w:rsidRPr="00AE12DE">
        <w:rPr>
          <w:sz w:val="28"/>
          <w:szCs w:val="28"/>
          <w:vertAlign w:val="subscript"/>
        </w:rPr>
        <w:t>t+1</w:t>
      </w:r>
      <w:r w:rsidRPr="00AE12DE">
        <w:rPr>
          <w:sz w:val="28"/>
          <w:szCs w:val="28"/>
        </w:rPr>
        <w:t>-x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пропорциональный инвестициям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E12DE">
        <w:rPr>
          <w:sz w:val="28"/>
          <w:szCs w:val="28"/>
        </w:rPr>
        <w:t>It = νΔx</w:t>
      </w:r>
      <w:r w:rsidRPr="00AE12DE">
        <w:rPr>
          <w:sz w:val="28"/>
          <w:szCs w:val="28"/>
          <w:vertAlign w:val="subscript"/>
        </w:rPr>
        <w:t>t,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ν – коэффициент использования инвестиций, 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тогда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W</w:t>
      </w:r>
      <w:r w:rsidRPr="00AE12DE">
        <w:rPr>
          <w:sz w:val="28"/>
          <w:szCs w:val="28"/>
          <w:vertAlign w:val="subscript"/>
        </w:rPr>
        <w:t xml:space="preserve">t </w:t>
      </w:r>
      <w:r w:rsidRPr="00AE12DE">
        <w:rPr>
          <w:sz w:val="28"/>
          <w:szCs w:val="28"/>
        </w:rPr>
        <w:t>=ax</w:t>
      </w:r>
      <w:r w:rsidRPr="00AE12DE">
        <w:rPr>
          <w:sz w:val="28"/>
          <w:szCs w:val="28"/>
          <w:vertAlign w:val="subscript"/>
        </w:rPr>
        <w:t>t</w:t>
      </w:r>
      <w:r w:rsidRPr="00AE12DE">
        <w:rPr>
          <w:sz w:val="28"/>
          <w:szCs w:val="28"/>
        </w:rPr>
        <w:t>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a – коэффициент производственных затрат.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  <w:lang w:val="en-US"/>
        </w:rPr>
        <w:t>x</w:t>
      </w:r>
      <w:r w:rsidRPr="00AE12D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</w:rPr>
        <w:t>=</w:t>
      </w:r>
      <w:r w:rsidRPr="00AE12DE">
        <w:rPr>
          <w:sz w:val="28"/>
          <w:szCs w:val="28"/>
          <w:lang w:val="en-US"/>
        </w:rPr>
        <w:t>W</w:t>
      </w:r>
      <w:r w:rsidRPr="00AE12D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</w:rPr>
        <w:t>+</w:t>
      </w:r>
      <w:r w:rsidRPr="00AE12DE">
        <w:rPr>
          <w:sz w:val="28"/>
          <w:szCs w:val="28"/>
          <w:lang w:val="en-US"/>
        </w:rPr>
        <w:t>y</w:t>
      </w:r>
      <w:r w:rsidRPr="00AE12DE">
        <w:rPr>
          <w:sz w:val="28"/>
          <w:szCs w:val="28"/>
          <w:vertAlign w:val="subscript"/>
          <w:lang w:val="en-US"/>
        </w:rPr>
        <w:t>t</w:t>
      </w:r>
      <w:r w:rsidRPr="004A14BE">
        <w:rPr>
          <w:sz w:val="28"/>
          <w:szCs w:val="28"/>
        </w:rPr>
        <w:t>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  <w:lang w:val="en-US"/>
        </w:rPr>
        <w:t>y</w:t>
      </w:r>
      <w:r w:rsidRPr="00AE12DE">
        <w:rPr>
          <w:sz w:val="28"/>
          <w:szCs w:val="28"/>
          <w:vertAlign w:val="subscript"/>
          <w:lang w:val="en-US"/>
        </w:rPr>
        <w:t>t</w:t>
      </w:r>
      <w:r w:rsidRPr="00AE12DE">
        <w:rPr>
          <w:sz w:val="28"/>
          <w:szCs w:val="28"/>
          <w:lang w:val="en-US"/>
        </w:rPr>
        <w:t>=I</w:t>
      </w:r>
      <w:r w:rsidRPr="00AE12DE">
        <w:rPr>
          <w:sz w:val="28"/>
          <w:szCs w:val="28"/>
          <w:vertAlign w:val="subscript"/>
          <w:lang w:val="en-US"/>
        </w:rPr>
        <w:t>t</w:t>
      </w:r>
      <w:r w:rsidRPr="00AE12DE">
        <w:rPr>
          <w:sz w:val="28"/>
          <w:szCs w:val="28"/>
          <w:lang w:val="en-US"/>
        </w:rPr>
        <w:t>+C</w:t>
      </w:r>
      <w:r w:rsidRPr="00AE12DE">
        <w:rPr>
          <w:sz w:val="28"/>
          <w:szCs w:val="28"/>
          <w:vertAlign w:val="subscript"/>
          <w:lang w:val="en-US"/>
        </w:rPr>
        <w:t xml:space="preserve">t </w:t>
      </w:r>
      <w:r w:rsidRPr="00AE12DE">
        <w:rPr>
          <w:sz w:val="28"/>
          <w:szCs w:val="28"/>
          <w:lang w:val="en-US"/>
        </w:rPr>
        <w:t>;</w:t>
      </w: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4BE">
        <w:rPr>
          <w:sz w:val="28"/>
          <w:szCs w:val="28"/>
          <w:lang w:val="en-US"/>
        </w:rPr>
        <w:t>xt=axt+</w:t>
      </w:r>
      <w:r w:rsidRPr="00AE12DE">
        <w:rPr>
          <w:sz w:val="28"/>
          <w:szCs w:val="28"/>
        </w:rPr>
        <w:t>νΔ</w:t>
      </w:r>
      <w:r w:rsidRPr="004A14BE">
        <w:rPr>
          <w:sz w:val="28"/>
          <w:szCs w:val="28"/>
          <w:lang w:val="en-US"/>
        </w:rPr>
        <w:t>xt+Ct;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 непрерывном варианте  эта модель имеет вид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12DE">
        <w:rPr>
          <w:sz w:val="28"/>
          <w:szCs w:val="28"/>
          <w:lang w:val="en-US"/>
        </w:rPr>
        <w:t>x(t)=ax(t)+</w:t>
      </w:r>
      <w:r w:rsidRPr="00AE12DE">
        <w:rPr>
          <w:sz w:val="28"/>
          <w:szCs w:val="28"/>
        </w:rPr>
        <w:t>ν</w:t>
      </w:r>
      <w:r w:rsidRPr="00AE12DE">
        <w:rPr>
          <w:sz w:val="28"/>
          <w:szCs w:val="28"/>
          <w:lang w:val="en-US"/>
        </w:rPr>
        <w:t xml:space="preserve"> dx(t)/dt+C(t).</w:t>
      </w:r>
    </w:p>
    <w:p w:rsidR="004A14BE" w:rsidRPr="00AE12DE" w:rsidRDefault="00C325CD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FB59A3">
        <w:rPr>
          <w:sz w:val="28"/>
          <w:szCs w:val="28"/>
        </w:rPr>
        <w:br w:type="page"/>
      </w:r>
      <w:r w:rsidR="004A14BE" w:rsidRPr="00AE12DE">
        <w:rPr>
          <w:sz w:val="28"/>
          <w:szCs w:val="28"/>
        </w:rPr>
        <w:t>3.</w:t>
      </w:r>
      <w:r w:rsidR="004A14BE" w:rsidRPr="00AE12DE">
        <w:rPr>
          <w:sz w:val="28"/>
          <w:szCs w:val="28"/>
        </w:rPr>
        <w:tab/>
        <w:t>Рассмотренные динамические модели односекторной экономики могут быть использованы для разных целей. С одной стороны на их основе можно создавать более сложные, но и более реальные многосекторные модели. С другой стороны их можно использовать для поиска путей наилучшего развития экономики. Это приводит к задачам оптимального управления.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Из непрерывной однопродуктовой динамической модели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4A14BE" w:rsidRDefault="004A14BE" w:rsidP="003110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4BE">
        <w:rPr>
          <w:sz w:val="28"/>
          <w:szCs w:val="28"/>
          <w:lang w:val="en-US"/>
        </w:rPr>
        <w:t>K`(t)=(1/q)[(1-a)x(t)-</w:t>
      </w:r>
      <w:r w:rsidRPr="00AE12DE">
        <w:rPr>
          <w:sz w:val="28"/>
          <w:szCs w:val="28"/>
        </w:rPr>
        <w:t>μ</w:t>
      </w:r>
      <w:r w:rsidRPr="004A14BE">
        <w:rPr>
          <w:sz w:val="28"/>
          <w:szCs w:val="28"/>
          <w:lang w:val="en-US"/>
        </w:rPr>
        <w:t>K(t)-C(t)],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можно записать: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FB59A3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C325CD">
        <w:rPr>
          <w:sz w:val="28"/>
          <w:szCs w:val="28"/>
          <w:lang w:val="en-US"/>
        </w:rPr>
        <w:t>x</w:t>
      </w:r>
      <w:r w:rsidRPr="00FB59A3">
        <w:rPr>
          <w:sz w:val="28"/>
          <w:szCs w:val="28"/>
        </w:rPr>
        <w:t>(</w:t>
      </w:r>
      <w:r w:rsidRPr="00C325CD">
        <w:rPr>
          <w:sz w:val="28"/>
          <w:szCs w:val="28"/>
          <w:lang w:val="en-US"/>
        </w:rPr>
        <w:t>t</w:t>
      </w:r>
      <w:r w:rsidRPr="00FB59A3">
        <w:rPr>
          <w:sz w:val="28"/>
          <w:szCs w:val="28"/>
        </w:rPr>
        <w:t>)=</w:t>
      </w:r>
      <w:r w:rsidRPr="00C325CD">
        <w:rPr>
          <w:sz w:val="28"/>
          <w:szCs w:val="28"/>
          <w:lang w:val="en-US"/>
        </w:rPr>
        <w:t>ax</w:t>
      </w:r>
      <w:r w:rsidRPr="00FB59A3">
        <w:rPr>
          <w:sz w:val="28"/>
          <w:szCs w:val="28"/>
        </w:rPr>
        <w:t>(</w:t>
      </w:r>
      <w:r w:rsidRPr="00C325CD">
        <w:rPr>
          <w:sz w:val="28"/>
          <w:szCs w:val="28"/>
          <w:lang w:val="en-US"/>
        </w:rPr>
        <w:t>t</w:t>
      </w:r>
      <w:r w:rsidRPr="00FB59A3">
        <w:rPr>
          <w:sz w:val="28"/>
          <w:szCs w:val="28"/>
        </w:rPr>
        <w:t>)+</w:t>
      </w:r>
      <w:r w:rsidRPr="00C325CD">
        <w:rPr>
          <w:sz w:val="28"/>
          <w:szCs w:val="28"/>
          <w:lang w:val="en-US"/>
        </w:rPr>
        <w:t>qK</w:t>
      </w:r>
      <w:r w:rsidRPr="00FB59A3">
        <w:rPr>
          <w:sz w:val="28"/>
          <w:szCs w:val="28"/>
        </w:rPr>
        <w:t>`(</w:t>
      </w:r>
      <w:r w:rsidRPr="00C325CD">
        <w:rPr>
          <w:sz w:val="28"/>
          <w:szCs w:val="28"/>
          <w:lang w:val="en-US"/>
        </w:rPr>
        <w:t>t</w:t>
      </w:r>
      <w:r w:rsidRPr="00FB59A3">
        <w:rPr>
          <w:sz w:val="28"/>
          <w:szCs w:val="28"/>
        </w:rPr>
        <w:t>)+</w:t>
      </w:r>
      <w:r w:rsidRPr="00AE12DE">
        <w:rPr>
          <w:sz w:val="28"/>
          <w:szCs w:val="28"/>
        </w:rPr>
        <w:t>μ</w:t>
      </w:r>
      <w:r w:rsidRPr="00C325CD">
        <w:rPr>
          <w:sz w:val="28"/>
          <w:szCs w:val="28"/>
          <w:lang w:val="en-US"/>
        </w:rPr>
        <w:t>K</w:t>
      </w:r>
      <w:r w:rsidRPr="00FB59A3">
        <w:rPr>
          <w:sz w:val="28"/>
          <w:szCs w:val="28"/>
        </w:rPr>
        <w:t>(</w:t>
      </w:r>
      <w:r w:rsidRPr="00C325CD">
        <w:rPr>
          <w:sz w:val="28"/>
          <w:szCs w:val="28"/>
          <w:lang w:val="en-US"/>
        </w:rPr>
        <w:t>t</w:t>
      </w:r>
      <w:r w:rsidRPr="00FB59A3">
        <w:rPr>
          <w:sz w:val="28"/>
          <w:szCs w:val="28"/>
        </w:rPr>
        <w:t>)+</w:t>
      </w:r>
      <w:r w:rsidRPr="00C325CD">
        <w:rPr>
          <w:sz w:val="28"/>
          <w:szCs w:val="28"/>
          <w:lang w:val="en-US"/>
        </w:rPr>
        <w:t>C</w:t>
      </w:r>
      <w:r w:rsidRPr="00FB59A3">
        <w:rPr>
          <w:sz w:val="28"/>
          <w:szCs w:val="28"/>
        </w:rPr>
        <w:t>(</w:t>
      </w:r>
      <w:r w:rsidRPr="00C325CD">
        <w:rPr>
          <w:sz w:val="28"/>
          <w:szCs w:val="28"/>
          <w:lang w:val="en-US"/>
        </w:rPr>
        <w:t>t</w:t>
      </w:r>
      <w:r w:rsidRPr="00FB59A3">
        <w:rPr>
          <w:sz w:val="28"/>
          <w:szCs w:val="28"/>
        </w:rPr>
        <w:t>).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Наилучшим путем развития экономики на отрезке времени [t</w:t>
      </w:r>
      <w:r w:rsidRPr="00AE12DE">
        <w:rPr>
          <w:sz w:val="28"/>
          <w:szCs w:val="28"/>
          <w:vertAlign w:val="subscript"/>
        </w:rPr>
        <w:t>0</w:t>
      </w:r>
      <w:r w:rsidRPr="00AE12DE">
        <w:rPr>
          <w:sz w:val="28"/>
          <w:szCs w:val="28"/>
        </w:rPr>
        <w:t>, t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>], t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>&lt;t</w:t>
      </w:r>
      <w:r w:rsidRPr="00AE12DE">
        <w:rPr>
          <w:sz w:val="28"/>
          <w:szCs w:val="28"/>
          <w:vertAlign w:val="subscript"/>
        </w:rPr>
        <w:t xml:space="preserve">0 </w:t>
      </w:r>
      <w:r w:rsidRPr="00AE12DE">
        <w:rPr>
          <w:sz w:val="28"/>
          <w:szCs w:val="28"/>
        </w:rPr>
        <w:t xml:space="preserve">может быть тот, что максимизирует дисконтированное суммарное потребление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ED66B8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position w:val="-22"/>
          <w:sz w:val="28"/>
          <w:szCs w:val="28"/>
        </w:rPr>
        <w:object w:dxaOrig="2620" w:dyaOrig="560">
          <v:shape id="_x0000_i1277" type="#_x0000_t75" style="width:170.25pt;height:36.75pt" o:ole="">
            <v:imagedata r:id="rId429" o:title=""/>
          </v:shape>
          <o:OLEObject Type="Embed" ProgID="Equation.3" ShapeID="_x0000_i1277" DrawAspect="Content" ObjectID="_1457707246" r:id="rId430"/>
        </w:object>
      </w:r>
      <w:r w:rsidR="004A14BE" w:rsidRPr="00AE12DE">
        <w:rPr>
          <w:sz w:val="28"/>
          <w:szCs w:val="28"/>
        </w:rPr>
        <w:t>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где C(t) – непроизводственное потребление,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D(t) – функция дисконтирования, которая изображает меру предпочтений потребления продукции в данный момент времени t, по сравнению с другим моментом времени.</w:t>
      </w:r>
    </w:p>
    <w:p w:rsidR="00C325CD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Выпуск продукции x(t) ограничивается производственными возможностями, которые определяются моментом времени t , капиталом K(t), трудовыми ресурсами L(t) и задаются функцией</w:t>
      </w:r>
    </w:p>
    <w:p w:rsidR="004A14BE" w:rsidRPr="00AE12DE" w:rsidRDefault="00C325CD" w:rsidP="003110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14BE" w:rsidRPr="00AE12DE">
        <w:rPr>
          <w:sz w:val="28"/>
          <w:szCs w:val="28"/>
        </w:rPr>
        <w:t>X = F( t, K(t), L(t) ),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которая является производственной функцией. Для всех t используется неравенство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0≤x(t) ≤F( t, K(t), L(t) ),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Изменение капитала ограничено снизу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>K(t) ≥ K</w:t>
      </w:r>
      <w:r w:rsidRPr="00AE12DE">
        <w:rPr>
          <w:sz w:val="28"/>
          <w:szCs w:val="28"/>
          <w:vertAlign w:val="subscript"/>
        </w:rPr>
        <w:t>min</w:t>
      </w:r>
      <w:r w:rsidRPr="00AE12DE">
        <w:rPr>
          <w:sz w:val="28"/>
          <w:szCs w:val="28"/>
        </w:rPr>
        <w:t xml:space="preserve"> </w:t>
      </w:r>
      <w:r w:rsidRPr="00AE12DE">
        <w:t>, t</w:t>
      </w:r>
      <w:r w:rsidRPr="00AE12DE">
        <w:rPr>
          <w:vertAlign w:val="subscript"/>
        </w:rPr>
        <w:t xml:space="preserve">0 </w:t>
      </w:r>
      <w:r w:rsidRPr="00AE12DE">
        <w:rPr>
          <w:sz w:val="28"/>
          <w:szCs w:val="28"/>
        </w:rPr>
        <w:t>≤ t ≤ t</w:t>
      </w:r>
      <w:r w:rsidRPr="00AE12DE">
        <w:rPr>
          <w:sz w:val="28"/>
          <w:szCs w:val="28"/>
          <w:vertAlign w:val="subscript"/>
        </w:rPr>
        <w:t>1</w:t>
      </w:r>
      <w:r w:rsidRPr="00AE12DE">
        <w:rPr>
          <w:sz w:val="28"/>
          <w:szCs w:val="28"/>
        </w:rPr>
        <w:t xml:space="preserve"> .</w:t>
      </w:r>
    </w:p>
    <w:p w:rsidR="004A14BE" w:rsidRPr="00AE12DE" w:rsidRDefault="004A14BE" w:rsidP="003110EF">
      <w:pPr>
        <w:spacing w:line="360" w:lineRule="auto"/>
        <w:ind w:firstLine="709"/>
        <w:jc w:val="both"/>
        <w:rPr>
          <w:sz w:val="28"/>
          <w:szCs w:val="28"/>
        </w:rPr>
      </w:pPr>
      <w:r w:rsidRPr="00AE12DE">
        <w:rPr>
          <w:sz w:val="28"/>
          <w:szCs w:val="28"/>
        </w:rPr>
        <w:t xml:space="preserve">Кроме этого считается, что в начальный момент времени известен выпуск </w:t>
      </w:r>
    </w:p>
    <w:p w:rsidR="00C325CD" w:rsidRDefault="00C325CD" w:rsidP="003110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14BE" w:rsidRPr="00AE12DE" w:rsidRDefault="004A14BE" w:rsidP="003110EF">
      <w:pPr>
        <w:spacing w:line="360" w:lineRule="auto"/>
        <w:ind w:firstLine="709"/>
        <w:jc w:val="both"/>
      </w:pPr>
      <w:r w:rsidRPr="00AE12DE">
        <w:rPr>
          <w:sz w:val="28"/>
          <w:szCs w:val="28"/>
        </w:rPr>
        <w:t>x(t</w:t>
      </w:r>
      <w:r w:rsidRPr="00AE12DE">
        <w:rPr>
          <w:sz w:val="28"/>
          <w:szCs w:val="28"/>
          <w:vertAlign w:val="subscript"/>
        </w:rPr>
        <w:t>0</w:t>
      </w:r>
      <w:r w:rsidRPr="00AE12DE">
        <w:rPr>
          <w:sz w:val="28"/>
          <w:szCs w:val="28"/>
        </w:rPr>
        <w:t>)=x</w:t>
      </w:r>
      <w:r w:rsidRPr="00AE12DE">
        <w:rPr>
          <w:sz w:val="28"/>
          <w:szCs w:val="28"/>
          <w:vertAlign w:val="subscript"/>
        </w:rPr>
        <w:t>0</w:t>
      </w:r>
      <w:r w:rsidRPr="00AE12DE">
        <w:rPr>
          <w:sz w:val="28"/>
          <w:szCs w:val="28"/>
        </w:rPr>
        <w:t xml:space="preserve"> </w:t>
      </w:r>
      <w:r w:rsidRPr="00AE12DE">
        <w:t>.</w:t>
      </w:r>
      <w:bookmarkStart w:id="0" w:name="_GoBack"/>
      <w:bookmarkEnd w:id="0"/>
    </w:p>
    <w:sectPr w:rsidR="004A14BE" w:rsidRPr="00AE12DE" w:rsidSect="00311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69" w:rsidRDefault="00934069" w:rsidP="003110EF">
      <w:r>
        <w:separator/>
      </w:r>
    </w:p>
  </w:endnote>
  <w:endnote w:type="continuationSeparator" w:id="0">
    <w:p w:rsidR="00934069" w:rsidRDefault="00934069" w:rsidP="0031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69" w:rsidRDefault="00934069" w:rsidP="003110EF">
      <w:r>
        <w:separator/>
      </w:r>
    </w:p>
  </w:footnote>
  <w:footnote w:type="continuationSeparator" w:id="0">
    <w:p w:rsidR="00934069" w:rsidRDefault="00934069" w:rsidP="0031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70.5pt" o:bullet="t">
        <v:imagedata r:id="rId1" o:title=""/>
      </v:shape>
    </w:pict>
  </w:numPicBullet>
  <w:abstractNum w:abstractNumId="0">
    <w:nsid w:val="007D73E5"/>
    <w:multiLevelType w:val="hybridMultilevel"/>
    <w:tmpl w:val="B114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A13C8"/>
    <w:multiLevelType w:val="hybridMultilevel"/>
    <w:tmpl w:val="4E88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1B1C93"/>
    <w:multiLevelType w:val="singleLevel"/>
    <w:tmpl w:val="B802978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587460E"/>
    <w:multiLevelType w:val="multilevel"/>
    <w:tmpl w:val="8DFA300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4">
    <w:nsid w:val="136A0AB1"/>
    <w:multiLevelType w:val="hybridMultilevel"/>
    <w:tmpl w:val="58DE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5A7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6B7558"/>
    <w:multiLevelType w:val="hybridMultilevel"/>
    <w:tmpl w:val="424CB9E4"/>
    <w:lvl w:ilvl="0" w:tplc="F0E650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5A66852"/>
    <w:multiLevelType w:val="hybridMultilevel"/>
    <w:tmpl w:val="7DBE69AC"/>
    <w:lvl w:ilvl="0" w:tplc="3634B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436AFC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8ADCB42C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71D098E"/>
    <w:multiLevelType w:val="hybridMultilevel"/>
    <w:tmpl w:val="12047A32"/>
    <w:lvl w:ilvl="0" w:tplc="EF403008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4CAD4035"/>
    <w:multiLevelType w:val="multilevel"/>
    <w:tmpl w:val="C864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67D37"/>
    <w:multiLevelType w:val="hybridMultilevel"/>
    <w:tmpl w:val="D69815FC"/>
    <w:lvl w:ilvl="0" w:tplc="7F0A10E8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B37293E"/>
    <w:multiLevelType w:val="multilevel"/>
    <w:tmpl w:val="151C1D76"/>
    <w:lvl w:ilvl="0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  <w:rPr>
        <w:rFonts w:cs="Times New Roman" w:hint="default"/>
      </w:rPr>
    </w:lvl>
  </w:abstractNum>
  <w:abstractNum w:abstractNumId="11">
    <w:nsid w:val="5E121E51"/>
    <w:multiLevelType w:val="hybridMultilevel"/>
    <w:tmpl w:val="B52CE124"/>
    <w:lvl w:ilvl="0" w:tplc="41269912">
      <w:start w:val="1"/>
      <w:numFmt w:val="decimal"/>
      <w:lvlText w:val="%1."/>
      <w:lvlJc w:val="left"/>
      <w:pPr>
        <w:tabs>
          <w:tab w:val="num" w:pos="3885"/>
        </w:tabs>
        <w:ind w:left="3885" w:hanging="20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>
    <w:nsid w:val="5F551491"/>
    <w:multiLevelType w:val="hybridMultilevel"/>
    <w:tmpl w:val="600C2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A63231"/>
    <w:multiLevelType w:val="hybridMultilevel"/>
    <w:tmpl w:val="9506878C"/>
    <w:lvl w:ilvl="0" w:tplc="64D82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AF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85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4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4A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41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E4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24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AB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5617B6"/>
    <w:multiLevelType w:val="hybridMultilevel"/>
    <w:tmpl w:val="CFDCABD2"/>
    <w:lvl w:ilvl="0" w:tplc="2662D4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4A9B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A7078"/>
    <w:multiLevelType w:val="hybridMultilevel"/>
    <w:tmpl w:val="79F64A12"/>
    <w:lvl w:ilvl="0" w:tplc="FFFFFFFF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243A55"/>
    <w:multiLevelType w:val="hybridMultilevel"/>
    <w:tmpl w:val="E0AE0578"/>
    <w:lvl w:ilvl="0" w:tplc="1E5C22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A6F4B29"/>
    <w:multiLevelType w:val="singleLevel"/>
    <w:tmpl w:val="4A841BFA"/>
    <w:lvl w:ilvl="0">
      <w:start w:val="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8">
    <w:nsid w:val="7AE27044"/>
    <w:multiLevelType w:val="hybridMultilevel"/>
    <w:tmpl w:val="40BAA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AF1644"/>
    <w:multiLevelType w:val="hybridMultilevel"/>
    <w:tmpl w:val="99525EEC"/>
    <w:lvl w:ilvl="0" w:tplc="4F0AB4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F703D7F"/>
    <w:multiLevelType w:val="hybridMultilevel"/>
    <w:tmpl w:val="0EEA99CE"/>
    <w:lvl w:ilvl="0" w:tplc="D0A61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2D4F6B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20"/>
  </w:num>
  <w:num w:numId="7">
    <w:abstractNumId w:val="5"/>
  </w:num>
  <w:num w:numId="8">
    <w:abstractNumId w:val="17"/>
  </w:num>
  <w:num w:numId="9">
    <w:abstractNumId w:val="19"/>
  </w:num>
  <w:num w:numId="10">
    <w:abstractNumId w:val="16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4BE"/>
    <w:rsid w:val="00006DEF"/>
    <w:rsid w:val="00017567"/>
    <w:rsid w:val="000236F2"/>
    <w:rsid w:val="00025286"/>
    <w:rsid w:val="00025836"/>
    <w:rsid w:val="00030CEA"/>
    <w:rsid w:val="00033900"/>
    <w:rsid w:val="000345D2"/>
    <w:rsid w:val="0003521A"/>
    <w:rsid w:val="00040F15"/>
    <w:rsid w:val="0004742E"/>
    <w:rsid w:val="00053A08"/>
    <w:rsid w:val="000723E0"/>
    <w:rsid w:val="000738B0"/>
    <w:rsid w:val="00082EAB"/>
    <w:rsid w:val="0009004A"/>
    <w:rsid w:val="00091525"/>
    <w:rsid w:val="00096461"/>
    <w:rsid w:val="00096DF0"/>
    <w:rsid w:val="000A43C3"/>
    <w:rsid w:val="000B0C7E"/>
    <w:rsid w:val="000B1011"/>
    <w:rsid w:val="000B51E2"/>
    <w:rsid w:val="000C00DA"/>
    <w:rsid w:val="000C0202"/>
    <w:rsid w:val="000C0F63"/>
    <w:rsid w:val="000C2043"/>
    <w:rsid w:val="000C48FF"/>
    <w:rsid w:val="000C5484"/>
    <w:rsid w:val="000D152A"/>
    <w:rsid w:val="000D69D5"/>
    <w:rsid w:val="000E1BCD"/>
    <w:rsid w:val="000E27A9"/>
    <w:rsid w:val="000E65E7"/>
    <w:rsid w:val="000F2AF6"/>
    <w:rsid w:val="000F2D26"/>
    <w:rsid w:val="000F4A75"/>
    <w:rsid w:val="00101EA9"/>
    <w:rsid w:val="00102B8B"/>
    <w:rsid w:val="00102BCC"/>
    <w:rsid w:val="00104C89"/>
    <w:rsid w:val="001078A3"/>
    <w:rsid w:val="00114913"/>
    <w:rsid w:val="001303B4"/>
    <w:rsid w:val="00131724"/>
    <w:rsid w:val="00133BC0"/>
    <w:rsid w:val="00137766"/>
    <w:rsid w:val="00140C18"/>
    <w:rsid w:val="00140F8E"/>
    <w:rsid w:val="00141FBE"/>
    <w:rsid w:val="00142160"/>
    <w:rsid w:val="001501C5"/>
    <w:rsid w:val="00153DF0"/>
    <w:rsid w:val="0016261E"/>
    <w:rsid w:val="00162CEB"/>
    <w:rsid w:val="00166CA4"/>
    <w:rsid w:val="00170EF1"/>
    <w:rsid w:val="0017366B"/>
    <w:rsid w:val="00182620"/>
    <w:rsid w:val="001860EC"/>
    <w:rsid w:val="001874E2"/>
    <w:rsid w:val="00190AAD"/>
    <w:rsid w:val="0019335D"/>
    <w:rsid w:val="001965CB"/>
    <w:rsid w:val="001B1C3B"/>
    <w:rsid w:val="001B22CA"/>
    <w:rsid w:val="001B28EE"/>
    <w:rsid w:val="001B73D5"/>
    <w:rsid w:val="001C2BCE"/>
    <w:rsid w:val="001C5CEE"/>
    <w:rsid w:val="001C6348"/>
    <w:rsid w:val="001C72E5"/>
    <w:rsid w:val="001E05DD"/>
    <w:rsid w:val="001E4EEE"/>
    <w:rsid w:val="001E5B04"/>
    <w:rsid w:val="001E5BB2"/>
    <w:rsid w:val="001E5CA5"/>
    <w:rsid w:val="001F04EA"/>
    <w:rsid w:val="001F24D2"/>
    <w:rsid w:val="001F2509"/>
    <w:rsid w:val="001F36AA"/>
    <w:rsid w:val="001F4045"/>
    <w:rsid w:val="001F54FE"/>
    <w:rsid w:val="001F6B91"/>
    <w:rsid w:val="001F759A"/>
    <w:rsid w:val="001F7FA7"/>
    <w:rsid w:val="00201255"/>
    <w:rsid w:val="00201CC9"/>
    <w:rsid w:val="002028CA"/>
    <w:rsid w:val="00202B98"/>
    <w:rsid w:val="0020376E"/>
    <w:rsid w:val="00204332"/>
    <w:rsid w:val="00211415"/>
    <w:rsid w:val="00211DC9"/>
    <w:rsid w:val="002151B8"/>
    <w:rsid w:val="002169AA"/>
    <w:rsid w:val="0022422C"/>
    <w:rsid w:val="00235BDA"/>
    <w:rsid w:val="002435C3"/>
    <w:rsid w:val="00246ACA"/>
    <w:rsid w:val="00247EC2"/>
    <w:rsid w:val="00253C8A"/>
    <w:rsid w:val="002620AB"/>
    <w:rsid w:val="00266A96"/>
    <w:rsid w:val="00266CDA"/>
    <w:rsid w:val="0026716D"/>
    <w:rsid w:val="00267529"/>
    <w:rsid w:val="00270729"/>
    <w:rsid w:val="0027344C"/>
    <w:rsid w:val="00273590"/>
    <w:rsid w:val="00292EF6"/>
    <w:rsid w:val="00295956"/>
    <w:rsid w:val="002A1925"/>
    <w:rsid w:val="002B6C8D"/>
    <w:rsid w:val="002C0F43"/>
    <w:rsid w:val="002C1EF2"/>
    <w:rsid w:val="002E0926"/>
    <w:rsid w:val="002E1111"/>
    <w:rsid w:val="002F1A9A"/>
    <w:rsid w:val="002F27AE"/>
    <w:rsid w:val="002F3016"/>
    <w:rsid w:val="002F58DD"/>
    <w:rsid w:val="003011B6"/>
    <w:rsid w:val="00303D9D"/>
    <w:rsid w:val="00310C3E"/>
    <w:rsid w:val="003110EF"/>
    <w:rsid w:val="00312C7F"/>
    <w:rsid w:val="00312CAE"/>
    <w:rsid w:val="003159B3"/>
    <w:rsid w:val="003205F7"/>
    <w:rsid w:val="00323227"/>
    <w:rsid w:val="00323DD0"/>
    <w:rsid w:val="00325958"/>
    <w:rsid w:val="00331633"/>
    <w:rsid w:val="00335C30"/>
    <w:rsid w:val="00351A32"/>
    <w:rsid w:val="0035317A"/>
    <w:rsid w:val="00362876"/>
    <w:rsid w:val="00363E92"/>
    <w:rsid w:val="0036410C"/>
    <w:rsid w:val="00366039"/>
    <w:rsid w:val="0037398E"/>
    <w:rsid w:val="00383C23"/>
    <w:rsid w:val="00384C6F"/>
    <w:rsid w:val="00384F8C"/>
    <w:rsid w:val="00385A5E"/>
    <w:rsid w:val="00385D92"/>
    <w:rsid w:val="00386A3F"/>
    <w:rsid w:val="003A3471"/>
    <w:rsid w:val="003A5369"/>
    <w:rsid w:val="003B3AB5"/>
    <w:rsid w:val="003B5219"/>
    <w:rsid w:val="003C25C1"/>
    <w:rsid w:val="003C3B07"/>
    <w:rsid w:val="003C3D92"/>
    <w:rsid w:val="003D1A02"/>
    <w:rsid w:val="003D4881"/>
    <w:rsid w:val="003D5D1E"/>
    <w:rsid w:val="003E6D7C"/>
    <w:rsid w:val="003F54A6"/>
    <w:rsid w:val="00403378"/>
    <w:rsid w:val="004139E2"/>
    <w:rsid w:val="00416BB1"/>
    <w:rsid w:val="004177E4"/>
    <w:rsid w:val="00422B20"/>
    <w:rsid w:val="00424936"/>
    <w:rsid w:val="00433E31"/>
    <w:rsid w:val="00433F68"/>
    <w:rsid w:val="0044513E"/>
    <w:rsid w:val="00450C0B"/>
    <w:rsid w:val="00453DA8"/>
    <w:rsid w:val="0045575C"/>
    <w:rsid w:val="00456B61"/>
    <w:rsid w:val="00463879"/>
    <w:rsid w:val="004654DC"/>
    <w:rsid w:val="00467B6A"/>
    <w:rsid w:val="00472286"/>
    <w:rsid w:val="00475AF1"/>
    <w:rsid w:val="00475D12"/>
    <w:rsid w:val="0047617B"/>
    <w:rsid w:val="00482681"/>
    <w:rsid w:val="00487639"/>
    <w:rsid w:val="004915C0"/>
    <w:rsid w:val="004924E8"/>
    <w:rsid w:val="00492F41"/>
    <w:rsid w:val="004A0000"/>
    <w:rsid w:val="004A02BC"/>
    <w:rsid w:val="004A14BE"/>
    <w:rsid w:val="004A338A"/>
    <w:rsid w:val="004A3AF9"/>
    <w:rsid w:val="004A4C38"/>
    <w:rsid w:val="004B092D"/>
    <w:rsid w:val="004B14DE"/>
    <w:rsid w:val="004B2D9D"/>
    <w:rsid w:val="004C589B"/>
    <w:rsid w:val="004C745E"/>
    <w:rsid w:val="004D1186"/>
    <w:rsid w:val="004D23F6"/>
    <w:rsid w:val="004D59DA"/>
    <w:rsid w:val="004E3D99"/>
    <w:rsid w:val="004E55FE"/>
    <w:rsid w:val="004F016B"/>
    <w:rsid w:val="004F1F4B"/>
    <w:rsid w:val="004F21D3"/>
    <w:rsid w:val="004F225F"/>
    <w:rsid w:val="004F496B"/>
    <w:rsid w:val="004F53CB"/>
    <w:rsid w:val="004F71FB"/>
    <w:rsid w:val="00500BEA"/>
    <w:rsid w:val="00506D1F"/>
    <w:rsid w:val="0051139B"/>
    <w:rsid w:val="00514F46"/>
    <w:rsid w:val="0051662A"/>
    <w:rsid w:val="00516804"/>
    <w:rsid w:val="005168CA"/>
    <w:rsid w:val="00517971"/>
    <w:rsid w:val="00521690"/>
    <w:rsid w:val="0052268C"/>
    <w:rsid w:val="005253BB"/>
    <w:rsid w:val="00527A1E"/>
    <w:rsid w:val="00533BFD"/>
    <w:rsid w:val="00534A30"/>
    <w:rsid w:val="00536A17"/>
    <w:rsid w:val="00537C6B"/>
    <w:rsid w:val="00552037"/>
    <w:rsid w:val="005709B4"/>
    <w:rsid w:val="005726B2"/>
    <w:rsid w:val="00582C31"/>
    <w:rsid w:val="0058513D"/>
    <w:rsid w:val="005856C3"/>
    <w:rsid w:val="00587DD8"/>
    <w:rsid w:val="00591667"/>
    <w:rsid w:val="005A4BCE"/>
    <w:rsid w:val="005A4BD4"/>
    <w:rsid w:val="005B50CE"/>
    <w:rsid w:val="005C03C3"/>
    <w:rsid w:val="005C57AF"/>
    <w:rsid w:val="005D185B"/>
    <w:rsid w:val="005D35D0"/>
    <w:rsid w:val="00601274"/>
    <w:rsid w:val="006027EF"/>
    <w:rsid w:val="00606ABE"/>
    <w:rsid w:val="00611E62"/>
    <w:rsid w:val="00613E45"/>
    <w:rsid w:val="00632362"/>
    <w:rsid w:val="00632400"/>
    <w:rsid w:val="0064301D"/>
    <w:rsid w:val="00643CE6"/>
    <w:rsid w:val="006459E2"/>
    <w:rsid w:val="00646B96"/>
    <w:rsid w:val="00652B41"/>
    <w:rsid w:val="00655882"/>
    <w:rsid w:val="006572A1"/>
    <w:rsid w:val="00664027"/>
    <w:rsid w:val="00666371"/>
    <w:rsid w:val="006701B8"/>
    <w:rsid w:val="00676C40"/>
    <w:rsid w:val="00677E7A"/>
    <w:rsid w:val="00686A19"/>
    <w:rsid w:val="006937B6"/>
    <w:rsid w:val="00696F38"/>
    <w:rsid w:val="006A0D08"/>
    <w:rsid w:val="006A4BB0"/>
    <w:rsid w:val="006B1FD5"/>
    <w:rsid w:val="006B25DE"/>
    <w:rsid w:val="006B317D"/>
    <w:rsid w:val="006B3E38"/>
    <w:rsid w:val="006B5B04"/>
    <w:rsid w:val="006C0C40"/>
    <w:rsid w:val="006C2E4B"/>
    <w:rsid w:val="006D20D6"/>
    <w:rsid w:val="006D3E06"/>
    <w:rsid w:val="006E34D1"/>
    <w:rsid w:val="006E4072"/>
    <w:rsid w:val="006E447E"/>
    <w:rsid w:val="006F0F4C"/>
    <w:rsid w:val="006F3AEA"/>
    <w:rsid w:val="006F4B3B"/>
    <w:rsid w:val="0070407E"/>
    <w:rsid w:val="007067A9"/>
    <w:rsid w:val="00716668"/>
    <w:rsid w:val="00717F23"/>
    <w:rsid w:val="00727D6A"/>
    <w:rsid w:val="007341F5"/>
    <w:rsid w:val="007445B6"/>
    <w:rsid w:val="00747694"/>
    <w:rsid w:val="00754BD8"/>
    <w:rsid w:val="007624E2"/>
    <w:rsid w:val="00771EF2"/>
    <w:rsid w:val="00781A23"/>
    <w:rsid w:val="007829FC"/>
    <w:rsid w:val="00782D46"/>
    <w:rsid w:val="007862A0"/>
    <w:rsid w:val="007958D4"/>
    <w:rsid w:val="007A21E8"/>
    <w:rsid w:val="007A5474"/>
    <w:rsid w:val="007B2E42"/>
    <w:rsid w:val="007C54F2"/>
    <w:rsid w:val="007D2C14"/>
    <w:rsid w:val="007D4421"/>
    <w:rsid w:val="007F1611"/>
    <w:rsid w:val="00800BF7"/>
    <w:rsid w:val="0081610D"/>
    <w:rsid w:val="008264F6"/>
    <w:rsid w:val="00833F5F"/>
    <w:rsid w:val="00836178"/>
    <w:rsid w:val="0083764A"/>
    <w:rsid w:val="008419BE"/>
    <w:rsid w:val="00843608"/>
    <w:rsid w:val="008504C4"/>
    <w:rsid w:val="00861D37"/>
    <w:rsid w:val="00864529"/>
    <w:rsid w:val="00866E90"/>
    <w:rsid w:val="00871F49"/>
    <w:rsid w:val="00875921"/>
    <w:rsid w:val="00881969"/>
    <w:rsid w:val="0088685A"/>
    <w:rsid w:val="00890EF7"/>
    <w:rsid w:val="00891581"/>
    <w:rsid w:val="008923A6"/>
    <w:rsid w:val="008972CF"/>
    <w:rsid w:val="008A57E3"/>
    <w:rsid w:val="008A7FB1"/>
    <w:rsid w:val="008B0287"/>
    <w:rsid w:val="008B18CF"/>
    <w:rsid w:val="008B598B"/>
    <w:rsid w:val="008B65AA"/>
    <w:rsid w:val="008C2A17"/>
    <w:rsid w:val="008C399E"/>
    <w:rsid w:val="008E17B1"/>
    <w:rsid w:val="008E3A4E"/>
    <w:rsid w:val="008E4674"/>
    <w:rsid w:val="008E5B50"/>
    <w:rsid w:val="008F4B24"/>
    <w:rsid w:val="008F7EF8"/>
    <w:rsid w:val="00900A68"/>
    <w:rsid w:val="0090142B"/>
    <w:rsid w:val="009023E8"/>
    <w:rsid w:val="00904EA8"/>
    <w:rsid w:val="00905BEC"/>
    <w:rsid w:val="00915724"/>
    <w:rsid w:val="009200DE"/>
    <w:rsid w:val="00922FD4"/>
    <w:rsid w:val="00925A69"/>
    <w:rsid w:val="00926B08"/>
    <w:rsid w:val="00931297"/>
    <w:rsid w:val="00934069"/>
    <w:rsid w:val="00944521"/>
    <w:rsid w:val="00945244"/>
    <w:rsid w:val="009506AA"/>
    <w:rsid w:val="009546EF"/>
    <w:rsid w:val="00955255"/>
    <w:rsid w:val="00956D92"/>
    <w:rsid w:val="00961AF0"/>
    <w:rsid w:val="00963D0C"/>
    <w:rsid w:val="009667EF"/>
    <w:rsid w:val="0097324C"/>
    <w:rsid w:val="00973EC8"/>
    <w:rsid w:val="009840A6"/>
    <w:rsid w:val="009845C5"/>
    <w:rsid w:val="009A6ED8"/>
    <w:rsid w:val="009D1A45"/>
    <w:rsid w:val="009D1E4A"/>
    <w:rsid w:val="009E75BA"/>
    <w:rsid w:val="009F01ED"/>
    <w:rsid w:val="009F0499"/>
    <w:rsid w:val="009F06A5"/>
    <w:rsid w:val="009F0871"/>
    <w:rsid w:val="009F6B66"/>
    <w:rsid w:val="00A0233E"/>
    <w:rsid w:val="00A028F9"/>
    <w:rsid w:val="00A029F6"/>
    <w:rsid w:val="00A03A22"/>
    <w:rsid w:val="00A06923"/>
    <w:rsid w:val="00A1049E"/>
    <w:rsid w:val="00A21687"/>
    <w:rsid w:val="00A22825"/>
    <w:rsid w:val="00A22F30"/>
    <w:rsid w:val="00A2392D"/>
    <w:rsid w:val="00A242DB"/>
    <w:rsid w:val="00A30219"/>
    <w:rsid w:val="00A33562"/>
    <w:rsid w:val="00A43B39"/>
    <w:rsid w:val="00A54B81"/>
    <w:rsid w:val="00A70B1B"/>
    <w:rsid w:val="00A74EF1"/>
    <w:rsid w:val="00A758C2"/>
    <w:rsid w:val="00A77963"/>
    <w:rsid w:val="00A77A33"/>
    <w:rsid w:val="00A827B5"/>
    <w:rsid w:val="00A900E5"/>
    <w:rsid w:val="00A9148E"/>
    <w:rsid w:val="00A93073"/>
    <w:rsid w:val="00A94446"/>
    <w:rsid w:val="00A96F26"/>
    <w:rsid w:val="00AA5672"/>
    <w:rsid w:val="00AA5C71"/>
    <w:rsid w:val="00AB3F33"/>
    <w:rsid w:val="00AB4D90"/>
    <w:rsid w:val="00AB7E97"/>
    <w:rsid w:val="00AC33B0"/>
    <w:rsid w:val="00AC7700"/>
    <w:rsid w:val="00AD1D35"/>
    <w:rsid w:val="00AD4B66"/>
    <w:rsid w:val="00AD597B"/>
    <w:rsid w:val="00AE12DE"/>
    <w:rsid w:val="00AE619F"/>
    <w:rsid w:val="00AF34C8"/>
    <w:rsid w:val="00AF4215"/>
    <w:rsid w:val="00AF72FE"/>
    <w:rsid w:val="00B06578"/>
    <w:rsid w:val="00B11299"/>
    <w:rsid w:val="00B2193E"/>
    <w:rsid w:val="00B219AB"/>
    <w:rsid w:val="00B23A78"/>
    <w:rsid w:val="00B24A61"/>
    <w:rsid w:val="00B3509B"/>
    <w:rsid w:val="00B4024A"/>
    <w:rsid w:val="00B41C33"/>
    <w:rsid w:val="00B42BE0"/>
    <w:rsid w:val="00B4675D"/>
    <w:rsid w:val="00B500DD"/>
    <w:rsid w:val="00B5021C"/>
    <w:rsid w:val="00B520B4"/>
    <w:rsid w:val="00B5349E"/>
    <w:rsid w:val="00B5624F"/>
    <w:rsid w:val="00B5640F"/>
    <w:rsid w:val="00B60129"/>
    <w:rsid w:val="00B77C30"/>
    <w:rsid w:val="00BA1936"/>
    <w:rsid w:val="00BB5DAF"/>
    <w:rsid w:val="00BB5E6A"/>
    <w:rsid w:val="00BB6341"/>
    <w:rsid w:val="00BC0059"/>
    <w:rsid w:val="00BC2545"/>
    <w:rsid w:val="00BC5583"/>
    <w:rsid w:val="00BC7880"/>
    <w:rsid w:val="00BD21E5"/>
    <w:rsid w:val="00BD2C31"/>
    <w:rsid w:val="00BE0581"/>
    <w:rsid w:val="00BE4916"/>
    <w:rsid w:val="00BE5730"/>
    <w:rsid w:val="00BE5A49"/>
    <w:rsid w:val="00BE72EA"/>
    <w:rsid w:val="00BE7653"/>
    <w:rsid w:val="00BE7B27"/>
    <w:rsid w:val="00BF0996"/>
    <w:rsid w:val="00BF229F"/>
    <w:rsid w:val="00BF4CB4"/>
    <w:rsid w:val="00C01636"/>
    <w:rsid w:val="00C10094"/>
    <w:rsid w:val="00C120B3"/>
    <w:rsid w:val="00C214C6"/>
    <w:rsid w:val="00C224F1"/>
    <w:rsid w:val="00C30EB1"/>
    <w:rsid w:val="00C325CD"/>
    <w:rsid w:val="00C34163"/>
    <w:rsid w:val="00C35C1C"/>
    <w:rsid w:val="00C36CC4"/>
    <w:rsid w:val="00C52F38"/>
    <w:rsid w:val="00C5521E"/>
    <w:rsid w:val="00C6642E"/>
    <w:rsid w:val="00C74745"/>
    <w:rsid w:val="00C861AC"/>
    <w:rsid w:val="00CA072A"/>
    <w:rsid w:val="00CA2D50"/>
    <w:rsid w:val="00CB2673"/>
    <w:rsid w:val="00CD126C"/>
    <w:rsid w:val="00CD14ED"/>
    <w:rsid w:val="00CD1C8D"/>
    <w:rsid w:val="00CD2AAE"/>
    <w:rsid w:val="00CD41D2"/>
    <w:rsid w:val="00CD4AFD"/>
    <w:rsid w:val="00CE7A28"/>
    <w:rsid w:val="00CF3D37"/>
    <w:rsid w:val="00CF6B10"/>
    <w:rsid w:val="00CF6FB8"/>
    <w:rsid w:val="00D01E0D"/>
    <w:rsid w:val="00D07126"/>
    <w:rsid w:val="00D14FDC"/>
    <w:rsid w:val="00D1656E"/>
    <w:rsid w:val="00D24ACA"/>
    <w:rsid w:val="00D2526F"/>
    <w:rsid w:val="00D32B8B"/>
    <w:rsid w:val="00D34F46"/>
    <w:rsid w:val="00D3519E"/>
    <w:rsid w:val="00D35A29"/>
    <w:rsid w:val="00D4178A"/>
    <w:rsid w:val="00D428E9"/>
    <w:rsid w:val="00D43F3D"/>
    <w:rsid w:val="00D4447B"/>
    <w:rsid w:val="00D46954"/>
    <w:rsid w:val="00D476DD"/>
    <w:rsid w:val="00D5474C"/>
    <w:rsid w:val="00D56622"/>
    <w:rsid w:val="00D65411"/>
    <w:rsid w:val="00D705D2"/>
    <w:rsid w:val="00D8033D"/>
    <w:rsid w:val="00D80400"/>
    <w:rsid w:val="00D819D6"/>
    <w:rsid w:val="00D82434"/>
    <w:rsid w:val="00DA4C8E"/>
    <w:rsid w:val="00DA4FA3"/>
    <w:rsid w:val="00DA5B66"/>
    <w:rsid w:val="00DB7069"/>
    <w:rsid w:val="00DC549B"/>
    <w:rsid w:val="00DC68D7"/>
    <w:rsid w:val="00DC7E86"/>
    <w:rsid w:val="00DD0E48"/>
    <w:rsid w:val="00DD318B"/>
    <w:rsid w:val="00DD5EB6"/>
    <w:rsid w:val="00DD6452"/>
    <w:rsid w:val="00DD6D0C"/>
    <w:rsid w:val="00DD7D5A"/>
    <w:rsid w:val="00DE4837"/>
    <w:rsid w:val="00DE5C68"/>
    <w:rsid w:val="00DF4A11"/>
    <w:rsid w:val="00E00B45"/>
    <w:rsid w:val="00E035EC"/>
    <w:rsid w:val="00E061BD"/>
    <w:rsid w:val="00E10761"/>
    <w:rsid w:val="00E11780"/>
    <w:rsid w:val="00E11FCF"/>
    <w:rsid w:val="00E1212A"/>
    <w:rsid w:val="00E22584"/>
    <w:rsid w:val="00E3099A"/>
    <w:rsid w:val="00E30A08"/>
    <w:rsid w:val="00E3194B"/>
    <w:rsid w:val="00E35C58"/>
    <w:rsid w:val="00E44267"/>
    <w:rsid w:val="00E457A3"/>
    <w:rsid w:val="00E52871"/>
    <w:rsid w:val="00E5635B"/>
    <w:rsid w:val="00E57520"/>
    <w:rsid w:val="00E61C82"/>
    <w:rsid w:val="00E646EB"/>
    <w:rsid w:val="00E64B45"/>
    <w:rsid w:val="00E67C94"/>
    <w:rsid w:val="00E71503"/>
    <w:rsid w:val="00E71705"/>
    <w:rsid w:val="00E75389"/>
    <w:rsid w:val="00E812E7"/>
    <w:rsid w:val="00E8351D"/>
    <w:rsid w:val="00E923A8"/>
    <w:rsid w:val="00E95511"/>
    <w:rsid w:val="00EA2713"/>
    <w:rsid w:val="00EA40F4"/>
    <w:rsid w:val="00EA6FAF"/>
    <w:rsid w:val="00EB0A90"/>
    <w:rsid w:val="00EB5AF0"/>
    <w:rsid w:val="00EC4C98"/>
    <w:rsid w:val="00EC50B2"/>
    <w:rsid w:val="00EC6CB8"/>
    <w:rsid w:val="00ED3F04"/>
    <w:rsid w:val="00ED66B8"/>
    <w:rsid w:val="00EE09DC"/>
    <w:rsid w:val="00EE5EA7"/>
    <w:rsid w:val="00EE6804"/>
    <w:rsid w:val="00EF1F87"/>
    <w:rsid w:val="00EF710B"/>
    <w:rsid w:val="00F003B4"/>
    <w:rsid w:val="00F041E2"/>
    <w:rsid w:val="00F133D5"/>
    <w:rsid w:val="00F15BA1"/>
    <w:rsid w:val="00F20B96"/>
    <w:rsid w:val="00F3122A"/>
    <w:rsid w:val="00F33C7B"/>
    <w:rsid w:val="00F33F74"/>
    <w:rsid w:val="00F36B7C"/>
    <w:rsid w:val="00F40690"/>
    <w:rsid w:val="00F4533C"/>
    <w:rsid w:val="00F55326"/>
    <w:rsid w:val="00F55FCC"/>
    <w:rsid w:val="00F660F6"/>
    <w:rsid w:val="00F8242D"/>
    <w:rsid w:val="00F827F2"/>
    <w:rsid w:val="00F915A7"/>
    <w:rsid w:val="00FB5214"/>
    <w:rsid w:val="00FB59A3"/>
    <w:rsid w:val="00FB6145"/>
    <w:rsid w:val="00FB65F5"/>
    <w:rsid w:val="00FD3F6B"/>
    <w:rsid w:val="00FE3182"/>
    <w:rsid w:val="00FF05EE"/>
    <w:rsid w:val="00FF1851"/>
    <w:rsid w:val="00FF29E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"/>
    <o:shapelayout v:ext="edit">
      <o:idmap v:ext="edit" data="1"/>
    </o:shapelayout>
  </w:shapeDefaults>
  <w:decimalSymbol w:val=","/>
  <w:listSeparator w:val=";"/>
  <w14:defaultImageDpi w14:val="0"/>
  <w15:chartTrackingRefBased/>
  <w15:docId w15:val="{D55E42BD-A8BE-4958-9F61-349DA77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4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A1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1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A14BE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A14B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-">
    <w:name w:val="Сан-єпидем станция"/>
    <w:basedOn w:val="a7"/>
    <w:rsid w:val="004A14BE"/>
    <w:pPr>
      <w:widowControl w:val="0"/>
      <w:spacing w:before="0" w:after="0" w:line="312" w:lineRule="auto"/>
      <w:outlineLvl w:val="9"/>
    </w:pPr>
    <w:rPr>
      <w:b w:val="0"/>
      <w:bCs w:val="0"/>
      <w:kern w:val="0"/>
      <w:sz w:val="28"/>
      <w:szCs w:val="24"/>
    </w:rPr>
  </w:style>
  <w:style w:type="paragraph" w:styleId="a7">
    <w:name w:val="Title"/>
    <w:basedOn w:val="a"/>
    <w:link w:val="a8"/>
    <w:uiPriority w:val="10"/>
    <w:qFormat/>
    <w:rsid w:val="004A14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311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110EF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11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110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1.bin"/><Relationship Id="rId21" Type="http://schemas.openxmlformats.org/officeDocument/2006/relationships/image" Target="media/image9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90.bin"/><Relationship Id="rId324" Type="http://schemas.openxmlformats.org/officeDocument/2006/relationships/image" Target="media/image134.wmf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97.bin"/><Relationship Id="rId226" Type="http://schemas.openxmlformats.org/officeDocument/2006/relationships/image" Target="media/image94.wmf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31.bin"/><Relationship Id="rId279" Type="http://schemas.openxmlformats.org/officeDocument/2006/relationships/image" Target="media/image116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64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199.bin"/><Relationship Id="rId388" Type="http://schemas.openxmlformats.org/officeDocument/2006/relationships/oleObject" Target="embeddings/oleObject22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413" Type="http://schemas.openxmlformats.org/officeDocument/2006/relationships/image" Target="media/image172.wmf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9.bin"/><Relationship Id="rId315" Type="http://schemas.openxmlformats.org/officeDocument/2006/relationships/oleObject" Target="embeddings/oleObject180.bin"/><Relationship Id="rId336" Type="http://schemas.openxmlformats.org/officeDocument/2006/relationships/image" Target="media/image138.wmf"/><Relationship Id="rId357" Type="http://schemas.openxmlformats.org/officeDocument/2006/relationships/image" Target="media/image147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4.wmf"/><Relationship Id="rId217" Type="http://schemas.openxmlformats.org/officeDocument/2006/relationships/oleObject" Target="embeddings/oleObject123.bin"/><Relationship Id="rId378" Type="http://schemas.openxmlformats.org/officeDocument/2006/relationships/oleObject" Target="embeddings/oleObject218.bin"/><Relationship Id="rId399" Type="http://schemas.openxmlformats.org/officeDocument/2006/relationships/image" Target="media/image165.wmf"/><Relationship Id="rId403" Type="http://schemas.openxmlformats.org/officeDocument/2006/relationships/image" Target="media/image167.wmf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7.wmf"/><Relationship Id="rId424" Type="http://schemas.openxmlformats.org/officeDocument/2006/relationships/oleObject" Target="embeddings/oleObject24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12.wmf"/><Relationship Id="rId291" Type="http://schemas.openxmlformats.org/officeDocument/2006/relationships/image" Target="media/image122.wmf"/><Relationship Id="rId305" Type="http://schemas.openxmlformats.org/officeDocument/2006/relationships/oleObject" Target="embeddings/oleObject175.bin"/><Relationship Id="rId326" Type="http://schemas.openxmlformats.org/officeDocument/2006/relationships/image" Target="media/image135.wmf"/><Relationship Id="rId347" Type="http://schemas.openxmlformats.org/officeDocument/2006/relationships/oleObject" Target="embeddings/oleObject200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1.wmf"/><Relationship Id="rId368" Type="http://schemas.openxmlformats.org/officeDocument/2006/relationships/oleObject" Target="embeddings/oleObject212.bin"/><Relationship Id="rId389" Type="http://schemas.openxmlformats.org/officeDocument/2006/relationships/image" Target="media/image160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5.wmf"/><Relationship Id="rId249" Type="http://schemas.openxmlformats.org/officeDocument/2006/relationships/image" Target="media/image104.wmf"/><Relationship Id="rId414" Type="http://schemas.openxmlformats.org/officeDocument/2006/relationships/oleObject" Target="embeddings/oleObject237.bin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7.wmf"/><Relationship Id="rId316" Type="http://schemas.openxmlformats.org/officeDocument/2006/relationships/image" Target="media/image131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0.wmf"/><Relationship Id="rId141" Type="http://schemas.openxmlformats.org/officeDocument/2006/relationships/image" Target="media/image56.wmf"/><Relationship Id="rId358" Type="http://schemas.openxmlformats.org/officeDocument/2006/relationships/oleObject" Target="embeddings/oleObject206.bin"/><Relationship Id="rId379" Type="http://schemas.openxmlformats.org/officeDocument/2006/relationships/oleObject" Target="embeddings/oleObject21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90.wmf"/><Relationship Id="rId239" Type="http://schemas.openxmlformats.org/officeDocument/2006/relationships/image" Target="media/image99.wmf"/><Relationship Id="rId390" Type="http://schemas.openxmlformats.org/officeDocument/2006/relationships/oleObject" Target="embeddings/oleObject225.bin"/><Relationship Id="rId404" Type="http://schemas.openxmlformats.org/officeDocument/2006/relationships/oleObject" Target="embeddings/oleObject232.bin"/><Relationship Id="rId425" Type="http://schemas.openxmlformats.org/officeDocument/2006/relationships/image" Target="media/image178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6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201.bin"/><Relationship Id="rId369" Type="http://schemas.openxmlformats.org/officeDocument/2006/relationships/image" Target="media/image152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9.bin"/><Relationship Id="rId380" Type="http://schemas.openxmlformats.org/officeDocument/2006/relationships/image" Target="media/image156.wmf"/><Relationship Id="rId415" Type="http://schemas.openxmlformats.org/officeDocument/2006/relationships/image" Target="media/image173.wmf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0.bin"/><Relationship Id="rId317" Type="http://schemas.openxmlformats.org/officeDocument/2006/relationships/oleObject" Target="embeddings/oleObject181.bin"/><Relationship Id="rId338" Type="http://schemas.openxmlformats.org/officeDocument/2006/relationships/image" Target="media/image139.wmf"/><Relationship Id="rId359" Type="http://schemas.openxmlformats.org/officeDocument/2006/relationships/image" Target="media/image1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5.wmf"/><Relationship Id="rId184" Type="http://schemas.openxmlformats.org/officeDocument/2006/relationships/image" Target="media/image75.wmf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13.bin"/><Relationship Id="rId391" Type="http://schemas.openxmlformats.org/officeDocument/2006/relationships/image" Target="media/image161.wmf"/><Relationship Id="rId405" Type="http://schemas.openxmlformats.org/officeDocument/2006/relationships/image" Target="media/image168.wmf"/><Relationship Id="rId426" Type="http://schemas.openxmlformats.org/officeDocument/2006/relationships/oleObject" Target="embeddings/oleObject243.bin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272" Type="http://schemas.openxmlformats.org/officeDocument/2006/relationships/image" Target="media/image113.wmf"/><Relationship Id="rId293" Type="http://schemas.openxmlformats.org/officeDocument/2006/relationships/image" Target="media/image123.wmf"/><Relationship Id="rId307" Type="http://schemas.openxmlformats.org/officeDocument/2006/relationships/oleObject" Target="embeddings/oleObject176.bin"/><Relationship Id="rId328" Type="http://schemas.openxmlformats.org/officeDocument/2006/relationships/image" Target="media/image136.wmf"/><Relationship Id="rId349" Type="http://schemas.openxmlformats.org/officeDocument/2006/relationships/image" Target="media/image14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207.bin"/><Relationship Id="rId381" Type="http://schemas.openxmlformats.org/officeDocument/2006/relationships/oleObject" Target="embeddings/oleObject220.bin"/><Relationship Id="rId416" Type="http://schemas.openxmlformats.org/officeDocument/2006/relationships/oleObject" Target="embeddings/oleObject238.bin"/><Relationship Id="rId220" Type="http://schemas.openxmlformats.org/officeDocument/2006/relationships/image" Target="media/image91.wmf"/><Relationship Id="rId241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8.wmf"/><Relationship Id="rId318" Type="http://schemas.openxmlformats.org/officeDocument/2006/relationships/image" Target="media/image132.wmf"/><Relationship Id="rId339" Type="http://schemas.openxmlformats.org/officeDocument/2006/relationships/oleObject" Target="embeddings/oleObject195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7.wmf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2.bin"/><Relationship Id="rId371" Type="http://schemas.openxmlformats.org/officeDocument/2006/relationships/image" Target="media/image153.wmf"/><Relationship Id="rId406" Type="http://schemas.openxmlformats.org/officeDocument/2006/relationships/oleObject" Target="embeddings/oleObject233.bin"/><Relationship Id="rId9" Type="http://schemas.openxmlformats.org/officeDocument/2006/relationships/image" Target="media/image3.wmf"/><Relationship Id="rId210" Type="http://schemas.openxmlformats.org/officeDocument/2006/relationships/image" Target="media/image86.wmf"/><Relationship Id="rId392" Type="http://schemas.openxmlformats.org/officeDocument/2006/relationships/oleObject" Target="embeddings/oleObject226.bin"/><Relationship Id="rId427" Type="http://schemas.openxmlformats.org/officeDocument/2006/relationships/image" Target="media/image17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5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7.wmf"/><Relationship Id="rId329" Type="http://schemas.openxmlformats.org/officeDocument/2006/relationships/oleObject" Target="embeddings/oleObject18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1.wmf"/><Relationship Id="rId340" Type="http://schemas.openxmlformats.org/officeDocument/2006/relationships/image" Target="media/image140.wmf"/><Relationship Id="rId361" Type="http://schemas.openxmlformats.org/officeDocument/2006/relationships/oleObject" Target="embeddings/oleObject208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382" Type="http://schemas.openxmlformats.org/officeDocument/2006/relationships/image" Target="media/image157.wmf"/><Relationship Id="rId417" Type="http://schemas.openxmlformats.org/officeDocument/2006/relationships/image" Target="media/image17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2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89.bin"/><Relationship Id="rId90" Type="http://schemas.openxmlformats.org/officeDocument/2006/relationships/image" Target="media/image38.wmf"/><Relationship Id="rId165" Type="http://schemas.openxmlformats.org/officeDocument/2006/relationships/image" Target="media/image66.wmf"/><Relationship Id="rId186" Type="http://schemas.openxmlformats.org/officeDocument/2006/relationships/image" Target="media/image76.wmf"/><Relationship Id="rId351" Type="http://schemas.openxmlformats.org/officeDocument/2006/relationships/image" Target="media/image144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2.wmf"/><Relationship Id="rId407" Type="http://schemas.openxmlformats.org/officeDocument/2006/relationships/image" Target="media/image169.wmf"/><Relationship Id="rId428" Type="http://schemas.openxmlformats.org/officeDocument/2006/relationships/oleObject" Target="embeddings/oleObject244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5.wmf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33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196.bin"/><Relationship Id="rId362" Type="http://schemas.openxmlformats.org/officeDocument/2006/relationships/image" Target="media/image149.wmf"/><Relationship Id="rId383" Type="http://schemas.openxmlformats.org/officeDocument/2006/relationships/oleObject" Target="embeddings/oleObject221.bin"/><Relationship Id="rId418" Type="http://schemas.openxmlformats.org/officeDocument/2006/relationships/oleObject" Target="embeddings/oleObject239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image" Target="media/image128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6.bin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4.wmf"/><Relationship Id="rId394" Type="http://schemas.openxmlformats.org/officeDocument/2006/relationships/oleObject" Target="embeddings/oleObject227.bin"/><Relationship Id="rId408" Type="http://schemas.openxmlformats.org/officeDocument/2006/relationships/oleObject" Target="embeddings/oleObject234.bin"/><Relationship Id="rId429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2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3.wmf"/><Relationship Id="rId177" Type="http://schemas.openxmlformats.org/officeDocument/2006/relationships/image" Target="media/image72.wmf"/><Relationship Id="rId198" Type="http://schemas.openxmlformats.org/officeDocument/2006/relationships/image" Target="media/image81.wmf"/><Relationship Id="rId321" Type="http://schemas.openxmlformats.org/officeDocument/2006/relationships/oleObject" Target="embeddings/oleObject183.bin"/><Relationship Id="rId342" Type="http://schemas.openxmlformats.org/officeDocument/2006/relationships/image" Target="media/image141.wmf"/><Relationship Id="rId363" Type="http://schemas.openxmlformats.org/officeDocument/2006/relationships/oleObject" Target="embeddings/oleObject209.bin"/><Relationship Id="rId384" Type="http://schemas.openxmlformats.org/officeDocument/2006/relationships/image" Target="media/image158.wmf"/><Relationship Id="rId419" Type="http://schemas.openxmlformats.org/officeDocument/2006/relationships/image" Target="media/image175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8.bin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88" Type="http://schemas.openxmlformats.org/officeDocument/2006/relationships/image" Target="media/image77.wmf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7.wmf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5.bin"/><Relationship Id="rId395" Type="http://schemas.openxmlformats.org/officeDocument/2006/relationships/image" Target="media/image163.wmf"/><Relationship Id="rId409" Type="http://schemas.openxmlformats.org/officeDocument/2006/relationships/image" Target="media/image170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21.bin"/><Relationship Id="rId234" Type="http://schemas.openxmlformats.org/officeDocument/2006/relationships/image" Target="media/image97.wmf"/><Relationship Id="rId420" Type="http://schemas.openxmlformats.org/officeDocument/2006/relationships/oleObject" Target="embeddings/oleObject24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197.bin"/><Relationship Id="rId364" Type="http://schemas.openxmlformats.org/officeDocument/2006/relationships/oleObject" Target="embeddings/oleObject210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22.bin"/><Relationship Id="rId19" Type="http://schemas.openxmlformats.org/officeDocument/2006/relationships/image" Target="media/image8.wmf"/><Relationship Id="rId224" Type="http://schemas.openxmlformats.org/officeDocument/2006/relationships/image" Target="media/image93.wmf"/><Relationship Id="rId245" Type="http://schemas.openxmlformats.org/officeDocument/2006/relationships/image" Target="media/image102.wmf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0.wmf"/><Relationship Id="rId410" Type="http://schemas.openxmlformats.org/officeDocument/2006/relationships/oleObject" Target="embeddings/oleObject235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6.bin"/><Relationship Id="rId312" Type="http://schemas.openxmlformats.org/officeDocument/2006/relationships/image" Target="media/image129.wmf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16.bin"/><Relationship Id="rId396" Type="http://schemas.openxmlformats.org/officeDocument/2006/relationships/oleObject" Target="embeddings/oleObject228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30.bin"/><Relationship Id="rId421" Type="http://schemas.openxmlformats.org/officeDocument/2006/relationships/image" Target="media/image176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4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50.wmf"/><Relationship Id="rId386" Type="http://schemas.openxmlformats.org/officeDocument/2006/relationships/image" Target="media/image159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3.bin"/><Relationship Id="rId411" Type="http://schemas.openxmlformats.org/officeDocument/2006/relationships/image" Target="media/image171.wmf"/><Relationship Id="rId432" Type="http://schemas.openxmlformats.org/officeDocument/2006/relationships/theme" Target="theme/theme1.xml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84.bin"/><Relationship Id="rId169" Type="http://schemas.openxmlformats.org/officeDocument/2006/relationships/image" Target="media/image68.wmf"/><Relationship Id="rId334" Type="http://schemas.openxmlformats.org/officeDocument/2006/relationships/oleObject" Target="embeddings/oleObject192.bin"/><Relationship Id="rId355" Type="http://schemas.openxmlformats.org/officeDocument/2006/relationships/image" Target="media/image146.wmf"/><Relationship Id="rId376" Type="http://schemas.openxmlformats.org/officeDocument/2006/relationships/image" Target="media/image155.wmf"/><Relationship Id="rId397" Type="http://schemas.openxmlformats.org/officeDocument/2006/relationships/image" Target="media/image164.wmf"/><Relationship Id="rId4" Type="http://schemas.openxmlformats.org/officeDocument/2006/relationships/webSettings" Target="webSetting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8.bin"/><Relationship Id="rId401" Type="http://schemas.openxmlformats.org/officeDocument/2006/relationships/image" Target="media/image166.wmf"/><Relationship Id="rId422" Type="http://schemas.openxmlformats.org/officeDocument/2006/relationships/oleObject" Target="embeddings/oleObject241.bin"/><Relationship Id="rId303" Type="http://schemas.openxmlformats.org/officeDocument/2006/relationships/oleObject" Target="embeddings/oleObject174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8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23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47" Type="http://schemas.openxmlformats.org/officeDocument/2006/relationships/image" Target="media/image103.wmf"/><Relationship Id="rId412" Type="http://schemas.openxmlformats.org/officeDocument/2006/relationships/oleObject" Target="embeddings/oleObject236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21.wmf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image" Target="media/image60.wmf"/><Relationship Id="rId314" Type="http://schemas.openxmlformats.org/officeDocument/2006/relationships/image" Target="media/image130.wmf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216" Type="http://schemas.openxmlformats.org/officeDocument/2006/relationships/image" Target="media/image89.wmf"/><Relationship Id="rId423" Type="http://schemas.openxmlformats.org/officeDocument/2006/relationships/image" Target="media/image177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Simplenet</Company>
  <LinksUpToDate>false</LinksUpToDate>
  <CharactersWithSpaces>27272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Koldun</dc:creator>
  <cp:keywords/>
  <dc:description/>
  <cp:lastModifiedBy>admin</cp:lastModifiedBy>
  <cp:revision>2</cp:revision>
  <dcterms:created xsi:type="dcterms:W3CDTF">2014-03-30T14:42:00Z</dcterms:created>
  <dcterms:modified xsi:type="dcterms:W3CDTF">2014-03-30T14:42:00Z</dcterms:modified>
</cp:coreProperties>
</file>