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E8" w:rsidRDefault="00CD2EE8">
      <w:pPr>
        <w:jc w:val="center"/>
        <w:rPr>
          <w:sz w:val="28"/>
          <w:szCs w:val="24"/>
        </w:rPr>
      </w:pPr>
      <w:r>
        <w:rPr>
          <w:sz w:val="28"/>
        </w:rPr>
        <w:t>МИНИСТЕРСТВО ОБРАЗОВАНИЯ И НАУКИ РЕСПУБЛИКИ КАЗАХСТАН</w:t>
      </w: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  <w:r>
        <w:rPr>
          <w:sz w:val="28"/>
        </w:rPr>
        <w:t>КАЗАХСКО – АМЕРИКАНСКИЙ УНИВЕРСИТЕТ</w:t>
      </w: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right"/>
        <w:rPr>
          <w:sz w:val="28"/>
        </w:rPr>
      </w:pPr>
    </w:p>
    <w:p w:rsidR="00CD2EE8" w:rsidRDefault="00CD2EE8">
      <w:pPr>
        <w:jc w:val="right"/>
        <w:rPr>
          <w:sz w:val="28"/>
        </w:rPr>
      </w:pPr>
    </w:p>
    <w:p w:rsidR="00CD2EE8" w:rsidRDefault="00CD2EE8">
      <w:pPr>
        <w:jc w:val="right"/>
        <w:rPr>
          <w:sz w:val="28"/>
        </w:rPr>
      </w:pPr>
    </w:p>
    <w:p w:rsidR="00CD2EE8" w:rsidRDefault="00CD2EE8">
      <w:pPr>
        <w:jc w:val="right"/>
        <w:rPr>
          <w:sz w:val="28"/>
        </w:rPr>
      </w:pPr>
      <w:r>
        <w:rPr>
          <w:sz w:val="28"/>
        </w:rPr>
        <w:t>«Утверждаю»</w:t>
      </w:r>
    </w:p>
    <w:p w:rsidR="00CD2EE8" w:rsidRDefault="00CD2EE8">
      <w:pPr>
        <w:jc w:val="right"/>
        <w:rPr>
          <w:sz w:val="28"/>
        </w:rPr>
      </w:pPr>
      <w:r>
        <w:rPr>
          <w:sz w:val="28"/>
        </w:rPr>
        <w:t>проректор по учебной работе</w:t>
      </w:r>
    </w:p>
    <w:p w:rsidR="00CD2EE8" w:rsidRDefault="00CD2EE8">
      <w:pPr>
        <w:jc w:val="right"/>
        <w:rPr>
          <w:sz w:val="28"/>
        </w:rPr>
      </w:pPr>
      <w:r>
        <w:rPr>
          <w:sz w:val="28"/>
        </w:rPr>
        <w:t>______________________Халелова Г.Б</w:t>
      </w:r>
    </w:p>
    <w:p w:rsidR="00CD2EE8" w:rsidRDefault="00CD2EE8">
      <w:pPr>
        <w:jc w:val="right"/>
        <w:rPr>
          <w:sz w:val="28"/>
        </w:rPr>
      </w:pPr>
      <w:r>
        <w:rPr>
          <w:sz w:val="28"/>
        </w:rPr>
        <w:t>___________________________2004г.</w:t>
      </w: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  <w:r>
        <w:rPr>
          <w:sz w:val="28"/>
        </w:rPr>
        <w:t>ПРОГРАММА И МЕТОДИЧЕСКИЕ УКАЗАНИЯ</w:t>
      </w:r>
    </w:p>
    <w:p w:rsidR="00CD2EE8" w:rsidRDefault="00CD2EE8">
      <w:pPr>
        <w:jc w:val="center"/>
        <w:rPr>
          <w:sz w:val="28"/>
        </w:rPr>
      </w:pPr>
      <w:r>
        <w:rPr>
          <w:sz w:val="28"/>
        </w:rPr>
        <w:t>для выполнения курсового проекта по дисциплине</w:t>
      </w:r>
    </w:p>
    <w:p w:rsidR="00CD2EE8" w:rsidRDefault="00CD2EE8">
      <w:pPr>
        <w:jc w:val="center"/>
        <w:rPr>
          <w:sz w:val="28"/>
        </w:rPr>
      </w:pPr>
      <w:r>
        <w:rPr>
          <w:sz w:val="28"/>
        </w:rPr>
        <w:t>«Моделирование систем радиосвязи и сетей радиовещания»</w:t>
      </w:r>
    </w:p>
    <w:p w:rsidR="00CD2EE8" w:rsidRDefault="00CD2EE8">
      <w:pPr>
        <w:jc w:val="center"/>
        <w:rPr>
          <w:sz w:val="28"/>
        </w:rPr>
      </w:pPr>
      <w:r>
        <w:rPr>
          <w:sz w:val="28"/>
        </w:rPr>
        <w:t xml:space="preserve">для студентов специальности «РРТ» </w:t>
      </w: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  <w:r>
        <w:rPr>
          <w:sz w:val="28"/>
        </w:rPr>
        <w:t>Алматы 2004</w:t>
      </w: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rPr>
          <w:sz w:val="28"/>
        </w:rPr>
      </w:pPr>
      <w:r>
        <w:rPr>
          <w:sz w:val="28"/>
        </w:rPr>
        <w:t xml:space="preserve">       Рабочая программа составлена к.т.н. Туманбаевой К.Х.      </w:t>
      </w:r>
    </w:p>
    <w:p w:rsidR="00CD2EE8" w:rsidRDefault="00CD2EE8">
      <w:pPr>
        <w:rPr>
          <w:sz w:val="28"/>
        </w:rPr>
      </w:pPr>
      <w:r>
        <w:rPr>
          <w:sz w:val="28"/>
        </w:rPr>
        <w:t>Рабочая программа обсуждена на заседании секции «Точных наук» «____» 2004г.</w:t>
      </w:r>
    </w:p>
    <w:p w:rsidR="00CD2EE8" w:rsidRDefault="00CD2EE8">
      <w:pPr>
        <w:rPr>
          <w:sz w:val="28"/>
        </w:rPr>
      </w:pPr>
      <w:r>
        <w:rPr>
          <w:sz w:val="28"/>
        </w:rPr>
        <w:t>Зав.секцией «Точных наук» ___________________  С.С.Грачева</w:t>
      </w:r>
    </w:p>
    <w:p w:rsidR="00CD2EE8" w:rsidRDefault="00CD2EE8">
      <w:pPr>
        <w:rPr>
          <w:sz w:val="28"/>
        </w:rPr>
      </w:pPr>
      <w:r>
        <w:rPr>
          <w:sz w:val="28"/>
        </w:rPr>
        <w:t xml:space="preserve">Одобрено деканом факультета прикладных наук </w:t>
      </w:r>
    </w:p>
    <w:p w:rsidR="00CD2EE8" w:rsidRDefault="00CD2EE8">
      <w:pPr>
        <w:rPr>
          <w:sz w:val="28"/>
        </w:rPr>
      </w:pPr>
      <w:r>
        <w:rPr>
          <w:sz w:val="28"/>
        </w:rPr>
        <w:t>Протокол №</w:t>
      </w:r>
    </w:p>
    <w:p w:rsidR="00CD2EE8" w:rsidRDefault="00CD2EE8">
      <w:pPr>
        <w:rPr>
          <w:sz w:val="28"/>
        </w:rPr>
      </w:pPr>
      <w:r>
        <w:rPr>
          <w:sz w:val="28"/>
        </w:rPr>
        <w:t>Декан факультета _____________________К.Е.Кусен</w:t>
      </w:r>
    </w:p>
    <w:p w:rsidR="00CD2EE8" w:rsidRDefault="00CD2EE8">
      <w:pPr>
        <w:rPr>
          <w:sz w:val="28"/>
        </w:rPr>
      </w:pPr>
      <w:r>
        <w:rPr>
          <w:sz w:val="28"/>
        </w:rPr>
        <w:t xml:space="preserve">«______»_________2004г.  </w:t>
      </w: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</w:p>
    <w:p w:rsidR="00CD2EE8" w:rsidRDefault="00CD2EE8">
      <w:pPr>
        <w:jc w:val="center"/>
        <w:rPr>
          <w:sz w:val="28"/>
        </w:rPr>
      </w:pPr>
      <w:r>
        <w:rPr>
          <w:sz w:val="28"/>
        </w:rPr>
        <w:t>Введение</w:t>
      </w: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Курс Моделирование систем радиосвязи  и сетей радиовещания изучается студентами специальностей  РРТ     заочного обучения.</w:t>
      </w: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Появление большого числа квазиэлектронных и электронных систем коммуникации, характеризующихся различными структурами и алгоритмами функционирования, обусловили актуальность метода статистического или имитационного моделирования.</w:t>
      </w: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Целью преподавания дисциплины является изучение методов статистического моделирования систем и сетей телекоммуникаций на ЭВМ.</w:t>
      </w: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При моделировании на ЭВМ имитируется работа систем радиосвязи, накапливается и обрабатывается информация об имитируемом процессе. Имитационное, или статистическое моделирование на ЭВМ процессов обслуживания – универсальный и часто единственно возможный способ определения характеристик качества обслуживания.</w:t>
      </w: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Задачей изучения дисциплины является подготовка высококвалифицированных специалистов в области радиотехники, владеющих методами имитационного моделирования.</w:t>
      </w: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Для успешного усвоения этого курса необходимы знания в объеме курсов «Информатика».</w:t>
      </w: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Работа студентов над курсом складывается из самостоятельной работы над указанными учебниками и учебными пособиями, освоения обзорного лекционного материала, выполнения курсового проекта.</w:t>
      </w:r>
    </w:p>
    <w:p w:rsidR="00CD2EE8" w:rsidRDefault="00CD2EE8">
      <w:pPr>
        <w:jc w:val="both"/>
        <w:rPr>
          <w:sz w:val="28"/>
        </w:rPr>
      </w:pPr>
      <w:r>
        <w:rPr>
          <w:sz w:val="28"/>
        </w:rPr>
        <w:tab/>
        <w:t>Объем курса составляет 20 часов, из них 10 час. – обзорные лекции, 4 час. –практические занятия, 6 час. – лабораторные работы на ЭВМ.</w:t>
      </w: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jc w:val="both"/>
        <w:rPr>
          <w:sz w:val="28"/>
        </w:rPr>
      </w:pPr>
    </w:p>
    <w:p w:rsidR="00CD2EE8" w:rsidRDefault="00CD2EE8">
      <w:pPr>
        <w:pStyle w:val="a6"/>
      </w:pPr>
      <w:r>
        <w:t>Рабочая программа курса «Моделирование систем радиосвязи и сетей радиовещания».</w:t>
      </w: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 ДИСЦИПЛИНЫ</w:t>
      </w: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rPr>
          <w:sz w:val="28"/>
        </w:rPr>
      </w:pPr>
      <w:r>
        <w:rPr>
          <w:sz w:val="28"/>
        </w:rPr>
        <w:t xml:space="preserve">1 Введение </w:t>
      </w:r>
    </w:p>
    <w:p w:rsidR="00CD2EE8" w:rsidRDefault="00CD2EE8">
      <w:pPr>
        <w:pStyle w:val="a3"/>
        <w:rPr>
          <w:sz w:val="28"/>
        </w:rPr>
      </w:pPr>
      <w:r>
        <w:rPr>
          <w:sz w:val="28"/>
        </w:rPr>
        <w:t xml:space="preserve">    Цели и задачи дисциплины.  Основные понятия теории моделирования систем.  Использование моделирования при исследовании и проектировании сетей и систем телекоммуникаций.  Основные результаты теории телетрафика. Этапы математического моделирования. Основные подходы к построению математических моделей. </w:t>
      </w: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 xml:space="preserve">2 </w:t>
      </w:r>
      <w:r>
        <w:rPr>
          <w:sz w:val="28"/>
        </w:rPr>
        <w:t xml:space="preserve">Основы имитационного моделирования </w:t>
      </w:r>
    </w:p>
    <w:p w:rsidR="00CD2EE8" w:rsidRDefault="00CD2EE8">
      <w:pPr>
        <w:pStyle w:val="a3"/>
        <w:rPr>
          <w:sz w:val="28"/>
        </w:rPr>
      </w:pPr>
      <w:r>
        <w:rPr>
          <w:sz w:val="28"/>
        </w:rPr>
        <w:t xml:space="preserve"> Общая характеристика метода имитационного моделирования. Псевдослучайные последовательности. Моделирование случайных чисел, распределенных по заданному закону. Формирование моментов поступления вызовов, длительности обслуживания, случайные процессы при моделировании систем массового обслуживания (СМО) и сетей.</w:t>
      </w: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>3</w:t>
      </w:r>
      <w:r>
        <w:rPr>
          <w:sz w:val="28"/>
        </w:rPr>
        <w:t xml:space="preserve"> Моделирование СМО на универсальных языках программирования </w:t>
      </w:r>
    </w:p>
    <w:p w:rsidR="00CD2EE8" w:rsidRDefault="00CD2EE8">
      <w:pPr>
        <w:pStyle w:val="a3"/>
        <w:rPr>
          <w:sz w:val="28"/>
        </w:rPr>
      </w:pPr>
      <w:r>
        <w:rPr>
          <w:sz w:val="28"/>
        </w:rPr>
        <w:t xml:space="preserve">   Концептуальная модель СМО с отказами и ожиданием. Основные качественные показатели системы. Элементарная имитационная модель системы коммутации  как модель СМО. Структурная схема  модели. Модификации модели. Статистическая обработка результатов, полученных с помощью элементарной модели.</w:t>
      </w:r>
    </w:p>
    <w:p w:rsidR="00CD2EE8" w:rsidRDefault="00CD2EE8">
      <w:pPr>
        <w:pStyle w:val="a3"/>
        <w:rPr>
          <w:b/>
          <w:sz w:val="28"/>
        </w:rPr>
      </w:pP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 xml:space="preserve">5 </w:t>
      </w:r>
      <w:r>
        <w:rPr>
          <w:sz w:val="28"/>
        </w:rPr>
        <w:t>Планирование эксперимента и оценки точности результатов моделирование ( 2 час)</w:t>
      </w:r>
    </w:p>
    <w:p w:rsidR="00CD2EE8" w:rsidRDefault="00CD2EE8">
      <w:pPr>
        <w:pStyle w:val="a3"/>
        <w:rPr>
          <w:sz w:val="28"/>
        </w:rPr>
      </w:pPr>
      <w:r>
        <w:rPr>
          <w:sz w:val="28"/>
        </w:rPr>
        <w:t>Цели планирования экспериментов с моделями систем. Стратегическое планирование имитационного эксперимента. Полный факторный эксперимент. Дробный факторный эксперимент. Частичный факторный эксперимент. Варианты построения. Тактическое планирование экспериментов с моделями систем. Оценка точности результатов моделирования. Оценка качества имитационной модели.</w:t>
      </w: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>6</w:t>
      </w:r>
      <w:r>
        <w:rPr>
          <w:sz w:val="28"/>
        </w:rPr>
        <w:t xml:space="preserve"> Моделирование сетей связи (6 час)</w:t>
      </w:r>
    </w:p>
    <w:p w:rsidR="00CD2EE8" w:rsidRDefault="00CD2EE8">
      <w:pPr>
        <w:pStyle w:val="a3"/>
        <w:rPr>
          <w:sz w:val="28"/>
        </w:rPr>
      </w:pPr>
      <w:r>
        <w:rPr>
          <w:sz w:val="28"/>
        </w:rPr>
        <w:t>Методы коммутации в сетях связи. Теоретические модели сетей. Задание структурных параметров сетей. Основные качественные показатели функционирования сетей. Имитационная модель сети с коммутацией и обходами. Структурная схема алгоритма. Моделирование процесса маршрутизации в сетях связи.</w:t>
      </w: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Перечень тем практических занятий (4 час).</w:t>
      </w:r>
    </w:p>
    <w:p w:rsidR="00CD2EE8" w:rsidRDefault="00CD2EE8">
      <w:pPr>
        <w:pStyle w:val="a3"/>
        <w:jc w:val="center"/>
        <w:rPr>
          <w:sz w:val="28"/>
        </w:rPr>
      </w:pP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 xml:space="preserve"> Формирование последовательности случайных чисел с заданным законом распределения. Разработка программ на универсальном языке (Паскаль, Бейсик) – 2 час.</w:t>
      </w: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 xml:space="preserve">2 </w:t>
      </w:r>
      <w:r>
        <w:rPr>
          <w:sz w:val="28"/>
        </w:rPr>
        <w:t>Моделирование потоков вызовов, времени обслуживания вызовов – 2 час</w:t>
      </w:r>
    </w:p>
    <w:p w:rsidR="00CD2EE8" w:rsidRDefault="00CD2EE8">
      <w:pPr>
        <w:pStyle w:val="a3"/>
        <w:rPr>
          <w:b/>
          <w:sz w:val="28"/>
        </w:rPr>
      </w:pPr>
    </w:p>
    <w:p w:rsidR="00CD2EE8" w:rsidRDefault="00CD2EE8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Перечень тем лабораторных работ (2 час).</w:t>
      </w:r>
    </w:p>
    <w:p w:rsidR="00CD2EE8" w:rsidRDefault="00CD2EE8">
      <w:pPr>
        <w:pStyle w:val="a3"/>
        <w:jc w:val="center"/>
        <w:rPr>
          <w:b/>
          <w:sz w:val="28"/>
        </w:rPr>
      </w:pP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Разработка программ для формирования случайных чисел, распределенных по заданному закону.</w:t>
      </w:r>
    </w:p>
    <w:p w:rsidR="00CD2EE8" w:rsidRDefault="00CD2EE8">
      <w:pPr>
        <w:pStyle w:val="a3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Разработка программы элементарной СМО. Работа с программой.</w:t>
      </w:r>
    </w:p>
    <w:p w:rsidR="00CD2EE8" w:rsidRDefault="00CD2EE8">
      <w:pPr>
        <w:pStyle w:val="a3"/>
        <w:rPr>
          <w:sz w:val="28"/>
        </w:rPr>
      </w:pPr>
    </w:p>
    <w:p w:rsidR="00CD2EE8" w:rsidRDefault="00CD2EE8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Список литературы.</w:t>
      </w:r>
    </w:p>
    <w:p w:rsidR="00CD2EE8" w:rsidRDefault="00CD2EE8">
      <w:pPr>
        <w:tabs>
          <w:tab w:val="right" w:pos="6379"/>
        </w:tabs>
        <w:ind w:right="-142"/>
        <w:rPr>
          <w:b/>
          <w:sz w:val="28"/>
        </w:rPr>
      </w:pP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Советов Б.Я., Яковлев С.А. Моделирование систем. - М.: Высшая школа,1998г.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Советов Б.Я., Яковлев С.А. Моделирование систем. Практикум. - М.: Высшая школа ,1999 г.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Шварц М. Сети связи: Протоколы, моделирование и анализ. - М.: Наука, 1992 г.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Ионин Г.Л., Седол Я.Я. Статистическое моделирование систем телетрафика. – М.: 1982 г.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Полляк Ю.Г., Филимонов В.А. Статистическое  машинное моделирование средств связи. – М.: 1988 г.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Шакин В.Н., Воробейчиков Л.А., Шибанов С.Е., Семенова Т.Н. Моделирование систем и сетей связи .- М.: МС ,1988г.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Корнышев Ю.Н., Пшеничников А.П., Харкевич А.Д. Теория телетрафика .- М.: Радио и связь, 1996.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>Шрайбер Т.Дж. Моделирование на GPSS.- М.: Машиностроение, 1980.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 xml:space="preserve"> Кудрявцев Е.М. </w:t>
      </w:r>
      <w:r>
        <w:rPr>
          <w:sz w:val="28"/>
          <w:lang w:val="en-US"/>
        </w:rPr>
        <w:t>GPSS</w:t>
      </w:r>
      <w:r>
        <w:rPr>
          <w:sz w:val="28"/>
        </w:rPr>
        <w:t xml:space="preserve"> </w:t>
      </w:r>
      <w:r>
        <w:rPr>
          <w:sz w:val="28"/>
          <w:lang w:val="en-US"/>
        </w:rPr>
        <w:t>World</w:t>
      </w:r>
      <w:r>
        <w:rPr>
          <w:sz w:val="28"/>
        </w:rPr>
        <w:t xml:space="preserve">. Основы имитационного моделирования различных систем. – М.: ДМК Пресс, 2004. </w:t>
      </w:r>
    </w:p>
    <w:p w:rsidR="00CD2EE8" w:rsidRDefault="00CD2EE8">
      <w:pPr>
        <w:numPr>
          <w:ilvl w:val="0"/>
          <w:numId w:val="34"/>
        </w:numPr>
        <w:tabs>
          <w:tab w:val="right" w:pos="6379"/>
        </w:tabs>
        <w:ind w:right="-142"/>
        <w:jc w:val="both"/>
        <w:rPr>
          <w:b/>
          <w:sz w:val="28"/>
        </w:rPr>
      </w:pPr>
      <w:r>
        <w:rPr>
          <w:sz w:val="28"/>
        </w:rPr>
        <w:t xml:space="preserve"> Томашевский В., Жданова Е. Имитационное моделирование  в среде  GPSS.</w:t>
      </w:r>
    </w:p>
    <w:p w:rsidR="00CD2EE8" w:rsidRDefault="00CD2EE8">
      <w:pPr>
        <w:tabs>
          <w:tab w:val="num" w:pos="1080"/>
        </w:tabs>
        <w:ind w:left="1080" w:hanging="360"/>
        <w:jc w:val="both"/>
        <w:rPr>
          <w:sz w:val="28"/>
        </w:rPr>
      </w:pPr>
      <w:r>
        <w:rPr>
          <w:bCs/>
          <w:sz w:val="28"/>
        </w:rPr>
        <w:t>- М.: Б</w:t>
      </w: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ind w:firstLine="720"/>
        <w:jc w:val="both"/>
        <w:rPr>
          <w:sz w:val="28"/>
        </w:rPr>
      </w:pPr>
    </w:p>
    <w:p w:rsidR="00CD2EE8" w:rsidRDefault="00CD2EE8">
      <w:pPr>
        <w:ind w:firstLine="720"/>
        <w:jc w:val="both"/>
        <w:rPr>
          <w:sz w:val="28"/>
        </w:rPr>
      </w:pPr>
    </w:p>
    <w:p w:rsidR="00CD2EE8" w:rsidRDefault="00CD2EE8">
      <w:pPr>
        <w:ind w:firstLine="720"/>
        <w:jc w:val="both"/>
        <w:rPr>
          <w:sz w:val="28"/>
        </w:rPr>
      </w:pPr>
    </w:p>
    <w:p w:rsidR="00CD2EE8" w:rsidRDefault="00CD2EE8">
      <w:pPr>
        <w:ind w:left="720"/>
        <w:jc w:val="both"/>
        <w:rPr>
          <w:sz w:val="28"/>
          <w:lang w:eastAsia="ko-KR"/>
        </w:rPr>
      </w:pP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jc w:val="both"/>
        <w:rPr>
          <w:sz w:val="28"/>
          <w:lang w:eastAsia="ko-KR"/>
        </w:rPr>
      </w:pP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pStyle w:val="4"/>
      </w:pPr>
      <w:r>
        <w:t>Методические указания к выполнению курсового проекта</w:t>
      </w: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ind w:left="720"/>
        <w:jc w:val="both"/>
        <w:rPr>
          <w:sz w:val="28"/>
        </w:rPr>
      </w:pPr>
      <w:r>
        <w:rPr>
          <w:sz w:val="28"/>
        </w:rPr>
        <w:t>Номер варианта студент определяет по первой букве своей фамилии:</w:t>
      </w:r>
    </w:p>
    <w:p w:rsidR="00CD2EE8" w:rsidRDefault="00CD2EE8">
      <w:pPr>
        <w:ind w:left="720"/>
        <w:jc w:val="both"/>
        <w:rPr>
          <w:sz w:val="28"/>
        </w:rPr>
      </w:pPr>
      <w:r>
        <w:rPr>
          <w:sz w:val="28"/>
        </w:rPr>
        <w:t xml:space="preserve"> А-1, Б-2, В-3, Г-4, Д-5, Ж-5, З-6, Е-7, И-8, К- 9, Л-10, М-11, Н – 12, О –13, П –14, Р – 15, С- 16, Т-17, У,Ф,Ц,Ч – 18, </w:t>
      </w:r>
    </w:p>
    <w:p w:rsidR="00CD2EE8" w:rsidRDefault="00CD2EE8">
      <w:pPr>
        <w:ind w:left="720"/>
        <w:jc w:val="both"/>
        <w:rPr>
          <w:sz w:val="28"/>
        </w:rPr>
      </w:pPr>
      <w:r>
        <w:rPr>
          <w:sz w:val="28"/>
        </w:rPr>
        <w:t xml:space="preserve">    Решения задач должны быть представлены алгоритмами (блок-схемами), программами на алгоритмическом языке, результатами работ программ. В случае отсутствия у студента возможности работы на ЭВМ, ему предоставляется время для работы в компьютерном классе института.</w:t>
      </w: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u w:val="single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u w:val="single"/>
          <w:lang w:eastAsia="ko-KR"/>
        </w:rPr>
      </w:pPr>
      <w:r>
        <w:rPr>
          <w:sz w:val="28"/>
          <w:u w:val="single"/>
          <w:lang w:eastAsia="ko-KR"/>
        </w:rPr>
        <w:t>Варианты заданий</w:t>
      </w:r>
    </w:p>
    <w:p w:rsidR="00CD2EE8" w:rsidRDefault="00CD2EE8">
      <w:pPr>
        <w:pStyle w:val="30"/>
        <w:ind w:left="0" w:firstLine="720"/>
        <w:jc w:val="left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left"/>
        <w:rPr>
          <w:sz w:val="28"/>
          <w:lang w:eastAsia="ko-KR"/>
        </w:rPr>
      </w:pPr>
    </w:p>
    <w:p w:rsidR="00CD2EE8" w:rsidRDefault="00CD2EE8">
      <w:pPr>
        <w:jc w:val="both"/>
        <w:rPr>
          <w:sz w:val="28"/>
        </w:rPr>
      </w:pPr>
      <w:r>
        <w:rPr>
          <w:sz w:val="28"/>
        </w:rPr>
        <w:t xml:space="preserve">  1. Разработать программу на алгоритмическом языке, реализующую алгоритм элементарной модели системы электросвязи, представленный на рис.1. Исходные данные взять из таблицы 1.</w:t>
      </w:r>
    </w:p>
    <w:p w:rsidR="00CD2EE8" w:rsidRDefault="00CD2EE8">
      <w:pPr>
        <w:pStyle w:val="30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709"/>
        <w:gridCol w:w="850"/>
        <w:gridCol w:w="709"/>
        <w:gridCol w:w="709"/>
        <w:gridCol w:w="1134"/>
        <w:gridCol w:w="709"/>
        <w:gridCol w:w="708"/>
        <w:gridCol w:w="851"/>
        <w:gridCol w:w="709"/>
        <w:gridCol w:w="708"/>
      </w:tblGrid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варианта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val="en-US" w:eastAsia="ko-KR"/>
              </w:rPr>
              <w:t>L</w:t>
            </w:r>
            <w:r>
              <w:rPr>
                <w:sz w:val="28"/>
                <w:lang w:eastAsia="ko-KR"/>
              </w:rPr>
              <w:t>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1</w:t>
            </w:r>
          </w:p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val="en-US" w:eastAsia="ko-KR"/>
              </w:rPr>
              <w:t>D</w:t>
            </w:r>
            <w:r>
              <w:rPr>
                <w:sz w:val="28"/>
                <w:lang w:eastAsia="ko-KR"/>
              </w:rPr>
              <w:t>2</w:t>
            </w:r>
          </w:p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(</w:t>
            </w:r>
            <w:r>
              <w:rPr>
                <w:sz w:val="28"/>
                <w:lang w:val="en-US" w:eastAsia="ko-KR"/>
              </w:rPr>
              <w:t>c</w:t>
            </w:r>
            <w:r>
              <w:rPr>
                <w:sz w:val="28"/>
                <w:lang w:eastAsia="ko-KR"/>
              </w:rPr>
              <w:t>)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val="en-US" w:eastAsia="ko-KR"/>
              </w:rPr>
              <w:t>M</w:t>
            </w:r>
          </w:p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(</w:t>
            </w:r>
            <w:r>
              <w:rPr>
                <w:sz w:val="28"/>
                <w:lang w:val="en-US" w:eastAsia="ko-KR"/>
              </w:rPr>
              <w:t>c</w:t>
            </w:r>
            <w:r>
              <w:rPr>
                <w:sz w:val="28"/>
                <w:lang w:eastAsia="ko-KR"/>
              </w:rPr>
              <w:t>)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варианта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val="en-US" w:eastAsia="ko-KR"/>
              </w:rPr>
              <w:t>L</w:t>
            </w:r>
            <w:r>
              <w:rPr>
                <w:sz w:val="28"/>
                <w:lang w:eastAsia="ko-KR"/>
              </w:rPr>
              <w:t>1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1</w:t>
            </w:r>
          </w:p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(c)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val="en-US" w:eastAsia="ko-KR"/>
              </w:rPr>
              <w:t>D</w:t>
            </w:r>
            <w:r>
              <w:rPr>
                <w:sz w:val="28"/>
                <w:lang w:eastAsia="ko-KR"/>
              </w:rPr>
              <w:t>2</w:t>
            </w:r>
          </w:p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(</w:t>
            </w:r>
            <w:r>
              <w:rPr>
                <w:sz w:val="28"/>
                <w:lang w:val="en-US" w:eastAsia="ko-KR"/>
              </w:rPr>
              <w:t>c</w:t>
            </w:r>
            <w:r>
              <w:rPr>
                <w:sz w:val="28"/>
                <w:lang w:eastAsia="ko-KR"/>
              </w:rPr>
              <w:t>)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val="en-US" w:eastAsia="ko-KR"/>
              </w:rPr>
              <w:t>M</w:t>
            </w:r>
          </w:p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(</w:t>
            </w:r>
            <w:r>
              <w:rPr>
                <w:sz w:val="28"/>
                <w:lang w:val="en-US" w:eastAsia="ko-KR"/>
              </w:rPr>
              <w:t>c</w:t>
            </w:r>
            <w:r>
              <w:rPr>
                <w:sz w:val="28"/>
                <w:lang w:eastAsia="ko-KR"/>
              </w:rPr>
              <w:t>)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0,23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13,7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13,9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13,4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0,21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  <w:tr w:rsidR="00CD2EE8">
        <w:tc>
          <w:tcPr>
            <w:tcW w:w="1242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850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  <w:tc>
          <w:tcPr>
            <w:tcW w:w="1134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0,19</w:t>
            </w:r>
          </w:p>
        </w:tc>
        <w:tc>
          <w:tcPr>
            <w:tcW w:w="851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709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708" w:type="dxa"/>
          </w:tcPr>
          <w:p w:rsidR="00CD2EE8" w:rsidRDefault="00CD2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</w:tr>
    </w:tbl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pStyle w:val="20"/>
        <w:rPr>
          <w:sz w:val="28"/>
        </w:rPr>
      </w:pPr>
      <w:r>
        <w:rPr>
          <w:sz w:val="28"/>
        </w:rPr>
        <w:t>В результате работы модели получить  оценки математического ожидания и среднеквадратического отклонения для следующих величин: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а) длительности пребывания обслуженного вызова в системе;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б) длительность пребывания вызова в очереди;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в) длины очереди;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г) длительности простоя линии.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При этом учесть, что</w:t>
      </w:r>
    </w:p>
    <w:p w:rsidR="00CD2EE8" w:rsidRDefault="00CD2EE8">
      <w:pPr>
        <w:pStyle w:val="30"/>
        <w:ind w:left="0"/>
        <w:jc w:val="left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а) для   0 </w:t>
      </w:r>
      <w:r w:rsidR="00B90227">
        <w:rPr>
          <w:position w:val="-4"/>
          <w:sz w:val="28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fillcolor="window">
            <v:imagedata r:id="rId7" o:title=""/>
          </v:shape>
        </w:pict>
      </w:r>
      <w:r>
        <w:rPr>
          <w:sz w:val="28"/>
          <w:lang w:eastAsia="ko-KR"/>
        </w:rPr>
        <w:t xml:space="preserve"> 5   номеров вариантов ;</w:t>
      </w:r>
    </w:p>
    <w:p w:rsidR="00CD2EE8" w:rsidRDefault="00CD2EE8">
      <w:pPr>
        <w:pStyle w:val="30"/>
        <w:ind w:left="0"/>
        <w:jc w:val="left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б) для   6 </w:t>
      </w:r>
      <w:r w:rsidR="00B90227">
        <w:rPr>
          <w:position w:val="-4"/>
          <w:sz w:val="28"/>
          <w:lang w:eastAsia="ko-KR"/>
        </w:rPr>
        <w:pict>
          <v:shape id="_x0000_i1026" type="#_x0000_t75" style="width:9.75pt;height:9.75pt" fillcolor="window">
            <v:imagedata r:id="rId7" o:title=""/>
          </v:shape>
        </w:pict>
      </w:r>
      <w:r>
        <w:rPr>
          <w:sz w:val="28"/>
          <w:lang w:eastAsia="ko-KR"/>
        </w:rPr>
        <w:t xml:space="preserve"> 10 номеров вариантов ;</w:t>
      </w:r>
    </w:p>
    <w:p w:rsidR="00CD2EE8" w:rsidRDefault="00CD2EE8">
      <w:pPr>
        <w:pStyle w:val="30"/>
        <w:ind w:left="0"/>
        <w:jc w:val="left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в) для  11 </w:t>
      </w:r>
      <w:r w:rsidR="00B90227">
        <w:rPr>
          <w:position w:val="-4"/>
          <w:sz w:val="28"/>
          <w:lang w:eastAsia="ko-KR"/>
        </w:rPr>
        <w:pict>
          <v:shape id="_x0000_i1027" type="#_x0000_t75" style="width:9.75pt;height:9.75pt" fillcolor="window">
            <v:imagedata r:id="rId7" o:title=""/>
          </v:shape>
        </w:pict>
      </w:r>
      <w:r>
        <w:rPr>
          <w:sz w:val="28"/>
          <w:lang w:eastAsia="ko-KR"/>
        </w:rPr>
        <w:t>15 номеров вариантов ;</w:t>
      </w:r>
    </w:p>
    <w:p w:rsidR="00CD2EE8" w:rsidRDefault="00CD2EE8">
      <w:pPr>
        <w:pStyle w:val="30"/>
        <w:ind w:left="0"/>
        <w:jc w:val="left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г) для  16 </w:t>
      </w:r>
      <w:r w:rsidR="00B90227">
        <w:rPr>
          <w:position w:val="-4"/>
          <w:sz w:val="28"/>
          <w:lang w:eastAsia="ko-KR"/>
        </w:rPr>
        <w:pict>
          <v:shape id="_x0000_i1028" type="#_x0000_t75" style="width:9.75pt;height:9.75pt" fillcolor="window">
            <v:imagedata r:id="rId7" o:title=""/>
          </v:shape>
        </w:pict>
      </w:r>
      <w:r>
        <w:rPr>
          <w:sz w:val="28"/>
          <w:lang w:eastAsia="ko-KR"/>
        </w:rPr>
        <w:t xml:space="preserve"> 19 номеров вариантов .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lastRenderedPageBreak/>
        <w:t xml:space="preserve">    2. Провести испытания с программой, реализующей элементарную модель системы электросвязи.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Собрать статистические данные, вывести их в виде двух массивов  X (I)   и  Y (I). Построить графически зависимость  y=f(x). X и  Y определить по таблице 3.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</w:p>
    <w:p w:rsidR="00CD2EE8" w:rsidRDefault="00CD2EE8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Таблица 3</w:t>
      </w:r>
    </w:p>
    <w:p w:rsidR="00CD2EE8" w:rsidRDefault="00CD2EE8">
      <w:pPr>
        <w:ind w:firstLine="720"/>
        <w:jc w:val="both"/>
        <w:rPr>
          <w:sz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Номер варианта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X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Y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Номер варианта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X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Y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0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L1</w:t>
            </w:r>
          </w:p>
        </w:tc>
        <w:tc>
          <w:tcPr>
            <w:tcW w:w="1595" w:type="dxa"/>
          </w:tcPr>
          <w:p w:rsidR="00CD2EE8" w:rsidRDefault="00B90227">
            <w:pPr>
              <w:jc w:val="center"/>
              <w:rPr>
                <w:sz w:val="28"/>
                <w:lang w:eastAsia="ko-KR"/>
              </w:rPr>
            </w:pPr>
            <w:r>
              <w:rPr>
                <w:position w:val="-6"/>
                <w:sz w:val="28"/>
                <w:lang w:eastAsia="ko-KR"/>
              </w:rPr>
              <w:pict>
                <v:shape id="_x0000_i1029" type="#_x0000_t75" style="width:9pt;height:14.25pt" fillcolor="window">
                  <v:imagedata r:id="rId8" o:title=""/>
                </v:shape>
              </w:pict>
            </w:r>
            <w:r w:rsidR="00CD2EE8">
              <w:rPr>
                <w:sz w:val="28"/>
                <w:vertAlign w:val="subscript"/>
                <w:lang w:eastAsia="ko-KR"/>
              </w:rPr>
              <w:t>преб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10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L2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vertAlign w:val="subscript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ож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L2</w:t>
            </w:r>
          </w:p>
        </w:tc>
        <w:tc>
          <w:tcPr>
            <w:tcW w:w="1595" w:type="dxa"/>
          </w:tcPr>
          <w:p w:rsidR="00CD2EE8" w:rsidRDefault="00B90227">
            <w:pPr>
              <w:jc w:val="center"/>
              <w:rPr>
                <w:sz w:val="28"/>
                <w:lang w:eastAsia="ko-KR"/>
              </w:rPr>
            </w:pPr>
            <w:r>
              <w:rPr>
                <w:position w:val="-6"/>
                <w:sz w:val="28"/>
                <w:lang w:eastAsia="ko-KR"/>
              </w:rPr>
              <w:pict>
                <v:shape id="_x0000_i1030" type="#_x0000_t75" style="width:9pt;height:14.25pt" fillcolor="window">
                  <v:imagedata r:id="rId8" o:title=""/>
                </v:shape>
              </w:pict>
            </w:r>
            <w:r w:rsidR="00CD2EE8">
              <w:rPr>
                <w:sz w:val="28"/>
                <w:vertAlign w:val="subscript"/>
                <w:lang w:eastAsia="ko-KR"/>
              </w:rPr>
              <w:t>ож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ож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D2</w:t>
            </w:r>
          </w:p>
        </w:tc>
        <w:tc>
          <w:tcPr>
            <w:tcW w:w="1595" w:type="dxa"/>
          </w:tcPr>
          <w:p w:rsidR="00CD2EE8" w:rsidRDefault="00B90227">
            <w:pPr>
              <w:jc w:val="center"/>
              <w:rPr>
                <w:sz w:val="28"/>
                <w:lang w:eastAsia="ko-KR"/>
              </w:rPr>
            </w:pPr>
            <w:r>
              <w:rPr>
                <w:position w:val="-4"/>
                <w:sz w:val="28"/>
                <w:lang w:eastAsia="ko-KR"/>
              </w:rPr>
              <w:pict>
                <v:shape id="_x0000_i1031" type="#_x0000_t75" style="width:12pt;height:15pt" fillcolor="window">
                  <v:imagedata r:id="rId9" o:title=""/>
                </v:shape>
              </w:pic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ож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3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D1</w:t>
            </w:r>
          </w:p>
        </w:tc>
        <w:tc>
          <w:tcPr>
            <w:tcW w:w="1595" w:type="dxa"/>
          </w:tcPr>
          <w:p w:rsidR="00CD2EE8" w:rsidRDefault="00B90227">
            <w:pPr>
              <w:jc w:val="center"/>
              <w:rPr>
                <w:sz w:val="28"/>
                <w:lang w:eastAsia="ko-KR"/>
              </w:rPr>
            </w:pPr>
            <w:r>
              <w:rPr>
                <w:position w:val="-4"/>
                <w:sz w:val="28"/>
                <w:lang w:eastAsia="ko-KR"/>
              </w:rPr>
              <w:pict>
                <v:shape id="_x0000_i1032" type="#_x0000_t75" style="width:15.75pt;height:15pt" fillcolor="window">
                  <v:imagedata r:id="rId10" o:title=""/>
                </v:shape>
              </w:pict>
            </w:r>
            <w:r w:rsidR="00CD2EE8">
              <w:rPr>
                <w:sz w:val="28"/>
                <w:vertAlign w:val="subscript"/>
                <w:lang w:eastAsia="ko-KR"/>
              </w:rPr>
              <w:t>прост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13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отк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4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обс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14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обс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5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М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отк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15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D2</w:t>
            </w:r>
          </w:p>
        </w:tc>
        <w:tc>
          <w:tcPr>
            <w:tcW w:w="1595" w:type="dxa"/>
          </w:tcPr>
          <w:p w:rsidR="00CD2EE8" w:rsidRDefault="00B90227">
            <w:pPr>
              <w:jc w:val="center"/>
              <w:rPr>
                <w:sz w:val="28"/>
                <w:lang w:eastAsia="ko-KR"/>
              </w:rPr>
            </w:pPr>
            <w:r>
              <w:rPr>
                <w:position w:val="-4"/>
                <w:sz w:val="28"/>
                <w:lang w:eastAsia="ko-KR"/>
              </w:rPr>
              <w:pict>
                <v:shape id="_x0000_i1033" type="#_x0000_t75" style="width:15.75pt;height:15pt" fillcolor="window">
                  <v:imagedata r:id="rId10" o:title=""/>
                </v:shape>
              </w:pict>
            </w:r>
            <w:r w:rsidR="00CD2EE8">
              <w:rPr>
                <w:sz w:val="28"/>
                <w:vertAlign w:val="subscript"/>
                <w:lang w:eastAsia="ko-KR"/>
              </w:rPr>
              <w:t>прост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6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L1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ож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16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L1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обс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7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L2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vertAlign w:val="subscript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отк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17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L2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vertAlign w:val="subscript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отк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8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преб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18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ож</w:t>
            </w:r>
          </w:p>
        </w:tc>
      </w:tr>
      <w:tr w:rsidR="00CD2EE8"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9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L1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отк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19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D2</w:t>
            </w:r>
          </w:p>
        </w:tc>
        <w:tc>
          <w:tcPr>
            <w:tcW w:w="1595" w:type="dxa"/>
          </w:tcPr>
          <w:p w:rsidR="00CD2EE8" w:rsidRDefault="00CD2EE8">
            <w:pPr>
              <w:jc w:val="center"/>
              <w:rPr>
                <w:sz w:val="28"/>
                <w:vertAlign w:val="subscript"/>
                <w:lang w:eastAsia="ko-KR"/>
              </w:rPr>
            </w:pPr>
            <w:r>
              <w:rPr>
                <w:sz w:val="28"/>
                <w:lang w:eastAsia="ko-KR"/>
              </w:rPr>
              <w:t>Р</w:t>
            </w:r>
            <w:r>
              <w:rPr>
                <w:sz w:val="28"/>
                <w:vertAlign w:val="subscript"/>
                <w:lang w:eastAsia="ko-KR"/>
              </w:rPr>
              <w:t>преб</w:t>
            </w:r>
          </w:p>
        </w:tc>
      </w:tr>
    </w:tbl>
    <w:p w:rsidR="00CD2EE8" w:rsidRDefault="00CD2EE8">
      <w:pPr>
        <w:ind w:firstLine="720"/>
        <w:rPr>
          <w:sz w:val="28"/>
          <w:lang w:eastAsia="ko-KR"/>
        </w:rPr>
      </w:pPr>
    </w:p>
    <w:p w:rsidR="00CD2EE8" w:rsidRDefault="00CD2EE8">
      <w:pPr>
        <w:ind w:firstLine="720"/>
        <w:rPr>
          <w:sz w:val="28"/>
          <w:lang w:eastAsia="ko-KR"/>
        </w:rPr>
      </w:pPr>
      <w:r>
        <w:rPr>
          <w:sz w:val="28"/>
          <w:lang w:eastAsia="ko-KR"/>
        </w:rPr>
        <w:t>Здесь в графе Y представлены математические ожидания следующих величин:</w:t>
      </w:r>
    </w:p>
    <w:p w:rsidR="00CD2EE8" w:rsidRDefault="00B90227">
      <w:pPr>
        <w:ind w:left="720"/>
        <w:jc w:val="both"/>
        <w:rPr>
          <w:sz w:val="28"/>
          <w:lang w:eastAsia="ko-KR"/>
        </w:rPr>
      </w:pPr>
      <w:r>
        <w:rPr>
          <w:position w:val="-6"/>
          <w:sz w:val="28"/>
        </w:rPr>
        <w:pict>
          <v:shape id="_x0000_i1034" type="#_x0000_t75" style="width:9pt;height:14.25pt" fillcolor="window">
            <v:imagedata r:id="rId8" o:title=""/>
          </v:shape>
        </w:pict>
      </w:r>
      <w:r w:rsidR="00CD2EE8">
        <w:rPr>
          <w:sz w:val="28"/>
          <w:vertAlign w:val="subscript"/>
        </w:rPr>
        <w:t>преб</w:t>
      </w:r>
      <w:r w:rsidR="00CD2EE8">
        <w:rPr>
          <w:sz w:val="28"/>
        </w:rPr>
        <w:t xml:space="preserve"> – </w:t>
      </w:r>
      <w:r w:rsidR="00CD2EE8">
        <w:rPr>
          <w:sz w:val="28"/>
          <w:lang w:eastAsia="ko-KR"/>
        </w:rPr>
        <w:t>длительность пребывания вызова в системе ;</w:t>
      </w:r>
    </w:p>
    <w:p w:rsidR="00CD2EE8" w:rsidRDefault="00B90227">
      <w:pPr>
        <w:ind w:left="720"/>
        <w:jc w:val="both"/>
        <w:rPr>
          <w:sz w:val="28"/>
        </w:rPr>
      </w:pPr>
      <w:r>
        <w:rPr>
          <w:position w:val="-6"/>
          <w:sz w:val="28"/>
        </w:rPr>
        <w:pict>
          <v:shape id="_x0000_i1035" type="#_x0000_t75" style="width:9pt;height:14.25pt" fillcolor="window">
            <v:imagedata r:id="rId8" o:title=""/>
          </v:shape>
        </w:pict>
      </w:r>
      <w:r w:rsidR="00CD2EE8">
        <w:rPr>
          <w:sz w:val="28"/>
          <w:vertAlign w:val="subscript"/>
        </w:rPr>
        <w:t>опс</w:t>
      </w:r>
      <w:r w:rsidR="00CD2EE8">
        <w:rPr>
          <w:sz w:val="28"/>
        </w:rPr>
        <w:t xml:space="preserve"> – длительность ожидания в очереди;</w:t>
      </w:r>
    </w:p>
    <w:p w:rsidR="00CD2EE8" w:rsidRDefault="00B90227">
      <w:pPr>
        <w:ind w:firstLine="720"/>
        <w:jc w:val="both"/>
        <w:rPr>
          <w:sz w:val="28"/>
          <w:lang w:eastAsia="ko-KR"/>
        </w:rPr>
      </w:pPr>
      <w:r>
        <w:rPr>
          <w:position w:val="-4"/>
          <w:sz w:val="28"/>
          <w:lang w:eastAsia="ko-KR"/>
        </w:rPr>
        <w:pict>
          <v:shape id="_x0000_i1036" type="#_x0000_t75" style="width:12pt;height:15pt" fillcolor="window">
            <v:imagedata r:id="rId9" o:title=""/>
          </v:shape>
        </w:pict>
      </w:r>
      <w:r w:rsidR="00CD2EE8">
        <w:rPr>
          <w:sz w:val="28"/>
          <w:lang w:eastAsia="ko-KR"/>
        </w:rPr>
        <w:t xml:space="preserve"> - длина очереди; </w:t>
      </w:r>
      <w:r>
        <w:rPr>
          <w:position w:val="-4"/>
          <w:sz w:val="28"/>
          <w:lang w:eastAsia="ko-KR"/>
        </w:rPr>
        <w:pict>
          <v:shape id="_x0000_i1037" type="#_x0000_t75" style="width:15.75pt;height:15pt" fillcolor="window">
            <v:imagedata r:id="rId10" o:title=""/>
          </v:shape>
        </w:pict>
      </w:r>
      <w:r w:rsidR="00CD2EE8">
        <w:rPr>
          <w:sz w:val="28"/>
          <w:vertAlign w:val="subscript"/>
          <w:lang w:eastAsia="ko-KR"/>
        </w:rPr>
        <w:t>прост</w:t>
      </w:r>
      <w:r w:rsidR="00CD2EE8">
        <w:rPr>
          <w:sz w:val="28"/>
          <w:lang w:eastAsia="ko-KR"/>
        </w:rPr>
        <w:t xml:space="preserve"> – длительность простоя линии; Р</w:t>
      </w:r>
      <w:r w:rsidR="00CD2EE8">
        <w:rPr>
          <w:sz w:val="28"/>
          <w:vertAlign w:val="subscript"/>
          <w:lang w:eastAsia="ko-KR"/>
        </w:rPr>
        <w:t>обс</w:t>
      </w:r>
      <w:r w:rsidR="00CD2EE8">
        <w:rPr>
          <w:sz w:val="28"/>
          <w:lang w:eastAsia="ko-KR"/>
        </w:rPr>
        <w:t xml:space="preserve"> – вероятность обслуживания поступившего вызова, Р</w:t>
      </w:r>
      <w:r w:rsidR="00CD2EE8">
        <w:rPr>
          <w:sz w:val="28"/>
          <w:vertAlign w:val="subscript"/>
          <w:lang w:eastAsia="ko-KR"/>
        </w:rPr>
        <w:t>отк</w:t>
      </w:r>
      <w:r w:rsidR="00CD2EE8">
        <w:rPr>
          <w:sz w:val="28"/>
          <w:lang w:eastAsia="ko-KR"/>
        </w:rPr>
        <w:t xml:space="preserve"> – вероятность отказа; Р</w:t>
      </w:r>
      <w:r w:rsidR="00CD2EE8">
        <w:rPr>
          <w:sz w:val="28"/>
          <w:vertAlign w:val="subscript"/>
          <w:lang w:eastAsia="ko-KR"/>
        </w:rPr>
        <w:t>ож</w:t>
      </w:r>
      <w:r w:rsidR="00CD2EE8">
        <w:rPr>
          <w:sz w:val="28"/>
          <w:lang w:eastAsia="ko-KR"/>
        </w:rPr>
        <w:t xml:space="preserve"> – вероятность обслуживания без ожидания; Р </w:t>
      </w:r>
      <w:r w:rsidR="00CD2EE8">
        <w:rPr>
          <w:sz w:val="28"/>
          <w:vertAlign w:val="subscript"/>
          <w:lang w:eastAsia="ko-KR"/>
        </w:rPr>
        <w:t>преб</w:t>
      </w:r>
      <w:r w:rsidR="00CD2EE8">
        <w:rPr>
          <w:sz w:val="28"/>
          <w:lang w:eastAsia="ko-KR"/>
        </w:rPr>
        <w:t xml:space="preserve"> – вероятность пребывания обслуженного вызова в системе в течении времени, не превышающего заданного.</w:t>
      </w:r>
    </w:p>
    <w:p w:rsidR="00CD2EE8" w:rsidRDefault="00CD2EE8">
      <w:pPr>
        <w:ind w:left="720"/>
        <w:jc w:val="both"/>
        <w:rPr>
          <w:sz w:val="28"/>
        </w:rPr>
      </w:pPr>
    </w:p>
    <w:p w:rsidR="00CD2EE8" w:rsidRDefault="00CD2EE8">
      <w:pPr>
        <w:pStyle w:val="2"/>
        <w:rPr>
          <w:sz w:val="28"/>
        </w:rPr>
      </w:pPr>
    </w:p>
    <w:p w:rsidR="00CD2EE8" w:rsidRDefault="00CD2EE8">
      <w:pPr>
        <w:pStyle w:val="30"/>
        <w:ind w:left="0" w:firstLine="720"/>
        <w:rPr>
          <w:b/>
          <w:bCs/>
          <w:sz w:val="28"/>
          <w:lang w:eastAsia="ko-KR"/>
        </w:rPr>
      </w:pPr>
      <w:r>
        <w:rPr>
          <w:b/>
          <w:bCs/>
          <w:sz w:val="28"/>
          <w:lang w:eastAsia="ko-KR"/>
        </w:rPr>
        <w:t xml:space="preserve">             Моделирование элементарной системы массового обслуживания          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rPr>
          <w:sz w:val="28"/>
        </w:rPr>
      </w:pPr>
      <w:r>
        <w:rPr>
          <w:sz w:val="28"/>
        </w:rPr>
        <w:t>Для того чтобы получить последовательность случайных чисел с заданным законом распределения необходимо:</w:t>
      </w:r>
    </w:p>
    <w:p w:rsidR="00CD2EE8" w:rsidRDefault="00CD2EE8">
      <w:pPr>
        <w:pStyle w:val="30"/>
        <w:numPr>
          <w:ilvl w:val="0"/>
          <w:numId w:val="32"/>
        </w:numPr>
        <w:rPr>
          <w:sz w:val="28"/>
          <w:lang w:eastAsia="ko-KR"/>
        </w:rPr>
      </w:pPr>
      <w:r>
        <w:rPr>
          <w:sz w:val="28"/>
        </w:rPr>
        <w:t xml:space="preserve">Получить равномерно- распределенные случайные числа </w:t>
      </w:r>
      <w:r>
        <w:rPr>
          <w:sz w:val="28"/>
          <w:lang w:eastAsia="ko-KR"/>
        </w:rPr>
        <w:t>R в интервале (0,1).</w:t>
      </w:r>
    </w:p>
    <w:p w:rsidR="00CD2EE8" w:rsidRDefault="00CD2EE8">
      <w:pPr>
        <w:pStyle w:val="30"/>
        <w:numPr>
          <w:ilvl w:val="0"/>
          <w:numId w:val="32"/>
        </w:numPr>
        <w:rPr>
          <w:sz w:val="28"/>
          <w:lang w:eastAsia="ko-KR"/>
        </w:rPr>
      </w:pPr>
      <w:r>
        <w:rPr>
          <w:sz w:val="28"/>
          <w:lang w:eastAsia="ko-KR"/>
        </w:rPr>
        <w:t>С помощью формул преобразования получить случайные числа с заданным законом распределения:</w:t>
      </w:r>
    </w:p>
    <w:p w:rsidR="00CD2EE8" w:rsidRDefault="00CD2EE8">
      <w:pPr>
        <w:pStyle w:val="30"/>
        <w:ind w:left="2880"/>
        <w:rPr>
          <w:sz w:val="28"/>
          <w:lang w:val="en-US" w:eastAsia="ko-KR"/>
        </w:rPr>
      </w:pPr>
      <w:r>
        <w:rPr>
          <w:sz w:val="28"/>
          <w:lang w:val="en-US" w:eastAsia="ko-KR"/>
        </w:rPr>
        <w:t>V = f (R).</w:t>
      </w:r>
    </w:p>
    <w:p w:rsidR="00CD2EE8" w:rsidRDefault="00CD2EE8">
      <w:pPr>
        <w:pStyle w:val="30"/>
        <w:ind w:left="0"/>
        <w:rPr>
          <w:sz w:val="28"/>
          <w:lang w:eastAsia="ko-KR"/>
        </w:rPr>
      </w:pPr>
      <w:r>
        <w:rPr>
          <w:sz w:val="28"/>
          <w:lang w:val="en-US" w:eastAsia="ko-KR"/>
        </w:rPr>
        <w:tab/>
      </w:r>
      <w:r>
        <w:rPr>
          <w:sz w:val="28"/>
          <w:lang w:eastAsia="ko-KR"/>
        </w:rPr>
        <w:t>В состав стандартных функций многих алгоритмических языков входят функции генерирования случайных чисел. Например, на языке Бейсик есть стандартная функция RND (х), генерирующая случайные числа, равномерно – распределенные в интервале (0,1).</w:t>
      </w:r>
    </w:p>
    <w:p w:rsidR="00CD2EE8" w:rsidRDefault="00CD2EE8">
      <w:pPr>
        <w:pStyle w:val="30"/>
        <w:ind w:left="0"/>
        <w:rPr>
          <w:sz w:val="28"/>
          <w:lang w:eastAsia="ko-KR"/>
        </w:rPr>
      </w:pPr>
      <w:r>
        <w:rPr>
          <w:sz w:val="28"/>
          <w:lang w:eastAsia="ko-KR"/>
        </w:rPr>
        <w:tab/>
        <w:t>Для каждого закона распределения есть своя формула преобразования.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lastRenderedPageBreak/>
        <w:t>Физическое описание процессов в элементарной модели сводится к следующему: в случайные моменты времени в систему поступают вызовы. Вызовы выстраиваются в очередь и обслуживаются в порядке поступления.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Предположим, что система имеет одну абсолютно надежную линию связи. Построим статистическую модель данной системы. В ней случайными величинами являются моменты поступления вызовов и время обслуживания вызовов.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Моменты времени поступления вызовов обозначим: t</w:t>
      </w:r>
      <w:r>
        <w:rPr>
          <w:sz w:val="28"/>
          <w:vertAlign w:val="subscript"/>
          <w:lang w:eastAsia="ko-KR"/>
        </w:rPr>
        <w:t xml:space="preserve">1, </w:t>
      </w:r>
      <w:r>
        <w:rPr>
          <w:sz w:val="28"/>
          <w:lang w:eastAsia="ko-KR"/>
        </w:rPr>
        <w:t>t</w:t>
      </w:r>
      <w:r>
        <w:rPr>
          <w:sz w:val="28"/>
          <w:vertAlign w:val="subscript"/>
          <w:lang w:eastAsia="ko-KR"/>
        </w:rPr>
        <w:t>2,</w:t>
      </w:r>
      <w:r>
        <w:rPr>
          <w:sz w:val="28"/>
          <w:lang w:eastAsia="ko-KR"/>
        </w:rPr>
        <w:t xml:space="preserve"> . . ., t</w:t>
      </w:r>
      <w:r>
        <w:rPr>
          <w:sz w:val="28"/>
          <w:vertAlign w:val="subscript"/>
          <w:lang w:eastAsia="ko-KR"/>
        </w:rPr>
        <w:t>n</w:t>
      </w:r>
      <w:r>
        <w:rPr>
          <w:sz w:val="28"/>
          <w:lang w:eastAsia="ko-KR"/>
        </w:rPr>
        <w:t>.  Эти моменты времени равны:</w:t>
      </w:r>
    </w:p>
    <w:p w:rsidR="00CD2EE8" w:rsidRDefault="00CD2EE8">
      <w:pPr>
        <w:pStyle w:val="30"/>
        <w:ind w:left="0" w:firstLine="720"/>
        <w:rPr>
          <w:sz w:val="28"/>
          <w:vertAlign w:val="subscript"/>
          <w:lang w:val="en-US" w:eastAsia="ko-KR"/>
        </w:rPr>
      </w:pPr>
      <w:r>
        <w:rPr>
          <w:sz w:val="28"/>
          <w:lang w:val="en-US" w:eastAsia="ko-KR"/>
        </w:rPr>
        <w:t>t</w:t>
      </w:r>
      <w:r>
        <w:rPr>
          <w:sz w:val="28"/>
          <w:vertAlign w:val="subscript"/>
          <w:lang w:val="en-US" w:eastAsia="ko-KR"/>
        </w:rPr>
        <w:t xml:space="preserve">1 </w:t>
      </w:r>
      <w:r>
        <w:rPr>
          <w:sz w:val="28"/>
          <w:lang w:val="en-US" w:eastAsia="ko-KR"/>
        </w:rPr>
        <w:t>= Z</w:t>
      </w:r>
      <w:r>
        <w:rPr>
          <w:sz w:val="28"/>
          <w:vertAlign w:val="subscript"/>
          <w:lang w:val="en-US" w:eastAsia="ko-KR"/>
        </w:rPr>
        <w:t>1</w:t>
      </w:r>
    </w:p>
    <w:p w:rsidR="00CD2EE8" w:rsidRDefault="00CD2EE8">
      <w:pPr>
        <w:pStyle w:val="30"/>
        <w:ind w:left="0" w:firstLine="720"/>
        <w:rPr>
          <w:sz w:val="28"/>
          <w:lang w:val="en-US" w:eastAsia="ko-KR"/>
        </w:rPr>
      </w:pPr>
      <w:r>
        <w:rPr>
          <w:sz w:val="28"/>
          <w:lang w:val="en-US" w:eastAsia="ko-KR"/>
        </w:rPr>
        <w:t>t</w:t>
      </w:r>
      <w:r>
        <w:rPr>
          <w:sz w:val="28"/>
          <w:vertAlign w:val="subscript"/>
          <w:lang w:val="en-US" w:eastAsia="ko-KR"/>
        </w:rPr>
        <w:t xml:space="preserve">2 </w:t>
      </w:r>
      <w:r>
        <w:rPr>
          <w:sz w:val="28"/>
          <w:lang w:val="en-US" w:eastAsia="ko-KR"/>
        </w:rPr>
        <w:t xml:space="preserve"> = Z</w:t>
      </w:r>
      <w:r>
        <w:rPr>
          <w:sz w:val="28"/>
          <w:vertAlign w:val="subscript"/>
          <w:lang w:val="en-US" w:eastAsia="ko-KR"/>
        </w:rPr>
        <w:t>1</w:t>
      </w:r>
      <w:r>
        <w:rPr>
          <w:sz w:val="28"/>
          <w:lang w:val="en-US" w:eastAsia="ko-KR"/>
        </w:rPr>
        <w:t xml:space="preserve"> + Z</w:t>
      </w:r>
      <w:r>
        <w:rPr>
          <w:sz w:val="28"/>
          <w:vertAlign w:val="subscript"/>
          <w:lang w:val="en-US" w:eastAsia="ko-KR"/>
        </w:rPr>
        <w:t>2</w:t>
      </w:r>
    </w:p>
    <w:p w:rsidR="00CD2EE8" w:rsidRDefault="00CD2EE8">
      <w:pPr>
        <w:pStyle w:val="30"/>
        <w:ind w:left="0" w:firstLine="720"/>
        <w:rPr>
          <w:sz w:val="28"/>
          <w:lang w:val="en-US" w:eastAsia="ko-KR"/>
        </w:rPr>
      </w:pPr>
      <w:r>
        <w:rPr>
          <w:sz w:val="28"/>
          <w:lang w:val="en-US" w:eastAsia="ko-KR"/>
        </w:rPr>
        <w:t>t</w:t>
      </w:r>
      <w:r>
        <w:rPr>
          <w:sz w:val="28"/>
          <w:vertAlign w:val="subscript"/>
          <w:lang w:val="en-US" w:eastAsia="ko-KR"/>
        </w:rPr>
        <w:t>3</w:t>
      </w:r>
      <w:r>
        <w:rPr>
          <w:sz w:val="28"/>
          <w:lang w:val="en-US" w:eastAsia="ko-KR"/>
        </w:rPr>
        <w:t xml:space="preserve"> = Z</w:t>
      </w:r>
      <w:r>
        <w:rPr>
          <w:sz w:val="28"/>
          <w:vertAlign w:val="subscript"/>
          <w:lang w:val="en-US" w:eastAsia="ko-KR"/>
        </w:rPr>
        <w:t>1</w:t>
      </w:r>
      <w:r>
        <w:rPr>
          <w:sz w:val="28"/>
          <w:lang w:val="en-US" w:eastAsia="ko-KR"/>
        </w:rPr>
        <w:t>+Z</w:t>
      </w:r>
      <w:r>
        <w:rPr>
          <w:sz w:val="28"/>
          <w:vertAlign w:val="subscript"/>
          <w:lang w:val="en-US" w:eastAsia="ko-KR"/>
        </w:rPr>
        <w:t>2</w:t>
      </w:r>
      <w:r>
        <w:rPr>
          <w:sz w:val="28"/>
          <w:lang w:val="en-US" w:eastAsia="ko-KR"/>
        </w:rPr>
        <w:t>+Z</w:t>
      </w:r>
      <w:r>
        <w:rPr>
          <w:sz w:val="28"/>
          <w:vertAlign w:val="subscript"/>
          <w:lang w:val="en-US" w:eastAsia="ko-KR"/>
        </w:rPr>
        <w:t>3</w:t>
      </w:r>
    </w:p>
    <w:p w:rsidR="00CD2EE8" w:rsidRDefault="00CD2EE8">
      <w:pPr>
        <w:pStyle w:val="30"/>
        <w:ind w:left="0" w:firstLine="720"/>
        <w:rPr>
          <w:sz w:val="28"/>
          <w:lang w:val="en-US" w:eastAsia="ko-KR"/>
        </w:rPr>
      </w:pPr>
      <w:r>
        <w:rPr>
          <w:sz w:val="28"/>
          <w:lang w:val="en-US" w:eastAsia="ko-KR"/>
        </w:rPr>
        <w:t>.</w:t>
      </w:r>
    </w:p>
    <w:p w:rsidR="00CD2EE8" w:rsidRDefault="00CD2EE8">
      <w:pPr>
        <w:pStyle w:val="30"/>
        <w:ind w:left="0" w:firstLine="720"/>
        <w:rPr>
          <w:sz w:val="28"/>
          <w:lang w:val="en-US" w:eastAsia="ko-KR"/>
        </w:rPr>
      </w:pPr>
      <w:r>
        <w:rPr>
          <w:sz w:val="28"/>
          <w:lang w:val="en-US" w:eastAsia="ko-KR"/>
        </w:rPr>
        <w:t>.</w:t>
      </w:r>
    </w:p>
    <w:p w:rsidR="00CD2EE8" w:rsidRDefault="00CD2EE8">
      <w:pPr>
        <w:pStyle w:val="30"/>
        <w:ind w:left="0" w:firstLine="720"/>
        <w:rPr>
          <w:sz w:val="28"/>
          <w:lang w:val="en-US" w:eastAsia="ko-KR"/>
        </w:rPr>
      </w:pPr>
      <w:r>
        <w:rPr>
          <w:sz w:val="28"/>
          <w:lang w:val="en-US" w:eastAsia="ko-KR"/>
        </w:rPr>
        <w:t>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val="en-US" w:eastAsia="ko-KR"/>
        </w:rPr>
        <w:t>t</w:t>
      </w:r>
      <w:r>
        <w:rPr>
          <w:sz w:val="28"/>
          <w:vertAlign w:val="subscript"/>
          <w:lang w:val="en-US" w:eastAsia="ko-KR"/>
        </w:rPr>
        <w:t>i</w:t>
      </w:r>
      <w:r>
        <w:rPr>
          <w:sz w:val="28"/>
          <w:lang w:val="en-US" w:eastAsia="ko-KR"/>
        </w:rPr>
        <w:t xml:space="preserve"> = Z</w:t>
      </w:r>
      <w:r>
        <w:rPr>
          <w:sz w:val="28"/>
          <w:vertAlign w:val="subscript"/>
          <w:lang w:val="en-US" w:eastAsia="ko-KR"/>
        </w:rPr>
        <w:t>1</w:t>
      </w:r>
      <w:r>
        <w:rPr>
          <w:sz w:val="28"/>
          <w:lang w:val="en-US" w:eastAsia="ko-KR"/>
        </w:rPr>
        <w:t>+Z</w:t>
      </w:r>
      <w:r>
        <w:rPr>
          <w:sz w:val="28"/>
          <w:vertAlign w:val="subscript"/>
          <w:lang w:val="en-US" w:eastAsia="ko-KR"/>
        </w:rPr>
        <w:t>2</w:t>
      </w:r>
      <w:r>
        <w:rPr>
          <w:sz w:val="28"/>
          <w:lang w:val="en-US" w:eastAsia="ko-KR"/>
        </w:rPr>
        <w:t>+Z</w:t>
      </w:r>
      <w:r>
        <w:rPr>
          <w:sz w:val="28"/>
          <w:vertAlign w:val="subscript"/>
          <w:lang w:val="en-US" w:eastAsia="ko-KR"/>
        </w:rPr>
        <w:t>3</w:t>
      </w:r>
      <w:r>
        <w:rPr>
          <w:sz w:val="28"/>
          <w:lang w:val="en-US" w:eastAsia="ko-KR"/>
        </w:rPr>
        <w:t xml:space="preserve">+. . . </w:t>
      </w:r>
      <w:r>
        <w:rPr>
          <w:sz w:val="28"/>
          <w:lang w:eastAsia="ko-KR"/>
        </w:rPr>
        <w:t>+ Zi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Z</w:t>
      </w:r>
      <w:r>
        <w:rPr>
          <w:sz w:val="28"/>
          <w:vertAlign w:val="subscript"/>
          <w:lang w:eastAsia="ko-KR"/>
        </w:rPr>
        <w:t>i</w:t>
      </w:r>
      <w:r>
        <w:rPr>
          <w:sz w:val="28"/>
          <w:lang w:eastAsia="ko-KR"/>
        </w:rPr>
        <w:t xml:space="preserve"> = t</w:t>
      </w:r>
      <w:r>
        <w:rPr>
          <w:sz w:val="28"/>
          <w:vertAlign w:val="subscript"/>
          <w:lang w:eastAsia="ko-KR"/>
        </w:rPr>
        <w:t>i-1</w:t>
      </w:r>
      <w:r>
        <w:rPr>
          <w:sz w:val="28"/>
          <w:lang w:eastAsia="ko-KR"/>
        </w:rPr>
        <w:t xml:space="preserve"> – случайная величина, которая распределена по показательному закону.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Время обслуживания вызова тоже является случайной, которая подчиняется показательному закону распределения.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Введем следующие обозначения: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L</w:t>
      </w:r>
      <w:r>
        <w:rPr>
          <w:sz w:val="28"/>
          <w:vertAlign w:val="subscript"/>
          <w:lang w:eastAsia="ko-KR"/>
        </w:rPr>
        <w:t>1</w:t>
      </w:r>
      <w:r>
        <w:rPr>
          <w:sz w:val="28"/>
          <w:lang w:eastAsia="ko-KR"/>
        </w:rPr>
        <w:t xml:space="preserve"> = </w:t>
      </w:r>
      <w:r w:rsidR="00B90227">
        <w:rPr>
          <w:position w:val="-6"/>
          <w:sz w:val="28"/>
          <w:lang w:eastAsia="ko-KR"/>
        </w:rPr>
        <w:pict>
          <v:shape id="_x0000_i1038" type="#_x0000_t75" style="width:11.25pt;height:15pt" fillcolor="window">
            <v:imagedata r:id="rId11" o:title=""/>
          </v:shape>
        </w:pict>
      </w:r>
      <w:r>
        <w:rPr>
          <w:sz w:val="28"/>
          <w:lang w:eastAsia="ko-KR"/>
        </w:rPr>
        <w:t xml:space="preserve"> - интенсивность потока поступления вызовов.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L</w:t>
      </w:r>
      <w:r>
        <w:rPr>
          <w:sz w:val="28"/>
          <w:vertAlign w:val="subscript"/>
          <w:lang w:eastAsia="ko-KR"/>
        </w:rPr>
        <w:t>2</w:t>
      </w:r>
      <w:r>
        <w:rPr>
          <w:sz w:val="28"/>
          <w:lang w:eastAsia="ko-KR"/>
        </w:rPr>
        <w:t xml:space="preserve"> = </w:t>
      </w:r>
      <w:r w:rsidR="00B90227">
        <w:rPr>
          <w:position w:val="-10"/>
          <w:sz w:val="28"/>
          <w:lang w:eastAsia="ko-KR"/>
        </w:rPr>
        <w:pict>
          <v:shape id="_x0000_i1039" type="#_x0000_t75" style="width:12pt;height:16.5pt" fillcolor="window">
            <v:imagedata r:id="rId12" o:title=""/>
          </v:shape>
        </w:pict>
      </w:r>
      <w:r>
        <w:rPr>
          <w:sz w:val="28"/>
          <w:lang w:eastAsia="ko-KR"/>
        </w:rPr>
        <w:t xml:space="preserve"> - интенсивность времени обслуживания.</w:t>
      </w:r>
    </w:p>
    <w:p w:rsidR="00CD2EE8" w:rsidRDefault="00B90227">
      <w:pPr>
        <w:pStyle w:val="30"/>
        <w:ind w:left="0" w:firstLine="720"/>
        <w:rPr>
          <w:sz w:val="28"/>
          <w:lang w:eastAsia="ko-KR"/>
        </w:rPr>
      </w:pPr>
      <w:r>
        <w:rPr>
          <w:position w:val="-10"/>
          <w:sz w:val="28"/>
          <w:lang w:eastAsia="ko-KR"/>
        </w:rPr>
        <w:pict>
          <v:shape id="_x0000_i1040" type="#_x0000_t75" style="width:12pt;height:16.5pt" fillcolor="window">
            <v:imagedata r:id="rId12" o:title=""/>
          </v:shape>
        </w:pict>
      </w:r>
      <w:r w:rsidR="00CD2EE8">
        <w:rPr>
          <w:sz w:val="28"/>
          <w:lang w:eastAsia="ko-KR"/>
        </w:rPr>
        <w:t xml:space="preserve"> - интервал моделирования.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F ( I ) – момент освобождения линии после обслуживания  i-го вызова.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Т ( I ) – момент поступления i-го вызова.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Р ( I ) – длительность простоя  линии перед обслуживанием i-го вызова.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W( I ) – время ожидания i-го вызова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S ( I )  - длительность обслуживания i-го вызова.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Z (I )   - длительность пребывания i-го вызова в системе.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D 1 – предельная длительность ожидания.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D2 -  заданная длительность пребывания вызова в системе, обслуживание которого    завершено.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С1 – счетчик поступающих вызовов.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С2 – счетчик числа вызовов в очереди.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С3 – счетчик числа вызовов, обслужат без ожидания.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С4 – счетчик числа вызовов, пребывавших в системе не более, чем заданное время.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С5 – общее число обслуженных вызовов.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br w:type="page"/>
      </w:r>
    </w:p>
    <w:p w:rsidR="00CD2EE8" w:rsidRDefault="00B90227">
      <w:pPr>
        <w:pStyle w:val="30"/>
        <w:ind w:firstLine="720"/>
        <w:rPr>
          <w:sz w:val="28"/>
          <w:lang w:eastAsia="ko-KR"/>
        </w:rPr>
      </w:pPr>
      <w:r>
        <w:rPr>
          <w:noProof/>
          <w:sz w:val="28"/>
        </w:rPr>
        <w:pict>
          <v:group id="_x0000_s1247" style="position:absolute;left:0;text-align:left;margin-left:37.35pt;margin-top:.9pt;width:410.5pt;height:713.05pt;z-index:251657728" coordorigin="1656,1152" coordsize="8210,14261" o:allowincell="f">
            <v:shape id="_x0000_s1030" style="position:absolute;left:6985;top:13536;width:2017;height:576" coordsize="2017,576" path="m327,l260,5,197,24,144,48,96,86,58,130,24,178,5,230,,288r5,58l24,398r34,53l96,490r48,38l197,552r63,19l327,576r1363,l1758,571r62,-19l1873,528r48,-38l1964,451r29,-53l2012,346r5,-58l2012,230r-19,-52l1964,130,1921,86,1873,48,1820,24,1758,5,1690,,327,xe" strokeweight=".7pt">
              <v:path arrowok="t"/>
            </v:shape>
            <v:rect id="_x0000_s1031" style="position:absolute;left:7581;top:13685;width:827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КОНЕЦ</w:t>
                    </w:r>
                  </w:p>
                </w:txbxContent>
              </v:textbox>
            </v:rect>
            <v:shape id="_x0000_s1032" style="position:absolute;left:2232;top:2429;width:2449;height:720" coordsize="2449,720" path="m490,l2449,,1949,720,,720,490,xe" strokeweight=".7pt">
              <v:path arrowok="t"/>
            </v:shape>
            <v:rect id="_x0000_s1033" style="position:absolute;left:3192;top:2510;width:516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Ввод</w:t>
                    </w:r>
                  </w:p>
                </w:txbxContent>
              </v:textbox>
            </v:rect>
            <v:rect id="_x0000_s1034" style="position:absolute;left:3068;top:2789;width:767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данных</w:t>
                    </w:r>
                  </w:p>
                </w:txbxContent>
              </v:textbox>
            </v:rect>
            <v:rect id="_x0000_s1035" style="position:absolute;left:2376;top:3437;width:2166;height:1013" strokeweight=".7pt"/>
            <v:rect id="_x0000_s1036" style="position:absolute;left:2530;top:3518;width:1773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Формулирование</w:t>
                    </w:r>
                  </w:p>
                </w:txbxContent>
              </v:textbox>
            </v:rect>
            <v:rect id="_x0000_s1037" style="position:absolute;left:2530;top:3797;width:181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случайного числа</w:t>
                    </w:r>
                  </w:p>
                </w:txbxContent>
              </v:textbox>
            </v:rect>
            <v:rect id="_x0000_s1038" style="position:absolute;left:3231;top:4075;width:454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V(1)</w:t>
                    </w:r>
                  </w:p>
                </w:txbxContent>
              </v:textbox>
            </v:rect>
            <v:rect id="_x0000_s1039" style="position:absolute;left:2376;top:4733;width:2166;height:437" strokeweight=".7pt"/>
            <v:rect id="_x0000_s1040" style="position:absolute;left:2530;top:4814;width:1657;height:331;mso-wrap-style:none" filled="f" stroked="f">
              <v:textbox style="mso-rotate-with-shape:t" inset="0,0,0,0">
                <w:txbxContent>
                  <w:p w:rsidR="00CD2EE8" w:rsidRDefault="00CD2EE8">
                    <w:pPr>
                      <w:rPr>
                        <w:lang w:val="en-US"/>
                      </w:rPr>
                    </w:pPr>
                    <w:r>
                      <w:rPr>
                        <w:snapToGrid w:val="0"/>
                        <w:color w:val="000000"/>
                        <w:lang w:val="en-US"/>
                      </w:rPr>
                      <w:t>T(I)=T(I-1)+V(I)</w:t>
                    </w:r>
                  </w:p>
                </w:txbxContent>
              </v:textbox>
            </v:rect>
            <v:shape id="_x0000_s1041" style="position:absolute;left:2376;top:5472;width:2161;height:864" coordsize="2161,864" path="m1080,l,432,1080,864,2161,432,1080,xe" strokeweight=".7pt">
              <v:path arrowok="t"/>
            </v:shape>
            <v:rect id="_x0000_s1042" style="position:absolute;left:2996;top:5736;width:856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T(I) &gt; M</w:t>
                    </w:r>
                  </w:p>
                </w:txbxContent>
              </v:textbox>
            </v:rect>
            <v:rect id="_x0000_s1043" style="position:absolute;left:2376;top:6768;width:2166;height:437" strokeweight=".7pt"/>
            <v:rect id="_x0000_s1044" style="position:absolute;left:2986;top:6850;width:95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C1=C1+1</w:t>
                    </w:r>
                  </w:p>
                </w:txbxContent>
              </v:textbox>
            </v:rect>
            <v:rect id="_x0000_s1045" style="position:absolute;left:2376;top:8333;width:2166;height:437" strokeweight=".7pt"/>
            <v:rect id="_x0000_s1046" style="position:absolute;left:2530;top:8414;width:1697;height:331;mso-wrap-style:none" filled="f" stroked="f">
              <v:textbox style="mso-rotate-with-shape:t" inset="0,0,0,0">
                <w:txbxContent>
                  <w:p w:rsidR="00CD2EE8" w:rsidRDefault="00CD2EE8">
                    <w:pPr>
                      <w:rPr>
                        <w:lang w:val="en-US"/>
                      </w:rPr>
                    </w:pPr>
                    <w:r>
                      <w:rPr>
                        <w:snapToGrid w:val="0"/>
                        <w:color w:val="000000"/>
                        <w:lang w:val="en-US"/>
                      </w:rPr>
                      <w:t>W(I)=F(I-1)+T(I)</w:t>
                    </w:r>
                  </w:p>
                </w:txbxContent>
              </v:textbox>
            </v:rect>
            <v:rect id="_x0000_s1047" style="position:absolute;left:2376;top:7613;width:2166;height:437" strokeweight=".7pt"/>
            <v:rect id="_x0000_s1048" style="position:absolute;left:2986;top:7694;width:95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C2=C2+1</w:t>
                    </w:r>
                  </w:p>
                </w:txbxContent>
              </v:textbox>
            </v:rect>
            <v:shape id="_x0000_s1049" style="position:absolute;left:2232;top:9072;width:2449;height:1008" coordsize="2449,1008" path="m1224,l,504r1224,504l2449,504,1224,xe" strokeweight=".7pt">
              <v:path arrowok="t"/>
            </v:shape>
            <v:rect id="_x0000_s1050" style="position:absolute;left:2924;top:9370;width:977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W(I) &lt;= 0</w:t>
                    </w:r>
                  </w:p>
                </w:txbxContent>
              </v:textbox>
            </v:rect>
            <v:rect id="_x0000_s1051" style="position:absolute;left:2376;top:10512;width:2166;height:437" strokeweight=".7pt"/>
            <v:rect id="_x0000_s1052" style="position:absolute;left:3096;top:10594;width:722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W(I)=0</w:t>
                    </w:r>
                  </w:p>
                </w:txbxContent>
              </v:textbox>
            </v:rect>
            <v:rect id="_x0000_s1053" style="position:absolute;left:2376;top:11376;width:2166;height:437" strokeweight=".7pt"/>
            <v:rect id="_x0000_s1054" style="position:absolute;left:2986;top:11458;width:95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C3=C3+1</w:t>
                    </w:r>
                  </w:p>
                </w:txbxContent>
              </v:textbox>
            </v:rect>
            <v:rect id="_x0000_s1055" style="position:absolute;left:2376;top:12240;width:2166;height:437" strokeweight=".7pt"/>
            <v:rect id="_x0000_s1056" style="position:absolute;left:2674;top:12322;width:1562;height:331;mso-wrap-style:none" filled="f" stroked="f">
              <v:textbox style="mso-rotate-with-shape:t" inset="0,0,0,0">
                <w:txbxContent>
                  <w:p w:rsidR="00CD2EE8" w:rsidRDefault="00CD2EE8">
                    <w:pPr>
                      <w:rPr>
                        <w:lang w:val="en-US"/>
                      </w:rPr>
                    </w:pPr>
                    <w:r>
                      <w:rPr>
                        <w:snapToGrid w:val="0"/>
                        <w:color w:val="000000"/>
                        <w:lang w:val="en-US"/>
                      </w:rPr>
                      <w:t>P(I)=T(I)-T(I-1)</w:t>
                    </w:r>
                  </w:p>
                </w:txbxContent>
              </v:textbox>
            </v:rect>
            <v:shape id="_x0000_s1057" style="position:absolute;left:2232;top:13085;width:2449;height:1008" coordsize="2449,1008" path="m1224,l,504r1224,504l2449,504,1224,xe" strokeweight=".7pt">
              <v:path arrowok="t"/>
            </v:shape>
            <v:rect id="_x0000_s1058" style="position:absolute;left:2924;top:13382;width:103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W(I)&lt;=D1</w:t>
                    </w:r>
                  </w:p>
                </w:txbxContent>
              </v:textbox>
            </v:rect>
            <v:rect id="_x0000_s1059" style="position:absolute;left:2376;top:14400;width:2021;height:1013" strokeweight=".7pt"/>
            <v:rect id="_x0000_s1060" style="position:absolute;left:2938;top:14482;width:895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W(I)=D1</w:t>
                    </w:r>
                  </w:p>
                </w:txbxContent>
              </v:textbox>
            </v:rect>
            <v:rect id="_x0000_s1061" style="position:absolute;left:3068;top:14760;width:629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S(I)=0</w:t>
                    </w:r>
                  </w:p>
                </w:txbxContent>
              </v:textbox>
            </v:rect>
            <v:rect id="_x0000_s1062" style="position:absolute;left:2938;top:15038;width:896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C2=C2-1</w:t>
                    </w:r>
                  </w:p>
                </w:txbxContent>
              </v:textbox>
            </v:rect>
            <v:group id="_x0000_s1065" style="position:absolute;left:3447;top:2016;width:158;height:432" coordorigin="3447,2016" coordsize="158,432">
              <v:line id="_x0000_s1063" style="position:absolute" from="3528,2016" to="3529,2304" strokeweight=".7pt"/>
              <v:shape id="_x0000_s1064" style="position:absolute;left:3447;top:2294;width:158;height:154" coordsize="158,154" path="m,l81,154,158,,,xe" fillcolor="black" stroked="f">
                <v:path arrowok="t"/>
              </v:shape>
            </v:group>
            <v:group id="_x0000_s1068" style="position:absolute;left:3447;top:3168;width:158;height:288" coordorigin="3447,3168" coordsize="158,288">
              <v:line id="_x0000_s1066" style="position:absolute" from="3528,3168" to="3529,3312" strokeweight=".7pt"/>
              <v:shape id="_x0000_s1067" style="position:absolute;left:3447;top:3302;width:158;height:154" coordsize="158,154" path="m,l81,154,158,,,xe" fillcolor="black" stroked="f">
                <v:path arrowok="t"/>
              </v:shape>
            </v:group>
            <v:group id="_x0000_s1071" style="position:absolute;left:3447;top:4464;width:158;height:288" coordorigin="3447,4464" coordsize="158,288">
              <v:line id="_x0000_s1069" style="position:absolute" from="3528,4464" to="3529,4608" strokeweight=".7pt"/>
              <v:shape id="_x0000_s1070" style="position:absolute;left:3447;top:4598;width:158;height:154" coordsize="158,154" path="m,l81,154,158,,,xe" fillcolor="black" stroked="f">
                <v:path arrowok="t"/>
              </v:shape>
            </v:group>
            <v:group id="_x0000_s1074" style="position:absolute;left:3447;top:5184;width:158;height:288" coordorigin="3447,5184" coordsize="158,288">
              <v:line id="_x0000_s1072" style="position:absolute" from="3528,5184" to="3529,5328" strokeweight=".7pt"/>
              <v:shape id="_x0000_s1073" style="position:absolute;left:3447;top:5318;width:158;height:154" coordsize="158,154" path="m,l81,154,158,,,xe" fillcolor="black" stroked="f">
                <v:path arrowok="t"/>
              </v:shape>
            </v:group>
            <v:group id="_x0000_s1077" style="position:absolute;left:3447;top:6336;width:158;height:432" coordorigin="3447,6336" coordsize="158,432">
              <v:line id="_x0000_s1075" style="position:absolute" from="3528,6336" to="3529,6624" strokeweight=".7pt"/>
              <v:shape id="_x0000_s1076" style="position:absolute;left:3447;top:6614;width:158;height:154" coordsize="158,154" path="m,l81,154,158,,,xe" fillcolor="black" stroked="f">
                <v:path arrowok="t"/>
              </v:shape>
            </v:group>
            <v:group id="_x0000_s1080" style="position:absolute;left:3447;top:7200;width:158;height:432" coordorigin="3447,7200" coordsize="158,432">
              <v:line id="_x0000_s1078" style="position:absolute" from="3528,7200" to="3529,7488" strokeweight=".7pt"/>
              <v:shape id="_x0000_s1079" style="position:absolute;left:3447;top:7478;width:158;height:154" coordsize="158,154" path="m,l81,154,158,,,xe" fillcolor="black" stroked="f">
                <v:path arrowok="t"/>
              </v:shape>
            </v:group>
            <v:group id="_x0000_s1083" style="position:absolute;left:3447;top:8064;width:158;height:288" coordorigin="3447,8064" coordsize="158,288">
              <v:line id="_x0000_s1081" style="position:absolute" from="3528,8064" to="3529,8208" strokeweight=".7pt"/>
              <v:shape id="_x0000_s1082" style="position:absolute;left:3447;top:8198;width:158;height:154" coordsize="158,154" path="m,l81,154,158,,,xe" fillcolor="black" stroked="f">
                <v:path arrowok="t"/>
              </v:shape>
            </v:group>
            <v:group id="_x0000_s1086" style="position:absolute;left:3447;top:8784;width:158;height:288" coordorigin="3447,8784" coordsize="158,288">
              <v:line id="_x0000_s1084" style="position:absolute" from="3528,8784" to="3529,8928" strokeweight=".7pt"/>
              <v:shape id="_x0000_s1085" style="position:absolute;left:3447;top:8918;width:158;height:154" coordsize="158,154" path="m,l81,154,158,,,xe" fillcolor="black" stroked="f">
                <v:path arrowok="t"/>
              </v:shape>
            </v:group>
            <v:group id="_x0000_s1089" style="position:absolute;left:3303;top:10080;width:158;height:432" coordorigin="3303,10080" coordsize="158,432">
              <v:line id="_x0000_s1087" style="position:absolute" from="3384,10080" to="3385,10368" strokeweight=".7pt"/>
              <v:shape id="_x0000_s1088" style="position:absolute;left:3303;top:10358;width:158;height:154" coordsize="158,154" path="m,l81,154,158,,,xe" fillcolor="black" stroked="f">
                <v:path arrowok="t"/>
              </v:shape>
            </v:group>
            <v:group id="_x0000_s1092" style="position:absolute;left:3303;top:10944;width:158;height:432" coordorigin="3303,10944" coordsize="158,432">
              <v:line id="_x0000_s1090" style="position:absolute" from="3384,10944" to="3385,11232" strokeweight=".7pt"/>
              <v:shape id="_x0000_s1091" style="position:absolute;left:3303;top:11222;width:158;height:154" coordsize="158,154" path="m,l81,154,158,,,xe" fillcolor="black" stroked="f">
                <v:path arrowok="t"/>
              </v:shape>
            </v:group>
            <v:group id="_x0000_s1095" style="position:absolute;left:3303;top:11808;width:158;height:432" coordorigin="3303,11808" coordsize="158,432">
              <v:line id="_x0000_s1093" style="position:absolute" from="3384,11808" to="3385,12096" strokeweight=".7pt"/>
              <v:shape id="_x0000_s1094" style="position:absolute;left:3303;top:12086;width:158;height:154" coordsize="158,154" path="m,l81,154,158,,,xe" fillcolor="black" stroked="f">
                <v:path arrowok="t"/>
              </v:shape>
            </v:group>
            <v:group id="_x0000_s1098" style="position:absolute;left:3303;top:12672;width:158;height:432" coordorigin="3303,12672" coordsize="158,432">
              <v:line id="_x0000_s1096" style="position:absolute" from="3384,12672" to="3385,12960" strokeweight=".7pt"/>
              <v:shape id="_x0000_s1097" style="position:absolute;left:3303;top:12950;width:158;height:154" coordsize="158,154" path="m,l81,154,158,,,xe" fillcolor="black" stroked="f">
                <v:path arrowok="t"/>
              </v:shape>
            </v:group>
            <v:group id="_x0000_s1101" style="position:absolute;left:3303;top:14112;width:158;height:288" coordorigin="3303,14112" coordsize="158,288">
              <v:line id="_x0000_s1099" style="position:absolute" from="3384,14112" to="3385,14256" strokeweight=".7pt"/>
              <v:shape id="_x0000_s1100" style="position:absolute;left:3303;top:14246;width:158;height:154" coordsize="158,154" path="m,l81,154,158,,,xe" fillcolor="black" stroked="f">
                <v:path arrowok="t"/>
              </v:shape>
            </v:group>
            <v:rect id="_x0000_s1102" style="position:absolute;left:6553;top:1584;width:2454;height:725" strokeweight=".7pt"/>
            <v:rect id="_x0000_s1103" style="position:absolute;left:6889;top:1666;width:1773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Формулирование</w:t>
                    </w:r>
                  </w:p>
                </w:txbxContent>
              </v:textbox>
            </v:rect>
            <v:rect id="_x0000_s1104" style="position:absolute;left:7590;top:1944;width:374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S(I)</w:t>
                    </w:r>
                  </w:p>
                </w:txbxContent>
              </v:textbox>
            </v:rect>
            <v:rect id="_x0000_s1105" style="position:absolute;left:6553;top:2736;width:2454;height:581" strokeweight=".7pt"/>
            <v:rect id="_x0000_s1106" style="position:absolute;left:6707;top:2822;width:2006;height:331;mso-wrap-style:none" filled="f" stroked="f">
              <v:textbox style="mso-rotate-with-shape:t" inset="0,0,0,0">
                <w:txbxContent>
                  <w:p w:rsidR="00CD2EE8" w:rsidRDefault="00CD2EE8">
                    <w:pPr>
                      <w:rPr>
                        <w:lang w:val="en-US"/>
                      </w:rPr>
                    </w:pPr>
                    <w:r>
                      <w:rPr>
                        <w:snapToGrid w:val="0"/>
                        <w:color w:val="000000"/>
                        <w:lang w:val="en-US"/>
                      </w:rPr>
                      <w:t>F(I)=T(I)+W(I)+S(I)</w:t>
                    </w:r>
                  </w:p>
                </w:txbxContent>
              </v:textbox>
            </v:rect>
            <v:rect id="_x0000_s1107" style="position:absolute;left:6553;top:3744;width:2454;height:581" strokeweight=".7pt"/>
            <v:rect id="_x0000_s1108" style="position:absolute;left:7331;top:3830;width:896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C2=C2-1</w:t>
                    </w:r>
                  </w:p>
                </w:txbxContent>
              </v:textbox>
            </v:rect>
            <v:rect id="_x0000_s1109" style="position:absolute;left:6553;top:4752;width:2454;height:725" strokeweight=".7pt"/>
            <v:rect id="_x0000_s1110" style="position:absolute;left:7029;top:4838;width:1497;height:331;mso-wrap-style:none" filled="f" stroked="f">
              <v:textbox style="mso-rotate-with-shape:t" inset="0,0,0,0">
                <w:txbxContent>
                  <w:p w:rsidR="00CD2EE8" w:rsidRDefault="00CD2EE8">
                    <w:pPr>
                      <w:rPr>
                        <w:lang w:val="en-US"/>
                      </w:rPr>
                    </w:pPr>
                    <w:r>
                      <w:rPr>
                        <w:snapToGrid w:val="0"/>
                        <w:color w:val="000000"/>
                        <w:lang w:val="en-US"/>
                      </w:rPr>
                      <w:t>Z(I)=W(I)+S(I)</w:t>
                    </w:r>
                  </w:p>
                </w:txbxContent>
              </v:textbox>
            </v:rect>
            <v:shape id="_x0000_s1111" style="position:absolute;left:6553;top:6048;width:2449;height:1008" coordsize="2449,1008" path="m1224,l,504r1224,504l2449,504,1224,xe" strokeweight=".7pt">
              <v:path arrowok="t"/>
            </v:shape>
            <v:rect id="_x0000_s1112" style="position:absolute;left:7245;top:6346;width:95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Z(I)&lt;=D2</w:t>
                    </w:r>
                  </w:p>
                </w:txbxContent>
              </v:textbox>
            </v:rect>
            <v:rect id="_x0000_s1113" style="position:absolute;left:6697;top:7344;width:2454;height:581" strokeweight=".7pt"/>
            <v:rect id="_x0000_s1114" style="position:absolute;left:7451;top:7430;width:95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C4=C4+1</w:t>
                    </w:r>
                  </w:p>
                </w:txbxContent>
              </v:textbox>
            </v:rect>
            <v:rect id="_x0000_s1115" style="position:absolute;left:6697;top:8496;width:2454;height:437" strokeweight=".7pt"/>
            <v:rect id="_x0000_s1116" style="position:absolute;left:7451;top:8578;width:95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C5=C5+1</w:t>
                    </w:r>
                  </w:p>
                </w:txbxContent>
              </v:textbox>
            </v:rect>
            <v:rect id="_x0000_s1117" style="position:absolute;left:6697;top:9360;width:2454;height:725" strokeweight=".7pt"/>
            <v:rect id="_x0000_s1118" style="position:absolute;left:7201;top:9442;width:1445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Подсчет сумм</w:t>
                    </w:r>
                  </w:p>
                </w:txbxContent>
              </v:textbox>
            </v:rect>
            <v:rect id="_x0000_s1119" style="position:absolute;left:7297;top:9710;width:172;height:346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rFonts w:ascii="Symbol" w:hAnsi="Symbol"/>
                        <w:snapToGrid w:val="0"/>
                        <w:color w:val="00000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20" style="position:absolute;left:7470;top:9734;width:287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 xml:space="preserve">W, </w:t>
                    </w:r>
                  </w:p>
                </w:txbxContent>
              </v:textbox>
            </v:rect>
            <v:rect id="_x0000_s1121" style="position:absolute;left:7816;top:9710;width:172;height:346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rFonts w:ascii="Symbol" w:hAnsi="Symbol"/>
                        <w:snapToGrid w:val="0"/>
                        <w:color w:val="00000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22" style="position:absolute;left:7984;top:9734;width:194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 xml:space="preserve">P, </w:t>
                    </w:r>
                  </w:p>
                </w:txbxContent>
              </v:textbox>
            </v:rect>
            <v:rect id="_x0000_s1123" style="position:absolute;left:8243;top:9710;width:172;height:346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rFonts w:ascii="Symbol" w:hAnsi="Symbol"/>
                        <w:snapToGrid w:val="0"/>
                        <w:color w:val="00000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24" style="position:absolute;left:8411;top:9734;width:134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25" style="position:absolute;left:6697;top:10800;width:2454;height:1013" strokeweight=".7pt"/>
            <v:rect id="_x0000_s1126" style="position:absolute;left:7120;top:10882;width:1612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Статистическая</w:t>
                    </w:r>
                  </w:p>
                </w:txbxContent>
              </v:textbox>
            </v:rect>
            <v:rect id="_x0000_s1127" style="position:absolute;left:7403;top:11160;width:1039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обработка</w:t>
                    </w:r>
                  </w:p>
                </w:txbxContent>
              </v:textbox>
            </v:rect>
            <v:rect id="_x0000_s1128" style="position:absolute;left:7312;top:11438;width:12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результатов</w:t>
                    </w:r>
                  </w:p>
                </w:txbxContent>
              </v:textbox>
            </v:rect>
            <v:shape id="_x0000_s1129" style="position:absolute;left:6697;top:12240;width:2449;height:864" coordsize="2449,864" path="m490,l2449,,1950,864,,864,490,xe" strokeweight=".7pt">
              <v:path arrowok="t"/>
            </v:shape>
            <v:rect id="_x0000_s1130" style="position:absolute;left:7576;top:12322;width:677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Вывод</w:t>
                    </w:r>
                  </w:p>
                </w:txbxContent>
              </v:textbox>
            </v:rect>
            <v:rect id="_x0000_s1131" style="position:absolute;left:7302;top:12600;width:12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результатов</w:t>
                    </w:r>
                  </w:p>
                </w:txbxContent>
              </v:textbox>
            </v:rect>
            <v:shape id="_x0000_s1132" style="position:absolute;left:2520;top:1440;width:1873;height:576" coordsize="1873,576" path="m303,l240,5,183,24,135,48,87,86,53,130,24,178,5,230,,288r5,58l24,398r29,53l87,490r48,38l183,552r57,19l303,576r1267,l1633,571r57,-19l1738,528r48,-38l1820,451r29,-53l1868,346r5,-58l1868,230r-19,-52l1820,130,1786,86,1738,48,1690,24,1633,5,1570,,303,xe" strokeweight=".7pt">
              <v:path arrowok="t"/>
            </v:shape>
            <v:rect id="_x0000_s1133" style="position:absolute;left:2952;top:1589;width:1013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НАЧАЛО</w:t>
                    </w:r>
                  </w:p>
                </w:txbxContent>
              </v:textbox>
            </v:rect>
            <v:group id="_x0000_s1136" style="position:absolute;left:7624;top:2304;width:158;height:432" coordorigin="7624,2304" coordsize="158,432">
              <v:line id="_x0000_s1134" style="position:absolute" from="7705,2304" to="7706,2592" strokeweight=".7pt"/>
              <v:shape id="_x0000_s1135" style="position:absolute;left:7624;top:2582;width:158;height:154" coordsize="158,154" path="m,l81,154,158,,,xe" fillcolor="black" stroked="f">
                <v:path arrowok="t"/>
              </v:shape>
            </v:group>
            <v:group id="_x0000_s1139" style="position:absolute;left:7624;top:3312;width:158;height:432" coordorigin="7624,3312" coordsize="158,432">
              <v:line id="_x0000_s1137" style="position:absolute" from="7705,3312" to="7706,3600" strokeweight=".7pt"/>
              <v:shape id="_x0000_s1138" style="position:absolute;left:7624;top:3590;width:158;height:154" coordsize="158,154" path="m,l81,154,158,,,xe" fillcolor="black" stroked="f">
                <v:path arrowok="t"/>
              </v:shape>
            </v:group>
            <v:group id="_x0000_s1142" style="position:absolute;left:7624;top:4320;width:158;height:432" coordorigin="7624,4320" coordsize="158,432">
              <v:line id="_x0000_s1140" style="position:absolute" from="7705,4320" to="7706,4608" strokeweight=".7pt"/>
              <v:shape id="_x0000_s1141" style="position:absolute;left:7624;top:4598;width:158;height:154" coordsize="158,154" path="m,l81,154,158,,,xe" fillcolor="black" stroked="f">
                <v:path arrowok="t"/>
              </v:shape>
            </v:group>
            <v:group id="_x0000_s1145" style="position:absolute;left:7768;top:5472;width:158;height:576" coordorigin="7768,5472" coordsize="158,576">
              <v:line id="_x0000_s1143" style="position:absolute" from="7850,5472" to="7851,5904" strokeweight=".7pt"/>
              <v:shape id="_x0000_s1144" style="position:absolute;left:7768;top:5894;width:158;height:154" coordsize="158,154" path="m,l82,154,158,,,xe" fillcolor="black" stroked="f">
                <v:path arrowok="t"/>
              </v:shape>
            </v:group>
            <v:group id="_x0000_s1148" style="position:absolute;left:7768;top:7056;width:158;height:288" coordorigin="7768,7056" coordsize="158,288">
              <v:line id="_x0000_s1146" style="position:absolute" from="7850,7056" to="7851,7200" strokeweight=".7pt"/>
              <v:shape id="_x0000_s1147" style="position:absolute;left:7768;top:7190;width:158;height:154" coordsize="158,154" path="m,l82,154,158,,,xe" fillcolor="black" stroked="f">
                <v:path arrowok="t"/>
              </v:shape>
            </v:group>
            <v:group id="_x0000_s1151" style="position:absolute;left:7768;top:7920;width:158;height:576" coordorigin="7768,7920" coordsize="158,576">
              <v:line id="_x0000_s1149" style="position:absolute" from="7850,7920" to="7851,8352" strokeweight=".7pt"/>
              <v:shape id="_x0000_s1150" style="position:absolute;left:7768;top:8342;width:158;height:154" coordsize="158,154" path="m,l82,154,158,,,xe" fillcolor="black" stroked="f">
                <v:path arrowok="t"/>
              </v:shape>
            </v:group>
            <v:group id="_x0000_s1154" style="position:absolute;left:7768;top:8928;width:158;height:432" coordorigin="7768,8928" coordsize="158,432">
              <v:line id="_x0000_s1152" style="position:absolute" from="7850,8928" to="7851,9216" strokeweight=".7pt"/>
              <v:shape id="_x0000_s1153" style="position:absolute;left:7768;top:9206;width:158;height:154" coordsize="158,154" path="m,l82,154,158,,,xe" fillcolor="black" stroked="f">
                <v:path arrowok="t"/>
              </v:shape>
            </v:group>
            <v:group id="_x0000_s1157" style="position:absolute;left:7768;top:10080;width:158;height:720" coordorigin="7768,10080" coordsize="158,720">
              <v:line id="_x0000_s1155" style="position:absolute" from="7850,10080" to="7851,10656" strokeweight=".7pt"/>
              <v:shape id="_x0000_s1156" style="position:absolute;left:7768;top:10646;width:158;height:154" coordsize="158,154" path="m,l82,154,158,,,xe" fillcolor="black" stroked="f">
                <v:path arrowok="t"/>
              </v:shape>
            </v:group>
            <v:group id="_x0000_s1160" style="position:absolute;left:7768;top:11808;width:158;height:432" coordorigin="7768,11808" coordsize="158,432">
              <v:line id="_x0000_s1158" style="position:absolute" from="7850,11808" to="7851,12096" strokeweight=".7pt"/>
              <v:shape id="_x0000_s1159" style="position:absolute;left:7768;top:12086;width:158;height:154" coordsize="158,154" path="m,l82,154,158,,,xe" fillcolor="black" stroked="f">
                <v:path arrowok="t"/>
              </v:shape>
            </v:group>
            <v:group id="_x0000_s1163" style="position:absolute;left:7768;top:13104;width:158;height:432" coordorigin="7768,13104" coordsize="158,432">
              <v:line id="_x0000_s1161" style="position:absolute" from="7850,13104" to="7851,13392" strokeweight=".7pt"/>
              <v:shape id="_x0000_s1162" style="position:absolute;left:7768;top:13382;width:158;height:154" coordsize="158,154" path="m,l82,154,158,,,xe" fillcolor="black" stroked="f">
                <v:path arrowok="t"/>
              </v:shape>
            </v:group>
            <v:rect id="_x0000_s1164" style="position:absolute;left:2088;top:2309;width:432;height:432" stroked="f"/>
            <v:rect id="_x0000_s1165" style="position:absolute;left:2232;top:2386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6" style="position:absolute;left:1944;top:3456;width:432;height:432" stroked="f"/>
            <v:rect id="_x0000_s1167" style="position:absolute;left:2088;top:3533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68" style="position:absolute;left:1944;top:5616;width:432;height:432" stroked="f"/>
            <v:rect id="_x0000_s1169" style="position:absolute;left:2088;top:5693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70" style="position:absolute;left:1944;top:4608;width:432;height:432" stroked="f"/>
            <v:rect id="_x0000_s1171" style="position:absolute;left:2088;top:4685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72" style="position:absolute;left:1944;top:6768;width:432;height:432" stroked="f"/>
            <v:rect id="_x0000_s1173" style="position:absolute;left:2088;top:6845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74" style="position:absolute;left:1944;top:7632;width:432;height:432" stroked="f"/>
            <v:rect id="_x0000_s1175" style="position:absolute;left:2088;top:7709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176" style="position:absolute;left:1944;top:8352;width:432;height:432" stroked="f"/>
            <v:rect id="_x0000_s1177" style="position:absolute;left:2088;top:8429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178" style="position:absolute;left:1800;top:9360;width:432;height:432" stroked="f"/>
            <v:rect id="_x0000_s1179" style="position:absolute;left:1944;top:9437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80" style="position:absolute;left:1944;top:10512;width:432;height:432" stroked="f"/>
            <v:rect id="_x0000_s1181" style="position:absolute;left:2088;top:10589;width:12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182" style="position:absolute;left:1800;top:11376;width:576;height:432" stroked="f"/>
            <v:rect id="_x0000_s1183" style="position:absolute;left:1944;top:11453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184" style="position:absolute;left:1656;top:13392;width:576;height:432" stroked="f"/>
            <v:rect id="_x0000_s1185" style="position:absolute;left:1800;top:13469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186" style="position:absolute;left:1800;top:12240;width:576;height:432" stroked="f"/>
            <v:rect id="_x0000_s1187" style="position:absolute;left:1944;top:12317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188" style="position:absolute;left:1800;top:14544;width:576;height:432" stroked="f"/>
            <v:rect id="_x0000_s1189" style="position:absolute;left:1944;top:14621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13</w:t>
                    </w:r>
                  </w:p>
                </w:txbxContent>
              </v:textbox>
            </v:rect>
            <v:rect id="_x0000_s1190" style="position:absolute;left:6121;top:9504;width:576;height:432" stroked="f"/>
            <v:rect id="_x0000_s1191" style="position:absolute;left:6265;top:9581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21</w:t>
                    </w:r>
                  </w:p>
                </w:txbxContent>
              </v:textbox>
            </v:rect>
            <v:rect id="_x0000_s1192" style="position:absolute;left:6121;top:8496;width:576;height:432" stroked="f"/>
            <v:rect id="_x0000_s1193" style="position:absolute;left:6265;top:8573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94" style="position:absolute;left:5977;top:3888;width:576;height:432" stroked="f"/>
            <v:rect id="_x0000_s1195" style="position:absolute;left:6121;top:3965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96" style="position:absolute;left:5977;top:2880;width:576;height:432" stroked="f"/>
            <v:rect id="_x0000_s1197" style="position:absolute;left:6121;top:2957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198" style="position:absolute;left:5977;top:1728;width:576;height:432" stroked="f"/>
            <v:rect id="_x0000_s1199" style="position:absolute;left:6121;top:1805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200" style="position:absolute;left:6121;top:7488;width:576;height:432" stroked="f"/>
            <v:rect id="_x0000_s1201" style="position:absolute;left:6265;top:7565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19</w:t>
                    </w:r>
                  </w:p>
                </w:txbxContent>
              </v:textbox>
            </v:rect>
            <v:rect id="_x0000_s1202" style="position:absolute;left:5977;top:6336;width:576;height:432" stroked="f"/>
            <v:rect id="_x0000_s1203" style="position:absolute;left:6121;top:6413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18</w:t>
                    </w:r>
                  </w:p>
                </w:txbxContent>
              </v:textbox>
            </v:rect>
            <v:rect id="_x0000_s1204" style="position:absolute;left:5977;top:4896;width:576;height:432" stroked="f"/>
            <v:rect id="_x0000_s1205" style="position:absolute;left:6121;top:4973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17</w:t>
                    </w:r>
                  </w:p>
                </w:txbxContent>
              </v:textbox>
            </v:rect>
            <v:rect id="_x0000_s1206" style="position:absolute;left:6121;top:10944;width:576;height:432" stroked="f"/>
            <v:rect id="_x0000_s1207" style="position:absolute;left:6265;top:11021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22</w:t>
                    </w:r>
                  </w:p>
                </w:txbxContent>
              </v:textbox>
            </v:rect>
            <v:rect id="_x0000_s1208" style="position:absolute;left:6265;top:12240;width:576;height:432" stroked="f"/>
            <v:rect id="_x0000_s1209" style="position:absolute;left:6409;top:12317;width:24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23</w:t>
                    </w:r>
                  </w:p>
                </w:txbxContent>
              </v:textbox>
            </v:rect>
            <v:line id="_x0000_s1210" style="position:absolute" from="4537,5904" to="5401,5905" strokeweight=".7pt"/>
            <v:line id="_x0000_s1211" style="position:absolute" from="5401,5904" to="5402,10368" strokeweight=".7pt"/>
            <v:group id="_x0000_s1214" style="position:absolute;left:5401;top:10291;width:2449;height:159" coordorigin="5401,10291" coordsize="2449,159">
              <v:line id="_x0000_s1212" style="position:absolute" from="5401,10368" to="7705,10369" strokeweight=".7pt"/>
              <v:shape id="_x0000_s1213" style="position:absolute;left:7696;top:10291;width:154;height:159" coordsize="154,159" path="m,159l154,77,,,,159xe" fillcolor="black" stroked="f">
                <v:path arrowok="t"/>
              </v:shape>
            </v:group>
            <v:rect id="_x0000_s1215" style="position:absolute;left:4681;top:5472;width:720;height:432" stroked="f"/>
            <v:rect id="_x0000_s1216" style="position:absolute;left:4825;top:5549;width:27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Да</w:t>
                    </w:r>
                  </w:p>
                </w:txbxContent>
              </v:textbox>
            </v:rect>
            <v:rect id="_x0000_s1217" style="position:absolute;left:3673;top:6336;width:720;height:432" stroked="f"/>
            <v:rect id="_x0000_s1218" style="position:absolute;left:3817;top:6413;width:385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Нет</w:t>
                    </w:r>
                  </w:p>
                </w:txbxContent>
              </v:textbox>
            </v:rect>
            <v:line id="_x0000_s1219" style="position:absolute" from="4681,9504" to="4969,9505" strokeweight=".7pt"/>
            <v:line id="_x0000_s1220" style="position:absolute" from="4969,9504" to="4970,12816" strokeweight=".7pt"/>
            <v:group id="_x0000_s1223" style="position:absolute;left:3384;top:12734;width:1585;height:159" coordorigin="3384,12734" coordsize="1585,159">
              <v:line id="_x0000_s1221" style="position:absolute;flip:x" from="3528,12816" to="4969,12817" strokeweight=".7pt"/>
              <v:shape id="_x0000_s1222" style="position:absolute;left:3384;top:12734;width:154;height:159" coordsize="154,159" path="m154,l,82r154,77l154,xe" fillcolor="black" stroked="f">
                <v:path arrowok="t"/>
              </v:shape>
            </v:group>
            <v:rect id="_x0000_s1224" style="position:absolute;left:4537;top:9072;width:720;height:432" stroked="f"/>
            <v:rect id="_x0000_s1225" style="position:absolute;left:4681;top:9149;width:385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226" style="position:absolute;left:3528;top:10080;width:721;height:432" stroked="f"/>
            <v:rect id="_x0000_s1227" style="position:absolute;left:3673;top:10157;width:27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Да</w:t>
                    </w:r>
                  </w:p>
                </w:txbxContent>
              </v:textbox>
            </v:rect>
            <v:line id="_x0000_s1228" style="position:absolute" from="4681,13536" to="5833,13537" strokeweight=".7pt"/>
            <v:line id="_x0000_s1229" style="position:absolute;flip:y" from="5833,1152" to="5834,13536" strokeweight=".7pt"/>
            <v:line id="_x0000_s1230" style="position:absolute" from="5833,1152" to="7705,1153" strokeweight=".7pt"/>
            <v:group id="_x0000_s1233" style="position:absolute;left:7624;top:1152;width:158;height:432" coordorigin="7624,1152" coordsize="158,432">
              <v:line id="_x0000_s1231" style="position:absolute" from="7705,1152" to="7706,1440" strokeweight=".7pt"/>
              <v:shape id="_x0000_s1232" style="position:absolute;left:7624;top:1430;width:158;height:154" coordsize="158,154" path="m,l81,154,158,,,xe" fillcolor="black" stroked="f">
                <v:path arrowok="t"/>
              </v:shape>
            </v:group>
            <v:rect id="_x0000_s1234" style="position:absolute;left:4825;top:13104;width:720;height:432" stroked="f"/>
            <v:rect id="_x0000_s1235" style="position:absolute;left:4969;top:13181;width:27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Да</w:t>
                    </w:r>
                  </w:p>
                </w:txbxContent>
              </v:textbox>
            </v:rect>
            <v:rect id="_x0000_s1236" style="position:absolute;left:3817;top:13968;width:720;height:432" stroked="f"/>
            <v:rect id="_x0000_s1237" style="position:absolute;left:3961;top:14045;width:385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Нет</w:t>
                    </w:r>
                  </w:p>
                </w:txbxContent>
              </v:textbox>
            </v:rect>
            <v:line id="_x0000_s1238" style="position:absolute" from="9002,6480" to="9722,6481" strokeweight=".7pt"/>
            <v:line id="_x0000_s1239" style="position:absolute" from="9722,6480" to="9723,8064" strokeweight=".7pt"/>
            <v:group id="_x0000_s1242" style="position:absolute;left:7850;top:7982;width:1872;height:159" coordorigin="7850,7982" coordsize="1872,159">
              <v:line id="_x0000_s1240" style="position:absolute;flip:x" from="7994,8064" to="9722,8065" strokeweight=".7pt"/>
              <v:shape id="_x0000_s1241" style="position:absolute;left:7850;top:7982;width:153;height:159" coordsize="153,159" path="m153,l,82r153,77l153,xe" fillcolor="black" stroked="f">
                <v:path arrowok="t"/>
              </v:shape>
            </v:group>
            <v:rect id="_x0000_s1243" style="position:absolute;left:9146;top:6048;width:720;height:432" stroked="f"/>
            <v:rect id="_x0000_s1244" style="position:absolute;left:9290;top:6125;width:385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245" style="position:absolute;left:8282;top:6912;width:720;height:432" stroked="f"/>
            <v:rect id="_x0000_s1246" style="position:absolute;left:8426;top:6989;width:271;height:331;mso-wrap-style:none" filled="f" stroked="f">
              <v:textbox style="mso-rotate-with-shape:t" inset="0,0,0,0">
                <w:txbxContent>
                  <w:p w:rsidR="00CD2EE8" w:rsidRDefault="00CD2EE8">
                    <w:r>
                      <w:rPr>
                        <w:snapToGrid w:val="0"/>
                        <w:color w:val="000000"/>
                        <w:lang w:val="en-US"/>
                      </w:rPr>
                      <w:t>Да</w:t>
                    </w:r>
                  </w:p>
                </w:txbxContent>
              </v:textbox>
            </v:rect>
          </v:group>
        </w:pict>
      </w:r>
      <w:r w:rsidR="00CD2EE8">
        <w:rPr>
          <w:sz w:val="28"/>
          <w:lang w:eastAsia="ko-KR"/>
        </w:rPr>
        <w:t xml:space="preserve"> </w:t>
      </w: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</w:p>
    <w:p w:rsidR="00CD2EE8" w:rsidRDefault="00CD2EE8">
      <w:pPr>
        <w:pStyle w:val="30"/>
        <w:ind w:firstLine="720"/>
        <w:rPr>
          <w:sz w:val="28"/>
          <w:lang w:eastAsia="ko-KR"/>
        </w:rPr>
      </w:pPr>
      <w:r>
        <w:rPr>
          <w:sz w:val="28"/>
          <w:lang w:eastAsia="ko-KR"/>
        </w:rPr>
        <w:lastRenderedPageBreak/>
        <w:t>Алгоритм моделирования элементарной системы представлен в виде  схемы на рис.1.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</w:p>
    <w:p w:rsidR="00CD2EE8" w:rsidRDefault="00CD2EE8">
      <w:pPr>
        <w:pStyle w:val="30"/>
        <w:ind w:left="0"/>
        <w:rPr>
          <w:sz w:val="28"/>
          <w:lang w:eastAsia="ko-KR"/>
        </w:rPr>
      </w:pPr>
      <w:r>
        <w:rPr>
          <w:sz w:val="28"/>
          <w:lang w:eastAsia="ko-KR"/>
        </w:rPr>
        <w:tab/>
        <w:t>Описание функционирования алгоритма.</w:t>
      </w:r>
    </w:p>
    <w:p w:rsidR="00CD2EE8" w:rsidRDefault="00CD2EE8">
      <w:pPr>
        <w:pStyle w:val="30"/>
        <w:ind w:left="0"/>
        <w:rPr>
          <w:sz w:val="28"/>
          <w:lang w:eastAsia="ko-KR"/>
        </w:rPr>
      </w:pPr>
    </w:p>
    <w:p w:rsidR="00CD2EE8" w:rsidRDefault="00CD2EE8">
      <w:pPr>
        <w:pStyle w:val="30"/>
        <w:ind w:left="0"/>
        <w:rPr>
          <w:sz w:val="28"/>
          <w:lang w:eastAsia="ko-KR"/>
        </w:rPr>
      </w:pPr>
      <w:r>
        <w:rPr>
          <w:sz w:val="28"/>
          <w:lang w:eastAsia="ko-KR"/>
        </w:rPr>
        <w:tab/>
        <w:t>Блок 1 : Вводим значения L1, L2, M, D1, D2  T (0)=0, F (0)=0</w:t>
      </w:r>
    </w:p>
    <w:p w:rsidR="00CD2EE8" w:rsidRDefault="00CD2EE8">
      <w:pPr>
        <w:pStyle w:val="30"/>
        <w:ind w:left="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         C1=C2=C3=C4=C5=0</w:t>
      </w:r>
    </w:p>
    <w:p w:rsidR="00CD2EE8" w:rsidRDefault="00CD2EE8">
      <w:pPr>
        <w:pStyle w:val="30"/>
        <w:ind w:left="0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Блок 2 : Формирование случайного числа V (I) </w:t>
      </w:r>
    </w:p>
    <w:p w:rsidR="00CD2EE8" w:rsidRDefault="00CD2EE8">
      <w:pPr>
        <w:pStyle w:val="30"/>
        <w:ind w:left="0"/>
        <w:rPr>
          <w:sz w:val="28"/>
          <w:lang w:val="en-US" w:eastAsia="ko-KR"/>
        </w:rPr>
      </w:pPr>
      <w:r>
        <w:rPr>
          <w:sz w:val="28"/>
          <w:lang w:eastAsia="ko-KR"/>
        </w:rPr>
        <w:t xml:space="preserve">                           </w:t>
      </w:r>
      <w:r>
        <w:rPr>
          <w:sz w:val="28"/>
          <w:lang w:val="en-US" w:eastAsia="ko-KR"/>
        </w:rPr>
        <w:t>I=1, V (I) = - (1/L</w:t>
      </w:r>
      <w:r>
        <w:rPr>
          <w:sz w:val="28"/>
          <w:vertAlign w:val="subscript"/>
          <w:lang w:val="en-US" w:eastAsia="ko-KR"/>
        </w:rPr>
        <w:t>1</w:t>
      </w:r>
      <w:r>
        <w:rPr>
          <w:sz w:val="28"/>
          <w:lang w:val="en-US" w:eastAsia="ko-KR"/>
        </w:rPr>
        <w:t xml:space="preserve">) </w:t>
      </w:r>
      <w:r>
        <w:rPr>
          <w:sz w:val="28"/>
          <w:lang w:eastAsia="ko-KR"/>
        </w:rPr>
        <w:sym w:font="Symbol" w:char="F02A"/>
      </w:r>
      <w:r>
        <w:rPr>
          <w:sz w:val="28"/>
          <w:lang w:val="en-US" w:eastAsia="ko-KR"/>
        </w:rPr>
        <w:t xml:space="preserve"> LOG (1-R (I)), </w:t>
      </w:r>
      <w:r>
        <w:rPr>
          <w:sz w:val="28"/>
          <w:lang w:eastAsia="ko-KR"/>
        </w:rPr>
        <w:t>где</w:t>
      </w:r>
    </w:p>
    <w:p w:rsidR="00CD2EE8" w:rsidRDefault="00CD2EE8">
      <w:pPr>
        <w:pStyle w:val="30"/>
        <w:ind w:left="0"/>
        <w:rPr>
          <w:sz w:val="28"/>
          <w:lang w:val="en-US" w:eastAsia="ko-KR"/>
        </w:rPr>
      </w:pPr>
      <w:r>
        <w:rPr>
          <w:sz w:val="28"/>
          <w:lang w:val="en-US" w:eastAsia="ko-KR"/>
        </w:rPr>
        <w:t xml:space="preserve">                           R (I) </w:t>
      </w:r>
      <w:r>
        <w:rPr>
          <w:sz w:val="28"/>
          <w:lang w:eastAsia="ko-KR"/>
        </w:rPr>
        <w:t>є</w:t>
      </w:r>
      <w:r>
        <w:rPr>
          <w:sz w:val="28"/>
          <w:lang w:val="en-US" w:eastAsia="ko-KR"/>
        </w:rPr>
        <w:t xml:space="preserve"> [ 0,1]</w:t>
      </w:r>
    </w:p>
    <w:p w:rsidR="00CD2EE8" w:rsidRDefault="00CD2EE8">
      <w:pPr>
        <w:pStyle w:val="30"/>
        <w:ind w:left="0"/>
        <w:rPr>
          <w:sz w:val="28"/>
          <w:lang w:eastAsia="ko-KR"/>
        </w:rPr>
      </w:pPr>
      <w:r>
        <w:rPr>
          <w:sz w:val="28"/>
          <w:lang w:val="en-US" w:eastAsia="ko-KR"/>
        </w:rPr>
        <w:t xml:space="preserve">                           </w:t>
      </w:r>
      <w:r>
        <w:rPr>
          <w:sz w:val="28"/>
          <w:lang w:eastAsia="ko-KR"/>
        </w:rPr>
        <w:t>R (I) – случайное число, сформированное генератором случайных чисел.</w:t>
      </w:r>
    </w:p>
    <w:p w:rsidR="00CD2EE8" w:rsidRDefault="00CD2EE8">
      <w:pPr>
        <w:pStyle w:val="30"/>
        <w:ind w:left="0"/>
        <w:rPr>
          <w:sz w:val="28"/>
          <w:lang w:val="en-US" w:eastAsia="ko-KR"/>
        </w:rPr>
      </w:pPr>
      <w:r>
        <w:rPr>
          <w:sz w:val="28"/>
          <w:lang w:eastAsia="ko-KR"/>
        </w:rPr>
        <w:tab/>
        <w:t>Блок</w:t>
      </w:r>
      <w:r>
        <w:rPr>
          <w:sz w:val="28"/>
          <w:lang w:val="en-US" w:eastAsia="ko-KR"/>
        </w:rPr>
        <w:t xml:space="preserve"> 3 :  T (I) = T (I-1) + V(I)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4 :  Осуществляется проверка, не вышел ли момент T (I) за интервал   моделирования. Вместо T (I)  можно задаться количеством вызовов I.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Если условие выполняется, то переходим к блоку 21, а в противном случае к блоку 5.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5 :  Подсчет числа поступивших вызовов: С1=С1+1.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6 :  Подсчет текущего числа вызовов в очереди: С2=С2+1.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7 :  Определяется длительность пребывания вызова в очереди:</w:t>
      </w:r>
    </w:p>
    <w:p w:rsidR="00CD2EE8" w:rsidRDefault="00CD2EE8">
      <w:pPr>
        <w:pStyle w:val="30"/>
        <w:rPr>
          <w:sz w:val="28"/>
          <w:lang w:val="en-US" w:eastAsia="ko-KR"/>
        </w:rPr>
      </w:pPr>
      <w:r>
        <w:rPr>
          <w:sz w:val="28"/>
          <w:lang w:eastAsia="ko-KR"/>
        </w:rPr>
        <w:t xml:space="preserve">                 </w:t>
      </w:r>
      <w:r>
        <w:rPr>
          <w:sz w:val="28"/>
          <w:lang w:val="en-US" w:eastAsia="ko-KR"/>
        </w:rPr>
        <w:t>W (I) = F (I-1)-T(1)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Блок 8 :   Осуществляется проверка, ждет ли i-ый вызов в очереди или 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обслуживание начинается немедленно.   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Если W (I)</w:t>
      </w:r>
      <w:r>
        <w:rPr>
          <w:sz w:val="28"/>
          <w:lang w:eastAsia="ko-KR"/>
        </w:rPr>
        <w:sym w:font="Symbol" w:char="F03C"/>
      </w:r>
      <w:r>
        <w:rPr>
          <w:sz w:val="28"/>
          <w:lang w:eastAsia="ko-KR"/>
        </w:rPr>
        <w:t>0, то вызов не ждал в очереди, а ждала линия.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При W (I) =0 вызов поступил точно в момент освобождения линии.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При выполнении условия управление передается блоку 9, иначе    - блоку 12.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9 :   Фиксируется отсутствие ожидания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W (I) =0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Блок 10 :  Осуществляется подсчет числа вызовов, обслуженных без очереди: 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                     С3=С3+1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Блок 11 :  Подсчитывается длительность простое линии перед обслуживанием        i-го вызова: P (I) = T (I) – F (I-1)   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Блок 12 :  Проверка, не превышает ли длительность ожидания вызова установленного нами предела </w:t>
      </w:r>
      <w:r>
        <w:rPr>
          <w:sz w:val="28"/>
          <w:lang w:val="en-US" w:eastAsia="ko-KR"/>
        </w:rPr>
        <w:t>D</w:t>
      </w:r>
      <w:r>
        <w:rPr>
          <w:sz w:val="28"/>
          <w:lang w:eastAsia="ko-KR"/>
        </w:rPr>
        <w:t xml:space="preserve">1.  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 Если условие не выполняется, то переходим к блоку 13, в противном      случае – к блоку 14. 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13 :  По установленной дисциплине обслуживания вызов должен покинуть систему. Для этого вызова формируется предельная длительность ожидания, время обслуживания приравнивается к нулю; поскольку вызов покидает систему, то число вызовов в очереди уменьшаем на единицу.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Управление передается 21 блоку.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14 :  В этом блоке формируется длительность обслуживания i-го вызова.</w:t>
      </w:r>
    </w:p>
    <w:p w:rsidR="00CD2EE8" w:rsidRDefault="00CD2EE8">
      <w:pPr>
        <w:pStyle w:val="30"/>
        <w:rPr>
          <w:sz w:val="28"/>
          <w:lang w:val="en-US" w:eastAsia="ko-KR"/>
        </w:rPr>
      </w:pPr>
      <w:r>
        <w:rPr>
          <w:sz w:val="28"/>
          <w:lang w:eastAsia="ko-KR"/>
        </w:rPr>
        <w:t xml:space="preserve">                  </w:t>
      </w:r>
      <w:r>
        <w:rPr>
          <w:sz w:val="28"/>
          <w:lang w:val="en-US" w:eastAsia="ko-KR"/>
        </w:rPr>
        <w:t>S (I) = - (1/L</w:t>
      </w:r>
      <w:r>
        <w:rPr>
          <w:sz w:val="28"/>
          <w:vertAlign w:val="subscript"/>
          <w:lang w:val="en-US" w:eastAsia="ko-KR"/>
        </w:rPr>
        <w:t>2</w:t>
      </w:r>
      <w:r>
        <w:rPr>
          <w:sz w:val="28"/>
          <w:lang w:val="en-US" w:eastAsia="ko-KR"/>
        </w:rPr>
        <w:t xml:space="preserve">) </w:t>
      </w:r>
      <w:r>
        <w:rPr>
          <w:sz w:val="28"/>
          <w:lang w:eastAsia="ko-KR"/>
        </w:rPr>
        <w:sym w:font="Symbol" w:char="F02A"/>
      </w:r>
      <w:r>
        <w:rPr>
          <w:sz w:val="28"/>
          <w:lang w:val="en-US" w:eastAsia="ko-KR"/>
        </w:rPr>
        <w:t xml:space="preserve"> LOG</w:t>
      </w:r>
      <w:r>
        <w:rPr>
          <w:sz w:val="28"/>
          <w:vertAlign w:val="subscript"/>
          <w:lang w:val="en-US" w:eastAsia="ko-KR"/>
        </w:rPr>
        <w:t>1</w:t>
      </w:r>
      <w:r>
        <w:rPr>
          <w:sz w:val="28"/>
          <w:lang w:val="en-US" w:eastAsia="ko-KR"/>
        </w:rPr>
        <w:t>(1-R(I))</w:t>
      </w:r>
    </w:p>
    <w:p w:rsidR="00CD2EE8" w:rsidRDefault="00CD2EE8">
      <w:pPr>
        <w:pStyle w:val="30"/>
        <w:rPr>
          <w:sz w:val="28"/>
          <w:lang w:val="en-US" w:eastAsia="ko-KR"/>
        </w:rPr>
      </w:pPr>
      <w:r>
        <w:rPr>
          <w:sz w:val="28"/>
          <w:lang w:val="en-US" w:eastAsia="ko-KR"/>
        </w:rPr>
        <w:t xml:space="preserve">                  R (I) </w:t>
      </w:r>
      <w:r>
        <w:rPr>
          <w:sz w:val="28"/>
          <w:lang w:eastAsia="ko-KR"/>
        </w:rPr>
        <w:t>є</w:t>
      </w:r>
      <w:r>
        <w:rPr>
          <w:sz w:val="28"/>
          <w:lang w:val="en-US" w:eastAsia="ko-KR"/>
        </w:rPr>
        <w:t xml:space="preserve"> [0,1].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val="en-US" w:eastAsia="ko-KR"/>
        </w:rPr>
        <w:t xml:space="preserve">                  </w:t>
      </w:r>
      <w:r>
        <w:rPr>
          <w:sz w:val="28"/>
          <w:lang w:eastAsia="ko-KR"/>
        </w:rPr>
        <w:t>S(I) – случайная величина, распределенная по показательному закону.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15 : Подсчитывается момент освобождения линии после обслуживания       i-го вызова:</w:t>
      </w:r>
    </w:p>
    <w:p w:rsidR="00CD2EE8" w:rsidRDefault="00CD2EE8">
      <w:pPr>
        <w:pStyle w:val="30"/>
        <w:rPr>
          <w:sz w:val="28"/>
          <w:lang w:val="en-US" w:eastAsia="ko-KR"/>
        </w:rPr>
      </w:pPr>
      <w:r>
        <w:rPr>
          <w:sz w:val="28"/>
          <w:lang w:eastAsia="ko-KR"/>
        </w:rPr>
        <w:t xml:space="preserve">                         </w:t>
      </w:r>
      <w:r>
        <w:rPr>
          <w:sz w:val="28"/>
          <w:lang w:val="en-US" w:eastAsia="ko-KR"/>
        </w:rPr>
        <w:t>F (I) = T (I) + W(I) + S (I)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Блок 16 :  Подсчет числа вызовов в очереди: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С 2=С2-1, т.к. вызов обслужился.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 xml:space="preserve"> 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Блок 17 :  Подсчитывается длительность пребывания i-го вызова в системе:</w:t>
      </w:r>
    </w:p>
    <w:p w:rsidR="00CD2EE8" w:rsidRDefault="00CD2EE8">
      <w:pPr>
        <w:pStyle w:val="30"/>
        <w:ind w:left="0" w:firstLine="720"/>
        <w:rPr>
          <w:sz w:val="28"/>
          <w:lang w:val="en-US" w:eastAsia="ko-KR"/>
        </w:rPr>
      </w:pPr>
      <w:r>
        <w:rPr>
          <w:sz w:val="28"/>
          <w:lang w:eastAsia="ko-KR"/>
        </w:rPr>
        <w:tab/>
        <w:t xml:space="preserve">      </w:t>
      </w:r>
      <w:r>
        <w:rPr>
          <w:sz w:val="28"/>
          <w:lang w:val="en-US" w:eastAsia="ko-KR"/>
        </w:rPr>
        <w:t>Z (I) = W (I) + S (I)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Блок 18 :  Проверка, не превышает ли время пребывания вызова заданной        длительности D2.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Если условие выполняется, то переходим к блоку 19, если нет – к      блоку 20.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 xml:space="preserve">Блок 19 :  Подсчет числа вызовов, пребывавших в системе не более заданного       времени: 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                 С4=С4+1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Блок 20 :  Определение общего числа обслуженных вызовов: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                С5=С5+1.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Блок 21 :  Подсчет сумм элементов массивов, необходимых для последующей     статистической обработки. Этот блок не обязателен.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 xml:space="preserve">                 Управление передается блоку 2 с I=I+1.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Блок 22 :  Статистическая обработка результатов.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Блок 23 :  Печать результатов.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</w:p>
    <w:p w:rsidR="00CD2EE8" w:rsidRDefault="00CD2EE8">
      <w:pPr>
        <w:pStyle w:val="30"/>
        <w:jc w:val="center"/>
        <w:rPr>
          <w:sz w:val="28"/>
          <w:u w:val="single"/>
          <w:lang w:eastAsia="ko-KR"/>
        </w:rPr>
      </w:pPr>
      <w:r>
        <w:rPr>
          <w:sz w:val="28"/>
          <w:u w:val="single"/>
          <w:lang w:eastAsia="ko-KR"/>
        </w:rPr>
        <w:t>Статистическая обработка результатов моделирования</w:t>
      </w:r>
    </w:p>
    <w:p w:rsidR="00CD2EE8" w:rsidRDefault="00CD2EE8">
      <w:pPr>
        <w:pStyle w:val="30"/>
        <w:ind w:left="0" w:firstLine="720"/>
        <w:rPr>
          <w:sz w:val="28"/>
          <w:u w:val="single"/>
          <w:lang w:eastAsia="ko-KR"/>
        </w:rPr>
      </w:pP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Выполняя работу программы несколько раз, т.е. экспериментируя с моделью можно собрать необходимую статистику.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В результате статистической обработки получаем оценки математических ожиданий, дисперсии и среднеквадратических отклонений следующих величин: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а) длительности пребывания обслуженного вызова в системе:</w:t>
      </w:r>
    </w:p>
    <w:p w:rsidR="00CD2EE8" w:rsidRDefault="00B90227">
      <w:pPr>
        <w:pStyle w:val="30"/>
        <w:ind w:left="0" w:firstLine="720"/>
        <w:rPr>
          <w:sz w:val="28"/>
          <w:lang w:eastAsia="ko-KR"/>
        </w:rPr>
      </w:pPr>
      <w:r>
        <w:rPr>
          <w:position w:val="-6"/>
          <w:sz w:val="28"/>
          <w:lang w:eastAsia="ko-KR"/>
        </w:rPr>
        <w:pict>
          <v:shape id="_x0000_i1041" type="#_x0000_t75" style="width:15.75pt;height:24.75pt" fillcolor="window">
            <v:imagedata r:id="rId8" o:title=""/>
          </v:shape>
        </w:pict>
      </w:r>
      <w:r w:rsidR="00CD2EE8">
        <w:rPr>
          <w:sz w:val="28"/>
          <w:vertAlign w:val="subscript"/>
          <w:lang w:eastAsia="ko-KR"/>
        </w:rPr>
        <w:t>преб</w:t>
      </w:r>
      <w:r w:rsidR="00CD2EE8">
        <w:rPr>
          <w:sz w:val="28"/>
          <w:lang w:eastAsia="ko-KR"/>
        </w:rPr>
        <w:t xml:space="preserve">= </w:t>
      </w:r>
      <w:r>
        <w:rPr>
          <w:position w:val="-30"/>
          <w:sz w:val="28"/>
          <w:lang w:eastAsia="ko-KR"/>
        </w:rPr>
        <w:pict>
          <v:shape id="_x0000_i1042" type="#_x0000_t75" style="width:45.75pt;height:36pt" fillcolor="window">
            <v:imagedata r:id="rId13" o:title=""/>
          </v:shape>
        </w:pict>
      </w:r>
      <w:r w:rsidR="00CD2EE8">
        <w:rPr>
          <w:sz w:val="28"/>
          <w:lang w:eastAsia="ko-KR"/>
        </w:rPr>
        <w:t xml:space="preserve"> ;                </w:t>
      </w:r>
      <w:r w:rsidR="00CD2EE8">
        <w:rPr>
          <w:sz w:val="28"/>
          <w:lang w:eastAsia="ko-KR"/>
        </w:rPr>
        <w:sym w:font="Symbol" w:char="F073"/>
      </w:r>
      <w:r w:rsidR="00CD2EE8">
        <w:rPr>
          <w:sz w:val="28"/>
          <w:vertAlign w:val="subscript"/>
          <w:lang w:eastAsia="ko-KR"/>
        </w:rPr>
        <w:t>преб</w:t>
      </w:r>
      <w:r w:rsidR="00CD2EE8">
        <w:rPr>
          <w:sz w:val="28"/>
          <w:lang w:eastAsia="ko-KR"/>
        </w:rPr>
        <w:t xml:space="preserve"> = </w:t>
      </w:r>
      <w:r>
        <w:rPr>
          <w:position w:val="-32"/>
          <w:sz w:val="28"/>
          <w:lang w:eastAsia="ko-KR"/>
        </w:rPr>
        <w:pict>
          <v:shape id="_x0000_i1043" type="#_x0000_t75" style="width:96pt;height:39pt" fillcolor="window">
            <v:imagedata r:id="rId14" o:title=""/>
          </v:shape>
        </w:pict>
      </w:r>
      <w:r w:rsidR="00CD2EE8">
        <w:rPr>
          <w:sz w:val="28"/>
          <w:lang w:eastAsia="ko-KR"/>
        </w:rPr>
        <w:t>;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rPr>
          <w:sz w:val="28"/>
          <w:vertAlign w:val="superscript"/>
          <w:lang w:eastAsia="ko-KR"/>
        </w:rPr>
      </w:pPr>
      <w:r>
        <w:rPr>
          <w:sz w:val="28"/>
          <w:lang w:eastAsia="ko-KR"/>
        </w:rPr>
        <w:t>б) длительности пребывания вызова в очереди:</w:t>
      </w:r>
    </w:p>
    <w:p w:rsidR="00CD2EE8" w:rsidRDefault="00CD2EE8">
      <w:pPr>
        <w:ind w:left="720"/>
        <w:jc w:val="both"/>
        <w:rPr>
          <w:sz w:val="28"/>
          <w:lang w:eastAsia="ko-KR"/>
        </w:rPr>
      </w:pPr>
    </w:p>
    <w:p w:rsidR="00CD2EE8" w:rsidRDefault="00B90227">
      <w:pPr>
        <w:pStyle w:val="30"/>
        <w:ind w:left="0" w:firstLine="720"/>
        <w:rPr>
          <w:sz w:val="28"/>
          <w:lang w:eastAsia="ko-KR"/>
        </w:rPr>
      </w:pPr>
      <w:r>
        <w:rPr>
          <w:position w:val="-6"/>
          <w:sz w:val="28"/>
          <w:lang w:eastAsia="ko-KR"/>
        </w:rPr>
        <w:pict>
          <v:shape id="_x0000_i1044" type="#_x0000_t75" style="width:15.75pt;height:24.75pt" fillcolor="window">
            <v:imagedata r:id="rId8" o:title=""/>
          </v:shape>
        </w:pict>
      </w:r>
      <w:r w:rsidR="00CD2EE8">
        <w:rPr>
          <w:sz w:val="28"/>
          <w:lang w:eastAsia="ko-KR"/>
        </w:rPr>
        <w:t xml:space="preserve">ож= </w:t>
      </w:r>
      <w:r>
        <w:rPr>
          <w:position w:val="-30"/>
          <w:sz w:val="28"/>
          <w:lang w:eastAsia="ko-KR"/>
        </w:rPr>
        <w:pict>
          <v:shape id="_x0000_i1045" type="#_x0000_t75" style="width:45.75pt;height:36pt" fillcolor="window">
            <v:imagedata r:id="rId15" o:title=""/>
          </v:shape>
        </w:pict>
      </w:r>
      <w:r w:rsidR="00CD2EE8">
        <w:rPr>
          <w:sz w:val="28"/>
          <w:lang w:eastAsia="ko-KR"/>
        </w:rPr>
        <w:t xml:space="preserve"> ;                </w:t>
      </w:r>
      <w:r w:rsidR="00CD2EE8">
        <w:rPr>
          <w:sz w:val="28"/>
          <w:lang w:eastAsia="ko-KR"/>
        </w:rPr>
        <w:sym w:font="Symbol" w:char="F073"/>
      </w:r>
      <w:r w:rsidR="00CD2EE8">
        <w:rPr>
          <w:sz w:val="28"/>
          <w:vertAlign w:val="subscript"/>
          <w:lang w:eastAsia="ko-KR"/>
        </w:rPr>
        <w:t>ож</w:t>
      </w:r>
      <w:r w:rsidR="00CD2EE8">
        <w:rPr>
          <w:sz w:val="28"/>
          <w:lang w:eastAsia="ko-KR"/>
        </w:rPr>
        <w:t xml:space="preserve"> = </w:t>
      </w:r>
      <w:r>
        <w:rPr>
          <w:position w:val="-32"/>
          <w:sz w:val="28"/>
          <w:lang w:eastAsia="ko-KR"/>
        </w:rPr>
        <w:pict>
          <v:shape id="_x0000_i1046" type="#_x0000_t75" style="width:93pt;height:39pt" fillcolor="window">
            <v:imagedata r:id="rId16" o:title=""/>
          </v:shape>
        </w:pict>
      </w:r>
      <w:r w:rsidR="00CD2EE8">
        <w:rPr>
          <w:sz w:val="28"/>
          <w:lang w:eastAsia="ko-KR"/>
        </w:rPr>
        <w:t>;</w:t>
      </w:r>
    </w:p>
    <w:p w:rsidR="00CD2EE8" w:rsidRDefault="00CD2EE8">
      <w:pPr>
        <w:pStyle w:val="30"/>
        <w:rPr>
          <w:sz w:val="28"/>
          <w:lang w:eastAsia="ko-KR"/>
        </w:rPr>
      </w:pPr>
      <w:r>
        <w:rPr>
          <w:sz w:val="28"/>
          <w:lang w:eastAsia="ko-KR"/>
        </w:rPr>
        <w:t>в) длины очереди:</w:t>
      </w:r>
    </w:p>
    <w:p w:rsidR="00CD2EE8" w:rsidRDefault="00B90227">
      <w:pPr>
        <w:pStyle w:val="30"/>
        <w:ind w:left="0" w:firstLine="720"/>
        <w:rPr>
          <w:sz w:val="28"/>
          <w:lang w:eastAsia="ko-KR"/>
        </w:rPr>
      </w:pPr>
      <w:r>
        <w:rPr>
          <w:position w:val="-4"/>
          <w:sz w:val="28"/>
          <w:lang w:eastAsia="ko-KR"/>
        </w:rPr>
        <w:pict>
          <v:shape id="_x0000_i1047" type="#_x0000_t75" style="width:21.75pt;height:26.25pt" fillcolor="window">
            <v:imagedata r:id="rId17" o:title=""/>
          </v:shape>
        </w:pict>
      </w:r>
      <w:r w:rsidR="00CD2EE8">
        <w:rPr>
          <w:sz w:val="28"/>
          <w:lang w:eastAsia="ko-KR"/>
        </w:rPr>
        <w:t xml:space="preserve"> = </w:t>
      </w:r>
      <w:r>
        <w:rPr>
          <w:position w:val="-30"/>
          <w:sz w:val="28"/>
          <w:lang w:eastAsia="ko-KR"/>
        </w:rPr>
        <w:pict>
          <v:shape id="_x0000_i1048" type="#_x0000_t75" style="width:60.75pt;height:36pt" fillcolor="window">
            <v:imagedata r:id="rId18" o:title=""/>
          </v:shape>
        </w:pict>
      </w:r>
      <w:r w:rsidR="00CD2EE8">
        <w:rPr>
          <w:sz w:val="28"/>
          <w:lang w:eastAsia="ko-KR"/>
        </w:rPr>
        <w:t xml:space="preserve"> ;                </w:t>
      </w:r>
      <w:r w:rsidR="00CD2EE8">
        <w:rPr>
          <w:sz w:val="28"/>
          <w:lang w:eastAsia="ko-KR"/>
        </w:rPr>
        <w:sym w:font="Symbol" w:char="F073"/>
      </w:r>
      <w:r w:rsidR="00CD2EE8">
        <w:rPr>
          <w:sz w:val="28"/>
          <w:vertAlign w:val="subscript"/>
          <w:lang w:eastAsia="ko-KR"/>
        </w:rPr>
        <w:t>L</w:t>
      </w:r>
      <w:r w:rsidR="00CD2EE8">
        <w:rPr>
          <w:sz w:val="28"/>
          <w:lang w:eastAsia="ko-KR"/>
        </w:rPr>
        <w:t xml:space="preserve"> = </w:t>
      </w:r>
      <w:r>
        <w:rPr>
          <w:position w:val="-32"/>
          <w:sz w:val="28"/>
          <w:lang w:eastAsia="ko-KR"/>
        </w:rPr>
        <w:pict>
          <v:shape id="_x0000_i1049" type="#_x0000_t75" style="width:99pt;height:39pt" fillcolor="window">
            <v:imagedata r:id="rId19" o:title=""/>
          </v:shape>
        </w:pict>
      </w:r>
      <w:r w:rsidR="00CD2EE8">
        <w:rPr>
          <w:sz w:val="28"/>
          <w:lang w:eastAsia="ko-KR"/>
        </w:rPr>
        <w:t>;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г) длительности простоя линии :</w:t>
      </w:r>
    </w:p>
    <w:p w:rsidR="00CD2EE8" w:rsidRDefault="00B90227">
      <w:pPr>
        <w:pStyle w:val="30"/>
        <w:ind w:left="0" w:firstLine="720"/>
        <w:rPr>
          <w:sz w:val="28"/>
          <w:lang w:eastAsia="ko-KR"/>
        </w:rPr>
      </w:pPr>
      <w:r>
        <w:rPr>
          <w:position w:val="-28"/>
          <w:sz w:val="28"/>
          <w:lang w:eastAsia="ko-KR"/>
        </w:rPr>
        <w:pict>
          <v:shape id="_x0000_i1050" type="#_x0000_t75" style="width:90.75pt;height:33.75pt" fillcolor="window">
            <v:imagedata r:id="rId20" o:title=""/>
          </v:shape>
        </w:pict>
      </w:r>
      <w:r w:rsidR="00CD2EE8">
        <w:rPr>
          <w:sz w:val="28"/>
          <w:lang w:eastAsia="ko-KR"/>
        </w:rPr>
        <w:t xml:space="preserve">;                    </w:t>
      </w:r>
      <w:r w:rsidR="00CD2EE8">
        <w:rPr>
          <w:sz w:val="28"/>
          <w:lang w:eastAsia="ko-KR"/>
        </w:rPr>
        <w:sym w:font="Symbol" w:char="F073"/>
      </w:r>
      <w:r w:rsidR="00CD2EE8">
        <w:rPr>
          <w:sz w:val="28"/>
          <w:lang w:eastAsia="ko-KR"/>
        </w:rPr>
        <w:t xml:space="preserve"> =  </w:t>
      </w:r>
      <w:r>
        <w:rPr>
          <w:position w:val="-30"/>
          <w:sz w:val="28"/>
          <w:lang w:eastAsia="ko-KR"/>
        </w:rPr>
        <w:pict>
          <v:shape id="_x0000_i1051" type="#_x0000_t75" style="width:108.75pt;height:38.25pt" fillcolor="window">
            <v:imagedata r:id="rId21" o:title=""/>
          </v:shape>
        </w:pict>
      </w:r>
      <w:r w:rsidR="00CD2EE8">
        <w:rPr>
          <w:sz w:val="28"/>
          <w:lang w:eastAsia="ko-KR"/>
        </w:rPr>
        <w:t>.</w:t>
      </w: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rPr>
          <w:sz w:val="28"/>
          <w:lang w:eastAsia="ko-KR"/>
        </w:rPr>
      </w:pPr>
      <w:r>
        <w:rPr>
          <w:sz w:val="28"/>
          <w:lang w:eastAsia="ko-KR"/>
        </w:rPr>
        <w:t>Оцениваются и другие величины:</w:t>
      </w:r>
    </w:p>
    <w:p w:rsidR="00CD2EE8" w:rsidRDefault="00CD2EE8">
      <w:pPr>
        <w:pStyle w:val="30"/>
        <w:numPr>
          <w:ilvl w:val="0"/>
          <w:numId w:val="14"/>
        </w:numPr>
        <w:rPr>
          <w:sz w:val="28"/>
          <w:lang w:eastAsia="ko-KR"/>
        </w:rPr>
      </w:pPr>
      <w:r>
        <w:rPr>
          <w:sz w:val="28"/>
          <w:lang w:eastAsia="ko-KR"/>
        </w:rPr>
        <w:t>Вероятность обслуживания поступившего вызова: Р</w:t>
      </w:r>
      <w:r>
        <w:rPr>
          <w:sz w:val="28"/>
          <w:vertAlign w:val="subscript"/>
          <w:lang w:eastAsia="ko-KR"/>
        </w:rPr>
        <w:t xml:space="preserve">обсл. </w:t>
      </w:r>
      <w:r>
        <w:rPr>
          <w:sz w:val="28"/>
          <w:lang w:eastAsia="ko-KR"/>
        </w:rPr>
        <w:t>= С5/С1;</w:t>
      </w:r>
    </w:p>
    <w:p w:rsidR="00CD2EE8" w:rsidRDefault="00CD2EE8">
      <w:pPr>
        <w:pStyle w:val="30"/>
        <w:numPr>
          <w:ilvl w:val="0"/>
          <w:numId w:val="14"/>
        </w:numPr>
        <w:rPr>
          <w:sz w:val="28"/>
          <w:lang w:eastAsia="ko-KR"/>
        </w:rPr>
      </w:pPr>
      <w:r>
        <w:rPr>
          <w:sz w:val="28"/>
          <w:lang w:eastAsia="ko-KR"/>
        </w:rPr>
        <w:t>Вероятность отказа: Р</w:t>
      </w:r>
      <w:r>
        <w:rPr>
          <w:sz w:val="28"/>
          <w:vertAlign w:val="subscript"/>
          <w:lang w:eastAsia="ko-KR"/>
        </w:rPr>
        <w:t>отк.</w:t>
      </w:r>
      <w:r>
        <w:rPr>
          <w:sz w:val="28"/>
          <w:lang w:eastAsia="ko-KR"/>
        </w:rPr>
        <w:t xml:space="preserve"> = 1 – С5/С1;</w:t>
      </w:r>
    </w:p>
    <w:p w:rsidR="00CD2EE8" w:rsidRDefault="00CD2EE8">
      <w:pPr>
        <w:pStyle w:val="30"/>
        <w:numPr>
          <w:ilvl w:val="0"/>
          <w:numId w:val="14"/>
        </w:numPr>
        <w:rPr>
          <w:sz w:val="28"/>
          <w:lang w:eastAsia="ko-KR"/>
        </w:rPr>
      </w:pPr>
      <w:r>
        <w:rPr>
          <w:sz w:val="28"/>
          <w:lang w:eastAsia="ko-KR"/>
        </w:rPr>
        <w:t>Вероятность обслуживания вызова без ожидания: Р</w:t>
      </w:r>
      <w:r>
        <w:rPr>
          <w:sz w:val="28"/>
          <w:vertAlign w:val="subscript"/>
          <w:lang w:eastAsia="ko-KR"/>
        </w:rPr>
        <w:t>без ож.</w:t>
      </w:r>
      <w:r>
        <w:rPr>
          <w:sz w:val="28"/>
          <w:lang w:eastAsia="ko-KR"/>
        </w:rPr>
        <w:t xml:space="preserve"> = С3/С1 ;</w:t>
      </w:r>
    </w:p>
    <w:p w:rsidR="00CD2EE8" w:rsidRDefault="00CD2EE8">
      <w:pPr>
        <w:pStyle w:val="30"/>
        <w:numPr>
          <w:ilvl w:val="0"/>
          <w:numId w:val="14"/>
        </w:numPr>
        <w:rPr>
          <w:sz w:val="28"/>
          <w:lang w:eastAsia="ko-KR"/>
        </w:rPr>
      </w:pPr>
      <w:r>
        <w:rPr>
          <w:sz w:val="28"/>
          <w:lang w:eastAsia="ko-KR"/>
        </w:rPr>
        <w:t>Вероятность пребывания обслуженного вызова в системе в течение времени, не превышающего заданного: Р</w:t>
      </w:r>
      <w:r>
        <w:rPr>
          <w:sz w:val="28"/>
          <w:vertAlign w:val="subscript"/>
          <w:lang w:eastAsia="ko-KR"/>
        </w:rPr>
        <w:t>преб</w:t>
      </w:r>
      <w:r>
        <w:rPr>
          <w:sz w:val="28"/>
          <w:lang w:eastAsia="ko-KR"/>
        </w:rPr>
        <w:t xml:space="preserve"> = С4/С1.</w:t>
      </w:r>
    </w:p>
    <w:p w:rsidR="00CD2EE8" w:rsidRDefault="00CD2EE8">
      <w:pPr>
        <w:pStyle w:val="30"/>
        <w:rPr>
          <w:sz w:val="28"/>
          <w:lang w:eastAsia="ko-KR"/>
        </w:rPr>
      </w:pPr>
    </w:p>
    <w:p w:rsidR="00CD2EE8" w:rsidRDefault="00CD2EE8">
      <w:pPr>
        <w:pStyle w:val="30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u w:val="single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pStyle w:val="30"/>
        <w:ind w:left="0" w:firstLine="720"/>
        <w:jc w:val="center"/>
        <w:rPr>
          <w:sz w:val="28"/>
          <w:lang w:eastAsia="ko-KR"/>
        </w:rPr>
      </w:pPr>
    </w:p>
    <w:p w:rsidR="00CD2EE8" w:rsidRDefault="00CD2EE8">
      <w:pPr>
        <w:ind w:firstLine="720"/>
        <w:jc w:val="right"/>
        <w:rPr>
          <w:sz w:val="28"/>
        </w:rPr>
      </w:pPr>
    </w:p>
    <w:p w:rsidR="00CD2EE8" w:rsidRDefault="00CD2EE8">
      <w:pPr>
        <w:ind w:firstLine="720"/>
        <w:jc w:val="both"/>
        <w:rPr>
          <w:sz w:val="28"/>
        </w:rPr>
      </w:pPr>
      <w:bookmarkStart w:id="0" w:name="_GoBack"/>
      <w:bookmarkEnd w:id="0"/>
    </w:p>
    <w:sectPr w:rsidR="00CD2EE8">
      <w:footerReference w:type="even" r:id="rId22"/>
      <w:footerReference w:type="default" r:id="rId23"/>
      <w:pgSz w:w="11907" w:h="16840"/>
      <w:pgMar w:top="1134" w:right="567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E8" w:rsidRDefault="00CD2EE8">
      <w:r>
        <w:separator/>
      </w:r>
    </w:p>
  </w:endnote>
  <w:endnote w:type="continuationSeparator" w:id="0">
    <w:p w:rsidR="00CD2EE8" w:rsidRDefault="00CD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E8" w:rsidRDefault="00CD2EE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D2EE8" w:rsidRDefault="00CD2E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E8" w:rsidRDefault="007D2CF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D2EE8" w:rsidRDefault="00CD2E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E8" w:rsidRDefault="00CD2EE8">
      <w:r>
        <w:separator/>
      </w:r>
    </w:p>
  </w:footnote>
  <w:footnote w:type="continuationSeparator" w:id="0">
    <w:p w:rsidR="00CD2EE8" w:rsidRDefault="00CD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143532"/>
    <w:multiLevelType w:val="multilevel"/>
    <w:tmpl w:val="02C0D5A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4065873"/>
    <w:multiLevelType w:val="singleLevel"/>
    <w:tmpl w:val="061475EC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">
    <w:nsid w:val="14F66792"/>
    <w:multiLevelType w:val="multilevel"/>
    <w:tmpl w:val="311C681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5367EA4"/>
    <w:multiLevelType w:val="multilevel"/>
    <w:tmpl w:val="2AD461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1B931665"/>
    <w:multiLevelType w:val="multilevel"/>
    <w:tmpl w:val="77E89F7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BBE7249"/>
    <w:multiLevelType w:val="singleLevel"/>
    <w:tmpl w:val="73C84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BE01AF6"/>
    <w:multiLevelType w:val="multilevel"/>
    <w:tmpl w:val="7C7048A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C092B06"/>
    <w:multiLevelType w:val="multilevel"/>
    <w:tmpl w:val="647E9F4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D4769E6"/>
    <w:multiLevelType w:val="multilevel"/>
    <w:tmpl w:val="5DF293E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986411C"/>
    <w:multiLevelType w:val="singleLevel"/>
    <w:tmpl w:val="16F061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FB9108A"/>
    <w:multiLevelType w:val="singleLevel"/>
    <w:tmpl w:val="553E92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0560B13"/>
    <w:multiLevelType w:val="multilevel"/>
    <w:tmpl w:val="40DA598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096201E"/>
    <w:multiLevelType w:val="multilevel"/>
    <w:tmpl w:val="970C2A4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41C5439"/>
    <w:multiLevelType w:val="singleLevel"/>
    <w:tmpl w:val="C846AD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021016"/>
    <w:multiLevelType w:val="multilevel"/>
    <w:tmpl w:val="86DAEE1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DA23505"/>
    <w:multiLevelType w:val="singleLevel"/>
    <w:tmpl w:val="A0205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3873F1"/>
    <w:multiLevelType w:val="multilevel"/>
    <w:tmpl w:val="757EF7D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1076214"/>
    <w:multiLevelType w:val="multilevel"/>
    <w:tmpl w:val="E2F431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1C0290D"/>
    <w:multiLevelType w:val="multilevel"/>
    <w:tmpl w:val="A15CF47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42802CA"/>
    <w:multiLevelType w:val="singleLevel"/>
    <w:tmpl w:val="81D419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4786ADA"/>
    <w:multiLevelType w:val="multilevel"/>
    <w:tmpl w:val="E4449B7C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48733794"/>
    <w:multiLevelType w:val="multilevel"/>
    <w:tmpl w:val="F272A4C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88E2A68"/>
    <w:multiLevelType w:val="multilevel"/>
    <w:tmpl w:val="420C37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AA14F4F"/>
    <w:multiLevelType w:val="singleLevel"/>
    <w:tmpl w:val="8CD072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E740B03"/>
    <w:multiLevelType w:val="singleLevel"/>
    <w:tmpl w:val="589CC7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03D03FC"/>
    <w:multiLevelType w:val="multilevel"/>
    <w:tmpl w:val="0692927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11550D1"/>
    <w:multiLevelType w:val="multilevel"/>
    <w:tmpl w:val="5244856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8">
    <w:nsid w:val="61327C3F"/>
    <w:multiLevelType w:val="multilevel"/>
    <w:tmpl w:val="A1909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9">
    <w:nsid w:val="68654968"/>
    <w:multiLevelType w:val="singleLevel"/>
    <w:tmpl w:val="C4BAC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BB66A73"/>
    <w:multiLevelType w:val="multilevel"/>
    <w:tmpl w:val="D20E1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1">
    <w:nsid w:val="78CF68A7"/>
    <w:multiLevelType w:val="multilevel"/>
    <w:tmpl w:val="270407F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79103C0D"/>
    <w:multiLevelType w:val="singleLevel"/>
    <w:tmpl w:val="07523E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EAE34A3"/>
    <w:multiLevelType w:val="multilevel"/>
    <w:tmpl w:val="33D6F79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24"/>
  </w:num>
  <w:num w:numId="5">
    <w:abstractNumId w:val="14"/>
  </w:num>
  <w:num w:numId="6">
    <w:abstractNumId w:val="28"/>
  </w:num>
  <w:num w:numId="7">
    <w:abstractNumId w:val="6"/>
  </w:num>
  <w:num w:numId="8">
    <w:abstractNumId w:val="20"/>
  </w:num>
  <w:num w:numId="9">
    <w:abstractNumId w:val="13"/>
  </w:num>
  <w:num w:numId="10">
    <w:abstractNumId w:val="10"/>
  </w:num>
  <w:num w:numId="11">
    <w:abstractNumId w:val="16"/>
  </w:num>
  <w:num w:numId="12">
    <w:abstractNumId w:val="32"/>
  </w:num>
  <w:num w:numId="13">
    <w:abstractNumId w:val="2"/>
  </w:num>
  <w:num w:numId="14">
    <w:abstractNumId w:val="11"/>
  </w:num>
  <w:num w:numId="15">
    <w:abstractNumId w:val="29"/>
  </w:num>
  <w:num w:numId="16">
    <w:abstractNumId w:val="27"/>
  </w:num>
  <w:num w:numId="17">
    <w:abstractNumId w:val="1"/>
  </w:num>
  <w:num w:numId="18">
    <w:abstractNumId w:val="22"/>
  </w:num>
  <w:num w:numId="19">
    <w:abstractNumId w:val="33"/>
  </w:num>
  <w:num w:numId="20">
    <w:abstractNumId w:val="23"/>
  </w:num>
  <w:num w:numId="21">
    <w:abstractNumId w:val="8"/>
  </w:num>
  <w:num w:numId="22">
    <w:abstractNumId w:val="31"/>
  </w:num>
  <w:num w:numId="23">
    <w:abstractNumId w:val="26"/>
  </w:num>
  <w:num w:numId="24">
    <w:abstractNumId w:val="21"/>
  </w:num>
  <w:num w:numId="25">
    <w:abstractNumId w:val="17"/>
  </w:num>
  <w:num w:numId="26">
    <w:abstractNumId w:val="5"/>
  </w:num>
  <w:num w:numId="27">
    <w:abstractNumId w:val="3"/>
  </w:num>
  <w:num w:numId="28">
    <w:abstractNumId w:val="15"/>
  </w:num>
  <w:num w:numId="29">
    <w:abstractNumId w:val="12"/>
  </w:num>
  <w:num w:numId="30">
    <w:abstractNumId w:val="7"/>
  </w:num>
  <w:num w:numId="31">
    <w:abstractNumId w:val="19"/>
  </w:num>
  <w:num w:numId="32">
    <w:abstractNumId w:val="9"/>
  </w:num>
  <w:num w:numId="33">
    <w:abstractNumId w:val="18"/>
  </w:num>
  <w:num w:numId="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CFC"/>
    <w:rsid w:val="007D2CFC"/>
    <w:rsid w:val="009D7AB9"/>
    <w:rsid w:val="00B90227"/>
    <w:rsid w:val="00C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6"/>
    <o:shapelayout v:ext="edit">
      <o:idmap v:ext="edit" data="1"/>
    </o:shapelayout>
  </w:shapeDefaults>
  <w:decimalSymbol w:val=","/>
  <w:listSeparator w:val=";"/>
  <w15:chartTrackingRefBased/>
  <w15:docId w15:val="{D2F83C86-10DF-4F5C-9F70-C905A632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4786" w:right="-166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-958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lang w:eastAsia="ko-KR"/>
    </w:rPr>
  </w:style>
  <w:style w:type="paragraph" w:styleId="20">
    <w:name w:val="Body Text Indent 2"/>
    <w:basedOn w:val="a"/>
    <w:semiHidden/>
    <w:pPr>
      <w:ind w:firstLine="720"/>
      <w:jc w:val="both"/>
    </w:pPr>
    <w:rPr>
      <w:lang w:eastAsia="ko-KR"/>
    </w:rPr>
  </w:style>
  <w:style w:type="paragraph" w:styleId="30">
    <w:name w:val="Body Text Indent 3"/>
    <w:basedOn w:val="a"/>
    <w:semiHidden/>
    <w:pPr>
      <w:ind w:left="720"/>
      <w:jc w:val="both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Алматинский институт энергетики и связи</vt:lpstr>
    </vt:vector>
  </TitlesOfParts>
  <Company>АИЭС</Company>
  <LinksUpToDate>false</LinksUpToDate>
  <CharactersWithSpaces>14892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Алматинский институт энергетики и связи</dc:title>
  <dc:subject/>
  <dc:creator>Gulnara</dc:creator>
  <cp:keywords/>
  <dc:description/>
  <cp:lastModifiedBy>admin</cp:lastModifiedBy>
  <cp:revision>2</cp:revision>
  <dcterms:created xsi:type="dcterms:W3CDTF">2014-02-09T14:44:00Z</dcterms:created>
  <dcterms:modified xsi:type="dcterms:W3CDTF">2014-02-09T14:44:00Z</dcterms:modified>
</cp:coreProperties>
</file>