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0F" w:rsidRPr="00D4039C" w:rsidRDefault="00424A0F" w:rsidP="00D4039C">
      <w:pPr>
        <w:widowControl/>
        <w:spacing w:line="360" w:lineRule="auto"/>
        <w:ind w:firstLine="709"/>
        <w:jc w:val="center"/>
        <w:rPr>
          <w:b/>
          <w:i/>
          <w:sz w:val="28"/>
          <w:szCs w:val="28"/>
        </w:rPr>
      </w:pPr>
      <w:r w:rsidRPr="00D4039C">
        <w:rPr>
          <w:b/>
          <w:i/>
          <w:sz w:val="28"/>
          <w:szCs w:val="28"/>
        </w:rPr>
        <w:t>БЕЛОРУССКИЙ ГОСУДАРСТВЕННЫЙ УНИВЕРСИТЕТ ИНФОРМАТИКИ И РАДИОЭЛЕКТРОНИКИ</w:t>
      </w: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r w:rsidRPr="00D4039C">
        <w:rPr>
          <w:b/>
          <w:i/>
          <w:sz w:val="28"/>
          <w:szCs w:val="28"/>
        </w:rPr>
        <w:t>Кафедра ЭТТ</w:t>
      </w: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r w:rsidRPr="00D4039C">
        <w:rPr>
          <w:b/>
          <w:i/>
          <w:sz w:val="28"/>
          <w:szCs w:val="28"/>
        </w:rPr>
        <w:t>РЕФЕРАТ</w:t>
      </w:r>
    </w:p>
    <w:p w:rsidR="00424A0F" w:rsidRPr="00D4039C" w:rsidRDefault="00424A0F" w:rsidP="00D4039C">
      <w:pPr>
        <w:widowControl/>
        <w:spacing w:line="360" w:lineRule="auto"/>
        <w:ind w:firstLine="709"/>
        <w:jc w:val="center"/>
        <w:rPr>
          <w:b/>
          <w:i/>
          <w:sz w:val="28"/>
          <w:szCs w:val="28"/>
        </w:rPr>
      </w:pPr>
      <w:r w:rsidRPr="00D4039C">
        <w:rPr>
          <w:b/>
          <w:i/>
          <w:sz w:val="28"/>
          <w:szCs w:val="28"/>
        </w:rPr>
        <w:t>На тему:</w:t>
      </w:r>
    </w:p>
    <w:p w:rsidR="00424A0F" w:rsidRPr="00D4039C" w:rsidRDefault="00424A0F" w:rsidP="00D4039C">
      <w:pPr>
        <w:widowControl/>
        <w:spacing w:line="360" w:lineRule="auto"/>
        <w:ind w:firstLine="709"/>
        <w:jc w:val="center"/>
        <w:rPr>
          <w:b/>
          <w:i/>
          <w:sz w:val="28"/>
          <w:szCs w:val="28"/>
        </w:rPr>
      </w:pPr>
      <w:r w:rsidRPr="00D4039C">
        <w:rPr>
          <w:b/>
          <w:i/>
          <w:sz w:val="28"/>
          <w:szCs w:val="28"/>
        </w:rPr>
        <w:t>«Модель Кронинга-Пенни. Структура энергетических зон»</w:t>
      </w: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424A0F" w:rsidRPr="00D4039C" w:rsidRDefault="00424A0F" w:rsidP="00D4039C">
      <w:pPr>
        <w:widowControl/>
        <w:spacing w:line="360" w:lineRule="auto"/>
        <w:ind w:firstLine="709"/>
        <w:jc w:val="center"/>
        <w:rPr>
          <w:b/>
          <w:i/>
          <w:sz w:val="28"/>
          <w:szCs w:val="28"/>
        </w:rPr>
      </w:pPr>
    </w:p>
    <w:p w:rsidR="00D4039C" w:rsidRDefault="00D4039C" w:rsidP="00D4039C">
      <w:pPr>
        <w:widowControl/>
        <w:spacing w:line="360" w:lineRule="auto"/>
        <w:ind w:firstLine="709"/>
        <w:jc w:val="center"/>
        <w:rPr>
          <w:b/>
          <w:i/>
          <w:sz w:val="28"/>
          <w:szCs w:val="28"/>
          <w:lang w:val="en-US"/>
        </w:rPr>
      </w:pPr>
    </w:p>
    <w:p w:rsidR="00424A0F" w:rsidRPr="00D4039C" w:rsidRDefault="00424A0F" w:rsidP="00D4039C">
      <w:pPr>
        <w:widowControl/>
        <w:spacing w:line="360" w:lineRule="auto"/>
        <w:ind w:firstLine="709"/>
        <w:jc w:val="center"/>
        <w:rPr>
          <w:b/>
          <w:i/>
          <w:sz w:val="28"/>
          <w:szCs w:val="28"/>
        </w:rPr>
      </w:pPr>
      <w:r w:rsidRPr="00D4039C">
        <w:rPr>
          <w:b/>
          <w:i/>
          <w:sz w:val="28"/>
          <w:szCs w:val="28"/>
        </w:rPr>
        <w:t>МИНСК, 2008</w:t>
      </w:r>
    </w:p>
    <w:p w:rsidR="00424A0F" w:rsidRPr="00D4039C" w:rsidRDefault="00424A0F" w:rsidP="00D4039C">
      <w:pPr>
        <w:widowControl/>
        <w:spacing w:line="360" w:lineRule="auto"/>
        <w:ind w:firstLine="709"/>
        <w:jc w:val="both"/>
        <w:rPr>
          <w:b/>
          <w:i/>
          <w:sz w:val="28"/>
          <w:szCs w:val="28"/>
        </w:rPr>
      </w:pPr>
      <w:r w:rsidRPr="00D4039C">
        <w:rPr>
          <w:b/>
          <w:i/>
          <w:sz w:val="28"/>
          <w:szCs w:val="28"/>
        </w:rPr>
        <w:br w:type="page"/>
        <w:t>Модель Кронига-Пенни.</w:t>
      </w:r>
    </w:p>
    <w:p w:rsidR="00424A0F" w:rsidRPr="00D4039C" w:rsidRDefault="00424A0F" w:rsidP="00D4039C">
      <w:pPr>
        <w:widowControl/>
        <w:spacing w:line="360" w:lineRule="auto"/>
        <w:ind w:firstLine="709"/>
        <w:jc w:val="both"/>
        <w:rPr>
          <w:sz w:val="28"/>
          <w:szCs w:val="28"/>
        </w:rPr>
      </w:pPr>
    </w:p>
    <w:p w:rsidR="00424A0F" w:rsidRPr="00D4039C" w:rsidRDefault="00F844D3" w:rsidP="00D4039C">
      <w:pPr>
        <w:widowControl/>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32.75pt">
            <v:imagedata r:id="rId7" o:title=""/>
          </v:shape>
        </w:pict>
      </w:r>
      <w:r>
        <w:rPr>
          <w:sz w:val="28"/>
          <w:szCs w:val="28"/>
        </w:rPr>
        <w:pict>
          <v:shape id="_x0000_i1026" type="#_x0000_t75" style="width:222.75pt;height:99.75pt">
            <v:imagedata r:id="rId8" o:title=""/>
          </v:shape>
        </w:pict>
      </w:r>
    </w:p>
    <w:p w:rsidR="00424A0F" w:rsidRPr="00D4039C" w:rsidRDefault="00424A0F" w:rsidP="00D4039C">
      <w:pPr>
        <w:widowControl/>
        <w:spacing w:line="360" w:lineRule="auto"/>
        <w:ind w:firstLine="709"/>
        <w:jc w:val="both"/>
        <w:rPr>
          <w:sz w:val="28"/>
          <w:szCs w:val="28"/>
        </w:rPr>
      </w:pPr>
      <w:r w:rsidRPr="00D4039C">
        <w:rPr>
          <w:sz w:val="28"/>
          <w:szCs w:val="28"/>
          <w:lang w:val="en-US"/>
        </w:rPr>
        <w:t>d</w:t>
      </w:r>
      <w:r w:rsidRPr="00D4039C">
        <w:rPr>
          <w:sz w:val="28"/>
          <w:szCs w:val="28"/>
        </w:rPr>
        <w:t>=</w:t>
      </w:r>
      <w:r w:rsidRPr="00D4039C">
        <w:rPr>
          <w:sz w:val="28"/>
          <w:szCs w:val="28"/>
          <w:lang w:val="en-US"/>
        </w:rPr>
        <w:t>a</w:t>
      </w:r>
      <w:r w:rsidRPr="00D4039C">
        <w:rPr>
          <w:sz w:val="28"/>
          <w:szCs w:val="28"/>
        </w:rPr>
        <w:t>+</w:t>
      </w:r>
      <w:r w:rsidRPr="00D4039C">
        <w:rPr>
          <w:sz w:val="28"/>
          <w:szCs w:val="28"/>
          <w:lang w:val="en-US"/>
        </w:rPr>
        <w:t>b</w:t>
      </w:r>
      <w:r w:rsidRPr="00D4039C">
        <w:rPr>
          <w:sz w:val="28"/>
          <w:szCs w:val="28"/>
        </w:rPr>
        <w:t xml:space="preserve"> </w:t>
      </w:r>
    </w:p>
    <w:p w:rsidR="00424A0F" w:rsidRPr="00D4039C" w:rsidRDefault="00424A0F" w:rsidP="00D4039C">
      <w:pPr>
        <w:widowControl/>
        <w:spacing w:line="360" w:lineRule="auto"/>
        <w:ind w:firstLine="709"/>
        <w:jc w:val="both"/>
        <w:rPr>
          <w:b/>
          <w:sz w:val="28"/>
          <w:szCs w:val="28"/>
        </w:rPr>
      </w:pPr>
      <w:r w:rsidRPr="00D4039C">
        <w:rPr>
          <w:sz w:val="28"/>
          <w:szCs w:val="28"/>
          <w:lang w:val="en-US"/>
        </w:rPr>
        <w:t>E</w:t>
      </w:r>
      <w:r w:rsidRPr="00D4039C">
        <w:rPr>
          <w:sz w:val="28"/>
          <w:szCs w:val="28"/>
        </w:rPr>
        <w:t>&lt;</w:t>
      </w:r>
      <w:r w:rsidR="00F844D3">
        <w:rPr>
          <w:sz w:val="28"/>
          <w:szCs w:val="28"/>
          <w:lang w:val="en-US"/>
        </w:rPr>
        <w:pict>
          <v:shape id="_x0000_i1027" type="#_x0000_t75" style="width:15.75pt;height:18pt">
            <v:imagedata r:id="rId9" o:title=""/>
          </v:shape>
        </w:pict>
      </w:r>
    </w:p>
    <w:p w:rsidR="00424A0F" w:rsidRPr="00D4039C" w:rsidRDefault="00424A0F" w:rsidP="00D4039C">
      <w:pPr>
        <w:widowControl/>
        <w:spacing w:line="360" w:lineRule="auto"/>
        <w:ind w:firstLine="709"/>
        <w:jc w:val="both"/>
        <w:rPr>
          <w:sz w:val="28"/>
          <w:szCs w:val="28"/>
        </w:rPr>
      </w:pPr>
      <w:r w:rsidRPr="00D4039C">
        <w:rPr>
          <w:sz w:val="28"/>
          <w:szCs w:val="28"/>
        </w:rPr>
        <w:t>В модели Кронига-Пенни рассматривается движение электронов в линейной</w:t>
      </w:r>
      <w:r w:rsidR="00D4039C" w:rsidRPr="00D4039C">
        <w:rPr>
          <w:sz w:val="28"/>
          <w:szCs w:val="28"/>
        </w:rPr>
        <w:t xml:space="preserve"> </w:t>
      </w:r>
      <w:r w:rsidRPr="00D4039C">
        <w:rPr>
          <w:sz w:val="28"/>
          <w:szCs w:val="28"/>
        </w:rPr>
        <w:t>цепочке прямоугольных потенциальных ям. Амплитудное уравнение Шредингера</w:t>
      </w:r>
      <w:r w:rsidR="00D4039C" w:rsidRPr="00D4039C">
        <w:rPr>
          <w:sz w:val="28"/>
          <w:szCs w:val="28"/>
        </w:rPr>
        <w:t xml:space="preserve"> </w:t>
      </w:r>
      <w:r w:rsidRPr="00D4039C">
        <w:rPr>
          <w:sz w:val="28"/>
          <w:szCs w:val="28"/>
        </w:rPr>
        <w:t>для движения в таком поле имеет вид:</w:t>
      </w:r>
    </w:p>
    <w:p w:rsidR="00424A0F" w:rsidRPr="00D4039C" w:rsidRDefault="00F844D3" w:rsidP="00D4039C">
      <w:pPr>
        <w:widowControl/>
        <w:spacing w:line="360" w:lineRule="auto"/>
        <w:ind w:firstLine="709"/>
        <w:jc w:val="both"/>
        <w:rPr>
          <w:sz w:val="28"/>
          <w:szCs w:val="28"/>
        </w:rPr>
      </w:pPr>
      <w:r>
        <w:rPr>
          <w:sz w:val="28"/>
          <w:szCs w:val="28"/>
        </w:rPr>
        <w:pict>
          <v:shape id="_x0000_i1028" type="#_x0000_t75" style="width:167.25pt;height:45pt">
            <v:imagedata r:id="rId10" o:title=""/>
          </v:shape>
        </w:pict>
      </w:r>
    </w:p>
    <w:p w:rsidR="00424A0F" w:rsidRPr="00D4039C" w:rsidRDefault="00424A0F" w:rsidP="00D4039C">
      <w:pPr>
        <w:widowControl/>
        <w:spacing w:line="360" w:lineRule="auto"/>
        <w:ind w:firstLine="709"/>
        <w:jc w:val="both"/>
        <w:rPr>
          <w:sz w:val="28"/>
          <w:szCs w:val="28"/>
        </w:rPr>
      </w:pPr>
      <w:r w:rsidRPr="00D4039C">
        <w:rPr>
          <w:sz w:val="28"/>
          <w:szCs w:val="28"/>
        </w:rPr>
        <w:t>Как показал Блох, решением этого уравнения является волновая функция такого типа</w:t>
      </w:r>
      <w:r w:rsidRPr="00FF0AFB">
        <w:rPr>
          <w:sz w:val="28"/>
          <w:szCs w:val="28"/>
        </w:rPr>
        <w:t>:</w:t>
      </w:r>
    </w:p>
    <w:p w:rsidR="00424A0F" w:rsidRPr="00D4039C" w:rsidRDefault="00F844D3" w:rsidP="00D4039C">
      <w:pPr>
        <w:widowControl/>
        <w:spacing w:line="360" w:lineRule="auto"/>
        <w:ind w:firstLine="709"/>
        <w:jc w:val="both"/>
        <w:rPr>
          <w:sz w:val="28"/>
          <w:szCs w:val="28"/>
        </w:rPr>
      </w:pPr>
      <w:r>
        <w:rPr>
          <w:sz w:val="28"/>
          <w:szCs w:val="28"/>
        </w:rPr>
        <w:pict>
          <v:shape id="_x0000_i1029" type="#_x0000_t75" style="width:135pt;height:30pt">
            <v:imagedata r:id="rId11" o:title=""/>
          </v:shape>
        </w:pict>
      </w:r>
    </w:p>
    <w:p w:rsidR="00424A0F" w:rsidRPr="00D4039C" w:rsidRDefault="00424A0F" w:rsidP="00D4039C">
      <w:pPr>
        <w:widowControl/>
        <w:spacing w:line="360" w:lineRule="auto"/>
        <w:ind w:firstLine="709"/>
        <w:jc w:val="both"/>
        <w:rPr>
          <w:sz w:val="28"/>
          <w:szCs w:val="28"/>
        </w:rPr>
      </w:pPr>
      <w:r w:rsidRPr="00D4039C">
        <w:rPr>
          <w:sz w:val="28"/>
          <w:szCs w:val="28"/>
        </w:rPr>
        <w:t xml:space="preserve">Она представляет собой произведение уравнения плоской бегущей волны </w:t>
      </w:r>
      <w:r w:rsidR="00F844D3">
        <w:rPr>
          <w:sz w:val="28"/>
          <w:szCs w:val="28"/>
        </w:rPr>
        <w:pict>
          <v:shape id="_x0000_i1030" type="#_x0000_t75" style="width:28.5pt;height:24.75pt">
            <v:imagedata r:id="rId12" o:title=""/>
          </v:shape>
        </w:pict>
      </w:r>
      <w:r w:rsidRPr="00D4039C">
        <w:rPr>
          <w:sz w:val="28"/>
          <w:szCs w:val="28"/>
        </w:rPr>
        <w:t xml:space="preserve">, описывающей движение свободного электрона в поле с постоянным потенциалом, на периодическую функцию </w:t>
      </w:r>
      <w:r w:rsidRPr="00D4039C">
        <w:rPr>
          <w:sz w:val="28"/>
          <w:szCs w:val="28"/>
          <w:lang w:val="en-US"/>
        </w:rPr>
        <w:t>U</w:t>
      </w:r>
      <w:r w:rsidRPr="00D4039C">
        <w:rPr>
          <w:sz w:val="28"/>
          <w:szCs w:val="28"/>
        </w:rPr>
        <w:t>(</w:t>
      </w:r>
      <w:r w:rsidRPr="00D4039C">
        <w:rPr>
          <w:sz w:val="28"/>
          <w:szCs w:val="28"/>
          <w:lang w:val="en-US"/>
        </w:rPr>
        <w:t>x</w:t>
      </w:r>
      <w:r w:rsidRPr="00D4039C">
        <w:rPr>
          <w:sz w:val="28"/>
          <w:szCs w:val="28"/>
        </w:rPr>
        <w:t xml:space="preserve">), зависящую от волнового числа </w:t>
      </w:r>
      <w:r w:rsidRPr="00D4039C">
        <w:rPr>
          <w:sz w:val="28"/>
          <w:szCs w:val="28"/>
          <w:lang w:val="en-US"/>
        </w:rPr>
        <w:t>k</w:t>
      </w:r>
      <w:r w:rsidRPr="00D4039C">
        <w:rPr>
          <w:sz w:val="28"/>
          <w:szCs w:val="28"/>
        </w:rPr>
        <w:t xml:space="preserve"> и имеющую тот же период, что и период потенциала </w:t>
      </w:r>
      <w:r w:rsidRPr="00D4039C">
        <w:rPr>
          <w:sz w:val="28"/>
          <w:szCs w:val="28"/>
          <w:lang w:val="en-US"/>
        </w:rPr>
        <w:t>U</w:t>
      </w:r>
      <w:r w:rsidRPr="00D4039C">
        <w:rPr>
          <w:sz w:val="28"/>
          <w:szCs w:val="28"/>
        </w:rPr>
        <w:t>(</w:t>
      </w:r>
      <w:r w:rsidRPr="00D4039C">
        <w:rPr>
          <w:sz w:val="28"/>
          <w:szCs w:val="28"/>
          <w:lang w:val="en-US"/>
        </w:rPr>
        <w:t>x</w:t>
      </w:r>
      <w:r w:rsidRPr="00D4039C">
        <w:rPr>
          <w:sz w:val="28"/>
          <w:szCs w:val="28"/>
        </w:rPr>
        <w:t xml:space="preserve">) – период решетки </w:t>
      </w:r>
      <w:r w:rsidRPr="00D4039C">
        <w:rPr>
          <w:sz w:val="28"/>
          <w:szCs w:val="28"/>
          <w:lang w:val="en-US"/>
        </w:rPr>
        <w:t>d</w:t>
      </w:r>
      <w:r w:rsidRPr="00D4039C">
        <w:rPr>
          <w:sz w:val="28"/>
          <w:szCs w:val="28"/>
        </w:rPr>
        <w:t>.</w:t>
      </w:r>
    </w:p>
    <w:p w:rsidR="00424A0F" w:rsidRPr="00D4039C" w:rsidRDefault="00424A0F" w:rsidP="00D4039C">
      <w:pPr>
        <w:widowControl/>
        <w:spacing w:line="360" w:lineRule="auto"/>
        <w:ind w:firstLine="709"/>
        <w:jc w:val="both"/>
        <w:rPr>
          <w:sz w:val="28"/>
          <w:szCs w:val="28"/>
        </w:rPr>
      </w:pPr>
      <w:r w:rsidRPr="00D4039C">
        <w:rPr>
          <w:sz w:val="28"/>
          <w:szCs w:val="28"/>
        </w:rPr>
        <w:t xml:space="preserve">Для областей </w:t>
      </w:r>
      <w:r w:rsidRPr="00D4039C">
        <w:rPr>
          <w:sz w:val="28"/>
          <w:szCs w:val="28"/>
          <w:lang w:val="en-US"/>
        </w:rPr>
        <w:t>I</w:t>
      </w:r>
      <w:r w:rsidRPr="00D4039C">
        <w:rPr>
          <w:sz w:val="28"/>
          <w:szCs w:val="28"/>
        </w:rPr>
        <w:t>(</w:t>
      </w:r>
      <w:r w:rsidRPr="00D4039C">
        <w:rPr>
          <w:sz w:val="28"/>
          <w:szCs w:val="28"/>
          <w:lang w:val="en-US"/>
        </w:rPr>
        <w:t>U</w:t>
      </w:r>
      <w:r w:rsidRPr="00D4039C">
        <w:rPr>
          <w:sz w:val="28"/>
          <w:szCs w:val="28"/>
        </w:rPr>
        <w:t xml:space="preserve">=0) и областей </w:t>
      </w:r>
      <w:r w:rsidRPr="00D4039C">
        <w:rPr>
          <w:sz w:val="28"/>
          <w:szCs w:val="28"/>
          <w:lang w:val="en-US"/>
        </w:rPr>
        <w:t>II</w:t>
      </w:r>
      <w:r w:rsidRPr="00D4039C">
        <w:rPr>
          <w:sz w:val="28"/>
          <w:szCs w:val="28"/>
        </w:rPr>
        <w:t>(</w:t>
      </w:r>
      <w:r w:rsidRPr="00D4039C">
        <w:rPr>
          <w:sz w:val="28"/>
          <w:szCs w:val="28"/>
          <w:lang w:val="en-US"/>
        </w:rPr>
        <w:t>U</w:t>
      </w:r>
      <w:r w:rsidRPr="00D4039C">
        <w:rPr>
          <w:sz w:val="28"/>
          <w:szCs w:val="28"/>
        </w:rPr>
        <w:t>=</w:t>
      </w:r>
      <w:r w:rsidR="00F844D3">
        <w:rPr>
          <w:sz w:val="28"/>
          <w:szCs w:val="28"/>
          <w:lang w:val="en-US"/>
        </w:rPr>
        <w:pict>
          <v:shape id="_x0000_i1031" type="#_x0000_t75" style="width:15.75pt;height:18pt">
            <v:imagedata r:id="rId9" o:title=""/>
          </v:shape>
        </w:pict>
      </w:r>
      <w:r w:rsidRPr="00D4039C">
        <w:rPr>
          <w:sz w:val="28"/>
          <w:szCs w:val="28"/>
        </w:rPr>
        <w:t>) получаем:</w:t>
      </w:r>
    </w:p>
    <w:p w:rsidR="00D4039C" w:rsidRDefault="00F844D3" w:rsidP="00D4039C">
      <w:pPr>
        <w:widowControl/>
        <w:spacing w:line="360" w:lineRule="auto"/>
        <w:ind w:firstLine="709"/>
        <w:jc w:val="both"/>
        <w:rPr>
          <w:sz w:val="28"/>
          <w:szCs w:val="28"/>
          <w:lang w:val="en-US"/>
        </w:rPr>
      </w:pPr>
      <w:r>
        <w:rPr>
          <w:sz w:val="28"/>
          <w:szCs w:val="28"/>
        </w:rPr>
        <w:pict>
          <v:shape id="_x0000_i1032" type="#_x0000_t75" style="width:183.75pt;height:30.75pt">
            <v:imagedata r:id="rId13" o:title=""/>
          </v:shape>
        </w:pict>
      </w:r>
      <w:r w:rsidR="00424A0F" w:rsidRPr="00D4039C">
        <w:rPr>
          <w:sz w:val="28"/>
          <w:szCs w:val="28"/>
        </w:rPr>
        <w:t xml:space="preserve">  ;</w:t>
      </w:r>
    </w:p>
    <w:p w:rsidR="00424A0F" w:rsidRPr="00D4039C" w:rsidRDefault="00F844D3" w:rsidP="00D4039C">
      <w:pPr>
        <w:widowControl/>
        <w:spacing w:line="360" w:lineRule="auto"/>
        <w:ind w:firstLine="709"/>
        <w:jc w:val="both"/>
        <w:rPr>
          <w:sz w:val="28"/>
          <w:szCs w:val="28"/>
        </w:rPr>
      </w:pPr>
      <w:r>
        <w:rPr>
          <w:sz w:val="28"/>
          <w:szCs w:val="28"/>
        </w:rPr>
        <w:pict>
          <v:shape id="_x0000_i1033" type="#_x0000_t75" style="width:180.75pt;height:30.75pt">
            <v:imagedata r:id="rId14" o:title=""/>
          </v:shape>
        </w:pict>
      </w:r>
    </w:p>
    <w:p w:rsidR="00424A0F" w:rsidRPr="00D4039C" w:rsidRDefault="00F844D3" w:rsidP="00D4039C">
      <w:pPr>
        <w:widowControl/>
        <w:spacing w:line="360" w:lineRule="auto"/>
        <w:ind w:firstLine="709"/>
        <w:jc w:val="both"/>
        <w:rPr>
          <w:sz w:val="28"/>
          <w:szCs w:val="28"/>
        </w:rPr>
      </w:pPr>
      <w:r>
        <w:rPr>
          <w:sz w:val="28"/>
          <w:szCs w:val="28"/>
        </w:rPr>
        <w:pict>
          <v:shape id="_x0000_i1034" type="#_x0000_t75" style="width:83.25pt;height:51pt">
            <v:imagedata r:id="rId15" o:title=""/>
          </v:shape>
        </w:pict>
      </w:r>
      <w:r w:rsidR="00424A0F" w:rsidRPr="00D4039C">
        <w:rPr>
          <w:sz w:val="28"/>
          <w:szCs w:val="28"/>
        </w:rPr>
        <w:t xml:space="preserve">  ;  </w:t>
      </w:r>
      <w:r>
        <w:rPr>
          <w:sz w:val="28"/>
          <w:szCs w:val="28"/>
        </w:rPr>
        <w:pict>
          <v:shape id="_x0000_i1035" type="#_x0000_t75" style="width:138pt;height:52.5pt">
            <v:imagedata r:id="rId16" o:title=""/>
          </v:shape>
        </w:pict>
      </w:r>
    </w:p>
    <w:p w:rsidR="00424A0F" w:rsidRPr="00D4039C" w:rsidRDefault="00424A0F" w:rsidP="00D4039C">
      <w:pPr>
        <w:widowControl/>
        <w:spacing w:line="360" w:lineRule="auto"/>
        <w:ind w:firstLine="709"/>
        <w:jc w:val="both"/>
        <w:rPr>
          <w:sz w:val="28"/>
          <w:szCs w:val="28"/>
        </w:rPr>
      </w:pPr>
      <w:r w:rsidRPr="00D4039C">
        <w:rPr>
          <w:sz w:val="28"/>
          <w:szCs w:val="28"/>
        </w:rPr>
        <w:t xml:space="preserve">В области потенциального барьера волновой вектор принимает мнимое значение </w:t>
      </w:r>
      <w:r w:rsidR="00F844D3">
        <w:rPr>
          <w:sz w:val="28"/>
          <w:szCs w:val="28"/>
        </w:rPr>
        <w:pict>
          <v:shape id="_x0000_i1036" type="#_x0000_t75" style="width:38.25pt;height:17.25pt">
            <v:imagedata r:id="rId17" o:title=""/>
          </v:shape>
        </w:pict>
      </w:r>
      <w:r w:rsidRPr="00D4039C">
        <w:rPr>
          <w:sz w:val="28"/>
          <w:szCs w:val="28"/>
        </w:rPr>
        <w:t xml:space="preserve"> , а за пределами барьера при </w:t>
      </w:r>
      <w:r w:rsidR="00F844D3">
        <w:rPr>
          <w:sz w:val="28"/>
          <w:szCs w:val="28"/>
          <w:lang w:val="en-US"/>
        </w:rPr>
        <w:pict>
          <v:shape id="_x0000_i1037" type="#_x0000_t75" style="width:15.75pt;height:18pt">
            <v:imagedata r:id="rId9" o:title=""/>
          </v:shape>
        </w:pict>
      </w:r>
      <w:r w:rsidRPr="00D4039C">
        <w:rPr>
          <w:sz w:val="28"/>
          <w:szCs w:val="28"/>
        </w:rPr>
        <w:t>=0 действительное α, А. В, С, Д- постоянные коэффициенты.</w:t>
      </w:r>
    </w:p>
    <w:p w:rsidR="00424A0F" w:rsidRPr="00D4039C" w:rsidRDefault="00424A0F" w:rsidP="00D4039C">
      <w:pPr>
        <w:widowControl/>
        <w:spacing w:line="360" w:lineRule="auto"/>
        <w:ind w:firstLine="709"/>
        <w:jc w:val="both"/>
        <w:rPr>
          <w:sz w:val="28"/>
          <w:szCs w:val="28"/>
        </w:rPr>
      </w:pPr>
      <w:r w:rsidRPr="00D4039C">
        <w:rPr>
          <w:sz w:val="28"/>
          <w:szCs w:val="28"/>
        </w:rPr>
        <w:t xml:space="preserve">С помощью функции Блоха </w:t>
      </w:r>
      <w:r w:rsidR="00F844D3">
        <w:rPr>
          <w:sz w:val="28"/>
          <w:szCs w:val="28"/>
        </w:rPr>
        <w:pict>
          <v:shape id="_x0000_i1038" type="#_x0000_t75" style="width:98.25pt;height:22.5pt">
            <v:imagedata r:id="rId11" o:title=""/>
          </v:shape>
        </w:pict>
      </w:r>
      <w:r w:rsidRPr="00D4039C">
        <w:rPr>
          <w:sz w:val="28"/>
          <w:szCs w:val="28"/>
        </w:rPr>
        <w:t xml:space="preserve">найдем вид функции </w:t>
      </w:r>
      <w:r w:rsidRPr="00D4039C">
        <w:rPr>
          <w:sz w:val="28"/>
          <w:szCs w:val="28"/>
          <w:lang w:val="en-US"/>
        </w:rPr>
        <w:t>U</w:t>
      </w:r>
      <w:r w:rsidRPr="00D4039C">
        <w:rPr>
          <w:sz w:val="28"/>
          <w:szCs w:val="28"/>
        </w:rPr>
        <w:t>(</w:t>
      </w:r>
      <w:r w:rsidRPr="00D4039C">
        <w:rPr>
          <w:sz w:val="28"/>
          <w:szCs w:val="28"/>
          <w:lang w:val="en-US"/>
        </w:rPr>
        <w:t>x</w:t>
      </w:r>
      <w:r w:rsidRPr="00D4039C">
        <w:rPr>
          <w:sz w:val="28"/>
          <w:szCs w:val="28"/>
        </w:rPr>
        <w:t xml:space="preserve">) для областей </w:t>
      </w:r>
      <w:r w:rsidRPr="00D4039C">
        <w:rPr>
          <w:sz w:val="28"/>
          <w:szCs w:val="28"/>
          <w:lang w:val="en-US"/>
        </w:rPr>
        <w:t>I</w:t>
      </w:r>
      <w:r w:rsidRPr="00D4039C">
        <w:rPr>
          <w:sz w:val="28"/>
          <w:szCs w:val="28"/>
        </w:rPr>
        <w:t xml:space="preserve"> и </w:t>
      </w:r>
      <w:r w:rsidRPr="00D4039C">
        <w:rPr>
          <w:sz w:val="28"/>
          <w:szCs w:val="28"/>
          <w:lang w:val="en-US"/>
        </w:rPr>
        <w:t>II</w:t>
      </w:r>
      <w:r w:rsidRPr="00D4039C">
        <w:rPr>
          <w:sz w:val="28"/>
          <w:szCs w:val="28"/>
        </w:rPr>
        <w:t>:</w:t>
      </w:r>
    </w:p>
    <w:p w:rsidR="00424A0F" w:rsidRPr="00D4039C" w:rsidRDefault="00F844D3" w:rsidP="00D4039C">
      <w:pPr>
        <w:widowControl/>
        <w:spacing w:line="360" w:lineRule="auto"/>
        <w:ind w:firstLine="709"/>
        <w:jc w:val="both"/>
        <w:rPr>
          <w:sz w:val="28"/>
          <w:szCs w:val="28"/>
          <w:lang w:val="en-US"/>
        </w:rPr>
      </w:pPr>
      <w:r>
        <w:rPr>
          <w:sz w:val="28"/>
          <w:szCs w:val="28"/>
        </w:rPr>
        <w:pict>
          <v:shape id="_x0000_i1039" type="#_x0000_t75" style="width:239.25pt;height:30.75pt">
            <v:imagedata r:id="rId18" o:title=""/>
          </v:shape>
        </w:pict>
      </w:r>
    </w:p>
    <w:p w:rsidR="00424A0F" w:rsidRPr="00D4039C" w:rsidRDefault="00F844D3" w:rsidP="00D4039C">
      <w:pPr>
        <w:widowControl/>
        <w:spacing w:line="360" w:lineRule="auto"/>
        <w:ind w:firstLine="709"/>
        <w:jc w:val="both"/>
        <w:rPr>
          <w:sz w:val="28"/>
          <w:szCs w:val="28"/>
        </w:rPr>
      </w:pPr>
      <w:r>
        <w:rPr>
          <w:sz w:val="28"/>
          <w:szCs w:val="28"/>
        </w:rPr>
        <w:pict>
          <v:shape id="_x0000_i1040" type="#_x0000_t75" style="width:232.5pt;height:30.75pt">
            <v:imagedata r:id="rId19" o:title=""/>
          </v:shape>
        </w:pic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Определить А, В, С, </w:t>
      </w:r>
      <w:r w:rsidRPr="00D4039C">
        <w:rPr>
          <w:color w:val="000000"/>
          <w:sz w:val="28"/>
          <w:szCs w:val="28"/>
          <w:lang w:val="en-US"/>
        </w:rPr>
        <w:t>D</w:t>
      </w:r>
      <w:r w:rsidRPr="00D4039C">
        <w:rPr>
          <w:color w:val="000000"/>
          <w:sz w:val="28"/>
          <w:szCs w:val="28"/>
        </w:rPr>
        <w:t xml:space="preserve"> можно с учётом того, что функция </w:t>
      </w:r>
      <w:r w:rsidRPr="00D4039C">
        <w:rPr>
          <w:color w:val="000000"/>
          <w:sz w:val="28"/>
          <w:szCs w:val="28"/>
          <w:lang w:val="en-US"/>
        </w:rPr>
        <w:t>u</w:t>
      </w:r>
      <w:r w:rsidRPr="00D4039C">
        <w:rPr>
          <w:color w:val="000000"/>
          <w:sz w:val="28"/>
          <w:szCs w:val="28"/>
        </w:rPr>
        <w:t>(</w:t>
      </w:r>
      <w:r w:rsidRPr="00D4039C">
        <w:rPr>
          <w:color w:val="000000"/>
          <w:sz w:val="28"/>
          <w:szCs w:val="28"/>
          <w:lang w:val="en-US"/>
        </w:rPr>
        <w:t>x</w:t>
      </w:r>
      <w:r w:rsidRPr="00D4039C">
        <w:rPr>
          <w:color w:val="000000"/>
          <w:sz w:val="28"/>
          <w:szCs w:val="28"/>
        </w:rPr>
        <w:t xml:space="preserve">) и её первая производная являются непрерывными в местах скачка потенциала </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 с </w:t>
      </w:r>
      <w:r w:rsidRPr="00D4039C">
        <w:rPr>
          <w:color w:val="000000"/>
          <w:sz w:val="28"/>
          <w:szCs w:val="28"/>
          <w:lang w:val="en-US"/>
        </w:rPr>
        <w:t>U</w:t>
      </w:r>
      <w:r w:rsidRPr="00D4039C">
        <w:rPr>
          <w:color w:val="000000"/>
          <w:sz w:val="28"/>
          <w:szCs w:val="28"/>
          <w:vertAlign w:val="subscript"/>
        </w:rPr>
        <w:t>1</w:t>
      </w:r>
      <w:r w:rsidRPr="00D4039C">
        <w:rPr>
          <w:color w:val="000000"/>
          <w:sz w:val="28"/>
          <w:szCs w:val="28"/>
        </w:rPr>
        <w:t xml:space="preserve">=0 до </w:t>
      </w:r>
      <w:r w:rsidRPr="00D4039C">
        <w:rPr>
          <w:color w:val="000000"/>
          <w:sz w:val="28"/>
          <w:szCs w:val="28"/>
          <w:lang w:val="en-US"/>
        </w:rPr>
        <w:t>U</w:t>
      </w:r>
      <w:r w:rsidRPr="00D4039C">
        <w:rPr>
          <w:color w:val="000000"/>
          <w:sz w:val="28"/>
          <w:szCs w:val="28"/>
          <w:vertAlign w:val="subscript"/>
        </w:rPr>
        <w:t>2</w:t>
      </w:r>
      <w:r w:rsidRPr="00D4039C">
        <w:rPr>
          <w:color w:val="000000"/>
          <w:sz w:val="28"/>
          <w:szCs w:val="28"/>
        </w:rPr>
        <w:t>=</w:t>
      </w:r>
      <w:r w:rsidRPr="00D4039C">
        <w:rPr>
          <w:color w:val="000000"/>
          <w:sz w:val="28"/>
          <w:szCs w:val="28"/>
          <w:lang w:val="en-US"/>
        </w:rPr>
        <w:t>U</w:t>
      </w:r>
      <w:r w:rsidRPr="00D4039C">
        <w:rPr>
          <w:color w:val="000000"/>
          <w:sz w:val="28"/>
          <w:szCs w:val="28"/>
          <w:vertAlign w:val="subscript"/>
        </w:rPr>
        <w:t>0</w:t>
      </w:r>
      <w:r w:rsidRPr="00D4039C">
        <w:rPr>
          <w:color w:val="000000"/>
          <w:sz w:val="28"/>
          <w:szCs w:val="28"/>
        </w:rPr>
        <w:t xml:space="preserve"> )</w:t>
      </w:r>
    </w:p>
    <w:p w:rsidR="00424A0F" w:rsidRPr="00D4039C" w:rsidRDefault="00F844D3" w:rsidP="00D4039C">
      <w:pPr>
        <w:widowControl/>
        <w:spacing w:line="360" w:lineRule="auto"/>
        <w:ind w:firstLine="709"/>
        <w:jc w:val="both"/>
        <w:rPr>
          <w:color w:val="000000"/>
          <w:sz w:val="28"/>
          <w:szCs w:val="28"/>
        </w:rPr>
      </w:pPr>
      <w:r>
        <w:rPr>
          <w:color w:val="000000"/>
          <w:sz w:val="28"/>
          <w:szCs w:val="28"/>
        </w:rPr>
        <w:pict>
          <v:shape id="_x0000_i1041" type="#_x0000_t75" style="width:81pt;height:18.75pt">
            <v:imagedata r:id="rId20" o:title=""/>
          </v:shape>
        </w:pict>
      </w:r>
      <w:r w:rsidR="00424A0F" w:rsidRPr="00D4039C">
        <w:rPr>
          <w:color w:val="000000"/>
          <w:sz w:val="28"/>
          <w:szCs w:val="28"/>
        </w:rPr>
        <w:t xml:space="preserve"> </w:t>
      </w:r>
      <w:r>
        <w:rPr>
          <w:color w:val="000000"/>
          <w:sz w:val="28"/>
          <w:szCs w:val="28"/>
        </w:rPr>
        <w:pict>
          <v:shape id="_x0000_i1042" type="#_x0000_t75" style="width:118.5pt;height:45.75pt">
            <v:imagedata r:id="rId21" o:title=""/>
          </v:shape>
        </w:pic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И обладает свойствами периодичности с периодам равным </w:t>
      </w:r>
      <w:r w:rsidRPr="00D4039C">
        <w:rPr>
          <w:color w:val="000000"/>
          <w:sz w:val="28"/>
          <w:szCs w:val="28"/>
          <w:lang w:val="en-US"/>
        </w:rPr>
        <w:t>d</w:t>
      </w:r>
      <w:r w:rsidRPr="00D4039C">
        <w:rPr>
          <w:color w:val="000000"/>
          <w:sz w:val="28"/>
          <w:szCs w:val="28"/>
        </w:rPr>
        <w:t>=</w:t>
      </w:r>
      <w:r w:rsidRPr="00D4039C">
        <w:rPr>
          <w:color w:val="000000"/>
          <w:sz w:val="28"/>
          <w:szCs w:val="28"/>
          <w:lang w:val="en-US"/>
        </w:rPr>
        <w:t>a</w:t>
      </w:r>
      <w:r w:rsidRPr="00D4039C">
        <w:rPr>
          <w:color w:val="000000"/>
          <w:sz w:val="28"/>
          <w:szCs w:val="28"/>
        </w:rPr>
        <w:t>+</w:t>
      </w:r>
      <w:r w:rsidRPr="00D4039C">
        <w:rPr>
          <w:color w:val="000000"/>
          <w:sz w:val="28"/>
          <w:szCs w:val="28"/>
          <w:lang w:val="en-US"/>
        </w:rPr>
        <w:t>b</w:t>
      </w:r>
      <w:r w:rsidRPr="00D4039C">
        <w:rPr>
          <w:color w:val="000000"/>
          <w:sz w:val="28"/>
          <w:szCs w:val="28"/>
        </w:rPr>
        <w:t xml:space="preserve"> </w:t>
      </w:r>
    </w:p>
    <w:p w:rsidR="00424A0F" w:rsidRPr="00D4039C" w:rsidRDefault="00F844D3" w:rsidP="00D4039C">
      <w:pPr>
        <w:widowControl/>
        <w:spacing w:line="360" w:lineRule="auto"/>
        <w:ind w:firstLine="709"/>
        <w:jc w:val="both"/>
        <w:rPr>
          <w:color w:val="000000"/>
          <w:sz w:val="28"/>
          <w:szCs w:val="28"/>
        </w:rPr>
      </w:pPr>
      <w:r>
        <w:rPr>
          <w:color w:val="000000"/>
          <w:sz w:val="28"/>
          <w:szCs w:val="28"/>
        </w:rPr>
        <w:pict>
          <v:shape id="_x0000_i1043" type="#_x0000_t75" style="width:98.25pt;height:20.25pt">
            <v:imagedata r:id="rId22" o:title=""/>
          </v:shape>
        </w:pict>
      </w:r>
      <w:r w:rsidR="00424A0F" w:rsidRPr="00D4039C">
        <w:rPr>
          <w:color w:val="000000"/>
          <w:sz w:val="28"/>
          <w:szCs w:val="28"/>
        </w:rPr>
        <w:t xml:space="preserve"> </w:t>
      </w:r>
      <w:r>
        <w:rPr>
          <w:color w:val="000000"/>
          <w:sz w:val="28"/>
          <w:szCs w:val="28"/>
        </w:rPr>
        <w:pict>
          <v:shape id="_x0000_i1044" type="#_x0000_t75" style="width:137.25pt;height:47.25pt">
            <v:imagedata r:id="rId23" o:title=""/>
          </v:shape>
        </w:pict>
      </w:r>
      <w:r w:rsidR="00424A0F" w:rsidRPr="00D4039C">
        <w:rPr>
          <w:color w:val="000000"/>
          <w:sz w:val="28"/>
          <w:szCs w:val="28"/>
        </w:rPr>
        <w:t>.</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Решая систему из четырёх уравнений при условии </w:t>
      </w:r>
      <w:r w:rsidR="00F844D3">
        <w:rPr>
          <w:color w:val="000000"/>
          <w:sz w:val="28"/>
          <w:szCs w:val="28"/>
        </w:rPr>
        <w:pict>
          <v:shape id="_x0000_i1045" type="#_x0000_t75" style="width:126pt;height:15.75pt">
            <v:imagedata r:id="rId24" o:title=""/>
          </v:shape>
        </w:pict>
      </w:r>
      <w:r w:rsidRPr="00D4039C">
        <w:rPr>
          <w:color w:val="000000"/>
          <w:sz w:val="28"/>
          <w:szCs w:val="28"/>
        </w:rPr>
        <w:t xml:space="preserve"> и что определитель равен 0 получаем:</w:t>
      </w:r>
    </w:p>
    <w:p w:rsidR="00424A0F" w:rsidRPr="00D4039C" w:rsidRDefault="00F844D3" w:rsidP="00D4039C">
      <w:pPr>
        <w:widowControl/>
        <w:spacing w:line="360" w:lineRule="auto"/>
        <w:ind w:firstLine="709"/>
        <w:jc w:val="both"/>
        <w:rPr>
          <w:color w:val="000000"/>
          <w:sz w:val="28"/>
          <w:szCs w:val="28"/>
        </w:rPr>
      </w:pPr>
      <w:r>
        <w:rPr>
          <w:color w:val="000000"/>
          <w:sz w:val="28"/>
          <w:szCs w:val="28"/>
        </w:rPr>
        <w:pict>
          <v:shape id="_x0000_i1046" type="#_x0000_t75" style="width:252pt;height:37.5pt">
            <v:imagedata r:id="rId25" o:title=""/>
          </v:shape>
        </w:pic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Использование этих условий позволяет определить не только А, В, С, </w:t>
      </w:r>
      <w:r w:rsidRPr="00D4039C">
        <w:rPr>
          <w:color w:val="000000"/>
          <w:sz w:val="28"/>
          <w:szCs w:val="28"/>
          <w:lang w:val="en-US"/>
        </w:rPr>
        <w:t>D</w:t>
      </w:r>
      <w:r w:rsidRPr="00D4039C">
        <w:rPr>
          <w:color w:val="000000"/>
          <w:sz w:val="28"/>
          <w:szCs w:val="28"/>
        </w:rPr>
        <w:t xml:space="preserve">, но установить связь между </w:t>
      </w:r>
      <w:r w:rsidR="00F844D3">
        <w:rPr>
          <w:color w:val="000000"/>
          <w:sz w:val="28"/>
          <w:szCs w:val="28"/>
        </w:rPr>
        <w:pict>
          <v:shape id="_x0000_i1047" type="#_x0000_t75" style="width:12pt;height:11.25pt">
            <v:imagedata r:id="rId26" o:title=""/>
          </v:shape>
        </w:pict>
      </w:r>
      <w:r w:rsidRPr="00D4039C">
        <w:rPr>
          <w:color w:val="000000"/>
          <w:sz w:val="28"/>
          <w:szCs w:val="28"/>
        </w:rPr>
        <w:t xml:space="preserve"> и </w:t>
      </w:r>
      <w:r w:rsidR="00F844D3">
        <w:rPr>
          <w:color w:val="000000"/>
          <w:sz w:val="28"/>
          <w:szCs w:val="28"/>
        </w:rPr>
        <w:pict>
          <v:shape id="_x0000_i1048" type="#_x0000_t75" style="width:9.75pt;height:14.25pt">
            <v:imagedata r:id="rId27" o:title=""/>
          </v:shape>
        </w:pict>
      </w:r>
      <w:r w:rsidRPr="00D4039C">
        <w:rPr>
          <w:color w:val="000000"/>
          <w:sz w:val="28"/>
          <w:szCs w:val="28"/>
        </w:rPr>
        <w:t xml:space="preserve">. Введём дополнительные упрощения и будем считать, что ширина барьера </w:t>
      </w:r>
      <w:r w:rsidR="00F844D3">
        <w:rPr>
          <w:color w:val="000000"/>
          <w:sz w:val="28"/>
          <w:szCs w:val="28"/>
        </w:rPr>
        <w:pict>
          <v:shape id="_x0000_i1049" type="#_x0000_t75" style="width:41.25pt;height:15.75pt">
            <v:imagedata r:id="rId28" o:title=""/>
          </v:shape>
        </w:pict>
      </w:r>
      <w:r w:rsidRPr="00D4039C">
        <w:rPr>
          <w:color w:val="000000"/>
          <w:sz w:val="28"/>
          <w:szCs w:val="28"/>
        </w:rPr>
        <w:t xml:space="preserve">, а высота </w:t>
      </w:r>
      <w:r w:rsidR="00F844D3">
        <w:rPr>
          <w:color w:val="000000"/>
          <w:sz w:val="28"/>
          <w:szCs w:val="28"/>
        </w:rPr>
        <w:pict>
          <v:shape id="_x0000_i1050" type="#_x0000_t75" style="width:51.75pt;height:18pt">
            <v:imagedata r:id="rId29" o:title=""/>
          </v:shape>
        </w:pict>
      </w:r>
      <w:r w:rsidRPr="00D4039C">
        <w:rPr>
          <w:color w:val="000000"/>
          <w:sz w:val="28"/>
          <w:szCs w:val="28"/>
        </w:rPr>
        <w:t xml:space="preserve"> так что произведение </w:t>
      </w:r>
      <w:r w:rsidRPr="00D4039C">
        <w:rPr>
          <w:color w:val="000000"/>
          <w:sz w:val="28"/>
          <w:szCs w:val="28"/>
          <w:lang w:val="en-US"/>
        </w:rPr>
        <w:t>bU</w:t>
      </w:r>
      <w:r w:rsidRPr="00D4039C">
        <w:rPr>
          <w:color w:val="000000"/>
          <w:sz w:val="28"/>
          <w:szCs w:val="28"/>
        </w:rPr>
        <w:t>=</w:t>
      </w:r>
      <w:r w:rsidRPr="00D4039C">
        <w:rPr>
          <w:color w:val="000000"/>
          <w:sz w:val="28"/>
          <w:szCs w:val="28"/>
          <w:lang w:val="en-US"/>
        </w:rPr>
        <w:t>const</w:t>
      </w:r>
      <w:r w:rsidRPr="00D4039C">
        <w:rPr>
          <w:color w:val="000000"/>
          <w:sz w:val="28"/>
          <w:szCs w:val="28"/>
        </w:rPr>
        <w:t>.</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Для бесконечно тонкого и бесконечно высокого барьера получаем:</w:t>
      </w:r>
    </w:p>
    <w:p w:rsidR="00424A0F" w:rsidRPr="00D4039C" w:rsidRDefault="00F844D3" w:rsidP="00D4039C">
      <w:pPr>
        <w:widowControl/>
        <w:spacing w:line="360" w:lineRule="auto"/>
        <w:ind w:firstLine="709"/>
        <w:jc w:val="both"/>
        <w:rPr>
          <w:color w:val="000000"/>
          <w:sz w:val="28"/>
          <w:szCs w:val="28"/>
        </w:rPr>
      </w:pPr>
      <w:r>
        <w:rPr>
          <w:color w:val="000000"/>
          <w:sz w:val="28"/>
          <w:szCs w:val="28"/>
        </w:rPr>
        <w:pict>
          <v:shape id="_x0000_i1051" type="#_x0000_t75" style="width:153.75pt;height:40.5pt">
            <v:imagedata r:id="rId30" o:title=""/>
          </v:shape>
        </w:pict>
      </w:r>
      <w:r w:rsidR="00424A0F" w:rsidRPr="00D4039C">
        <w:rPr>
          <w:color w:val="000000"/>
          <w:sz w:val="28"/>
          <w:szCs w:val="28"/>
        </w:rPr>
        <w:t xml:space="preserve">, где </w:t>
      </w:r>
      <w:r>
        <w:rPr>
          <w:color w:val="000000"/>
          <w:sz w:val="28"/>
          <w:szCs w:val="28"/>
        </w:rPr>
        <w:pict>
          <v:shape id="_x0000_i1052" type="#_x0000_t75" style="width:76.5pt;height:42pt">
            <v:imagedata r:id="rId31" o:title=""/>
          </v:shape>
        </w:pict>
      </w:r>
      <w:r w:rsidR="00424A0F" w:rsidRPr="00D4039C">
        <w:rPr>
          <w:color w:val="000000"/>
          <w:sz w:val="28"/>
          <w:szCs w:val="28"/>
        </w:rPr>
        <w:t>.</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Это уравнение выражает зависимость энергии электрона </w:t>
      </w:r>
      <w:r w:rsidRPr="00D4039C">
        <w:rPr>
          <w:color w:val="000000"/>
          <w:sz w:val="28"/>
          <w:szCs w:val="28"/>
          <w:lang w:val="en-US"/>
        </w:rPr>
        <w:t>E</w:t>
      </w:r>
      <w:r w:rsidRPr="00D4039C">
        <w:rPr>
          <w:color w:val="000000"/>
          <w:sz w:val="28"/>
          <w:szCs w:val="28"/>
        </w:rPr>
        <w:t xml:space="preserve">, входящей в переменную </w:t>
      </w:r>
      <w:r w:rsidR="00F844D3">
        <w:rPr>
          <w:color w:val="000000"/>
          <w:sz w:val="28"/>
          <w:szCs w:val="28"/>
        </w:rPr>
        <w:pict>
          <v:shape id="_x0000_i1053" type="#_x0000_t75" style="width:12pt;height:11.25pt">
            <v:imagedata r:id="rId32" o:title=""/>
          </v:shape>
        </w:pict>
      </w:r>
      <w:r w:rsidRPr="00D4039C">
        <w:rPr>
          <w:color w:val="000000"/>
          <w:sz w:val="28"/>
          <w:szCs w:val="28"/>
        </w:rPr>
        <w:t xml:space="preserve"> от волнового вектора </w:t>
      </w:r>
      <w:r w:rsidR="00F844D3">
        <w:rPr>
          <w:color w:val="000000"/>
          <w:sz w:val="28"/>
          <w:szCs w:val="28"/>
        </w:rPr>
        <w:pict>
          <v:shape id="_x0000_i1054" type="#_x0000_t75" style="width:9.75pt;height:14.25pt">
            <v:imagedata r:id="rId33" o:title=""/>
          </v:shape>
        </w:pict>
      </w:r>
      <w:r w:rsidRPr="00D4039C">
        <w:rPr>
          <w:color w:val="000000"/>
          <w:sz w:val="28"/>
          <w:szCs w:val="28"/>
        </w:rPr>
        <w:t xml:space="preserve"> для барьеров различной прозрачности Р.</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Так как </w:t>
      </w:r>
      <w:r w:rsidR="00F844D3">
        <w:rPr>
          <w:color w:val="000000"/>
          <w:sz w:val="28"/>
          <w:szCs w:val="28"/>
        </w:rPr>
        <w:pict>
          <v:shape id="_x0000_i1055" type="#_x0000_t75" style="width:33pt;height:14.25pt">
            <v:imagedata r:id="rId34" o:title=""/>
          </v:shape>
        </w:pict>
      </w:r>
      <w:r w:rsidRPr="00D4039C">
        <w:rPr>
          <w:color w:val="000000"/>
          <w:sz w:val="28"/>
          <w:szCs w:val="28"/>
        </w:rPr>
        <w:t xml:space="preserve"> изменяется в пределах от (+</w:t>
      </w:r>
      <w:r w:rsidRPr="00D4039C">
        <w:rPr>
          <w:color w:val="000000"/>
          <w:sz w:val="28"/>
          <w:szCs w:val="28"/>
          <w:lang w:val="en-US"/>
        </w:rPr>
        <w:t>I</w:t>
      </w:r>
      <w:r w:rsidRPr="00D4039C">
        <w:rPr>
          <w:color w:val="000000"/>
          <w:sz w:val="28"/>
          <w:szCs w:val="28"/>
        </w:rPr>
        <w:t>) до (-</w:t>
      </w:r>
      <w:r w:rsidRPr="00D4039C">
        <w:rPr>
          <w:color w:val="000000"/>
          <w:sz w:val="28"/>
          <w:szCs w:val="28"/>
          <w:lang w:val="en-US"/>
        </w:rPr>
        <w:t>I</w:t>
      </w:r>
      <w:r w:rsidRPr="00D4039C">
        <w:rPr>
          <w:color w:val="000000"/>
          <w:sz w:val="28"/>
          <w:szCs w:val="28"/>
        </w:rPr>
        <w:t xml:space="preserve">) то </w:t>
      </w:r>
      <w:r w:rsidR="00F844D3">
        <w:rPr>
          <w:color w:val="000000"/>
          <w:sz w:val="28"/>
          <w:szCs w:val="28"/>
        </w:rPr>
        <w:pict>
          <v:shape id="_x0000_i1056" type="#_x0000_t75" style="width:17.25pt;height:11.25pt">
            <v:imagedata r:id="rId35" o:title=""/>
          </v:shape>
        </w:pict>
      </w:r>
      <w:r w:rsidRPr="00D4039C">
        <w:rPr>
          <w:color w:val="000000"/>
          <w:sz w:val="28"/>
          <w:szCs w:val="28"/>
        </w:rPr>
        <w:t xml:space="preserve"> может принимать только такие значения при которых:</w:t>
      </w:r>
      <w:r w:rsidR="00F844D3">
        <w:rPr>
          <w:color w:val="000000"/>
          <w:sz w:val="28"/>
          <w:szCs w:val="28"/>
        </w:rPr>
        <w:pict>
          <v:shape id="_x0000_i1057" type="#_x0000_t75" style="width:124.5pt;height:33.75pt">
            <v:imagedata r:id="rId36" o:title=""/>
          </v:shape>
        </w:pict>
      </w:r>
      <w:r w:rsidRPr="00D4039C">
        <w:rPr>
          <w:color w:val="000000"/>
          <w:sz w:val="28"/>
          <w:szCs w:val="28"/>
        </w:rPr>
        <w:t>.</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В соответствии с формулой: </w:t>
      </w:r>
      <w:r w:rsidR="00F844D3">
        <w:rPr>
          <w:color w:val="000000"/>
          <w:sz w:val="28"/>
          <w:szCs w:val="28"/>
        </w:rPr>
        <w:pict>
          <v:shape id="_x0000_i1058" type="#_x0000_t75" style="width:78.75pt;height:45pt">
            <v:imagedata r:id="rId37" o:title=""/>
          </v:shape>
        </w:pic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заштрихованные участки определяют область разрешенных энергий электрона – энергетические зоны.</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Эти зоны отделены друг от друга полосами запрещенных энергии - запрещенными зонами. Им отвечают области значений </w:t>
      </w:r>
      <w:r w:rsidR="00F844D3">
        <w:rPr>
          <w:color w:val="000000"/>
          <w:sz w:val="28"/>
          <w:szCs w:val="28"/>
        </w:rPr>
        <w:pict>
          <v:shape id="_x0000_i1059" type="#_x0000_t75" style="width:17.25pt;height:11.25pt">
            <v:imagedata r:id="rId38" o:title=""/>
          </v:shape>
        </w:pict>
      </w:r>
      <w:r w:rsidRPr="00D4039C">
        <w:rPr>
          <w:color w:val="000000"/>
          <w:sz w:val="28"/>
          <w:szCs w:val="28"/>
        </w:rPr>
        <w:t xml:space="preserve">, в которых, в которых </w:t>
      </w:r>
      <w:r w:rsidR="00F844D3">
        <w:rPr>
          <w:color w:val="000000"/>
          <w:sz w:val="28"/>
          <w:szCs w:val="28"/>
        </w:rPr>
        <w:pict>
          <v:shape id="_x0000_i1060" type="#_x0000_t75" style="width:98.25pt;height:34.5pt">
            <v:imagedata r:id="rId39" o:title=""/>
          </v:shape>
        </w:pict>
      </w:r>
      <w:r w:rsidRPr="00D4039C">
        <w:rPr>
          <w:color w:val="000000"/>
          <w:sz w:val="28"/>
          <w:szCs w:val="28"/>
        </w:rPr>
        <w:t xml:space="preserve"> должна была бы быть больше +</w:t>
      </w:r>
      <w:r w:rsidRPr="00D4039C">
        <w:rPr>
          <w:color w:val="000000"/>
          <w:sz w:val="28"/>
          <w:szCs w:val="28"/>
          <w:lang w:val="en-US"/>
        </w:rPr>
        <w:t>I</w:t>
      </w:r>
      <w:r w:rsidRPr="00D4039C">
        <w:rPr>
          <w:color w:val="000000"/>
          <w:sz w:val="28"/>
          <w:szCs w:val="28"/>
        </w:rPr>
        <w:t xml:space="preserve"> или меньше -I, что запрещено выражением </w:t>
      </w:r>
      <w:r w:rsidR="00F844D3">
        <w:rPr>
          <w:color w:val="000000"/>
          <w:sz w:val="28"/>
          <w:szCs w:val="28"/>
        </w:rPr>
        <w:pict>
          <v:shape id="_x0000_i1061" type="#_x0000_t75" style="width:33pt;height:14.25pt">
            <v:imagedata r:id="rId34" o:title=""/>
          </v:shape>
        </w:pict>
      </w:r>
      <w:r w:rsidRPr="00D4039C">
        <w:rPr>
          <w:color w:val="000000"/>
          <w:sz w:val="28"/>
          <w:szCs w:val="28"/>
        </w:rPr>
        <w:t>.</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С увеличением энергии электрона ширина разрешенных зон увеличивается, а ширина запрещенных зон уменьшается.</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Ширина зон зависит также от параметра Р. При </w:t>
      </w:r>
      <w:r w:rsidR="00F844D3">
        <w:rPr>
          <w:color w:val="000000"/>
          <w:sz w:val="28"/>
          <w:szCs w:val="28"/>
        </w:rPr>
        <w:pict>
          <v:shape id="_x0000_i1062" type="#_x0000_t75" style="width:38.25pt;height:14.25pt">
            <v:imagedata r:id="rId40" o:title=""/>
          </v:shape>
        </w:pict>
      </w:r>
      <w:r w:rsidRPr="00D4039C">
        <w:rPr>
          <w:color w:val="000000"/>
          <w:sz w:val="28"/>
          <w:szCs w:val="28"/>
        </w:rPr>
        <w:t xml:space="preserve"> разрешенные зоны сужаются, превращаясь в дискретные уровни, соответствующие </w:t>
      </w:r>
      <w:r w:rsidR="00F844D3">
        <w:rPr>
          <w:color w:val="000000"/>
          <w:sz w:val="28"/>
          <w:szCs w:val="28"/>
        </w:rPr>
        <w:pict>
          <v:shape id="_x0000_i1063" type="#_x0000_t75" style="width:44.25pt;height:11.25pt">
            <v:imagedata r:id="rId41" o:title=""/>
          </v:shape>
        </w:pict>
      </w:r>
      <w:r w:rsidRPr="00D4039C">
        <w:rPr>
          <w:color w:val="000000"/>
          <w:sz w:val="28"/>
          <w:szCs w:val="28"/>
        </w:rPr>
        <w:t xml:space="preserve"> где </w:t>
      </w:r>
      <w:r w:rsidR="00F844D3">
        <w:rPr>
          <w:color w:val="000000"/>
          <w:sz w:val="28"/>
          <w:szCs w:val="28"/>
        </w:rPr>
        <w:pict>
          <v:shape id="_x0000_i1064" type="#_x0000_t75" style="width:75.75pt;height:15.75pt">
            <v:imagedata r:id="rId42" o:title=""/>
          </v:shape>
        </w:pict>
      </w:r>
      <w:r w:rsidRPr="00D4039C">
        <w:rPr>
          <w:color w:val="000000"/>
          <w:sz w:val="28"/>
          <w:szCs w:val="28"/>
        </w:rPr>
        <w:t xml:space="preserve"> т.е. к значениям, соответствующим изолированной потенциальной яме. При </w:t>
      </w:r>
      <w:r w:rsidR="00F844D3">
        <w:rPr>
          <w:color w:val="000000"/>
          <w:sz w:val="28"/>
          <w:szCs w:val="28"/>
        </w:rPr>
        <w:pict>
          <v:shape id="_x0000_i1065" type="#_x0000_t75" style="width:35.25pt;height:14.25pt">
            <v:imagedata r:id="rId43" o:title=""/>
          </v:shape>
        </w:pict>
      </w:r>
      <w:r w:rsidRPr="00D4039C">
        <w:rPr>
          <w:color w:val="000000"/>
          <w:sz w:val="28"/>
          <w:szCs w:val="28"/>
        </w:rPr>
        <w:t>, наоборот, исчезают запрещенные зоны и электрон становится свободным.</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Выразим Е с помощью </w:t>
      </w:r>
      <w:r w:rsidR="00F844D3">
        <w:rPr>
          <w:color w:val="000000"/>
          <w:sz w:val="28"/>
          <w:szCs w:val="28"/>
        </w:rPr>
        <w:pict>
          <v:shape id="_x0000_i1066" type="#_x0000_t75" style="width:12pt;height:11.25pt">
            <v:imagedata r:id="rId44" o:title=""/>
          </v:shape>
        </w:pict>
      </w:r>
    </w:p>
    <w:p w:rsidR="00424A0F" w:rsidRPr="00D4039C" w:rsidRDefault="00F844D3" w:rsidP="00D4039C">
      <w:pPr>
        <w:widowControl/>
        <w:spacing w:line="360" w:lineRule="auto"/>
        <w:ind w:firstLine="709"/>
        <w:jc w:val="both"/>
        <w:rPr>
          <w:color w:val="000000"/>
          <w:sz w:val="28"/>
          <w:szCs w:val="28"/>
        </w:rPr>
      </w:pPr>
      <w:r>
        <w:rPr>
          <w:color w:val="000000"/>
          <w:sz w:val="28"/>
          <w:szCs w:val="28"/>
        </w:rPr>
        <w:pict>
          <v:shape id="_x0000_i1067" type="#_x0000_t75" style="width:1in;height:42.75pt">
            <v:imagedata r:id="rId45" o:title=""/>
          </v:shape>
        </w:pic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Рассмотрим зависимость энергии электрона от волнового вектора </w:t>
      </w:r>
      <w:r w:rsidR="00F844D3">
        <w:rPr>
          <w:color w:val="000000"/>
          <w:sz w:val="28"/>
          <w:szCs w:val="28"/>
        </w:rPr>
        <w:pict>
          <v:shape id="_x0000_i1068" type="#_x0000_t75" style="width:9.75pt;height:14.25pt">
            <v:imagedata r:id="rId46" o:title=""/>
          </v:shape>
        </w:pict>
      </w:r>
      <w:r w:rsidRPr="00D4039C">
        <w:rPr>
          <w:color w:val="000000"/>
          <w:sz w:val="28"/>
          <w:szCs w:val="28"/>
        </w:rPr>
        <w:t>. Штрихпунктирная линия изображает зависимость Е(</w:t>
      </w:r>
      <w:r w:rsidR="00F844D3">
        <w:rPr>
          <w:color w:val="000000"/>
          <w:sz w:val="28"/>
          <w:szCs w:val="28"/>
        </w:rPr>
        <w:pict>
          <v:shape id="_x0000_i1069" type="#_x0000_t75" style="width:9.75pt;height:14.25pt">
            <v:imagedata r:id="rId47" o:title=""/>
          </v:shape>
        </w:pict>
      </w:r>
      <w:r w:rsidR="00FF0AFB">
        <w:rPr>
          <w:color w:val="000000"/>
          <w:sz w:val="28"/>
          <w:szCs w:val="28"/>
        </w:rPr>
        <w:t xml:space="preserve">) </w:t>
      </w:r>
      <w:r w:rsidRPr="00D4039C">
        <w:rPr>
          <w:color w:val="000000"/>
          <w:sz w:val="28"/>
          <w:szCs w:val="28"/>
        </w:rPr>
        <w:t>для свободного электрона.</w:t>
      </w:r>
    </w:p>
    <w:p w:rsidR="00424A0F" w:rsidRPr="00D4039C" w:rsidRDefault="00424A0F" w:rsidP="00D4039C">
      <w:pPr>
        <w:widowControl/>
        <w:spacing w:line="360" w:lineRule="auto"/>
        <w:ind w:firstLine="709"/>
        <w:jc w:val="both"/>
        <w:rPr>
          <w:color w:val="000000"/>
          <w:sz w:val="28"/>
          <w:szCs w:val="28"/>
        </w:rPr>
      </w:pPr>
      <w:r w:rsidRPr="00D4039C">
        <w:rPr>
          <w:color w:val="000000"/>
          <w:sz w:val="28"/>
          <w:szCs w:val="28"/>
        </w:rPr>
        <w:t xml:space="preserve">Внутри каждой зоны энергии электрона непрерывно растет с ростом волнового вектора. При значениях: </w:t>
      </w:r>
      <w:r w:rsidR="00F844D3">
        <w:rPr>
          <w:color w:val="000000"/>
          <w:sz w:val="28"/>
          <w:szCs w:val="28"/>
        </w:rPr>
        <w:pict>
          <v:shape id="_x0000_i1070" type="#_x0000_t75" style="width:55.5pt;height:34.5pt">
            <v:imagedata r:id="rId48" o:title=""/>
          </v:shape>
        </w:pict>
      </w:r>
      <w:r w:rsidRPr="00D4039C">
        <w:rPr>
          <w:color w:val="000000"/>
          <w:sz w:val="28"/>
          <w:szCs w:val="28"/>
        </w:rPr>
        <w:t xml:space="preserve"> </w:t>
      </w:r>
      <w:r w:rsidR="00F844D3">
        <w:rPr>
          <w:color w:val="000000"/>
          <w:sz w:val="28"/>
          <w:szCs w:val="28"/>
        </w:rPr>
        <w:pict>
          <v:shape id="_x0000_i1071" type="#_x0000_t75" style="width:75.75pt;height:15.75pt">
            <v:imagedata r:id="rId42" o:title=""/>
          </v:shape>
        </w:pict>
      </w:r>
      <w:r w:rsidRPr="00D4039C">
        <w:rPr>
          <w:color w:val="000000"/>
          <w:sz w:val="28"/>
          <w:szCs w:val="28"/>
        </w:rPr>
        <w:t>энергия претерпевает разрыв, приводящий к образованию запрещенных зон.</w:t>
      </w:r>
    </w:p>
    <w:p w:rsidR="00424A0F" w:rsidRPr="00D4039C" w:rsidRDefault="00424A0F" w:rsidP="00D4039C">
      <w:pPr>
        <w:widowControl/>
        <w:shd w:val="clear" w:color="auto" w:fill="FFFFFF"/>
        <w:autoSpaceDE w:val="0"/>
        <w:autoSpaceDN w:val="0"/>
        <w:adjustRightInd w:val="0"/>
        <w:spacing w:line="360" w:lineRule="auto"/>
        <w:ind w:firstLine="709"/>
        <w:jc w:val="both"/>
        <w:rPr>
          <w:sz w:val="28"/>
          <w:szCs w:val="28"/>
        </w:rPr>
      </w:pPr>
      <w:r w:rsidRPr="00D4039C">
        <w:rPr>
          <w:color w:val="000000"/>
          <w:sz w:val="28"/>
          <w:szCs w:val="28"/>
        </w:rPr>
        <w:t>Мы получим формулу Вульфа-Брегг</w:t>
      </w:r>
      <w:r w:rsidRPr="00D4039C">
        <w:rPr>
          <w:color w:val="000000"/>
          <w:sz w:val="28"/>
          <w:szCs w:val="28"/>
          <w:lang w:val="en-US"/>
        </w:rPr>
        <w:t>a</w:t>
      </w:r>
      <w:r w:rsidRPr="00D4039C">
        <w:rPr>
          <w:color w:val="000000"/>
          <w:sz w:val="28"/>
          <w:szCs w:val="28"/>
        </w:rPr>
        <w:t>, выражающую условие отражения волн от плоской решетки для случая, когда угол падения равен 90°. Разрывы в энергетическом спектре электрона в кристалле происходят при выполнении условия Брегговского отражения электронных волн от плоскости решетки. Электроны с такой длиной волны претерпевают в кристалле полное внутреннее отражение и распространяться в кристалле не могут.</w:t>
      </w:r>
    </w:p>
    <w:p w:rsidR="00424A0F" w:rsidRPr="00D4039C" w:rsidRDefault="00424A0F" w:rsidP="00D4039C">
      <w:pPr>
        <w:widowControl/>
        <w:shd w:val="clear" w:color="auto" w:fill="FFFFFF"/>
        <w:autoSpaceDE w:val="0"/>
        <w:autoSpaceDN w:val="0"/>
        <w:adjustRightInd w:val="0"/>
        <w:spacing w:line="360" w:lineRule="auto"/>
        <w:ind w:firstLine="709"/>
        <w:jc w:val="both"/>
        <w:rPr>
          <w:sz w:val="28"/>
          <w:szCs w:val="28"/>
        </w:rPr>
      </w:pPr>
      <w:r w:rsidRPr="00D4039C">
        <w:rPr>
          <w:color w:val="000000"/>
          <w:sz w:val="28"/>
          <w:szCs w:val="28"/>
        </w:rPr>
        <w:t xml:space="preserve">Пусть на решетку действуют лучи с длиной волны </w:t>
      </w:r>
      <w:r w:rsidRPr="00D4039C">
        <w:rPr>
          <w:color w:val="000000"/>
          <w:sz w:val="28"/>
          <w:szCs w:val="28"/>
          <w:lang w:val="en-US"/>
        </w:rPr>
        <w:t>λ</w:t>
      </w:r>
      <w:r w:rsidRPr="00D4039C">
        <w:rPr>
          <w:color w:val="000000"/>
          <w:sz w:val="28"/>
          <w:szCs w:val="28"/>
        </w:rPr>
        <w:t>. Лучи, отраженные от атомных плоскостей, интерферируют между собой и</w: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 xml:space="preserve">усиливают или ослабляют друг друга. </w: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Усиление происходит в том случае, если разность хода лучей отраженных от сосед</w:t>
      </w:r>
      <w:r w:rsidRPr="00D4039C">
        <w:rPr>
          <w:color w:val="000000"/>
          <w:sz w:val="28"/>
          <w:szCs w:val="28"/>
        </w:rPr>
        <w:softHyphen/>
        <w:t xml:space="preserve">них атомных плоскостей, будет целократна длине волны. Разности хода лучей </w:t>
      </w:r>
      <w:r w:rsidR="00F844D3">
        <w:rPr>
          <w:color w:val="000000"/>
          <w:sz w:val="28"/>
          <w:szCs w:val="28"/>
        </w:rPr>
        <w:pict>
          <v:shape id="_x0000_i1072" type="#_x0000_t75" style="width:201pt;height:24.75pt">
            <v:imagedata r:id="rId49" o:title="" blacklevel="3932f"/>
          </v:shape>
        </w:pic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Поэтому условие усиления запишется:</w:t>
      </w:r>
      <w:r w:rsidR="00F844D3">
        <w:rPr>
          <w:color w:val="000000"/>
          <w:sz w:val="28"/>
          <w:szCs w:val="28"/>
        </w:rPr>
        <w:pict>
          <v:shape id="_x0000_i1073" type="#_x0000_t75" style="width:121.5pt;height:23.25pt">
            <v:imagedata r:id="rId50" o:title="" blacklevel="3932f"/>
          </v:shape>
        </w:pic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 xml:space="preserve">Лучи падающие на атомные плоскости под углом, удовлетворяющим этому условию, полностью отражаются и через решетку пройти не могут. При </w:t>
      </w:r>
      <w:r w:rsidR="00F844D3">
        <w:rPr>
          <w:i/>
          <w:iCs/>
          <w:color w:val="000000"/>
          <w:sz w:val="28"/>
          <w:szCs w:val="28"/>
          <w:lang w:val="en-US"/>
        </w:rPr>
        <w:pict>
          <v:shape id="_x0000_i1074" type="#_x0000_t75" style="width:135.75pt;height:28.5pt">
            <v:imagedata r:id="rId51" o:title="" blacklevel="3932f"/>
          </v:shape>
        </w:pict>
      </w:r>
      <w:r w:rsidRPr="00D4039C">
        <w:rPr>
          <w:color w:val="000000"/>
          <w:sz w:val="28"/>
          <w:szCs w:val="28"/>
        </w:rPr>
        <w:t>мы получаем:</w:t>
      </w:r>
      <w:r w:rsidR="00F844D3">
        <w:rPr>
          <w:color w:val="000000"/>
          <w:sz w:val="28"/>
          <w:szCs w:val="28"/>
        </w:rPr>
        <w:pict>
          <v:shape id="_x0000_i1075" type="#_x0000_t75" style="width:75.75pt;height:21pt">
            <v:imagedata r:id="rId52" o:title="" blacklevel="3932f"/>
          </v:shape>
        </w:pic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 xml:space="preserve">В случае связанного электрона при значениях волнового вектора кратных </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xml:space="preserve"> энергия терпит разрыв. С увеличением силы связи электро</w:t>
      </w:r>
      <w:r w:rsidRPr="00D4039C">
        <w:rPr>
          <w:color w:val="000000"/>
          <w:sz w:val="28"/>
          <w:szCs w:val="28"/>
        </w:rPr>
        <w:softHyphen/>
        <w:t xml:space="preserve">на высота разрывов становится больше. </w:t>
      </w:r>
    </w:p>
    <w:p w:rsidR="00424A0F" w:rsidRPr="00D4039C" w:rsidRDefault="002C67D3" w:rsidP="00D4039C">
      <w:pPr>
        <w:widowControl/>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424A0F" w:rsidRPr="00D4039C">
        <w:rPr>
          <w:b/>
          <w:color w:val="000000"/>
          <w:sz w:val="28"/>
          <w:szCs w:val="28"/>
        </w:rPr>
        <w:t>Зоны Бриллюэна.</w: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p>
    <w:p w:rsidR="00424A0F" w:rsidRPr="00D4039C" w:rsidRDefault="00424A0F" w:rsidP="00D4039C">
      <w:pPr>
        <w:widowControl/>
        <w:shd w:val="clear" w:color="auto" w:fill="FFFFFF"/>
        <w:autoSpaceDE w:val="0"/>
        <w:autoSpaceDN w:val="0"/>
        <w:adjustRightInd w:val="0"/>
        <w:spacing w:line="360" w:lineRule="auto"/>
        <w:ind w:firstLine="709"/>
        <w:jc w:val="both"/>
        <w:rPr>
          <w:sz w:val="28"/>
          <w:szCs w:val="28"/>
        </w:rPr>
      </w:pPr>
      <w:r w:rsidRPr="00D4039C">
        <w:rPr>
          <w:color w:val="000000"/>
          <w:sz w:val="28"/>
          <w:szCs w:val="28"/>
        </w:rPr>
        <w:t>При изменении волнового вектора от</w:t>
      </w:r>
      <w:r w:rsidRPr="00D4039C">
        <w:rPr>
          <w:sz w:val="28"/>
          <w:szCs w:val="28"/>
        </w:rPr>
        <w:t xml:space="preserve"> </w:t>
      </w:r>
      <w:r w:rsidRPr="00D4039C">
        <w:rPr>
          <w:color w:val="000000"/>
          <w:sz w:val="28"/>
          <w:szCs w:val="28"/>
        </w:rPr>
        <w:t>О до ± 2(</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xml:space="preserve">), энергия растет при </w:t>
      </w:r>
      <w:r w:rsidRPr="00D4039C">
        <w:rPr>
          <w:color w:val="000000"/>
          <w:sz w:val="28"/>
          <w:szCs w:val="28"/>
          <w:lang w:val="en-US"/>
        </w:rPr>
        <w:t>k</w:t>
      </w:r>
      <w:r w:rsidRPr="00D4039C">
        <w:rPr>
          <w:color w:val="000000"/>
          <w:sz w:val="28"/>
          <w:szCs w:val="28"/>
        </w:rPr>
        <w:t xml:space="preserve"> = </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xml:space="preserve"> непрерывно, она претерпевает первый разрыв. При дальнейшем увеличении </w:t>
      </w:r>
      <w:r w:rsidRPr="00D4039C">
        <w:rPr>
          <w:i/>
          <w:iCs/>
          <w:color w:val="000000"/>
          <w:sz w:val="28"/>
          <w:szCs w:val="28"/>
          <w:lang w:val="en-US"/>
        </w:rPr>
        <w:t>k</w:t>
      </w:r>
      <w:r w:rsidRPr="00D4039C">
        <w:rPr>
          <w:i/>
          <w:iCs/>
          <w:color w:val="000000"/>
          <w:sz w:val="28"/>
          <w:szCs w:val="28"/>
        </w:rPr>
        <w:t xml:space="preserve"> </w:t>
      </w:r>
      <w:r w:rsidRPr="00D4039C">
        <w:rPr>
          <w:color w:val="000000"/>
          <w:sz w:val="28"/>
          <w:szCs w:val="28"/>
        </w:rPr>
        <w:t xml:space="preserve">энергия снова растет непрерывно, пока при </w:t>
      </w:r>
      <w:r w:rsidRPr="00D4039C">
        <w:rPr>
          <w:color w:val="000000"/>
          <w:sz w:val="28"/>
          <w:szCs w:val="28"/>
          <w:lang w:val="en-US"/>
        </w:rPr>
        <w:t>k</w:t>
      </w:r>
      <w:r w:rsidRPr="00D4039C">
        <w:rPr>
          <w:color w:val="000000"/>
          <w:sz w:val="28"/>
          <w:szCs w:val="28"/>
        </w:rPr>
        <w:t xml:space="preserve"> = ±2(</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не испытает второго разрыва и т.д.</w: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 xml:space="preserve">Области значений </w:t>
      </w:r>
      <w:r w:rsidRPr="00D4039C">
        <w:rPr>
          <w:i/>
          <w:color w:val="000000"/>
          <w:sz w:val="28"/>
          <w:szCs w:val="28"/>
          <w:lang w:val="en-US"/>
        </w:rPr>
        <w:t>k</w:t>
      </w:r>
      <w:r w:rsidRPr="00D4039C">
        <w:rPr>
          <w:color w:val="000000"/>
          <w:sz w:val="28"/>
          <w:szCs w:val="28"/>
        </w:rPr>
        <w:t xml:space="preserve"> , в пределах которых энергия электрона изменяется непрерывно, а на границах претерпевает разрыв, называются зонами Бриллюэна.</w:t>
      </w:r>
    </w:p>
    <w:p w:rsidR="00424A0F" w:rsidRPr="00D4039C" w:rsidRDefault="00F844D3" w:rsidP="00D4039C">
      <w:pPr>
        <w:widowControl/>
        <w:shd w:val="clear" w:color="auto" w:fill="FFFFFF"/>
        <w:autoSpaceDE w:val="0"/>
        <w:autoSpaceDN w:val="0"/>
        <w:adjustRightInd w:val="0"/>
        <w:spacing w:line="360" w:lineRule="auto"/>
        <w:ind w:firstLine="709"/>
        <w:jc w:val="both"/>
        <w:rPr>
          <w:color w:val="000000"/>
          <w:sz w:val="28"/>
          <w:szCs w:val="28"/>
          <w:lang w:val="en-US"/>
        </w:rPr>
      </w:pPr>
      <w:r>
        <w:rPr>
          <w:color w:val="000000"/>
          <w:sz w:val="28"/>
          <w:szCs w:val="28"/>
          <w:lang w:val="en-US"/>
        </w:rPr>
        <w:pict>
          <v:shape id="_x0000_i1076" type="#_x0000_t75" style="width:287.25pt;height:92.25pt">
            <v:imagedata r:id="rId53" o:title=""/>
          </v:shape>
        </w:pic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 xml:space="preserve">Зона </w:t>
      </w:r>
      <w:r w:rsidRPr="00D4039C">
        <w:rPr>
          <w:color w:val="000000"/>
          <w:sz w:val="28"/>
          <w:szCs w:val="28"/>
          <w:lang w:val="en-US"/>
        </w:rPr>
        <w:t>I</w:t>
      </w:r>
      <w:r w:rsidRPr="00D4039C">
        <w:rPr>
          <w:color w:val="000000"/>
          <w:sz w:val="28"/>
          <w:szCs w:val="28"/>
        </w:rPr>
        <w:t xml:space="preserve"> для линейной модели кристалла простирается от - </w:t>
      </w:r>
      <w:r w:rsidRPr="00D4039C">
        <w:rPr>
          <w:rFonts w:eastAsia="Arial Unicode MS"/>
          <w:i/>
          <w:color w:val="000000"/>
          <w:sz w:val="28"/>
          <w:szCs w:val="28"/>
        </w:rPr>
        <w:t>π</w:t>
      </w:r>
      <w:r w:rsidRPr="00D4039C">
        <w:rPr>
          <w:color w:val="000000"/>
          <w:sz w:val="28"/>
          <w:szCs w:val="28"/>
        </w:rPr>
        <w:t xml:space="preserve"> /</w:t>
      </w:r>
      <w:r w:rsidRPr="00D4039C">
        <w:rPr>
          <w:color w:val="000000"/>
          <w:sz w:val="28"/>
          <w:szCs w:val="28"/>
          <w:lang w:val="en-US"/>
        </w:rPr>
        <w:t>a</w:t>
      </w:r>
      <w:r w:rsidRPr="00D4039C">
        <w:rPr>
          <w:color w:val="000000"/>
          <w:sz w:val="28"/>
          <w:szCs w:val="28"/>
        </w:rPr>
        <w:t xml:space="preserve"> до +</w:t>
      </w:r>
      <w:r w:rsidRPr="00D4039C">
        <w:rPr>
          <w:rFonts w:eastAsia="Arial Unicode MS"/>
          <w:color w:val="000000"/>
          <w:sz w:val="28"/>
          <w:szCs w:val="28"/>
        </w:rPr>
        <w:t xml:space="preserve"> </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xml:space="preserve">, зона </w:t>
      </w:r>
      <w:r w:rsidRPr="00D4039C">
        <w:rPr>
          <w:i/>
          <w:iCs/>
          <w:color w:val="000000"/>
          <w:sz w:val="28"/>
          <w:szCs w:val="28"/>
          <w:lang w:val="en-US"/>
        </w:rPr>
        <w:t>II</w:t>
      </w:r>
      <w:r w:rsidRPr="00D4039C">
        <w:rPr>
          <w:i/>
          <w:iCs/>
          <w:color w:val="000000"/>
          <w:sz w:val="28"/>
          <w:szCs w:val="28"/>
        </w:rPr>
        <w:t xml:space="preserve"> </w:t>
      </w:r>
      <w:r w:rsidRPr="00D4039C">
        <w:rPr>
          <w:color w:val="000000"/>
          <w:sz w:val="28"/>
          <w:szCs w:val="28"/>
        </w:rPr>
        <w:t>- от -2(</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до -</w:t>
      </w:r>
      <w:r w:rsidRPr="00D4039C">
        <w:rPr>
          <w:rFonts w:eastAsia="Arial Unicode MS"/>
          <w:color w:val="000000"/>
          <w:sz w:val="28"/>
          <w:szCs w:val="28"/>
        </w:rPr>
        <w:t xml:space="preserve"> </w:t>
      </w:r>
      <w:r w:rsidRPr="00D4039C">
        <w:rPr>
          <w:rFonts w:eastAsia="Arial Unicode MS"/>
          <w:i/>
          <w:color w:val="000000"/>
          <w:sz w:val="28"/>
          <w:szCs w:val="28"/>
        </w:rPr>
        <w:t>π</w:t>
      </w:r>
      <w:r w:rsidRPr="00D4039C">
        <w:rPr>
          <w:color w:val="000000"/>
          <w:sz w:val="28"/>
          <w:szCs w:val="28"/>
        </w:rPr>
        <w:t xml:space="preserve"> /</w:t>
      </w:r>
      <w:r w:rsidRPr="00D4039C">
        <w:rPr>
          <w:color w:val="000000"/>
          <w:sz w:val="28"/>
          <w:szCs w:val="28"/>
          <w:lang w:val="en-US"/>
        </w:rPr>
        <w:t>a</w:t>
      </w:r>
      <w:r w:rsidRPr="00D4039C">
        <w:rPr>
          <w:color w:val="000000"/>
          <w:sz w:val="28"/>
          <w:szCs w:val="28"/>
        </w:rPr>
        <w:t xml:space="preserve"> и от +</w:t>
      </w:r>
      <w:r w:rsidRPr="00D4039C">
        <w:rPr>
          <w:rFonts w:eastAsia="Arial Unicode MS"/>
          <w:color w:val="000000"/>
          <w:sz w:val="28"/>
          <w:szCs w:val="28"/>
        </w:rPr>
        <w:t xml:space="preserve"> </w:t>
      </w:r>
      <w:r w:rsidRPr="00D4039C">
        <w:rPr>
          <w:rFonts w:eastAsia="Arial Unicode MS"/>
          <w:i/>
          <w:color w:val="000000"/>
          <w:sz w:val="28"/>
          <w:szCs w:val="28"/>
        </w:rPr>
        <w:t>π</w:t>
      </w:r>
      <w:r w:rsidRPr="00D4039C">
        <w:rPr>
          <w:color w:val="000000"/>
          <w:sz w:val="28"/>
          <w:szCs w:val="28"/>
        </w:rPr>
        <w:t xml:space="preserve"> /</w:t>
      </w:r>
      <w:r w:rsidRPr="00D4039C">
        <w:rPr>
          <w:color w:val="000000"/>
          <w:sz w:val="28"/>
          <w:szCs w:val="28"/>
          <w:lang w:val="en-US"/>
        </w:rPr>
        <w:t>a</w:t>
      </w:r>
      <w:r w:rsidRPr="00D4039C">
        <w:rPr>
          <w:color w:val="000000"/>
          <w:sz w:val="28"/>
          <w:szCs w:val="28"/>
        </w:rPr>
        <w:t xml:space="preserve"> до +2(</w:t>
      </w:r>
      <w:r w:rsidRPr="00D4039C">
        <w:rPr>
          <w:rFonts w:eastAsia="Arial Unicode MS"/>
          <w:i/>
          <w:color w:val="000000"/>
          <w:sz w:val="28"/>
          <w:szCs w:val="28"/>
        </w:rPr>
        <w:t>π</w:t>
      </w:r>
      <w:r w:rsidRPr="00D4039C">
        <w:rPr>
          <w:color w:val="000000"/>
          <w:sz w:val="28"/>
          <w:szCs w:val="28"/>
        </w:rPr>
        <w:t xml:space="preserve"> /</w:t>
      </w:r>
      <w:r w:rsidRPr="00D4039C">
        <w:rPr>
          <w:color w:val="000000"/>
          <w:sz w:val="28"/>
          <w:szCs w:val="28"/>
          <w:lang w:val="en-US"/>
        </w:rPr>
        <w:t>a</w:t>
      </w:r>
      <w:r w:rsidRPr="00D4039C">
        <w:rPr>
          <w:color w:val="000000"/>
          <w:sz w:val="28"/>
          <w:szCs w:val="28"/>
        </w:rPr>
        <w:t>) и имеет протяженность равную 2(</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Все зоны Бриллюэна имеют одну и туже протяженность равную 2(</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w:t>
      </w:r>
    </w:p>
    <w:p w:rsidR="00424A0F" w:rsidRPr="00D4039C" w:rsidRDefault="00424A0F" w:rsidP="00D4039C">
      <w:pPr>
        <w:widowControl/>
        <w:shd w:val="clear" w:color="auto" w:fill="FFFFFF"/>
        <w:autoSpaceDE w:val="0"/>
        <w:autoSpaceDN w:val="0"/>
        <w:adjustRightInd w:val="0"/>
        <w:spacing w:line="360" w:lineRule="auto"/>
        <w:ind w:firstLine="709"/>
        <w:jc w:val="both"/>
        <w:rPr>
          <w:sz w:val="28"/>
          <w:szCs w:val="28"/>
        </w:rPr>
      </w:pPr>
      <w:r w:rsidRPr="00D4039C">
        <w:rPr>
          <w:color w:val="000000"/>
          <w:sz w:val="28"/>
          <w:szCs w:val="28"/>
        </w:rPr>
        <w:t>Понятие зон Бриллюэна распространяется и на случай двух- и трехмерных решеток. В пределах каждой зоны энергия электрона изменяется непрерывно с изменением волнового вектора, на границах зон она претерпевает разрыв. Утверждения о равенстве всех зон Бриллюэна справедливо для двух- и трехмерных случаев.</w: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 xml:space="preserve">Теперь об обратной решетке. Всякой пространственной решетке может быть противопоставлена обратная решетка. Обратная решетка обладает теми же геометрическими свойствами, что и прямая. В основе обратной решетки лежит элеметарная ячейка, образуемая тремя независимыми базисными векторами </w:t>
      </w:r>
      <w:r w:rsidRPr="00D4039C">
        <w:rPr>
          <w:color w:val="000000"/>
          <w:sz w:val="28"/>
          <w:szCs w:val="28"/>
          <w:lang w:val="en-US"/>
        </w:rPr>
        <w:t>b</w:t>
      </w:r>
      <w:r w:rsidRPr="00D4039C">
        <w:rPr>
          <w:color w:val="000000"/>
          <w:sz w:val="28"/>
          <w:szCs w:val="28"/>
        </w:rPr>
        <w:t xml:space="preserve">1; </w:t>
      </w:r>
      <w:r w:rsidRPr="00D4039C">
        <w:rPr>
          <w:color w:val="000000"/>
          <w:sz w:val="28"/>
          <w:szCs w:val="28"/>
          <w:lang w:val="en-US"/>
        </w:rPr>
        <w:t>b</w:t>
      </w:r>
      <w:r w:rsidRPr="00D4039C">
        <w:rPr>
          <w:color w:val="000000"/>
          <w:sz w:val="28"/>
          <w:szCs w:val="28"/>
        </w:rPr>
        <w:t xml:space="preserve">2 . </w: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Параллельным переносом элементарной ячейки (трансляцией) можно получить всю обратную решетку. Все узлы обратной решетки могут быть описаны вектором:</w:t>
      </w:r>
    </w:p>
    <w:p w:rsidR="00424A0F" w:rsidRPr="00D4039C" w:rsidRDefault="00424A0F" w:rsidP="00D4039C">
      <w:pPr>
        <w:widowControl/>
        <w:shd w:val="clear" w:color="auto" w:fill="FFFFFF"/>
        <w:autoSpaceDE w:val="0"/>
        <w:autoSpaceDN w:val="0"/>
        <w:adjustRightInd w:val="0"/>
        <w:spacing w:line="360" w:lineRule="auto"/>
        <w:ind w:firstLine="709"/>
        <w:jc w:val="both"/>
        <w:rPr>
          <w:sz w:val="28"/>
          <w:szCs w:val="28"/>
        </w:rPr>
      </w:pPr>
      <w:r w:rsidRPr="00D4039C">
        <w:rPr>
          <w:color w:val="000000"/>
          <w:sz w:val="28"/>
          <w:szCs w:val="28"/>
        </w:rPr>
        <w:t>Базисные векторы обратной решетки (или постоянные обратной решетки) связаны с постоянными прямой решетки следующими соотношениями в виде векторных произведений:</w:t>
      </w:r>
    </w:p>
    <w:p w:rsidR="00424A0F" w:rsidRPr="00D4039C" w:rsidRDefault="00424A0F" w:rsidP="00D4039C">
      <w:pPr>
        <w:widowControl/>
        <w:shd w:val="clear" w:color="auto" w:fill="FFFFFF"/>
        <w:autoSpaceDE w:val="0"/>
        <w:autoSpaceDN w:val="0"/>
        <w:adjustRightInd w:val="0"/>
        <w:spacing w:line="360" w:lineRule="auto"/>
        <w:ind w:firstLine="709"/>
        <w:jc w:val="both"/>
        <w:rPr>
          <w:color w:val="000000"/>
          <w:sz w:val="28"/>
          <w:szCs w:val="28"/>
        </w:rPr>
      </w:pPr>
      <w:r w:rsidRPr="00D4039C">
        <w:rPr>
          <w:color w:val="000000"/>
          <w:sz w:val="28"/>
          <w:szCs w:val="28"/>
        </w:rPr>
        <w:t xml:space="preserve">Из приведенных выражений видно, что вектор  </w:t>
      </w:r>
      <w:r w:rsidRPr="00D4039C">
        <w:rPr>
          <w:color w:val="000000"/>
          <w:sz w:val="28"/>
          <w:szCs w:val="28"/>
          <w:lang w:val="en-US"/>
        </w:rPr>
        <w:t>b</w:t>
      </w:r>
      <w:r w:rsidRPr="00D4039C">
        <w:rPr>
          <w:color w:val="000000"/>
          <w:sz w:val="28"/>
          <w:szCs w:val="28"/>
        </w:rPr>
        <w:t xml:space="preserve"> перпендикулярен как </w:t>
      </w:r>
      <w:r w:rsidRPr="00D4039C">
        <w:rPr>
          <w:color w:val="000000"/>
          <w:sz w:val="28"/>
          <w:szCs w:val="28"/>
          <w:lang w:val="en-US"/>
        </w:rPr>
        <w:t>a</w:t>
      </w:r>
      <w:r w:rsidRPr="00D4039C">
        <w:rPr>
          <w:color w:val="000000"/>
          <w:sz w:val="28"/>
          <w:szCs w:val="28"/>
        </w:rPr>
        <w:t xml:space="preserve">2 так и </w:t>
      </w:r>
      <w:r w:rsidRPr="00D4039C">
        <w:rPr>
          <w:color w:val="000000"/>
          <w:sz w:val="28"/>
          <w:szCs w:val="28"/>
          <w:lang w:val="en-US"/>
        </w:rPr>
        <w:t>a</w:t>
      </w:r>
      <w:r w:rsidRPr="00D4039C">
        <w:rPr>
          <w:color w:val="000000"/>
          <w:sz w:val="28"/>
          <w:szCs w:val="28"/>
        </w:rPr>
        <w:t>3. Численные значения базисных векторов обратной решетки равны:</w:t>
      </w:r>
    </w:p>
    <w:p w:rsidR="00424A0F" w:rsidRPr="00D4039C" w:rsidRDefault="00424A0F" w:rsidP="00D4039C">
      <w:pPr>
        <w:widowControl/>
        <w:shd w:val="clear" w:color="auto" w:fill="FFFFFF"/>
        <w:autoSpaceDE w:val="0"/>
        <w:autoSpaceDN w:val="0"/>
        <w:adjustRightInd w:val="0"/>
        <w:spacing w:line="360" w:lineRule="auto"/>
        <w:ind w:firstLine="709"/>
        <w:jc w:val="both"/>
        <w:rPr>
          <w:sz w:val="28"/>
          <w:szCs w:val="28"/>
        </w:rPr>
      </w:pPr>
      <w:r w:rsidRPr="00D4039C">
        <w:rPr>
          <w:color w:val="000000"/>
          <w:sz w:val="28"/>
          <w:szCs w:val="28"/>
          <w:lang w:val="en-US"/>
        </w:rPr>
        <w:t>b</w:t>
      </w:r>
      <w:r w:rsidRPr="00D4039C">
        <w:rPr>
          <w:color w:val="000000"/>
          <w:sz w:val="28"/>
          <w:szCs w:val="28"/>
        </w:rPr>
        <w:t>1 = 2</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xml:space="preserve">1 ; </w:t>
      </w:r>
      <w:r w:rsidRPr="00D4039C">
        <w:rPr>
          <w:color w:val="000000"/>
          <w:sz w:val="28"/>
          <w:szCs w:val="28"/>
          <w:lang w:val="en-US"/>
        </w:rPr>
        <w:t>b</w:t>
      </w:r>
      <w:r w:rsidRPr="00D4039C">
        <w:rPr>
          <w:color w:val="000000"/>
          <w:sz w:val="28"/>
          <w:szCs w:val="28"/>
        </w:rPr>
        <w:t>2 = 2</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xml:space="preserve">2 ; </w:t>
      </w:r>
      <w:r w:rsidRPr="00D4039C">
        <w:rPr>
          <w:color w:val="000000"/>
          <w:sz w:val="28"/>
          <w:szCs w:val="28"/>
          <w:lang w:val="en-US"/>
        </w:rPr>
        <w:t>b</w:t>
      </w:r>
      <w:r w:rsidRPr="00D4039C">
        <w:rPr>
          <w:color w:val="000000"/>
          <w:sz w:val="28"/>
          <w:szCs w:val="28"/>
        </w:rPr>
        <w:t>3= 2</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xml:space="preserve">3 </w:t>
      </w:r>
    </w:p>
    <w:p w:rsidR="00424A0F" w:rsidRPr="00D4039C" w:rsidRDefault="00424A0F" w:rsidP="00D4039C">
      <w:pPr>
        <w:widowControl/>
        <w:shd w:val="clear" w:color="auto" w:fill="FFFFFF"/>
        <w:autoSpaceDE w:val="0"/>
        <w:autoSpaceDN w:val="0"/>
        <w:adjustRightInd w:val="0"/>
        <w:spacing w:line="360" w:lineRule="auto"/>
        <w:ind w:firstLine="709"/>
        <w:jc w:val="both"/>
        <w:rPr>
          <w:sz w:val="28"/>
          <w:szCs w:val="28"/>
        </w:rPr>
      </w:pPr>
      <w:r w:rsidRPr="00D4039C">
        <w:rPr>
          <w:color w:val="000000"/>
          <w:sz w:val="28"/>
          <w:szCs w:val="28"/>
        </w:rPr>
        <w:t>Каждому виду элементарной ячейки в прямой решетке соответствует определенный вид элементарной ячейки в обратной решетке. Так, простой кубической ячейке соответствует  также простая кубическая ячейка обратной решетки с ребрами 2</w:t>
      </w:r>
      <w:r w:rsidRPr="00D4039C">
        <w:rPr>
          <w:rFonts w:eastAsia="Arial Unicode MS"/>
          <w:i/>
          <w:color w:val="000000"/>
          <w:sz w:val="28"/>
          <w:szCs w:val="28"/>
        </w:rPr>
        <w:t>π</w:t>
      </w:r>
      <w:r w:rsidRPr="00D4039C">
        <w:rPr>
          <w:color w:val="000000"/>
          <w:sz w:val="28"/>
          <w:szCs w:val="28"/>
        </w:rPr>
        <w:t>/</w:t>
      </w:r>
      <w:r w:rsidRPr="00D4039C">
        <w:rPr>
          <w:color w:val="000000"/>
          <w:sz w:val="28"/>
          <w:szCs w:val="28"/>
          <w:lang w:val="en-US"/>
        </w:rPr>
        <w:t>a</w:t>
      </w:r>
      <w:r w:rsidRPr="00D4039C">
        <w:rPr>
          <w:color w:val="000000"/>
          <w:sz w:val="28"/>
          <w:szCs w:val="28"/>
        </w:rPr>
        <w:t xml:space="preserve"> (см. рис.)</w:t>
      </w:r>
    </w:p>
    <w:p w:rsidR="00424A0F" w:rsidRPr="00D4039C" w:rsidRDefault="00424A0F" w:rsidP="00D4039C">
      <w:pPr>
        <w:widowControl/>
        <w:spacing w:line="360" w:lineRule="auto"/>
        <w:ind w:firstLine="709"/>
        <w:jc w:val="both"/>
        <w:rPr>
          <w:sz w:val="28"/>
          <w:szCs w:val="28"/>
        </w:rPr>
      </w:pPr>
      <w:r w:rsidRPr="00D4039C">
        <w:rPr>
          <w:sz w:val="28"/>
          <w:szCs w:val="28"/>
        </w:rPr>
        <w:t>Более сложную обратную решётку имеют гранецентрированная кубическая решётка и решётка типа алмаза (см. рис.).</w:t>
      </w:r>
    </w:p>
    <w:p w:rsidR="00424A0F" w:rsidRPr="00D4039C" w:rsidRDefault="00424A0F" w:rsidP="00D4039C">
      <w:pPr>
        <w:widowControl/>
        <w:spacing w:line="360" w:lineRule="auto"/>
        <w:ind w:firstLine="709"/>
        <w:jc w:val="both"/>
        <w:rPr>
          <w:sz w:val="28"/>
          <w:szCs w:val="28"/>
        </w:rPr>
      </w:pPr>
      <w:r w:rsidRPr="00D4039C">
        <w:rPr>
          <w:sz w:val="28"/>
          <w:szCs w:val="28"/>
        </w:rPr>
        <w:t xml:space="preserve">Зона Бриллюэна трёхмерного кристалла совпадает с его обратной решёткой. В кристалле в с простой прямоугольной решёткой энергия электрона является периодической функцией </w:t>
      </w:r>
      <w:r w:rsidRPr="00D4039C">
        <w:rPr>
          <w:sz w:val="28"/>
          <w:szCs w:val="28"/>
          <w:lang w:val="en-US"/>
        </w:rPr>
        <w:t>k</w:t>
      </w:r>
      <w:r w:rsidRPr="00D4039C">
        <w:rPr>
          <w:sz w:val="28"/>
          <w:szCs w:val="28"/>
        </w:rPr>
        <w:t xml:space="preserve"> с периодами 2π/а</w:t>
      </w:r>
      <w:r w:rsidRPr="00D4039C">
        <w:rPr>
          <w:sz w:val="28"/>
          <w:szCs w:val="28"/>
          <w:vertAlign w:val="subscript"/>
        </w:rPr>
        <w:t>1</w:t>
      </w:r>
      <w:r w:rsidRPr="00D4039C">
        <w:rPr>
          <w:sz w:val="28"/>
          <w:szCs w:val="28"/>
        </w:rPr>
        <w:t>, 2π/а</w:t>
      </w:r>
      <w:r w:rsidRPr="00D4039C">
        <w:rPr>
          <w:sz w:val="28"/>
          <w:szCs w:val="28"/>
          <w:vertAlign w:val="subscript"/>
        </w:rPr>
        <w:t>2</w:t>
      </w:r>
      <w:r w:rsidRPr="00D4039C">
        <w:rPr>
          <w:sz w:val="28"/>
          <w:szCs w:val="28"/>
        </w:rPr>
        <w:t>, 2π/а</w:t>
      </w:r>
      <w:r w:rsidRPr="00D4039C">
        <w:rPr>
          <w:sz w:val="28"/>
          <w:szCs w:val="28"/>
          <w:vertAlign w:val="subscript"/>
        </w:rPr>
        <w:t>3</w:t>
      </w:r>
      <w:r w:rsidRPr="00D4039C">
        <w:rPr>
          <w:sz w:val="28"/>
          <w:szCs w:val="28"/>
        </w:rPr>
        <w:t xml:space="preserve"> по соответствующим осям решётки (см. рис.). Таким образом, пространство обратной решётки представляет собой пространство волнового вектора.</w:t>
      </w:r>
    </w:p>
    <w:p w:rsidR="00424A0F" w:rsidRPr="00D4039C" w:rsidRDefault="00424A0F" w:rsidP="00D4039C">
      <w:pPr>
        <w:widowControl/>
        <w:spacing w:line="360" w:lineRule="auto"/>
        <w:ind w:firstLine="709"/>
        <w:jc w:val="both"/>
        <w:rPr>
          <w:sz w:val="28"/>
          <w:szCs w:val="28"/>
        </w:rPr>
      </w:pPr>
      <w:r w:rsidRPr="00D4039C">
        <w:rPr>
          <w:sz w:val="28"/>
          <w:szCs w:val="28"/>
        </w:rPr>
        <w:t xml:space="preserve">Зона Бриллюэна для решётки типа алмаза представляет собой многогранник, окружённый шестью плоскостями типа (100) и восемью плоскостями типа (111). Зона Бриллюэна лежит в пределах волнового вектора -2π/а ≤ </w:t>
      </w:r>
      <w:r w:rsidRPr="00D4039C">
        <w:rPr>
          <w:sz w:val="28"/>
          <w:szCs w:val="28"/>
          <w:lang w:val="en-US"/>
        </w:rPr>
        <w:t>k</w:t>
      </w:r>
      <w:r w:rsidRPr="00D4039C">
        <w:rPr>
          <w:sz w:val="28"/>
          <w:szCs w:val="28"/>
          <w:lang w:val="be-BY"/>
        </w:rPr>
        <w:t xml:space="preserve"> </w:t>
      </w:r>
      <w:r w:rsidRPr="00D4039C">
        <w:rPr>
          <w:sz w:val="28"/>
          <w:szCs w:val="28"/>
        </w:rPr>
        <w:t>≤ 2π/а.</w:t>
      </w:r>
    </w:p>
    <w:p w:rsidR="00424A0F" w:rsidRPr="00D4039C" w:rsidRDefault="00424A0F" w:rsidP="00D4039C">
      <w:pPr>
        <w:widowControl/>
        <w:spacing w:line="360" w:lineRule="auto"/>
        <w:ind w:firstLine="709"/>
        <w:jc w:val="both"/>
        <w:rPr>
          <w:sz w:val="28"/>
          <w:szCs w:val="28"/>
        </w:rPr>
      </w:pPr>
      <w:r w:rsidRPr="00D4039C">
        <w:rPr>
          <w:sz w:val="28"/>
          <w:szCs w:val="28"/>
        </w:rPr>
        <w:t>Обозначения: [0 2π/а 0], [0 1 0].</w:t>
      </w:r>
    </w:p>
    <w:p w:rsidR="00424A0F" w:rsidRPr="00D4039C" w:rsidRDefault="00424A0F" w:rsidP="00D4039C">
      <w:pPr>
        <w:widowControl/>
        <w:spacing w:line="360" w:lineRule="auto"/>
        <w:ind w:firstLine="709"/>
        <w:jc w:val="both"/>
        <w:rPr>
          <w:sz w:val="28"/>
          <w:szCs w:val="28"/>
        </w:rPr>
      </w:pPr>
      <w:r w:rsidRPr="00D4039C">
        <w:rPr>
          <w:sz w:val="28"/>
          <w:szCs w:val="28"/>
        </w:rPr>
        <w:t xml:space="preserve">Электроны обладают волновыми свойствами, и их движение через кристалл можно представлять себе как процесс распространения электронных волн. Если для этих волн условие Вульфа-Брэггов не выполняется, то движение электрона описывается бегущей волной </w:t>
      </w:r>
      <w:r w:rsidRPr="00D4039C">
        <w:rPr>
          <w:sz w:val="28"/>
          <w:szCs w:val="28"/>
          <w:lang w:val="en-US"/>
        </w:rPr>
        <w:t>e</w:t>
      </w:r>
      <w:r w:rsidRPr="00D4039C">
        <w:rPr>
          <w:sz w:val="28"/>
          <w:szCs w:val="28"/>
          <w:vertAlign w:val="superscript"/>
          <w:lang w:val="en-US"/>
        </w:rPr>
        <w:t>ikx</w:t>
      </w:r>
      <w:r w:rsidRPr="00D4039C">
        <w:rPr>
          <w:sz w:val="28"/>
          <w:szCs w:val="28"/>
        </w:rPr>
        <w:t xml:space="preserve"> и связь энергии </w:t>
      </w:r>
      <w:r w:rsidRPr="00D4039C">
        <w:rPr>
          <w:sz w:val="28"/>
          <w:szCs w:val="28"/>
          <w:lang w:val="en-US"/>
        </w:rPr>
        <w:t>E</w:t>
      </w:r>
      <w:r w:rsidRPr="00D4039C">
        <w:rPr>
          <w:sz w:val="28"/>
          <w:szCs w:val="28"/>
        </w:rPr>
        <w:t xml:space="preserve"> с волновым числом является однозначной. При выполнении условия Вульфа-Брэггов, т.е. в точках </w:t>
      </w:r>
      <w:r w:rsidRPr="00D4039C">
        <w:rPr>
          <w:sz w:val="28"/>
          <w:szCs w:val="28"/>
          <w:lang w:val="en-US"/>
        </w:rPr>
        <w:t>k</w:t>
      </w:r>
      <w:r w:rsidRPr="00D4039C">
        <w:rPr>
          <w:sz w:val="28"/>
          <w:szCs w:val="28"/>
          <w:vertAlign w:val="subscript"/>
          <w:lang w:val="en-US"/>
        </w:rPr>
        <w:t>n</w:t>
      </w:r>
      <w:r w:rsidRPr="00D4039C">
        <w:rPr>
          <w:sz w:val="28"/>
          <w:szCs w:val="28"/>
        </w:rPr>
        <w:t>=</w:t>
      </w:r>
      <w:r w:rsidRPr="00D4039C">
        <w:rPr>
          <w:sz w:val="28"/>
          <w:szCs w:val="28"/>
          <w:lang w:val="en-US"/>
        </w:rPr>
        <w:t>n</w:t>
      </w:r>
      <w:r w:rsidRPr="00D4039C">
        <w:rPr>
          <w:sz w:val="28"/>
          <w:szCs w:val="28"/>
          <w:lang w:val="el-GR"/>
        </w:rPr>
        <w:t>π</w:t>
      </w:r>
      <w:r w:rsidRPr="00D4039C">
        <w:rPr>
          <w:sz w:val="28"/>
          <w:szCs w:val="28"/>
        </w:rPr>
        <w:t xml:space="preserve">/а наступает отражение электронных волн от атомных плоскостей, интерференция отражённых волн с бегущими и образование стоящих волн. Поэтому в точках </w:t>
      </w:r>
      <w:r w:rsidRPr="00D4039C">
        <w:rPr>
          <w:sz w:val="28"/>
          <w:szCs w:val="28"/>
          <w:lang w:val="en-US"/>
        </w:rPr>
        <w:t>k</w:t>
      </w:r>
      <w:r w:rsidRPr="00D4039C">
        <w:rPr>
          <w:sz w:val="28"/>
          <w:szCs w:val="28"/>
          <w:vertAlign w:val="subscript"/>
          <w:lang w:val="en-US"/>
        </w:rPr>
        <w:t>n</w:t>
      </w:r>
      <w:r w:rsidRPr="00D4039C">
        <w:rPr>
          <w:sz w:val="28"/>
          <w:szCs w:val="28"/>
        </w:rPr>
        <w:t>=</w:t>
      </w:r>
      <w:r w:rsidRPr="00D4039C">
        <w:rPr>
          <w:sz w:val="28"/>
          <w:szCs w:val="28"/>
          <w:lang w:val="en-US"/>
        </w:rPr>
        <w:t>n</w:t>
      </w:r>
      <w:r w:rsidRPr="00D4039C">
        <w:rPr>
          <w:sz w:val="28"/>
          <w:szCs w:val="28"/>
          <w:lang w:val="el-GR"/>
        </w:rPr>
        <w:t>π</w:t>
      </w:r>
      <w:r w:rsidRPr="00D4039C">
        <w:rPr>
          <w:sz w:val="28"/>
          <w:szCs w:val="28"/>
        </w:rPr>
        <w:t>/</w:t>
      </w:r>
      <w:r w:rsidRPr="00D4039C">
        <w:rPr>
          <w:sz w:val="28"/>
          <w:szCs w:val="28"/>
          <w:lang w:val="el-GR"/>
        </w:rPr>
        <w:t>a</w:t>
      </w:r>
      <w:r w:rsidRPr="00D4039C">
        <w:rPr>
          <w:sz w:val="28"/>
          <w:szCs w:val="28"/>
        </w:rPr>
        <w:t xml:space="preserve"> электроны следует представлять уже не бегущей волной, а стоячей, состоящей из двух одинаковых бегущих волн:</w:t>
      </w:r>
    </w:p>
    <w:p w:rsidR="00424A0F" w:rsidRPr="00D4039C" w:rsidRDefault="00424A0F" w:rsidP="00D4039C">
      <w:pPr>
        <w:widowControl/>
        <w:spacing w:line="360" w:lineRule="auto"/>
        <w:ind w:firstLine="709"/>
        <w:jc w:val="both"/>
        <w:rPr>
          <w:sz w:val="28"/>
          <w:szCs w:val="28"/>
        </w:rPr>
      </w:pPr>
      <w:r w:rsidRPr="00D4039C">
        <w:rPr>
          <w:sz w:val="28"/>
          <w:szCs w:val="28"/>
          <w:lang w:val="en-US"/>
        </w:rPr>
        <w:t>e</w:t>
      </w:r>
      <w:r w:rsidRPr="00D4039C">
        <w:rPr>
          <w:sz w:val="28"/>
          <w:szCs w:val="28"/>
          <w:vertAlign w:val="superscript"/>
          <w:lang w:val="en-US"/>
        </w:rPr>
        <w:t>ikx</w:t>
      </w:r>
      <w:r w:rsidRPr="00D4039C">
        <w:rPr>
          <w:sz w:val="28"/>
          <w:szCs w:val="28"/>
        </w:rPr>
        <w:t xml:space="preserve">  и  </w:t>
      </w:r>
      <w:r w:rsidRPr="00D4039C">
        <w:rPr>
          <w:sz w:val="28"/>
          <w:szCs w:val="28"/>
          <w:lang w:val="en-US"/>
        </w:rPr>
        <w:t>e</w:t>
      </w:r>
      <w:r w:rsidRPr="00D4039C">
        <w:rPr>
          <w:sz w:val="28"/>
          <w:szCs w:val="28"/>
          <w:vertAlign w:val="superscript"/>
        </w:rPr>
        <w:t>-</w:t>
      </w:r>
      <w:r w:rsidRPr="00D4039C">
        <w:rPr>
          <w:sz w:val="28"/>
          <w:szCs w:val="28"/>
          <w:vertAlign w:val="superscript"/>
          <w:lang w:val="en-US"/>
        </w:rPr>
        <w:t>ikx</w:t>
      </w:r>
      <w:r w:rsidRPr="00D4039C">
        <w:rPr>
          <w:sz w:val="28"/>
          <w:szCs w:val="28"/>
        </w:rPr>
        <w:t>,</w:t>
      </w:r>
    </w:p>
    <w:p w:rsidR="00424A0F" w:rsidRPr="00D4039C" w:rsidRDefault="00424A0F" w:rsidP="00D4039C">
      <w:pPr>
        <w:widowControl/>
        <w:spacing w:line="360" w:lineRule="auto"/>
        <w:ind w:firstLine="709"/>
        <w:jc w:val="both"/>
        <w:rPr>
          <w:sz w:val="28"/>
          <w:szCs w:val="28"/>
        </w:rPr>
      </w:pPr>
      <w:r w:rsidRPr="00D4039C">
        <w:rPr>
          <w:sz w:val="28"/>
          <w:szCs w:val="28"/>
        </w:rPr>
        <w:t xml:space="preserve">распространяющихся в противоположные стороны. Эти волны дают два решения уравнения Шрёдингера. Для точки </w:t>
      </w:r>
      <w:r w:rsidRPr="00D4039C">
        <w:rPr>
          <w:sz w:val="28"/>
          <w:szCs w:val="28"/>
          <w:lang w:val="en-US"/>
        </w:rPr>
        <w:t>k</w:t>
      </w:r>
      <w:r w:rsidRPr="00D4039C">
        <w:rPr>
          <w:sz w:val="28"/>
          <w:szCs w:val="28"/>
        </w:rPr>
        <w:t>=</w:t>
      </w:r>
      <w:r w:rsidRPr="00D4039C">
        <w:rPr>
          <w:sz w:val="28"/>
          <w:szCs w:val="28"/>
          <w:lang w:val="en-US"/>
        </w:rPr>
        <w:t>π</w:t>
      </w:r>
      <w:r w:rsidRPr="00D4039C">
        <w:rPr>
          <w:sz w:val="28"/>
          <w:szCs w:val="28"/>
        </w:rPr>
        <w:t>/</w:t>
      </w:r>
      <w:r w:rsidRPr="00D4039C">
        <w:rPr>
          <w:sz w:val="28"/>
          <w:szCs w:val="28"/>
          <w:lang w:val="en-US"/>
        </w:rPr>
        <w:t>a</w:t>
      </w:r>
      <w:r w:rsidRPr="00D4039C">
        <w:rPr>
          <w:sz w:val="28"/>
          <w:szCs w:val="28"/>
        </w:rPr>
        <w:t xml:space="preserve"> эти решения имеют следующий вид:</w:t>
      </w:r>
    </w:p>
    <w:p w:rsidR="00424A0F" w:rsidRPr="00D4039C" w:rsidRDefault="00424A0F" w:rsidP="00D4039C">
      <w:pPr>
        <w:widowControl/>
        <w:spacing w:line="360" w:lineRule="auto"/>
        <w:ind w:firstLine="709"/>
        <w:jc w:val="both"/>
        <w:rPr>
          <w:sz w:val="28"/>
          <w:szCs w:val="28"/>
          <w:lang w:val="en-US"/>
        </w:rPr>
      </w:pPr>
      <w:r w:rsidRPr="00D4039C">
        <w:rPr>
          <w:sz w:val="28"/>
          <w:szCs w:val="28"/>
        </w:rPr>
        <w:t>ψ</w:t>
      </w:r>
      <w:r w:rsidRPr="00D4039C">
        <w:rPr>
          <w:sz w:val="28"/>
          <w:szCs w:val="28"/>
          <w:vertAlign w:val="subscript"/>
          <w:lang w:val="en-GB"/>
        </w:rPr>
        <w:t>1</w:t>
      </w:r>
      <w:r w:rsidRPr="00D4039C">
        <w:rPr>
          <w:sz w:val="28"/>
          <w:szCs w:val="28"/>
          <w:lang w:val="en-GB"/>
        </w:rPr>
        <w:t>=</w:t>
      </w:r>
      <w:r w:rsidRPr="00D4039C">
        <w:rPr>
          <w:sz w:val="28"/>
          <w:szCs w:val="28"/>
          <w:lang w:val="en-US"/>
        </w:rPr>
        <w:t>A</w:t>
      </w:r>
      <w:r w:rsidRPr="00D4039C">
        <w:rPr>
          <w:sz w:val="28"/>
          <w:szCs w:val="28"/>
          <w:vertAlign w:val="subscript"/>
          <w:lang w:val="en-US"/>
        </w:rPr>
        <w:t>1</w:t>
      </w:r>
      <w:r w:rsidRPr="00D4039C">
        <w:rPr>
          <w:sz w:val="28"/>
          <w:szCs w:val="28"/>
          <w:lang w:val="en-US"/>
        </w:rPr>
        <w:t>e</w:t>
      </w:r>
      <w:r w:rsidRPr="00D4039C">
        <w:rPr>
          <w:sz w:val="28"/>
          <w:szCs w:val="28"/>
          <w:vertAlign w:val="superscript"/>
          <w:lang w:val="en-US"/>
        </w:rPr>
        <w:t>i(π/a)x</w:t>
      </w:r>
      <w:r w:rsidRPr="00D4039C">
        <w:rPr>
          <w:sz w:val="28"/>
          <w:szCs w:val="28"/>
          <w:lang w:val="en-US"/>
        </w:rPr>
        <w:t>- B</w:t>
      </w:r>
      <w:r w:rsidRPr="00D4039C">
        <w:rPr>
          <w:sz w:val="28"/>
          <w:szCs w:val="28"/>
          <w:vertAlign w:val="subscript"/>
          <w:lang w:val="en-US"/>
        </w:rPr>
        <w:t>1</w:t>
      </w:r>
      <w:r w:rsidRPr="00D4039C">
        <w:rPr>
          <w:sz w:val="28"/>
          <w:szCs w:val="28"/>
          <w:lang w:val="en-US"/>
        </w:rPr>
        <w:t>e</w:t>
      </w:r>
      <w:r w:rsidRPr="00D4039C">
        <w:rPr>
          <w:sz w:val="28"/>
          <w:szCs w:val="28"/>
          <w:vertAlign w:val="superscript"/>
          <w:lang w:val="en-US"/>
        </w:rPr>
        <w:t>-i(π/a)x</w:t>
      </w:r>
      <w:r w:rsidRPr="00D4039C">
        <w:rPr>
          <w:sz w:val="28"/>
          <w:szCs w:val="28"/>
          <w:lang w:val="en-US"/>
        </w:rPr>
        <w:t>,</w:t>
      </w:r>
    </w:p>
    <w:p w:rsidR="00424A0F" w:rsidRPr="00D4039C" w:rsidRDefault="00424A0F" w:rsidP="00D4039C">
      <w:pPr>
        <w:widowControl/>
        <w:spacing w:line="360" w:lineRule="auto"/>
        <w:ind w:firstLine="709"/>
        <w:jc w:val="both"/>
        <w:rPr>
          <w:sz w:val="28"/>
          <w:szCs w:val="28"/>
          <w:lang w:val="en-US"/>
        </w:rPr>
      </w:pPr>
      <w:r w:rsidRPr="00D4039C">
        <w:rPr>
          <w:sz w:val="28"/>
          <w:szCs w:val="28"/>
          <w:lang w:val="en-US"/>
        </w:rPr>
        <w:t>ψ</w:t>
      </w:r>
      <w:r w:rsidRPr="00D4039C">
        <w:rPr>
          <w:sz w:val="28"/>
          <w:szCs w:val="28"/>
          <w:vertAlign w:val="subscript"/>
          <w:lang w:val="en-US"/>
        </w:rPr>
        <w:t>2</w:t>
      </w:r>
      <w:r w:rsidRPr="00D4039C">
        <w:rPr>
          <w:sz w:val="28"/>
          <w:szCs w:val="28"/>
          <w:lang w:val="en-US"/>
        </w:rPr>
        <w:t>=A</w:t>
      </w:r>
      <w:r w:rsidRPr="00D4039C">
        <w:rPr>
          <w:sz w:val="28"/>
          <w:szCs w:val="28"/>
          <w:vertAlign w:val="subscript"/>
          <w:lang w:val="en-US"/>
        </w:rPr>
        <w:t>2</w:t>
      </w:r>
      <w:r w:rsidRPr="00D4039C">
        <w:rPr>
          <w:sz w:val="28"/>
          <w:szCs w:val="28"/>
          <w:lang w:val="en-US"/>
        </w:rPr>
        <w:t>e</w:t>
      </w:r>
      <w:r w:rsidRPr="00D4039C">
        <w:rPr>
          <w:sz w:val="28"/>
          <w:szCs w:val="28"/>
          <w:vertAlign w:val="superscript"/>
          <w:lang w:val="en-US"/>
        </w:rPr>
        <w:t>i(π/a)x</w:t>
      </w:r>
      <w:r w:rsidRPr="00D4039C">
        <w:rPr>
          <w:sz w:val="28"/>
          <w:szCs w:val="28"/>
          <w:lang w:val="en-US"/>
        </w:rPr>
        <w:t>+B</w:t>
      </w:r>
      <w:r w:rsidRPr="00D4039C">
        <w:rPr>
          <w:sz w:val="28"/>
          <w:szCs w:val="28"/>
          <w:vertAlign w:val="subscript"/>
          <w:lang w:val="en-US"/>
        </w:rPr>
        <w:t>2</w:t>
      </w:r>
      <w:r w:rsidRPr="00D4039C">
        <w:rPr>
          <w:sz w:val="28"/>
          <w:szCs w:val="28"/>
          <w:lang w:val="en-US"/>
        </w:rPr>
        <w:t>e</w:t>
      </w:r>
      <w:r w:rsidRPr="00D4039C">
        <w:rPr>
          <w:sz w:val="28"/>
          <w:szCs w:val="28"/>
          <w:vertAlign w:val="superscript"/>
          <w:lang w:val="en-US"/>
        </w:rPr>
        <w:t>-i(π/a)x</w:t>
      </w:r>
      <w:r w:rsidRPr="00D4039C">
        <w:rPr>
          <w:sz w:val="28"/>
          <w:szCs w:val="28"/>
          <w:lang w:val="en-US"/>
        </w:rPr>
        <w:t>.</w:t>
      </w:r>
    </w:p>
    <w:p w:rsidR="00424A0F" w:rsidRPr="00D4039C" w:rsidRDefault="00424A0F" w:rsidP="00D4039C">
      <w:pPr>
        <w:widowControl/>
        <w:spacing w:line="360" w:lineRule="auto"/>
        <w:ind w:firstLine="709"/>
        <w:jc w:val="both"/>
        <w:rPr>
          <w:sz w:val="28"/>
          <w:szCs w:val="28"/>
        </w:rPr>
      </w:pPr>
      <w:r w:rsidRPr="00D4039C">
        <w:rPr>
          <w:sz w:val="28"/>
          <w:szCs w:val="28"/>
        </w:rPr>
        <w:t xml:space="preserve">Решениям </w:t>
      </w:r>
      <w:r w:rsidRPr="00D4039C">
        <w:rPr>
          <w:sz w:val="28"/>
          <w:szCs w:val="28"/>
          <w:lang w:val="en-US"/>
        </w:rPr>
        <w:t>ψ</w:t>
      </w:r>
      <w:r w:rsidRPr="00D4039C">
        <w:rPr>
          <w:sz w:val="28"/>
          <w:szCs w:val="28"/>
          <w:vertAlign w:val="subscript"/>
        </w:rPr>
        <w:t>1</w:t>
      </w:r>
      <w:r w:rsidRPr="00D4039C">
        <w:rPr>
          <w:sz w:val="28"/>
          <w:szCs w:val="28"/>
        </w:rPr>
        <w:t xml:space="preserve"> и </w:t>
      </w:r>
      <w:r w:rsidRPr="00D4039C">
        <w:rPr>
          <w:sz w:val="28"/>
          <w:szCs w:val="28"/>
          <w:lang w:val="en-US"/>
        </w:rPr>
        <w:t>ψ</w:t>
      </w:r>
      <w:r w:rsidRPr="00D4039C">
        <w:rPr>
          <w:sz w:val="28"/>
          <w:szCs w:val="28"/>
          <w:vertAlign w:val="subscript"/>
        </w:rPr>
        <w:t>2</w:t>
      </w:r>
      <w:r w:rsidRPr="00D4039C">
        <w:rPr>
          <w:sz w:val="28"/>
          <w:szCs w:val="28"/>
        </w:rPr>
        <w:t xml:space="preserve"> соответствуют разные энергии. Решению </w:t>
      </w:r>
      <w:r w:rsidRPr="00D4039C">
        <w:rPr>
          <w:sz w:val="28"/>
          <w:szCs w:val="28"/>
          <w:lang w:val="en-US"/>
        </w:rPr>
        <w:t>ψ</w:t>
      </w:r>
      <w:r w:rsidRPr="00D4039C">
        <w:rPr>
          <w:sz w:val="28"/>
          <w:szCs w:val="28"/>
          <w:vertAlign w:val="subscript"/>
        </w:rPr>
        <w:t>2</w:t>
      </w:r>
      <w:r w:rsidRPr="00D4039C">
        <w:rPr>
          <w:sz w:val="28"/>
          <w:szCs w:val="28"/>
        </w:rPr>
        <w:t xml:space="preserve"> отвечает энергия </w:t>
      </w:r>
      <w:r w:rsidRPr="00D4039C">
        <w:rPr>
          <w:sz w:val="28"/>
          <w:szCs w:val="28"/>
          <w:lang w:val="en-US"/>
        </w:rPr>
        <w:t>E</w:t>
      </w:r>
      <w:r w:rsidRPr="00D4039C">
        <w:rPr>
          <w:sz w:val="28"/>
          <w:szCs w:val="28"/>
          <w:vertAlign w:val="subscript"/>
          <w:lang w:val="en-US"/>
        </w:rPr>
        <w:t>min</w:t>
      </w:r>
      <w:r w:rsidRPr="00D4039C">
        <w:rPr>
          <w:sz w:val="28"/>
          <w:szCs w:val="28"/>
        </w:rPr>
        <w:t xml:space="preserve">, которая соответствует верхней границе первой зоны (точка А); решению </w:t>
      </w:r>
      <w:r w:rsidRPr="00D4039C">
        <w:rPr>
          <w:sz w:val="28"/>
          <w:szCs w:val="28"/>
          <w:lang w:val="en-US"/>
        </w:rPr>
        <w:t>ψ</w:t>
      </w:r>
      <w:r w:rsidRPr="00D4039C">
        <w:rPr>
          <w:sz w:val="28"/>
          <w:szCs w:val="28"/>
          <w:vertAlign w:val="subscript"/>
        </w:rPr>
        <w:t>1</w:t>
      </w:r>
      <w:r w:rsidRPr="00D4039C">
        <w:rPr>
          <w:sz w:val="28"/>
          <w:szCs w:val="28"/>
        </w:rPr>
        <w:t xml:space="preserve"> — энергия </w:t>
      </w:r>
      <w:r w:rsidRPr="00D4039C">
        <w:rPr>
          <w:sz w:val="28"/>
          <w:szCs w:val="28"/>
          <w:lang w:val="en-US"/>
        </w:rPr>
        <w:t>E</w:t>
      </w:r>
      <w:r w:rsidRPr="00D4039C">
        <w:rPr>
          <w:sz w:val="28"/>
          <w:szCs w:val="28"/>
          <w:vertAlign w:val="subscript"/>
          <w:lang w:val="en-US"/>
        </w:rPr>
        <w:t>max</w:t>
      </w:r>
      <w:r w:rsidRPr="00D4039C">
        <w:rPr>
          <w:sz w:val="28"/>
          <w:szCs w:val="28"/>
        </w:rPr>
        <w:t xml:space="preserve">, отвечающая нижней границе второй зоны (точка </w:t>
      </w:r>
      <w:r w:rsidRPr="00D4039C">
        <w:rPr>
          <w:sz w:val="28"/>
          <w:szCs w:val="28"/>
          <w:lang w:val="en-US"/>
        </w:rPr>
        <w:t>B</w:t>
      </w:r>
      <w:r w:rsidRPr="00D4039C">
        <w:rPr>
          <w:sz w:val="28"/>
          <w:szCs w:val="28"/>
        </w:rPr>
        <w:t xml:space="preserve">). При </w:t>
      </w:r>
      <w:r w:rsidRPr="00D4039C">
        <w:rPr>
          <w:sz w:val="28"/>
          <w:szCs w:val="28"/>
          <w:lang w:val="en-US"/>
        </w:rPr>
        <w:t>k</w:t>
      </w:r>
      <w:r w:rsidRPr="00D4039C">
        <w:rPr>
          <w:sz w:val="28"/>
          <w:szCs w:val="28"/>
        </w:rPr>
        <w:t xml:space="preserve"> несколько меньшем π/а энергия электрона меньше </w:t>
      </w:r>
      <w:r w:rsidRPr="00D4039C">
        <w:rPr>
          <w:sz w:val="28"/>
          <w:szCs w:val="28"/>
          <w:lang w:val="en-US"/>
        </w:rPr>
        <w:t>E</w:t>
      </w:r>
      <w:r w:rsidRPr="00D4039C">
        <w:rPr>
          <w:sz w:val="28"/>
          <w:szCs w:val="28"/>
          <w:vertAlign w:val="subscript"/>
          <w:lang w:val="en-US"/>
        </w:rPr>
        <w:t>min</w:t>
      </w:r>
      <w:r w:rsidRPr="00D4039C">
        <w:rPr>
          <w:sz w:val="28"/>
          <w:szCs w:val="28"/>
        </w:rPr>
        <w:t xml:space="preserve">; при </w:t>
      </w:r>
      <w:r w:rsidRPr="00D4039C">
        <w:rPr>
          <w:sz w:val="28"/>
          <w:szCs w:val="28"/>
          <w:lang w:val="en-US"/>
        </w:rPr>
        <w:t>k</w:t>
      </w:r>
      <w:r w:rsidRPr="00D4039C">
        <w:rPr>
          <w:sz w:val="28"/>
          <w:szCs w:val="28"/>
        </w:rPr>
        <w:t xml:space="preserve"> несколько больше π/а собственные значения энергии электрона лежат</w:t>
      </w:r>
      <w:r w:rsidR="002C67D3">
        <w:rPr>
          <w:sz w:val="28"/>
          <w:szCs w:val="28"/>
        </w:rPr>
        <w:t xml:space="preserve"> </w:t>
      </w:r>
      <w:r w:rsidRPr="00D4039C">
        <w:rPr>
          <w:sz w:val="28"/>
          <w:szCs w:val="28"/>
        </w:rPr>
        <w:t xml:space="preserve">выше </w:t>
      </w:r>
      <w:r w:rsidRPr="00D4039C">
        <w:rPr>
          <w:sz w:val="28"/>
          <w:szCs w:val="28"/>
          <w:lang w:val="en-US"/>
        </w:rPr>
        <w:t>E</w:t>
      </w:r>
      <w:r w:rsidRPr="00D4039C">
        <w:rPr>
          <w:sz w:val="28"/>
          <w:szCs w:val="28"/>
          <w:vertAlign w:val="subscript"/>
          <w:lang w:val="en-US"/>
        </w:rPr>
        <w:t>max</w:t>
      </w:r>
      <w:r w:rsidRPr="00D4039C">
        <w:rPr>
          <w:sz w:val="28"/>
          <w:szCs w:val="28"/>
        </w:rPr>
        <w:t xml:space="preserve">. В промежутке между </w:t>
      </w:r>
      <w:r w:rsidRPr="00D4039C">
        <w:rPr>
          <w:sz w:val="28"/>
          <w:szCs w:val="28"/>
          <w:lang w:val="en-US"/>
        </w:rPr>
        <w:t>E</w:t>
      </w:r>
      <w:r w:rsidRPr="00D4039C">
        <w:rPr>
          <w:sz w:val="28"/>
          <w:szCs w:val="28"/>
          <w:vertAlign w:val="subscript"/>
          <w:lang w:val="en-US"/>
        </w:rPr>
        <w:t>min</w:t>
      </w:r>
      <w:r w:rsidRPr="00D4039C">
        <w:rPr>
          <w:sz w:val="28"/>
          <w:szCs w:val="28"/>
        </w:rPr>
        <w:t xml:space="preserve"> и </w:t>
      </w:r>
      <w:r w:rsidRPr="00D4039C">
        <w:rPr>
          <w:sz w:val="28"/>
          <w:szCs w:val="28"/>
          <w:lang w:val="en-US"/>
        </w:rPr>
        <w:t>E</w:t>
      </w:r>
      <w:r w:rsidRPr="00D4039C">
        <w:rPr>
          <w:sz w:val="28"/>
          <w:szCs w:val="28"/>
          <w:vertAlign w:val="subscript"/>
          <w:lang w:val="en-US"/>
        </w:rPr>
        <w:t>max</w:t>
      </w:r>
      <w:r w:rsidRPr="00D4039C">
        <w:rPr>
          <w:sz w:val="28"/>
          <w:szCs w:val="28"/>
        </w:rPr>
        <w:t xml:space="preserve"> не лежит ни одно собственное значение энергии электрона, т.е. область между </w:t>
      </w:r>
      <w:r w:rsidRPr="00D4039C">
        <w:rPr>
          <w:sz w:val="28"/>
          <w:szCs w:val="28"/>
          <w:lang w:val="en-US"/>
        </w:rPr>
        <w:t>E</w:t>
      </w:r>
      <w:r w:rsidRPr="00D4039C">
        <w:rPr>
          <w:sz w:val="28"/>
          <w:szCs w:val="28"/>
          <w:vertAlign w:val="subscript"/>
          <w:lang w:val="en-US"/>
        </w:rPr>
        <w:t>min</w:t>
      </w:r>
      <w:r w:rsidRPr="00D4039C">
        <w:rPr>
          <w:sz w:val="28"/>
          <w:szCs w:val="28"/>
        </w:rPr>
        <w:t xml:space="preserve"> и </w:t>
      </w:r>
      <w:r w:rsidRPr="00D4039C">
        <w:rPr>
          <w:sz w:val="28"/>
          <w:szCs w:val="28"/>
          <w:lang w:val="en-US"/>
        </w:rPr>
        <w:t>E</w:t>
      </w:r>
      <w:r w:rsidRPr="00D4039C">
        <w:rPr>
          <w:sz w:val="28"/>
          <w:szCs w:val="28"/>
          <w:vertAlign w:val="subscript"/>
          <w:lang w:val="en-US"/>
        </w:rPr>
        <w:t>max</w:t>
      </w:r>
      <w:r w:rsidRPr="00D4039C">
        <w:rPr>
          <w:sz w:val="28"/>
          <w:szCs w:val="28"/>
        </w:rPr>
        <w:t xml:space="preserve"> представляет собой запрещённую зону энергии.</w: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b/>
          <w:i/>
          <w:sz w:val="28"/>
          <w:szCs w:val="28"/>
        </w:rPr>
      </w:pPr>
      <w:r w:rsidRPr="00D4039C">
        <w:rPr>
          <w:b/>
          <w:i/>
          <w:sz w:val="28"/>
          <w:szCs w:val="28"/>
        </w:rPr>
        <w:t>О структуре энергетических зон.</w:t>
      </w:r>
    </w:p>
    <w:p w:rsidR="00424A0F" w:rsidRPr="00D4039C" w:rsidRDefault="00424A0F" w:rsidP="00D4039C">
      <w:pPr>
        <w:widowControl/>
        <w:spacing w:line="360" w:lineRule="auto"/>
        <w:ind w:firstLine="709"/>
        <w:jc w:val="both"/>
        <w:rPr>
          <w:b/>
          <w:i/>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 xml:space="preserve">В трёхмерном кристалле периодичность решётки в разных направлениях различная: </w:t>
      </w:r>
      <w:r w:rsidRPr="00D4039C">
        <w:rPr>
          <w:sz w:val="28"/>
          <w:szCs w:val="28"/>
          <w:lang w:val="en-US"/>
        </w:rPr>
        <w:t>a</w:t>
      </w:r>
      <w:r w:rsidRPr="00D4039C">
        <w:rPr>
          <w:sz w:val="28"/>
          <w:szCs w:val="28"/>
        </w:rPr>
        <w:t xml:space="preserve"> ≠ </w:t>
      </w:r>
      <w:r w:rsidRPr="00D4039C">
        <w:rPr>
          <w:sz w:val="28"/>
          <w:szCs w:val="28"/>
          <w:lang w:val="en-US"/>
        </w:rPr>
        <w:t>b</w:t>
      </w:r>
      <w:r w:rsidRPr="00D4039C">
        <w:rPr>
          <w:sz w:val="28"/>
          <w:szCs w:val="28"/>
        </w:rPr>
        <w:t xml:space="preserve"> ≠ </w:t>
      </w:r>
      <w:r w:rsidRPr="00D4039C">
        <w:rPr>
          <w:sz w:val="28"/>
          <w:szCs w:val="28"/>
          <w:lang w:val="en-US"/>
        </w:rPr>
        <w:t>c</w:t>
      </w:r>
      <w:r w:rsidRPr="00D4039C">
        <w:rPr>
          <w:sz w:val="28"/>
          <w:szCs w:val="28"/>
        </w:rPr>
        <w:t>. Поэтому в трёхмерном векторном пространстве (</w:t>
      </w:r>
      <w:r w:rsidRPr="00D4039C">
        <w:rPr>
          <w:sz w:val="28"/>
          <w:szCs w:val="28"/>
          <w:lang w:val="en-US"/>
        </w:rPr>
        <w:t>k</w:t>
      </w:r>
      <w:r w:rsidRPr="00D4039C">
        <w:rPr>
          <w:sz w:val="28"/>
          <w:szCs w:val="28"/>
          <w:vertAlign w:val="subscript"/>
          <w:lang w:val="en-US"/>
        </w:rPr>
        <w:t>x</w:t>
      </w:r>
      <w:r w:rsidRPr="00D4039C">
        <w:rPr>
          <w:sz w:val="28"/>
          <w:szCs w:val="28"/>
        </w:rPr>
        <w:t xml:space="preserve">, </w:t>
      </w:r>
      <w:r w:rsidRPr="00D4039C">
        <w:rPr>
          <w:sz w:val="28"/>
          <w:szCs w:val="28"/>
          <w:lang w:val="en-US"/>
        </w:rPr>
        <w:t>k</w:t>
      </w:r>
      <w:r w:rsidRPr="00D4039C">
        <w:rPr>
          <w:sz w:val="28"/>
          <w:szCs w:val="28"/>
          <w:vertAlign w:val="subscript"/>
          <w:lang w:val="en-US"/>
        </w:rPr>
        <w:t>y</w:t>
      </w:r>
      <w:r w:rsidRPr="00D4039C">
        <w:rPr>
          <w:sz w:val="28"/>
          <w:szCs w:val="28"/>
        </w:rPr>
        <w:t xml:space="preserve">, </w:t>
      </w:r>
      <w:r w:rsidRPr="00D4039C">
        <w:rPr>
          <w:sz w:val="28"/>
          <w:szCs w:val="28"/>
          <w:lang w:val="en-US"/>
        </w:rPr>
        <w:t>k</w:t>
      </w:r>
      <w:r w:rsidRPr="00D4039C">
        <w:rPr>
          <w:sz w:val="28"/>
          <w:szCs w:val="28"/>
          <w:vertAlign w:val="subscript"/>
          <w:lang w:val="en-US"/>
        </w:rPr>
        <w:t>z</w:t>
      </w:r>
      <w:r w:rsidRPr="00D4039C">
        <w:rPr>
          <w:sz w:val="28"/>
          <w:szCs w:val="28"/>
        </w:rPr>
        <w:t xml:space="preserve">) </w:t>
      </w:r>
      <w:r w:rsidRPr="00D4039C">
        <w:rPr>
          <w:sz w:val="28"/>
          <w:szCs w:val="28"/>
          <w:lang w:val="en-US"/>
        </w:rPr>
        <w:t>k</w:t>
      </w:r>
      <w:r w:rsidRPr="00D4039C">
        <w:rPr>
          <w:sz w:val="28"/>
          <w:szCs w:val="28"/>
          <w:vertAlign w:val="subscript"/>
          <w:lang w:val="en-US"/>
        </w:rPr>
        <w:t>x</w:t>
      </w:r>
      <w:r w:rsidRPr="00D4039C">
        <w:rPr>
          <w:sz w:val="28"/>
          <w:szCs w:val="28"/>
        </w:rPr>
        <w:t xml:space="preserve"> = ±</w:t>
      </w:r>
      <w:r w:rsidRPr="00D4039C">
        <w:rPr>
          <w:sz w:val="28"/>
          <w:szCs w:val="28"/>
          <w:lang w:val="en-US"/>
        </w:rPr>
        <w:t>nπ</w:t>
      </w:r>
      <w:r w:rsidRPr="00D4039C">
        <w:rPr>
          <w:sz w:val="28"/>
          <w:szCs w:val="28"/>
        </w:rPr>
        <w:t>/</w:t>
      </w:r>
      <w:r w:rsidRPr="00D4039C">
        <w:rPr>
          <w:sz w:val="28"/>
          <w:szCs w:val="28"/>
          <w:lang w:val="en-US"/>
        </w:rPr>
        <w:t>a</w:t>
      </w:r>
      <w:r w:rsidRPr="00D4039C">
        <w:rPr>
          <w:sz w:val="28"/>
          <w:szCs w:val="28"/>
        </w:rPr>
        <w:t xml:space="preserve">, </w:t>
      </w:r>
      <w:r w:rsidRPr="00D4039C">
        <w:rPr>
          <w:sz w:val="28"/>
          <w:szCs w:val="28"/>
          <w:lang w:val="en-US"/>
        </w:rPr>
        <w:t>k</w:t>
      </w:r>
      <w:r w:rsidRPr="00D4039C">
        <w:rPr>
          <w:sz w:val="28"/>
          <w:szCs w:val="28"/>
          <w:vertAlign w:val="subscript"/>
          <w:lang w:val="en-US"/>
        </w:rPr>
        <w:t>y</w:t>
      </w:r>
      <w:r w:rsidRPr="00D4039C">
        <w:rPr>
          <w:sz w:val="28"/>
          <w:szCs w:val="28"/>
        </w:rPr>
        <w:t xml:space="preserve"> = ±</w:t>
      </w:r>
      <w:r w:rsidRPr="00D4039C">
        <w:rPr>
          <w:sz w:val="28"/>
          <w:szCs w:val="28"/>
          <w:lang w:val="en-US"/>
        </w:rPr>
        <w:t>nπ</w:t>
      </w:r>
      <w:r w:rsidRPr="00D4039C">
        <w:rPr>
          <w:sz w:val="28"/>
          <w:szCs w:val="28"/>
        </w:rPr>
        <w:t>/</w:t>
      </w:r>
      <w:r w:rsidRPr="00D4039C">
        <w:rPr>
          <w:sz w:val="28"/>
          <w:szCs w:val="28"/>
          <w:lang w:val="en-US"/>
        </w:rPr>
        <w:t>b</w:t>
      </w:r>
      <w:r w:rsidRPr="00D4039C">
        <w:rPr>
          <w:sz w:val="28"/>
          <w:szCs w:val="28"/>
        </w:rPr>
        <w:t xml:space="preserve">, </w:t>
      </w:r>
      <w:r w:rsidRPr="00D4039C">
        <w:rPr>
          <w:sz w:val="28"/>
          <w:szCs w:val="28"/>
          <w:lang w:val="en-US"/>
        </w:rPr>
        <w:t>k</w:t>
      </w:r>
      <w:r w:rsidRPr="00D4039C">
        <w:rPr>
          <w:sz w:val="28"/>
          <w:szCs w:val="28"/>
          <w:vertAlign w:val="subscript"/>
          <w:lang w:val="en-US"/>
        </w:rPr>
        <w:t>z</w:t>
      </w:r>
      <w:r w:rsidRPr="00D4039C">
        <w:rPr>
          <w:sz w:val="28"/>
          <w:szCs w:val="28"/>
        </w:rPr>
        <w:t xml:space="preserve"> = ±</w:t>
      </w:r>
      <w:r w:rsidRPr="00D4039C">
        <w:rPr>
          <w:sz w:val="28"/>
          <w:szCs w:val="28"/>
          <w:lang w:val="en-US"/>
        </w:rPr>
        <w:t>nπ</w:t>
      </w:r>
      <w:r w:rsidRPr="00D4039C">
        <w:rPr>
          <w:sz w:val="28"/>
          <w:szCs w:val="28"/>
        </w:rPr>
        <w:t>/</w:t>
      </w:r>
      <w:r w:rsidRPr="00D4039C">
        <w:rPr>
          <w:sz w:val="28"/>
          <w:szCs w:val="28"/>
          <w:lang w:val="en-US"/>
        </w:rPr>
        <w:t>c</w:t>
      </w:r>
      <w:r w:rsidRPr="00D4039C">
        <w:rPr>
          <w:sz w:val="28"/>
          <w:szCs w:val="28"/>
        </w:rPr>
        <w:t>, при которых наступает брэгговское отражение электронных волн и возникают разрывы в энергетическом спектре электрона, для разных направлений в решётке должны быть различными.</w:t>
      </w:r>
    </w:p>
    <w:p w:rsidR="00424A0F" w:rsidRPr="00D4039C" w:rsidRDefault="00424A0F" w:rsidP="00D4039C">
      <w:pPr>
        <w:widowControl/>
        <w:spacing w:line="360" w:lineRule="auto"/>
        <w:ind w:firstLine="709"/>
        <w:jc w:val="both"/>
        <w:rPr>
          <w:sz w:val="28"/>
          <w:szCs w:val="28"/>
        </w:rPr>
      </w:pPr>
      <w:smartTag w:uri="urn:schemas-microsoft-com:office:smarttags" w:element="place">
        <w:r w:rsidRPr="00D4039C">
          <w:rPr>
            <w:sz w:val="28"/>
            <w:szCs w:val="28"/>
            <w:lang w:val="en-US"/>
          </w:rPr>
          <w:t>I</w:t>
        </w:r>
        <w:r w:rsidRPr="00D4039C">
          <w:rPr>
            <w:sz w:val="28"/>
            <w:szCs w:val="28"/>
          </w:rPr>
          <w:t>.</w:t>
        </w:r>
      </w:smartTag>
      <w:r w:rsidRPr="00D4039C">
        <w:rPr>
          <w:sz w:val="28"/>
          <w:szCs w:val="28"/>
        </w:rPr>
        <w:t xml:space="preserve"> Предположим, что область энергии, запрещённая для одних направлений, является разрешённой для других направлений. В этом случае запрещённые полосы, соответствующие этим направлениям, не перекрываются.</w:t>
      </w:r>
    </w:p>
    <w:p w:rsidR="00424A0F" w:rsidRPr="00D4039C" w:rsidRDefault="00F844D3" w:rsidP="00D4039C">
      <w:pPr>
        <w:widowControl/>
        <w:spacing w:line="360" w:lineRule="auto"/>
        <w:ind w:firstLine="709"/>
        <w:jc w:val="both"/>
        <w:rPr>
          <w:sz w:val="28"/>
          <w:szCs w:val="28"/>
        </w:rPr>
      </w:pPr>
      <w:r>
        <w:rPr>
          <w:sz w:val="28"/>
          <w:szCs w:val="28"/>
        </w:rPr>
        <w:pict>
          <v:shape id="_x0000_i1077" type="#_x0000_t75" style="width:348pt;height:163.5pt">
            <v:imagedata r:id="rId54" o:title=""/>
          </v:shape>
        </w:pic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 xml:space="preserve">На рисунке: кривые зависимости энергии электрона от волнового числа для направлений </w:t>
      </w:r>
      <w:r w:rsidRPr="00D4039C">
        <w:rPr>
          <w:sz w:val="28"/>
          <w:szCs w:val="28"/>
          <w:lang w:val="en-US"/>
        </w:rPr>
        <w:t>k</w:t>
      </w:r>
      <w:r w:rsidRPr="00D4039C">
        <w:rPr>
          <w:sz w:val="28"/>
          <w:szCs w:val="28"/>
          <w:vertAlign w:val="subscript"/>
          <w:lang w:val="en-US"/>
        </w:rPr>
        <w:t>x</w:t>
      </w:r>
      <w:r w:rsidRPr="00D4039C">
        <w:rPr>
          <w:sz w:val="28"/>
          <w:szCs w:val="28"/>
        </w:rPr>
        <w:t xml:space="preserve">, </w:t>
      </w:r>
      <w:r w:rsidRPr="00D4039C">
        <w:rPr>
          <w:sz w:val="28"/>
          <w:szCs w:val="28"/>
          <w:lang w:val="en-US"/>
        </w:rPr>
        <w:t>k</w:t>
      </w:r>
      <w:r w:rsidRPr="00D4039C">
        <w:rPr>
          <w:sz w:val="28"/>
          <w:szCs w:val="28"/>
          <w:vertAlign w:val="subscript"/>
          <w:lang w:val="en-US"/>
        </w:rPr>
        <w:t>y</w:t>
      </w:r>
      <w:r w:rsidRPr="00D4039C">
        <w:rPr>
          <w:sz w:val="28"/>
          <w:szCs w:val="28"/>
        </w:rPr>
        <w:t xml:space="preserve">, </w:t>
      </w:r>
      <w:r w:rsidRPr="00D4039C">
        <w:rPr>
          <w:sz w:val="28"/>
          <w:szCs w:val="28"/>
          <w:lang w:val="en-US"/>
        </w:rPr>
        <w:t>k</w:t>
      </w:r>
      <w:r w:rsidRPr="00D4039C">
        <w:rPr>
          <w:sz w:val="28"/>
          <w:szCs w:val="28"/>
          <w:vertAlign w:val="subscript"/>
          <w:lang w:val="en-US"/>
        </w:rPr>
        <w:t>z</w:t>
      </w:r>
      <w:r w:rsidRPr="00D4039C">
        <w:rPr>
          <w:sz w:val="28"/>
          <w:szCs w:val="28"/>
        </w:rPr>
        <w:t>. Запрещённые полосы, соответствующие этим направлениям, не перекрываются.</w:t>
      </w:r>
    </w:p>
    <w:p w:rsidR="00424A0F" w:rsidRPr="00D4039C" w:rsidRDefault="00424A0F" w:rsidP="00D4039C">
      <w:pPr>
        <w:widowControl/>
        <w:spacing w:line="360" w:lineRule="auto"/>
        <w:ind w:firstLine="709"/>
        <w:jc w:val="both"/>
        <w:rPr>
          <w:sz w:val="28"/>
          <w:szCs w:val="28"/>
        </w:rPr>
      </w:pPr>
    </w:p>
    <w:p w:rsidR="000906DA" w:rsidRDefault="00F844D3" w:rsidP="00D4039C">
      <w:pPr>
        <w:widowControl/>
        <w:spacing w:line="360" w:lineRule="auto"/>
        <w:ind w:firstLine="709"/>
        <w:jc w:val="both"/>
        <w:rPr>
          <w:sz w:val="28"/>
          <w:szCs w:val="28"/>
        </w:rPr>
      </w:pPr>
      <w:r>
        <w:rPr>
          <w:noProof/>
        </w:rPr>
        <w:pict>
          <v:shape id="_x0000_s1026" type="#_x0000_t75" style="position:absolute;left:0;text-align:left;margin-left:26.9pt;margin-top:7.05pt;width:325pt;height:210pt;z-index:-251659776;mso-wrap-distance-left:0;mso-wrap-distance-right:0" wrapcoords="-38 0 -38 21541 21600 21541 21600 0 -38 0" filled="t">
            <v:fill color2="black"/>
            <v:imagedata r:id="rId55" o:title=""/>
            <w10:wrap type="tight" side="largest"/>
          </v:shape>
        </w:pict>
      </w: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Направления не перекрываются</w:t>
      </w:r>
    </w:p>
    <w:p w:rsidR="00FF0AFB" w:rsidRDefault="00FF0AFB"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 xml:space="preserve">Кривые зависимости энергии электрона от волнового числа для направления </w:t>
      </w:r>
      <w:r w:rsidRPr="008D45A2">
        <w:rPr>
          <w:sz w:val="28"/>
          <w:szCs w:val="28"/>
          <w:shd w:val="clear" w:color="auto" w:fill="FFFF00"/>
        </w:rPr>
        <w:t>k</w:t>
      </w:r>
      <w:r w:rsidRPr="008D45A2">
        <w:rPr>
          <w:sz w:val="28"/>
          <w:szCs w:val="28"/>
          <w:shd w:val="clear" w:color="auto" w:fill="FFFF00"/>
          <w:vertAlign w:val="subscript"/>
        </w:rPr>
        <w:t>x</w:t>
      </w:r>
      <w:r w:rsidRPr="008D45A2">
        <w:rPr>
          <w:sz w:val="28"/>
          <w:szCs w:val="28"/>
          <w:shd w:val="clear" w:color="auto" w:fill="FFFF00"/>
        </w:rPr>
        <w:t xml:space="preserve"> k</w:t>
      </w:r>
      <w:r w:rsidRPr="008D45A2">
        <w:rPr>
          <w:sz w:val="28"/>
          <w:szCs w:val="28"/>
          <w:shd w:val="clear" w:color="auto" w:fill="FFFF00"/>
          <w:vertAlign w:val="subscript"/>
        </w:rPr>
        <w:t>y</w:t>
      </w:r>
      <w:r w:rsidRPr="008D45A2">
        <w:rPr>
          <w:sz w:val="28"/>
          <w:szCs w:val="28"/>
          <w:shd w:val="clear" w:color="auto" w:fill="FFFF00"/>
        </w:rPr>
        <w:t xml:space="preserve"> k</w:t>
      </w:r>
      <w:r w:rsidRPr="008D45A2">
        <w:rPr>
          <w:sz w:val="28"/>
          <w:szCs w:val="28"/>
          <w:shd w:val="clear" w:color="auto" w:fill="FFFF00"/>
          <w:vertAlign w:val="subscript"/>
        </w:rPr>
        <w:t>z</w:t>
      </w:r>
      <w:r w:rsidRPr="008D45A2">
        <w:rPr>
          <w:sz w:val="28"/>
          <w:szCs w:val="28"/>
          <w:shd w:val="clear" w:color="auto" w:fill="FFFF00"/>
        </w:rPr>
        <w:t>.</w:t>
      </w:r>
      <w:r w:rsidRPr="00D4039C">
        <w:rPr>
          <w:sz w:val="28"/>
          <w:szCs w:val="28"/>
        </w:rPr>
        <w:t xml:space="preserve"> Запрещенные полосы соответствующие этим направлениям не перекрываются.</w:t>
      </w:r>
    </w:p>
    <w:p w:rsidR="00424A0F" w:rsidRPr="00D4039C" w:rsidRDefault="000906DA" w:rsidP="00D4039C">
      <w:pPr>
        <w:widowControl/>
        <w:spacing w:line="360" w:lineRule="auto"/>
        <w:ind w:firstLine="709"/>
        <w:jc w:val="both"/>
        <w:rPr>
          <w:sz w:val="28"/>
          <w:szCs w:val="28"/>
        </w:rPr>
      </w:pPr>
      <w:r>
        <w:rPr>
          <w:sz w:val="28"/>
          <w:szCs w:val="28"/>
        </w:rPr>
        <w:br w:type="page"/>
      </w:r>
    </w:p>
    <w:p w:rsidR="000906DA" w:rsidRDefault="00F844D3" w:rsidP="00D4039C">
      <w:pPr>
        <w:widowControl/>
        <w:spacing w:line="360" w:lineRule="auto"/>
        <w:ind w:firstLine="709"/>
        <w:jc w:val="both"/>
        <w:rPr>
          <w:sz w:val="28"/>
          <w:szCs w:val="28"/>
        </w:rPr>
      </w:pPr>
      <w:r>
        <w:rPr>
          <w:noProof/>
        </w:rPr>
        <w:pict>
          <v:shape id="_x0000_s1027" type="#_x0000_t75" style="position:absolute;left:0;text-align:left;margin-left:52.75pt;margin-top:-38.55pt;width:364.7pt;height:244.95pt;z-index:251657728;mso-wrap-distance-left:0;mso-wrap-distance-right:0" filled="t">
            <v:fill color2="black"/>
            <v:imagedata r:id="rId56" o:title=""/>
            <w10:wrap type="square" side="largest"/>
          </v:shape>
        </w:pict>
      </w: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0906DA" w:rsidRDefault="000906DA"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Запрещенные полосы перекрываются.</w:t>
      </w:r>
    </w:p>
    <w:p w:rsidR="00FF0AFB" w:rsidRDefault="00FF0AFB"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Поэтому, хотя определенные области энергий запрещены для электронов, движущихся в одном направлении, они являются разрешимыми для электронов движущихся в другом направлении. Энергетический спектр в целом оказывается квазинеприрывным.</w:t>
      </w:r>
    </w:p>
    <w:p w:rsidR="00424A0F" w:rsidRPr="00D4039C" w:rsidRDefault="00424A0F" w:rsidP="00D4039C">
      <w:pPr>
        <w:widowControl/>
        <w:spacing w:line="360" w:lineRule="auto"/>
        <w:ind w:firstLine="709"/>
        <w:jc w:val="both"/>
        <w:rPr>
          <w:sz w:val="28"/>
          <w:szCs w:val="28"/>
        </w:rPr>
      </w:pPr>
      <w:r w:rsidRPr="00D4039C">
        <w:rPr>
          <w:sz w:val="28"/>
          <w:szCs w:val="28"/>
        </w:rPr>
        <w:t>2. Случай. Предположим теперь, что полосы запрещенных энергий для направлений a, b, c, перекрываются. В этом случае существуют области энергий, запрещенные для электронов движущихся в любых направлениях. Энергетический спектр таких электронов будет состоять</w:t>
      </w:r>
      <w:r w:rsidR="000906DA">
        <w:rPr>
          <w:sz w:val="28"/>
          <w:szCs w:val="28"/>
        </w:rPr>
        <w:t xml:space="preserve"> </w:t>
      </w:r>
      <w:r w:rsidRPr="00D4039C">
        <w:rPr>
          <w:sz w:val="28"/>
          <w:szCs w:val="28"/>
        </w:rPr>
        <w:t>тогда из зон разрешенных энергий, разделенных полосами запрещенных энергий.</w:t>
      </w:r>
    </w:p>
    <w:p w:rsidR="00424A0F" w:rsidRPr="00D4039C" w:rsidRDefault="00424A0F" w:rsidP="00D4039C">
      <w:pPr>
        <w:widowControl/>
        <w:spacing w:line="360" w:lineRule="auto"/>
        <w:ind w:firstLine="709"/>
        <w:jc w:val="both"/>
        <w:rPr>
          <w:sz w:val="28"/>
          <w:szCs w:val="28"/>
        </w:rPr>
      </w:pPr>
      <w:r w:rsidRPr="00D4039C">
        <w:rPr>
          <w:sz w:val="28"/>
          <w:szCs w:val="28"/>
        </w:rPr>
        <w:t xml:space="preserve">Внутри зоны волновое число h меняется от </w:t>
      </w:r>
      <w:r w:rsidRPr="000906DA">
        <w:rPr>
          <w:sz w:val="28"/>
          <w:szCs w:val="28"/>
          <w:shd w:val="clear" w:color="auto" w:fill="FFFF00"/>
        </w:rPr>
        <w:t>-П/а до П/а</w:t>
      </w:r>
      <w:r w:rsidRPr="00D4039C">
        <w:rPr>
          <w:sz w:val="28"/>
          <w:szCs w:val="28"/>
          <w:shd w:val="clear" w:color="auto" w:fill="FFFF00"/>
        </w:rPr>
        <w:t xml:space="preserve"> </w:t>
      </w:r>
      <w:r w:rsidRPr="00D4039C">
        <w:rPr>
          <w:sz w:val="28"/>
          <w:szCs w:val="28"/>
        </w:rPr>
        <w:t>. Положение периодических краевых условий ограничивает</w:t>
      </w:r>
      <w:r w:rsidRPr="00D4039C">
        <w:rPr>
          <w:sz w:val="28"/>
          <w:szCs w:val="28"/>
          <w:shd w:val="clear" w:color="auto" w:fill="FFFF00"/>
        </w:rPr>
        <w:t xml:space="preserve"> k</w:t>
      </w:r>
      <w:r w:rsidRPr="00D4039C">
        <w:rPr>
          <w:sz w:val="28"/>
          <w:szCs w:val="28"/>
        </w:rPr>
        <w:t xml:space="preserve"> следующими значениями </w:t>
      </w:r>
    </w:p>
    <w:p w:rsidR="00424A0F" w:rsidRPr="00D4039C" w:rsidRDefault="00424A0F" w:rsidP="00D4039C">
      <w:pPr>
        <w:widowControl/>
        <w:spacing w:line="360" w:lineRule="auto"/>
        <w:ind w:firstLine="709"/>
        <w:jc w:val="both"/>
        <w:rPr>
          <w:sz w:val="28"/>
          <w:szCs w:val="28"/>
          <w:shd w:val="clear" w:color="auto" w:fill="FFFF00"/>
        </w:rPr>
      </w:pPr>
      <w:r w:rsidRPr="00D4039C">
        <w:rPr>
          <w:sz w:val="28"/>
          <w:szCs w:val="28"/>
          <w:shd w:val="clear" w:color="auto" w:fill="FFFF00"/>
        </w:rPr>
        <w:t>k=n2П/L, n=± 0, ± 1, ± 2, ... ± L/2</w:t>
      </w:r>
    </w:p>
    <w:p w:rsidR="00424A0F" w:rsidRPr="00D4039C" w:rsidRDefault="00424A0F" w:rsidP="00D4039C">
      <w:pPr>
        <w:widowControl/>
        <w:spacing w:line="360" w:lineRule="auto"/>
        <w:ind w:firstLine="709"/>
        <w:jc w:val="both"/>
        <w:rPr>
          <w:sz w:val="28"/>
          <w:szCs w:val="28"/>
        </w:rPr>
      </w:pPr>
      <w:r w:rsidRPr="00D4039C">
        <w:rPr>
          <w:sz w:val="28"/>
          <w:szCs w:val="28"/>
        </w:rPr>
        <w:t xml:space="preserve">где L – длина атомной цепочки, a – параметр решетки. </w:t>
      </w:r>
    </w:p>
    <w:p w:rsidR="00424A0F" w:rsidRPr="00D4039C" w:rsidRDefault="00424A0F" w:rsidP="00D4039C">
      <w:pPr>
        <w:widowControl/>
        <w:spacing w:line="360" w:lineRule="auto"/>
        <w:ind w:firstLine="709"/>
        <w:jc w:val="both"/>
        <w:rPr>
          <w:sz w:val="28"/>
          <w:szCs w:val="28"/>
        </w:rPr>
      </w:pPr>
      <w:r w:rsidRPr="00D4039C">
        <w:rPr>
          <w:sz w:val="28"/>
          <w:szCs w:val="28"/>
        </w:rPr>
        <w:t xml:space="preserve">Из формулы видно, что число независимых значений k равно L/a=N, где N – число атомов в цепочке. </w:t>
      </w:r>
    </w:p>
    <w:p w:rsidR="00424A0F" w:rsidRPr="00D4039C" w:rsidRDefault="00424A0F" w:rsidP="00D4039C">
      <w:pPr>
        <w:widowControl/>
        <w:tabs>
          <w:tab w:val="left" w:pos="15"/>
        </w:tabs>
        <w:spacing w:line="360" w:lineRule="auto"/>
        <w:ind w:firstLine="709"/>
        <w:jc w:val="both"/>
        <w:rPr>
          <w:sz w:val="28"/>
          <w:szCs w:val="28"/>
        </w:rPr>
      </w:pPr>
      <w:r w:rsidRPr="00D4039C">
        <w:rPr>
          <w:sz w:val="28"/>
          <w:szCs w:val="28"/>
        </w:rPr>
        <w:t xml:space="preserve">Таким образом, в интервале -П/а до П/а k может принять только N различных значений, которым соответствует N различных энергетических уровней, для трехмерного кристалла N представляет собой число атомов в кристалле. </w: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b/>
          <w:i/>
          <w:sz w:val="28"/>
          <w:szCs w:val="28"/>
        </w:rPr>
      </w:pPr>
      <w:r w:rsidRPr="00D4039C">
        <w:rPr>
          <w:b/>
          <w:i/>
          <w:sz w:val="28"/>
          <w:szCs w:val="28"/>
        </w:rPr>
        <w:t xml:space="preserve">Приведенные зоны. </w:t>
      </w:r>
    </w:p>
    <w:p w:rsidR="00424A0F" w:rsidRPr="00D4039C" w:rsidRDefault="00424A0F" w:rsidP="00D4039C">
      <w:pPr>
        <w:widowControl/>
        <w:spacing w:line="360" w:lineRule="auto"/>
        <w:ind w:firstLine="709"/>
        <w:jc w:val="both"/>
        <w:rPr>
          <w:b/>
          <w:i/>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Рассмотренные представления о периодическом характере зависимости энергии от волнового вектора, позволяют привести зависимость к первой зоне Бриллюэна.</w:t>
      </w:r>
    </w:p>
    <w:p w:rsidR="00424A0F" w:rsidRPr="00D4039C" w:rsidRDefault="00424A0F" w:rsidP="00D4039C">
      <w:pPr>
        <w:widowControl/>
        <w:spacing w:line="360" w:lineRule="auto"/>
        <w:ind w:firstLine="709"/>
        <w:jc w:val="both"/>
        <w:rPr>
          <w:sz w:val="28"/>
          <w:szCs w:val="28"/>
        </w:rPr>
      </w:pPr>
      <w:r w:rsidRPr="00D4039C">
        <w:rPr>
          <w:sz w:val="28"/>
          <w:szCs w:val="28"/>
        </w:rPr>
        <w:t xml:space="preserve">Энергия электронов в каждой разрешенной энергетической зоне является периодической функцией </w:t>
      </w:r>
      <w:r w:rsidRPr="00D4039C">
        <w:rPr>
          <w:sz w:val="28"/>
          <w:szCs w:val="28"/>
          <w:lang w:val="en-US"/>
        </w:rPr>
        <w:t>k</w:t>
      </w:r>
      <w:r w:rsidRPr="00D4039C">
        <w:rPr>
          <w:sz w:val="28"/>
          <w:szCs w:val="28"/>
        </w:rPr>
        <w:t xml:space="preserve"> при переходе из одной зоны Бриллюэна в другую. Период этой зависимости для линейной решетки определяется величиной 2π/а. Это означает, что последующие зоны Бриллюэна дают состояния, эквивалентные состояниям первой зоны Бриллюэна. Иначе говоря, можно сдвинуть все кривые </w:t>
      </w:r>
      <w:r w:rsidRPr="00D4039C">
        <w:rPr>
          <w:sz w:val="28"/>
          <w:szCs w:val="28"/>
          <w:lang w:val="en-US"/>
        </w:rPr>
        <w:t>E</w:t>
      </w:r>
      <w:r w:rsidRPr="00D4039C">
        <w:rPr>
          <w:sz w:val="28"/>
          <w:szCs w:val="28"/>
        </w:rPr>
        <w:t>(</w:t>
      </w:r>
      <w:r w:rsidRPr="00D4039C">
        <w:rPr>
          <w:sz w:val="28"/>
          <w:szCs w:val="28"/>
          <w:lang w:val="en-US"/>
        </w:rPr>
        <w:t>k</w:t>
      </w:r>
      <w:r w:rsidRPr="00D4039C">
        <w:rPr>
          <w:sz w:val="28"/>
          <w:szCs w:val="28"/>
        </w:rPr>
        <w:t xml:space="preserve">) в разных зонах Брилллюэна на целое число периодов 2π/а, так чтобы они попали в первую зону Брилллюэна. Совокупность кривых </w:t>
      </w:r>
      <w:r w:rsidRPr="00D4039C">
        <w:rPr>
          <w:sz w:val="28"/>
          <w:szCs w:val="28"/>
          <w:lang w:val="en-US"/>
        </w:rPr>
        <w:t>E</w:t>
      </w:r>
      <w:r w:rsidRPr="00D4039C">
        <w:rPr>
          <w:sz w:val="28"/>
          <w:szCs w:val="28"/>
        </w:rPr>
        <w:t>(</w:t>
      </w:r>
      <w:r w:rsidRPr="00D4039C">
        <w:rPr>
          <w:sz w:val="28"/>
          <w:szCs w:val="28"/>
          <w:lang w:val="en-US"/>
        </w:rPr>
        <w:t>k</w:t>
      </w:r>
      <w:r w:rsidRPr="00D4039C">
        <w:rPr>
          <w:sz w:val="28"/>
          <w:szCs w:val="28"/>
        </w:rPr>
        <w:t>) для разных энергетических зон, нанесенных в первой зоне Брилллюэна, позволяет представить всю зонную схему в пределах одной - приведенной зоны Брилллюэна.</w:t>
      </w:r>
    </w:p>
    <w:p w:rsidR="00424A0F" w:rsidRPr="00D4039C" w:rsidRDefault="00424A0F" w:rsidP="00D4039C">
      <w:pPr>
        <w:widowControl/>
        <w:spacing w:line="360" w:lineRule="auto"/>
        <w:ind w:firstLine="709"/>
        <w:jc w:val="both"/>
        <w:rPr>
          <w:sz w:val="28"/>
          <w:szCs w:val="28"/>
        </w:rPr>
      </w:pPr>
    </w:p>
    <w:p w:rsidR="00424A0F" w:rsidRPr="00D4039C" w:rsidRDefault="00F844D3" w:rsidP="00D4039C">
      <w:pPr>
        <w:widowControl/>
        <w:spacing w:line="360" w:lineRule="auto"/>
        <w:ind w:firstLine="709"/>
        <w:jc w:val="both"/>
        <w:rPr>
          <w:sz w:val="28"/>
          <w:szCs w:val="28"/>
        </w:rPr>
      </w:pPr>
      <w:r>
        <w:rPr>
          <w:noProof/>
        </w:rPr>
        <w:pict>
          <v:shape id="_x0000_s1028" type="#_x0000_t75" style="position:absolute;left:0;text-align:left;margin-left:-17.85pt;margin-top:9pt;width:392.55pt;height:162.55pt;z-index:-251657728" wrapcoords="-35 0 -35 21516 21600 21516 21600 0 -35 0" o:allowoverlap="f">
            <v:imagedata r:id="rId57" o:title=""/>
            <w10:wrap type="tight"/>
          </v:shape>
        </w:pic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p>
    <w:p w:rsidR="00A8398D" w:rsidRDefault="00A8398D" w:rsidP="00D4039C">
      <w:pPr>
        <w:widowControl/>
        <w:spacing w:line="360" w:lineRule="auto"/>
        <w:ind w:firstLine="709"/>
        <w:jc w:val="both"/>
        <w:rPr>
          <w:sz w:val="28"/>
          <w:szCs w:val="28"/>
        </w:rPr>
      </w:pPr>
    </w:p>
    <w:p w:rsidR="00A8398D" w:rsidRDefault="00A8398D"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А)</w:t>
      </w:r>
      <w:r w:rsidR="00A8398D">
        <w:rPr>
          <w:sz w:val="28"/>
          <w:szCs w:val="28"/>
        </w:rPr>
        <w:t xml:space="preserve"> </w:t>
      </w:r>
      <w:r w:rsidRPr="00D4039C">
        <w:rPr>
          <w:sz w:val="28"/>
          <w:szCs w:val="28"/>
        </w:rPr>
        <w:t xml:space="preserve">-завивисимость энергии электрона от волнового вектора для случая слабой связи. Штриховой Линией показана зависимость Е(h) для свободного электрона; </w:t>
      </w:r>
    </w:p>
    <w:p w:rsidR="00424A0F" w:rsidRPr="00D4039C" w:rsidRDefault="00424A0F" w:rsidP="00D4039C">
      <w:pPr>
        <w:widowControl/>
        <w:spacing w:line="360" w:lineRule="auto"/>
        <w:ind w:firstLine="709"/>
        <w:jc w:val="both"/>
        <w:rPr>
          <w:sz w:val="28"/>
          <w:szCs w:val="28"/>
        </w:rPr>
      </w:pPr>
      <w:r w:rsidRPr="00D4039C">
        <w:rPr>
          <w:sz w:val="28"/>
          <w:szCs w:val="28"/>
        </w:rPr>
        <w:t>Зависимости энергии электрона от волнового вектора для трех направлений в h-пространстве, когда энергетические зоны не перекрываются (Б) и валентная зона в направлении kz перекрывается с зоной проводимости в направлении ky.  Удобно пользоваться упрощенным видом энергетических зон, для чего энергетическую зону представляют в виде набора энергетических уровней, принадлежащих всему объему кристалла (см. Рис.).Число Энергетических уровней в каждой зоне, очевидно, равно числу разрешенных значений волнового вектора. При построении энергетических уровней необходимо иметь в виду, что в качестве исходных зон следует выбирать зоны Бриллюэна в тех направлениях, в которых имеются максимальные значения энергии. Например, для кристалла с кубической решеткой такими направлениями являются (100) и (100) в k-пространстве.</w:t>
      </w:r>
    </w:p>
    <w:p w:rsidR="00424A0F" w:rsidRPr="00D4039C" w:rsidRDefault="00424A0F" w:rsidP="00D4039C">
      <w:pPr>
        <w:widowControl/>
        <w:spacing w:line="360" w:lineRule="auto"/>
        <w:ind w:firstLine="709"/>
        <w:jc w:val="both"/>
        <w:rPr>
          <w:sz w:val="28"/>
          <w:szCs w:val="28"/>
        </w:rPr>
      </w:pPr>
    </w:p>
    <w:p w:rsidR="00424A0F" w:rsidRPr="00D4039C" w:rsidRDefault="00F844D3" w:rsidP="00D4039C">
      <w:pPr>
        <w:widowControl/>
        <w:spacing w:line="360" w:lineRule="auto"/>
        <w:ind w:firstLine="709"/>
        <w:jc w:val="both"/>
        <w:rPr>
          <w:sz w:val="28"/>
          <w:szCs w:val="28"/>
        </w:rPr>
      </w:pPr>
      <w:r>
        <w:rPr>
          <w:sz w:val="28"/>
          <w:szCs w:val="28"/>
        </w:rPr>
        <w:pict>
          <v:shape id="_x0000_i1078" type="#_x0000_t75" style="width:389.25pt;height:181.5pt">
            <v:imagedata r:id="rId58" o:title=""/>
          </v:shape>
        </w:pic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b/>
          <w:i/>
          <w:sz w:val="28"/>
          <w:szCs w:val="28"/>
        </w:rPr>
      </w:pPr>
      <w:r w:rsidRPr="00D4039C">
        <w:rPr>
          <w:b/>
          <w:i/>
          <w:sz w:val="28"/>
          <w:szCs w:val="28"/>
        </w:rPr>
        <w:t>Возможные случаи зонной структуры твёрдых тел.</w:t>
      </w:r>
    </w:p>
    <w:p w:rsidR="00424A0F" w:rsidRPr="00D4039C" w:rsidRDefault="00424A0F" w:rsidP="00D4039C">
      <w:pPr>
        <w:widowControl/>
        <w:spacing w:line="360" w:lineRule="auto"/>
        <w:ind w:firstLine="709"/>
        <w:jc w:val="both"/>
        <w:rPr>
          <w:sz w:val="28"/>
          <w:szCs w:val="28"/>
          <w:u w:val="single"/>
        </w:rPr>
      </w:pPr>
    </w:p>
    <w:p w:rsidR="00424A0F" w:rsidRPr="00D4039C" w:rsidRDefault="00424A0F" w:rsidP="00D4039C">
      <w:pPr>
        <w:widowControl/>
        <w:spacing w:line="360" w:lineRule="auto"/>
        <w:ind w:firstLine="709"/>
        <w:jc w:val="both"/>
        <w:rPr>
          <w:sz w:val="28"/>
          <w:szCs w:val="28"/>
        </w:rPr>
      </w:pPr>
      <w:r w:rsidRPr="00D4039C">
        <w:rPr>
          <w:sz w:val="28"/>
          <w:szCs w:val="28"/>
        </w:rPr>
        <w:t xml:space="preserve">В нейтральном изолированном атоме внутренние энергетические уровни полностью заполнены. Внешний валентный уровень может быть незаполненным, частично заполненным, заполненным полностью. В зависимости от того, каким является внешний валентный уровень отдельных атомов и в твёрдом теле заполнение зон оказывается неодинаковым. Зоны, образованные за счёт внутренних уровней всегда полностью заполнены электронами. В ряде случаев зона, образованная валентными уровнями, может оказаться не полностью заполненной </w:t>
      </w:r>
      <w:r w:rsidRPr="00D4039C">
        <w:rPr>
          <w:sz w:val="28"/>
          <w:szCs w:val="28"/>
          <w:lang w:val="en-US"/>
        </w:rPr>
        <w:t>NZ</w:t>
      </w:r>
      <w:r w:rsidRPr="00D4039C">
        <w:rPr>
          <w:sz w:val="28"/>
          <w:szCs w:val="28"/>
        </w:rPr>
        <w:t>(</w:t>
      </w:r>
      <w:r w:rsidRPr="00D4039C">
        <w:rPr>
          <w:sz w:val="28"/>
          <w:szCs w:val="28"/>
          <w:lang w:val="en-US"/>
        </w:rPr>
        <w:t>N</w:t>
      </w:r>
      <w:r w:rsidRPr="00D4039C">
        <w:rPr>
          <w:sz w:val="28"/>
          <w:szCs w:val="28"/>
        </w:rPr>
        <w:t xml:space="preserve"> – число ат., </w:t>
      </w:r>
      <w:r w:rsidRPr="00D4039C">
        <w:rPr>
          <w:sz w:val="28"/>
          <w:szCs w:val="28"/>
          <w:lang w:val="en-US"/>
        </w:rPr>
        <w:t>Z</w:t>
      </w:r>
      <w:r w:rsidRPr="00D4039C">
        <w:rPr>
          <w:sz w:val="28"/>
          <w:szCs w:val="28"/>
        </w:rPr>
        <w:t xml:space="preserve"> – число эл., 2</w:t>
      </w:r>
      <w:r w:rsidRPr="00D4039C">
        <w:rPr>
          <w:sz w:val="28"/>
          <w:szCs w:val="28"/>
          <w:lang w:val="en-US"/>
        </w:rPr>
        <w:t>N</w:t>
      </w:r>
      <w:r w:rsidRPr="00D4039C">
        <w:rPr>
          <w:sz w:val="28"/>
          <w:szCs w:val="28"/>
        </w:rPr>
        <w:t xml:space="preserve"> – число квантовых состояний в каждой зоне, </w:t>
      </w:r>
      <w:r w:rsidRPr="00D4039C">
        <w:rPr>
          <w:sz w:val="28"/>
          <w:szCs w:val="28"/>
          <w:lang w:val="en-US"/>
        </w:rPr>
        <w:t>NZ</w:t>
      </w:r>
      <w:r w:rsidRPr="00D4039C">
        <w:rPr>
          <w:sz w:val="28"/>
          <w:szCs w:val="28"/>
        </w:rPr>
        <w:t>/2</w:t>
      </w:r>
      <w:r w:rsidRPr="00D4039C">
        <w:rPr>
          <w:sz w:val="28"/>
          <w:szCs w:val="28"/>
          <w:lang w:val="en-US"/>
        </w:rPr>
        <w:t>N</w:t>
      </w:r>
      <w:r w:rsidRPr="00D4039C">
        <w:rPr>
          <w:sz w:val="28"/>
          <w:szCs w:val="28"/>
        </w:rPr>
        <w:t xml:space="preserve"> = </w:t>
      </w:r>
      <w:r w:rsidRPr="00D4039C">
        <w:rPr>
          <w:sz w:val="28"/>
          <w:szCs w:val="28"/>
          <w:lang w:val="en-US"/>
        </w:rPr>
        <w:t>Z</w:t>
      </w:r>
      <w:r w:rsidRPr="00D4039C">
        <w:rPr>
          <w:sz w:val="28"/>
          <w:szCs w:val="28"/>
        </w:rPr>
        <w:t>/2 - число заполненных зон.).</w:t>
      </w:r>
    </w:p>
    <w:p w:rsidR="00424A0F" w:rsidRPr="00D4039C" w:rsidRDefault="00424A0F" w:rsidP="00D4039C">
      <w:pPr>
        <w:widowControl/>
        <w:spacing w:line="360" w:lineRule="auto"/>
        <w:ind w:firstLine="709"/>
        <w:jc w:val="both"/>
        <w:rPr>
          <w:sz w:val="28"/>
          <w:szCs w:val="28"/>
        </w:rPr>
      </w:pPr>
      <w:r w:rsidRPr="00D4039C">
        <w:rPr>
          <w:sz w:val="28"/>
          <w:szCs w:val="28"/>
        </w:rPr>
        <w:t>Зону, образованную в твёрдом теле за счёт валентных уровней отдельных атомов, называют валентной зоной. Степень заполнения валентной зоны электронами определяются химической природой атомов, образующих твёрдое тело, кристаллической структурой и ещё целым рядом факторов.</w:t>
      </w:r>
    </w:p>
    <w:p w:rsidR="00424A0F" w:rsidRPr="00D4039C" w:rsidRDefault="00424A0F" w:rsidP="00D4039C">
      <w:pPr>
        <w:widowControl/>
        <w:spacing w:line="360" w:lineRule="auto"/>
        <w:ind w:firstLine="709"/>
        <w:jc w:val="both"/>
        <w:rPr>
          <w:sz w:val="28"/>
          <w:szCs w:val="28"/>
        </w:rPr>
      </w:pPr>
      <w:r w:rsidRPr="00D4039C">
        <w:rPr>
          <w:sz w:val="28"/>
          <w:szCs w:val="28"/>
        </w:rPr>
        <w:t>В изолированном атоме выше валентного уровня располагаются уровни которые могут и не быть заполнены электронами, но на которые электроны перейдут, если атом будет возбуждён. Для этого валентному электрону необходимо преодолеть энергетический барьер, равный потенциалу возбуждения атома.</w:t>
      </w:r>
    </w:p>
    <w:p w:rsidR="00424A0F" w:rsidRPr="00D4039C" w:rsidRDefault="00424A0F" w:rsidP="00D4039C">
      <w:pPr>
        <w:widowControl/>
        <w:spacing w:line="360" w:lineRule="auto"/>
        <w:ind w:firstLine="709"/>
        <w:jc w:val="both"/>
        <w:rPr>
          <w:sz w:val="28"/>
          <w:szCs w:val="28"/>
        </w:rPr>
      </w:pPr>
      <w:r w:rsidRPr="00D4039C">
        <w:rPr>
          <w:sz w:val="28"/>
          <w:szCs w:val="28"/>
        </w:rPr>
        <w:t>При образовании из отдельных атомов твёрдого тела выше валентной зоны всегда будет находится полностью свободная от электронов зона, которую называют зоной проводимости.</w: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b/>
          <w:i/>
          <w:sz w:val="28"/>
          <w:szCs w:val="28"/>
        </w:rPr>
      </w:pPr>
      <w:r w:rsidRPr="00D4039C">
        <w:rPr>
          <w:b/>
          <w:i/>
          <w:sz w:val="28"/>
          <w:szCs w:val="28"/>
        </w:rPr>
        <w:t>Степень заполнения энергетических зон.</w:t>
      </w:r>
    </w:p>
    <w:p w:rsidR="00424A0F" w:rsidRPr="00D4039C" w:rsidRDefault="00424A0F" w:rsidP="00D4039C">
      <w:pPr>
        <w:widowControl/>
        <w:spacing w:line="360" w:lineRule="auto"/>
        <w:ind w:firstLine="709"/>
        <w:jc w:val="both"/>
        <w:rPr>
          <w:sz w:val="28"/>
          <w:szCs w:val="28"/>
          <w:u w:val="single"/>
        </w:rPr>
      </w:pPr>
    </w:p>
    <w:p w:rsidR="00424A0F" w:rsidRPr="00D4039C" w:rsidRDefault="00424A0F" w:rsidP="00D4039C">
      <w:pPr>
        <w:widowControl/>
        <w:spacing w:line="360" w:lineRule="auto"/>
        <w:ind w:firstLine="709"/>
        <w:jc w:val="both"/>
        <w:rPr>
          <w:sz w:val="28"/>
          <w:szCs w:val="28"/>
        </w:rPr>
      </w:pPr>
      <w:r w:rsidRPr="00D4039C">
        <w:rPr>
          <w:sz w:val="28"/>
          <w:szCs w:val="28"/>
        </w:rPr>
        <w:t>Металлические кристаллы либо имеют незаполненную валентную зону, либо их валентная зона перекрывается зоной проводимости.</w:t>
      </w:r>
    </w:p>
    <w:p w:rsidR="00424A0F" w:rsidRPr="00D4039C" w:rsidRDefault="00424A0F" w:rsidP="00D4039C">
      <w:pPr>
        <w:widowControl/>
        <w:spacing w:line="360" w:lineRule="auto"/>
        <w:ind w:firstLine="709"/>
        <w:jc w:val="both"/>
        <w:rPr>
          <w:sz w:val="28"/>
          <w:szCs w:val="28"/>
        </w:rPr>
      </w:pPr>
      <w:r w:rsidRPr="00D4039C">
        <w:rPr>
          <w:sz w:val="28"/>
          <w:szCs w:val="28"/>
        </w:rPr>
        <w:t>Все одновалентные элементы являются металлами, поскольку их валентная энергетическая зона заполнена наполовину.</w:t>
      </w:r>
    </w:p>
    <w:p w:rsidR="00424A0F" w:rsidRDefault="00424A0F" w:rsidP="00D4039C">
      <w:pPr>
        <w:widowControl/>
        <w:spacing w:line="360" w:lineRule="auto"/>
        <w:ind w:firstLine="709"/>
        <w:jc w:val="both"/>
        <w:rPr>
          <w:sz w:val="28"/>
          <w:szCs w:val="28"/>
        </w:rPr>
      </w:pPr>
      <w:r w:rsidRPr="00D4039C">
        <w:rPr>
          <w:sz w:val="28"/>
          <w:szCs w:val="28"/>
        </w:rPr>
        <w:t>Двухвалентные элементы имеют полностью заполненную валентную зону. Однако все они являются металлами. Это объясняется перекрытием валентной зоны зоной проводимости.</w:t>
      </w:r>
    </w:p>
    <w:p w:rsidR="00424A0F" w:rsidRPr="00D4039C" w:rsidRDefault="00A8398D" w:rsidP="00A8398D">
      <w:pPr>
        <w:widowControl/>
        <w:spacing w:line="360" w:lineRule="auto"/>
        <w:ind w:firstLine="709"/>
        <w:jc w:val="both"/>
        <w:rPr>
          <w:sz w:val="28"/>
          <w:szCs w:val="28"/>
        </w:rPr>
      </w:pPr>
      <w:r>
        <w:rPr>
          <w:sz w:val="28"/>
          <w:szCs w:val="28"/>
        </w:rPr>
        <w:br w:type="page"/>
      </w:r>
      <w:r w:rsidR="00F844D3">
        <w:rPr>
          <w:sz w:val="28"/>
          <w:szCs w:val="28"/>
        </w:rPr>
        <w:pict>
          <v:shape id="_x0000_i1079" type="#_x0000_t75" style="width:248.25pt;height:132.75pt">
            <v:imagedata r:id="rId59" o:title=""/>
          </v:shape>
        </w:pict>
      </w:r>
    </w:p>
    <w:p w:rsidR="00424A0F" w:rsidRPr="00D4039C" w:rsidRDefault="00424A0F" w:rsidP="00D4039C">
      <w:pPr>
        <w:widowControl/>
        <w:spacing w:line="360" w:lineRule="auto"/>
        <w:ind w:firstLine="709"/>
        <w:jc w:val="both"/>
        <w:rPr>
          <w:sz w:val="28"/>
          <w:szCs w:val="28"/>
        </w:rPr>
      </w:pPr>
      <w:r w:rsidRPr="00D4039C">
        <w:rPr>
          <w:sz w:val="28"/>
          <w:szCs w:val="28"/>
        </w:rPr>
        <w:t xml:space="preserve">Рассмотрим перекрытие зон на примере бериллия (2эл. – </w:t>
      </w:r>
      <w:r w:rsidRPr="00D4039C">
        <w:rPr>
          <w:sz w:val="28"/>
          <w:szCs w:val="28"/>
          <w:lang w:val="en-US"/>
        </w:rPr>
        <w:t>I</w:t>
      </w:r>
      <w:r w:rsidRPr="00D4039C">
        <w:rPr>
          <w:sz w:val="28"/>
          <w:szCs w:val="28"/>
        </w:rPr>
        <w:t xml:space="preserve"> </w:t>
      </w:r>
      <w:r w:rsidRPr="00D4039C">
        <w:rPr>
          <w:sz w:val="28"/>
          <w:szCs w:val="28"/>
          <w:lang w:val="en-US"/>
        </w:rPr>
        <w:t>S</w:t>
      </w:r>
      <w:r w:rsidRPr="00D4039C">
        <w:rPr>
          <w:sz w:val="28"/>
          <w:szCs w:val="28"/>
        </w:rPr>
        <w:t xml:space="preserve"> и 2-2 </w:t>
      </w:r>
      <w:r w:rsidRPr="00D4039C">
        <w:rPr>
          <w:sz w:val="28"/>
          <w:szCs w:val="28"/>
          <w:lang w:val="en-US"/>
        </w:rPr>
        <w:t>S</w:t>
      </w:r>
      <w:r w:rsidRPr="00D4039C">
        <w:rPr>
          <w:sz w:val="28"/>
          <w:szCs w:val="28"/>
        </w:rPr>
        <w:t>). Состояния 2</w:t>
      </w:r>
      <w:r w:rsidRPr="00D4039C">
        <w:rPr>
          <w:sz w:val="28"/>
          <w:szCs w:val="28"/>
          <w:lang w:val="en-US"/>
        </w:rPr>
        <w:t>p</w:t>
      </w:r>
      <w:r w:rsidRPr="00D4039C">
        <w:rPr>
          <w:sz w:val="28"/>
          <w:szCs w:val="28"/>
        </w:rPr>
        <w:t xml:space="preserve"> – свободны. При образовании кристалла </w:t>
      </w:r>
      <w:r w:rsidRPr="00D4039C">
        <w:rPr>
          <w:sz w:val="28"/>
          <w:szCs w:val="28"/>
          <w:lang w:val="en-US"/>
        </w:rPr>
        <w:t>N</w:t>
      </w:r>
      <w:r w:rsidRPr="00D4039C">
        <w:rPr>
          <w:sz w:val="28"/>
          <w:szCs w:val="28"/>
        </w:rPr>
        <w:t xml:space="preserve"> атомов формируется 1</w:t>
      </w:r>
      <w:r w:rsidRPr="00D4039C">
        <w:rPr>
          <w:sz w:val="28"/>
          <w:szCs w:val="28"/>
          <w:lang w:val="en-US"/>
        </w:rPr>
        <w:t>s</w:t>
      </w:r>
      <w:r w:rsidRPr="00D4039C">
        <w:rPr>
          <w:sz w:val="28"/>
          <w:szCs w:val="28"/>
        </w:rPr>
        <w:t xml:space="preserve"> и 2</w:t>
      </w:r>
      <w:r w:rsidRPr="00D4039C">
        <w:rPr>
          <w:sz w:val="28"/>
          <w:szCs w:val="28"/>
          <w:lang w:val="en-US"/>
        </w:rPr>
        <w:t>s</w:t>
      </w:r>
      <w:r w:rsidRPr="00D4039C">
        <w:rPr>
          <w:sz w:val="28"/>
          <w:szCs w:val="28"/>
        </w:rPr>
        <w:t xml:space="preserve"> зоны имеющие по 2</w:t>
      </w:r>
      <w:r w:rsidRPr="00D4039C">
        <w:rPr>
          <w:sz w:val="28"/>
          <w:szCs w:val="28"/>
          <w:lang w:val="en-US"/>
        </w:rPr>
        <w:t>N</w:t>
      </w:r>
      <w:r w:rsidRPr="00D4039C">
        <w:rPr>
          <w:sz w:val="28"/>
          <w:szCs w:val="28"/>
        </w:rPr>
        <w:t xml:space="preserve"> – разрешенных состояний. Зона 2</w:t>
      </w:r>
      <w:r w:rsidRPr="00D4039C">
        <w:rPr>
          <w:sz w:val="28"/>
          <w:szCs w:val="28"/>
          <w:lang w:val="en-US"/>
        </w:rPr>
        <w:t>s</w:t>
      </w:r>
      <w:r w:rsidRPr="00D4039C">
        <w:rPr>
          <w:sz w:val="28"/>
          <w:szCs w:val="28"/>
        </w:rPr>
        <w:t xml:space="preserve"> – является валентной. Разрешенный атомный уровень 2</w:t>
      </w:r>
      <w:r w:rsidRPr="00D4039C">
        <w:rPr>
          <w:sz w:val="28"/>
          <w:szCs w:val="28"/>
          <w:lang w:val="en-US"/>
        </w:rPr>
        <w:t>p</w:t>
      </w:r>
      <w:r w:rsidRPr="00D4039C">
        <w:rPr>
          <w:sz w:val="28"/>
          <w:szCs w:val="28"/>
        </w:rPr>
        <w:t xml:space="preserve">, не содержащий электронов (их может быть 6) образует 6 разрешенных но незаполненных электронами состояний. Кристаллы трехвалентных элементов </w:t>
      </w:r>
      <w:r w:rsidRPr="00D4039C">
        <w:rPr>
          <w:sz w:val="28"/>
          <w:szCs w:val="28"/>
          <w:lang w:val="en-US"/>
        </w:rPr>
        <w:t>Al</w:t>
      </w:r>
      <w:r w:rsidRPr="00D4039C">
        <w:rPr>
          <w:sz w:val="28"/>
          <w:szCs w:val="28"/>
        </w:rPr>
        <w:t xml:space="preserve">, </w:t>
      </w:r>
      <w:r w:rsidRPr="00D4039C">
        <w:rPr>
          <w:sz w:val="28"/>
          <w:szCs w:val="28"/>
          <w:lang w:val="en-US"/>
        </w:rPr>
        <w:t>Ga</w:t>
      </w:r>
      <w:r w:rsidRPr="00D4039C">
        <w:rPr>
          <w:sz w:val="28"/>
          <w:szCs w:val="28"/>
        </w:rPr>
        <w:t xml:space="preserve">, </w:t>
      </w:r>
      <w:r w:rsidRPr="00D4039C">
        <w:rPr>
          <w:sz w:val="28"/>
          <w:szCs w:val="28"/>
          <w:lang w:val="en-US"/>
        </w:rPr>
        <w:t>In</w:t>
      </w:r>
      <w:r w:rsidRPr="00D4039C">
        <w:rPr>
          <w:sz w:val="28"/>
          <w:szCs w:val="28"/>
        </w:rPr>
        <w:t xml:space="preserve">, </w:t>
      </w:r>
      <w:r w:rsidRPr="00D4039C">
        <w:rPr>
          <w:sz w:val="28"/>
          <w:szCs w:val="28"/>
          <w:lang w:val="en-US"/>
        </w:rPr>
        <w:t>Tc</w:t>
      </w:r>
      <w:r w:rsidRPr="00D4039C">
        <w:rPr>
          <w:sz w:val="28"/>
          <w:szCs w:val="28"/>
        </w:rPr>
        <w:t xml:space="preserve"> имеющие по три валентных электрона, обладают высокой электропроводностью, поскольку верхняя энергетическая зона заполнена на ½. Своеобразную зонную структуру имеют элементы четвёртой группы периодической системы. Углерод в виде алмаза представляет собой полупроводник с узкой запрещённой зоной, а в другой – металл. Изменение структуры кристалла олова меняет форму зоны Бриллюэна. Свинец является металлом.</w:t>
      </w:r>
    </w:p>
    <w:p w:rsidR="00424A0F" w:rsidRPr="00D4039C" w:rsidRDefault="00424A0F" w:rsidP="00D4039C">
      <w:pPr>
        <w:widowControl/>
        <w:spacing w:line="360" w:lineRule="auto"/>
        <w:ind w:firstLine="709"/>
        <w:jc w:val="both"/>
        <w:rPr>
          <w:sz w:val="28"/>
          <w:szCs w:val="28"/>
        </w:rPr>
      </w:pPr>
      <w:r w:rsidRPr="00D4039C">
        <w:rPr>
          <w:sz w:val="28"/>
          <w:szCs w:val="28"/>
        </w:rPr>
        <w:t>Валентные электроны изолированного атома кремния образуют один уровень 3</w:t>
      </w:r>
      <w:r w:rsidRPr="00D4039C">
        <w:rPr>
          <w:sz w:val="28"/>
          <w:szCs w:val="28"/>
          <w:lang w:val="en-US"/>
        </w:rPr>
        <w:t>s</w:t>
      </w:r>
      <w:r w:rsidRPr="00D4039C">
        <w:rPr>
          <w:sz w:val="28"/>
          <w:szCs w:val="28"/>
        </w:rPr>
        <w:t xml:space="preserve"> и три уровня 3</w:t>
      </w:r>
      <w:r w:rsidRPr="00D4039C">
        <w:rPr>
          <w:sz w:val="28"/>
          <w:szCs w:val="28"/>
          <w:lang w:val="en-US"/>
        </w:rPr>
        <w:t>p</w:t>
      </w:r>
      <w:r w:rsidRPr="00D4039C">
        <w:rPr>
          <w:sz w:val="28"/>
          <w:szCs w:val="28"/>
        </w:rPr>
        <w:t>. В невозбуждённом состоянии четыре валентных электрона занимают, очевидно, один уровень 3</w:t>
      </w:r>
      <w:r w:rsidRPr="00D4039C">
        <w:rPr>
          <w:sz w:val="28"/>
          <w:szCs w:val="28"/>
          <w:lang w:val="en-US"/>
        </w:rPr>
        <w:t>s</w:t>
      </w:r>
      <w:r w:rsidRPr="00D4039C">
        <w:rPr>
          <w:sz w:val="28"/>
          <w:szCs w:val="28"/>
        </w:rPr>
        <w:t xml:space="preserve"> и один уровень 3</w:t>
      </w:r>
      <w:r w:rsidRPr="00D4039C">
        <w:rPr>
          <w:sz w:val="28"/>
          <w:szCs w:val="28"/>
          <w:lang w:val="en-US"/>
        </w:rPr>
        <w:t>p</w:t>
      </w:r>
      <w:r w:rsidRPr="00D4039C">
        <w:rPr>
          <w:sz w:val="28"/>
          <w:szCs w:val="28"/>
        </w:rPr>
        <w:t xml:space="preserve"> с учетом принципа Паули.</w:t>
      </w:r>
    </w:p>
    <w:p w:rsidR="00424A0F" w:rsidRPr="00D4039C" w:rsidRDefault="00424A0F" w:rsidP="00D4039C">
      <w:pPr>
        <w:widowControl/>
        <w:spacing w:line="360" w:lineRule="auto"/>
        <w:ind w:firstLine="709"/>
        <w:jc w:val="both"/>
        <w:rPr>
          <w:sz w:val="28"/>
          <w:szCs w:val="28"/>
        </w:rPr>
      </w:pPr>
      <w:r w:rsidRPr="00D4039C">
        <w:rPr>
          <w:sz w:val="28"/>
          <w:szCs w:val="28"/>
        </w:rPr>
        <w:t>При образовании кристалла кремния четыре энергетических уровня расцепляются в четыре зоны. Три из них перекрывают друг друга, образуя валентную зону, содержащую 6</w:t>
      </w:r>
      <w:r w:rsidRPr="00D4039C">
        <w:rPr>
          <w:sz w:val="28"/>
          <w:szCs w:val="28"/>
          <w:lang w:val="en-US"/>
        </w:rPr>
        <w:t>N</w:t>
      </w:r>
      <w:r w:rsidRPr="00D4039C">
        <w:rPr>
          <w:sz w:val="28"/>
          <w:szCs w:val="28"/>
        </w:rPr>
        <w:t xml:space="preserve"> состояний. Четвертая зона, содержащая 2</w:t>
      </w:r>
      <w:r w:rsidRPr="00D4039C">
        <w:rPr>
          <w:sz w:val="28"/>
          <w:szCs w:val="28"/>
          <w:lang w:val="en-US"/>
        </w:rPr>
        <w:t>N</w:t>
      </w:r>
      <w:r w:rsidRPr="00D4039C">
        <w:rPr>
          <w:sz w:val="28"/>
          <w:szCs w:val="28"/>
        </w:rPr>
        <w:t xml:space="preserve"> состояний, отделена от валентной зоны и является зоной проводимости. В валентной зоне при переходе электрона в зону проводимости среди электронов образуется вакантное место. Это вакантное место обычно называют дыркой. Дырка как носитель заряда проявляется лишь при ковалентной связи между атомами в кристалле. Далее мы рассмотрим это более подробно. А теперь перейдём к зонной структуре твёрдых тел.</w:t>
      </w:r>
    </w:p>
    <w:p w:rsidR="00424A0F" w:rsidRPr="00D4039C" w:rsidRDefault="00424A0F" w:rsidP="00D4039C">
      <w:pPr>
        <w:widowControl/>
        <w:spacing w:line="360" w:lineRule="auto"/>
        <w:ind w:firstLine="709"/>
        <w:jc w:val="both"/>
        <w:rPr>
          <w:sz w:val="28"/>
          <w:szCs w:val="28"/>
        </w:rPr>
      </w:pPr>
      <w:r w:rsidRPr="00D4039C">
        <w:rPr>
          <w:sz w:val="28"/>
          <w:szCs w:val="28"/>
        </w:rPr>
        <w:t>Если зона проводимости отделена от валентной зоны запрещённой зоной, то заполнение зоны проводимости может произойти только тогда, когда электроны валентной зоны получают дополнительную энергию, необходимую для преодоления энергетического барьера, равного ширине запрещённой зоны. Известны четыре типа зонной структуры твёрдых тел.</w:t>
      </w:r>
    </w:p>
    <w:p w:rsidR="00424A0F" w:rsidRPr="00D4039C" w:rsidRDefault="00424A0F" w:rsidP="00D4039C">
      <w:pPr>
        <w:widowControl/>
        <w:shd w:val="clear" w:color="auto" w:fill="FFFFFF"/>
        <w:spacing w:line="360" w:lineRule="auto"/>
        <w:ind w:firstLine="709"/>
        <w:jc w:val="both"/>
        <w:rPr>
          <w:sz w:val="28"/>
          <w:szCs w:val="28"/>
        </w:rPr>
      </w:pPr>
      <w:r w:rsidRPr="00D4039C">
        <w:rPr>
          <w:b/>
          <w:i/>
          <w:sz w:val="28"/>
          <w:szCs w:val="28"/>
        </w:rPr>
        <w:t>Тип 1</w:t>
      </w:r>
      <w:r w:rsidRPr="00D4039C">
        <w:rPr>
          <w:sz w:val="28"/>
          <w:szCs w:val="28"/>
        </w:rPr>
        <w:t xml:space="preserve">. Такая зонная структура наблюдается у металлов. На внешней валентной оболочке у таких металлов находятся электроны, в то время как полностью заполненная внешняя оболочка должна иметь минимум два электрона, максимум 6. В этом случае валентная зона заполнена только наполовину. При действии электрического поля на такой кристалл электроны получают дополнительную энергию и переходят на более высокие энергетические уровни. Как видно из рис. 5а, во всех глубоко лежащих зонах этот процесс невозможен, так как в них все уровни полностью заполнены электронами. Так как в этом </w:t>
      </w:r>
      <w:r w:rsidRPr="00D4039C">
        <w:rPr>
          <w:bCs/>
          <w:color w:val="000000"/>
          <w:sz w:val="28"/>
          <w:szCs w:val="28"/>
        </w:rPr>
        <w:t>случае валентная зона заполнена лишь частично, то в ней переходы электронов будут происходить беспрепятственно. В таком кристалле под действием электрического поля прохождение электрического тока будет иметь место при любой температуре. Таким образом, для одновалентных металлов электропроводность практически не изменяется при изменении температуры.</w:t>
      </w:r>
    </w:p>
    <w:p w:rsidR="00424A0F" w:rsidRPr="00D4039C" w:rsidRDefault="00424A0F" w:rsidP="00D4039C">
      <w:pPr>
        <w:widowControl/>
        <w:shd w:val="clear" w:color="auto" w:fill="FFFFFF"/>
        <w:spacing w:line="360" w:lineRule="auto"/>
        <w:ind w:firstLine="709"/>
        <w:jc w:val="both"/>
        <w:rPr>
          <w:sz w:val="28"/>
          <w:szCs w:val="28"/>
        </w:rPr>
      </w:pPr>
      <w:r w:rsidRPr="00D4039C">
        <w:rPr>
          <w:b/>
          <w:bCs/>
          <w:i/>
          <w:color w:val="000000"/>
          <w:sz w:val="28"/>
          <w:szCs w:val="28"/>
        </w:rPr>
        <w:t>Тип</w:t>
      </w:r>
      <w:r w:rsidRPr="00D4039C">
        <w:rPr>
          <w:b/>
          <w:bCs/>
          <w:i/>
          <w:color w:val="000000"/>
          <w:sz w:val="28"/>
          <w:szCs w:val="28"/>
          <w:lang w:val="en-US"/>
        </w:rPr>
        <w:t>II</w:t>
      </w:r>
      <w:r w:rsidRPr="00D4039C">
        <w:rPr>
          <w:b/>
          <w:bCs/>
          <w:i/>
          <w:color w:val="000000"/>
          <w:sz w:val="28"/>
          <w:szCs w:val="28"/>
        </w:rPr>
        <w:t>.</w:t>
      </w:r>
      <w:r w:rsidRPr="00D4039C">
        <w:rPr>
          <w:bCs/>
          <w:color w:val="000000"/>
          <w:sz w:val="28"/>
          <w:szCs w:val="28"/>
        </w:rPr>
        <w:t xml:space="preserve"> Зонная структура ряда твердых тел может характеризоваться следующим образом. У этих материалов валентная зона заполнена полностью, но запрещенная зона между валентной зоной и зоной прово</w:t>
      </w:r>
      <w:r w:rsidRPr="00D4039C">
        <w:rPr>
          <w:bCs/>
          <w:color w:val="000000"/>
          <w:sz w:val="28"/>
          <w:szCs w:val="28"/>
        </w:rPr>
        <w:softHyphen/>
        <w:t>димости отсутствует. (Рис. 5б).</w:t>
      </w:r>
    </w:p>
    <w:p w:rsidR="00424A0F" w:rsidRPr="00D4039C" w:rsidRDefault="00424A0F" w:rsidP="00D4039C">
      <w:pPr>
        <w:widowControl/>
        <w:shd w:val="clear" w:color="auto" w:fill="FFFFFF"/>
        <w:spacing w:line="360" w:lineRule="auto"/>
        <w:ind w:firstLine="709"/>
        <w:jc w:val="both"/>
        <w:rPr>
          <w:sz w:val="28"/>
          <w:szCs w:val="28"/>
        </w:rPr>
      </w:pPr>
      <w:r w:rsidRPr="00D4039C">
        <w:rPr>
          <w:bCs/>
          <w:color w:val="000000"/>
          <w:sz w:val="28"/>
          <w:szCs w:val="28"/>
        </w:rPr>
        <w:t>Такие твердые тела обладают хорошей электропроводностью, которая слабо изменяется с изменением температуры. Этот тип зонной структуры соот</w:t>
      </w:r>
      <w:r w:rsidRPr="00D4039C">
        <w:rPr>
          <w:bCs/>
          <w:color w:val="000000"/>
          <w:sz w:val="28"/>
          <w:szCs w:val="28"/>
        </w:rPr>
        <w:softHyphen/>
        <w:t>ветствует металлическому состоянию. В отдельных атомах, из которых образовано данное твердое тело, валентные уровни заполнены полностью. Особенностью, отличающей данный тип зонной структуры является то, что ближайшие к валентным уровни отстоят от последнего на очень набольшие расстояния и при сближении атомов при образовании твердого тела вален</w:t>
      </w:r>
      <w:r w:rsidRPr="00D4039C">
        <w:rPr>
          <w:bCs/>
          <w:color w:val="000000"/>
          <w:sz w:val="28"/>
          <w:szCs w:val="28"/>
        </w:rPr>
        <w:softHyphen/>
        <w:t>тная зона и зона проводимости оказываются взаимно перекрытыми.</w:t>
      </w:r>
    </w:p>
    <w:p w:rsidR="00424A0F" w:rsidRPr="00D4039C" w:rsidRDefault="00424A0F" w:rsidP="00D4039C">
      <w:pPr>
        <w:widowControl/>
        <w:shd w:val="clear" w:color="auto" w:fill="FFFFFF"/>
        <w:spacing w:line="360" w:lineRule="auto"/>
        <w:ind w:firstLine="709"/>
        <w:jc w:val="both"/>
        <w:rPr>
          <w:sz w:val="28"/>
          <w:szCs w:val="28"/>
        </w:rPr>
      </w:pPr>
      <w:r w:rsidRPr="00D4039C">
        <w:rPr>
          <w:b/>
          <w:bCs/>
          <w:i/>
          <w:color w:val="000000"/>
          <w:sz w:val="28"/>
          <w:szCs w:val="28"/>
        </w:rPr>
        <w:t xml:space="preserve">Тип </w:t>
      </w:r>
      <w:r w:rsidRPr="00D4039C">
        <w:rPr>
          <w:b/>
          <w:bCs/>
          <w:i/>
          <w:color w:val="000000"/>
          <w:sz w:val="28"/>
          <w:szCs w:val="28"/>
          <w:lang w:val="en-US"/>
        </w:rPr>
        <w:t>III</w:t>
      </w:r>
      <w:r w:rsidRPr="00D4039C">
        <w:rPr>
          <w:b/>
          <w:bCs/>
          <w:i/>
          <w:color w:val="000000"/>
          <w:sz w:val="28"/>
          <w:szCs w:val="28"/>
        </w:rPr>
        <w:t xml:space="preserve"> и тип </w:t>
      </w:r>
      <w:r w:rsidRPr="00D4039C">
        <w:rPr>
          <w:b/>
          <w:bCs/>
          <w:i/>
          <w:color w:val="000000"/>
          <w:sz w:val="28"/>
          <w:szCs w:val="28"/>
          <w:lang w:val="en-US"/>
        </w:rPr>
        <w:t>IV</w:t>
      </w:r>
      <w:r w:rsidRPr="00D4039C">
        <w:rPr>
          <w:bCs/>
          <w:color w:val="000000"/>
          <w:sz w:val="28"/>
          <w:szCs w:val="28"/>
        </w:rPr>
        <w:t>. Зонную структуру этих типов (Рис. 5 в, г ) будем рассматривать совместно, так как с физической точки зрения качественного отличия между ними нет. Они отличаются друг от друга только количественно. Но тем не менее количественные отличия столь существенны, что проводимости на два класса: полупроводников  и диэлектриков.</w:t>
      </w:r>
    </w:p>
    <w:p w:rsidR="00424A0F" w:rsidRPr="00D4039C" w:rsidRDefault="00424A0F" w:rsidP="00D4039C">
      <w:pPr>
        <w:widowControl/>
        <w:shd w:val="clear" w:color="auto" w:fill="FFFFFF"/>
        <w:spacing w:line="360" w:lineRule="auto"/>
        <w:ind w:firstLine="709"/>
        <w:jc w:val="both"/>
        <w:rPr>
          <w:sz w:val="28"/>
          <w:szCs w:val="28"/>
        </w:rPr>
      </w:pPr>
      <w:r w:rsidRPr="00D4039C">
        <w:rPr>
          <w:bCs/>
          <w:color w:val="000000"/>
          <w:sz w:val="28"/>
          <w:szCs w:val="28"/>
        </w:rPr>
        <w:t>В этих случаях валентная зона заполнена полностью и не пере</w:t>
      </w:r>
      <w:r w:rsidRPr="00D4039C">
        <w:rPr>
          <w:bCs/>
          <w:color w:val="000000"/>
          <w:sz w:val="28"/>
          <w:szCs w:val="28"/>
        </w:rPr>
        <w:softHyphen/>
        <w:t>крывается с зоной проводимости. В твердых телах, обладающих такой зонной структурой, перемещение электронов под действием электрического поля не происходит до тех пор, пока в результате возбуждения часть электронов из валентной зоны не будет переведена в зону прово</w:t>
      </w:r>
      <w:r w:rsidRPr="00D4039C">
        <w:rPr>
          <w:bCs/>
          <w:color w:val="000000"/>
          <w:sz w:val="28"/>
          <w:szCs w:val="28"/>
        </w:rPr>
        <w:softHyphen/>
        <w:t>димости. Электропроводность твердых тел, имеющих зонную структуру таких типов, оказывается сильно зависящей от температуры и с увеличением температуры возрастает.</w:t>
      </w:r>
    </w:p>
    <w:p w:rsidR="00424A0F" w:rsidRPr="00D4039C" w:rsidRDefault="00424A0F" w:rsidP="00D4039C">
      <w:pPr>
        <w:widowControl/>
        <w:shd w:val="clear" w:color="auto" w:fill="FFFFFF"/>
        <w:spacing w:line="360" w:lineRule="auto"/>
        <w:ind w:firstLine="709"/>
        <w:jc w:val="both"/>
        <w:rPr>
          <w:sz w:val="28"/>
          <w:szCs w:val="28"/>
        </w:rPr>
      </w:pPr>
      <w:r w:rsidRPr="00D4039C">
        <w:rPr>
          <w:bCs/>
          <w:color w:val="000000"/>
          <w:sz w:val="28"/>
          <w:szCs w:val="28"/>
        </w:rPr>
        <w:t xml:space="preserve">Типы </w:t>
      </w:r>
      <w:r w:rsidRPr="00D4039C">
        <w:rPr>
          <w:bCs/>
          <w:color w:val="000000"/>
          <w:sz w:val="28"/>
          <w:szCs w:val="28"/>
          <w:lang w:val="en-US"/>
        </w:rPr>
        <w:t>III</w:t>
      </w:r>
      <w:r w:rsidRPr="00D4039C">
        <w:rPr>
          <w:bCs/>
          <w:color w:val="000000"/>
          <w:sz w:val="28"/>
          <w:szCs w:val="28"/>
        </w:rPr>
        <w:t xml:space="preserve"> и </w:t>
      </w:r>
      <w:r w:rsidRPr="00D4039C">
        <w:rPr>
          <w:bCs/>
          <w:color w:val="000000"/>
          <w:sz w:val="28"/>
          <w:szCs w:val="28"/>
          <w:lang w:val="en-US"/>
        </w:rPr>
        <w:t>IV</w:t>
      </w:r>
      <w:r w:rsidRPr="00D4039C">
        <w:rPr>
          <w:bCs/>
          <w:color w:val="000000"/>
          <w:sz w:val="28"/>
          <w:szCs w:val="28"/>
        </w:rPr>
        <w:t xml:space="preserve"> отличаются друг от друга шириной запрещенной зоны. Естественно, что для преодоления запрещенной зоны, имеющей большую ширину необходима более высокая температура. Твердые тела, у которых электропроводность наблюдается при очень высоких температурах, от</w:t>
      </w:r>
      <w:r w:rsidRPr="00D4039C">
        <w:rPr>
          <w:bCs/>
          <w:color w:val="000000"/>
          <w:sz w:val="28"/>
          <w:szCs w:val="28"/>
        </w:rPr>
        <w:softHyphen/>
        <w:t>носят к диэлектрикам. Диэлектрики характеризуются шириной запрещенной зоны 2 эВ и выше. Все материалы, имеющие запрещенную зону меньшей ши</w:t>
      </w:r>
      <w:r w:rsidRPr="00D4039C">
        <w:rPr>
          <w:bCs/>
          <w:color w:val="000000"/>
          <w:sz w:val="28"/>
          <w:szCs w:val="28"/>
        </w:rPr>
        <w:softHyphen/>
        <w:t>рины, считаются полупроводниками. Все глубокие зоны, лежащие ниже валентной можно исключить из рассмотрения, так как их электроны не участвуют в прохождении электрического тока твердых телах, в слабых и средних электрических полях.</w:t>
      </w:r>
    </w:p>
    <w:p w:rsidR="00424A0F" w:rsidRPr="00D4039C" w:rsidRDefault="00A8398D" w:rsidP="00D4039C">
      <w:pPr>
        <w:widowControl/>
        <w:spacing w:line="360" w:lineRule="auto"/>
        <w:ind w:firstLine="709"/>
        <w:jc w:val="both"/>
        <w:rPr>
          <w:b/>
          <w:i/>
          <w:sz w:val="28"/>
          <w:szCs w:val="28"/>
        </w:rPr>
      </w:pPr>
      <w:r>
        <w:rPr>
          <w:sz w:val="28"/>
          <w:szCs w:val="28"/>
        </w:rPr>
        <w:br w:type="page"/>
      </w:r>
      <w:r w:rsidR="00424A0F" w:rsidRPr="00D4039C">
        <w:rPr>
          <w:b/>
          <w:i/>
          <w:sz w:val="28"/>
          <w:szCs w:val="28"/>
        </w:rPr>
        <w:t>Газ свободных электронов</w: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Состояния, которые может занимать электрон в твердом теле, описываются уравнение Шредингера:</w:t>
      </w:r>
    </w:p>
    <w:p w:rsidR="00424A0F" w:rsidRPr="00D4039C" w:rsidRDefault="00F844D3" w:rsidP="00D4039C">
      <w:pPr>
        <w:widowControl/>
        <w:spacing w:line="360" w:lineRule="auto"/>
        <w:ind w:firstLine="709"/>
        <w:jc w:val="both"/>
        <w:rPr>
          <w:sz w:val="28"/>
          <w:szCs w:val="28"/>
        </w:rPr>
      </w:pPr>
      <w:r>
        <w:rPr>
          <w:b/>
          <w:sz w:val="28"/>
          <w:szCs w:val="28"/>
        </w:rPr>
        <w:pict>
          <v:shape id="_x0000_i1080" type="#_x0000_t75" style="width:186.75pt;height:18pt">
            <v:imagedata r:id="rId60" o:title=""/>
          </v:shape>
        </w:pict>
      </w:r>
      <w:r w:rsidR="00424A0F" w:rsidRPr="00D4039C">
        <w:rPr>
          <w:b/>
          <w:sz w:val="28"/>
          <w:szCs w:val="28"/>
        </w:rPr>
        <w:t xml:space="preserve">       </w:t>
      </w:r>
      <w:r w:rsidR="00424A0F" w:rsidRPr="00D4039C">
        <w:rPr>
          <w:sz w:val="28"/>
          <w:szCs w:val="28"/>
        </w:rPr>
        <w:t>(1)</w:t>
      </w:r>
    </w:p>
    <w:p w:rsidR="00424A0F" w:rsidRPr="00D4039C" w:rsidRDefault="00424A0F" w:rsidP="00D4039C">
      <w:pPr>
        <w:widowControl/>
        <w:spacing w:line="360" w:lineRule="auto"/>
        <w:ind w:firstLine="709"/>
        <w:jc w:val="both"/>
        <w:rPr>
          <w:sz w:val="28"/>
          <w:szCs w:val="28"/>
        </w:rPr>
      </w:pPr>
      <w:r w:rsidRPr="00D4039C">
        <w:rPr>
          <w:sz w:val="28"/>
          <w:szCs w:val="28"/>
        </w:rPr>
        <w:t>Решением этого уравнения является функция Блоха:</w:t>
      </w:r>
    </w:p>
    <w:p w:rsidR="00424A0F" w:rsidRPr="00D4039C" w:rsidRDefault="00F844D3" w:rsidP="00D4039C">
      <w:pPr>
        <w:widowControl/>
        <w:spacing w:line="360" w:lineRule="auto"/>
        <w:ind w:firstLine="709"/>
        <w:jc w:val="both"/>
        <w:rPr>
          <w:sz w:val="28"/>
          <w:szCs w:val="28"/>
          <w:lang w:val="en-US"/>
        </w:rPr>
      </w:pPr>
      <w:r>
        <w:rPr>
          <w:sz w:val="28"/>
          <w:szCs w:val="28"/>
        </w:rPr>
        <w:pict>
          <v:shape id="_x0000_i1081" type="#_x0000_t75" style="width:68.25pt;height:18.75pt">
            <v:imagedata r:id="rId61" o:title=""/>
          </v:shape>
        </w:pict>
      </w:r>
    </w:p>
    <w:p w:rsidR="00424A0F" w:rsidRPr="00D4039C" w:rsidRDefault="00F844D3" w:rsidP="00D4039C">
      <w:pPr>
        <w:widowControl/>
        <w:spacing w:line="360" w:lineRule="auto"/>
        <w:ind w:firstLine="709"/>
        <w:jc w:val="both"/>
        <w:rPr>
          <w:sz w:val="28"/>
          <w:szCs w:val="28"/>
          <w:lang w:val="en-US"/>
        </w:rPr>
      </w:pPr>
      <w:r>
        <w:rPr>
          <w:sz w:val="28"/>
          <w:szCs w:val="28"/>
          <w:lang w:val="en-US"/>
        </w:rPr>
        <w:pict>
          <v:shape id="_x0000_i1082" type="#_x0000_t75" style="width:123.75pt;height:94.5pt">
            <v:imagedata r:id="rId62" o:title=""/>
          </v:shape>
        </w:pict>
      </w:r>
      <w:r>
        <w:rPr>
          <w:sz w:val="28"/>
          <w:szCs w:val="28"/>
          <w:lang w:val="en-US"/>
        </w:rPr>
        <w:pict>
          <v:shape id="_x0000_i1083" type="#_x0000_t75" style="width:116.25pt;height:93pt">
            <v:imagedata r:id="rId63" o:title=""/>
          </v:shape>
        </w:pict>
      </w:r>
      <w:r>
        <w:rPr>
          <w:sz w:val="28"/>
          <w:szCs w:val="28"/>
          <w:lang w:val="en-US"/>
        </w:rPr>
        <w:pict>
          <v:shape id="_x0000_i1084" type="#_x0000_t75" style="width:123.75pt;height:90.75pt">
            <v:imagedata r:id="rId64" o:title=""/>
          </v:shape>
        </w:pict>
      </w:r>
    </w:p>
    <w:p w:rsidR="00424A0F" w:rsidRPr="00D4039C" w:rsidRDefault="00424A0F" w:rsidP="00D4039C">
      <w:pPr>
        <w:widowControl/>
        <w:spacing w:line="360" w:lineRule="auto"/>
        <w:ind w:firstLine="709"/>
        <w:jc w:val="both"/>
        <w:rPr>
          <w:sz w:val="28"/>
          <w:szCs w:val="28"/>
        </w:rPr>
      </w:pPr>
      <w:r w:rsidRPr="00D4039C">
        <w:rPr>
          <w:sz w:val="28"/>
          <w:szCs w:val="28"/>
        </w:rPr>
        <w:t>Соотношения между энергией и волновым числом в одномерной периодической решетке:</w:t>
      </w:r>
    </w:p>
    <w:p w:rsidR="00424A0F" w:rsidRPr="00D4039C" w:rsidRDefault="00424A0F" w:rsidP="00D4039C">
      <w:pPr>
        <w:widowControl/>
        <w:spacing w:line="360" w:lineRule="auto"/>
        <w:ind w:firstLine="709"/>
        <w:jc w:val="both"/>
        <w:rPr>
          <w:sz w:val="28"/>
          <w:szCs w:val="28"/>
          <w:lang w:val="en-US"/>
        </w:rPr>
      </w:pPr>
      <w:r w:rsidRPr="00D4039C">
        <w:rPr>
          <w:sz w:val="28"/>
          <w:szCs w:val="28"/>
        </w:rPr>
        <w:t>представление расширенной зоны распределения:</w:t>
      </w:r>
    </w:p>
    <w:p w:rsidR="00424A0F" w:rsidRPr="00D4039C" w:rsidRDefault="00F844D3" w:rsidP="00D4039C">
      <w:pPr>
        <w:widowControl/>
        <w:spacing w:line="360" w:lineRule="auto"/>
        <w:ind w:firstLine="709"/>
        <w:jc w:val="both"/>
        <w:rPr>
          <w:sz w:val="28"/>
          <w:szCs w:val="28"/>
          <w:lang w:val="en-US"/>
        </w:rPr>
      </w:pPr>
      <w:r>
        <w:rPr>
          <w:sz w:val="28"/>
          <w:szCs w:val="28"/>
          <w:lang w:val="en-US"/>
        </w:rPr>
        <w:pict>
          <v:shape id="_x0000_i1085" type="#_x0000_t75" style="width:134.25pt;height:17.25pt">
            <v:imagedata r:id="rId65" o:title=""/>
          </v:shape>
        </w:pict>
      </w:r>
    </w:p>
    <w:p w:rsidR="00424A0F" w:rsidRPr="00D4039C" w:rsidRDefault="00F844D3" w:rsidP="00D4039C">
      <w:pPr>
        <w:widowControl/>
        <w:spacing w:line="360" w:lineRule="auto"/>
        <w:ind w:firstLine="709"/>
        <w:jc w:val="both"/>
        <w:rPr>
          <w:sz w:val="28"/>
          <w:szCs w:val="28"/>
          <w:lang w:val="en-US"/>
        </w:rPr>
      </w:pPr>
      <w:r>
        <w:rPr>
          <w:sz w:val="28"/>
          <w:szCs w:val="28"/>
        </w:rPr>
        <w:pict>
          <v:shape id="_x0000_i1086" type="#_x0000_t75" style="width:164.25pt;height:21pt">
            <v:imagedata r:id="rId66" o:title=""/>
          </v:shape>
        </w:pict>
      </w:r>
    </w:p>
    <w:p w:rsidR="00424A0F" w:rsidRPr="00D4039C" w:rsidRDefault="00F844D3" w:rsidP="00D4039C">
      <w:pPr>
        <w:widowControl/>
        <w:spacing w:line="360" w:lineRule="auto"/>
        <w:ind w:firstLine="709"/>
        <w:jc w:val="both"/>
        <w:rPr>
          <w:sz w:val="28"/>
          <w:szCs w:val="28"/>
          <w:lang w:val="en-US"/>
        </w:rPr>
      </w:pPr>
      <w:r>
        <w:rPr>
          <w:sz w:val="28"/>
          <w:szCs w:val="28"/>
        </w:rPr>
        <w:pict>
          <v:shape id="_x0000_i1087" type="#_x0000_t75" style="width:162pt;height:20.25pt">
            <v:imagedata r:id="rId67" o:title=""/>
          </v:shape>
        </w:pict>
      </w:r>
    </w:p>
    <w:p w:rsidR="00424A0F" w:rsidRPr="00D4039C" w:rsidRDefault="00F844D3" w:rsidP="00D4039C">
      <w:pPr>
        <w:widowControl/>
        <w:spacing w:line="360" w:lineRule="auto"/>
        <w:ind w:firstLine="709"/>
        <w:jc w:val="both"/>
        <w:rPr>
          <w:sz w:val="28"/>
          <w:szCs w:val="28"/>
          <w:lang w:val="en-US"/>
        </w:rPr>
      </w:pPr>
      <w:r>
        <w:rPr>
          <w:sz w:val="28"/>
          <w:szCs w:val="28"/>
          <w:lang w:val="en-US"/>
        </w:rPr>
        <w:pict>
          <v:shape id="_x0000_i1088" type="#_x0000_t75" style="width:131.25pt;height:99pt">
            <v:imagedata r:id="rId68" o:title=""/>
          </v:shape>
        </w:pict>
      </w:r>
    </w:p>
    <w:p w:rsidR="00424A0F" w:rsidRPr="00D4039C" w:rsidRDefault="00424A0F" w:rsidP="00D4039C">
      <w:pPr>
        <w:widowControl/>
        <w:spacing w:line="360" w:lineRule="auto"/>
        <w:ind w:firstLine="709"/>
        <w:jc w:val="both"/>
        <w:rPr>
          <w:sz w:val="28"/>
          <w:szCs w:val="28"/>
        </w:rPr>
      </w:pPr>
      <w:r w:rsidRPr="00D4039C">
        <w:rPr>
          <w:sz w:val="28"/>
          <w:szCs w:val="28"/>
        </w:rPr>
        <w:t>Функция распределения Ферми-Диракса при нулевой и ненулевой температуре.</w:t>
      </w:r>
    </w:p>
    <w:p w:rsidR="00424A0F" w:rsidRPr="00D4039C" w:rsidRDefault="00F844D3" w:rsidP="00D4039C">
      <w:pPr>
        <w:widowControl/>
        <w:spacing w:line="360" w:lineRule="auto"/>
        <w:ind w:firstLine="709"/>
        <w:jc w:val="both"/>
        <w:rPr>
          <w:sz w:val="28"/>
          <w:szCs w:val="28"/>
        </w:rPr>
      </w:pPr>
      <w:r>
        <w:rPr>
          <w:sz w:val="28"/>
          <w:szCs w:val="28"/>
        </w:rPr>
        <w:pict>
          <v:shape id="_x0000_i1089" type="#_x0000_t75" style="width:38.25pt;height:17.25pt">
            <v:imagedata r:id="rId69" o:title=""/>
          </v:shape>
        </w:pict>
      </w:r>
      <w:r w:rsidR="00424A0F" w:rsidRPr="00D4039C">
        <w:rPr>
          <w:sz w:val="28"/>
          <w:szCs w:val="28"/>
        </w:rPr>
        <w:t>-между энергией Ферми и химическим потенциалом существует очень маленькое различие.</w:t>
      </w:r>
    </w:p>
    <w:p w:rsidR="00424A0F" w:rsidRPr="00D4039C" w:rsidRDefault="007172E4" w:rsidP="00D4039C">
      <w:pPr>
        <w:widowControl/>
        <w:spacing w:line="360" w:lineRule="auto"/>
        <w:ind w:firstLine="709"/>
        <w:jc w:val="both"/>
        <w:rPr>
          <w:sz w:val="28"/>
          <w:szCs w:val="28"/>
        </w:rPr>
      </w:pPr>
      <w:r>
        <w:rPr>
          <w:sz w:val="28"/>
          <w:szCs w:val="28"/>
        </w:rPr>
        <w:br w:type="page"/>
      </w:r>
      <w:r w:rsidR="00F844D3">
        <w:rPr>
          <w:sz w:val="28"/>
          <w:szCs w:val="28"/>
        </w:rPr>
        <w:pict>
          <v:shape id="_x0000_i1090" type="#_x0000_t75" style="width:193.5pt;height:111pt">
            <v:imagedata r:id="rId70" o:title=""/>
          </v:shape>
        </w:pict>
      </w:r>
    </w:p>
    <w:p w:rsidR="00424A0F" w:rsidRPr="00D4039C" w:rsidRDefault="00424A0F" w:rsidP="00D4039C">
      <w:pPr>
        <w:widowControl/>
        <w:spacing w:line="360" w:lineRule="auto"/>
        <w:ind w:firstLine="709"/>
        <w:jc w:val="both"/>
        <w:rPr>
          <w:sz w:val="28"/>
          <w:szCs w:val="28"/>
        </w:rPr>
      </w:pPr>
      <w:r w:rsidRPr="00D4039C">
        <w:rPr>
          <w:sz w:val="28"/>
          <w:szCs w:val="28"/>
        </w:rPr>
        <w:t>Поверхности с последовательно возрастающими значениями энергии в первой зоне Бриллюэна (Поверхность Ферми)</w: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widowControl/>
        <w:spacing w:line="360" w:lineRule="auto"/>
        <w:ind w:firstLine="709"/>
        <w:jc w:val="both"/>
        <w:rPr>
          <w:sz w:val="28"/>
          <w:szCs w:val="28"/>
        </w:rPr>
      </w:pPr>
      <w:r w:rsidRPr="00D4039C">
        <w:rPr>
          <w:sz w:val="28"/>
          <w:szCs w:val="28"/>
        </w:rPr>
        <w:t>Волновые функции электронов проводимости должны быть ортогональны функциям состояний остова атома. (Принцип Паули… в противном случае состояния проводимости начнут заполнять занятые состояния остова атома… см. Блоха)</w:t>
      </w:r>
    </w:p>
    <w:p w:rsidR="00424A0F" w:rsidRPr="00D4039C" w:rsidRDefault="00424A0F" w:rsidP="00D4039C">
      <w:pPr>
        <w:widowControl/>
        <w:spacing w:line="360" w:lineRule="auto"/>
        <w:ind w:firstLine="709"/>
        <w:jc w:val="both"/>
        <w:rPr>
          <w:sz w:val="28"/>
          <w:szCs w:val="28"/>
        </w:rPr>
      </w:pPr>
      <w:r w:rsidRPr="00D4039C">
        <w:rPr>
          <w:sz w:val="28"/>
          <w:szCs w:val="28"/>
        </w:rPr>
        <w:t xml:space="preserve">Если в (1) </w:t>
      </w:r>
      <w:r w:rsidRPr="00D4039C">
        <w:rPr>
          <w:sz w:val="28"/>
          <w:szCs w:val="28"/>
          <w:lang w:val="en-US"/>
        </w:rPr>
        <w:t>V</w:t>
      </w:r>
      <w:r w:rsidRPr="00D4039C">
        <w:rPr>
          <w:sz w:val="28"/>
          <w:szCs w:val="28"/>
        </w:rPr>
        <w:t>(</w:t>
      </w:r>
      <w:r w:rsidRPr="00D4039C">
        <w:rPr>
          <w:sz w:val="28"/>
          <w:szCs w:val="28"/>
          <w:lang w:val="en-US"/>
        </w:rPr>
        <w:t>r</w:t>
      </w:r>
      <w:r w:rsidRPr="00D4039C">
        <w:rPr>
          <w:sz w:val="28"/>
          <w:szCs w:val="28"/>
        </w:rPr>
        <w:t xml:space="preserve">)=0 то решением (1) будет : </w:t>
      </w:r>
      <w:r w:rsidR="00F844D3">
        <w:rPr>
          <w:sz w:val="28"/>
          <w:szCs w:val="28"/>
        </w:rPr>
        <w:pict>
          <v:shape id="_x0000_i1091" type="#_x0000_t75" style="width:51pt;height:18.75pt">
            <v:imagedata r:id="rId71" o:title=""/>
          </v:shape>
        </w:pict>
      </w:r>
      <w:r w:rsidRPr="00D4039C">
        <w:rPr>
          <w:sz w:val="28"/>
          <w:szCs w:val="28"/>
        </w:rPr>
        <w:t xml:space="preserve"> (1).</w:t>
      </w:r>
    </w:p>
    <w:p w:rsidR="00424A0F" w:rsidRPr="00D4039C" w:rsidRDefault="00424A0F" w:rsidP="00D4039C">
      <w:pPr>
        <w:widowControl/>
        <w:spacing w:line="360" w:lineRule="auto"/>
        <w:ind w:firstLine="709"/>
        <w:jc w:val="both"/>
        <w:rPr>
          <w:sz w:val="28"/>
          <w:szCs w:val="28"/>
        </w:rPr>
      </w:pPr>
      <w:r w:rsidRPr="00D4039C">
        <w:rPr>
          <w:sz w:val="28"/>
          <w:szCs w:val="28"/>
        </w:rPr>
        <w:t xml:space="preserve">Собственные значения энергии будут </w:t>
      </w:r>
      <w:r w:rsidR="00F844D3">
        <w:rPr>
          <w:sz w:val="28"/>
          <w:szCs w:val="28"/>
        </w:rPr>
        <w:pict>
          <v:shape id="_x0000_i1092" type="#_x0000_t75" style="width:74.25pt;height:18pt">
            <v:imagedata r:id="rId72" o:title=""/>
          </v:shape>
        </w:pict>
      </w:r>
      <w:r w:rsidRPr="00D4039C">
        <w:rPr>
          <w:sz w:val="28"/>
          <w:szCs w:val="28"/>
        </w:rPr>
        <w:t xml:space="preserve">  (2). Поэтому все энергетические поверхно</w:t>
      </w:r>
      <w:r w:rsidR="00FF0AFB">
        <w:rPr>
          <w:sz w:val="28"/>
          <w:szCs w:val="28"/>
        </w:rPr>
        <w:t xml:space="preserve">сти в </w:t>
      </w:r>
      <w:r w:rsidRPr="00D4039C">
        <w:rPr>
          <w:sz w:val="28"/>
          <w:szCs w:val="28"/>
          <w:lang w:val="en-US"/>
        </w:rPr>
        <w:t>k</w:t>
      </w:r>
      <w:r w:rsidRPr="00D4039C">
        <w:rPr>
          <w:sz w:val="28"/>
          <w:szCs w:val="28"/>
        </w:rPr>
        <w:t xml:space="preserve">-пространстве являются сферами. Поверхность Ферми: </w:t>
      </w:r>
      <w:r w:rsidR="00F844D3">
        <w:rPr>
          <w:sz w:val="28"/>
          <w:szCs w:val="28"/>
        </w:rPr>
        <w:pict>
          <v:shape id="_x0000_i1093" type="#_x0000_t75" style="width:113.25pt;height:33pt">
            <v:imagedata r:id="rId73" o:title=""/>
          </v:shape>
        </w:pict>
      </w:r>
      <w:r w:rsidRPr="00D4039C">
        <w:rPr>
          <w:sz w:val="28"/>
          <w:szCs w:val="28"/>
        </w:rPr>
        <w:t xml:space="preserve">   (3).</w:t>
      </w:r>
    </w:p>
    <w:p w:rsidR="00424A0F" w:rsidRPr="00D4039C" w:rsidRDefault="00F844D3" w:rsidP="00D4039C">
      <w:pPr>
        <w:widowControl/>
        <w:spacing w:line="360" w:lineRule="auto"/>
        <w:ind w:firstLine="709"/>
        <w:jc w:val="both"/>
        <w:rPr>
          <w:sz w:val="28"/>
          <w:szCs w:val="28"/>
        </w:rPr>
      </w:pPr>
      <w:r>
        <w:rPr>
          <w:sz w:val="28"/>
          <w:szCs w:val="28"/>
          <w:lang w:val="en-US"/>
        </w:rPr>
        <w:pict>
          <v:shape id="_x0000_i1094" type="#_x0000_t75" style="width:156.75pt;height:20.25pt">
            <v:imagedata r:id="rId74" o:title=""/>
          </v:shape>
        </w:pict>
      </w:r>
      <w:r w:rsidR="00424A0F" w:rsidRPr="00D4039C">
        <w:rPr>
          <w:sz w:val="28"/>
          <w:szCs w:val="28"/>
        </w:rPr>
        <w:t xml:space="preserve">   (4).</w:t>
      </w:r>
    </w:p>
    <w:p w:rsidR="00424A0F" w:rsidRPr="00D4039C" w:rsidRDefault="00424A0F" w:rsidP="00D4039C">
      <w:pPr>
        <w:widowControl/>
        <w:spacing w:line="360" w:lineRule="auto"/>
        <w:ind w:firstLine="709"/>
        <w:jc w:val="both"/>
        <w:rPr>
          <w:sz w:val="28"/>
          <w:szCs w:val="28"/>
        </w:rPr>
      </w:pPr>
      <w:r w:rsidRPr="00D4039C">
        <w:rPr>
          <w:sz w:val="28"/>
          <w:szCs w:val="28"/>
        </w:rPr>
        <w:t xml:space="preserve">В </w:t>
      </w:r>
      <w:r w:rsidRPr="00D4039C">
        <w:rPr>
          <w:sz w:val="28"/>
          <w:szCs w:val="28"/>
          <w:lang w:val="en-US"/>
        </w:rPr>
        <w:t>k</w:t>
      </w:r>
      <w:r w:rsidRPr="00D4039C">
        <w:rPr>
          <w:sz w:val="28"/>
          <w:szCs w:val="28"/>
        </w:rPr>
        <w:t xml:space="preserve">–пространстве интервал энергии </w:t>
      </w:r>
      <w:r w:rsidR="00F844D3">
        <w:rPr>
          <w:sz w:val="28"/>
          <w:szCs w:val="28"/>
        </w:rPr>
        <w:pict>
          <v:shape id="_x0000_i1095" type="#_x0000_t75" style="width:17.25pt;height:14.25pt">
            <v:imagedata r:id="rId75" o:title=""/>
          </v:shape>
        </w:pict>
      </w:r>
      <w:r w:rsidRPr="00D4039C">
        <w:rPr>
          <w:sz w:val="28"/>
          <w:szCs w:val="28"/>
        </w:rPr>
        <w:t xml:space="preserve"> соответствует сферической оболочке </w:t>
      </w:r>
      <w:r w:rsidR="00F844D3">
        <w:rPr>
          <w:sz w:val="28"/>
          <w:szCs w:val="28"/>
        </w:rPr>
        <w:pict>
          <v:shape id="_x0000_i1096" type="#_x0000_t75" style="width:15.75pt;height:14.25pt">
            <v:imagedata r:id="rId76" o:title=""/>
          </v:shape>
        </w:pict>
      </w:r>
      <w:r w:rsidRPr="00D4039C">
        <w:rPr>
          <w:sz w:val="28"/>
          <w:szCs w:val="28"/>
        </w:rPr>
        <w:t xml:space="preserve">. Плотность состояний в </w:t>
      </w:r>
      <w:r w:rsidRPr="00D4039C">
        <w:rPr>
          <w:sz w:val="28"/>
          <w:szCs w:val="28"/>
          <w:lang w:val="en-US"/>
        </w:rPr>
        <w:t>k</w:t>
      </w:r>
      <w:r w:rsidRPr="00D4039C">
        <w:rPr>
          <w:sz w:val="28"/>
          <w:szCs w:val="28"/>
        </w:rPr>
        <w:t xml:space="preserve">–пространстве </w:t>
      </w:r>
      <w:r w:rsidR="00F844D3">
        <w:rPr>
          <w:sz w:val="28"/>
          <w:szCs w:val="28"/>
        </w:rPr>
        <w:pict>
          <v:shape id="_x0000_i1097" type="#_x0000_t75" style="width:30.75pt;height:18pt">
            <v:imagedata r:id="rId77" o:title=""/>
          </v:shape>
        </w:pict>
      </w:r>
      <w:r w:rsidRPr="00D4039C">
        <w:rPr>
          <w:sz w:val="28"/>
          <w:szCs w:val="28"/>
        </w:rPr>
        <w:t>и с учетом принципа Паули:</w:t>
      </w:r>
      <w:r w:rsidR="00F844D3">
        <w:rPr>
          <w:sz w:val="28"/>
          <w:szCs w:val="28"/>
        </w:rPr>
        <w:pict>
          <v:shape id="_x0000_i1098" type="#_x0000_t75" style="width:30.75pt;height:18pt">
            <v:imagedata r:id="rId78" o:title=""/>
          </v:shape>
        </w:pict>
      </w:r>
      <w:r w:rsidRPr="00D4039C">
        <w:rPr>
          <w:sz w:val="28"/>
          <w:szCs w:val="28"/>
        </w:rPr>
        <w:t xml:space="preserve">,  а в объеме </w:t>
      </w:r>
      <w:r w:rsidR="00F844D3">
        <w:rPr>
          <w:sz w:val="28"/>
          <w:szCs w:val="28"/>
        </w:rPr>
        <w:pict>
          <v:shape id="_x0000_i1099" type="#_x0000_t75" style="width:21.75pt;height:15.75pt">
            <v:imagedata r:id="rId79" o:title=""/>
          </v:shape>
        </w:pict>
      </w:r>
      <w:r w:rsidRPr="00D4039C">
        <w:rPr>
          <w:sz w:val="28"/>
          <w:szCs w:val="28"/>
        </w:rPr>
        <w:t>:</w:t>
      </w:r>
    </w:p>
    <w:p w:rsidR="00424A0F" w:rsidRPr="00D4039C" w:rsidRDefault="00F844D3" w:rsidP="00D4039C">
      <w:pPr>
        <w:widowControl/>
        <w:spacing w:line="360" w:lineRule="auto"/>
        <w:ind w:firstLine="709"/>
        <w:jc w:val="both"/>
        <w:rPr>
          <w:sz w:val="28"/>
          <w:szCs w:val="28"/>
        </w:rPr>
      </w:pPr>
      <w:r>
        <w:rPr>
          <w:sz w:val="28"/>
          <w:szCs w:val="28"/>
        </w:rPr>
        <w:pict>
          <v:shape id="_x0000_i1100" type="#_x0000_t75" style="width:192pt;height:18pt">
            <v:imagedata r:id="rId80" o:title=""/>
          </v:shape>
        </w:pict>
      </w:r>
      <w:r w:rsidR="00424A0F" w:rsidRPr="00D4039C">
        <w:rPr>
          <w:sz w:val="28"/>
          <w:szCs w:val="28"/>
        </w:rPr>
        <w:t xml:space="preserve">        (5)</w:t>
      </w:r>
    </w:p>
    <w:p w:rsidR="00424A0F" w:rsidRPr="00D4039C" w:rsidRDefault="00424A0F" w:rsidP="00D4039C">
      <w:pPr>
        <w:widowControl/>
        <w:spacing w:line="360" w:lineRule="auto"/>
        <w:ind w:firstLine="709"/>
        <w:jc w:val="both"/>
        <w:rPr>
          <w:sz w:val="28"/>
          <w:szCs w:val="28"/>
        </w:rPr>
      </w:pPr>
      <w:r w:rsidRPr="00D4039C">
        <w:rPr>
          <w:sz w:val="28"/>
          <w:szCs w:val="28"/>
        </w:rPr>
        <w:t xml:space="preserve">Учитывая равенство </w:t>
      </w:r>
      <w:r w:rsidR="00F844D3">
        <w:rPr>
          <w:sz w:val="28"/>
          <w:szCs w:val="28"/>
        </w:rPr>
        <w:pict>
          <v:shape id="_x0000_i1101" type="#_x0000_t75" style="width:105.75pt;height:18pt">
            <v:imagedata r:id="rId81" o:title=""/>
          </v:shape>
        </w:pict>
      </w:r>
      <w:r w:rsidRPr="00D4039C">
        <w:rPr>
          <w:sz w:val="28"/>
          <w:szCs w:val="28"/>
        </w:rPr>
        <w:t xml:space="preserve">после подстановки (2) в (5) получаем: </w:t>
      </w:r>
      <w:r w:rsidR="00F844D3">
        <w:rPr>
          <w:sz w:val="28"/>
          <w:szCs w:val="28"/>
        </w:rPr>
        <w:pict>
          <v:shape id="_x0000_i1102" type="#_x0000_t75" style="width:144.75pt;height:21.75pt">
            <v:imagedata r:id="rId82" o:title=""/>
          </v:shape>
        </w:pict>
      </w:r>
      <w:r w:rsidRPr="00D4039C">
        <w:rPr>
          <w:sz w:val="28"/>
          <w:szCs w:val="28"/>
        </w:rPr>
        <w:t xml:space="preserve">         (6)</w:t>
      </w:r>
    </w:p>
    <w:p w:rsidR="00424A0F" w:rsidRPr="00D4039C" w:rsidRDefault="00424A0F" w:rsidP="00D4039C">
      <w:pPr>
        <w:widowControl/>
        <w:spacing w:line="360" w:lineRule="auto"/>
        <w:ind w:firstLine="709"/>
        <w:jc w:val="both"/>
        <w:rPr>
          <w:sz w:val="28"/>
          <w:szCs w:val="28"/>
        </w:rPr>
      </w:pPr>
    </w:p>
    <w:p w:rsidR="00424A0F" w:rsidRPr="00D4039C" w:rsidRDefault="00F844D3" w:rsidP="00D4039C">
      <w:pPr>
        <w:widowControl/>
        <w:spacing w:line="360" w:lineRule="auto"/>
        <w:ind w:firstLine="709"/>
        <w:jc w:val="both"/>
        <w:rPr>
          <w:sz w:val="28"/>
          <w:szCs w:val="28"/>
        </w:rPr>
      </w:pPr>
      <w:r>
        <w:rPr>
          <w:sz w:val="28"/>
          <w:szCs w:val="28"/>
        </w:rPr>
        <w:pict>
          <v:shape id="_x0000_i1103" type="#_x0000_t75" style="width:153.75pt;height:65.25pt">
            <v:imagedata r:id="rId83" o:title=""/>
          </v:shape>
        </w:pict>
      </w:r>
    </w:p>
    <w:p w:rsidR="00424A0F" w:rsidRPr="00D4039C" w:rsidRDefault="00424A0F" w:rsidP="00D4039C">
      <w:pPr>
        <w:widowControl/>
        <w:spacing w:line="360" w:lineRule="auto"/>
        <w:ind w:firstLine="709"/>
        <w:jc w:val="both"/>
        <w:rPr>
          <w:sz w:val="28"/>
          <w:szCs w:val="28"/>
        </w:rPr>
      </w:pPr>
      <w:r w:rsidRPr="00D4039C">
        <w:rPr>
          <w:sz w:val="28"/>
          <w:szCs w:val="28"/>
        </w:rPr>
        <w:t xml:space="preserve">Если умножить плотность состояний (6) на вероятность занятости уровней (функция Ферми-Диракса) при Т=0 и проинтегрировать вплоть до энергии Ферми </w:t>
      </w:r>
      <w:r w:rsidR="00F844D3">
        <w:rPr>
          <w:sz w:val="28"/>
          <w:szCs w:val="28"/>
        </w:rPr>
        <w:pict>
          <v:shape id="_x0000_i1104" type="#_x0000_t75" style="width:15pt;height:17.25pt">
            <v:imagedata r:id="rId84" o:title=""/>
          </v:shape>
        </w:pict>
      </w:r>
      <w:r w:rsidRPr="00D4039C">
        <w:rPr>
          <w:sz w:val="28"/>
          <w:szCs w:val="28"/>
        </w:rPr>
        <w:t xml:space="preserve">, то в результате получим число электронов в зоне проводимости на единицу объема. Таким образом можно выразить энергию Ферми следующим образом : </w:t>
      </w:r>
      <w:r w:rsidR="00F844D3">
        <w:rPr>
          <w:sz w:val="28"/>
          <w:szCs w:val="28"/>
        </w:rPr>
        <w:pict>
          <v:shape id="_x0000_i1105" type="#_x0000_t75" style="width:111.75pt;height:21.75pt">
            <v:imagedata r:id="rId85" o:title=""/>
          </v:shape>
        </w:pict>
      </w:r>
      <w:r w:rsidRPr="00D4039C">
        <w:rPr>
          <w:sz w:val="28"/>
          <w:szCs w:val="28"/>
        </w:rPr>
        <w:t xml:space="preserve">  (7)</w:t>
      </w:r>
    </w:p>
    <w:p w:rsidR="00424A0F" w:rsidRPr="00D4039C" w:rsidRDefault="00F844D3" w:rsidP="00D4039C">
      <w:pPr>
        <w:widowControl/>
        <w:spacing w:line="360" w:lineRule="auto"/>
        <w:ind w:firstLine="709"/>
        <w:jc w:val="both"/>
        <w:rPr>
          <w:sz w:val="28"/>
          <w:szCs w:val="28"/>
        </w:rPr>
      </w:pPr>
      <w:r>
        <w:rPr>
          <w:sz w:val="28"/>
          <w:szCs w:val="28"/>
        </w:rPr>
        <w:pict>
          <v:shape id="_x0000_i1106" type="#_x0000_t75" style="width:123pt;height:18.75pt">
            <v:imagedata r:id="rId86" o:title=""/>
          </v:shape>
        </w:pict>
      </w:r>
      <w:r w:rsidR="00424A0F" w:rsidRPr="00D4039C">
        <w:rPr>
          <w:sz w:val="28"/>
          <w:szCs w:val="28"/>
        </w:rPr>
        <w:t xml:space="preserve"> </w:t>
      </w:r>
    </w:p>
    <w:p w:rsidR="00424A0F" w:rsidRPr="00D4039C" w:rsidRDefault="00424A0F" w:rsidP="00D4039C">
      <w:pPr>
        <w:widowControl/>
        <w:spacing w:line="360" w:lineRule="auto"/>
        <w:ind w:firstLine="709"/>
        <w:jc w:val="both"/>
        <w:rPr>
          <w:sz w:val="28"/>
          <w:szCs w:val="28"/>
        </w:rPr>
      </w:pPr>
      <w:r w:rsidRPr="00D4039C">
        <w:rPr>
          <w:sz w:val="28"/>
          <w:szCs w:val="28"/>
        </w:rPr>
        <w:t>Удобно выразить скорость на поверхности Ферми через число валентных электронов, и испрользуя (3), (4) и (7), в результате получим:</w:t>
      </w:r>
    </w:p>
    <w:p w:rsidR="00424A0F" w:rsidRPr="00D4039C" w:rsidRDefault="00F844D3" w:rsidP="00D4039C">
      <w:pPr>
        <w:widowControl/>
        <w:spacing w:line="360" w:lineRule="auto"/>
        <w:ind w:firstLine="709"/>
        <w:jc w:val="both"/>
        <w:rPr>
          <w:sz w:val="28"/>
          <w:szCs w:val="28"/>
        </w:rPr>
      </w:pPr>
      <w:r>
        <w:rPr>
          <w:sz w:val="28"/>
          <w:szCs w:val="28"/>
        </w:rPr>
        <w:pict>
          <v:shape id="_x0000_i1107" type="#_x0000_t75" style="width:99pt;height:24pt">
            <v:imagedata r:id="rId87" o:title=""/>
          </v:shape>
        </w:pict>
      </w:r>
      <w:r w:rsidR="00424A0F" w:rsidRPr="00D4039C">
        <w:rPr>
          <w:sz w:val="28"/>
          <w:szCs w:val="28"/>
        </w:rPr>
        <w:t xml:space="preserve">        (8)</w:t>
      </w:r>
    </w:p>
    <w:p w:rsidR="00424A0F" w:rsidRPr="00D4039C" w:rsidRDefault="00424A0F" w:rsidP="00D4039C">
      <w:pPr>
        <w:widowControl/>
        <w:spacing w:line="360" w:lineRule="auto"/>
        <w:ind w:firstLine="709"/>
        <w:jc w:val="both"/>
        <w:rPr>
          <w:sz w:val="28"/>
          <w:szCs w:val="28"/>
        </w:rPr>
      </w:pPr>
    </w:p>
    <w:p w:rsidR="00424A0F" w:rsidRPr="00D4039C" w:rsidRDefault="00424A0F" w:rsidP="00D4039C">
      <w:pPr>
        <w:autoSpaceDE w:val="0"/>
        <w:autoSpaceDN w:val="0"/>
        <w:adjustRightInd w:val="0"/>
        <w:spacing w:line="360" w:lineRule="auto"/>
        <w:ind w:firstLine="709"/>
        <w:jc w:val="both"/>
        <w:rPr>
          <w:b/>
          <w:i/>
          <w:sz w:val="28"/>
          <w:szCs w:val="28"/>
        </w:rPr>
      </w:pPr>
      <w:r w:rsidRPr="00D4039C">
        <w:rPr>
          <w:b/>
          <w:i/>
          <w:sz w:val="28"/>
          <w:szCs w:val="28"/>
        </w:rPr>
        <w:t>Металлы, полупроводники, диэлектрики</w:t>
      </w:r>
    </w:p>
    <w:p w:rsidR="00424A0F" w:rsidRPr="00D4039C" w:rsidRDefault="00424A0F" w:rsidP="00D4039C">
      <w:pPr>
        <w:autoSpaceDE w:val="0"/>
        <w:autoSpaceDN w:val="0"/>
        <w:adjustRightInd w:val="0"/>
        <w:spacing w:line="360" w:lineRule="auto"/>
        <w:ind w:firstLine="709"/>
        <w:jc w:val="both"/>
        <w:rPr>
          <w:b/>
          <w:i/>
          <w:sz w:val="28"/>
          <w:szCs w:val="28"/>
        </w:rPr>
      </w:pP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Атомы газов могут рассматриваться как, изолированные, так как они находятся на сравнительно больших расстояниях друг от друга. При атмосферном давлении и комнатных температурах эти рассеяния примерно в 100 раз превышают диаметр атома и атомы практически не взаимодействуют друг с другом.</w:t>
      </w: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Однако оптические спектры газовых молекул, состоя</w:t>
      </w:r>
      <w:r w:rsidRPr="00D4039C">
        <w:rPr>
          <w:sz w:val="28"/>
          <w:szCs w:val="28"/>
        </w:rPr>
        <w:softHyphen/>
        <w:t>щих из двух или более плотно упакованных атомов, содержат большее число линий, чем спектры простых атомов, так как взаимодействие атомов в молекуле приводит к значительному увеличению числа энергетических уровней.</w:t>
      </w: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При газовом разряде, происходящем при высоком давлении (например, в ртутных лампах высокого дав</w:t>
      </w:r>
      <w:r w:rsidRPr="00D4039C">
        <w:rPr>
          <w:sz w:val="28"/>
          <w:szCs w:val="28"/>
        </w:rPr>
        <w:softHyphen/>
        <w:t>ления), вследствие такого рода обменного взаимодействия возникает практически непрерывный спектр излуче</w:t>
      </w:r>
      <w:r w:rsidRPr="00D4039C">
        <w:rPr>
          <w:sz w:val="28"/>
          <w:szCs w:val="28"/>
        </w:rPr>
        <w:softHyphen/>
        <w:t>ния. По этой же причине можно ожидать, что спектр твердых тел будет со</w:t>
      </w:r>
      <w:r w:rsidR="007172E4">
        <w:rPr>
          <w:sz w:val="28"/>
          <w:szCs w:val="28"/>
        </w:rPr>
        <w:t>держать большое числ</w:t>
      </w:r>
      <w:r w:rsidRPr="00D4039C">
        <w:rPr>
          <w:sz w:val="28"/>
          <w:szCs w:val="28"/>
        </w:rPr>
        <w:t>о линий, так как в твердом теле отдельные атомы отстоят друг от дру</w:t>
      </w:r>
      <w:r w:rsidRPr="00D4039C">
        <w:rPr>
          <w:sz w:val="28"/>
          <w:szCs w:val="28"/>
        </w:rPr>
        <w:softHyphen/>
        <w:t>га в кристаллической решетке на расстоянии, равном всего нескольким диаметрам атома. Это же является причиной сильной электрической связи между атомами твердого тела.</w:t>
      </w: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В атомах металлов, обладающих от одного до трех валентных электронов, сила притяжения этих электронов к собственному ядру атома из-за малых расстояний между атомами в твердом теле практически ск</w:t>
      </w:r>
      <w:r w:rsidR="007172E4">
        <w:rPr>
          <w:sz w:val="28"/>
          <w:szCs w:val="28"/>
        </w:rPr>
        <w:t>омпенси</w:t>
      </w:r>
      <w:r w:rsidR="007172E4">
        <w:rPr>
          <w:sz w:val="28"/>
          <w:szCs w:val="28"/>
        </w:rPr>
        <w:softHyphen/>
        <w:t>рована кулоновс</w:t>
      </w:r>
      <w:r w:rsidRPr="00D4039C">
        <w:rPr>
          <w:sz w:val="28"/>
          <w:szCs w:val="28"/>
        </w:rPr>
        <w:t>кими силами взаимодействия между ва</w:t>
      </w:r>
      <w:r w:rsidRPr="00D4039C">
        <w:rPr>
          <w:sz w:val="28"/>
          <w:szCs w:val="28"/>
        </w:rPr>
        <w:softHyphen/>
        <w:t>лентными электронами соседних атомов. Связь валент</w:t>
      </w:r>
      <w:r w:rsidRPr="00D4039C">
        <w:rPr>
          <w:sz w:val="28"/>
          <w:szCs w:val="28"/>
        </w:rPr>
        <w:softHyphen/>
        <w:t>ных электронов с ядром слабее в атомах с незаполнен</w:t>
      </w:r>
      <w:r w:rsidRPr="00D4039C">
        <w:rPr>
          <w:sz w:val="28"/>
          <w:szCs w:val="28"/>
        </w:rPr>
        <w:softHyphen/>
        <w:t>ной валентной оболочкой по сравнению с атомами, внешняя (валентная) оболочка которых целиком запол</w:t>
      </w:r>
      <w:r w:rsidRPr="00D4039C">
        <w:rPr>
          <w:sz w:val="28"/>
          <w:szCs w:val="28"/>
        </w:rPr>
        <w:softHyphen/>
        <w:t>нена. Вследствие этого степень компенсации силы при</w:t>
      </w:r>
      <w:r w:rsidRPr="00D4039C">
        <w:rPr>
          <w:sz w:val="28"/>
          <w:szCs w:val="28"/>
        </w:rPr>
        <w:softHyphen/>
        <w:t>тяжения электронов к ядру в решетке металла больше, чем в решетке полупроводника или диэлектрика, атомы которых обладают четырьмя и более валентными элек</w:t>
      </w:r>
      <w:r w:rsidRPr="00D4039C">
        <w:rPr>
          <w:sz w:val="28"/>
          <w:szCs w:val="28"/>
        </w:rPr>
        <w:softHyphen/>
        <w:t>тронами. В полупроводниках и диэлектриках силы при</w:t>
      </w:r>
      <w:r w:rsidRPr="00D4039C">
        <w:rPr>
          <w:sz w:val="28"/>
          <w:szCs w:val="28"/>
        </w:rPr>
        <w:softHyphen/>
        <w:t>тяжения между ядром и валентными электронами на</w:t>
      </w:r>
      <w:r w:rsidRPr="00D4039C">
        <w:rPr>
          <w:sz w:val="28"/>
          <w:szCs w:val="28"/>
        </w:rPr>
        <w:softHyphen/>
        <w:t>столько велики, что проводимость тела при комнатных температурах либо почти полностью отсутствует (у ди</w:t>
      </w:r>
      <w:r w:rsidRPr="00D4039C">
        <w:rPr>
          <w:sz w:val="28"/>
          <w:szCs w:val="28"/>
        </w:rPr>
        <w:softHyphen/>
        <w:t>электриков), либо оказывается очень незначительной (у полупроводников).</w:t>
      </w: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Благодаря частичной (у диэлектриков и полупроводников) или почти полной (у металлов) компенсации сил притяжения между валентными электронами и ядром атома, а также из-за ослабления связи остальных элек</w:t>
      </w:r>
      <w:r w:rsidRPr="00D4039C">
        <w:rPr>
          <w:sz w:val="28"/>
          <w:szCs w:val="28"/>
        </w:rPr>
        <w:softHyphen/>
        <w:t>тронов в твердом теле энергетические уровни электронов преобразуются в энергетические зоны.</w:t>
      </w: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Вместо модели энергетических уровней электронов изолированных атомов в случае твердого тела пользуются так называемой моделью энергетических зон, кото</w:t>
      </w:r>
      <w:r w:rsidRPr="00D4039C">
        <w:rPr>
          <w:sz w:val="28"/>
          <w:szCs w:val="28"/>
        </w:rPr>
        <w:softHyphen/>
        <w:t>рую следует рассматривать как развитие энергетической модели атомов с дискретными энергетическими уровня</w:t>
      </w:r>
      <w:r w:rsidRPr="00D4039C">
        <w:rPr>
          <w:sz w:val="28"/>
          <w:szCs w:val="28"/>
        </w:rPr>
        <w:softHyphen/>
        <w:t>ми. Основному уровню в схеме свободного (изолирован</w:t>
      </w:r>
      <w:r w:rsidRPr="00D4039C">
        <w:rPr>
          <w:sz w:val="28"/>
          <w:szCs w:val="28"/>
        </w:rPr>
        <w:softHyphen/>
        <w:t>ного) атома соответствует в случае твердого тела сред</w:t>
      </w:r>
      <w:r w:rsidRPr="00D4039C">
        <w:rPr>
          <w:sz w:val="28"/>
          <w:szCs w:val="28"/>
        </w:rPr>
        <w:softHyphen/>
        <w:t>ний потенциал решетки, который идентифицируется с верхней границей валентной зоны твердого тела.</w:t>
      </w: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Если в результате сообщения твердому телу некото</w:t>
      </w:r>
      <w:r w:rsidRPr="00D4039C">
        <w:rPr>
          <w:sz w:val="28"/>
          <w:szCs w:val="28"/>
        </w:rPr>
        <w:softHyphen/>
        <w:t>рой энергии электрон отделяется от «своего» атома, он может квазисвободно перемещаться по кристаллу в пе</w:t>
      </w:r>
      <w:r w:rsidRPr="00D4039C">
        <w:rPr>
          <w:sz w:val="28"/>
          <w:szCs w:val="28"/>
        </w:rPr>
        <w:softHyphen/>
        <w:t>риодическом потенциальном поле атомов (или ионов) решетки. В зонной модели этому процессу соответствует переход электрона из валентной зоны в вышележащую зону проводимости. Минимальная энергия, необходимая для такого перехода, имеет разное значение для различных классов твердых тел (рис. 19).</w:t>
      </w:r>
    </w:p>
    <w:p w:rsidR="00424A0F" w:rsidRPr="00D4039C" w:rsidRDefault="00424A0F" w:rsidP="00D4039C">
      <w:pPr>
        <w:autoSpaceDE w:val="0"/>
        <w:autoSpaceDN w:val="0"/>
        <w:adjustRightInd w:val="0"/>
        <w:spacing w:line="360" w:lineRule="auto"/>
        <w:ind w:firstLine="709"/>
        <w:jc w:val="both"/>
        <w:rPr>
          <w:sz w:val="28"/>
          <w:szCs w:val="28"/>
        </w:rPr>
      </w:pPr>
      <w:r w:rsidRPr="00D4039C">
        <w:rPr>
          <w:b/>
          <w:sz w:val="28"/>
          <w:szCs w:val="28"/>
        </w:rPr>
        <w:t xml:space="preserve">Металлы. </w:t>
      </w:r>
      <w:r w:rsidRPr="00D4039C">
        <w:rPr>
          <w:sz w:val="28"/>
          <w:szCs w:val="28"/>
        </w:rPr>
        <w:t>Проводимость металлов обусловлена тем, что валентные электроны благодаря слабой связи с яд</w:t>
      </w:r>
      <w:r w:rsidRPr="00D4039C">
        <w:rPr>
          <w:sz w:val="28"/>
          <w:szCs w:val="28"/>
        </w:rPr>
        <w:softHyphen/>
        <w:t>ром могут быть легко отделены от атома. Тепловой энергии электрона при комнатной температуре уже до</w:t>
      </w:r>
      <w:r w:rsidRPr="00D4039C">
        <w:rPr>
          <w:sz w:val="28"/>
          <w:szCs w:val="28"/>
        </w:rPr>
        <w:softHyphen/>
        <w:t>статочно, чтобы практически все атомы металла оказались ионизированными. В этом случае говорят об «элек</w:t>
      </w:r>
      <w:r w:rsidRPr="00D4039C">
        <w:rPr>
          <w:sz w:val="28"/>
          <w:szCs w:val="28"/>
        </w:rPr>
        <w:softHyphen/>
        <w:t>тронном газе» электронов, квазисвободно передвигаю</w:t>
      </w:r>
      <w:r w:rsidRPr="00D4039C">
        <w:rPr>
          <w:sz w:val="28"/>
          <w:szCs w:val="28"/>
        </w:rPr>
        <w:softHyphen/>
        <w:t>щихся в решетке металла. Незначительная величина энергии ионизации металлических атомов отражена в зонной модели в том, что зона проводимости граничит с валентной зоной или даже перекрывается с ней.</w:t>
      </w: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Наряду с переходом электронов из валентной зоны в зону проводимости отдельные атомы могут обмени</w:t>
      </w:r>
      <w:r w:rsidRPr="00D4039C">
        <w:rPr>
          <w:sz w:val="28"/>
          <w:szCs w:val="28"/>
        </w:rPr>
        <w:softHyphen/>
        <w:t>ваться электронами внутри валентной зоны (без изме</w:t>
      </w:r>
      <w:r w:rsidRPr="00D4039C">
        <w:rPr>
          <w:sz w:val="28"/>
          <w:szCs w:val="28"/>
        </w:rPr>
        <w:softHyphen/>
        <w:t>нения энергии).</w:t>
      </w: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При температуре абсолютного нуля все электроны в зоне проводимости металла располагаются на низших энергетических уровнях, так что нижняя часть зоны про</w:t>
      </w:r>
      <w:r w:rsidRPr="00D4039C">
        <w:rPr>
          <w:sz w:val="28"/>
          <w:szCs w:val="28"/>
        </w:rPr>
        <w:softHyphen/>
        <w:t>водимости оказывается полностью занятой электронами. Верхняя же часть зоны оказывается совершенно свобод</w:t>
      </w:r>
      <w:r w:rsidRPr="00D4039C">
        <w:rPr>
          <w:sz w:val="28"/>
          <w:szCs w:val="28"/>
        </w:rPr>
        <w:softHyphen/>
        <w:t xml:space="preserve">ной. Верхний энергетический уровень зоны проводимости, занятый электроном при 0°К, называют уровнем Ферми </w:t>
      </w:r>
      <w:r w:rsidRPr="00D4039C">
        <w:rPr>
          <w:i/>
          <w:sz w:val="28"/>
          <w:szCs w:val="28"/>
          <w:lang w:val="en-US"/>
        </w:rPr>
        <w:t>E</w:t>
      </w:r>
      <w:r w:rsidRPr="00D4039C">
        <w:rPr>
          <w:i/>
          <w:sz w:val="28"/>
          <w:szCs w:val="28"/>
          <w:vertAlign w:val="subscript"/>
          <w:lang w:val="en-US"/>
        </w:rPr>
        <w:t>F</w:t>
      </w:r>
      <w:r w:rsidRPr="00D4039C">
        <w:rPr>
          <w:sz w:val="28"/>
          <w:szCs w:val="28"/>
        </w:rPr>
        <w:t>. Этот энергетический уровень соответствует макси</w:t>
      </w:r>
      <w:r w:rsidRPr="00D4039C">
        <w:rPr>
          <w:sz w:val="28"/>
          <w:szCs w:val="28"/>
        </w:rPr>
        <w:softHyphen/>
        <w:t>мальной энергии электрона в металле при 0°К.</w:t>
      </w:r>
    </w:p>
    <w:p w:rsidR="00424A0F" w:rsidRPr="00D4039C" w:rsidRDefault="00424A0F" w:rsidP="00D4039C">
      <w:pPr>
        <w:autoSpaceDE w:val="0"/>
        <w:autoSpaceDN w:val="0"/>
        <w:adjustRightInd w:val="0"/>
        <w:spacing w:line="360" w:lineRule="auto"/>
        <w:ind w:firstLine="709"/>
        <w:jc w:val="both"/>
        <w:rPr>
          <w:sz w:val="28"/>
          <w:szCs w:val="28"/>
        </w:rPr>
      </w:pPr>
      <w:r w:rsidRPr="00D4039C">
        <w:rPr>
          <w:b/>
          <w:sz w:val="28"/>
          <w:szCs w:val="28"/>
        </w:rPr>
        <w:t xml:space="preserve">Диэлектрики. </w:t>
      </w:r>
      <w:r w:rsidRPr="00D4039C">
        <w:rPr>
          <w:sz w:val="28"/>
          <w:szCs w:val="28"/>
        </w:rPr>
        <w:t>Благодаря более устойчивой и прочной связи электронов в диэлектриках с атомам зона про</w:t>
      </w:r>
      <w:r w:rsidRPr="00D4039C">
        <w:rPr>
          <w:sz w:val="28"/>
          <w:szCs w:val="28"/>
        </w:rPr>
        <w:softHyphen/>
        <w:t xml:space="preserve">водимости отделена от валентной зоны (заполненной в нормальном состоянии электронами) широкой запрещенной зоной. Ширина </w:t>
      </w:r>
      <w:r w:rsidRPr="00D4039C">
        <w:rPr>
          <w:i/>
          <w:sz w:val="28"/>
          <w:szCs w:val="28"/>
        </w:rPr>
        <w:t>Δ</w:t>
      </w:r>
      <w:r w:rsidRPr="00D4039C">
        <w:rPr>
          <w:i/>
          <w:sz w:val="28"/>
          <w:szCs w:val="28"/>
          <w:lang w:val="en-US"/>
        </w:rPr>
        <w:t>E</w:t>
      </w:r>
      <w:r w:rsidRPr="00D4039C">
        <w:rPr>
          <w:sz w:val="28"/>
          <w:szCs w:val="28"/>
        </w:rPr>
        <w:t xml:space="preserve"> этой зоны (у диэлектриков: </w:t>
      </w:r>
      <w:r w:rsidRPr="00D4039C">
        <w:rPr>
          <w:i/>
          <w:sz w:val="28"/>
          <w:szCs w:val="28"/>
        </w:rPr>
        <w:t>Δ</w:t>
      </w:r>
      <w:r w:rsidRPr="00D4039C">
        <w:rPr>
          <w:i/>
          <w:sz w:val="28"/>
          <w:szCs w:val="28"/>
          <w:lang w:val="en-US"/>
        </w:rPr>
        <w:t>E</w:t>
      </w:r>
      <w:r w:rsidRPr="00D4039C">
        <w:rPr>
          <w:sz w:val="28"/>
          <w:szCs w:val="28"/>
        </w:rPr>
        <w:t xml:space="preserve"> &gt; 2 </w:t>
      </w:r>
      <w:r w:rsidRPr="00D4039C">
        <w:rPr>
          <w:i/>
          <w:sz w:val="28"/>
          <w:szCs w:val="28"/>
        </w:rPr>
        <w:t>эв</w:t>
      </w:r>
      <w:r w:rsidRPr="00D4039C">
        <w:rPr>
          <w:sz w:val="28"/>
          <w:szCs w:val="28"/>
        </w:rPr>
        <w:t>, например, у алмаза при комнатной температу</w:t>
      </w:r>
      <w:r w:rsidRPr="00D4039C">
        <w:rPr>
          <w:sz w:val="28"/>
          <w:szCs w:val="28"/>
        </w:rPr>
        <w:softHyphen/>
        <w:t xml:space="preserve">ре </w:t>
      </w:r>
      <w:r w:rsidRPr="00D4039C">
        <w:rPr>
          <w:i/>
          <w:sz w:val="28"/>
          <w:szCs w:val="28"/>
        </w:rPr>
        <w:t>Δ</w:t>
      </w:r>
      <w:r w:rsidRPr="00D4039C">
        <w:rPr>
          <w:i/>
          <w:sz w:val="28"/>
          <w:szCs w:val="28"/>
          <w:lang w:val="en-US"/>
        </w:rPr>
        <w:t>E</w:t>
      </w:r>
      <w:r w:rsidRPr="00D4039C">
        <w:rPr>
          <w:sz w:val="28"/>
          <w:szCs w:val="28"/>
        </w:rPr>
        <w:t xml:space="preserve"> = 7 </w:t>
      </w:r>
      <w:r w:rsidRPr="00D4039C">
        <w:rPr>
          <w:i/>
          <w:sz w:val="28"/>
          <w:szCs w:val="28"/>
        </w:rPr>
        <w:t>эв</w:t>
      </w:r>
      <w:r w:rsidRPr="00D4039C">
        <w:rPr>
          <w:sz w:val="28"/>
          <w:szCs w:val="28"/>
        </w:rPr>
        <w:t>) определяет наименьшую энергию, необходимую для ионизации атома диэлектрика. В нормальном состоянии зона проводимости не занята (т. е. существует только потенциально). Тем не менее переход электронов из валентной зоны в зону проводимости при комнатной температуре не может быть вызван тепловой ионизацией. Переход в зону проводимости возможен лишь в резуль</w:t>
      </w:r>
      <w:r w:rsidRPr="00D4039C">
        <w:rPr>
          <w:sz w:val="28"/>
          <w:szCs w:val="28"/>
        </w:rPr>
        <w:softHyphen/>
        <w:t>тате соударения частиц, если энергия ударяющей частицы достаточно велика.</w:t>
      </w: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При таком виде ионизации, имеющем, например, место при облучении диэлектрика светом или при бом</w:t>
      </w:r>
      <w:r w:rsidRPr="00D4039C">
        <w:rPr>
          <w:sz w:val="28"/>
          <w:szCs w:val="28"/>
        </w:rPr>
        <w:softHyphen/>
        <w:t>бардировке его электронами, диэлектрик становится временно проводящим; при этом может произойти умень</w:t>
      </w:r>
      <w:r w:rsidRPr="00D4039C">
        <w:rPr>
          <w:sz w:val="28"/>
          <w:szCs w:val="28"/>
        </w:rPr>
        <w:softHyphen/>
        <w:t>шение сопротивления от 10 до 10</w:t>
      </w:r>
      <w:r w:rsidRPr="00D4039C">
        <w:rPr>
          <w:sz w:val="28"/>
          <w:szCs w:val="28"/>
          <w:vertAlign w:val="superscript"/>
        </w:rPr>
        <w:t>6</w:t>
      </w:r>
      <w:r w:rsidRPr="00D4039C">
        <w:rPr>
          <w:sz w:val="28"/>
          <w:szCs w:val="28"/>
        </w:rPr>
        <w:t xml:space="preserve"> раз.</w:t>
      </w:r>
    </w:p>
    <w:p w:rsidR="00424A0F" w:rsidRPr="00D4039C" w:rsidRDefault="00424A0F" w:rsidP="00D4039C">
      <w:pPr>
        <w:autoSpaceDE w:val="0"/>
        <w:autoSpaceDN w:val="0"/>
        <w:adjustRightInd w:val="0"/>
        <w:spacing w:line="360" w:lineRule="auto"/>
        <w:ind w:firstLine="709"/>
        <w:jc w:val="both"/>
        <w:rPr>
          <w:sz w:val="28"/>
          <w:szCs w:val="28"/>
        </w:rPr>
      </w:pPr>
      <w:r w:rsidRPr="00D4039C">
        <w:rPr>
          <w:b/>
          <w:sz w:val="28"/>
          <w:szCs w:val="28"/>
        </w:rPr>
        <w:t>Собственные полупроводники.</w:t>
      </w:r>
      <w:r w:rsidRPr="00D4039C">
        <w:rPr>
          <w:sz w:val="28"/>
          <w:szCs w:val="28"/>
        </w:rPr>
        <w:t xml:space="preserve"> Собственные полупро</w:t>
      </w:r>
      <w:r w:rsidRPr="00D4039C">
        <w:rPr>
          <w:sz w:val="28"/>
          <w:szCs w:val="28"/>
        </w:rPr>
        <w:softHyphen/>
        <w:t>водники представляют собой очень чистые кристаллы, лишенные дефектов, с сравнительно узкой запрещенной зоной (</w:t>
      </w:r>
      <w:r w:rsidRPr="00D4039C">
        <w:rPr>
          <w:i/>
          <w:sz w:val="28"/>
          <w:szCs w:val="28"/>
        </w:rPr>
        <w:t>Δ</w:t>
      </w:r>
      <w:r w:rsidRPr="00D4039C">
        <w:rPr>
          <w:i/>
          <w:sz w:val="28"/>
          <w:szCs w:val="28"/>
          <w:lang w:val="en-US"/>
        </w:rPr>
        <w:t>E</w:t>
      </w:r>
      <w:r w:rsidRPr="00D4039C">
        <w:rPr>
          <w:sz w:val="28"/>
          <w:szCs w:val="28"/>
        </w:rPr>
        <w:t xml:space="preserve"> &lt; 2 </w:t>
      </w:r>
      <w:r w:rsidRPr="00D4039C">
        <w:rPr>
          <w:i/>
          <w:sz w:val="28"/>
          <w:szCs w:val="28"/>
        </w:rPr>
        <w:t>эв</w:t>
      </w:r>
      <w:r w:rsidRPr="00D4039C">
        <w:rPr>
          <w:sz w:val="28"/>
          <w:szCs w:val="28"/>
        </w:rPr>
        <w:t xml:space="preserve">; например, </w:t>
      </w:r>
      <w:r w:rsidRPr="00D4039C">
        <w:rPr>
          <w:i/>
          <w:sz w:val="28"/>
          <w:szCs w:val="28"/>
        </w:rPr>
        <w:t>Δ</w:t>
      </w:r>
      <w:r w:rsidRPr="00D4039C">
        <w:rPr>
          <w:i/>
          <w:sz w:val="28"/>
          <w:szCs w:val="28"/>
          <w:lang w:val="en-US"/>
        </w:rPr>
        <w:t>E</w:t>
      </w:r>
      <w:r w:rsidRPr="00D4039C">
        <w:rPr>
          <w:sz w:val="28"/>
          <w:szCs w:val="28"/>
        </w:rPr>
        <w:t xml:space="preserve"> = 1,1 </w:t>
      </w:r>
      <w:r w:rsidRPr="00D4039C">
        <w:rPr>
          <w:i/>
          <w:sz w:val="28"/>
          <w:szCs w:val="28"/>
        </w:rPr>
        <w:t>эв</w:t>
      </w:r>
      <w:r w:rsidRPr="00D4039C">
        <w:rPr>
          <w:sz w:val="28"/>
          <w:szCs w:val="28"/>
        </w:rPr>
        <w:t xml:space="preserve"> у кремния при комнатной температуре). В данном случае переходы электронов из занятой валентной зоны в зону проводи</w:t>
      </w:r>
      <w:r w:rsidRPr="00D4039C">
        <w:rPr>
          <w:sz w:val="28"/>
          <w:szCs w:val="28"/>
        </w:rPr>
        <w:softHyphen/>
        <w:t>мости возможны уже при комнатной температуре. Бла</w:t>
      </w:r>
      <w:r w:rsidRPr="00D4039C">
        <w:rPr>
          <w:sz w:val="28"/>
          <w:szCs w:val="28"/>
        </w:rPr>
        <w:softHyphen/>
        <w:t>годаря этим переходам в валентной зоне возникают пустые места (дырки), которые ведут себя подобно ква</w:t>
      </w:r>
      <w:r w:rsidRPr="00D4039C">
        <w:rPr>
          <w:sz w:val="28"/>
          <w:szCs w:val="28"/>
        </w:rPr>
        <w:softHyphen/>
        <w:t>зисвободным частицам с положительным зарядом и так</w:t>
      </w:r>
      <w:r w:rsidRPr="00D4039C">
        <w:rPr>
          <w:sz w:val="28"/>
          <w:szCs w:val="28"/>
        </w:rPr>
        <w:softHyphen/>
        <w:t xml:space="preserve">же обусловливают возникновение проводимости. Так как переход каждого электрона всегда сопровождается образованием одной дырки, то концентрация электронов в собственном полупроводнике </w:t>
      </w:r>
      <w:r w:rsidRPr="00D4039C">
        <w:rPr>
          <w:i/>
          <w:sz w:val="28"/>
          <w:szCs w:val="28"/>
          <w:lang w:val="en-US"/>
        </w:rPr>
        <w:t>n</w:t>
      </w:r>
      <w:r w:rsidRPr="00D4039C">
        <w:rPr>
          <w:sz w:val="28"/>
          <w:szCs w:val="28"/>
        </w:rPr>
        <w:t xml:space="preserve"> всегда равна концент</w:t>
      </w:r>
      <w:r w:rsidRPr="00D4039C">
        <w:rPr>
          <w:sz w:val="28"/>
          <w:szCs w:val="28"/>
        </w:rPr>
        <w:softHyphen/>
        <w:t xml:space="preserve">рации дырок </w:t>
      </w:r>
      <w:r w:rsidRPr="00D4039C">
        <w:rPr>
          <w:i/>
          <w:sz w:val="28"/>
          <w:szCs w:val="28"/>
        </w:rPr>
        <w:t>р</w:t>
      </w:r>
      <w:r w:rsidRPr="00D4039C">
        <w:rPr>
          <w:sz w:val="28"/>
          <w:szCs w:val="28"/>
        </w:rPr>
        <w:t>. Полупроводниками такого рода явля</w:t>
      </w:r>
      <w:r w:rsidRPr="00D4039C">
        <w:rPr>
          <w:sz w:val="28"/>
          <w:szCs w:val="28"/>
        </w:rPr>
        <w:softHyphen/>
        <w:t>ются, например: весьма чистые германий и кремний.</w:t>
      </w:r>
    </w:p>
    <w:p w:rsidR="00424A0F" w:rsidRPr="00D4039C" w:rsidRDefault="00424A0F" w:rsidP="00D4039C">
      <w:pPr>
        <w:autoSpaceDE w:val="0"/>
        <w:autoSpaceDN w:val="0"/>
        <w:adjustRightInd w:val="0"/>
        <w:spacing w:line="360" w:lineRule="auto"/>
        <w:ind w:firstLine="709"/>
        <w:jc w:val="both"/>
        <w:rPr>
          <w:sz w:val="28"/>
          <w:szCs w:val="28"/>
        </w:rPr>
      </w:pPr>
      <w:r w:rsidRPr="00D4039C">
        <w:rPr>
          <w:b/>
          <w:sz w:val="28"/>
          <w:szCs w:val="28"/>
        </w:rPr>
        <w:t>Примесные полупроводники.</w:t>
      </w:r>
      <w:r w:rsidRPr="00D4039C">
        <w:rPr>
          <w:sz w:val="28"/>
          <w:szCs w:val="28"/>
        </w:rPr>
        <w:t xml:space="preserve"> Эти полупроводники от</w:t>
      </w:r>
      <w:r w:rsidRPr="00D4039C">
        <w:rPr>
          <w:sz w:val="28"/>
          <w:szCs w:val="28"/>
        </w:rPr>
        <w:softHyphen/>
        <w:t>личаются от собственных полупроводников тем, что в решетке таких материалов имеются естественные де</w:t>
      </w:r>
      <w:r w:rsidRPr="00D4039C">
        <w:rPr>
          <w:sz w:val="28"/>
          <w:szCs w:val="28"/>
        </w:rPr>
        <w:softHyphen/>
        <w:t>фекты, естественные примеси или искусственно введенные в решетку чужеродные атомы (легированный полупро</w:t>
      </w:r>
      <w:r w:rsidRPr="00D4039C">
        <w:rPr>
          <w:sz w:val="28"/>
          <w:szCs w:val="28"/>
        </w:rPr>
        <w:softHyphen/>
        <w:t xml:space="preserve">водник - например, кристалл германия, легированный индием). Все эти дефекты решетки вызывают появление в запрещенной зоне особых энергетических уровней (примесных). Так как для ионизации примесного атома требуется энергия, равная по порядку величины 0,01 </w:t>
      </w:r>
      <w:r w:rsidRPr="00D4039C">
        <w:rPr>
          <w:i/>
          <w:sz w:val="28"/>
          <w:szCs w:val="28"/>
        </w:rPr>
        <w:t>эв</w:t>
      </w:r>
      <w:r w:rsidRPr="00D4039C">
        <w:rPr>
          <w:sz w:val="28"/>
          <w:szCs w:val="28"/>
        </w:rPr>
        <w:t>, примесные уровни лежат в соответствии с этой величи</w:t>
      </w:r>
      <w:r w:rsidRPr="00D4039C">
        <w:rPr>
          <w:sz w:val="28"/>
          <w:szCs w:val="28"/>
        </w:rPr>
        <w:softHyphen/>
        <w:t>ной энергии либо непосредственно под зоной проводимости, либо над валентной зоной (рис. 12), в зависимости от того, является ли примесный атом поставщиком электрона (донором) или ловушкой для электрона (акцептором). В первом случае преобладает проводи</w:t>
      </w:r>
      <w:r w:rsidRPr="00D4039C">
        <w:rPr>
          <w:sz w:val="28"/>
          <w:szCs w:val="28"/>
        </w:rPr>
        <w:softHyphen/>
        <w:t xml:space="preserve">мость </w:t>
      </w:r>
      <w:r w:rsidRPr="00D4039C">
        <w:rPr>
          <w:i/>
          <w:sz w:val="28"/>
          <w:szCs w:val="28"/>
          <w:lang w:val="en-US"/>
        </w:rPr>
        <w:t>n</w:t>
      </w:r>
      <w:r w:rsidRPr="00D4039C">
        <w:rPr>
          <w:sz w:val="28"/>
          <w:szCs w:val="28"/>
        </w:rPr>
        <w:t xml:space="preserve">-типа, во втором случае — проводимость </w:t>
      </w:r>
      <w:r w:rsidRPr="00D4039C">
        <w:rPr>
          <w:i/>
          <w:sz w:val="28"/>
          <w:szCs w:val="28"/>
          <w:lang w:val="en-US"/>
        </w:rPr>
        <w:t>p</w:t>
      </w:r>
      <w:r w:rsidRPr="00D4039C">
        <w:rPr>
          <w:sz w:val="28"/>
          <w:szCs w:val="28"/>
        </w:rPr>
        <w:t>-типа, но в обоих случаях проводимость будет существенно больше, чем собственная проводимость чистого полупро</w:t>
      </w:r>
      <w:r w:rsidRPr="00D4039C">
        <w:rPr>
          <w:sz w:val="28"/>
          <w:szCs w:val="28"/>
        </w:rPr>
        <w:softHyphen/>
        <w:t>водника.</w:t>
      </w:r>
      <w:r w:rsidR="00F844D3">
        <w:rPr>
          <w:sz w:val="28"/>
          <w:szCs w:val="28"/>
        </w:rPr>
        <w:pict>
          <v:shape id="_x0000_i1108" type="#_x0000_t75" style="width:427.5pt;height:170.25pt">
            <v:imagedata r:id="rId88" o:title="" gain="74473f"/>
          </v:shape>
        </w:pict>
      </w:r>
    </w:p>
    <w:p w:rsidR="00424A0F" w:rsidRDefault="00424A0F" w:rsidP="007172E4">
      <w:pPr>
        <w:autoSpaceDE w:val="0"/>
        <w:autoSpaceDN w:val="0"/>
        <w:adjustRightInd w:val="0"/>
        <w:spacing w:line="360" w:lineRule="auto"/>
        <w:ind w:left="1843" w:hanging="1134"/>
        <w:jc w:val="both"/>
        <w:rPr>
          <w:sz w:val="28"/>
          <w:szCs w:val="28"/>
        </w:rPr>
      </w:pPr>
      <w:r w:rsidRPr="00D4039C">
        <w:rPr>
          <w:sz w:val="28"/>
          <w:szCs w:val="28"/>
        </w:rPr>
        <w:t>Рис. 1</w:t>
      </w:r>
      <w:r w:rsidR="007172E4">
        <w:rPr>
          <w:sz w:val="28"/>
          <w:szCs w:val="28"/>
        </w:rPr>
        <w:t xml:space="preserve">2. Модель возможных энергетических </w:t>
      </w:r>
      <w:r w:rsidRPr="00D4039C">
        <w:rPr>
          <w:sz w:val="28"/>
          <w:szCs w:val="28"/>
        </w:rPr>
        <w:t>состоян</w:t>
      </w:r>
      <w:r w:rsidR="007172E4">
        <w:rPr>
          <w:sz w:val="28"/>
          <w:szCs w:val="28"/>
        </w:rPr>
        <w:t xml:space="preserve">ий электронов в твердом теле (зонная </w:t>
      </w:r>
      <w:r w:rsidRPr="00D4039C">
        <w:rPr>
          <w:sz w:val="28"/>
          <w:szCs w:val="28"/>
        </w:rPr>
        <w:t>модель).</w:t>
      </w:r>
    </w:p>
    <w:p w:rsidR="007172E4" w:rsidRPr="00D4039C" w:rsidRDefault="007172E4" w:rsidP="00D4039C">
      <w:pPr>
        <w:autoSpaceDE w:val="0"/>
        <w:autoSpaceDN w:val="0"/>
        <w:adjustRightInd w:val="0"/>
        <w:spacing w:line="360" w:lineRule="auto"/>
        <w:ind w:firstLine="709"/>
        <w:jc w:val="both"/>
        <w:rPr>
          <w:sz w:val="28"/>
          <w:szCs w:val="28"/>
        </w:rPr>
      </w:pPr>
    </w:p>
    <w:p w:rsidR="00424A0F" w:rsidRPr="00D4039C" w:rsidRDefault="00424A0F" w:rsidP="00D4039C">
      <w:pPr>
        <w:autoSpaceDE w:val="0"/>
        <w:autoSpaceDN w:val="0"/>
        <w:adjustRightInd w:val="0"/>
        <w:spacing w:line="360" w:lineRule="auto"/>
        <w:ind w:firstLine="709"/>
        <w:jc w:val="both"/>
        <w:rPr>
          <w:sz w:val="28"/>
          <w:szCs w:val="28"/>
        </w:rPr>
      </w:pPr>
      <w:r w:rsidRPr="00D4039C">
        <w:rPr>
          <w:sz w:val="28"/>
          <w:szCs w:val="28"/>
        </w:rPr>
        <w:t xml:space="preserve">1 — рентгеновские уровни; 2 — валентная оболочка; 3 — энергетические уровни электронов в изолированном атоме; ПЗ — зона проводимости; ВЗ — валентная (заполненная зона); 33 — запрещенная зона (с шириной </w:t>
      </w:r>
      <w:r w:rsidRPr="00D4039C">
        <w:rPr>
          <w:i/>
          <w:sz w:val="28"/>
          <w:szCs w:val="28"/>
        </w:rPr>
        <w:t>Δ</w:t>
      </w:r>
      <w:r w:rsidRPr="00D4039C">
        <w:rPr>
          <w:i/>
          <w:sz w:val="28"/>
          <w:szCs w:val="28"/>
          <w:lang w:val="en-US"/>
        </w:rPr>
        <w:t>E</w:t>
      </w:r>
      <w:r w:rsidRPr="00D4039C">
        <w:rPr>
          <w:i/>
          <w:sz w:val="28"/>
          <w:szCs w:val="28"/>
          <w:vertAlign w:val="subscript"/>
        </w:rPr>
        <w:t>Д</w:t>
      </w:r>
      <w:r w:rsidRPr="00D4039C">
        <w:rPr>
          <w:sz w:val="28"/>
          <w:szCs w:val="28"/>
        </w:rPr>
        <w:t xml:space="preserve"> или </w:t>
      </w:r>
      <w:r w:rsidRPr="00D4039C">
        <w:rPr>
          <w:i/>
          <w:sz w:val="28"/>
          <w:szCs w:val="28"/>
        </w:rPr>
        <w:t>Δ</w:t>
      </w:r>
      <w:r w:rsidRPr="00D4039C">
        <w:rPr>
          <w:i/>
          <w:sz w:val="28"/>
          <w:szCs w:val="28"/>
          <w:lang w:val="en-US"/>
        </w:rPr>
        <w:t>E</w:t>
      </w:r>
      <w:r w:rsidRPr="00D4039C">
        <w:rPr>
          <w:i/>
          <w:sz w:val="28"/>
          <w:szCs w:val="28"/>
          <w:vertAlign w:val="subscript"/>
        </w:rPr>
        <w:t>П</w:t>
      </w:r>
      <w:r w:rsidRPr="00D4039C">
        <w:rPr>
          <w:sz w:val="28"/>
          <w:szCs w:val="28"/>
        </w:rPr>
        <w:t xml:space="preserve">); </w:t>
      </w:r>
      <w:r w:rsidRPr="00D4039C">
        <w:rPr>
          <w:i/>
          <w:sz w:val="28"/>
          <w:szCs w:val="28"/>
          <w:lang w:val="en-US"/>
        </w:rPr>
        <w:t>n</w:t>
      </w:r>
      <w:r w:rsidRPr="00D4039C">
        <w:rPr>
          <w:sz w:val="28"/>
          <w:szCs w:val="28"/>
        </w:rPr>
        <w:t xml:space="preserve"> — носи</w:t>
      </w:r>
      <w:r w:rsidRPr="00D4039C">
        <w:rPr>
          <w:sz w:val="28"/>
          <w:szCs w:val="28"/>
        </w:rPr>
        <w:softHyphen/>
        <w:t xml:space="preserve">тели при проводимости </w:t>
      </w:r>
      <w:r w:rsidRPr="00D4039C">
        <w:rPr>
          <w:i/>
          <w:sz w:val="28"/>
          <w:szCs w:val="28"/>
          <w:lang w:val="en-US"/>
        </w:rPr>
        <w:t>n</w:t>
      </w:r>
      <w:r w:rsidRPr="00D4039C">
        <w:rPr>
          <w:sz w:val="28"/>
          <w:szCs w:val="28"/>
        </w:rPr>
        <w:t xml:space="preserve">-типа; </w:t>
      </w:r>
      <w:r w:rsidRPr="00D4039C">
        <w:rPr>
          <w:i/>
          <w:sz w:val="28"/>
          <w:szCs w:val="28"/>
        </w:rPr>
        <w:t>р</w:t>
      </w:r>
      <w:r w:rsidRPr="00D4039C">
        <w:rPr>
          <w:sz w:val="28"/>
          <w:szCs w:val="28"/>
        </w:rPr>
        <w:t xml:space="preserve"> — носители при проводимости </w:t>
      </w:r>
      <w:r w:rsidRPr="00D4039C">
        <w:rPr>
          <w:i/>
          <w:sz w:val="28"/>
          <w:szCs w:val="28"/>
        </w:rPr>
        <w:t>р</w:t>
      </w:r>
      <w:r w:rsidRPr="00D4039C">
        <w:rPr>
          <w:sz w:val="28"/>
          <w:szCs w:val="28"/>
        </w:rPr>
        <w:t xml:space="preserve">-типа; О — основной уровень; </w:t>
      </w:r>
      <w:r w:rsidRPr="00D4039C">
        <w:rPr>
          <w:i/>
          <w:sz w:val="28"/>
          <w:szCs w:val="28"/>
        </w:rPr>
        <w:t>Пр</w:t>
      </w:r>
      <w:r w:rsidRPr="00D4039C">
        <w:rPr>
          <w:sz w:val="28"/>
          <w:szCs w:val="28"/>
        </w:rPr>
        <w:t xml:space="preserve"> — уровни примеси чужерод</w:t>
      </w:r>
      <w:r w:rsidRPr="00D4039C">
        <w:rPr>
          <w:sz w:val="28"/>
          <w:szCs w:val="28"/>
        </w:rPr>
        <w:softHyphen/>
        <w:t>ных атомов; ПУ — поверхностный уровень (энергетический уровень на поверхности твердого тела); (+) —дырка; Ө — элек</w:t>
      </w:r>
      <w:r w:rsidRPr="00D4039C">
        <w:rPr>
          <w:sz w:val="28"/>
          <w:szCs w:val="28"/>
        </w:rPr>
        <w:softHyphen/>
        <w:t xml:space="preserve">трон; </w:t>
      </w:r>
      <w:r w:rsidRPr="00D4039C">
        <w:rPr>
          <w:i/>
          <w:sz w:val="28"/>
          <w:szCs w:val="28"/>
        </w:rPr>
        <w:t>Е</w:t>
      </w:r>
      <w:r w:rsidRPr="00D4039C">
        <w:rPr>
          <w:i/>
          <w:sz w:val="28"/>
          <w:szCs w:val="28"/>
          <w:vertAlign w:val="subscript"/>
          <w:lang w:val="en-US"/>
        </w:rPr>
        <w:t>F</w:t>
      </w:r>
      <w:r w:rsidRPr="00D4039C">
        <w:rPr>
          <w:sz w:val="28"/>
          <w:szCs w:val="28"/>
        </w:rPr>
        <w:t xml:space="preserve"> — уровень Ферми.</w:t>
      </w:r>
    </w:p>
    <w:p w:rsidR="004967EB" w:rsidRPr="00D4039C" w:rsidRDefault="00424A0F" w:rsidP="007172E4">
      <w:pPr>
        <w:widowControl/>
        <w:spacing w:line="360" w:lineRule="auto"/>
        <w:ind w:firstLine="1418"/>
        <w:jc w:val="both"/>
        <w:rPr>
          <w:b/>
          <w:sz w:val="28"/>
          <w:szCs w:val="28"/>
        </w:rPr>
      </w:pPr>
      <w:r w:rsidRPr="00D4039C">
        <w:rPr>
          <w:sz w:val="28"/>
          <w:szCs w:val="28"/>
        </w:rPr>
        <w:br w:type="page"/>
      </w:r>
      <w:r w:rsidRPr="00D4039C">
        <w:rPr>
          <w:b/>
          <w:sz w:val="28"/>
          <w:szCs w:val="28"/>
        </w:rPr>
        <w:t>ЛИТЕРАТУРА</w:t>
      </w:r>
    </w:p>
    <w:p w:rsidR="00424A0F" w:rsidRPr="00D4039C" w:rsidRDefault="00424A0F" w:rsidP="00D4039C">
      <w:pPr>
        <w:widowControl/>
        <w:spacing w:line="360" w:lineRule="auto"/>
        <w:ind w:firstLine="709"/>
        <w:jc w:val="both"/>
        <w:rPr>
          <w:sz w:val="28"/>
          <w:szCs w:val="28"/>
        </w:rPr>
      </w:pPr>
    </w:p>
    <w:p w:rsidR="00424A0F" w:rsidRPr="00D4039C" w:rsidRDefault="00424A0F" w:rsidP="007172E4">
      <w:pPr>
        <w:widowControl/>
        <w:numPr>
          <w:ilvl w:val="0"/>
          <w:numId w:val="28"/>
        </w:numPr>
        <w:overflowPunct w:val="0"/>
        <w:autoSpaceDE w:val="0"/>
        <w:autoSpaceDN w:val="0"/>
        <w:adjustRightInd w:val="0"/>
        <w:spacing w:line="360" w:lineRule="auto"/>
        <w:ind w:left="1418" w:hanging="709"/>
        <w:jc w:val="both"/>
        <w:textAlignment w:val="baseline"/>
        <w:rPr>
          <w:sz w:val="28"/>
          <w:szCs w:val="28"/>
        </w:rPr>
      </w:pPr>
      <w:r w:rsidRPr="00D4039C">
        <w:rPr>
          <w:sz w:val="28"/>
          <w:szCs w:val="28"/>
        </w:rPr>
        <w:t>Сивухин Д.В. Общий курс физики. Оптика.—</w:t>
      </w:r>
      <w:r w:rsidR="007172E4">
        <w:rPr>
          <w:sz w:val="28"/>
          <w:szCs w:val="28"/>
        </w:rPr>
        <w:t xml:space="preserve"> </w:t>
      </w:r>
      <w:r w:rsidRPr="00D4039C">
        <w:rPr>
          <w:sz w:val="28"/>
          <w:szCs w:val="28"/>
        </w:rPr>
        <w:t>М.: Наука, 200</w:t>
      </w:r>
      <w:r w:rsidR="007172E4">
        <w:rPr>
          <w:sz w:val="28"/>
          <w:szCs w:val="28"/>
        </w:rPr>
        <w:t>0 –</w:t>
      </w:r>
      <w:r w:rsidRPr="00D4039C">
        <w:rPr>
          <w:sz w:val="28"/>
          <w:szCs w:val="28"/>
        </w:rPr>
        <w:t xml:space="preserve"> 752</w:t>
      </w:r>
      <w:r w:rsidR="007172E4">
        <w:rPr>
          <w:sz w:val="28"/>
          <w:szCs w:val="28"/>
        </w:rPr>
        <w:t xml:space="preserve"> </w:t>
      </w:r>
      <w:r w:rsidRPr="00D4039C">
        <w:rPr>
          <w:sz w:val="28"/>
          <w:szCs w:val="28"/>
        </w:rPr>
        <w:t>с.</w:t>
      </w:r>
    </w:p>
    <w:p w:rsidR="00424A0F" w:rsidRPr="00D4039C" w:rsidRDefault="00424A0F" w:rsidP="007172E4">
      <w:pPr>
        <w:widowControl/>
        <w:numPr>
          <w:ilvl w:val="0"/>
          <w:numId w:val="28"/>
        </w:numPr>
        <w:overflowPunct w:val="0"/>
        <w:autoSpaceDE w:val="0"/>
        <w:autoSpaceDN w:val="0"/>
        <w:adjustRightInd w:val="0"/>
        <w:spacing w:line="360" w:lineRule="auto"/>
        <w:ind w:left="1418" w:hanging="709"/>
        <w:jc w:val="both"/>
        <w:textAlignment w:val="baseline"/>
        <w:rPr>
          <w:sz w:val="28"/>
          <w:szCs w:val="28"/>
        </w:rPr>
      </w:pPr>
      <w:r w:rsidRPr="00D4039C">
        <w:rPr>
          <w:sz w:val="28"/>
          <w:szCs w:val="28"/>
        </w:rPr>
        <w:t>Зи С. Физика полупроводниковых приборов. В 2-х кн.—М.: Мир, 2004.</w:t>
      </w:r>
      <w:bookmarkStart w:id="0" w:name="_GoBack"/>
      <w:bookmarkEnd w:id="0"/>
    </w:p>
    <w:sectPr w:rsidR="00424A0F" w:rsidRPr="00D4039C" w:rsidSect="00D4039C">
      <w:footerReference w:type="even" r:id="rId89"/>
      <w:footerReference w:type="default" r:id="rId90"/>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A5D" w:rsidRDefault="00A81A5D">
      <w:pPr>
        <w:widowControl/>
        <w:rPr>
          <w:sz w:val="24"/>
          <w:szCs w:val="24"/>
        </w:rPr>
      </w:pPr>
      <w:r>
        <w:rPr>
          <w:sz w:val="24"/>
          <w:szCs w:val="24"/>
        </w:rPr>
        <w:separator/>
      </w:r>
    </w:p>
  </w:endnote>
  <w:endnote w:type="continuationSeparator" w:id="0">
    <w:p w:rsidR="00A81A5D" w:rsidRDefault="00A81A5D">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EC" w:rsidRDefault="00E20FEC" w:rsidP="00424A0F">
    <w:pPr>
      <w:pStyle w:val="a3"/>
      <w:framePr w:wrap="around" w:vAnchor="text" w:hAnchor="margin" w:xAlign="center" w:y="1"/>
      <w:rPr>
        <w:rStyle w:val="a5"/>
      </w:rPr>
    </w:pPr>
  </w:p>
  <w:p w:rsidR="00E20FEC" w:rsidRDefault="00E20FEC" w:rsidP="00E20FE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EC" w:rsidRDefault="00780415" w:rsidP="00424A0F">
    <w:pPr>
      <w:pStyle w:val="a3"/>
      <w:framePr w:wrap="around" w:vAnchor="text" w:hAnchor="margin" w:xAlign="center" w:y="1"/>
      <w:rPr>
        <w:rStyle w:val="a5"/>
      </w:rPr>
    </w:pPr>
    <w:r>
      <w:rPr>
        <w:rStyle w:val="a5"/>
        <w:noProof/>
      </w:rPr>
      <w:t>1</w:t>
    </w:r>
  </w:p>
  <w:p w:rsidR="00E20FEC" w:rsidRDefault="00E20FEC" w:rsidP="00E20FE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A5D" w:rsidRDefault="00A81A5D">
      <w:pPr>
        <w:widowControl/>
        <w:rPr>
          <w:sz w:val="24"/>
          <w:szCs w:val="24"/>
        </w:rPr>
      </w:pPr>
      <w:r>
        <w:rPr>
          <w:sz w:val="24"/>
          <w:szCs w:val="24"/>
        </w:rPr>
        <w:separator/>
      </w:r>
    </w:p>
  </w:footnote>
  <w:footnote w:type="continuationSeparator" w:id="0">
    <w:p w:rsidR="00A81A5D" w:rsidRDefault="00A81A5D">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96"/>
        </w:tabs>
        <w:ind w:left="396" w:hanging="360"/>
      </w:pPr>
      <w:rPr>
        <w:rFonts w:cs="Times New Roman"/>
      </w:rPr>
    </w:lvl>
    <w:lvl w:ilvl="1">
      <w:start w:val="2"/>
      <w:numFmt w:val="decimal"/>
      <w:lvlText w:val="%2."/>
      <w:lvlJc w:val="left"/>
      <w:pPr>
        <w:tabs>
          <w:tab w:val="num" w:pos="756"/>
        </w:tabs>
        <w:ind w:left="756" w:hanging="360"/>
      </w:pPr>
      <w:rPr>
        <w:rFonts w:cs="Times New Roman"/>
      </w:rPr>
    </w:lvl>
    <w:lvl w:ilvl="2">
      <w:start w:val="1"/>
      <w:numFmt w:val="decimal"/>
      <w:lvlText w:val="%3."/>
      <w:lvlJc w:val="left"/>
      <w:pPr>
        <w:tabs>
          <w:tab w:val="num" w:pos="1116"/>
        </w:tabs>
        <w:ind w:left="1116" w:hanging="360"/>
      </w:pPr>
      <w:rPr>
        <w:rFonts w:cs="Times New Roman"/>
      </w:rPr>
    </w:lvl>
    <w:lvl w:ilvl="3">
      <w:start w:val="1"/>
      <w:numFmt w:val="decimal"/>
      <w:lvlText w:val="%4."/>
      <w:lvlJc w:val="left"/>
      <w:pPr>
        <w:tabs>
          <w:tab w:val="num" w:pos="1476"/>
        </w:tabs>
        <w:ind w:left="1476" w:hanging="360"/>
      </w:pPr>
      <w:rPr>
        <w:rFonts w:cs="Times New Roman"/>
      </w:rPr>
    </w:lvl>
    <w:lvl w:ilvl="4">
      <w:start w:val="1"/>
      <w:numFmt w:val="decimal"/>
      <w:lvlText w:val="%5."/>
      <w:lvlJc w:val="left"/>
      <w:pPr>
        <w:tabs>
          <w:tab w:val="num" w:pos="1836"/>
        </w:tabs>
        <w:ind w:left="1836" w:hanging="360"/>
      </w:pPr>
      <w:rPr>
        <w:rFonts w:cs="Times New Roman"/>
      </w:rPr>
    </w:lvl>
    <w:lvl w:ilvl="5">
      <w:start w:val="1"/>
      <w:numFmt w:val="decimal"/>
      <w:lvlText w:val="%6."/>
      <w:lvlJc w:val="left"/>
      <w:pPr>
        <w:tabs>
          <w:tab w:val="num" w:pos="2196"/>
        </w:tabs>
        <w:ind w:left="2196" w:hanging="360"/>
      </w:pPr>
      <w:rPr>
        <w:rFonts w:cs="Times New Roman"/>
      </w:rPr>
    </w:lvl>
    <w:lvl w:ilvl="6">
      <w:start w:val="1"/>
      <w:numFmt w:val="decimal"/>
      <w:lvlText w:val="%7."/>
      <w:lvlJc w:val="left"/>
      <w:pPr>
        <w:tabs>
          <w:tab w:val="num" w:pos="2556"/>
        </w:tabs>
        <w:ind w:left="2556" w:hanging="360"/>
      </w:pPr>
      <w:rPr>
        <w:rFonts w:cs="Times New Roman"/>
      </w:rPr>
    </w:lvl>
    <w:lvl w:ilvl="7">
      <w:start w:val="1"/>
      <w:numFmt w:val="decimal"/>
      <w:lvlText w:val="%8."/>
      <w:lvlJc w:val="left"/>
      <w:pPr>
        <w:tabs>
          <w:tab w:val="num" w:pos="2916"/>
        </w:tabs>
        <w:ind w:left="2916" w:hanging="360"/>
      </w:pPr>
      <w:rPr>
        <w:rFonts w:cs="Times New Roman"/>
      </w:rPr>
    </w:lvl>
    <w:lvl w:ilvl="8">
      <w:start w:val="1"/>
      <w:numFmt w:val="decimal"/>
      <w:lvlText w:val="%9."/>
      <w:lvlJc w:val="left"/>
      <w:pPr>
        <w:tabs>
          <w:tab w:val="num" w:pos="3276"/>
        </w:tabs>
        <w:ind w:left="3276"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396"/>
        </w:tabs>
        <w:ind w:left="396" w:hanging="360"/>
      </w:pPr>
      <w:rPr>
        <w:rFonts w:cs="Times New Roman"/>
      </w:rPr>
    </w:lvl>
    <w:lvl w:ilvl="1">
      <w:start w:val="2"/>
      <w:numFmt w:val="decimal"/>
      <w:lvlText w:val="%2."/>
      <w:lvlJc w:val="left"/>
      <w:pPr>
        <w:tabs>
          <w:tab w:val="num" w:pos="756"/>
        </w:tabs>
        <w:ind w:left="756" w:hanging="360"/>
      </w:pPr>
      <w:rPr>
        <w:rFonts w:cs="Times New Roman"/>
      </w:rPr>
    </w:lvl>
    <w:lvl w:ilvl="2">
      <w:start w:val="1"/>
      <w:numFmt w:val="decimal"/>
      <w:lvlText w:val="%3."/>
      <w:lvlJc w:val="left"/>
      <w:pPr>
        <w:tabs>
          <w:tab w:val="num" w:pos="1116"/>
        </w:tabs>
        <w:ind w:left="1116" w:hanging="360"/>
      </w:pPr>
      <w:rPr>
        <w:rFonts w:cs="Times New Roman"/>
      </w:rPr>
    </w:lvl>
    <w:lvl w:ilvl="3">
      <w:start w:val="1"/>
      <w:numFmt w:val="decimal"/>
      <w:lvlText w:val="%4."/>
      <w:lvlJc w:val="left"/>
      <w:pPr>
        <w:tabs>
          <w:tab w:val="num" w:pos="1476"/>
        </w:tabs>
        <w:ind w:left="1476" w:hanging="360"/>
      </w:pPr>
      <w:rPr>
        <w:rFonts w:cs="Times New Roman"/>
      </w:rPr>
    </w:lvl>
    <w:lvl w:ilvl="4">
      <w:start w:val="1"/>
      <w:numFmt w:val="decimal"/>
      <w:lvlText w:val="%5."/>
      <w:lvlJc w:val="left"/>
      <w:pPr>
        <w:tabs>
          <w:tab w:val="num" w:pos="1836"/>
        </w:tabs>
        <w:ind w:left="1836" w:hanging="360"/>
      </w:pPr>
      <w:rPr>
        <w:rFonts w:cs="Times New Roman"/>
      </w:rPr>
    </w:lvl>
    <w:lvl w:ilvl="5">
      <w:start w:val="1"/>
      <w:numFmt w:val="decimal"/>
      <w:lvlText w:val="%6."/>
      <w:lvlJc w:val="left"/>
      <w:pPr>
        <w:tabs>
          <w:tab w:val="num" w:pos="2196"/>
        </w:tabs>
        <w:ind w:left="2196" w:hanging="360"/>
      </w:pPr>
      <w:rPr>
        <w:rFonts w:cs="Times New Roman"/>
      </w:rPr>
    </w:lvl>
    <w:lvl w:ilvl="6">
      <w:start w:val="1"/>
      <w:numFmt w:val="decimal"/>
      <w:lvlText w:val="%7."/>
      <w:lvlJc w:val="left"/>
      <w:pPr>
        <w:tabs>
          <w:tab w:val="num" w:pos="2556"/>
        </w:tabs>
        <w:ind w:left="2556" w:hanging="360"/>
      </w:pPr>
      <w:rPr>
        <w:rFonts w:cs="Times New Roman"/>
      </w:rPr>
    </w:lvl>
    <w:lvl w:ilvl="7">
      <w:start w:val="1"/>
      <w:numFmt w:val="decimal"/>
      <w:lvlText w:val="%8."/>
      <w:lvlJc w:val="left"/>
      <w:pPr>
        <w:tabs>
          <w:tab w:val="num" w:pos="2916"/>
        </w:tabs>
        <w:ind w:left="2916" w:hanging="360"/>
      </w:pPr>
      <w:rPr>
        <w:rFonts w:cs="Times New Roman"/>
      </w:rPr>
    </w:lvl>
    <w:lvl w:ilvl="8">
      <w:start w:val="1"/>
      <w:numFmt w:val="decimal"/>
      <w:lvlText w:val="%9."/>
      <w:lvlJc w:val="left"/>
      <w:pPr>
        <w:tabs>
          <w:tab w:val="num" w:pos="3276"/>
        </w:tabs>
        <w:ind w:left="3276" w:hanging="360"/>
      </w:pPr>
      <w:rPr>
        <w:rFonts w:cs="Times New Roman"/>
      </w:rPr>
    </w:lvl>
  </w:abstractNum>
  <w:abstractNum w:abstractNumId="3">
    <w:nsid w:val="03DC3459"/>
    <w:multiLevelType w:val="singleLevel"/>
    <w:tmpl w:val="D5E67062"/>
    <w:lvl w:ilvl="0">
      <w:start w:val="2"/>
      <w:numFmt w:val="decimal"/>
      <w:lvlText w:val="%1."/>
      <w:legacy w:legacy="1" w:legacySpace="0" w:legacyIndent="274"/>
      <w:lvlJc w:val="left"/>
      <w:rPr>
        <w:rFonts w:ascii="Courier New" w:hAnsi="Courier New" w:cs="Courier New" w:hint="default"/>
      </w:rPr>
    </w:lvl>
  </w:abstractNum>
  <w:abstractNum w:abstractNumId="4">
    <w:nsid w:val="0547241C"/>
    <w:multiLevelType w:val="hybridMultilevel"/>
    <w:tmpl w:val="E23CBBE6"/>
    <w:lvl w:ilvl="0" w:tplc="0419000F">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5">
    <w:nsid w:val="0E2668E2"/>
    <w:multiLevelType w:val="hybridMultilevel"/>
    <w:tmpl w:val="E076CA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C9546D"/>
    <w:multiLevelType w:val="singleLevel"/>
    <w:tmpl w:val="5406D6E4"/>
    <w:lvl w:ilvl="0">
      <w:start w:val="1"/>
      <w:numFmt w:val="decimal"/>
      <w:lvlText w:val="%1."/>
      <w:legacy w:legacy="1" w:legacySpace="0" w:legacyIndent="360"/>
      <w:lvlJc w:val="left"/>
      <w:pPr>
        <w:ind w:left="360" w:hanging="360"/>
      </w:pPr>
      <w:rPr>
        <w:rFonts w:cs="Times New Roman"/>
      </w:rPr>
    </w:lvl>
  </w:abstractNum>
  <w:abstractNum w:abstractNumId="7">
    <w:nsid w:val="1F164C61"/>
    <w:multiLevelType w:val="hybridMultilevel"/>
    <w:tmpl w:val="043E2C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8D48C0"/>
    <w:multiLevelType w:val="hybridMultilevel"/>
    <w:tmpl w:val="A59E2C6A"/>
    <w:lvl w:ilvl="0" w:tplc="3F12F47A">
      <w:start w:val="1"/>
      <w:numFmt w:val="decimal"/>
      <w:lvlText w:val="%1)"/>
      <w:lvlJc w:val="left"/>
      <w:pPr>
        <w:tabs>
          <w:tab w:val="num" w:pos="720"/>
        </w:tabs>
        <w:ind w:left="720" w:hanging="360"/>
      </w:pPr>
      <w:rPr>
        <w:rFonts w:cs="Times New Roman" w:hint="default"/>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6D501B"/>
    <w:multiLevelType w:val="hybridMultilevel"/>
    <w:tmpl w:val="BD2E0E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70F159F"/>
    <w:multiLevelType w:val="singleLevel"/>
    <w:tmpl w:val="328EBB32"/>
    <w:lvl w:ilvl="0">
      <w:start w:val="1"/>
      <w:numFmt w:val="decimal"/>
      <w:lvlText w:val="%1."/>
      <w:legacy w:legacy="1" w:legacySpace="0" w:legacyIndent="274"/>
      <w:lvlJc w:val="left"/>
      <w:rPr>
        <w:rFonts w:ascii="Courier New" w:hAnsi="Courier New" w:cs="Courier New" w:hint="default"/>
      </w:rPr>
    </w:lvl>
  </w:abstractNum>
  <w:abstractNum w:abstractNumId="11">
    <w:nsid w:val="388C2149"/>
    <w:multiLevelType w:val="hybridMultilevel"/>
    <w:tmpl w:val="FD984A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19741B"/>
    <w:multiLevelType w:val="singleLevel"/>
    <w:tmpl w:val="F4D6655C"/>
    <w:lvl w:ilvl="0">
      <w:start w:val="4"/>
      <w:numFmt w:val="decimal"/>
      <w:lvlText w:val="%1."/>
      <w:legacy w:legacy="1" w:legacySpace="0" w:legacyIndent="273"/>
      <w:lvlJc w:val="left"/>
      <w:rPr>
        <w:rFonts w:ascii="Courier New" w:hAnsi="Courier New" w:cs="Courier New" w:hint="default"/>
      </w:rPr>
    </w:lvl>
  </w:abstractNum>
  <w:abstractNum w:abstractNumId="13">
    <w:nsid w:val="43695F42"/>
    <w:multiLevelType w:val="singleLevel"/>
    <w:tmpl w:val="807CB96C"/>
    <w:lvl w:ilvl="0">
      <w:start w:val="1"/>
      <w:numFmt w:val="decimal"/>
      <w:lvlText w:val="%1."/>
      <w:lvlJc w:val="left"/>
      <w:pPr>
        <w:tabs>
          <w:tab w:val="num" w:pos="1450"/>
        </w:tabs>
        <w:ind w:left="1450" w:hanging="360"/>
      </w:pPr>
      <w:rPr>
        <w:rFonts w:cs="Times New Roman" w:hint="default"/>
        <w:sz w:val="23"/>
      </w:rPr>
    </w:lvl>
  </w:abstractNum>
  <w:abstractNum w:abstractNumId="14">
    <w:nsid w:val="4A142B62"/>
    <w:multiLevelType w:val="hybridMultilevel"/>
    <w:tmpl w:val="1980BDF6"/>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5">
    <w:nsid w:val="4BA66BD3"/>
    <w:multiLevelType w:val="hybridMultilevel"/>
    <w:tmpl w:val="9162F8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2F65D5"/>
    <w:multiLevelType w:val="singleLevel"/>
    <w:tmpl w:val="BF7C8B9C"/>
    <w:lvl w:ilvl="0">
      <w:start w:val="11"/>
      <w:numFmt w:val="decimal"/>
      <w:lvlText w:val="%1. "/>
      <w:legacy w:legacy="1" w:legacySpace="0" w:legacyIndent="360"/>
      <w:lvlJc w:val="left"/>
      <w:pPr>
        <w:ind w:left="360" w:hanging="360"/>
      </w:pPr>
      <w:rPr>
        <w:rFonts w:cs="Times New Roman"/>
        <w:sz w:val="24"/>
      </w:rPr>
    </w:lvl>
  </w:abstractNum>
  <w:abstractNum w:abstractNumId="17">
    <w:nsid w:val="5B242C72"/>
    <w:multiLevelType w:val="singleLevel"/>
    <w:tmpl w:val="DC403FEC"/>
    <w:lvl w:ilvl="0">
      <w:start w:val="1"/>
      <w:numFmt w:val="decimal"/>
      <w:lvlText w:val="%1)"/>
      <w:legacy w:legacy="1" w:legacySpace="0" w:legacyIndent="279"/>
      <w:lvlJc w:val="left"/>
      <w:rPr>
        <w:rFonts w:ascii="Courier New" w:hAnsi="Courier New" w:cs="Courier New" w:hint="default"/>
      </w:rPr>
    </w:lvl>
  </w:abstractNum>
  <w:abstractNum w:abstractNumId="18">
    <w:nsid w:val="66CC68B2"/>
    <w:multiLevelType w:val="multilevel"/>
    <w:tmpl w:val="B96ABEB6"/>
    <w:lvl w:ilvl="0">
      <w:start w:val="2"/>
      <w:numFmt w:val="decimal"/>
      <w:lvlText w:val="%1."/>
      <w:legacy w:legacy="1" w:legacySpace="0" w:legacyIndent="278"/>
      <w:lvlJc w:val="left"/>
      <w:rPr>
        <w:rFonts w:ascii="Courier New" w:hAnsi="Courier New" w:cs="Courier New" w:hint="default"/>
      </w:rPr>
    </w:lvl>
    <w:lvl w:ilvl="1">
      <w:start w:val="6"/>
      <w:numFmt w:val="decimal"/>
      <w:isLgl/>
      <w:lvlText w:val="%1.%2."/>
      <w:lvlJc w:val="left"/>
      <w:pPr>
        <w:tabs>
          <w:tab w:val="num" w:pos="450"/>
        </w:tabs>
        <w:ind w:left="450" w:hanging="450"/>
      </w:pPr>
      <w:rPr>
        <w:rFonts w:cs="Courier New" w:hint="default"/>
      </w:rPr>
    </w:lvl>
    <w:lvl w:ilvl="2">
      <w:start w:val="1"/>
      <w:numFmt w:val="decimal"/>
      <w:isLgl/>
      <w:lvlText w:val="%1.%2.%3."/>
      <w:lvlJc w:val="left"/>
      <w:pPr>
        <w:tabs>
          <w:tab w:val="num" w:pos="450"/>
        </w:tabs>
        <w:ind w:left="450" w:hanging="450"/>
      </w:pPr>
      <w:rPr>
        <w:rFonts w:cs="Courier New" w:hint="default"/>
      </w:rPr>
    </w:lvl>
    <w:lvl w:ilvl="3">
      <w:start w:val="1"/>
      <w:numFmt w:val="decimal"/>
      <w:isLgl/>
      <w:lvlText w:val="%1.%2.%3.%4."/>
      <w:lvlJc w:val="left"/>
      <w:pPr>
        <w:tabs>
          <w:tab w:val="num" w:pos="720"/>
        </w:tabs>
        <w:ind w:left="720" w:hanging="720"/>
      </w:pPr>
      <w:rPr>
        <w:rFonts w:cs="Courier New" w:hint="default"/>
      </w:rPr>
    </w:lvl>
    <w:lvl w:ilvl="4">
      <w:start w:val="1"/>
      <w:numFmt w:val="decimal"/>
      <w:isLgl/>
      <w:lvlText w:val="%1.%2.%3.%4.%5."/>
      <w:lvlJc w:val="left"/>
      <w:pPr>
        <w:tabs>
          <w:tab w:val="num" w:pos="720"/>
        </w:tabs>
        <w:ind w:left="720" w:hanging="720"/>
      </w:pPr>
      <w:rPr>
        <w:rFonts w:cs="Courier New" w:hint="default"/>
      </w:rPr>
    </w:lvl>
    <w:lvl w:ilvl="5">
      <w:start w:val="1"/>
      <w:numFmt w:val="decimal"/>
      <w:isLgl/>
      <w:lvlText w:val="%1.%2.%3.%4.%5.%6."/>
      <w:lvlJc w:val="left"/>
      <w:pPr>
        <w:tabs>
          <w:tab w:val="num" w:pos="720"/>
        </w:tabs>
        <w:ind w:left="720" w:hanging="720"/>
      </w:pPr>
      <w:rPr>
        <w:rFonts w:cs="Courier New" w:hint="default"/>
      </w:rPr>
    </w:lvl>
    <w:lvl w:ilvl="6">
      <w:start w:val="1"/>
      <w:numFmt w:val="decimal"/>
      <w:isLgl/>
      <w:lvlText w:val="%1.%2.%3.%4.%5.%6.%7."/>
      <w:lvlJc w:val="left"/>
      <w:pPr>
        <w:tabs>
          <w:tab w:val="num" w:pos="1080"/>
        </w:tabs>
        <w:ind w:left="1080" w:hanging="1080"/>
      </w:pPr>
      <w:rPr>
        <w:rFonts w:cs="Courier New" w:hint="default"/>
      </w:rPr>
    </w:lvl>
    <w:lvl w:ilvl="7">
      <w:start w:val="1"/>
      <w:numFmt w:val="decimal"/>
      <w:isLgl/>
      <w:lvlText w:val="%1.%2.%3.%4.%5.%6.%7.%8."/>
      <w:lvlJc w:val="left"/>
      <w:pPr>
        <w:tabs>
          <w:tab w:val="num" w:pos="1080"/>
        </w:tabs>
        <w:ind w:left="1080" w:hanging="1080"/>
      </w:pPr>
      <w:rPr>
        <w:rFonts w:cs="Courier New" w:hint="default"/>
      </w:rPr>
    </w:lvl>
    <w:lvl w:ilvl="8">
      <w:start w:val="1"/>
      <w:numFmt w:val="decimal"/>
      <w:isLgl/>
      <w:lvlText w:val="%1.%2.%3.%4.%5.%6.%7.%8.%9."/>
      <w:lvlJc w:val="left"/>
      <w:pPr>
        <w:tabs>
          <w:tab w:val="num" w:pos="1080"/>
        </w:tabs>
        <w:ind w:left="1080" w:hanging="1080"/>
      </w:pPr>
      <w:rPr>
        <w:rFonts w:cs="Courier New" w:hint="default"/>
      </w:rPr>
    </w:lvl>
  </w:abstractNum>
  <w:abstractNum w:abstractNumId="19">
    <w:nsid w:val="714C4CE3"/>
    <w:multiLevelType w:val="singleLevel"/>
    <w:tmpl w:val="D02EF2C2"/>
    <w:lvl w:ilvl="0">
      <w:start w:val="1"/>
      <w:numFmt w:val="decimal"/>
      <w:lvlText w:val="%1."/>
      <w:lvlJc w:val="left"/>
      <w:pPr>
        <w:tabs>
          <w:tab w:val="num" w:pos="-207"/>
        </w:tabs>
        <w:ind w:left="-207" w:hanging="360"/>
      </w:pPr>
      <w:rPr>
        <w:rFonts w:cs="Times New Roman" w:hint="default"/>
      </w:rPr>
    </w:lvl>
  </w:abstractNum>
  <w:abstractNum w:abstractNumId="20">
    <w:nsid w:val="78A8215F"/>
    <w:multiLevelType w:val="singleLevel"/>
    <w:tmpl w:val="01AEC9A4"/>
    <w:lvl w:ilvl="0">
      <w:start w:val="1"/>
      <w:numFmt w:val="decimal"/>
      <w:lvlText w:val="%1."/>
      <w:legacy w:legacy="1" w:legacySpace="0" w:legacyIndent="269"/>
      <w:lvlJc w:val="left"/>
      <w:rPr>
        <w:rFonts w:ascii="Courier New" w:hAnsi="Courier New" w:cs="Courier New" w:hint="default"/>
      </w:rPr>
    </w:lvl>
  </w:abstractNum>
  <w:num w:numId="1">
    <w:abstractNumId w:val="13"/>
  </w:num>
  <w:num w:numId="2">
    <w:abstractNumId w:val="15"/>
  </w:num>
  <w:num w:numId="3">
    <w:abstractNumId w:val="8"/>
  </w:num>
  <w:num w:numId="4">
    <w:abstractNumId w:val="7"/>
  </w:num>
  <w:num w:numId="5">
    <w:abstractNumId w:val="19"/>
  </w:num>
  <w:num w:numId="6">
    <w:abstractNumId w:val="17"/>
  </w:num>
  <w:num w:numId="7">
    <w:abstractNumId w:val="18"/>
  </w:num>
  <w:num w:numId="8">
    <w:abstractNumId w:val="12"/>
  </w:num>
  <w:num w:numId="9">
    <w:abstractNumId w:val="3"/>
  </w:num>
  <w:num w:numId="10">
    <w:abstractNumId w:val="20"/>
  </w:num>
  <w:num w:numId="11">
    <w:abstractNumId w:val="20"/>
    <w:lvlOverride w:ilvl="0">
      <w:lvl w:ilvl="0">
        <w:start w:val="1"/>
        <w:numFmt w:val="decimal"/>
        <w:lvlText w:val="%1."/>
        <w:legacy w:legacy="1" w:legacySpace="0" w:legacyIndent="268"/>
        <w:lvlJc w:val="left"/>
        <w:rPr>
          <w:rFonts w:ascii="Courier New" w:hAnsi="Courier New" w:cs="Courier New" w:hint="default"/>
        </w:rPr>
      </w:lvl>
    </w:lvlOverride>
  </w:num>
  <w:num w:numId="12">
    <w:abstractNumId w:val="10"/>
  </w:num>
  <w:num w:numId="13">
    <w:abstractNumId w:val="14"/>
  </w:num>
  <w:num w:numId="14">
    <w:abstractNumId w:val="0"/>
  </w:num>
  <w:num w:numId="15">
    <w:abstractNumId w:val="1"/>
  </w:num>
  <w:num w:numId="16">
    <w:abstractNumId w:val="2"/>
  </w:num>
  <w:num w:numId="17">
    <w:abstractNumId w:val="9"/>
  </w:num>
  <w:num w:numId="18">
    <w:abstractNumId w:val="11"/>
  </w:num>
  <w:num w:numId="19">
    <w:abstractNumId w:val="5"/>
  </w:num>
  <w:num w:numId="20">
    <w:abstractNumId w:val="6"/>
  </w:num>
  <w:num w:numId="21">
    <w:abstractNumId w:val="6"/>
    <w:lvlOverride w:ilvl="0">
      <w:lvl w:ilvl="0">
        <w:start w:val="2"/>
        <w:numFmt w:val="decimal"/>
        <w:lvlText w:val="%1."/>
        <w:legacy w:legacy="1" w:legacySpace="0" w:legacyIndent="360"/>
        <w:lvlJc w:val="left"/>
        <w:pPr>
          <w:ind w:left="360" w:hanging="360"/>
        </w:pPr>
        <w:rPr>
          <w:rFonts w:cs="Times New Roman"/>
        </w:rPr>
      </w:lvl>
    </w:lvlOverride>
  </w:num>
  <w:num w:numId="22">
    <w:abstractNumId w:val="6"/>
    <w:lvlOverride w:ilvl="0">
      <w:lvl w:ilvl="0">
        <w:start w:val="3"/>
        <w:numFmt w:val="decimal"/>
        <w:lvlText w:val="%1."/>
        <w:legacy w:legacy="1" w:legacySpace="0" w:legacyIndent="360"/>
        <w:lvlJc w:val="left"/>
        <w:pPr>
          <w:ind w:left="360" w:hanging="360"/>
        </w:pPr>
        <w:rPr>
          <w:rFonts w:cs="Times New Roman"/>
        </w:rPr>
      </w:lvl>
    </w:lvlOverride>
  </w:num>
  <w:num w:numId="23">
    <w:abstractNumId w:val="6"/>
    <w:lvlOverride w:ilvl="0">
      <w:lvl w:ilvl="0">
        <w:start w:val="4"/>
        <w:numFmt w:val="decimal"/>
        <w:lvlText w:val="%1."/>
        <w:legacy w:legacy="1" w:legacySpace="0" w:legacyIndent="360"/>
        <w:lvlJc w:val="left"/>
        <w:pPr>
          <w:ind w:left="360" w:hanging="360"/>
        </w:pPr>
        <w:rPr>
          <w:rFonts w:cs="Times New Roman"/>
        </w:rPr>
      </w:lvl>
    </w:lvlOverride>
  </w:num>
  <w:num w:numId="24">
    <w:abstractNumId w:val="6"/>
    <w:lvlOverride w:ilvl="0">
      <w:lvl w:ilvl="0">
        <w:start w:val="5"/>
        <w:numFmt w:val="decimal"/>
        <w:lvlText w:val="%1."/>
        <w:legacy w:legacy="1" w:legacySpace="0" w:legacyIndent="360"/>
        <w:lvlJc w:val="left"/>
        <w:pPr>
          <w:ind w:left="360" w:hanging="360"/>
        </w:pPr>
        <w:rPr>
          <w:rFonts w:cs="Times New Roman"/>
        </w:rPr>
      </w:lvl>
    </w:lvlOverride>
  </w:num>
  <w:num w:numId="25">
    <w:abstractNumId w:val="6"/>
    <w:lvlOverride w:ilvl="0">
      <w:lvl w:ilvl="0">
        <w:start w:val="6"/>
        <w:numFmt w:val="decimal"/>
        <w:lvlText w:val="%1."/>
        <w:legacy w:legacy="1" w:legacySpace="0" w:legacyIndent="360"/>
        <w:lvlJc w:val="left"/>
        <w:pPr>
          <w:ind w:left="360" w:hanging="360"/>
        </w:pPr>
        <w:rPr>
          <w:rFonts w:cs="Times New Roman"/>
        </w:rPr>
      </w:lvl>
    </w:lvlOverride>
  </w:num>
  <w:num w:numId="26">
    <w:abstractNumId w:val="6"/>
    <w:lvlOverride w:ilvl="0">
      <w:lvl w:ilvl="0">
        <w:start w:val="7"/>
        <w:numFmt w:val="decimal"/>
        <w:lvlText w:val="%1."/>
        <w:legacy w:legacy="1" w:legacySpace="0" w:legacyIndent="360"/>
        <w:lvlJc w:val="left"/>
        <w:pPr>
          <w:ind w:left="360" w:hanging="360"/>
        </w:pPr>
        <w:rPr>
          <w:rFonts w:cs="Times New Roman"/>
        </w:rPr>
      </w:lvl>
    </w:lvlOverride>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A0F"/>
    <w:rsid w:val="000906DA"/>
    <w:rsid w:val="002C67D3"/>
    <w:rsid w:val="00424A0F"/>
    <w:rsid w:val="004967EB"/>
    <w:rsid w:val="005B1B12"/>
    <w:rsid w:val="005B4592"/>
    <w:rsid w:val="007172E4"/>
    <w:rsid w:val="00725100"/>
    <w:rsid w:val="00780415"/>
    <w:rsid w:val="007B7732"/>
    <w:rsid w:val="007D119D"/>
    <w:rsid w:val="008D45A2"/>
    <w:rsid w:val="008E05B8"/>
    <w:rsid w:val="008F6D2B"/>
    <w:rsid w:val="00A01310"/>
    <w:rsid w:val="00A81A5D"/>
    <w:rsid w:val="00A8398D"/>
    <w:rsid w:val="00D4039C"/>
    <w:rsid w:val="00D63DC6"/>
    <w:rsid w:val="00E20FEC"/>
    <w:rsid w:val="00E24D4F"/>
    <w:rsid w:val="00F844D3"/>
    <w:rsid w:val="00FF0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113"/>
    <o:shapelayout v:ext="edit">
      <o:idmap v:ext="edit" data="1"/>
    </o:shapelayout>
  </w:shapeDefaults>
  <w:decimalSymbol w:val=","/>
  <w:listSeparator w:val=";"/>
  <w14:defaultImageDpi w14:val="0"/>
  <w15:chartTrackingRefBased/>
  <w15:docId w15:val="{15438A06-50CD-4144-B8C4-C22F2AD7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24A0F"/>
    <w:pPr>
      <w:widowControl w:val="0"/>
    </w:pPr>
  </w:style>
  <w:style w:type="paragraph" w:styleId="1">
    <w:name w:val="heading 1"/>
    <w:basedOn w:val="a"/>
    <w:next w:val="a"/>
    <w:link w:val="10"/>
    <w:uiPriority w:val="99"/>
    <w:qFormat/>
    <w:rsid w:val="00424A0F"/>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24A0F"/>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24A0F"/>
    <w:pPr>
      <w:keepNext/>
      <w:widowControl/>
      <w:spacing w:before="240" w:after="60"/>
      <w:outlineLvl w:val="2"/>
    </w:pPr>
    <w:rPr>
      <w:rFonts w:ascii="Arial" w:hAnsi="Arial" w:cs="Arial"/>
      <w:b/>
      <w:bCs/>
      <w:sz w:val="26"/>
      <w:szCs w:val="26"/>
    </w:rPr>
  </w:style>
  <w:style w:type="paragraph" w:styleId="8">
    <w:name w:val="heading 8"/>
    <w:basedOn w:val="a"/>
    <w:next w:val="a"/>
    <w:link w:val="80"/>
    <w:uiPriority w:val="99"/>
    <w:qFormat/>
    <w:rsid w:val="00424A0F"/>
    <w:pPr>
      <w:widowControl/>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er"/>
    <w:basedOn w:val="a"/>
    <w:link w:val="a4"/>
    <w:uiPriority w:val="99"/>
    <w:rsid w:val="00424A0F"/>
    <w:pPr>
      <w:widowControl/>
      <w:tabs>
        <w:tab w:val="center" w:pos="4677"/>
        <w:tab w:val="right" w:pos="9355"/>
      </w:tabs>
    </w:pPr>
    <w:rPr>
      <w:sz w:val="24"/>
      <w:szCs w:val="24"/>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424A0F"/>
    <w:rPr>
      <w:rFonts w:cs="Times New Roman"/>
    </w:rPr>
  </w:style>
  <w:style w:type="paragraph" w:customStyle="1" w:styleId="0">
    <w:name w:val="Обычный+слева 0"/>
    <w:aliases w:val="63см"/>
    <w:basedOn w:val="a"/>
    <w:uiPriority w:val="99"/>
    <w:rsid w:val="00424A0F"/>
    <w:pPr>
      <w:widowControl/>
    </w:pPr>
    <w:rPr>
      <w:sz w:val="24"/>
      <w:szCs w:val="24"/>
    </w:rPr>
  </w:style>
  <w:style w:type="paragraph" w:styleId="a6">
    <w:name w:val="header"/>
    <w:basedOn w:val="a"/>
    <w:link w:val="a7"/>
    <w:uiPriority w:val="99"/>
    <w:rsid w:val="00424A0F"/>
    <w:pPr>
      <w:widowControl/>
      <w:tabs>
        <w:tab w:val="center" w:pos="4677"/>
        <w:tab w:val="right" w:pos="9355"/>
      </w:tabs>
    </w:pPr>
    <w:rPr>
      <w:sz w:val="24"/>
      <w:szCs w:val="24"/>
    </w:rPr>
  </w:style>
  <w:style w:type="character" w:customStyle="1" w:styleId="a7">
    <w:name w:val="Верхний колонтитул Знак"/>
    <w:link w:val="a6"/>
    <w:uiPriority w:val="99"/>
    <w:semiHidden/>
    <w:rPr>
      <w:sz w:val="20"/>
      <w:szCs w:val="20"/>
    </w:rPr>
  </w:style>
  <w:style w:type="paragraph" w:styleId="21">
    <w:name w:val="Body Text 2"/>
    <w:basedOn w:val="a"/>
    <w:link w:val="22"/>
    <w:uiPriority w:val="99"/>
    <w:rsid w:val="00424A0F"/>
    <w:pPr>
      <w:overflowPunct w:val="0"/>
      <w:autoSpaceDE w:val="0"/>
      <w:autoSpaceDN w:val="0"/>
      <w:adjustRightInd w:val="0"/>
      <w:jc w:val="both"/>
      <w:textAlignment w:val="baseline"/>
    </w:pPr>
    <w:rPr>
      <w:sz w:val="28"/>
    </w:rPr>
  </w:style>
  <w:style w:type="character" w:customStyle="1" w:styleId="22">
    <w:name w:val="Основной текст 2 Знак"/>
    <w:link w:val="21"/>
    <w:uiPriority w:val="99"/>
    <w:semiHidden/>
    <w:rPr>
      <w:sz w:val="20"/>
      <w:szCs w:val="20"/>
    </w:rPr>
  </w:style>
  <w:style w:type="paragraph" w:customStyle="1" w:styleId="112">
    <w:name w:val="112"/>
    <w:basedOn w:val="a"/>
    <w:link w:val="1120"/>
    <w:uiPriority w:val="99"/>
    <w:rsid w:val="00424A0F"/>
    <w:pPr>
      <w:widowControl/>
      <w:ind w:firstLine="284"/>
      <w:jc w:val="both"/>
    </w:pPr>
    <w:rPr>
      <w:b/>
      <w:sz w:val="28"/>
      <w:szCs w:val="28"/>
    </w:rPr>
  </w:style>
  <w:style w:type="character" w:customStyle="1" w:styleId="1120">
    <w:name w:val="112 Знак"/>
    <w:link w:val="112"/>
    <w:uiPriority w:val="99"/>
    <w:locked/>
    <w:rsid w:val="00424A0F"/>
    <w:rPr>
      <w:rFonts w:cs="Times New Roman"/>
      <w:b/>
      <w:sz w:val="28"/>
      <w:szCs w:val="28"/>
      <w:lang w:val="ru-RU" w:eastAsia="ru-RU" w:bidi="ar-SA"/>
    </w:rPr>
  </w:style>
  <w:style w:type="paragraph" w:customStyle="1" w:styleId="113">
    <w:name w:val="113"/>
    <w:basedOn w:val="a"/>
    <w:link w:val="1130"/>
    <w:uiPriority w:val="99"/>
    <w:rsid w:val="00424A0F"/>
    <w:pPr>
      <w:widowControl/>
      <w:shd w:val="clear" w:color="auto" w:fill="FFFFFF"/>
      <w:tabs>
        <w:tab w:val="left" w:pos="11899"/>
      </w:tabs>
      <w:ind w:firstLine="284"/>
      <w:jc w:val="both"/>
    </w:pPr>
    <w:rPr>
      <w:b/>
      <w:sz w:val="28"/>
      <w:szCs w:val="28"/>
    </w:rPr>
  </w:style>
  <w:style w:type="character" w:customStyle="1" w:styleId="1130">
    <w:name w:val="113 Знак"/>
    <w:link w:val="113"/>
    <w:uiPriority w:val="99"/>
    <w:locked/>
    <w:rsid w:val="00424A0F"/>
    <w:rPr>
      <w:rFonts w:cs="Times New Roman"/>
      <w:b/>
      <w:sz w:val="28"/>
      <w:szCs w:val="28"/>
      <w:lang w:val="ru-RU" w:eastAsia="ru-RU" w:bidi="ar-SA"/>
    </w:rPr>
  </w:style>
  <w:style w:type="paragraph" w:customStyle="1" w:styleId="114">
    <w:name w:val="114"/>
    <w:basedOn w:val="a"/>
    <w:uiPriority w:val="99"/>
    <w:rsid w:val="00424A0F"/>
    <w:pPr>
      <w:widowControl/>
      <w:shd w:val="clear" w:color="auto" w:fill="FFFFFF"/>
      <w:tabs>
        <w:tab w:val="left" w:pos="11899"/>
      </w:tabs>
      <w:ind w:firstLine="284"/>
      <w:jc w:val="both"/>
    </w:pPr>
    <w:rPr>
      <w:b/>
      <w:sz w:val="28"/>
      <w:szCs w:val="28"/>
    </w:rPr>
  </w:style>
  <w:style w:type="paragraph" w:customStyle="1" w:styleId="115">
    <w:name w:val="115"/>
    <w:basedOn w:val="a"/>
    <w:uiPriority w:val="99"/>
    <w:rsid w:val="00424A0F"/>
    <w:pPr>
      <w:autoSpaceDE w:val="0"/>
      <w:autoSpaceDN w:val="0"/>
      <w:adjustRightInd w:val="0"/>
      <w:jc w:val="both"/>
    </w:pPr>
    <w:rPr>
      <w:b/>
      <w:sz w:val="28"/>
      <w:szCs w:val="28"/>
    </w:rPr>
  </w:style>
  <w:style w:type="paragraph" w:styleId="11">
    <w:name w:val="toc 1"/>
    <w:basedOn w:val="a"/>
    <w:next w:val="a"/>
    <w:autoRedefine/>
    <w:uiPriority w:val="99"/>
    <w:semiHidden/>
    <w:rsid w:val="00424A0F"/>
    <w:pPr>
      <w:widowControl/>
    </w:pPr>
    <w:rPr>
      <w:sz w:val="24"/>
      <w:szCs w:val="24"/>
    </w:rPr>
  </w:style>
  <w:style w:type="character" w:styleId="a8">
    <w:name w:val="Hyperlink"/>
    <w:uiPriority w:val="99"/>
    <w:rsid w:val="00424A0F"/>
    <w:rPr>
      <w:rFonts w:cs="Times New Roman"/>
      <w:color w:val="0000FF"/>
      <w:u w:val="single"/>
    </w:rPr>
  </w:style>
  <w:style w:type="paragraph" w:styleId="a9">
    <w:name w:val="Body Text Indent"/>
    <w:basedOn w:val="a"/>
    <w:link w:val="aa"/>
    <w:uiPriority w:val="99"/>
    <w:rsid w:val="00424A0F"/>
    <w:pPr>
      <w:widowControl/>
      <w:spacing w:after="120"/>
      <w:ind w:left="283"/>
    </w:pPr>
    <w:rPr>
      <w:sz w:val="24"/>
      <w:szCs w:val="24"/>
    </w:rPr>
  </w:style>
  <w:style w:type="character" w:customStyle="1" w:styleId="aa">
    <w:name w:val="Основной текст с отступом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jpeg"/><Relationship Id="rId55" Type="http://schemas.openxmlformats.org/officeDocument/2006/relationships/image" Target="media/image49.jpe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jpeg"/><Relationship Id="rId58" Type="http://schemas.openxmlformats.org/officeDocument/2006/relationships/image" Target="media/image52.jpeg"/><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footer" Target="footer2.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jpeg"/><Relationship Id="rId64" Type="http://schemas.openxmlformats.org/officeDocument/2006/relationships/image" Target="media/image58.png"/><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png"/><Relationship Id="rId51" Type="http://schemas.openxmlformats.org/officeDocument/2006/relationships/image" Target="media/image45.jpeg"/><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png"/><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jpe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wmf"/><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jpeg"/><Relationship Id="rId57" Type="http://schemas.openxmlformats.org/officeDocument/2006/relationships/image" Target="media/image51.jpeg"/><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jpeg"/><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4273</Words>
  <Characters>24358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2014-03-09T21:54:00Z</dcterms:created>
  <dcterms:modified xsi:type="dcterms:W3CDTF">2014-03-09T21:54:00Z</dcterms:modified>
</cp:coreProperties>
</file>