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C5" w:rsidRDefault="009A5BC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Модель Развития Группы</w:t>
      </w:r>
      <w:r>
        <w:rPr>
          <w:sz w:val="28"/>
          <w:szCs w:val="28"/>
        </w:rPr>
        <w:t xml:space="preserve"> – это уникальный инструмент, с помощью которого можно предугадывать, управлять, направлять группу людей, а также решать внутригрупповые проблемы.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  <w:r>
        <w:rPr>
          <w:sz w:val="28"/>
          <w:szCs w:val="28"/>
        </w:rPr>
        <w:t>На основе эмпирических данных, совмещенных с теорией, ученые пришли к мысли, что поведение людей в группе с новыми людьми, а также и в старой команде, но под воздействием новых заданий и взаимодействий, имеет общую тенденцию, которая и была воплощена в данной модели.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  <w:r>
        <w:rPr>
          <w:sz w:val="28"/>
          <w:szCs w:val="28"/>
        </w:rPr>
        <w:t xml:space="preserve">Стоит остановиться на утверждении того факта, что каждый коллектив людей в каждой конкретной практической ситуации – это уникальность. Поэтому не стоит рассматривать эту модель как жесткую структуру. Основная идея этой модели – это </w:t>
      </w:r>
      <w:r>
        <w:rPr>
          <w:sz w:val="28"/>
          <w:szCs w:val="28"/>
          <w:u w:val="single"/>
        </w:rPr>
        <w:t>гибкость.</w:t>
      </w:r>
      <w:r>
        <w:rPr>
          <w:sz w:val="28"/>
          <w:szCs w:val="28"/>
        </w:rPr>
        <w:t xml:space="preserve"> А именно то, что в ней присутствуют все возможные этапы развития отношений в группе в наиболее распространенном порядке. Но не стоит забывать того, что каждый коллектив людей будет идти в этой модели по своему уникальному пути. На практике некоторые стадии могут не проявиться, или быть повторены несколько раз.</w:t>
      </w:r>
    </w:p>
    <w:p w:rsidR="009A5BC5" w:rsidRDefault="009A5BC5">
      <w:pPr>
        <w:rPr>
          <w:sz w:val="28"/>
          <w:szCs w:val="28"/>
        </w:rPr>
      </w:pPr>
      <w:r>
        <w:rPr>
          <w:sz w:val="28"/>
          <w:szCs w:val="28"/>
        </w:rPr>
        <w:t>Умение человека, работающего с группой, как раз и состоит в том, чтобы на основе знания этой модели распознать, на какой стадии находится в данный момент группа, и оказать посильную помощь для достижения командой единой цели при минимуме потерь, то есть наиболее оптимальным образом.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  <w:r>
        <w:rPr>
          <w:sz w:val="28"/>
          <w:szCs w:val="28"/>
        </w:rPr>
        <w:t>Также стоит помнить и то, что новый виток (цикл) этой модели начинается не только тогда, когда образуется новая группа, но и тогда, когда уже сложившийся коллектив получает новое задание для выполнения.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pStyle w:val="2"/>
      </w:pPr>
      <w:r>
        <w:t>Ориентация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Готовность к работе и радужные ожидания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ситуации и действующих лиц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зависимости от авторитетов и иерархии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Потребность найти свое место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pStyle w:val="2"/>
      </w:pPr>
      <w:r>
        <w:t>Разочарование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Несоответствие надежд и реальности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Недовольство авторитетами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Недовольство целями, задачами и планом действий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некомпетентности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Споры за власть и внимание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pStyle w:val="2"/>
      </w:pPr>
      <w:r>
        <w:t>Согласие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Сглаживание разницы между ожиданиями и действительностью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Разрешение противоречий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Достижение гармонии, доверия, уважения, уверенности и поддержки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Разделение ответственности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pStyle w:val="2"/>
      </w:pPr>
      <w:r>
        <w:t>Работа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Радость от участия в работе группы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Совместная взаимозависимая работа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силы команды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Роль лидера переходит от одного участника к другому в зависимости от необходимости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Настрой на успех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Высококачественная работа</w:t>
      </w: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sz w:val="28"/>
          <w:szCs w:val="28"/>
        </w:rPr>
      </w:pPr>
    </w:p>
    <w:p w:rsidR="009A5BC5" w:rsidRDefault="009A5BC5">
      <w:pPr>
        <w:rPr>
          <w:rFonts w:ascii="DS ShowBill" w:hAnsi="DS ShowBill" w:cs="DS ShowBill"/>
          <w:sz w:val="32"/>
          <w:szCs w:val="32"/>
          <w:u w:val="single"/>
        </w:rPr>
      </w:pPr>
      <w:r>
        <w:rPr>
          <w:rFonts w:ascii="DS ShowBill" w:hAnsi="DS ShowBill" w:cs="DS ShowBill"/>
          <w:sz w:val="32"/>
          <w:szCs w:val="32"/>
          <w:u w:val="single"/>
        </w:rPr>
        <w:t>Завершение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Признательность к участникам группы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Резкий подъем или спад настроения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Гордость за достижения</w:t>
      </w:r>
    </w:p>
    <w:p w:rsidR="009A5BC5" w:rsidRDefault="009A5B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близости к членам группы</w:t>
      </w:r>
    </w:p>
    <w:p w:rsidR="009A5BC5" w:rsidRDefault="009A5BC5">
      <w:pPr>
        <w:rPr>
          <w:sz w:val="28"/>
          <w:szCs w:val="28"/>
        </w:rPr>
      </w:pPr>
      <w:bookmarkStart w:id="0" w:name="_GoBack"/>
      <w:bookmarkEnd w:id="0"/>
    </w:p>
    <w:sectPr w:rsidR="009A5BC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S ShowBil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54DC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43418D0"/>
    <w:multiLevelType w:val="singleLevel"/>
    <w:tmpl w:val="707C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C5"/>
    <w:rsid w:val="002172CD"/>
    <w:rsid w:val="00285C93"/>
    <w:rsid w:val="009A5BC5"/>
    <w:rsid w:val="00D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569560-EC0A-4470-A59D-BEBC073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DS ShowBill" w:hAnsi="DS ShowBill" w:cs="DS ShowBill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Казахская Государственная Академия Управления</vt:lpstr>
    </vt:vector>
  </TitlesOfParts>
  <Company>дом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Казахская Государственная Академия Управления</dc:title>
  <dc:subject/>
  <dc:creator>Хорошев Антон</dc:creator>
  <cp:keywords/>
  <dc:description/>
  <cp:lastModifiedBy>admin</cp:lastModifiedBy>
  <cp:revision>2</cp:revision>
  <dcterms:created xsi:type="dcterms:W3CDTF">2014-02-17T12:19:00Z</dcterms:created>
  <dcterms:modified xsi:type="dcterms:W3CDTF">2014-02-17T12:19:00Z</dcterms:modified>
</cp:coreProperties>
</file>