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08" w:rsidRPr="00CB3DDD" w:rsidRDefault="004F1A08" w:rsidP="00CB3DDD">
      <w:pPr>
        <w:spacing w:line="360" w:lineRule="auto"/>
        <w:ind w:firstLine="709"/>
        <w:jc w:val="center"/>
        <w:rPr>
          <w:b/>
          <w:sz w:val="28"/>
          <w:szCs w:val="28"/>
        </w:rPr>
      </w:pPr>
      <w:r w:rsidRPr="00CB3DDD">
        <w:rPr>
          <w:b/>
          <w:sz w:val="28"/>
          <w:szCs w:val="28"/>
        </w:rPr>
        <w:t>«Стань журналистом – 2008»</w:t>
      </w:r>
    </w:p>
    <w:p w:rsidR="004F1A08" w:rsidRPr="00CB3DDD" w:rsidRDefault="004F1A08" w:rsidP="00CB3DDD">
      <w:pPr>
        <w:spacing w:line="360" w:lineRule="auto"/>
        <w:ind w:firstLine="709"/>
        <w:jc w:val="center"/>
        <w:rPr>
          <w:b/>
          <w:sz w:val="28"/>
          <w:szCs w:val="28"/>
        </w:rPr>
      </w:pPr>
    </w:p>
    <w:p w:rsidR="004F1A08" w:rsidRPr="00CB3DDD" w:rsidRDefault="004F1A08" w:rsidP="00CB3DDD">
      <w:pPr>
        <w:spacing w:line="360" w:lineRule="auto"/>
        <w:ind w:firstLine="709"/>
        <w:jc w:val="center"/>
        <w:rPr>
          <w:b/>
          <w:sz w:val="28"/>
          <w:szCs w:val="28"/>
        </w:rPr>
      </w:pPr>
    </w:p>
    <w:p w:rsidR="004F1A08" w:rsidRPr="00CB3DDD" w:rsidRDefault="004F1A08" w:rsidP="00CB3DDD">
      <w:pPr>
        <w:spacing w:line="360" w:lineRule="auto"/>
        <w:ind w:firstLine="709"/>
        <w:jc w:val="center"/>
        <w:rPr>
          <w:b/>
          <w:sz w:val="28"/>
          <w:szCs w:val="28"/>
        </w:rPr>
      </w:pPr>
    </w:p>
    <w:p w:rsidR="004F1A08" w:rsidRPr="00CB3DDD" w:rsidRDefault="004F1A08" w:rsidP="00CB3DDD">
      <w:pPr>
        <w:spacing w:line="360" w:lineRule="auto"/>
        <w:ind w:firstLine="709"/>
        <w:jc w:val="center"/>
        <w:rPr>
          <w:b/>
          <w:sz w:val="28"/>
          <w:szCs w:val="28"/>
        </w:rPr>
      </w:pPr>
    </w:p>
    <w:p w:rsidR="004F1A08" w:rsidRPr="00CB3DDD" w:rsidRDefault="004F1A08" w:rsidP="00CB3DDD">
      <w:pPr>
        <w:spacing w:line="360" w:lineRule="auto"/>
        <w:ind w:firstLine="709"/>
        <w:jc w:val="center"/>
        <w:rPr>
          <w:b/>
          <w:sz w:val="28"/>
          <w:szCs w:val="28"/>
        </w:rPr>
      </w:pPr>
    </w:p>
    <w:p w:rsidR="004F1A08" w:rsidRPr="00CB3DDD" w:rsidRDefault="004F1A08" w:rsidP="00CB3DDD">
      <w:pPr>
        <w:spacing w:line="360" w:lineRule="auto"/>
        <w:ind w:firstLine="709"/>
        <w:jc w:val="center"/>
        <w:rPr>
          <w:b/>
          <w:sz w:val="28"/>
          <w:szCs w:val="28"/>
        </w:rPr>
      </w:pPr>
    </w:p>
    <w:p w:rsidR="004F1A08" w:rsidRPr="00CB3DDD" w:rsidRDefault="004F1A08" w:rsidP="00CB3DDD">
      <w:pPr>
        <w:spacing w:line="360" w:lineRule="auto"/>
        <w:ind w:firstLine="709"/>
        <w:jc w:val="center"/>
        <w:rPr>
          <w:b/>
          <w:sz w:val="28"/>
          <w:szCs w:val="28"/>
        </w:rPr>
      </w:pPr>
    </w:p>
    <w:p w:rsidR="004F1A08" w:rsidRPr="00CB3DDD" w:rsidRDefault="004F1A08" w:rsidP="00CB3DDD">
      <w:pPr>
        <w:spacing w:line="360" w:lineRule="auto"/>
        <w:ind w:firstLine="709"/>
        <w:jc w:val="center"/>
        <w:rPr>
          <w:b/>
          <w:sz w:val="28"/>
          <w:szCs w:val="28"/>
        </w:rPr>
      </w:pPr>
    </w:p>
    <w:p w:rsidR="00CB3DDD" w:rsidRDefault="00CB3DDD" w:rsidP="00CB3DDD">
      <w:pPr>
        <w:spacing w:line="360" w:lineRule="auto"/>
        <w:ind w:firstLine="709"/>
        <w:jc w:val="center"/>
        <w:rPr>
          <w:b/>
          <w:shadow/>
          <w:sz w:val="28"/>
          <w:szCs w:val="28"/>
        </w:rPr>
      </w:pPr>
    </w:p>
    <w:p w:rsidR="00CB3DDD" w:rsidRDefault="00CB3DDD" w:rsidP="00CB3DDD">
      <w:pPr>
        <w:spacing w:line="360" w:lineRule="auto"/>
        <w:ind w:firstLine="709"/>
        <w:jc w:val="center"/>
        <w:rPr>
          <w:b/>
          <w:shadow/>
          <w:sz w:val="28"/>
          <w:szCs w:val="28"/>
        </w:rPr>
      </w:pPr>
    </w:p>
    <w:p w:rsidR="00CB3DDD" w:rsidRDefault="00CB3DDD" w:rsidP="00CB3DDD">
      <w:pPr>
        <w:spacing w:line="360" w:lineRule="auto"/>
        <w:ind w:firstLine="709"/>
        <w:jc w:val="center"/>
        <w:rPr>
          <w:b/>
          <w:shadow/>
          <w:sz w:val="28"/>
          <w:szCs w:val="28"/>
        </w:rPr>
      </w:pPr>
    </w:p>
    <w:p w:rsidR="00CB3DDD" w:rsidRDefault="00CB3DDD" w:rsidP="00CB3DDD">
      <w:pPr>
        <w:spacing w:line="360" w:lineRule="auto"/>
        <w:ind w:firstLine="709"/>
        <w:jc w:val="center"/>
        <w:rPr>
          <w:b/>
          <w:shadow/>
          <w:sz w:val="28"/>
          <w:szCs w:val="28"/>
        </w:rPr>
      </w:pPr>
    </w:p>
    <w:p w:rsidR="00AD7370" w:rsidRDefault="00AD7370" w:rsidP="00CB3DDD">
      <w:pPr>
        <w:spacing w:line="360" w:lineRule="auto"/>
        <w:ind w:firstLine="709"/>
        <w:jc w:val="center"/>
        <w:rPr>
          <w:b/>
          <w:shadow/>
          <w:sz w:val="28"/>
          <w:szCs w:val="28"/>
        </w:rPr>
      </w:pPr>
    </w:p>
    <w:p w:rsidR="004F1A08" w:rsidRPr="00CB3DDD" w:rsidRDefault="004F1A08" w:rsidP="00CB3DDD">
      <w:pPr>
        <w:spacing w:line="360" w:lineRule="auto"/>
        <w:ind w:firstLine="709"/>
        <w:jc w:val="center"/>
        <w:rPr>
          <w:b/>
          <w:shadow/>
          <w:sz w:val="28"/>
          <w:szCs w:val="28"/>
        </w:rPr>
      </w:pPr>
      <w:r w:rsidRPr="00CB3DDD">
        <w:rPr>
          <w:b/>
          <w:shadow/>
          <w:sz w:val="28"/>
          <w:szCs w:val="28"/>
        </w:rPr>
        <w:t>Мол</w:t>
      </w:r>
      <w:r w:rsidR="00AD7370">
        <w:rPr>
          <w:b/>
          <w:shadow/>
          <w:sz w:val="28"/>
          <w:szCs w:val="28"/>
        </w:rPr>
        <w:t>одежная газета: взгляд читателя</w:t>
      </w:r>
    </w:p>
    <w:p w:rsidR="004F1A08" w:rsidRPr="00CB3DDD" w:rsidRDefault="004F1A08" w:rsidP="00CB3DDD">
      <w:pPr>
        <w:spacing w:line="360" w:lineRule="auto"/>
        <w:ind w:firstLine="709"/>
        <w:jc w:val="center"/>
        <w:rPr>
          <w:b/>
          <w:i/>
          <w:sz w:val="28"/>
          <w:szCs w:val="28"/>
          <w:u w:val="single"/>
        </w:rPr>
      </w:pPr>
    </w:p>
    <w:p w:rsidR="00CB3DDD" w:rsidRDefault="00CB3DDD" w:rsidP="00CB3DDD">
      <w:pPr>
        <w:spacing w:line="360" w:lineRule="auto"/>
        <w:ind w:firstLine="709"/>
        <w:jc w:val="right"/>
        <w:rPr>
          <w:b/>
          <w:sz w:val="28"/>
          <w:szCs w:val="28"/>
          <w:u w:val="single"/>
        </w:rPr>
      </w:pPr>
    </w:p>
    <w:p w:rsidR="00CB3DDD" w:rsidRDefault="00CB3DDD" w:rsidP="00CB3DDD">
      <w:pPr>
        <w:spacing w:line="360" w:lineRule="auto"/>
        <w:ind w:firstLine="709"/>
        <w:jc w:val="right"/>
        <w:rPr>
          <w:b/>
          <w:sz w:val="28"/>
          <w:szCs w:val="28"/>
          <w:u w:val="single"/>
        </w:rPr>
      </w:pPr>
    </w:p>
    <w:p w:rsidR="00CB3DDD" w:rsidRDefault="00CB3DDD" w:rsidP="00CB3DDD">
      <w:pPr>
        <w:spacing w:line="360" w:lineRule="auto"/>
        <w:ind w:firstLine="709"/>
        <w:jc w:val="right"/>
        <w:rPr>
          <w:b/>
          <w:sz w:val="28"/>
          <w:szCs w:val="28"/>
          <w:u w:val="single"/>
        </w:rPr>
      </w:pPr>
    </w:p>
    <w:p w:rsidR="00CB3DDD" w:rsidRDefault="00CB3DDD" w:rsidP="00CB3DDD">
      <w:pPr>
        <w:spacing w:line="360" w:lineRule="auto"/>
        <w:ind w:firstLine="709"/>
        <w:jc w:val="right"/>
        <w:rPr>
          <w:b/>
          <w:sz w:val="28"/>
          <w:szCs w:val="28"/>
          <w:u w:val="single"/>
        </w:rPr>
      </w:pPr>
    </w:p>
    <w:p w:rsidR="004F1A08" w:rsidRPr="00CB3DDD" w:rsidRDefault="004F1A08" w:rsidP="00AD7370">
      <w:pPr>
        <w:spacing w:line="360" w:lineRule="auto"/>
        <w:ind w:firstLine="709"/>
        <w:rPr>
          <w:sz w:val="28"/>
          <w:szCs w:val="28"/>
        </w:rPr>
      </w:pPr>
      <w:r w:rsidRPr="00CB3DDD">
        <w:rPr>
          <w:b/>
          <w:sz w:val="28"/>
          <w:szCs w:val="28"/>
          <w:u w:val="single"/>
        </w:rPr>
        <w:t>Выполнил:</w:t>
      </w:r>
      <w:r w:rsidRPr="00CB3DDD">
        <w:rPr>
          <w:sz w:val="28"/>
          <w:szCs w:val="28"/>
        </w:rPr>
        <w:t xml:space="preserve"> Никита Ильин, 11 б класс </w:t>
      </w:r>
    </w:p>
    <w:p w:rsidR="004F1A08" w:rsidRPr="00CB3DDD" w:rsidRDefault="004F1A08" w:rsidP="00AD7370">
      <w:pPr>
        <w:spacing w:line="360" w:lineRule="auto"/>
        <w:ind w:firstLine="709"/>
        <w:rPr>
          <w:sz w:val="28"/>
          <w:szCs w:val="28"/>
        </w:rPr>
      </w:pPr>
      <w:r w:rsidRPr="00CB3DDD">
        <w:rPr>
          <w:sz w:val="28"/>
          <w:szCs w:val="28"/>
        </w:rPr>
        <w:t xml:space="preserve">МОУ Кезская средняя </w:t>
      </w:r>
    </w:p>
    <w:p w:rsidR="004F1A08" w:rsidRPr="00CB3DDD" w:rsidRDefault="004F1A08" w:rsidP="00AD7370">
      <w:pPr>
        <w:spacing w:line="360" w:lineRule="auto"/>
        <w:ind w:firstLine="709"/>
        <w:rPr>
          <w:sz w:val="28"/>
          <w:szCs w:val="28"/>
        </w:rPr>
      </w:pPr>
      <w:r w:rsidRPr="00CB3DDD">
        <w:rPr>
          <w:sz w:val="28"/>
          <w:szCs w:val="28"/>
        </w:rPr>
        <w:t>общеобразовательная школа № 1</w:t>
      </w:r>
      <w:r w:rsidR="0049079C" w:rsidRPr="00CB3DDD">
        <w:rPr>
          <w:sz w:val="28"/>
          <w:szCs w:val="28"/>
        </w:rPr>
        <w:t>.</w:t>
      </w:r>
    </w:p>
    <w:p w:rsidR="0049079C" w:rsidRPr="00CB3DDD" w:rsidRDefault="0049079C" w:rsidP="00CB3DDD">
      <w:pPr>
        <w:spacing w:line="360" w:lineRule="auto"/>
        <w:ind w:firstLine="709"/>
        <w:jc w:val="right"/>
        <w:rPr>
          <w:sz w:val="28"/>
          <w:szCs w:val="28"/>
        </w:rPr>
      </w:pPr>
    </w:p>
    <w:p w:rsidR="0049079C" w:rsidRPr="00CB3DDD" w:rsidRDefault="0049079C" w:rsidP="00CB3DDD">
      <w:pPr>
        <w:spacing w:line="360" w:lineRule="auto"/>
        <w:ind w:firstLine="709"/>
        <w:jc w:val="right"/>
        <w:rPr>
          <w:sz w:val="28"/>
          <w:szCs w:val="28"/>
        </w:rPr>
      </w:pPr>
    </w:p>
    <w:p w:rsidR="00CB3DDD" w:rsidRDefault="00CB3DDD" w:rsidP="00CB3DDD">
      <w:pPr>
        <w:spacing w:line="360" w:lineRule="auto"/>
        <w:ind w:firstLine="709"/>
        <w:jc w:val="center"/>
        <w:rPr>
          <w:sz w:val="28"/>
          <w:szCs w:val="28"/>
        </w:rPr>
      </w:pPr>
    </w:p>
    <w:p w:rsidR="00CB3DDD" w:rsidRDefault="00CB3DDD" w:rsidP="00CB3DDD">
      <w:pPr>
        <w:spacing w:line="360" w:lineRule="auto"/>
        <w:ind w:firstLine="709"/>
        <w:jc w:val="center"/>
        <w:rPr>
          <w:sz w:val="28"/>
          <w:szCs w:val="28"/>
        </w:rPr>
      </w:pPr>
    </w:p>
    <w:p w:rsidR="00CB3DDD" w:rsidRDefault="00CB3DDD" w:rsidP="00CB3DDD">
      <w:pPr>
        <w:spacing w:line="360" w:lineRule="auto"/>
        <w:ind w:firstLine="709"/>
        <w:jc w:val="center"/>
        <w:rPr>
          <w:sz w:val="28"/>
          <w:szCs w:val="28"/>
        </w:rPr>
      </w:pPr>
    </w:p>
    <w:p w:rsidR="00CB3DDD" w:rsidRDefault="00CB3DDD" w:rsidP="00CB3DDD">
      <w:pPr>
        <w:spacing w:line="360" w:lineRule="auto"/>
        <w:ind w:firstLine="709"/>
        <w:jc w:val="center"/>
        <w:rPr>
          <w:sz w:val="28"/>
          <w:szCs w:val="28"/>
        </w:rPr>
      </w:pPr>
    </w:p>
    <w:p w:rsidR="0049079C" w:rsidRPr="00CB3DDD" w:rsidRDefault="0049079C" w:rsidP="00CB3DDD">
      <w:pPr>
        <w:spacing w:line="360" w:lineRule="auto"/>
        <w:ind w:firstLine="709"/>
        <w:jc w:val="center"/>
        <w:rPr>
          <w:sz w:val="28"/>
          <w:szCs w:val="28"/>
        </w:rPr>
      </w:pPr>
      <w:r w:rsidRPr="00CB3DDD">
        <w:rPr>
          <w:sz w:val="28"/>
          <w:szCs w:val="28"/>
        </w:rPr>
        <w:t>2008</w:t>
      </w:r>
    </w:p>
    <w:p w:rsidR="004F1A08" w:rsidRPr="00CB3DDD" w:rsidRDefault="00CB3DDD" w:rsidP="00CB3DDD">
      <w:pPr>
        <w:spacing w:line="360" w:lineRule="auto"/>
        <w:ind w:firstLine="709"/>
        <w:jc w:val="center"/>
        <w:rPr>
          <w:b/>
          <w:i/>
          <w:sz w:val="28"/>
          <w:szCs w:val="28"/>
          <w:u w:val="single"/>
        </w:rPr>
      </w:pPr>
      <w:r>
        <w:rPr>
          <w:b/>
          <w:i/>
          <w:sz w:val="28"/>
          <w:szCs w:val="28"/>
          <w:u w:val="single"/>
        </w:rPr>
        <w:br w:type="page"/>
      </w:r>
      <w:r w:rsidR="0049079C" w:rsidRPr="00CB3DDD">
        <w:rPr>
          <w:b/>
          <w:i/>
          <w:sz w:val="28"/>
          <w:szCs w:val="28"/>
          <w:u w:val="single"/>
        </w:rPr>
        <w:t>Оглавление.</w:t>
      </w:r>
    </w:p>
    <w:p w:rsidR="0049079C" w:rsidRPr="00CB3DDD" w:rsidRDefault="0049079C" w:rsidP="00CB3DDD">
      <w:pPr>
        <w:spacing w:line="360" w:lineRule="auto"/>
        <w:ind w:firstLine="709"/>
        <w:jc w:val="center"/>
        <w:rPr>
          <w:b/>
          <w:i/>
          <w:sz w:val="28"/>
          <w:szCs w:val="28"/>
          <w:u w:val="single"/>
        </w:rPr>
      </w:pPr>
    </w:p>
    <w:tbl>
      <w:tblPr>
        <w:tblW w:w="9606" w:type="dxa"/>
        <w:tblLook w:val="01E0" w:firstRow="1" w:lastRow="1" w:firstColumn="1" w:lastColumn="1" w:noHBand="0" w:noVBand="0"/>
      </w:tblPr>
      <w:tblGrid>
        <w:gridCol w:w="9606"/>
      </w:tblGrid>
      <w:tr w:rsidR="00AD7370" w:rsidRPr="00CB3DDD" w:rsidTr="00AD7370">
        <w:tc>
          <w:tcPr>
            <w:tcW w:w="9606" w:type="dxa"/>
          </w:tcPr>
          <w:p w:rsidR="00AD7370" w:rsidRPr="00CB3DDD" w:rsidRDefault="00AD7370" w:rsidP="00CB3DDD">
            <w:pPr>
              <w:numPr>
                <w:ilvl w:val="0"/>
                <w:numId w:val="4"/>
              </w:numPr>
              <w:tabs>
                <w:tab w:val="clear" w:pos="720"/>
                <w:tab w:val="num" w:pos="0"/>
              </w:tabs>
              <w:spacing w:line="360" w:lineRule="auto"/>
              <w:ind w:left="0" w:firstLine="0"/>
              <w:rPr>
                <w:sz w:val="28"/>
                <w:szCs w:val="28"/>
              </w:rPr>
            </w:pPr>
            <w:r w:rsidRPr="00CB3DDD">
              <w:rPr>
                <w:sz w:val="28"/>
                <w:szCs w:val="28"/>
              </w:rPr>
              <w:t>Введение</w:t>
            </w:r>
          </w:p>
        </w:tc>
      </w:tr>
      <w:tr w:rsidR="00AD7370" w:rsidRPr="00CB3DDD" w:rsidTr="00AD7370">
        <w:tc>
          <w:tcPr>
            <w:tcW w:w="9606" w:type="dxa"/>
          </w:tcPr>
          <w:p w:rsidR="00AD7370" w:rsidRPr="00CB3DDD" w:rsidRDefault="00AD7370" w:rsidP="00CB3DDD">
            <w:pPr>
              <w:numPr>
                <w:ilvl w:val="0"/>
                <w:numId w:val="4"/>
              </w:numPr>
              <w:tabs>
                <w:tab w:val="clear" w:pos="720"/>
                <w:tab w:val="num" w:pos="0"/>
              </w:tabs>
              <w:spacing w:line="360" w:lineRule="auto"/>
              <w:ind w:left="0" w:firstLine="0"/>
              <w:rPr>
                <w:sz w:val="28"/>
                <w:szCs w:val="28"/>
              </w:rPr>
            </w:pPr>
            <w:r w:rsidRPr="00CB3DDD">
              <w:rPr>
                <w:sz w:val="28"/>
                <w:szCs w:val="28"/>
              </w:rPr>
              <w:t>Основная часть. Периодическая печать в России дореволюционного периода</w:t>
            </w:r>
          </w:p>
        </w:tc>
      </w:tr>
      <w:tr w:rsidR="00AD7370" w:rsidRPr="00CB3DDD" w:rsidTr="00AD7370">
        <w:tc>
          <w:tcPr>
            <w:tcW w:w="9606" w:type="dxa"/>
          </w:tcPr>
          <w:p w:rsidR="00AD7370" w:rsidRPr="00CB3DDD" w:rsidRDefault="00AD7370" w:rsidP="00CB3DDD">
            <w:pPr>
              <w:numPr>
                <w:ilvl w:val="0"/>
                <w:numId w:val="4"/>
              </w:numPr>
              <w:tabs>
                <w:tab w:val="clear" w:pos="720"/>
                <w:tab w:val="num" w:pos="0"/>
              </w:tabs>
              <w:spacing w:line="360" w:lineRule="auto"/>
              <w:ind w:left="0" w:firstLine="0"/>
              <w:rPr>
                <w:sz w:val="28"/>
                <w:szCs w:val="28"/>
              </w:rPr>
            </w:pPr>
            <w:r w:rsidRPr="00CB3DDD">
              <w:rPr>
                <w:sz w:val="28"/>
                <w:szCs w:val="28"/>
              </w:rPr>
              <w:t>Советская периодическая печать и реклама</w:t>
            </w:r>
          </w:p>
        </w:tc>
      </w:tr>
      <w:tr w:rsidR="00AD7370" w:rsidRPr="00CB3DDD" w:rsidTr="00AD7370">
        <w:tc>
          <w:tcPr>
            <w:tcW w:w="9606" w:type="dxa"/>
          </w:tcPr>
          <w:p w:rsidR="00AD7370" w:rsidRPr="00CB3DDD" w:rsidRDefault="00AD7370" w:rsidP="00CB3DDD">
            <w:pPr>
              <w:numPr>
                <w:ilvl w:val="0"/>
                <w:numId w:val="4"/>
              </w:numPr>
              <w:tabs>
                <w:tab w:val="clear" w:pos="720"/>
                <w:tab w:val="num" w:pos="0"/>
              </w:tabs>
              <w:spacing w:line="360" w:lineRule="auto"/>
              <w:ind w:left="0" w:firstLine="0"/>
              <w:rPr>
                <w:sz w:val="28"/>
                <w:szCs w:val="28"/>
              </w:rPr>
            </w:pPr>
            <w:r w:rsidRPr="00CB3DDD">
              <w:rPr>
                <w:sz w:val="28"/>
                <w:szCs w:val="28"/>
              </w:rPr>
              <w:t>Периодическая печать в современной России</w:t>
            </w:r>
          </w:p>
        </w:tc>
      </w:tr>
      <w:tr w:rsidR="00AD7370" w:rsidRPr="00CB3DDD" w:rsidTr="00AD7370">
        <w:tc>
          <w:tcPr>
            <w:tcW w:w="9606" w:type="dxa"/>
          </w:tcPr>
          <w:p w:rsidR="00AD7370" w:rsidRPr="00CB3DDD" w:rsidRDefault="00AD7370" w:rsidP="00CB3DDD">
            <w:pPr>
              <w:numPr>
                <w:ilvl w:val="0"/>
                <w:numId w:val="4"/>
              </w:numPr>
              <w:tabs>
                <w:tab w:val="clear" w:pos="720"/>
                <w:tab w:val="num" w:pos="0"/>
              </w:tabs>
              <w:spacing w:line="360" w:lineRule="auto"/>
              <w:ind w:left="0" w:firstLine="0"/>
              <w:rPr>
                <w:sz w:val="28"/>
                <w:szCs w:val="28"/>
              </w:rPr>
            </w:pPr>
            <w:r w:rsidRPr="00CB3DDD">
              <w:rPr>
                <w:sz w:val="28"/>
                <w:szCs w:val="28"/>
              </w:rPr>
              <w:t>Проблемы создания качественного издания молодежной газеты. Проект молодежного журнала</w:t>
            </w:r>
          </w:p>
        </w:tc>
      </w:tr>
      <w:tr w:rsidR="00AD7370" w:rsidRPr="00CB3DDD" w:rsidTr="00AD7370">
        <w:tc>
          <w:tcPr>
            <w:tcW w:w="9606" w:type="dxa"/>
          </w:tcPr>
          <w:p w:rsidR="00AD7370" w:rsidRPr="00CB3DDD" w:rsidRDefault="00AD7370" w:rsidP="00CB3DDD">
            <w:pPr>
              <w:numPr>
                <w:ilvl w:val="0"/>
                <w:numId w:val="4"/>
              </w:numPr>
              <w:tabs>
                <w:tab w:val="clear" w:pos="720"/>
                <w:tab w:val="num" w:pos="0"/>
              </w:tabs>
              <w:spacing w:line="360" w:lineRule="auto"/>
              <w:ind w:left="0" w:firstLine="0"/>
              <w:rPr>
                <w:sz w:val="28"/>
                <w:szCs w:val="28"/>
              </w:rPr>
            </w:pPr>
            <w:r w:rsidRPr="00CB3DDD">
              <w:rPr>
                <w:sz w:val="28"/>
                <w:szCs w:val="28"/>
              </w:rPr>
              <w:t>Заключение</w:t>
            </w:r>
          </w:p>
        </w:tc>
      </w:tr>
      <w:tr w:rsidR="00AD7370" w:rsidRPr="00CB3DDD" w:rsidTr="00AD7370">
        <w:tc>
          <w:tcPr>
            <w:tcW w:w="9606" w:type="dxa"/>
          </w:tcPr>
          <w:p w:rsidR="00AD7370" w:rsidRPr="00CB3DDD" w:rsidRDefault="00AD7370" w:rsidP="00CB3DDD">
            <w:pPr>
              <w:numPr>
                <w:ilvl w:val="0"/>
                <w:numId w:val="4"/>
              </w:numPr>
              <w:tabs>
                <w:tab w:val="clear" w:pos="720"/>
                <w:tab w:val="num" w:pos="0"/>
              </w:tabs>
              <w:spacing w:line="360" w:lineRule="auto"/>
              <w:ind w:left="0" w:firstLine="0"/>
              <w:rPr>
                <w:sz w:val="28"/>
                <w:szCs w:val="28"/>
              </w:rPr>
            </w:pPr>
            <w:r>
              <w:rPr>
                <w:sz w:val="28"/>
                <w:szCs w:val="28"/>
              </w:rPr>
              <w:t>Список литературы</w:t>
            </w:r>
          </w:p>
        </w:tc>
      </w:tr>
    </w:tbl>
    <w:p w:rsidR="0049079C" w:rsidRPr="00CB3DDD" w:rsidRDefault="0049079C" w:rsidP="00CB3DDD">
      <w:pPr>
        <w:spacing w:line="360" w:lineRule="auto"/>
        <w:ind w:left="360" w:firstLine="709"/>
        <w:jc w:val="both"/>
        <w:rPr>
          <w:sz w:val="28"/>
          <w:szCs w:val="28"/>
        </w:rPr>
      </w:pPr>
    </w:p>
    <w:p w:rsidR="00FB35CD" w:rsidRPr="00CB3DDD" w:rsidRDefault="00CB3DDD" w:rsidP="00CB3DDD">
      <w:pPr>
        <w:spacing w:line="360" w:lineRule="auto"/>
        <w:ind w:firstLine="709"/>
        <w:jc w:val="center"/>
        <w:rPr>
          <w:i/>
          <w:sz w:val="28"/>
          <w:szCs w:val="28"/>
          <w:u w:val="single"/>
        </w:rPr>
      </w:pPr>
      <w:r>
        <w:rPr>
          <w:b/>
          <w:i/>
          <w:sz w:val="28"/>
          <w:szCs w:val="28"/>
          <w:u w:val="single"/>
        </w:rPr>
        <w:br w:type="page"/>
      </w:r>
      <w:r w:rsidR="00FB35CD" w:rsidRPr="00CB3DDD">
        <w:rPr>
          <w:b/>
          <w:i/>
          <w:sz w:val="28"/>
          <w:szCs w:val="28"/>
          <w:u w:val="single"/>
        </w:rPr>
        <w:t>Введение</w:t>
      </w:r>
      <w:r w:rsidR="00FB35CD" w:rsidRPr="00CB3DDD">
        <w:rPr>
          <w:i/>
          <w:sz w:val="28"/>
          <w:szCs w:val="28"/>
          <w:u w:val="single"/>
        </w:rPr>
        <w:t>.</w:t>
      </w:r>
    </w:p>
    <w:p w:rsidR="00BA2CCC" w:rsidRPr="00CB3DDD" w:rsidRDefault="00BA2CCC" w:rsidP="00CB3DDD">
      <w:pPr>
        <w:spacing w:line="360" w:lineRule="auto"/>
        <w:ind w:firstLine="709"/>
        <w:jc w:val="center"/>
        <w:rPr>
          <w:sz w:val="28"/>
          <w:szCs w:val="28"/>
        </w:rPr>
      </w:pPr>
    </w:p>
    <w:p w:rsidR="00A9436A" w:rsidRPr="00CB3DDD" w:rsidRDefault="00A9436A" w:rsidP="00CB3DDD">
      <w:pPr>
        <w:spacing w:line="360" w:lineRule="auto"/>
        <w:ind w:firstLine="709"/>
        <w:jc w:val="both"/>
        <w:rPr>
          <w:sz w:val="28"/>
          <w:szCs w:val="28"/>
        </w:rPr>
      </w:pPr>
      <w:r w:rsidRPr="00CB3DDD">
        <w:rPr>
          <w:sz w:val="28"/>
          <w:szCs w:val="28"/>
        </w:rPr>
        <w:t xml:space="preserve">Как известно, </w:t>
      </w:r>
      <w:r w:rsidR="00BD1B75" w:rsidRPr="00CB3DDD">
        <w:rPr>
          <w:sz w:val="28"/>
          <w:szCs w:val="28"/>
        </w:rPr>
        <w:t xml:space="preserve">издание первой газеты в России учредил </w:t>
      </w:r>
      <w:r w:rsidRPr="00CB3DDD">
        <w:rPr>
          <w:sz w:val="28"/>
          <w:szCs w:val="28"/>
        </w:rPr>
        <w:t>в 1710 году Петр I. Называлась она – «Ведомости». Для ее создания требовались многие часы кропотливой работы нескольких человек.</w:t>
      </w:r>
    </w:p>
    <w:p w:rsidR="00A9436A" w:rsidRPr="00CB3DDD" w:rsidRDefault="00A9436A" w:rsidP="00CB3DDD">
      <w:pPr>
        <w:spacing w:line="360" w:lineRule="auto"/>
        <w:ind w:firstLine="709"/>
        <w:jc w:val="both"/>
        <w:rPr>
          <w:sz w:val="28"/>
          <w:szCs w:val="28"/>
        </w:rPr>
      </w:pPr>
      <w:r w:rsidRPr="00CB3DDD">
        <w:rPr>
          <w:sz w:val="28"/>
          <w:szCs w:val="28"/>
        </w:rPr>
        <w:t>Со временем появились новые издания, увеличились тиражи и читательская аудитория, усовершенствовались технологии создания газеты.</w:t>
      </w:r>
    </w:p>
    <w:p w:rsidR="00FB35CD" w:rsidRPr="00CB3DDD" w:rsidRDefault="00FB35CD" w:rsidP="00CB3DDD">
      <w:pPr>
        <w:spacing w:line="360" w:lineRule="auto"/>
        <w:ind w:firstLine="709"/>
        <w:jc w:val="both"/>
        <w:rPr>
          <w:sz w:val="28"/>
          <w:szCs w:val="28"/>
        </w:rPr>
      </w:pPr>
      <w:r w:rsidRPr="00CB3DDD">
        <w:rPr>
          <w:sz w:val="28"/>
          <w:szCs w:val="28"/>
        </w:rPr>
        <w:t>Газеты сегодня – неотъемлемая часть нашей жизни, один из главнейши</w:t>
      </w:r>
      <w:r w:rsidR="00BD1B75" w:rsidRPr="00CB3DDD">
        <w:rPr>
          <w:sz w:val="28"/>
          <w:szCs w:val="28"/>
        </w:rPr>
        <w:t>х источников информации, «четвертая</w:t>
      </w:r>
      <w:r w:rsidRPr="00CB3DDD">
        <w:rPr>
          <w:sz w:val="28"/>
          <w:szCs w:val="28"/>
        </w:rPr>
        <w:t xml:space="preserve"> власть» в государстве. Газетный мир очень богат и разнообразен. Витрины киосков пестрят разноцветными </w:t>
      </w:r>
      <w:r w:rsidR="00A9436A" w:rsidRPr="00CB3DDD">
        <w:rPr>
          <w:sz w:val="28"/>
          <w:szCs w:val="28"/>
        </w:rPr>
        <w:t>изданиями. А современный круг читателей прессы сегодня просто огромен. От ребенка дошкольного возраста до пенсионера, от домохозяек до бизнес-леди, от заядлых рыбаков до не менее заядлых автолюбителей.</w:t>
      </w:r>
    </w:p>
    <w:p w:rsidR="00E11CFB" w:rsidRPr="00CB3DDD" w:rsidRDefault="006F5C1D" w:rsidP="00CB3DDD">
      <w:pPr>
        <w:spacing w:line="360" w:lineRule="auto"/>
        <w:ind w:firstLine="709"/>
        <w:jc w:val="both"/>
        <w:rPr>
          <w:sz w:val="28"/>
          <w:szCs w:val="28"/>
        </w:rPr>
      </w:pPr>
      <w:r w:rsidRPr="00CB3DDD">
        <w:rPr>
          <w:sz w:val="28"/>
          <w:szCs w:val="28"/>
        </w:rPr>
        <w:t xml:space="preserve">В данной работе я рассмотрел особый тип современных изданий, особый, и поэтому весьма интересный. Это молодежная пресса. Сегодня ее тиражи составляют сотни тысяч экземпляров. И не меньшее число наименований молодежных изданий. </w:t>
      </w:r>
    </w:p>
    <w:p w:rsidR="006F5C1D" w:rsidRPr="00CB3DDD" w:rsidRDefault="006F5C1D" w:rsidP="00CB3DDD">
      <w:pPr>
        <w:spacing w:line="360" w:lineRule="auto"/>
        <w:ind w:firstLine="709"/>
        <w:jc w:val="both"/>
        <w:rPr>
          <w:sz w:val="28"/>
          <w:szCs w:val="28"/>
        </w:rPr>
      </w:pPr>
      <w:r w:rsidRPr="00CB3DDD">
        <w:rPr>
          <w:sz w:val="28"/>
          <w:szCs w:val="28"/>
        </w:rPr>
        <w:t>Также мной были изучены проблемы создания качественного издания для молодежи, а в конце работы мной будет представлен свой проект молодежной газеты.</w:t>
      </w:r>
    </w:p>
    <w:p w:rsidR="006F5C1D" w:rsidRPr="00CB3DDD" w:rsidRDefault="006F5C1D" w:rsidP="00CB3DDD">
      <w:pPr>
        <w:spacing w:line="360" w:lineRule="auto"/>
        <w:ind w:firstLine="709"/>
        <w:jc w:val="both"/>
        <w:rPr>
          <w:sz w:val="28"/>
          <w:szCs w:val="28"/>
        </w:rPr>
      </w:pPr>
      <w:r w:rsidRPr="00CB3DDD">
        <w:rPr>
          <w:sz w:val="28"/>
          <w:szCs w:val="28"/>
        </w:rPr>
        <w:t>Но для начала обратимся к истории периодической печати в России с дореволюционного периода и до нашего времени.</w:t>
      </w:r>
    </w:p>
    <w:p w:rsidR="00BA2CCC" w:rsidRPr="00CB3DDD" w:rsidRDefault="00BA2CCC" w:rsidP="00CB3DDD">
      <w:pPr>
        <w:spacing w:line="360" w:lineRule="auto"/>
        <w:ind w:firstLine="709"/>
        <w:jc w:val="both"/>
        <w:rPr>
          <w:sz w:val="28"/>
          <w:szCs w:val="28"/>
        </w:rPr>
      </w:pPr>
    </w:p>
    <w:p w:rsidR="00BA2CCC" w:rsidRPr="00CB3DDD" w:rsidRDefault="00CB3DDD" w:rsidP="00CB3DDD">
      <w:pPr>
        <w:spacing w:line="360" w:lineRule="auto"/>
        <w:ind w:firstLine="709"/>
        <w:jc w:val="center"/>
        <w:rPr>
          <w:b/>
          <w:i/>
          <w:sz w:val="28"/>
          <w:szCs w:val="28"/>
          <w:u w:val="single"/>
        </w:rPr>
      </w:pPr>
      <w:r>
        <w:rPr>
          <w:b/>
          <w:i/>
          <w:sz w:val="28"/>
          <w:szCs w:val="28"/>
          <w:u w:val="single"/>
        </w:rPr>
        <w:br w:type="page"/>
      </w:r>
      <w:r w:rsidR="00BA2CCC" w:rsidRPr="00CB3DDD">
        <w:rPr>
          <w:b/>
          <w:i/>
          <w:sz w:val="28"/>
          <w:szCs w:val="28"/>
          <w:u w:val="single"/>
        </w:rPr>
        <w:t>Основная Часть.</w:t>
      </w:r>
    </w:p>
    <w:p w:rsidR="00CB3DDD" w:rsidRDefault="00CB3DDD" w:rsidP="00CB3DDD">
      <w:pPr>
        <w:pStyle w:val="1"/>
        <w:spacing w:before="0" w:after="0" w:line="360" w:lineRule="auto"/>
        <w:ind w:left="360" w:firstLine="709"/>
        <w:jc w:val="center"/>
        <w:rPr>
          <w:rFonts w:ascii="Times New Roman" w:hAnsi="Times New Roman" w:cs="Times New Roman"/>
          <w:sz w:val="28"/>
          <w:szCs w:val="28"/>
        </w:rPr>
      </w:pPr>
      <w:bookmarkStart w:id="0" w:name="_Toc128223276"/>
    </w:p>
    <w:p w:rsidR="00E11CFB" w:rsidRPr="00CB3DDD" w:rsidRDefault="00E11CFB" w:rsidP="00CB3DDD">
      <w:pPr>
        <w:pStyle w:val="1"/>
        <w:spacing w:before="0" w:after="0" w:line="360" w:lineRule="auto"/>
        <w:ind w:left="360" w:firstLine="709"/>
        <w:jc w:val="center"/>
        <w:rPr>
          <w:rFonts w:ascii="Times New Roman" w:hAnsi="Times New Roman" w:cs="Times New Roman"/>
          <w:sz w:val="28"/>
          <w:szCs w:val="28"/>
        </w:rPr>
      </w:pPr>
      <w:r w:rsidRPr="00CB3DDD">
        <w:rPr>
          <w:rFonts w:ascii="Times New Roman" w:hAnsi="Times New Roman" w:cs="Times New Roman"/>
          <w:sz w:val="28"/>
          <w:szCs w:val="28"/>
        </w:rPr>
        <w:t>1. Периодическая печать в России дореволюционного периода</w:t>
      </w:r>
      <w:bookmarkEnd w:id="0"/>
      <w:r w:rsidR="00BA2CCC" w:rsidRPr="00CB3DDD">
        <w:rPr>
          <w:rFonts w:ascii="Times New Roman" w:hAnsi="Times New Roman" w:cs="Times New Roman"/>
          <w:sz w:val="28"/>
          <w:szCs w:val="28"/>
        </w:rPr>
        <w:t>.</w:t>
      </w:r>
    </w:p>
    <w:p w:rsidR="00E11CFB" w:rsidRPr="00CB3DDD" w:rsidRDefault="00E11CFB" w:rsidP="00CB3DDD">
      <w:pPr>
        <w:spacing w:line="360" w:lineRule="auto"/>
        <w:ind w:firstLine="709"/>
        <w:rPr>
          <w:sz w:val="28"/>
          <w:szCs w:val="28"/>
        </w:rPr>
      </w:pPr>
    </w:p>
    <w:p w:rsidR="00E11CFB" w:rsidRPr="00CB3DDD" w:rsidRDefault="00E11CFB" w:rsidP="00CB3DDD">
      <w:pPr>
        <w:spacing w:line="360" w:lineRule="auto"/>
        <w:ind w:firstLine="709"/>
        <w:jc w:val="both"/>
        <w:rPr>
          <w:sz w:val="28"/>
          <w:szCs w:val="28"/>
        </w:rPr>
      </w:pPr>
      <w:r w:rsidRPr="00CB3DDD">
        <w:rPr>
          <w:sz w:val="28"/>
          <w:szCs w:val="28"/>
        </w:rPr>
        <w:t>Средства массовой информации неоднократно становились предметом научного анализа. Представление об эволюции средств массовой информации в России дают исследования, предпринятые еще в дореволюционный период</w:t>
      </w:r>
      <w:r w:rsidRPr="00CB3DDD">
        <w:rPr>
          <w:rStyle w:val="a5"/>
          <w:sz w:val="28"/>
          <w:szCs w:val="28"/>
        </w:rPr>
        <w:footnoteReference w:id="1"/>
      </w:r>
      <w:r w:rsidRPr="00CB3DDD">
        <w:rPr>
          <w:sz w:val="28"/>
          <w:szCs w:val="28"/>
        </w:rPr>
        <w:t>, а также оценки этого периода в трудах современных ученых</w:t>
      </w:r>
      <w:r w:rsidRPr="00CB3DDD">
        <w:rPr>
          <w:rStyle w:val="a5"/>
          <w:sz w:val="28"/>
          <w:szCs w:val="28"/>
        </w:rPr>
        <w:footnoteReference w:id="2"/>
      </w:r>
      <w:r w:rsidRPr="00CB3DDD">
        <w:rPr>
          <w:sz w:val="28"/>
          <w:szCs w:val="28"/>
        </w:rPr>
        <w:t xml:space="preserve">. </w:t>
      </w:r>
    </w:p>
    <w:p w:rsidR="00E11CFB" w:rsidRPr="00CB3DDD" w:rsidRDefault="00E11CFB" w:rsidP="00CB3DDD">
      <w:pPr>
        <w:spacing w:line="360" w:lineRule="auto"/>
        <w:ind w:firstLine="709"/>
        <w:jc w:val="both"/>
        <w:rPr>
          <w:sz w:val="28"/>
          <w:szCs w:val="28"/>
        </w:rPr>
      </w:pPr>
      <w:r w:rsidRPr="00CB3DDD">
        <w:rPr>
          <w:sz w:val="28"/>
          <w:szCs w:val="28"/>
        </w:rPr>
        <w:t>Первое рекламное агентство в России было открыто в XIX веке предпринимателем Метцелем. Именно ему принадлежит и расхожая фраза: «Реклама есть двигатель торговли»</w:t>
      </w:r>
      <w:r w:rsidRPr="00CB3DDD">
        <w:rPr>
          <w:rStyle w:val="a5"/>
          <w:sz w:val="28"/>
          <w:szCs w:val="28"/>
        </w:rPr>
        <w:footnoteReference w:id="3"/>
      </w:r>
      <w:r w:rsidRPr="00CB3DDD">
        <w:rPr>
          <w:sz w:val="28"/>
          <w:szCs w:val="28"/>
        </w:rPr>
        <w:t>.</w:t>
      </w:r>
    </w:p>
    <w:p w:rsidR="00E11CFB" w:rsidRPr="00CB3DDD" w:rsidRDefault="00E11CFB" w:rsidP="00CB3DDD">
      <w:pPr>
        <w:spacing w:line="360" w:lineRule="auto"/>
        <w:ind w:firstLine="709"/>
        <w:jc w:val="both"/>
        <w:rPr>
          <w:sz w:val="28"/>
          <w:szCs w:val="28"/>
        </w:rPr>
      </w:pPr>
      <w:r w:rsidRPr="00CB3DDD">
        <w:rPr>
          <w:sz w:val="28"/>
          <w:szCs w:val="28"/>
        </w:rPr>
        <w:t>XIX в. стал для нашей страны веком появления рекламных изданий, которые в Европе возникли гораздо раньше - в первой половине XVII в. Начало XIX в. ознаменовано в России созданием таких новых столичных газет, как «Санкт-Петербургские коммерческие ведомости» (1802), «Северная почта» (1809), «Сенатские ведомости» (1809), «Гений времени» (1807), «Северная пчела» (1825), «Коммерческая газета» (1825) и «Земледельческая газета» (1834). Причем частные объявления, по утверждению некоторых исследователей истории российской рекламы, были разрешены только в «Санкт-Петербургских ведомостях» и «Московских ведомостях», тогда как другие исследователи полагают, что исключительное право печатать частные объявления в Российской империи в данный период времени предоставлялось только «Губернским ведомостям», монополия которых на рекламу продлилась до начала 60-х гг.</w:t>
      </w:r>
      <w:r w:rsidRPr="00CB3DDD">
        <w:rPr>
          <w:rStyle w:val="a5"/>
          <w:sz w:val="28"/>
          <w:szCs w:val="28"/>
        </w:rPr>
        <w:footnoteReference w:id="4"/>
      </w:r>
    </w:p>
    <w:p w:rsidR="00E11CFB" w:rsidRPr="00CB3DDD" w:rsidRDefault="00E11CFB" w:rsidP="00CB3DDD">
      <w:pPr>
        <w:spacing w:line="360" w:lineRule="auto"/>
        <w:ind w:firstLine="709"/>
        <w:jc w:val="both"/>
        <w:rPr>
          <w:color w:val="000000"/>
          <w:sz w:val="28"/>
          <w:szCs w:val="28"/>
        </w:rPr>
      </w:pPr>
      <w:r w:rsidRPr="00CB3DDD">
        <w:rPr>
          <w:color w:val="000000"/>
          <w:sz w:val="28"/>
          <w:szCs w:val="28"/>
        </w:rPr>
        <w:t xml:space="preserve">Надо сказать, что в общественно-политической жизни России </w:t>
      </w:r>
      <w:r w:rsidRPr="00CB3DDD">
        <w:rPr>
          <w:color w:val="000000"/>
          <w:sz w:val="28"/>
          <w:szCs w:val="28"/>
          <w:lang w:val="en-US"/>
        </w:rPr>
        <w:t>XIX</w:t>
      </w:r>
      <w:r w:rsidRPr="00CB3DDD">
        <w:rPr>
          <w:color w:val="000000"/>
          <w:sz w:val="28"/>
          <w:szCs w:val="28"/>
        </w:rPr>
        <w:t xml:space="preserve"> века произошел ряд событий, оказавших значительное влияние на развитие отечественных средств массовой информации. Журналистика в этот период становится не только летописцем, но и активным участником общественно-политических событий. Отечественная война 1812 года способствовала росту национального самосознания, подъему вольнолюбивых настроений в обществе, обострила внимание к социально-политическим вопросам современности. Восстание на Сенатской площади 25 декабря 1825 года обозначило глубокие противоречия в социально-политической жизни России, раскол в среде русской прогрессивной интеллигенции. Эти два события во многом определили дальнейших ход отечественной истории и развитие общественно-политической мысли и прогрессивной периодической печати.</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 xml:space="preserve">На страницах печати обсуждать положение крестьянства, значение просветительской деятельности среди народа и др. В первой четверти </w:t>
      </w:r>
      <w:r w:rsidRPr="00CB3DDD">
        <w:rPr>
          <w:color w:val="000000"/>
          <w:sz w:val="28"/>
          <w:szCs w:val="28"/>
          <w:lang w:val="en-US"/>
        </w:rPr>
        <w:t>XIX</w:t>
      </w:r>
      <w:r w:rsidRPr="00CB3DDD">
        <w:rPr>
          <w:color w:val="000000"/>
          <w:sz w:val="28"/>
          <w:szCs w:val="28"/>
        </w:rPr>
        <w:t xml:space="preserve"> века России возникло около 150 новых периодических изданий - официальных и частных, столичных и провинциальных.</w:t>
      </w:r>
      <w:r w:rsidRPr="00CB3DDD">
        <w:rPr>
          <w:rStyle w:val="a5"/>
          <w:color w:val="000000"/>
          <w:sz w:val="28"/>
          <w:szCs w:val="28"/>
        </w:rPr>
        <w:footnoteReference w:id="5"/>
      </w:r>
      <w:r w:rsidRPr="00CB3DDD">
        <w:rPr>
          <w:color w:val="000000"/>
          <w:sz w:val="28"/>
          <w:szCs w:val="28"/>
        </w:rPr>
        <w:t xml:space="preserve"> Именно в то время закрепляется приоритет журнала перед другими видами периодики, утверждается общественный и профессиональный статус журналиста, формируются новые жанры русской периодической печати.</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 xml:space="preserve">После 1834 года альманахи утрачивают характер массового литературно-общественного явления. Распространение альманахов дало основание В.Г. Белинскому назвать литературу 20-30-х годов </w:t>
      </w:r>
      <w:r w:rsidRPr="00CB3DDD">
        <w:rPr>
          <w:color w:val="000000"/>
          <w:sz w:val="28"/>
          <w:szCs w:val="28"/>
          <w:lang w:val="en-US"/>
        </w:rPr>
        <w:t>XIX</w:t>
      </w:r>
      <w:r w:rsidRPr="00CB3DDD">
        <w:rPr>
          <w:color w:val="000000"/>
          <w:sz w:val="28"/>
          <w:szCs w:val="28"/>
        </w:rPr>
        <w:t xml:space="preserve"> века «по преимуществу </w:t>
      </w:r>
      <w:r w:rsidR="00BA2CCC" w:rsidRPr="00CB3DDD">
        <w:rPr>
          <w:color w:val="000000"/>
          <w:sz w:val="28"/>
          <w:szCs w:val="28"/>
        </w:rPr>
        <w:t>альманашною</w:t>
      </w:r>
      <w:r w:rsidRPr="00CB3DDD">
        <w:rPr>
          <w:color w:val="000000"/>
          <w:sz w:val="28"/>
          <w:szCs w:val="28"/>
        </w:rPr>
        <w:t>».</w:t>
      </w:r>
      <w:r w:rsidRPr="00CB3DDD">
        <w:rPr>
          <w:rStyle w:val="a5"/>
          <w:color w:val="000000"/>
          <w:sz w:val="28"/>
          <w:szCs w:val="28"/>
        </w:rPr>
        <w:footnoteReference w:id="6"/>
      </w:r>
    </w:p>
    <w:p w:rsidR="00E11CFB" w:rsidRPr="00CB3DDD" w:rsidRDefault="00E11CFB" w:rsidP="00CB3DDD">
      <w:pPr>
        <w:spacing w:line="360" w:lineRule="auto"/>
        <w:ind w:firstLine="709"/>
        <w:jc w:val="both"/>
        <w:rPr>
          <w:color w:val="000000"/>
          <w:sz w:val="28"/>
          <w:szCs w:val="28"/>
        </w:rPr>
      </w:pPr>
      <w:r w:rsidRPr="00CB3DDD">
        <w:rPr>
          <w:color w:val="000000"/>
          <w:sz w:val="28"/>
          <w:szCs w:val="28"/>
        </w:rPr>
        <w:t xml:space="preserve">К 1840 году роль и значение печати в общественной жизни России значительно возросли. Но революционная </w:t>
      </w:r>
      <w:r w:rsidR="00BA2CCC" w:rsidRPr="00CB3DDD">
        <w:rPr>
          <w:color w:val="000000"/>
          <w:sz w:val="28"/>
          <w:szCs w:val="28"/>
        </w:rPr>
        <w:t>ситуация в Европе способствовала</w:t>
      </w:r>
      <w:r w:rsidRPr="00CB3DDD">
        <w:rPr>
          <w:color w:val="000000"/>
          <w:sz w:val="28"/>
          <w:szCs w:val="28"/>
        </w:rPr>
        <w:t xml:space="preserve"> усилению контроля над печатью, что выразилось в учреждении Николаем </w:t>
      </w:r>
      <w:r w:rsidRPr="00CB3DDD">
        <w:rPr>
          <w:color w:val="000000"/>
          <w:sz w:val="28"/>
          <w:szCs w:val="28"/>
          <w:lang w:val="en-US"/>
        </w:rPr>
        <w:t>I</w:t>
      </w:r>
      <w:r w:rsidRPr="00CB3DDD">
        <w:rPr>
          <w:color w:val="000000"/>
          <w:sz w:val="28"/>
          <w:szCs w:val="28"/>
        </w:rPr>
        <w:t xml:space="preserve"> специального комитета, который ревизовал столичные издания и требовал от редакторов «согласия с видами нашего правительства».</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Характеризуя влияние прогрессивной печати 40-х годов на общественное мнение, В.Г.Белинский писал: «Вся сфера современного общественного движения теперь выражается словом «пресса»; это живой пульс общества, по биению которого вернее, нежели по какому-нибудь другому признаку, можно судить о состоянии общества... Нет стороны в обществе, которая бы теперь не выражалась прессою, не жила в ней и ею»</w:t>
      </w:r>
      <w:r w:rsidRPr="00CB3DDD">
        <w:rPr>
          <w:rStyle w:val="a5"/>
          <w:color w:val="000000"/>
          <w:sz w:val="28"/>
          <w:szCs w:val="28"/>
        </w:rPr>
        <w:footnoteReference w:id="7"/>
      </w:r>
      <w:r w:rsidRPr="00CB3DDD">
        <w:rPr>
          <w:color w:val="000000"/>
          <w:sz w:val="28"/>
          <w:szCs w:val="28"/>
        </w:rPr>
        <w:t>.</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В начале ХХ века существенно укрепились позиции официальной правительственной прессы: «Правительственный вестник», «Сенатские ведомости», «Московские ведомости», «Санкт-Петербургские ведомости», «Гражданин» и др. Многие из них получали щедрые субсидии из засекреченного фонда. А.С. Суворин писал по этому поводу: «Мещерский получает по 3000 рублей в месяц на «Гражданина» из казенных сумм Министерства внутренних дел, получает без расписки, прямо из рук в руки…»</w:t>
      </w:r>
      <w:r w:rsidRPr="00CB3DDD">
        <w:rPr>
          <w:rStyle w:val="a5"/>
          <w:color w:val="000000"/>
          <w:sz w:val="28"/>
          <w:szCs w:val="28"/>
        </w:rPr>
        <w:footnoteReference w:id="8"/>
      </w:r>
      <w:r w:rsidRPr="00CB3DDD">
        <w:rPr>
          <w:color w:val="000000"/>
          <w:sz w:val="28"/>
          <w:szCs w:val="28"/>
        </w:rPr>
        <w:t>.</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 xml:space="preserve">Либеральная пресса пыталась дискутировать с откровенно консервативными изданиями, намекать на необходимость серьезных реформ в стране. Показательна судьба газеты «Россия», которая начала выходить в </w:t>
      </w:r>
      <w:smartTag w:uri="urn:schemas-microsoft-com:office:smarttags" w:element="metricconverter">
        <w:smartTagPr>
          <w:attr w:name="ProductID" w:val="1899 г"/>
        </w:smartTagPr>
        <w:r w:rsidRPr="00CB3DDD">
          <w:rPr>
            <w:color w:val="000000"/>
            <w:sz w:val="28"/>
            <w:szCs w:val="28"/>
          </w:rPr>
          <w:t>1899 г</w:t>
        </w:r>
      </w:smartTag>
      <w:r w:rsidRPr="00CB3DDD">
        <w:rPr>
          <w:color w:val="000000"/>
          <w:sz w:val="28"/>
          <w:szCs w:val="28"/>
        </w:rPr>
        <w:t xml:space="preserve">. и быстро завоевала популярность у читателей. Публикация фельетона А.В. Амфитеатрова «Господа Обмановы» в январе </w:t>
      </w:r>
      <w:smartTag w:uri="urn:schemas-microsoft-com:office:smarttags" w:element="metricconverter">
        <w:smartTagPr>
          <w:attr w:name="ProductID" w:val="1902 г"/>
        </w:smartTagPr>
        <w:r w:rsidRPr="00CB3DDD">
          <w:rPr>
            <w:color w:val="000000"/>
            <w:sz w:val="28"/>
            <w:szCs w:val="28"/>
          </w:rPr>
          <w:t>1902 г</w:t>
        </w:r>
      </w:smartTag>
      <w:r w:rsidRPr="00CB3DDD">
        <w:rPr>
          <w:color w:val="000000"/>
          <w:sz w:val="28"/>
          <w:szCs w:val="28"/>
        </w:rPr>
        <w:t>. стала одновременно и звездным часом, и причиной гибели издания.</w:t>
      </w:r>
      <w:r w:rsidRPr="00CB3DDD">
        <w:rPr>
          <w:rStyle w:val="a5"/>
          <w:color w:val="000000"/>
          <w:sz w:val="28"/>
          <w:szCs w:val="28"/>
        </w:rPr>
        <w:footnoteReference w:id="9"/>
      </w:r>
      <w:r w:rsidRPr="00CB3DDD">
        <w:rPr>
          <w:color w:val="000000"/>
          <w:sz w:val="28"/>
          <w:szCs w:val="28"/>
        </w:rPr>
        <w:t xml:space="preserve"> В этот же период в России появилось много нелегальных изданий, газеты: «Вперед» (1904), «Искра» (1905), «Пролетарий» (1905).</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Количество газет и журналов в 1905-1907 гг. стремительно росло и превысило 3300 наименований. Появилась легальная партийная печать. Динамика суммарных разовых тиражей разных типов периодических изданий в период 1860-1914 гг. представлена на диаграмме (рис. 1</w:t>
      </w:r>
      <w:r w:rsidRPr="00CB3DDD">
        <w:rPr>
          <w:rStyle w:val="a5"/>
          <w:color w:val="000000"/>
          <w:sz w:val="28"/>
          <w:szCs w:val="28"/>
        </w:rPr>
        <w:footnoteReference w:id="10"/>
      </w:r>
      <w:r w:rsidRPr="00CB3DDD">
        <w:rPr>
          <w:color w:val="000000"/>
          <w:sz w:val="28"/>
          <w:szCs w:val="28"/>
        </w:rPr>
        <w:t>).</w:t>
      </w: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0F676C" w:rsidRPr="00CB3DDD" w:rsidRDefault="00CF35A8" w:rsidP="00CB3DDD">
      <w:pPr>
        <w:spacing w:line="360" w:lineRule="auto"/>
        <w:ind w:firstLine="709"/>
        <w:jc w:val="center"/>
        <w:rPr>
          <w:i/>
          <w:i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5pt;margin-top:-11.85pt;width:477.15pt;height:226.55pt;z-index:251657728">
            <v:imagedata r:id="rId7" o:title=""/>
          </v:shape>
        </w:pict>
      </w: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0F676C" w:rsidRPr="00CB3DDD" w:rsidRDefault="000F676C" w:rsidP="00CB3DDD">
      <w:pPr>
        <w:spacing w:line="360" w:lineRule="auto"/>
        <w:ind w:firstLine="709"/>
        <w:jc w:val="center"/>
        <w:rPr>
          <w:i/>
          <w:iCs/>
          <w:color w:val="000000"/>
          <w:sz w:val="28"/>
          <w:szCs w:val="28"/>
        </w:rPr>
      </w:pPr>
    </w:p>
    <w:p w:rsidR="00E11CFB" w:rsidRPr="00CB3DDD" w:rsidRDefault="00E11CFB" w:rsidP="00CB3DDD">
      <w:pPr>
        <w:spacing w:line="360" w:lineRule="auto"/>
        <w:ind w:firstLine="709"/>
        <w:jc w:val="center"/>
        <w:rPr>
          <w:i/>
          <w:iCs/>
          <w:color w:val="000000"/>
          <w:sz w:val="28"/>
          <w:szCs w:val="28"/>
        </w:rPr>
      </w:pPr>
      <w:r w:rsidRPr="00CB3DDD">
        <w:rPr>
          <w:i/>
          <w:iCs/>
          <w:color w:val="000000"/>
          <w:sz w:val="28"/>
          <w:szCs w:val="28"/>
        </w:rPr>
        <w:t>Рис. 1. Динамика суммарных разовых тиражей разных типов периодических изданий (в тысячах экземпляров)</w:t>
      </w:r>
    </w:p>
    <w:p w:rsidR="00E11CFB" w:rsidRPr="00CB3DDD" w:rsidRDefault="00E11CFB" w:rsidP="00CB3DDD">
      <w:pPr>
        <w:spacing w:line="360" w:lineRule="auto"/>
        <w:ind w:firstLine="709"/>
        <w:jc w:val="both"/>
        <w:rPr>
          <w:color w:val="000000"/>
          <w:sz w:val="28"/>
          <w:szCs w:val="28"/>
        </w:rPr>
      </w:pPr>
    </w:p>
    <w:p w:rsidR="00E11CFB" w:rsidRPr="00CB3DDD" w:rsidRDefault="00E11CFB" w:rsidP="00CB3DDD">
      <w:pPr>
        <w:spacing w:line="360" w:lineRule="auto"/>
        <w:ind w:firstLine="709"/>
        <w:jc w:val="both"/>
        <w:rPr>
          <w:color w:val="000000"/>
          <w:sz w:val="28"/>
          <w:szCs w:val="28"/>
        </w:rPr>
      </w:pPr>
      <w:r w:rsidRPr="00CB3DDD">
        <w:rPr>
          <w:color w:val="000000"/>
          <w:sz w:val="28"/>
          <w:szCs w:val="28"/>
        </w:rPr>
        <w:t>Следует сказать несколько слов о «малой прессе». Рассчитанная на полуобразованного городского читателя, она стала возникать в первые пореформенные годы («Петербургский листок», «Петербургская газета»). Широкое ее развитие датируется началом 1880-х годов, когда появились такие издания, как «Московский листок», «Новости дня», «Свет». Весь материал в «малой прессе» подавался завлекательно и доступно, чтобы читатель начал читать, прочел, не отрываясь, и понял текст. В ряде отношений она занимала промежуточное место между реликтами еще полуфольклорной устной словесности и печатью в собственном смысле слова. Характерно, что низовая газета выписывалась и хранилась в трактирах - местах скопления народа, разговоров и обмена слухами, нередко запечатлевая уже циркулирующие слухи. Читательскую аудиторию «малой прессы» составляли нижние слои городского населения: мелкие купцы и чиновники, приказчики, прислуга, ремесленники, грамотные рабочие.</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Низовая газета, в этих своих жанровых формах давая функциональный эквивалент слухам, устным рассказам «бывалых людей» о необычных случаях и экстраординарных событиях (быличкам), втягивала аудиторию в сферу воздействия печатного слова. К концу XIX века газета получает широкое распространение во всех слоях городского населения.</w:t>
      </w:r>
    </w:p>
    <w:p w:rsidR="00E11CFB" w:rsidRPr="00CB3DDD" w:rsidRDefault="00E11CFB" w:rsidP="00CB3DDD">
      <w:pPr>
        <w:spacing w:line="360" w:lineRule="auto"/>
        <w:ind w:firstLine="709"/>
        <w:jc w:val="both"/>
        <w:rPr>
          <w:color w:val="000000"/>
          <w:sz w:val="28"/>
          <w:szCs w:val="28"/>
        </w:rPr>
      </w:pPr>
      <w:r w:rsidRPr="00CB3DDD">
        <w:rPr>
          <w:color w:val="000000"/>
          <w:sz w:val="28"/>
          <w:szCs w:val="28"/>
        </w:rPr>
        <w:t>Таким образом, дореволюционный период характеризовался в основном становлением российских печатных изданий, а также печатной рекламы. Но главным приоритетом лучших газет и журналов являлась не коммерческая, а общественно-политическая тематика публикаций.</w:t>
      </w:r>
    </w:p>
    <w:p w:rsidR="00CB3DDD" w:rsidRDefault="00CB3DDD" w:rsidP="00CB3DDD">
      <w:pPr>
        <w:pStyle w:val="1"/>
        <w:spacing w:before="0" w:after="0" w:line="360" w:lineRule="auto"/>
        <w:ind w:left="360" w:firstLine="709"/>
        <w:jc w:val="center"/>
        <w:rPr>
          <w:rFonts w:ascii="Times New Roman" w:hAnsi="Times New Roman" w:cs="Times New Roman"/>
          <w:sz w:val="28"/>
          <w:szCs w:val="28"/>
        </w:rPr>
      </w:pPr>
      <w:bookmarkStart w:id="1" w:name="_Toc128223277"/>
    </w:p>
    <w:p w:rsidR="00E11CFB" w:rsidRPr="00CB3DDD" w:rsidRDefault="00E11CFB" w:rsidP="00CB3DDD">
      <w:pPr>
        <w:pStyle w:val="1"/>
        <w:spacing w:before="0" w:after="0" w:line="360" w:lineRule="auto"/>
        <w:ind w:left="360" w:firstLine="709"/>
        <w:jc w:val="center"/>
        <w:rPr>
          <w:rFonts w:ascii="Times New Roman" w:hAnsi="Times New Roman" w:cs="Times New Roman"/>
          <w:sz w:val="28"/>
          <w:szCs w:val="28"/>
        </w:rPr>
      </w:pPr>
      <w:r w:rsidRPr="00CB3DDD">
        <w:rPr>
          <w:rFonts w:ascii="Times New Roman" w:hAnsi="Times New Roman" w:cs="Times New Roman"/>
          <w:sz w:val="28"/>
          <w:szCs w:val="28"/>
        </w:rPr>
        <w:t>2. Советская периодическая печать и реклама</w:t>
      </w:r>
      <w:bookmarkEnd w:id="1"/>
      <w:r w:rsidR="00BA2CCC" w:rsidRPr="00CB3DDD">
        <w:rPr>
          <w:rFonts w:ascii="Times New Roman" w:hAnsi="Times New Roman" w:cs="Times New Roman"/>
          <w:sz w:val="28"/>
          <w:szCs w:val="28"/>
        </w:rPr>
        <w:t>.</w:t>
      </w:r>
    </w:p>
    <w:p w:rsidR="00E11CFB" w:rsidRPr="00CB3DDD" w:rsidRDefault="00E11CFB" w:rsidP="00CB3DDD">
      <w:pPr>
        <w:spacing w:line="360" w:lineRule="auto"/>
        <w:ind w:firstLine="709"/>
        <w:jc w:val="both"/>
        <w:rPr>
          <w:sz w:val="28"/>
          <w:szCs w:val="28"/>
        </w:rPr>
      </w:pPr>
    </w:p>
    <w:p w:rsidR="00E11CFB" w:rsidRPr="00CB3DDD" w:rsidRDefault="00E11CFB" w:rsidP="00CB3DDD">
      <w:pPr>
        <w:spacing w:line="360" w:lineRule="auto"/>
        <w:ind w:firstLine="709"/>
        <w:jc w:val="both"/>
        <w:rPr>
          <w:sz w:val="28"/>
          <w:szCs w:val="28"/>
        </w:rPr>
      </w:pPr>
      <w:r w:rsidRPr="00CB3DDD">
        <w:rPr>
          <w:sz w:val="28"/>
          <w:szCs w:val="28"/>
        </w:rPr>
        <w:t>Периодическая печать советского времени представляла собой важную черту и идеологический рупор государства. В 1980-е годы исследователи описывали тот период следующим образом: «Важно, чтобы различные средства массовой информации и пропаганды действовали как части единой системы. Они обязаны не подменять, а дополнять друг друга»</w:t>
      </w:r>
      <w:r w:rsidRPr="00CB3DDD">
        <w:rPr>
          <w:rStyle w:val="a5"/>
          <w:sz w:val="28"/>
          <w:szCs w:val="28"/>
        </w:rPr>
        <w:footnoteReference w:id="11"/>
      </w:r>
      <w:r w:rsidRPr="00CB3DDD">
        <w:rPr>
          <w:sz w:val="28"/>
          <w:szCs w:val="28"/>
        </w:rPr>
        <w:t xml:space="preserve">. </w:t>
      </w:r>
    </w:p>
    <w:p w:rsidR="00E11CFB" w:rsidRPr="00CB3DDD" w:rsidRDefault="00E11CFB" w:rsidP="00CB3DDD">
      <w:pPr>
        <w:spacing w:line="360" w:lineRule="auto"/>
        <w:ind w:firstLine="709"/>
        <w:jc w:val="both"/>
        <w:rPr>
          <w:sz w:val="28"/>
          <w:szCs w:val="28"/>
        </w:rPr>
      </w:pPr>
      <w:r w:rsidRPr="00CB3DDD">
        <w:rPr>
          <w:sz w:val="28"/>
          <w:szCs w:val="28"/>
        </w:rPr>
        <w:t>В первые годы советской власти реклама полностью сводилась к политическому типу. Советская власть использовала ее в целях собственной популяризации, мобилизации населения в Красную армию, поднятия морально</w:t>
      </w:r>
      <w:r w:rsidR="0019665A" w:rsidRPr="00CB3DDD">
        <w:rPr>
          <w:sz w:val="28"/>
          <w:szCs w:val="28"/>
        </w:rPr>
        <w:t>го</w:t>
      </w:r>
      <w:r w:rsidRPr="00CB3DDD">
        <w:rPr>
          <w:sz w:val="28"/>
          <w:szCs w:val="28"/>
        </w:rPr>
        <w:t xml:space="preserve"> духа этой армии, сбора средств и пожертвований и др. </w:t>
      </w:r>
    </w:p>
    <w:p w:rsidR="00E11CFB" w:rsidRPr="00CB3DDD" w:rsidRDefault="00E11CFB" w:rsidP="00CB3DDD">
      <w:pPr>
        <w:spacing w:line="360" w:lineRule="auto"/>
        <w:ind w:firstLine="709"/>
        <w:jc w:val="both"/>
        <w:rPr>
          <w:sz w:val="28"/>
          <w:szCs w:val="28"/>
        </w:rPr>
      </w:pPr>
      <w:r w:rsidRPr="00CB3DDD">
        <w:rPr>
          <w:sz w:val="28"/>
          <w:szCs w:val="28"/>
        </w:rPr>
        <w:t>Следует отметить достаточно высокий профессиональный уровень лучших образцов этой рекламы. Прежде всего, он определялся талантом людей, разрабатывавших ее. К ним необходимо отнести, в первую очередь, В. Маяковского, Д. Моора, А. Родченко, К. Юона, А. Дейнеку и др.</w:t>
      </w:r>
    </w:p>
    <w:p w:rsidR="00E11CFB" w:rsidRPr="00CB3DDD" w:rsidRDefault="00E11CFB" w:rsidP="00CB3DDD">
      <w:pPr>
        <w:spacing w:line="360" w:lineRule="auto"/>
        <w:ind w:firstLine="709"/>
        <w:jc w:val="both"/>
        <w:rPr>
          <w:sz w:val="28"/>
          <w:szCs w:val="28"/>
        </w:rPr>
      </w:pPr>
      <w:r w:rsidRPr="00CB3DDD">
        <w:rPr>
          <w:sz w:val="28"/>
          <w:szCs w:val="28"/>
        </w:rPr>
        <w:t>После окончания гражданской войны и перехода к новой экономической политике (НЭПу) государство временно допускает существование частного собственника. При этом государственные предприятия вынуждены были конкурировать с частным сектором. Для этого образован ряд крупнейших государственных синдикатов. Как следствие, в стране возрождается торговая реклама. При Высшем Совете Народного Хозяйства (ВСНХ) в 1922 году была сформирована комиссия по рационализации рекламы.</w:t>
      </w:r>
    </w:p>
    <w:p w:rsidR="00E11CFB" w:rsidRPr="00CB3DDD" w:rsidRDefault="00E11CFB" w:rsidP="00CB3DDD">
      <w:pPr>
        <w:spacing w:line="360" w:lineRule="auto"/>
        <w:ind w:firstLine="709"/>
        <w:jc w:val="both"/>
        <w:rPr>
          <w:sz w:val="28"/>
          <w:szCs w:val="28"/>
        </w:rPr>
      </w:pPr>
      <w:r w:rsidRPr="00CB3DDD">
        <w:rPr>
          <w:sz w:val="28"/>
          <w:szCs w:val="28"/>
        </w:rPr>
        <w:t>Как одно из основных рекламных средств реанимируется реклама в прессе. В ноябре 1921 года в центральной газете «Известия» публикуется сообщение о начале приема объявлений. А уже в 1923 году поступления от рекламы в газету составили более двух третей доходов от ее издания.</w:t>
      </w:r>
    </w:p>
    <w:p w:rsidR="00E11CFB" w:rsidRPr="00CB3DDD" w:rsidRDefault="00E11CFB" w:rsidP="00CB3DDD">
      <w:pPr>
        <w:spacing w:line="360" w:lineRule="auto"/>
        <w:ind w:firstLine="709"/>
        <w:jc w:val="both"/>
        <w:rPr>
          <w:sz w:val="28"/>
          <w:szCs w:val="28"/>
        </w:rPr>
      </w:pPr>
      <w:r w:rsidRPr="00CB3DDD">
        <w:rPr>
          <w:sz w:val="28"/>
          <w:szCs w:val="28"/>
        </w:rPr>
        <w:t>В 1922 году при газете «Экономическая жизнь» была создана государственная контора объявлений «Двигатель». Это агентство призвано было координировать всю рекламу промышленных товаров для сельских жителей. Появляются другие рекламные конторы: «Рекламтранс» (при Наркоме путей сообщения), коммерческое агентство «Связь» (при  Наркомае почт и телеграфов, почтовая реклама); «Викреклама» (изготовление и размещение рекламных плакатов в регионах); «Промреклама» (при ВСНХ, размещение рекламы промпредприятий); «Мосторгреклама» (при Бюро по торговой рекламе, реклама на индивидуальных потребителей).</w:t>
      </w:r>
    </w:p>
    <w:p w:rsidR="00E11CFB" w:rsidRPr="00CB3DDD" w:rsidRDefault="00E11CFB" w:rsidP="00CB3DDD">
      <w:pPr>
        <w:spacing w:line="360" w:lineRule="auto"/>
        <w:ind w:firstLine="709"/>
        <w:jc w:val="both"/>
        <w:rPr>
          <w:sz w:val="28"/>
          <w:szCs w:val="28"/>
        </w:rPr>
      </w:pPr>
      <w:r w:rsidRPr="00CB3DDD">
        <w:rPr>
          <w:sz w:val="28"/>
          <w:szCs w:val="28"/>
        </w:rPr>
        <w:t xml:space="preserve">Указанные организации имели довольно мощную по тем временам производственную базу. Например, «Мосторгреклама» изготавливала различные рекламоносители и использовала для их размещения 1 000 трамвайных вагонов, 30 000 столбов, арендовала вестибюли и фойе 6 театров и 40 гостиниц. «Мосторгреклама» выполняла также функции методического центра. Ее сотрудники консультировали по вопросам рекламы представителей государственных и кооперативных предприятий. В 1925 году на Международной художественно-промышленной выставке в Париже цикл плакатов этих авторов был удостоен серебряной медали. Их работы, выполненные для Моссельпрома, Резинотреста, ГУМа, признаны классикой советской рекламы. </w:t>
      </w:r>
    </w:p>
    <w:p w:rsidR="00E11CFB" w:rsidRPr="00CB3DDD" w:rsidRDefault="00E11CFB" w:rsidP="00CB3DDD">
      <w:pPr>
        <w:spacing w:line="360" w:lineRule="auto"/>
        <w:ind w:firstLine="709"/>
        <w:jc w:val="both"/>
        <w:rPr>
          <w:sz w:val="28"/>
          <w:szCs w:val="28"/>
        </w:rPr>
      </w:pPr>
      <w:r w:rsidRPr="00CB3DDD">
        <w:rPr>
          <w:sz w:val="28"/>
          <w:szCs w:val="28"/>
        </w:rPr>
        <w:t>В 1935 году Наркомат внутренней торговли СССР издал постановление «Об использовании методов рекламы для расширения товарооборотов». В соответствии с этим решением создана контора «Торгреклама». Ее целями стали  рекламное обслуживание производства рекламного инвентаря и его сбыт. Возникает несколько филиалов этой всесоюзной конторы.</w:t>
      </w:r>
    </w:p>
    <w:p w:rsidR="00E11CFB" w:rsidRPr="00CB3DDD" w:rsidRDefault="00E11CFB" w:rsidP="00CB3DDD">
      <w:pPr>
        <w:spacing w:line="360" w:lineRule="auto"/>
        <w:ind w:firstLine="709"/>
        <w:jc w:val="both"/>
        <w:rPr>
          <w:sz w:val="28"/>
          <w:szCs w:val="28"/>
        </w:rPr>
      </w:pPr>
      <w:r w:rsidRPr="00CB3DDD">
        <w:rPr>
          <w:sz w:val="28"/>
          <w:szCs w:val="28"/>
        </w:rPr>
        <w:t>Политическая реклама в условиях тоталитаризма практически полностью ассоциировалась с коммунистической агитацией и пропагандой. Если же попытаться оценить общераспространенное отношение к рекламе, то коротко его можно охарактеризовать следующим образом. Хозяйственные руководители в подавляющем большинстве случаев ее игнорировали. Скептически к рекламе относилось и большинство населения. Обязательным в специальной литературе того времени было противопоставление рекламы социалистической и капиталистической с обязательной критикой последней.</w:t>
      </w:r>
    </w:p>
    <w:p w:rsidR="00E11CFB" w:rsidRPr="00CB3DDD" w:rsidRDefault="00E11CFB" w:rsidP="00CB3DDD">
      <w:pPr>
        <w:spacing w:line="360" w:lineRule="auto"/>
        <w:ind w:firstLine="709"/>
        <w:jc w:val="both"/>
        <w:rPr>
          <w:sz w:val="28"/>
          <w:szCs w:val="28"/>
        </w:rPr>
      </w:pPr>
      <w:r w:rsidRPr="00CB3DDD">
        <w:rPr>
          <w:sz w:val="28"/>
          <w:szCs w:val="28"/>
        </w:rPr>
        <w:t>Для координации рекламной деятельности в масштабах страны в последующие годы был учрежден Межведомственный совет по рекламе при Минторге СССР. С 1971 года начинается издание журнала «Реклама» (вначале он выходит как печатный орган Межведомственного совета). Позже начинают выходить журналы «Коммерческий вестник», «Панорама», «Новые товары» и др. В 70-х - начале 80-х годов в СССР выпускается свыше 70 специализированных рекламных изданий. В основном - это приложения к областным и вечерним городским газетам.</w:t>
      </w:r>
    </w:p>
    <w:p w:rsidR="00E11CFB" w:rsidRPr="00CB3DDD" w:rsidRDefault="00E11CFB" w:rsidP="00CB3DDD">
      <w:pPr>
        <w:spacing w:line="360" w:lineRule="auto"/>
        <w:ind w:firstLine="709"/>
        <w:jc w:val="both"/>
        <w:rPr>
          <w:sz w:val="28"/>
          <w:szCs w:val="28"/>
        </w:rPr>
      </w:pPr>
      <w:r w:rsidRPr="00CB3DDD">
        <w:rPr>
          <w:sz w:val="28"/>
          <w:szCs w:val="28"/>
        </w:rPr>
        <w:t>Именно в советские времена возникла формула «средства массовой информации», на Западе же используется другой оборот - «средства массовой коммуникации» (СМК). Исторически пресса складывалась и развивалась как один из механизмов возникающего общественного мнения, как элемент нарождающейся публичной сферы. Поэтому на Западе массовая печать (а затем - радио, телевидение и т. п.) возникала как форма выражения интересов различных общественных групп, институтов, организаций, партий, как канал взаимодействия, конкуренции и сотрудничества между ними. В России же издание газет (как впоследствии в СССР радио</w:t>
      </w:r>
      <w:r w:rsidR="00BD1B75" w:rsidRPr="00CB3DDD">
        <w:rPr>
          <w:sz w:val="28"/>
          <w:szCs w:val="28"/>
        </w:rPr>
        <w:t xml:space="preserve"> </w:t>
      </w:r>
      <w:r w:rsidRPr="00CB3DDD">
        <w:rPr>
          <w:sz w:val="28"/>
          <w:szCs w:val="28"/>
        </w:rPr>
        <w:t>- и телевидение) было, прежде всего, делом государственным.</w:t>
      </w:r>
    </w:p>
    <w:p w:rsidR="00E11CFB" w:rsidRPr="00CB3DDD" w:rsidRDefault="00E11CFB" w:rsidP="00CB3DDD">
      <w:pPr>
        <w:spacing w:line="360" w:lineRule="auto"/>
        <w:ind w:firstLine="709"/>
        <w:jc w:val="both"/>
        <w:rPr>
          <w:sz w:val="28"/>
          <w:szCs w:val="28"/>
        </w:rPr>
      </w:pPr>
      <w:r w:rsidRPr="00CB3DDD">
        <w:rPr>
          <w:sz w:val="28"/>
          <w:szCs w:val="28"/>
        </w:rPr>
        <w:t>Все отношения печати с обществом и его институтами строго регулировались постановлениями и инструкциями, издаваемыми руководящими партийными и партийно-правительственными органами. Функции идеологической и партийной цензуры исполняла специально созданная для этого организация - Главлит, уполномоченные которой вычитывали каждый номер любой газеты и другого печатного периодического издания и в зависимости от его содержания давали разрешение на выход в свет.</w:t>
      </w:r>
    </w:p>
    <w:p w:rsidR="00E11CFB" w:rsidRPr="00CB3DDD" w:rsidRDefault="00E11CFB" w:rsidP="00CB3DDD">
      <w:pPr>
        <w:spacing w:line="360" w:lineRule="auto"/>
        <w:ind w:firstLine="709"/>
        <w:jc w:val="both"/>
        <w:rPr>
          <w:sz w:val="28"/>
          <w:szCs w:val="28"/>
        </w:rPr>
      </w:pPr>
      <w:r w:rsidRPr="00CB3DDD">
        <w:rPr>
          <w:sz w:val="28"/>
          <w:szCs w:val="28"/>
        </w:rPr>
        <w:t xml:space="preserve">Газетно-журнальный информационно-пропагандистский комплекс Советского Союза к </w:t>
      </w:r>
      <w:smartTag w:uri="urn:schemas-microsoft-com:office:smarttags" w:element="metricconverter">
        <w:smartTagPr>
          <w:attr w:name="ProductID" w:val="1985 г"/>
        </w:smartTagPr>
        <w:r w:rsidRPr="00CB3DDD">
          <w:rPr>
            <w:sz w:val="28"/>
            <w:szCs w:val="28"/>
          </w:rPr>
          <w:t>1985 г</w:t>
        </w:r>
      </w:smartTag>
      <w:r w:rsidRPr="00CB3DDD">
        <w:rPr>
          <w:sz w:val="28"/>
          <w:szCs w:val="28"/>
        </w:rPr>
        <w:t>. представляли 13,5 тыс. периодических изданий. Эта были, в том числе 40 всесоюзных, 160 республиканских, 329 краевых, областных, окружных, 711 городских, 3020 районных, 3317 низовых, 97 газет автономных республик и областей. Газеты издавались на 55 языках народов СССР и 9 языках зарубежных стран. В 130 странах тиражом около 1 млн. экз. выходила на английском, французском, немецком, испанском и арабском языках газета «Московские новости».</w:t>
      </w:r>
      <w:r w:rsidRPr="00CB3DDD">
        <w:rPr>
          <w:rStyle w:val="a5"/>
          <w:sz w:val="28"/>
          <w:szCs w:val="28"/>
        </w:rPr>
        <w:footnoteReference w:id="12"/>
      </w:r>
    </w:p>
    <w:p w:rsidR="00E11CFB" w:rsidRPr="00CB3DDD" w:rsidRDefault="00E11CFB" w:rsidP="00CB3DDD">
      <w:pPr>
        <w:spacing w:line="360" w:lineRule="auto"/>
        <w:ind w:firstLine="709"/>
        <w:jc w:val="both"/>
        <w:rPr>
          <w:sz w:val="28"/>
          <w:szCs w:val="28"/>
        </w:rPr>
      </w:pPr>
      <w:r w:rsidRPr="00CB3DDD">
        <w:rPr>
          <w:sz w:val="28"/>
          <w:szCs w:val="28"/>
        </w:rPr>
        <w:t>После того как советский лидер Михаил Горбачев начал проводить политику гласности и открытости Советского Союза, власть СМИ в 1985-1990 годах заметно выросла. На этой стадии ключевую роль играли печатные издания, обличавшие неэффективную и авторитарную коммунистическую партию и советский госаппарат. Таким образом, в то время, когда многие институты советской эпохи рушились, СМИ выполняли функцию связующего элемента российского общества. При этом пресса вырвалась из-под тотального контроля государственных институтов, и профессия журналиста стала очень престижной и популярной. За этот период резко выросли тиражи печатных изданий.</w:t>
      </w:r>
    </w:p>
    <w:p w:rsidR="00CB3DDD" w:rsidRDefault="00CB3DDD" w:rsidP="00CB3DDD">
      <w:pPr>
        <w:pStyle w:val="1"/>
        <w:spacing w:before="0" w:after="0" w:line="360" w:lineRule="auto"/>
        <w:ind w:firstLine="709"/>
        <w:jc w:val="center"/>
        <w:rPr>
          <w:rFonts w:ascii="Times New Roman" w:hAnsi="Times New Roman" w:cs="Times New Roman"/>
          <w:sz w:val="28"/>
          <w:szCs w:val="28"/>
        </w:rPr>
      </w:pPr>
      <w:bookmarkStart w:id="2" w:name="_Toc128223278"/>
    </w:p>
    <w:p w:rsidR="00E11CFB" w:rsidRPr="00CB3DDD" w:rsidRDefault="00E11CFB" w:rsidP="00CB3DDD">
      <w:pPr>
        <w:pStyle w:val="1"/>
        <w:spacing w:before="0" w:after="0" w:line="360" w:lineRule="auto"/>
        <w:ind w:firstLine="709"/>
        <w:jc w:val="center"/>
        <w:rPr>
          <w:rFonts w:ascii="Times New Roman" w:hAnsi="Times New Roman" w:cs="Times New Roman"/>
          <w:sz w:val="28"/>
          <w:szCs w:val="28"/>
        </w:rPr>
      </w:pPr>
      <w:r w:rsidRPr="00CB3DDD">
        <w:rPr>
          <w:rFonts w:ascii="Times New Roman" w:hAnsi="Times New Roman" w:cs="Times New Roman"/>
          <w:sz w:val="28"/>
          <w:szCs w:val="28"/>
        </w:rPr>
        <w:t>3. Периодическая печать в современной России</w:t>
      </w:r>
      <w:bookmarkEnd w:id="2"/>
      <w:r w:rsidR="00BA2CCC" w:rsidRPr="00CB3DDD">
        <w:rPr>
          <w:rFonts w:ascii="Times New Roman" w:hAnsi="Times New Roman" w:cs="Times New Roman"/>
          <w:sz w:val="28"/>
          <w:szCs w:val="28"/>
        </w:rPr>
        <w:t>.</w:t>
      </w:r>
    </w:p>
    <w:p w:rsidR="00E11CFB" w:rsidRPr="00CB3DDD" w:rsidRDefault="00E11CFB" w:rsidP="00CB3DDD">
      <w:pPr>
        <w:spacing w:line="360" w:lineRule="auto"/>
        <w:ind w:firstLine="709"/>
        <w:jc w:val="both"/>
        <w:rPr>
          <w:sz w:val="28"/>
          <w:szCs w:val="28"/>
        </w:rPr>
      </w:pPr>
    </w:p>
    <w:p w:rsidR="00E11CFB" w:rsidRPr="00CB3DDD" w:rsidRDefault="00E11CFB" w:rsidP="00CB3DDD">
      <w:pPr>
        <w:spacing w:line="360" w:lineRule="auto"/>
        <w:ind w:firstLine="709"/>
        <w:jc w:val="both"/>
        <w:rPr>
          <w:sz w:val="28"/>
          <w:szCs w:val="28"/>
        </w:rPr>
      </w:pPr>
      <w:r w:rsidRPr="00CB3DDD">
        <w:rPr>
          <w:sz w:val="28"/>
          <w:szCs w:val="28"/>
        </w:rPr>
        <w:t>Несмотря на почти пятнадцать лет преобразований в России, на рынке СМИ государство остается ведущим игроком как по охвату аудитории и коммерческим возможностям, так и в качестве регулятора рынка. На региональном рынке прессы государство использует как инструмент влияния систему субсидий. Развитие частных СМИ как бизнеса было ограничено малой емкостью рекламного рынка, низким уровнем корпоративного менеджмента, отсутствием профессиональной сплоченности внутри медиаиндустрии и отсутствием эффективных механизмов для лоббирования интересов медиаиндустрии в целом.</w:t>
      </w:r>
    </w:p>
    <w:p w:rsidR="00E11CFB" w:rsidRPr="00CB3DDD" w:rsidRDefault="00E11CFB" w:rsidP="00CB3DDD">
      <w:pPr>
        <w:spacing w:line="360" w:lineRule="auto"/>
        <w:ind w:firstLine="709"/>
        <w:jc w:val="both"/>
        <w:rPr>
          <w:sz w:val="28"/>
          <w:szCs w:val="28"/>
        </w:rPr>
      </w:pPr>
      <w:r w:rsidRPr="00CB3DDD">
        <w:rPr>
          <w:sz w:val="28"/>
          <w:szCs w:val="28"/>
        </w:rPr>
        <w:t>Выпуск всей печатной продукции страны обеспечивают более 6 тысяч полиграфических предприятий различных форм собственности. В это число вошло около тысячи частных предприятий, возникших в течение последних нескольких лет. (см. табл. 1</w:t>
      </w:r>
      <w:r w:rsidRPr="00CB3DDD">
        <w:rPr>
          <w:rStyle w:val="a5"/>
          <w:sz w:val="28"/>
          <w:szCs w:val="28"/>
        </w:rPr>
        <w:footnoteReference w:id="13"/>
      </w:r>
      <w:r w:rsidRPr="00CB3DDD">
        <w:rPr>
          <w:sz w:val="28"/>
          <w:szCs w:val="28"/>
        </w:rPr>
        <w:t>)</w:t>
      </w:r>
    </w:p>
    <w:p w:rsidR="00E11CFB" w:rsidRPr="00CB3DDD" w:rsidRDefault="00E11CFB" w:rsidP="00CB3DDD">
      <w:pPr>
        <w:spacing w:line="360" w:lineRule="auto"/>
        <w:ind w:firstLine="709"/>
        <w:jc w:val="right"/>
        <w:rPr>
          <w:sz w:val="28"/>
          <w:szCs w:val="28"/>
        </w:rPr>
      </w:pPr>
      <w:r w:rsidRPr="00CB3DDD">
        <w:rPr>
          <w:sz w:val="28"/>
          <w:szCs w:val="28"/>
        </w:rPr>
        <w:t xml:space="preserve">Таблица 1. </w:t>
      </w:r>
    </w:p>
    <w:p w:rsidR="00E11CFB" w:rsidRPr="00CB3DDD" w:rsidRDefault="00E11CFB" w:rsidP="00CB3DDD">
      <w:pPr>
        <w:spacing w:line="360" w:lineRule="auto"/>
        <w:ind w:firstLine="709"/>
        <w:jc w:val="center"/>
        <w:rPr>
          <w:i/>
          <w:iCs/>
          <w:sz w:val="28"/>
          <w:szCs w:val="28"/>
        </w:rPr>
      </w:pPr>
      <w:r w:rsidRPr="00CB3DDD">
        <w:rPr>
          <w:i/>
          <w:iCs/>
          <w:sz w:val="28"/>
          <w:szCs w:val="28"/>
        </w:rPr>
        <w:t>Рост числа российских печатных СМИ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6"/>
        <w:gridCol w:w="1769"/>
        <w:gridCol w:w="1612"/>
        <w:gridCol w:w="1552"/>
        <w:gridCol w:w="2351"/>
      </w:tblGrid>
      <w:tr w:rsidR="00154D41" w:rsidRPr="00404E4F" w:rsidTr="00404E4F">
        <w:trPr>
          <w:trHeight w:val="235"/>
        </w:trPr>
        <w:tc>
          <w:tcPr>
            <w:tcW w:w="2287" w:type="dxa"/>
            <w:vMerge w:val="restart"/>
          </w:tcPr>
          <w:p w:rsidR="00154D41" w:rsidRPr="00404E4F" w:rsidRDefault="00154D41" w:rsidP="00404E4F">
            <w:pPr>
              <w:spacing w:line="360" w:lineRule="auto"/>
              <w:jc w:val="both"/>
              <w:rPr>
                <w:b/>
                <w:bCs/>
                <w:sz w:val="20"/>
                <w:szCs w:val="20"/>
              </w:rPr>
            </w:pPr>
            <w:r w:rsidRPr="00404E4F">
              <w:rPr>
                <w:b/>
                <w:bCs/>
                <w:sz w:val="20"/>
                <w:szCs w:val="20"/>
              </w:rPr>
              <w:t>Год</w:t>
            </w:r>
          </w:p>
        </w:tc>
        <w:tc>
          <w:tcPr>
            <w:tcW w:w="3381" w:type="dxa"/>
            <w:gridSpan w:val="2"/>
          </w:tcPr>
          <w:p w:rsidR="00154D41" w:rsidRPr="00404E4F" w:rsidRDefault="00154D41" w:rsidP="00404E4F">
            <w:pPr>
              <w:spacing w:line="360" w:lineRule="auto"/>
              <w:jc w:val="center"/>
              <w:rPr>
                <w:b/>
                <w:bCs/>
                <w:sz w:val="20"/>
                <w:szCs w:val="20"/>
              </w:rPr>
            </w:pPr>
            <w:r w:rsidRPr="00404E4F">
              <w:rPr>
                <w:b/>
                <w:bCs/>
                <w:sz w:val="20"/>
                <w:szCs w:val="20"/>
              </w:rPr>
              <w:t>газеты</w:t>
            </w:r>
          </w:p>
        </w:tc>
        <w:tc>
          <w:tcPr>
            <w:tcW w:w="3903" w:type="dxa"/>
            <w:gridSpan w:val="2"/>
          </w:tcPr>
          <w:p w:rsidR="00154D41" w:rsidRPr="00404E4F" w:rsidRDefault="00154D41" w:rsidP="00404E4F">
            <w:pPr>
              <w:spacing w:line="360" w:lineRule="auto"/>
              <w:jc w:val="center"/>
              <w:rPr>
                <w:b/>
                <w:bCs/>
                <w:sz w:val="20"/>
                <w:szCs w:val="20"/>
              </w:rPr>
            </w:pPr>
            <w:r w:rsidRPr="00404E4F">
              <w:rPr>
                <w:b/>
                <w:bCs/>
                <w:sz w:val="20"/>
                <w:szCs w:val="20"/>
              </w:rPr>
              <w:t>журналы</w:t>
            </w:r>
          </w:p>
        </w:tc>
      </w:tr>
      <w:tr w:rsidR="00154D41" w:rsidRPr="00404E4F" w:rsidTr="00404E4F">
        <w:trPr>
          <w:trHeight w:val="354"/>
        </w:trPr>
        <w:tc>
          <w:tcPr>
            <w:tcW w:w="2287" w:type="dxa"/>
            <w:vMerge/>
          </w:tcPr>
          <w:p w:rsidR="00154D41" w:rsidRPr="00404E4F" w:rsidRDefault="00154D41" w:rsidP="00404E4F">
            <w:pPr>
              <w:spacing w:line="360" w:lineRule="auto"/>
              <w:jc w:val="both"/>
              <w:rPr>
                <w:sz w:val="20"/>
                <w:szCs w:val="20"/>
              </w:rPr>
            </w:pPr>
          </w:p>
        </w:tc>
        <w:tc>
          <w:tcPr>
            <w:tcW w:w="1769" w:type="dxa"/>
          </w:tcPr>
          <w:p w:rsidR="00154D41" w:rsidRPr="00404E4F" w:rsidRDefault="00154D41" w:rsidP="00404E4F">
            <w:pPr>
              <w:spacing w:line="360" w:lineRule="auto"/>
              <w:jc w:val="both"/>
              <w:rPr>
                <w:sz w:val="20"/>
                <w:szCs w:val="20"/>
              </w:rPr>
            </w:pPr>
            <w:r w:rsidRPr="00404E4F">
              <w:rPr>
                <w:sz w:val="20"/>
                <w:szCs w:val="20"/>
              </w:rPr>
              <w:t>кол-во</w:t>
            </w:r>
          </w:p>
        </w:tc>
        <w:tc>
          <w:tcPr>
            <w:tcW w:w="1612" w:type="dxa"/>
          </w:tcPr>
          <w:p w:rsidR="00154D41" w:rsidRPr="00404E4F" w:rsidRDefault="00154D41" w:rsidP="00404E4F">
            <w:pPr>
              <w:spacing w:line="360" w:lineRule="auto"/>
              <w:jc w:val="both"/>
              <w:rPr>
                <w:sz w:val="20"/>
                <w:szCs w:val="20"/>
              </w:rPr>
            </w:pPr>
            <w:r w:rsidRPr="00404E4F">
              <w:rPr>
                <w:sz w:val="20"/>
                <w:szCs w:val="20"/>
              </w:rPr>
              <w:t>прирост,%</w:t>
            </w:r>
          </w:p>
        </w:tc>
        <w:tc>
          <w:tcPr>
            <w:tcW w:w="1552" w:type="dxa"/>
          </w:tcPr>
          <w:p w:rsidR="00154D41" w:rsidRPr="00404E4F" w:rsidRDefault="00154D41" w:rsidP="00404E4F">
            <w:pPr>
              <w:spacing w:line="360" w:lineRule="auto"/>
              <w:jc w:val="both"/>
              <w:rPr>
                <w:sz w:val="20"/>
                <w:szCs w:val="20"/>
              </w:rPr>
            </w:pPr>
            <w:r w:rsidRPr="00404E4F">
              <w:rPr>
                <w:sz w:val="20"/>
                <w:szCs w:val="20"/>
              </w:rPr>
              <w:t>кол-во</w:t>
            </w:r>
          </w:p>
        </w:tc>
        <w:tc>
          <w:tcPr>
            <w:tcW w:w="2351" w:type="dxa"/>
          </w:tcPr>
          <w:p w:rsidR="00154D41" w:rsidRPr="00404E4F" w:rsidRDefault="00154D41" w:rsidP="00404E4F">
            <w:pPr>
              <w:spacing w:line="360" w:lineRule="auto"/>
              <w:jc w:val="both"/>
              <w:rPr>
                <w:sz w:val="20"/>
                <w:szCs w:val="20"/>
              </w:rPr>
            </w:pPr>
            <w:r w:rsidRPr="00404E4F">
              <w:rPr>
                <w:sz w:val="20"/>
                <w:szCs w:val="20"/>
              </w:rPr>
              <w:t>прирост,%</w:t>
            </w:r>
          </w:p>
        </w:tc>
      </w:tr>
      <w:tr w:rsidR="00E11CFB" w:rsidRPr="00404E4F" w:rsidTr="00404E4F">
        <w:trPr>
          <w:trHeight w:val="332"/>
        </w:trPr>
        <w:tc>
          <w:tcPr>
            <w:tcW w:w="2287" w:type="dxa"/>
          </w:tcPr>
          <w:p w:rsidR="00E11CFB" w:rsidRPr="00404E4F" w:rsidRDefault="00E11CFB" w:rsidP="00404E4F">
            <w:pPr>
              <w:spacing w:line="360" w:lineRule="auto"/>
              <w:jc w:val="both"/>
              <w:rPr>
                <w:sz w:val="20"/>
                <w:szCs w:val="20"/>
              </w:rPr>
            </w:pPr>
            <w:r w:rsidRPr="00404E4F">
              <w:rPr>
                <w:sz w:val="20"/>
                <w:szCs w:val="20"/>
              </w:rPr>
              <w:t>1999</w:t>
            </w:r>
          </w:p>
        </w:tc>
        <w:tc>
          <w:tcPr>
            <w:tcW w:w="1769" w:type="dxa"/>
          </w:tcPr>
          <w:p w:rsidR="00E11CFB" w:rsidRPr="00404E4F" w:rsidRDefault="00E11CFB" w:rsidP="00404E4F">
            <w:pPr>
              <w:spacing w:line="360" w:lineRule="auto"/>
              <w:jc w:val="both"/>
              <w:rPr>
                <w:sz w:val="20"/>
                <w:szCs w:val="20"/>
              </w:rPr>
            </w:pPr>
            <w:r w:rsidRPr="00404E4F">
              <w:rPr>
                <w:sz w:val="20"/>
                <w:szCs w:val="20"/>
              </w:rPr>
              <w:t>12359</w:t>
            </w:r>
          </w:p>
        </w:tc>
        <w:tc>
          <w:tcPr>
            <w:tcW w:w="1612" w:type="dxa"/>
          </w:tcPr>
          <w:p w:rsidR="00E11CFB" w:rsidRPr="00404E4F" w:rsidRDefault="00E11CFB" w:rsidP="00404E4F">
            <w:pPr>
              <w:spacing w:line="360" w:lineRule="auto"/>
              <w:jc w:val="both"/>
              <w:rPr>
                <w:sz w:val="20"/>
                <w:szCs w:val="20"/>
              </w:rPr>
            </w:pPr>
            <w:r w:rsidRPr="00404E4F">
              <w:rPr>
                <w:sz w:val="20"/>
                <w:szCs w:val="20"/>
              </w:rPr>
              <w:t>25,2</w:t>
            </w:r>
          </w:p>
        </w:tc>
        <w:tc>
          <w:tcPr>
            <w:tcW w:w="1552" w:type="dxa"/>
          </w:tcPr>
          <w:p w:rsidR="00E11CFB" w:rsidRPr="00404E4F" w:rsidRDefault="00E11CFB" w:rsidP="00404E4F">
            <w:pPr>
              <w:spacing w:line="360" w:lineRule="auto"/>
              <w:jc w:val="both"/>
              <w:rPr>
                <w:sz w:val="20"/>
                <w:szCs w:val="20"/>
              </w:rPr>
            </w:pPr>
            <w:r w:rsidRPr="00404E4F">
              <w:rPr>
                <w:sz w:val="20"/>
                <w:szCs w:val="20"/>
              </w:rPr>
              <w:t>7101</w:t>
            </w:r>
          </w:p>
        </w:tc>
        <w:tc>
          <w:tcPr>
            <w:tcW w:w="2351" w:type="dxa"/>
          </w:tcPr>
          <w:p w:rsidR="00E11CFB" w:rsidRPr="00404E4F" w:rsidRDefault="00E11CFB" w:rsidP="00404E4F">
            <w:pPr>
              <w:spacing w:line="360" w:lineRule="auto"/>
              <w:jc w:val="both"/>
              <w:rPr>
                <w:sz w:val="20"/>
                <w:szCs w:val="20"/>
              </w:rPr>
            </w:pPr>
            <w:r w:rsidRPr="00404E4F">
              <w:rPr>
                <w:sz w:val="20"/>
                <w:szCs w:val="20"/>
              </w:rPr>
              <w:t>20,5</w:t>
            </w:r>
          </w:p>
        </w:tc>
      </w:tr>
      <w:tr w:rsidR="00E11CFB" w:rsidRPr="00404E4F" w:rsidTr="00404E4F">
        <w:trPr>
          <w:trHeight w:val="253"/>
        </w:trPr>
        <w:tc>
          <w:tcPr>
            <w:tcW w:w="2287" w:type="dxa"/>
          </w:tcPr>
          <w:p w:rsidR="00E11CFB" w:rsidRPr="00404E4F" w:rsidRDefault="00E11CFB" w:rsidP="00404E4F">
            <w:pPr>
              <w:spacing w:line="360" w:lineRule="auto"/>
              <w:jc w:val="both"/>
              <w:rPr>
                <w:sz w:val="20"/>
                <w:szCs w:val="20"/>
              </w:rPr>
            </w:pPr>
            <w:r w:rsidRPr="00404E4F">
              <w:rPr>
                <w:sz w:val="20"/>
                <w:szCs w:val="20"/>
              </w:rPr>
              <w:t>2000</w:t>
            </w:r>
          </w:p>
        </w:tc>
        <w:tc>
          <w:tcPr>
            <w:tcW w:w="1769" w:type="dxa"/>
          </w:tcPr>
          <w:p w:rsidR="00E11CFB" w:rsidRPr="00404E4F" w:rsidRDefault="00E11CFB" w:rsidP="00404E4F">
            <w:pPr>
              <w:spacing w:line="360" w:lineRule="auto"/>
              <w:jc w:val="both"/>
              <w:rPr>
                <w:sz w:val="20"/>
                <w:szCs w:val="20"/>
              </w:rPr>
            </w:pPr>
            <w:r w:rsidRPr="00404E4F">
              <w:rPr>
                <w:sz w:val="20"/>
                <w:szCs w:val="20"/>
              </w:rPr>
              <w:t>15145</w:t>
            </w:r>
          </w:p>
        </w:tc>
        <w:tc>
          <w:tcPr>
            <w:tcW w:w="1612" w:type="dxa"/>
          </w:tcPr>
          <w:p w:rsidR="00E11CFB" w:rsidRPr="00404E4F" w:rsidRDefault="00E11CFB" w:rsidP="00404E4F">
            <w:pPr>
              <w:spacing w:line="360" w:lineRule="auto"/>
              <w:jc w:val="both"/>
              <w:rPr>
                <w:sz w:val="20"/>
                <w:szCs w:val="20"/>
              </w:rPr>
            </w:pPr>
            <w:r w:rsidRPr="00404E4F">
              <w:rPr>
                <w:sz w:val="20"/>
                <w:szCs w:val="20"/>
              </w:rPr>
              <w:t>22,5</w:t>
            </w:r>
          </w:p>
        </w:tc>
        <w:tc>
          <w:tcPr>
            <w:tcW w:w="1552" w:type="dxa"/>
          </w:tcPr>
          <w:p w:rsidR="00E11CFB" w:rsidRPr="00404E4F" w:rsidRDefault="00E11CFB" w:rsidP="00404E4F">
            <w:pPr>
              <w:spacing w:line="360" w:lineRule="auto"/>
              <w:jc w:val="both"/>
              <w:rPr>
                <w:sz w:val="20"/>
                <w:szCs w:val="20"/>
              </w:rPr>
            </w:pPr>
            <w:r w:rsidRPr="00404E4F">
              <w:rPr>
                <w:sz w:val="20"/>
                <w:szCs w:val="20"/>
              </w:rPr>
              <w:t>8773</w:t>
            </w:r>
          </w:p>
        </w:tc>
        <w:tc>
          <w:tcPr>
            <w:tcW w:w="2351" w:type="dxa"/>
          </w:tcPr>
          <w:p w:rsidR="00E11CFB" w:rsidRPr="00404E4F" w:rsidRDefault="00E11CFB" w:rsidP="00404E4F">
            <w:pPr>
              <w:spacing w:line="360" w:lineRule="auto"/>
              <w:jc w:val="both"/>
              <w:rPr>
                <w:sz w:val="20"/>
                <w:szCs w:val="20"/>
              </w:rPr>
            </w:pPr>
            <w:r w:rsidRPr="00404E4F">
              <w:rPr>
                <w:sz w:val="20"/>
                <w:szCs w:val="20"/>
              </w:rPr>
              <w:t>23,5</w:t>
            </w:r>
          </w:p>
        </w:tc>
      </w:tr>
      <w:tr w:rsidR="00E11CFB" w:rsidRPr="00404E4F" w:rsidTr="00404E4F">
        <w:trPr>
          <w:trHeight w:val="315"/>
        </w:trPr>
        <w:tc>
          <w:tcPr>
            <w:tcW w:w="2287" w:type="dxa"/>
          </w:tcPr>
          <w:p w:rsidR="00E11CFB" w:rsidRPr="00404E4F" w:rsidRDefault="00E11CFB" w:rsidP="00404E4F">
            <w:pPr>
              <w:spacing w:line="360" w:lineRule="auto"/>
              <w:jc w:val="both"/>
              <w:rPr>
                <w:sz w:val="20"/>
                <w:szCs w:val="20"/>
              </w:rPr>
            </w:pPr>
            <w:r w:rsidRPr="00404E4F">
              <w:rPr>
                <w:sz w:val="20"/>
                <w:szCs w:val="20"/>
              </w:rPr>
              <w:t>2001</w:t>
            </w:r>
          </w:p>
        </w:tc>
        <w:tc>
          <w:tcPr>
            <w:tcW w:w="1769" w:type="dxa"/>
          </w:tcPr>
          <w:p w:rsidR="00E11CFB" w:rsidRPr="00404E4F" w:rsidRDefault="00E11CFB" w:rsidP="00404E4F">
            <w:pPr>
              <w:spacing w:line="360" w:lineRule="auto"/>
              <w:jc w:val="both"/>
              <w:rPr>
                <w:sz w:val="20"/>
                <w:szCs w:val="20"/>
              </w:rPr>
            </w:pPr>
            <w:r w:rsidRPr="00404E4F">
              <w:rPr>
                <w:sz w:val="20"/>
                <w:szCs w:val="20"/>
              </w:rPr>
              <w:t>18505</w:t>
            </w:r>
          </w:p>
        </w:tc>
        <w:tc>
          <w:tcPr>
            <w:tcW w:w="1612" w:type="dxa"/>
          </w:tcPr>
          <w:p w:rsidR="00E11CFB" w:rsidRPr="00404E4F" w:rsidRDefault="00E11CFB" w:rsidP="00404E4F">
            <w:pPr>
              <w:spacing w:line="360" w:lineRule="auto"/>
              <w:jc w:val="both"/>
              <w:rPr>
                <w:sz w:val="20"/>
                <w:szCs w:val="20"/>
              </w:rPr>
            </w:pPr>
            <w:r w:rsidRPr="00404E4F">
              <w:rPr>
                <w:sz w:val="20"/>
                <w:szCs w:val="20"/>
              </w:rPr>
              <w:t>22,1</w:t>
            </w:r>
          </w:p>
        </w:tc>
        <w:tc>
          <w:tcPr>
            <w:tcW w:w="1552" w:type="dxa"/>
          </w:tcPr>
          <w:p w:rsidR="00E11CFB" w:rsidRPr="00404E4F" w:rsidRDefault="00E11CFB" w:rsidP="00404E4F">
            <w:pPr>
              <w:spacing w:line="360" w:lineRule="auto"/>
              <w:jc w:val="both"/>
              <w:rPr>
                <w:sz w:val="20"/>
                <w:szCs w:val="20"/>
              </w:rPr>
            </w:pPr>
            <w:r w:rsidRPr="00404E4F">
              <w:rPr>
                <w:sz w:val="20"/>
                <w:szCs w:val="20"/>
              </w:rPr>
              <w:t>10697</w:t>
            </w:r>
          </w:p>
        </w:tc>
        <w:tc>
          <w:tcPr>
            <w:tcW w:w="2351" w:type="dxa"/>
          </w:tcPr>
          <w:p w:rsidR="00E11CFB" w:rsidRPr="00404E4F" w:rsidRDefault="00E11CFB" w:rsidP="00404E4F">
            <w:pPr>
              <w:spacing w:line="360" w:lineRule="auto"/>
              <w:jc w:val="both"/>
              <w:rPr>
                <w:sz w:val="20"/>
                <w:szCs w:val="20"/>
              </w:rPr>
            </w:pPr>
            <w:r w:rsidRPr="00404E4F">
              <w:rPr>
                <w:sz w:val="20"/>
                <w:szCs w:val="20"/>
              </w:rPr>
              <w:t>21,9</w:t>
            </w:r>
          </w:p>
        </w:tc>
      </w:tr>
      <w:tr w:rsidR="00E11CFB" w:rsidRPr="00404E4F" w:rsidTr="00404E4F">
        <w:trPr>
          <w:trHeight w:val="248"/>
        </w:trPr>
        <w:tc>
          <w:tcPr>
            <w:tcW w:w="2287" w:type="dxa"/>
          </w:tcPr>
          <w:p w:rsidR="00E11CFB" w:rsidRPr="00404E4F" w:rsidRDefault="00E11CFB" w:rsidP="00404E4F">
            <w:pPr>
              <w:spacing w:line="360" w:lineRule="auto"/>
              <w:jc w:val="both"/>
              <w:rPr>
                <w:sz w:val="20"/>
                <w:szCs w:val="20"/>
              </w:rPr>
            </w:pPr>
            <w:r w:rsidRPr="00404E4F">
              <w:rPr>
                <w:sz w:val="20"/>
                <w:szCs w:val="20"/>
              </w:rPr>
              <w:t>2002</w:t>
            </w:r>
          </w:p>
        </w:tc>
        <w:tc>
          <w:tcPr>
            <w:tcW w:w="1769" w:type="dxa"/>
          </w:tcPr>
          <w:p w:rsidR="00E11CFB" w:rsidRPr="00404E4F" w:rsidRDefault="00E11CFB" w:rsidP="00404E4F">
            <w:pPr>
              <w:spacing w:line="360" w:lineRule="auto"/>
              <w:jc w:val="both"/>
              <w:rPr>
                <w:sz w:val="20"/>
                <w:szCs w:val="20"/>
              </w:rPr>
            </w:pPr>
            <w:r w:rsidRPr="00404E4F">
              <w:rPr>
                <w:sz w:val="20"/>
                <w:szCs w:val="20"/>
              </w:rPr>
              <w:t>22117</w:t>
            </w:r>
          </w:p>
        </w:tc>
        <w:tc>
          <w:tcPr>
            <w:tcW w:w="1612" w:type="dxa"/>
          </w:tcPr>
          <w:p w:rsidR="00E11CFB" w:rsidRPr="00404E4F" w:rsidRDefault="00E11CFB" w:rsidP="00404E4F">
            <w:pPr>
              <w:spacing w:line="360" w:lineRule="auto"/>
              <w:jc w:val="both"/>
              <w:rPr>
                <w:sz w:val="20"/>
                <w:szCs w:val="20"/>
              </w:rPr>
            </w:pPr>
            <w:r w:rsidRPr="00404E4F">
              <w:rPr>
                <w:sz w:val="20"/>
                <w:szCs w:val="20"/>
              </w:rPr>
              <w:t>19,5</w:t>
            </w:r>
          </w:p>
        </w:tc>
        <w:tc>
          <w:tcPr>
            <w:tcW w:w="1552" w:type="dxa"/>
          </w:tcPr>
          <w:p w:rsidR="00E11CFB" w:rsidRPr="00404E4F" w:rsidRDefault="00E11CFB" w:rsidP="00404E4F">
            <w:pPr>
              <w:spacing w:line="360" w:lineRule="auto"/>
              <w:jc w:val="both"/>
              <w:rPr>
                <w:sz w:val="20"/>
                <w:szCs w:val="20"/>
              </w:rPr>
            </w:pPr>
            <w:r w:rsidRPr="00404E4F">
              <w:rPr>
                <w:sz w:val="20"/>
                <w:szCs w:val="20"/>
              </w:rPr>
              <w:t>13059</w:t>
            </w:r>
          </w:p>
        </w:tc>
        <w:tc>
          <w:tcPr>
            <w:tcW w:w="2351" w:type="dxa"/>
          </w:tcPr>
          <w:p w:rsidR="00E11CFB" w:rsidRPr="00404E4F" w:rsidRDefault="00E11CFB" w:rsidP="00404E4F">
            <w:pPr>
              <w:spacing w:line="360" w:lineRule="auto"/>
              <w:jc w:val="both"/>
              <w:rPr>
                <w:sz w:val="20"/>
                <w:szCs w:val="20"/>
              </w:rPr>
            </w:pPr>
            <w:r w:rsidRPr="00404E4F">
              <w:rPr>
                <w:sz w:val="20"/>
                <w:szCs w:val="20"/>
              </w:rPr>
              <w:t>22,1</w:t>
            </w:r>
          </w:p>
        </w:tc>
      </w:tr>
      <w:tr w:rsidR="00E11CFB" w:rsidRPr="00404E4F" w:rsidTr="00404E4F">
        <w:trPr>
          <w:trHeight w:val="444"/>
        </w:trPr>
        <w:tc>
          <w:tcPr>
            <w:tcW w:w="2287" w:type="dxa"/>
          </w:tcPr>
          <w:p w:rsidR="00E11CFB" w:rsidRPr="00404E4F" w:rsidRDefault="00E11CFB" w:rsidP="00404E4F">
            <w:pPr>
              <w:spacing w:line="360" w:lineRule="auto"/>
              <w:jc w:val="both"/>
              <w:rPr>
                <w:sz w:val="20"/>
                <w:szCs w:val="20"/>
              </w:rPr>
            </w:pPr>
            <w:r w:rsidRPr="00404E4F">
              <w:rPr>
                <w:sz w:val="20"/>
                <w:szCs w:val="20"/>
              </w:rPr>
              <w:t>2003</w:t>
            </w:r>
          </w:p>
        </w:tc>
        <w:tc>
          <w:tcPr>
            <w:tcW w:w="1769" w:type="dxa"/>
          </w:tcPr>
          <w:p w:rsidR="00E11CFB" w:rsidRPr="00404E4F" w:rsidRDefault="00E11CFB" w:rsidP="00404E4F">
            <w:pPr>
              <w:spacing w:line="360" w:lineRule="auto"/>
              <w:jc w:val="both"/>
              <w:rPr>
                <w:sz w:val="20"/>
                <w:szCs w:val="20"/>
              </w:rPr>
            </w:pPr>
            <w:r w:rsidRPr="00404E4F">
              <w:rPr>
                <w:sz w:val="20"/>
                <w:szCs w:val="20"/>
              </w:rPr>
              <w:t>23749</w:t>
            </w:r>
          </w:p>
        </w:tc>
        <w:tc>
          <w:tcPr>
            <w:tcW w:w="1612" w:type="dxa"/>
          </w:tcPr>
          <w:p w:rsidR="00E11CFB" w:rsidRPr="00404E4F" w:rsidRDefault="00E11CFB" w:rsidP="00404E4F">
            <w:pPr>
              <w:spacing w:line="360" w:lineRule="auto"/>
              <w:jc w:val="both"/>
              <w:rPr>
                <w:sz w:val="20"/>
                <w:szCs w:val="20"/>
              </w:rPr>
            </w:pPr>
            <w:r w:rsidRPr="00404E4F">
              <w:rPr>
                <w:sz w:val="20"/>
                <w:szCs w:val="20"/>
              </w:rPr>
              <w:t>7,4</w:t>
            </w:r>
          </w:p>
        </w:tc>
        <w:tc>
          <w:tcPr>
            <w:tcW w:w="1552" w:type="dxa"/>
          </w:tcPr>
          <w:p w:rsidR="00E11CFB" w:rsidRPr="00404E4F" w:rsidRDefault="00E11CFB" w:rsidP="00404E4F">
            <w:pPr>
              <w:spacing w:line="360" w:lineRule="auto"/>
              <w:jc w:val="both"/>
              <w:rPr>
                <w:sz w:val="20"/>
                <w:szCs w:val="20"/>
              </w:rPr>
            </w:pPr>
            <w:r w:rsidRPr="00404E4F">
              <w:rPr>
                <w:sz w:val="20"/>
                <w:szCs w:val="20"/>
              </w:rPr>
              <w:t>14332</w:t>
            </w:r>
          </w:p>
        </w:tc>
        <w:tc>
          <w:tcPr>
            <w:tcW w:w="2351" w:type="dxa"/>
          </w:tcPr>
          <w:p w:rsidR="00E11CFB" w:rsidRPr="00404E4F" w:rsidRDefault="00E11CFB" w:rsidP="00404E4F">
            <w:pPr>
              <w:spacing w:line="360" w:lineRule="auto"/>
              <w:jc w:val="both"/>
              <w:rPr>
                <w:sz w:val="20"/>
                <w:szCs w:val="20"/>
              </w:rPr>
            </w:pPr>
            <w:r w:rsidRPr="00404E4F">
              <w:rPr>
                <w:sz w:val="20"/>
                <w:szCs w:val="20"/>
              </w:rPr>
              <w:t>9,7</w:t>
            </w:r>
          </w:p>
        </w:tc>
      </w:tr>
    </w:tbl>
    <w:p w:rsidR="00E11CFB" w:rsidRPr="00CB3DDD" w:rsidRDefault="00E11CFB" w:rsidP="00CB3DDD">
      <w:pPr>
        <w:spacing w:line="360" w:lineRule="auto"/>
        <w:ind w:firstLine="709"/>
        <w:jc w:val="both"/>
        <w:rPr>
          <w:sz w:val="28"/>
          <w:szCs w:val="28"/>
        </w:rPr>
      </w:pPr>
    </w:p>
    <w:p w:rsidR="00E11CFB" w:rsidRPr="00CB3DDD" w:rsidRDefault="00E11CFB" w:rsidP="00CB3DDD">
      <w:pPr>
        <w:spacing w:line="360" w:lineRule="auto"/>
        <w:ind w:firstLine="709"/>
        <w:jc w:val="both"/>
        <w:rPr>
          <w:sz w:val="28"/>
          <w:szCs w:val="28"/>
        </w:rPr>
      </w:pPr>
      <w:r w:rsidRPr="00CB3DDD">
        <w:rPr>
          <w:sz w:val="28"/>
          <w:szCs w:val="28"/>
        </w:rPr>
        <w:t>В свою очередь структура журнального рынка выглядела следующим об</w:t>
      </w:r>
      <w:r w:rsidR="00154D41" w:rsidRPr="00CB3DDD">
        <w:rPr>
          <w:sz w:val="28"/>
          <w:szCs w:val="28"/>
        </w:rPr>
        <w:t>разом (табл. 2</w:t>
      </w:r>
      <w:r w:rsidRPr="00CB3DDD">
        <w:rPr>
          <w:sz w:val="28"/>
          <w:szCs w:val="28"/>
        </w:rPr>
        <w:t>).</w:t>
      </w:r>
    </w:p>
    <w:p w:rsidR="00E11CFB" w:rsidRPr="00CB3DDD" w:rsidRDefault="00CB3DDD" w:rsidP="00CB3DDD">
      <w:pPr>
        <w:spacing w:line="360" w:lineRule="auto"/>
        <w:ind w:firstLine="709"/>
        <w:jc w:val="right"/>
        <w:rPr>
          <w:sz w:val="28"/>
          <w:szCs w:val="28"/>
        </w:rPr>
      </w:pPr>
      <w:r>
        <w:rPr>
          <w:color w:val="000000"/>
          <w:sz w:val="28"/>
          <w:szCs w:val="28"/>
        </w:rPr>
        <w:br w:type="page"/>
      </w:r>
      <w:r w:rsidR="00154D41" w:rsidRPr="00CB3DDD">
        <w:rPr>
          <w:color w:val="000000"/>
          <w:sz w:val="28"/>
          <w:szCs w:val="28"/>
        </w:rPr>
        <w:t>Таблица 2</w:t>
      </w:r>
      <w:r w:rsidR="00E11CFB" w:rsidRPr="00CB3DDD">
        <w:rPr>
          <w:color w:val="000000"/>
          <w:sz w:val="28"/>
          <w:szCs w:val="28"/>
        </w:rPr>
        <w:t xml:space="preserve">. </w:t>
      </w:r>
    </w:p>
    <w:p w:rsidR="00E11CFB" w:rsidRPr="00CB3DDD" w:rsidRDefault="00E11CFB" w:rsidP="00CB3DDD">
      <w:pPr>
        <w:spacing w:line="360" w:lineRule="auto"/>
        <w:ind w:firstLine="709"/>
        <w:jc w:val="center"/>
        <w:rPr>
          <w:i/>
          <w:iCs/>
          <w:color w:val="000000"/>
          <w:sz w:val="28"/>
          <w:szCs w:val="28"/>
        </w:rPr>
      </w:pPr>
      <w:r w:rsidRPr="00CB3DDD">
        <w:rPr>
          <w:i/>
          <w:iCs/>
          <w:color w:val="000000"/>
          <w:sz w:val="28"/>
          <w:szCs w:val="28"/>
        </w:rPr>
        <w:t>Структура журнального рынка России</w:t>
      </w:r>
    </w:p>
    <w:p w:rsidR="00E11CFB" w:rsidRPr="00CB3DDD" w:rsidRDefault="00E11CFB" w:rsidP="00CB3DDD">
      <w:pPr>
        <w:spacing w:line="360" w:lineRule="auto"/>
        <w:ind w:firstLine="709"/>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00"/>
        <w:gridCol w:w="3060"/>
        <w:gridCol w:w="1728"/>
      </w:tblGrid>
      <w:tr w:rsidR="00E11CFB" w:rsidRPr="00404E4F" w:rsidTr="00404E4F">
        <w:trPr>
          <w:trHeight w:val="668"/>
        </w:trPr>
        <w:tc>
          <w:tcPr>
            <w:tcW w:w="2160" w:type="dxa"/>
          </w:tcPr>
          <w:p w:rsidR="00E11CFB" w:rsidRPr="00404E4F" w:rsidRDefault="00E11CFB" w:rsidP="00404E4F">
            <w:pPr>
              <w:spacing w:line="360" w:lineRule="auto"/>
              <w:jc w:val="center"/>
              <w:rPr>
                <w:sz w:val="20"/>
                <w:szCs w:val="20"/>
              </w:rPr>
            </w:pPr>
            <w:r w:rsidRPr="00404E4F">
              <w:rPr>
                <w:b/>
                <w:bCs/>
                <w:sz w:val="20"/>
                <w:szCs w:val="20"/>
              </w:rPr>
              <w:t>Категория</w:t>
            </w:r>
          </w:p>
        </w:tc>
        <w:tc>
          <w:tcPr>
            <w:tcW w:w="2700" w:type="dxa"/>
          </w:tcPr>
          <w:p w:rsidR="00E11CFB" w:rsidRPr="00404E4F" w:rsidRDefault="00E11CFB" w:rsidP="00404E4F">
            <w:pPr>
              <w:spacing w:line="360" w:lineRule="auto"/>
              <w:jc w:val="center"/>
              <w:rPr>
                <w:sz w:val="20"/>
                <w:szCs w:val="20"/>
              </w:rPr>
            </w:pPr>
            <w:r w:rsidRPr="00404E4F">
              <w:rPr>
                <w:b/>
                <w:bCs/>
                <w:sz w:val="20"/>
                <w:szCs w:val="20"/>
              </w:rPr>
              <w:t>Доля в суммарном годовом тираже, в %</w:t>
            </w:r>
          </w:p>
        </w:tc>
        <w:tc>
          <w:tcPr>
            <w:tcW w:w="3060" w:type="dxa"/>
          </w:tcPr>
          <w:p w:rsidR="00E11CFB" w:rsidRPr="00404E4F" w:rsidRDefault="00E11CFB" w:rsidP="00404E4F">
            <w:pPr>
              <w:spacing w:line="360" w:lineRule="auto"/>
              <w:jc w:val="center"/>
              <w:rPr>
                <w:sz w:val="20"/>
                <w:szCs w:val="20"/>
              </w:rPr>
            </w:pPr>
            <w:r w:rsidRPr="00404E4F">
              <w:rPr>
                <w:b/>
                <w:bCs/>
                <w:sz w:val="20"/>
                <w:szCs w:val="20"/>
              </w:rPr>
              <w:t>Доля в суммарном годовом объеме, в %</w:t>
            </w:r>
          </w:p>
        </w:tc>
        <w:tc>
          <w:tcPr>
            <w:tcW w:w="1728" w:type="dxa"/>
          </w:tcPr>
          <w:p w:rsidR="00E11CFB" w:rsidRPr="00404E4F" w:rsidRDefault="00E11CFB" w:rsidP="00404E4F">
            <w:pPr>
              <w:spacing w:line="360" w:lineRule="auto"/>
              <w:jc w:val="center"/>
              <w:rPr>
                <w:sz w:val="20"/>
                <w:szCs w:val="20"/>
              </w:rPr>
            </w:pPr>
            <w:r w:rsidRPr="00404E4F">
              <w:rPr>
                <w:b/>
                <w:bCs/>
                <w:sz w:val="20"/>
                <w:szCs w:val="20"/>
              </w:rPr>
              <w:t>Количество изданий</w:t>
            </w:r>
          </w:p>
        </w:tc>
      </w:tr>
      <w:tr w:rsidR="00E11CFB" w:rsidRPr="00404E4F" w:rsidTr="00404E4F">
        <w:trPr>
          <w:trHeight w:val="211"/>
        </w:trPr>
        <w:tc>
          <w:tcPr>
            <w:tcW w:w="2160" w:type="dxa"/>
          </w:tcPr>
          <w:p w:rsidR="00E11CFB" w:rsidRPr="00404E4F" w:rsidRDefault="00E11CFB" w:rsidP="00404E4F">
            <w:pPr>
              <w:spacing w:line="360" w:lineRule="auto"/>
              <w:rPr>
                <w:sz w:val="20"/>
                <w:szCs w:val="20"/>
              </w:rPr>
            </w:pPr>
            <w:r w:rsidRPr="00404E4F">
              <w:rPr>
                <w:sz w:val="20"/>
                <w:szCs w:val="20"/>
              </w:rPr>
              <w:t xml:space="preserve">Кроссвордные </w:t>
            </w:r>
          </w:p>
        </w:tc>
        <w:tc>
          <w:tcPr>
            <w:tcW w:w="2700" w:type="dxa"/>
          </w:tcPr>
          <w:p w:rsidR="00E11CFB" w:rsidRPr="00404E4F" w:rsidRDefault="00E11CFB" w:rsidP="00404E4F">
            <w:pPr>
              <w:spacing w:line="360" w:lineRule="auto"/>
              <w:rPr>
                <w:sz w:val="20"/>
                <w:szCs w:val="20"/>
              </w:rPr>
            </w:pPr>
            <w:r w:rsidRPr="00404E4F">
              <w:rPr>
                <w:sz w:val="20"/>
                <w:szCs w:val="20"/>
              </w:rPr>
              <w:t xml:space="preserve">14,9 </w:t>
            </w:r>
          </w:p>
        </w:tc>
        <w:tc>
          <w:tcPr>
            <w:tcW w:w="3060" w:type="dxa"/>
          </w:tcPr>
          <w:p w:rsidR="00E11CFB" w:rsidRPr="00404E4F" w:rsidRDefault="00E11CFB" w:rsidP="00404E4F">
            <w:pPr>
              <w:spacing w:line="360" w:lineRule="auto"/>
              <w:rPr>
                <w:sz w:val="20"/>
                <w:szCs w:val="20"/>
              </w:rPr>
            </w:pPr>
            <w:r w:rsidRPr="00404E4F">
              <w:rPr>
                <w:sz w:val="20"/>
                <w:szCs w:val="20"/>
              </w:rPr>
              <w:t xml:space="preserve">5,1 </w:t>
            </w:r>
          </w:p>
        </w:tc>
        <w:tc>
          <w:tcPr>
            <w:tcW w:w="1728" w:type="dxa"/>
          </w:tcPr>
          <w:p w:rsidR="00E11CFB" w:rsidRPr="00404E4F" w:rsidRDefault="00E11CFB" w:rsidP="00404E4F">
            <w:pPr>
              <w:spacing w:line="360" w:lineRule="auto"/>
              <w:rPr>
                <w:sz w:val="20"/>
                <w:szCs w:val="20"/>
              </w:rPr>
            </w:pPr>
            <w:r w:rsidRPr="00404E4F">
              <w:rPr>
                <w:sz w:val="20"/>
                <w:szCs w:val="20"/>
              </w:rPr>
              <w:t xml:space="preserve">36 </w:t>
            </w:r>
          </w:p>
        </w:tc>
      </w:tr>
      <w:tr w:rsidR="00E11CFB" w:rsidRPr="00404E4F" w:rsidTr="00404E4F">
        <w:trPr>
          <w:trHeight w:val="244"/>
        </w:trPr>
        <w:tc>
          <w:tcPr>
            <w:tcW w:w="2160" w:type="dxa"/>
          </w:tcPr>
          <w:p w:rsidR="00E11CFB" w:rsidRPr="00404E4F" w:rsidRDefault="00E11CFB" w:rsidP="00404E4F">
            <w:pPr>
              <w:spacing w:line="360" w:lineRule="auto"/>
              <w:rPr>
                <w:sz w:val="20"/>
                <w:szCs w:val="20"/>
              </w:rPr>
            </w:pPr>
            <w:r w:rsidRPr="00404E4F">
              <w:rPr>
                <w:sz w:val="20"/>
                <w:szCs w:val="20"/>
              </w:rPr>
              <w:t xml:space="preserve">Телегиды </w:t>
            </w:r>
          </w:p>
        </w:tc>
        <w:tc>
          <w:tcPr>
            <w:tcW w:w="2700" w:type="dxa"/>
          </w:tcPr>
          <w:p w:rsidR="00E11CFB" w:rsidRPr="00404E4F" w:rsidRDefault="00E11CFB" w:rsidP="00404E4F">
            <w:pPr>
              <w:spacing w:line="360" w:lineRule="auto"/>
              <w:rPr>
                <w:sz w:val="20"/>
                <w:szCs w:val="20"/>
              </w:rPr>
            </w:pPr>
            <w:r w:rsidRPr="00404E4F">
              <w:rPr>
                <w:sz w:val="20"/>
                <w:szCs w:val="20"/>
              </w:rPr>
              <w:t xml:space="preserve">14,7 </w:t>
            </w:r>
          </w:p>
        </w:tc>
        <w:tc>
          <w:tcPr>
            <w:tcW w:w="3060" w:type="dxa"/>
          </w:tcPr>
          <w:p w:rsidR="00E11CFB" w:rsidRPr="00404E4F" w:rsidRDefault="00E11CFB" w:rsidP="00404E4F">
            <w:pPr>
              <w:spacing w:line="360" w:lineRule="auto"/>
              <w:rPr>
                <w:sz w:val="20"/>
                <w:szCs w:val="20"/>
              </w:rPr>
            </w:pPr>
            <w:r w:rsidRPr="00404E4F">
              <w:rPr>
                <w:sz w:val="20"/>
                <w:szCs w:val="20"/>
              </w:rPr>
              <w:t xml:space="preserve">13,1 </w:t>
            </w:r>
          </w:p>
        </w:tc>
        <w:tc>
          <w:tcPr>
            <w:tcW w:w="1728" w:type="dxa"/>
          </w:tcPr>
          <w:p w:rsidR="00E11CFB" w:rsidRPr="00404E4F" w:rsidRDefault="00E11CFB" w:rsidP="00404E4F">
            <w:pPr>
              <w:spacing w:line="360" w:lineRule="auto"/>
              <w:rPr>
                <w:sz w:val="20"/>
                <w:szCs w:val="20"/>
              </w:rPr>
            </w:pPr>
            <w:r w:rsidRPr="00404E4F">
              <w:rPr>
                <w:sz w:val="20"/>
                <w:szCs w:val="20"/>
              </w:rPr>
              <w:t xml:space="preserve">8 </w:t>
            </w:r>
          </w:p>
        </w:tc>
      </w:tr>
      <w:tr w:rsidR="00E11CFB" w:rsidRPr="00404E4F" w:rsidTr="00404E4F">
        <w:trPr>
          <w:trHeight w:val="137"/>
        </w:trPr>
        <w:tc>
          <w:tcPr>
            <w:tcW w:w="2160" w:type="dxa"/>
          </w:tcPr>
          <w:p w:rsidR="00E11CFB" w:rsidRPr="00404E4F" w:rsidRDefault="00E11CFB" w:rsidP="00404E4F">
            <w:pPr>
              <w:spacing w:line="360" w:lineRule="auto"/>
              <w:rPr>
                <w:sz w:val="20"/>
                <w:szCs w:val="20"/>
              </w:rPr>
            </w:pPr>
            <w:r w:rsidRPr="00404E4F">
              <w:rPr>
                <w:sz w:val="20"/>
                <w:szCs w:val="20"/>
              </w:rPr>
              <w:t xml:space="preserve">Женские </w:t>
            </w:r>
          </w:p>
        </w:tc>
        <w:tc>
          <w:tcPr>
            <w:tcW w:w="2700" w:type="dxa"/>
          </w:tcPr>
          <w:p w:rsidR="00E11CFB" w:rsidRPr="00404E4F" w:rsidRDefault="00E11CFB" w:rsidP="00404E4F">
            <w:pPr>
              <w:spacing w:line="360" w:lineRule="auto"/>
              <w:rPr>
                <w:sz w:val="20"/>
                <w:szCs w:val="20"/>
              </w:rPr>
            </w:pPr>
            <w:r w:rsidRPr="00404E4F">
              <w:rPr>
                <w:sz w:val="20"/>
                <w:szCs w:val="20"/>
              </w:rPr>
              <w:t xml:space="preserve">13,9 </w:t>
            </w:r>
          </w:p>
        </w:tc>
        <w:tc>
          <w:tcPr>
            <w:tcW w:w="3060" w:type="dxa"/>
          </w:tcPr>
          <w:p w:rsidR="00E11CFB" w:rsidRPr="00404E4F" w:rsidRDefault="00E11CFB" w:rsidP="00404E4F">
            <w:pPr>
              <w:spacing w:line="360" w:lineRule="auto"/>
              <w:rPr>
                <w:sz w:val="20"/>
                <w:szCs w:val="20"/>
              </w:rPr>
            </w:pPr>
            <w:r w:rsidRPr="00404E4F">
              <w:rPr>
                <w:sz w:val="20"/>
                <w:szCs w:val="20"/>
              </w:rPr>
              <w:t xml:space="preserve">19,1 </w:t>
            </w:r>
          </w:p>
        </w:tc>
        <w:tc>
          <w:tcPr>
            <w:tcW w:w="1728" w:type="dxa"/>
          </w:tcPr>
          <w:p w:rsidR="00E11CFB" w:rsidRPr="00404E4F" w:rsidRDefault="00E11CFB" w:rsidP="00404E4F">
            <w:pPr>
              <w:spacing w:line="360" w:lineRule="auto"/>
              <w:rPr>
                <w:sz w:val="20"/>
                <w:szCs w:val="20"/>
              </w:rPr>
            </w:pPr>
            <w:r w:rsidRPr="00404E4F">
              <w:rPr>
                <w:sz w:val="20"/>
                <w:szCs w:val="20"/>
              </w:rPr>
              <w:t xml:space="preserve">66 </w:t>
            </w:r>
          </w:p>
        </w:tc>
      </w:tr>
      <w:tr w:rsidR="00E11CFB" w:rsidRPr="00404E4F" w:rsidTr="00404E4F">
        <w:trPr>
          <w:trHeight w:val="199"/>
        </w:trPr>
        <w:tc>
          <w:tcPr>
            <w:tcW w:w="2160" w:type="dxa"/>
          </w:tcPr>
          <w:p w:rsidR="00E11CFB" w:rsidRPr="00404E4F" w:rsidRDefault="00E11CFB" w:rsidP="00404E4F">
            <w:pPr>
              <w:spacing w:line="360" w:lineRule="auto"/>
              <w:rPr>
                <w:sz w:val="20"/>
                <w:szCs w:val="20"/>
              </w:rPr>
            </w:pPr>
            <w:r w:rsidRPr="00404E4F">
              <w:rPr>
                <w:sz w:val="20"/>
                <w:szCs w:val="20"/>
              </w:rPr>
              <w:t xml:space="preserve">Развлекательные </w:t>
            </w:r>
          </w:p>
        </w:tc>
        <w:tc>
          <w:tcPr>
            <w:tcW w:w="2700" w:type="dxa"/>
          </w:tcPr>
          <w:p w:rsidR="00E11CFB" w:rsidRPr="00404E4F" w:rsidRDefault="00E11CFB" w:rsidP="00404E4F">
            <w:pPr>
              <w:spacing w:line="360" w:lineRule="auto"/>
              <w:rPr>
                <w:sz w:val="20"/>
                <w:szCs w:val="20"/>
              </w:rPr>
            </w:pPr>
            <w:r w:rsidRPr="00404E4F">
              <w:rPr>
                <w:sz w:val="20"/>
                <w:szCs w:val="20"/>
              </w:rPr>
              <w:t xml:space="preserve">11,5 </w:t>
            </w:r>
          </w:p>
        </w:tc>
        <w:tc>
          <w:tcPr>
            <w:tcW w:w="3060" w:type="dxa"/>
          </w:tcPr>
          <w:p w:rsidR="00E11CFB" w:rsidRPr="00404E4F" w:rsidRDefault="00E11CFB" w:rsidP="00404E4F">
            <w:pPr>
              <w:spacing w:line="360" w:lineRule="auto"/>
              <w:rPr>
                <w:sz w:val="20"/>
                <w:szCs w:val="20"/>
              </w:rPr>
            </w:pPr>
            <w:r w:rsidRPr="00404E4F">
              <w:rPr>
                <w:sz w:val="20"/>
                <w:szCs w:val="20"/>
              </w:rPr>
              <w:t xml:space="preserve">5,4 </w:t>
            </w:r>
          </w:p>
        </w:tc>
        <w:tc>
          <w:tcPr>
            <w:tcW w:w="1728" w:type="dxa"/>
          </w:tcPr>
          <w:p w:rsidR="00E11CFB" w:rsidRPr="00404E4F" w:rsidRDefault="00E11CFB" w:rsidP="00404E4F">
            <w:pPr>
              <w:spacing w:line="360" w:lineRule="auto"/>
              <w:rPr>
                <w:sz w:val="20"/>
                <w:szCs w:val="20"/>
              </w:rPr>
            </w:pPr>
            <w:r w:rsidRPr="00404E4F">
              <w:rPr>
                <w:sz w:val="20"/>
                <w:szCs w:val="20"/>
              </w:rPr>
              <w:t xml:space="preserve">15 </w:t>
            </w:r>
          </w:p>
        </w:tc>
      </w:tr>
      <w:tr w:rsidR="00E11CFB" w:rsidRPr="00404E4F" w:rsidTr="00404E4F">
        <w:trPr>
          <w:trHeight w:val="307"/>
        </w:trPr>
        <w:tc>
          <w:tcPr>
            <w:tcW w:w="2160" w:type="dxa"/>
          </w:tcPr>
          <w:p w:rsidR="00E11CFB" w:rsidRPr="00404E4F" w:rsidRDefault="00E11CFB" w:rsidP="00404E4F">
            <w:pPr>
              <w:spacing w:line="360" w:lineRule="auto"/>
              <w:rPr>
                <w:sz w:val="20"/>
                <w:szCs w:val="20"/>
              </w:rPr>
            </w:pPr>
            <w:r w:rsidRPr="00404E4F">
              <w:rPr>
                <w:sz w:val="20"/>
                <w:szCs w:val="20"/>
              </w:rPr>
              <w:t xml:space="preserve">Молодежные </w:t>
            </w:r>
          </w:p>
        </w:tc>
        <w:tc>
          <w:tcPr>
            <w:tcW w:w="2700" w:type="dxa"/>
          </w:tcPr>
          <w:p w:rsidR="00E11CFB" w:rsidRPr="00404E4F" w:rsidRDefault="00E11CFB" w:rsidP="00404E4F">
            <w:pPr>
              <w:spacing w:line="360" w:lineRule="auto"/>
              <w:rPr>
                <w:sz w:val="20"/>
                <w:szCs w:val="20"/>
              </w:rPr>
            </w:pPr>
            <w:r w:rsidRPr="00404E4F">
              <w:rPr>
                <w:sz w:val="20"/>
                <w:szCs w:val="20"/>
              </w:rPr>
              <w:t xml:space="preserve">5,4 </w:t>
            </w:r>
          </w:p>
        </w:tc>
        <w:tc>
          <w:tcPr>
            <w:tcW w:w="3060" w:type="dxa"/>
          </w:tcPr>
          <w:p w:rsidR="00E11CFB" w:rsidRPr="00404E4F" w:rsidRDefault="00E11CFB" w:rsidP="00404E4F">
            <w:pPr>
              <w:spacing w:line="360" w:lineRule="auto"/>
              <w:rPr>
                <w:sz w:val="20"/>
                <w:szCs w:val="20"/>
              </w:rPr>
            </w:pPr>
            <w:r w:rsidRPr="00404E4F">
              <w:rPr>
                <w:sz w:val="20"/>
                <w:szCs w:val="20"/>
              </w:rPr>
              <w:t xml:space="preserve">3,9 </w:t>
            </w:r>
          </w:p>
        </w:tc>
        <w:tc>
          <w:tcPr>
            <w:tcW w:w="1728" w:type="dxa"/>
          </w:tcPr>
          <w:p w:rsidR="00E11CFB" w:rsidRPr="00404E4F" w:rsidRDefault="00E11CFB" w:rsidP="00404E4F">
            <w:pPr>
              <w:spacing w:line="360" w:lineRule="auto"/>
              <w:rPr>
                <w:sz w:val="20"/>
                <w:szCs w:val="20"/>
              </w:rPr>
            </w:pPr>
            <w:r w:rsidRPr="00404E4F">
              <w:rPr>
                <w:sz w:val="20"/>
                <w:szCs w:val="20"/>
              </w:rPr>
              <w:t xml:space="preserve">26 </w:t>
            </w:r>
          </w:p>
        </w:tc>
      </w:tr>
      <w:tr w:rsidR="00E11CFB" w:rsidRPr="00404E4F" w:rsidTr="00404E4F">
        <w:trPr>
          <w:trHeight w:val="314"/>
        </w:trPr>
        <w:tc>
          <w:tcPr>
            <w:tcW w:w="2160" w:type="dxa"/>
          </w:tcPr>
          <w:p w:rsidR="00E11CFB" w:rsidRPr="00404E4F" w:rsidRDefault="00E11CFB" w:rsidP="00404E4F">
            <w:pPr>
              <w:spacing w:line="360" w:lineRule="auto"/>
              <w:rPr>
                <w:sz w:val="20"/>
                <w:szCs w:val="20"/>
              </w:rPr>
            </w:pPr>
            <w:r w:rsidRPr="00404E4F">
              <w:rPr>
                <w:sz w:val="20"/>
                <w:szCs w:val="20"/>
              </w:rPr>
              <w:t xml:space="preserve">Мужские </w:t>
            </w:r>
          </w:p>
        </w:tc>
        <w:tc>
          <w:tcPr>
            <w:tcW w:w="2700" w:type="dxa"/>
          </w:tcPr>
          <w:p w:rsidR="00E11CFB" w:rsidRPr="00404E4F" w:rsidRDefault="00E11CFB" w:rsidP="00404E4F">
            <w:pPr>
              <w:spacing w:line="360" w:lineRule="auto"/>
              <w:rPr>
                <w:sz w:val="20"/>
                <w:szCs w:val="20"/>
              </w:rPr>
            </w:pPr>
            <w:r w:rsidRPr="00404E4F">
              <w:rPr>
                <w:sz w:val="20"/>
                <w:szCs w:val="20"/>
              </w:rPr>
              <w:t xml:space="preserve">4,4 </w:t>
            </w:r>
          </w:p>
        </w:tc>
        <w:tc>
          <w:tcPr>
            <w:tcW w:w="3060" w:type="dxa"/>
          </w:tcPr>
          <w:p w:rsidR="00E11CFB" w:rsidRPr="00404E4F" w:rsidRDefault="00E11CFB" w:rsidP="00404E4F">
            <w:pPr>
              <w:spacing w:line="360" w:lineRule="auto"/>
              <w:rPr>
                <w:sz w:val="20"/>
                <w:szCs w:val="20"/>
              </w:rPr>
            </w:pPr>
            <w:r w:rsidRPr="00404E4F">
              <w:rPr>
                <w:sz w:val="20"/>
                <w:szCs w:val="20"/>
              </w:rPr>
              <w:t xml:space="preserve">4,8 </w:t>
            </w:r>
          </w:p>
        </w:tc>
        <w:tc>
          <w:tcPr>
            <w:tcW w:w="1728" w:type="dxa"/>
          </w:tcPr>
          <w:p w:rsidR="00E11CFB" w:rsidRPr="00404E4F" w:rsidRDefault="00E11CFB" w:rsidP="00404E4F">
            <w:pPr>
              <w:spacing w:line="360" w:lineRule="auto"/>
              <w:rPr>
                <w:sz w:val="20"/>
                <w:szCs w:val="20"/>
              </w:rPr>
            </w:pPr>
            <w:r w:rsidRPr="00404E4F">
              <w:rPr>
                <w:sz w:val="20"/>
                <w:szCs w:val="20"/>
              </w:rPr>
              <w:t xml:space="preserve">28 </w:t>
            </w:r>
          </w:p>
        </w:tc>
      </w:tr>
      <w:tr w:rsidR="00E11CFB" w:rsidRPr="00404E4F" w:rsidTr="00404E4F">
        <w:trPr>
          <w:trHeight w:val="205"/>
        </w:trPr>
        <w:tc>
          <w:tcPr>
            <w:tcW w:w="2160" w:type="dxa"/>
          </w:tcPr>
          <w:p w:rsidR="00E11CFB" w:rsidRPr="00404E4F" w:rsidRDefault="00E11CFB" w:rsidP="00404E4F">
            <w:pPr>
              <w:spacing w:line="360" w:lineRule="auto"/>
              <w:rPr>
                <w:sz w:val="20"/>
                <w:szCs w:val="20"/>
              </w:rPr>
            </w:pPr>
            <w:r w:rsidRPr="00404E4F">
              <w:rPr>
                <w:sz w:val="20"/>
                <w:szCs w:val="20"/>
              </w:rPr>
              <w:t xml:space="preserve">Автомобильные </w:t>
            </w:r>
          </w:p>
        </w:tc>
        <w:tc>
          <w:tcPr>
            <w:tcW w:w="2700" w:type="dxa"/>
          </w:tcPr>
          <w:p w:rsidR="00E11CFB" w:rsidRPr="00404E4F" w:rsidRDefault="00E11CFB" w:rsidP="00404E4F">
            <w:pPr>
              <w:spacing w:line="360" w:lineRule="auto"/>
              <w:rPr>
                <w:sz w:val="20"/>
                <w:szCs w:val="20"/>
              </w:rPr>
            </w:pPr>
            <w:r w:rsidRPr="00404E4F">
              <w:rPr>
                <w:sz w:val="20"/>
                <w:szCs w:val="20"/>
              </w:rPr>
              <w:t xml:space="preserve">4,1 </w:t>
            </w:r>
          </w:p>
        </w:tc>
        <w:tc>
          <w:tcPr>
            <w:tcW w:w="3060" w:type="dxa"/>
          </w:tcPr>
          <w:p w:rsidR="00E11CFB" w:rsidRPr="00404E4F" w:rsidRDefault="00E11CFB" w:rsidP="00404E4F">
            <w:pPr>
              <w:spacing w:line="360" w:lineRule="auto"/>
              <w:rPr>
                <w:sz w:val="20"/>
                <w:szCs w:val="20"/>
              </w:rPr>
            </w:pPr>
            <w:r w:rsidRPr="00404E4F">
              <w:rPr>
                <w:sz w:val="20"/>
                <w:szCs w:val="20"/>
              </w:rPr>
              <w:t xml:space="preserve">5,1 </w:t>
            </w:r>
          </w:p>
        </w:tc>
        <w:tc>
          <w:tcPr>
            <w:tcW w:w="1728" w:type="dxa"/>
          </w:tcPr>
          <w:p w:rsidR="00E11CFB" w:rsidRPr="00404E4F" w:rsidRDefault="00E11CFB" w:rsidP="00404E4F">
            <w:pPr>
              <w:spacing w:line="360" w:lineRule="auto"/>
              <w:rPr>
                <w:sz w:val="20"/>
                <w:szCs w:val="20"/>
              </w:rPr>
            </w:pPr>
            <w:r w:rsidRPr="00404E4F">
              <w:rPr>
                <w:sz w:val="20"/>
                <w:szCs w:val="20"/>
              </w:rPr>
              <w:t xml:space="preserve">26 </w:t>
            </w:r>
          </w:p>
        </w:tc>
      </w:tr>
      <w:tr w:rsidR="00E11CFB" w:rsidRPr="00404E4F" w:rsidTr="00404E4F">
        <w:trPr>
          <w:trHeight w:val="591"/>
        </w:trPr>
        <w:tc>
          <w:tcPr>
            <w:tcW w:w="2160" w:type="dxa"/>
          </w:tcPr>
          <w:p w:rsidR="00E11CFB" w:rsidRPr="00404E4F" w:rsidRDefault="00E11CFB" w:rsidP="00404E4F">
            <w:pPr>
              <w:spacing w:line="360" w:lineRule="auto"/>
              <w:rPr>
                <w:sz w:val="20"/>
                <w:szCs w:val="20"/>
              </w:rPr>
            </w:pPr>
            <w:r w:rsidRPr="00404E4F">
              <w:rPr>
                <w:sz w:val="20"/>
                <w:szCs w:val="20"/>
              </w:rPr>
              <w:t xml:space="preserve">Деловые и экономические </w:t>
            </w:r>
          </w:p>
        </w:tc>
        <w:tc>
          <w:tcPr>
            <w:tcW w:w="2700" w:type="dxa"/>
          </w:tcPr>
          <w:p w:rsidR="00E11CFB" w:rsidRPr="00404E4F" w:rsidRDefault="00E11CFB" w:rsidP="00404E4F">
            <w:pPr>
              <w:spacing w:line="360" w:lineRule="auto"/>
              <w:rPr>
                <w:sz w:val="20"/>
                <w:szCs w:val="20"/>
              </w:rPr>
            </w:pPr>
            <w:r w:rsidRPr="00404E4F">
              <w:rPr>
                <w:sz w:val="20"/>
                <w:szCs w:val="20"/>
              </w:rPr>
              <w:t xml:space="preserve">4,1 </w:t>
            </w:r>
          </w:p>
        </w:tc>
        <w:tc>
          <w:tcPr>
            <w:tcW w:w="3060" w:type="dxa"/>
          </w:tcPr>
          <w:p w:rsidR="00E11CFB" w:rsidRPr="00404E4F" w:rsidRDefault="00E11CFB" w:rsidP="00404E4F">
            <w:pPr>
              <w:spacing w:line="360" w:lineRule="auto"/>
              <w:rPr>
                <w:sz w:val="20"/>
                <w:szCs w:val="20"/>
              </w:rPr>
            </w:pPr>
            <w:r w:rsidRPr="00404E4F">
              <w:rPr>
                <w:sz w:val="20"/>
                <w:szCs w:val="20"/>
              </w:rPr>
              <w:t xml:space="preserve">5,1 </w:t>
            </w:r>
          </w:p>
        </w:tc>
        <w:tc>
          <w:tcPr>
            <w:tcW w:w="1728" w:type="dxa"/>
          </w:tcPr>
          <w:p w:rsidR="00E11CFB" w:rsidRPr="00404E4F" w:rsidRDefault="00E11CFB" w:rsidP="00404E4F">
            <w:pPr>
              <w:spacing w:line="360" w:lineRule="auto"/>
              <w:rPr>
                <w:sz w:val="20"/>
                <w:szCs w:val="20"/>
              </w:rPr>
            </w:pPr>
            <w:r w:rsidRPr="00404E4F">
              <w:rPr>
                <w:sz w:val="20"/>
                <w:szCs w:val="20"/>
              </w:rPr>
              <w:t xml:space="preserve">26 </w:t>
            </w:r>
          </w:p>
        </w:tc>
      </w:tr>
      <w:tr w:rsidR="00E11CFB" w:rsidRPr="00404E4F" w:rsidTr="00404E4F">
        <w:trPr>
          <w:trHeight w:val="618"/>
        </w:trPr>
        <w:tc>
          <w:tcPr>
            <w:tcW w:w="2160" w:type="dxa"/>
          </w:tcPr>
          <w:p w:rsidR="00E11CFB" w:rsidRPr="00404E4F" w:rsidRDefault="00E11CFB" w:rsidP="00404E4F">
            <w:pPr>
              <w:spacing w:line="360" w:lineRule="auto"/>
              <w:rPr>
                <w:sz w:val="20"/>
                <w:szCs w:val="20"/>
              </w:rPr>
            </w:pPr>
            <w:r w:rsidRPr="00404E4F">
              <w:rPr>
                <w:sz w:val="20"/>
                <w:szCs w:val="20"/>
              </w:rPr>
              <w:t xml:space="preserve">Интерьер, дизайн, строительство </w:t>
            </w:r>
          </w:p>
        </w:tc>
        <w:tc>
          <w:tcPr>
            <w:tcW w:w="2700" w:type="dxa"/>
          </w:tcPr>
          <w:p w:rsidR="00E11CFB" w:rsidRPr="00404E4F" w:rsidRDefault="00E11CFB" w:rsidP="00404E4F">
            <w:pPr>
              <w:spacing w:line="360" w:lineRule="auto"/>
              <w:rPr>
                <w:sz w:val="20"/>
                <w:szCs w:val="20"/>
              </w:rPr>
            </w:pPr>
            <w:r w:rsidRPr="00404E4F">
              <w:rPr>
                <w:sz w:val="20"/>
                <w:szCs w:val="20"/>
              </w:rPr>
              <w:t xml:space="preserve">3,9 </w:t>
            </w:r>
          </w:p>
        </w:tc>
        <w:tc>
          <w:tcPr>
            <w:tcW w:w="3060" w:type="dxa"/>
          </w:tcPr>
          <w:p w:rsidR="00E11CFB" w:rsidRPr="00404E4F" w:rsidRDefault="00E11CFB" w:rsidP="00404E4F">
            <w:pPr>
              <w:spacing w:line="360" w:lineRule="auto"/>
              <w:rPr>
                <w:sz w:val="20"/>
                <w:szCs w:val="20"/>
              </w:rPr>
            </w:pPr>
            <w:r w:rsidRPr="00404E4F">
              <w:rPr>
                <w:sz w:val="20"/>
                <w:szCs w:val="20"/>
              </w:rPr>
              <w:t xml:space="preserve">9,1 </w:t>
            </w:r>
          </w:p>
        </w:tc>
        <w:tc>
          <w:tcPr>
            <w:tcW w:w="1728" w:type="dxa"/>
          </w:tcPr>
          <w:p w:rsidR="00E11CFB" w:rsidRPr="00404E4F" w:rsidRDefault="00E11CFB" w:rsidP="00404E4F">
            <w:pPr>
              <w:spacing w:line="360" w:lineRule="auto"/>
              <w:rPr>
                <w:sz w:val="20"/>
                <w:szCs w:val="20"/>
              </w:rPr>
            </w:pPr>
            <w:r w:rsidRPr="00404E4F">
              <w:rPr>
                <w:sz w:val="20"/>
                <w:szCs w:val="20"/>
              </w:rPr>
              <w:t xml:space="preserve">64 </w:t>
            </w:r>
          </w:p>
        </w:tc>
      </w:tr>
      <w:tr w:rsidR="00E11CFB" w:rsidRPr="00404E4F" w:rsidTr="00404E4F">
        <w:trPr>
          <w:trHeight w:val="245"/>
        </w:trPr>
        <w:tc>
          <w:tcPr>
            <w:tcW w:w="2160" w:type="dxa"/>
          </w:tcPr>
          <w:p w:rsidR="00E11CFB" w:rsidRPr="00404E4F" w:rsidRDefault="00E11CFB" w:rsidP="00404E4F">
            <w:pPr>
              <w:spacing w:line="360" w:lineRule="auto"/>
              <w:rPr>
                <w:sz w:val="20"/>
                <w:szCs w:val="20"/>
              </w:rPr>
            </w:pPr>
            <w:r w:rsidRPr="00404E4F">
              <w:rPr>
                <w:sz w:val="20"/>
                <w:szCs w:val="20"/>
              </w:rPr>
              <w:t xml:space="preserve">Детские </w:t>
            </w:r>
          </w:p>
        </w:tc>
        <w:tc>
          <w:tcPr>
            <w:tcW w:w="2700" w:type="dxa"/>
          </w:tcPr>
          <w:p w:rsidR="00E11CFB" w:rsidRPr="00404E4F" w:rsidRDefault="00E11CFB" w:rsidP="00404E4F">
            <w:pPr>
              <w:spacing w:line="360" w:lineRule="auto"/>
              <w:rPr>
                <w:sz w:val="20"/>
                <w:szCs w:val="20"/>
              </w:rPr>
            </w:pPr>
            <w:r w:rsidRPr="00404E4F">
              <w:rPr>
                <w:sz w:val="20"/>
                <w:szCs w:val="20"/>
              </w:rPr>
              <w:t xml:space="preserve">3,3 </w:t>
            </w:r>
          </w:p>
        </w:tc>
        <w:tc>
          <w:tcPr>
            <w:tcW w:w="3060" w:type="dxa"/>
          </w:tcPr>
          <w:p w:rsidR="00E11CFB" w:rsidRPr="00404E4F" w:rsidRDefault="00E11CFB" w:rsidP="00404E4F">
            <w:pPr>
              <w:spacing w:line="360" w:lineRule="auto"/>
              <w:rPr>
                <w:sz w:val="20"/>
                <w:szCs w:val="20"/>
              </w:rPr>
            </w:pPr>
            <w:r w:rsidRPr="00404E4F">
              <w:rPr>
                <w:sz w:val="20"/>
                <w:szCs w:val="20"/>
              </w:rPr>
              <w:t xml:space="preserve">1,4 </w:t>
            </w:r>
          </w:p>
        </w:tc>
        <w:tc>
          <w:tcPr>
            <w:tcW w:w="1728" w:type="dxa"/>
          </w:tcPr>
          <w:p w:rsidR="00E11CFB" w:rsidRPr="00404E4F" w:rsidRDefault="00E11CFB" w:rsidP="00404E4F">
            <w:pPr>
              <w:spacing w:line="360" w:lineRule="auto"/>
              <w:rPr>
                <w:sz w:val="20"/>
                <w:szCs w:val="20"/>
              </w:rPr>
            </w:pPr>
            <w:r w:rsidRPr="00404E4F">
              <w:rPr>
                <w:sz w:val="20"/>
                <w:szCs w:val="20"/>
              </w:rPr>
              <w:t xml:space="preserve">46 </w:t>
            </w:r>
          </w:p>
        </w:tc>
      </w:tr>
      <w:tr w:rsidR="00E11CFB" w:rsidRPr="00404E4F" w:rsidTr="00404E4F">
        <w:trPr>
          <w:trHeight w:val="391"/>
        </w:trPr>
        <w:tc>
          <w:tcPr>
            <w:tcW w:w="2160" w:type="dxa"/>
          </w:tcPr>
          <w:p w:rsidR="00E11CFB" w:rsidRPr="00404E4F" w:rsidRDefault="00E11CFB" w:rsidP="00404E4F">
            <w:pPr>
              <w:spacing w:line="360" w:lineRule="auto"/>
              <w:rPr>
                <w:sz w:val="20"/>
                <w:szCs w:val="20"/>
              </w:rPr>
            </w:pPr>
            <w:r w:rsidRPr="00404E4F">
              <w:rPr>
                <w:sz w:val="20"/>
                <w:szCs w:val="20"/>
              </w:rPr>
              <w:t xml:space="preserve">Прочие </w:t>
            </w:r>
          </w:p>
        </w:tc>
        <w:tc>
          <w:tcPr>
            <w:tcW w:w="2700" w:type="dxa"/>
          </w:tcPr>
          <w:p w:rsidR="00E11CFB" w:rsidRPr="00404E4F" w:rsidRDefault="00E11CFB" w:rsidP="00404E4F">
            <w:pPr>
              <w:spacing w:line="360" w:lineRule="auto"/>
              <w:rPr>
                <w:sz w:val="20"/>
                <w:szCs w:val="20"/>
              </w:rPr>
            </w:pPr>
            <w:r w:rsidRPr="00404E4F">
              <w:rPr>
                <w:sz w:val="20"/>
                <w:szCs w:val="20"/>
              </w:rPr>
              <w:t xml:space="preserve">20,9 </w:t>
            </w:r>
          </w:p>
        </w:tc>
        <w:tc>
          <w:tcPr>
            <w:tcW w:w="3060" w:type="dxa"/>
          </w:tcPr>
          <w:p w:rsidR="00E11CFB" w:rsidRPr="00404E4F" w:rsidRDefault="00E11CFB" w:rsidP="00404E4F">
            <w:pPr>
              <w:spacing w:line="360" w:lineRule="auto"/>
              <w:rPr>
                <w:sz w:val="20"/>
                <w:szCs w:val="20"/>
              </w:rPr>
            </w:pPr>
            <w:r w:rsidRPr="00404E4F">
              <w:rPr>
                <w:sz w:val="20"/>
                <w:szCs w:val="20"/>
              </w:rPr>
              <w:t xml:space="preserve">25,6 </w:t>
            </w:r>
          </w:p>
        </w:tc>
        <w:tc>
          <w:tcPr>
            <w:tcW w:w="1728" w:type="dxa"/>
          </w:tcPr>
          <w:p w:rsidR="00E11CFB" w:rsidRPr="00404E4F" w:rsidRDefault="00E11CFB" w:rsidP="00404E4F">
            <w:pPr>
              <w:spacing w:line="360" w:lineRule="auto"/>
              <w:rPr>
                <w:sz w:val="20"/>
                <w:szCs w:val="20"/>
              </w:rPr>
            </w:pPr>
            <w:r w:rsidRPr="00404E4F">
              <w:rPr>
                <w:sz w:val="20"/>
                <w:szCs w:val="20"/>
              </w:rPr>
              <w:t xml:space="preserve">259 </w:t>
            </w:r>
          </w:p>
        </w:tc>
      </w:tr>
    </w:tbl>
    <w:p w:rsidR="00E11CFB" w:rsidRPr="00CB3DDD" w:rsidRDefault="00E11CFB" w:rsidP="00CB3DDD">
      <w:pPr>
        <w:spacing w:line="360" w:lineRule="auto"/>
        <w:ind w:firstLine="709"/>
        <w:jc w:val="both"/>
        <w:rPr>
          <w:sz w:val="28"/>
          <w:szCs w:val="28"/>
        </w:rPr>
      </w:pPr>
    </w:p>
    <w:p w:rsidR="00E11CFB" w:rsidRPr="00CB3DDD" w:rsidRDefault="00E11CFB" w:rsidP="00CB3DDD">
      <w:pPr>
        <w:spacing w:line="360" w:lineRule="auto"/>
        <w:ind w:firstLine="709"/>
        <w:jc w:val="both"/>
        <w:rPr>
          <w:sz w:val="28"/>
          <w:szCs w:val="28"/>
        </w:rPr>
      </w:pPr>
      <w:r w:rsidRPr="00CB3DDD">
        <w:rPr>
          <w:sz w:val="28"/>
          <w:szCs w:val="28"/>
        </w:rPr>
        <w:t>По состоянию на 1 октября 2005 года всего в Российской Федерации зарегистрировано 62 971 средство массовой информации. Из них 50 621 - печатные.</w:t>
      </w:r>
      <w:r w:rsidRPr="00CB3DDD">
        <w:rPr>
          <w:rStyle w:val="a5"/>
          <w:sz w:val="28"/>
          <w:szCs w:val="28"/>
        </w:rPr>
        <w:footnoteReference w:id="14"/>
      </w:r>
    </w:p>
    <w:p w:rsidR="00E11CFB" w:rsidRPr="00CB3DDD" w:rsidRDefault="00E11CFB" w:rsidP="00CB3DDD">
      <w:pPr>
        <w:spacing w:line="360" w:lineRule="auto"/>
        <w:ind w:firstLine="709"/>
        <w:jc w:val="both"/>
        <w:rPr>
          <w:sz w:val="28"/>
          <w:szCs w:val="28"/>
        </w:rPr>
      </w:pPr>
      <w:r w:rsidRPr="00CB3DDD">
        <w:rPr>
          <w:sz w:val="28"/>
          <w:szCs w:val="28"/>
        </w:rPr>
        <w:t>Если говорить о структурных изменениях в российских средствах массовой информации, то, прежде всего, надо отметить уход от вертикали, которая была характерна для советской системы. Это был отказ от той структуры, вершину которой венчала центральная газета страны «Правда», за ней следовала другая периодика рангом пониже. Ныне вертикальное устройство претерпело существенные изменения, в принципе уступив место горизонтальным структурам, которые не имеют единого руководящего центра и действуют параллельно. Такая организация деятельности журналистики существенно преобразила картину средств массовой информации в России. Это привело, в свою очередь, к возникновению иных соотношений внутри самих СМИ с точки зрения удовлетворения потребности в информации, качественно изменив состояние информационного пространства в стране.</w:t>
      </w:r>
    </w:p>
    <w:p w:rsidR="00E11CFB" w:rsidRPr="00CB3DDD" w:rsidRDefault="00E11CFB" w:rsidP="00CB3DDD">
      <w:pPr>
        <w:spacing w:line="360" w:lineRule="auto"/>
        <w:ind w:firstLine="709"/>
        <w:jc w:val="both"/>
        <w:rPr>
          <w:sz w:val="28"/>
          <w:szCs w:val="28"/>
        </w:rPr>
      </w:pPr>
      <w:r w:rsidRPr="00CB3DDD">
        <w:rPr>
          <w:sz w:val="28"/>
          <w:szCs w:val="28"/>
        </w:rPr>
        <w:t>Сегодня, когда старая структура центральной прессы разрушена, ситуация сложилась в пользу местной и региональной периодики. В одной только столице России современный рынок печати включает в себя сотни изданий различных направлений.</w:t>
      </w:r>
    </w:p>
    <w:p w:rsidR="00E11CFB" w:rsidRPr="00CB3DDD" w:rsidRDefault="00E11CFB" w:rsidP="00CB3DDD">
      <w:pPr>
        <w:spacing w:line="360" w:lineRule="auto"/>
        <w:ind w:firstLine="709"/>
        <w:jc w:val="both"/>
        <w:rPr>
          <w:sz w:val="28"/>
          <w:szCs w:val="28"/>
        </w:rPr>
      </w:pPr>
      <w:r w:rsidRPr="00CB3DDD">
        <w:rPr>
          <w:sz w:val="28"/>
          <w:szCs w:val="28"/>
        </w:rPr>
        <w:t>В целом по России доминируют общественно-политические издания. В последнее время резко возросло количество развлекательных и элитных изданий, изданий деловой и экономической направленности, уменьшилось количество литературно-художественных и научно-популярных печатных СМИ.</w:t>
      </w:r>
    </w:p>
    <w:p w:rsidR="00E11CFB" w:rsidRPr="00CB3DDD" w:rsidRDefault="00E11CFB" w:rsidP="00CB3DDD">
      <w:pPr>
        <w:spacing w:line="360" w:lineRule="auto"/>
        <w:ind w:firstLine="709"/>
        <w:jc w:val="both"/>
        <w:rPr>
          <w:sz w:val="28"/>
          <w:szCs w:val="28"/>
        </w:rPr>
      </w:pPr>
      <w:r w:rsidRPr="00CB3DDD">
        <w:rPr>
          <w:sz w:val="28"/>
          <w:szCs w:val="28"/>
        </w:rPr>
        <w:t xml:space="preserve">Государство по-прежнему является регулятором рынка СМИ и оказывает существенное воздействие на динамику развития и содержание печатных изданий и рекламной деятельности. </w:t>
      </w:r>
    </w:p>
    <w:p w:rsidR="00E11CFB" w:rsidRPr="00CB3DDD" w:rsidRDefault="00E11CFB" w:rsidP="00CB3DDD">
      <w:pPr>
        <w:spacing w:line="360" w:lineRule="auto"/>
        <w:ind w:firstLine="709"/>
        <w:jc w:val="both"/>
        <w:rPr>
          <w:sz w:val="28"/>
          <w:szCs w:val="28"/>
        </w:rPr>
      </w:pPr>
      <w:r w:rsidRPr="00CB3DDD">
        <w:rPr>
          <w:sz w:val="28"/>
          <w:szCs w:val="28"/>
        </w:rPr>
        <w:t>На государственную поддержку социально значимых печатных СМИ по статье 4560000 «Периодическая печать» из федерального бюджета на 2005 год были предусмотрены средства в сумме 47 582,0 тыс. рублей. Единовременные целевые субсидии по этой статье выделялись изданиям для инвалидов, ветеранов, детским, молодежным, культурно-просветительным и литературно-художественным, регулярно выходящим в свет не менее одного года и имеющим подписной тираж не менее одной тысячи экземпляров. Всего в 2005 году по этой статье было профинансировано 222 периодических печатных изданий из 49 регионов России.</w:t>
      </w:r>
    </w:p>
    <w:p w:rsidR="00E11CFB" w:rsidRPr="00CB3DDD" w:rsidRDefault="00E11CFB" w:rsidP="00CB3DDD">
      <w:pPr>
        <w:spacing w:line="360" w:lineRule="auto"/>
        <w:ind w:firstLine="709"/>
        <w:jc w:val="both"/>
        <w:rPr>
          <w:sz w:val="28"/>
          <w:szCs w:val="28"/>
        </w:rPr>
      </w:pPr>
      <w:r w:rsidRPr="00CB3DDD">
        <w:rPr>
          <w:sz w:val="28"/>
          <w:szCs w:val="28"/>
        </w:rPr>
        <w:t>В федеральном бюджете на 2006 года на финансирование социально значимых проектов в общефедеральных, региональных и местных печатных СМИ Российской Федерации  выделено 150 582,0 тыс. рублей. Одновременно (кроме изданий для инвалидов по зрению) изменяется принцип предоставления субсидий. Если до 2005 года включительно финансовая поддержка по данной статье оказывалась лишь изданиям определённой тематический направленности, то с 1 января 2006 го</w:t>
      </w:r>
      <w:r w:rsidR="00154D41" w:rsidRPr="00CB3DDD">
        <w:rPr>
          <w:sz w:val="28"/>
          <w:szCs w:val="28"/>
        </w:rPr>
        <w:t xml:space="preserve">да на конкурсной основе на неё </w:t>
      </w:r>
      <w:r w:rsidRPr="00CB3DDD">
        <w:rPr>
          <w:sz w:val="28"/>
          <w:szCs w:val="28"/>
        </w:rPr>
        <w:t>могут претендовать печатные СМИ любой тематической направленности, но только под реализацию конкретных социально значимых проектов.</w:t>
      </w:r>
      <w:r w:rsidRPr="00CB3DDD">
        <w:rPr>
          <w:rStyle w:val="a5"/>
          <w:sz w:val="28"/>
          <w:szCs w:val="28"/>
        </w:rPr>
        <w:footnoteReference w:id="15"/>
      </w:r>
    </w:p>
    <w:p w:rsidR="00E11CFB" w:rsidRPr="00CB3DDD" w:rsidRDefault="00E11CFB" w:rsidP="00CB3DDD">
      <w:pPr>
        <w:spacing w:line="360" w:lineRule="auto"/>
        <w:ind w:firstLine="709"/>
        <w:jc w:val="both"/>
        <w:rPr>
          <w:sz w:val="28"/>
          <w:szCs w:val="28"/>
        </w:rPr>
      </w:pPr>
    </w:p>
    <w:p w:rsidR="00A9436A" w:rsidRPr="00CB3DDD" w:rsidRDefault="00154D41" w:rsidP="00CB3DDD">
      <w:pPr>
        <w:spacing w:line="360" w:lineRule="auto"/>
        <w:ind w:left="1069" w:firstLine="709"/>
        <w:jc w:val="center"/>
        <w:rPr>
          <w:b/>
          <w:sz w:val="28"/>
          <w:szCs w:val="28"/>
        </w:rPr>
      </w:pPr>
      <w:r w:rsidRPr="00CB3DDD">
        <w:rPr>
          <w:b/>
          <w:sz w:val="28"/>
          <w:szCs w:val="28"/>
        </w:rPr>
        <w:t>4. Проблемы создания качественного издания молодежной газеты.</w:t>
      </w:r>
    </w:p>
    <w:p w:rsidR="00154D41" w:rsidRPr="00CB3DDD" w:rsidRDefault="00154D41" w:rsidP="00CB3DDD">
      <w:pPr>
        <w:spacing w:line="360" w:lineRule="auto"/>
        <w:ind w:left="1069" w:firstLine="709"/>
        <w:jc w:val="center"/>
        <w:rPr>
          <w:b/>
          <w:sz w:val="28"/>
          <w:szCs w:val="28"/>
        </w:rPr>
      </w:pPr>
      <w:r w:rsidRPr="00CB3DDD">
        <w:rPr>
          <w:b/>
          <w:sz w:val="28"/>
          <w:szCs w:val="28"/>
        </w:rPr>
        <w:t>Проект молодежного журнала.</w:t>
      </w:r>
    </w:p>
    <w:p w:rsidR="00154D41" w:rsidRPr="00CB3DDD" w:rsidRDefault="00154D41" w:rsidP="00CB3DDD">
      <w:pPr>
        <w:spacing w:line="360" w:lineRule="auto"/>
        <w:ind w:left="1069" w:firstLine="709"/>
        <w:jc w:val="center"/>
        <w:rPr>
          <w:b/>
          <w:sz w:val="28"/>
          <w:szCs w:val="28"/>
        </w:rPr>
      </w:pPr>
    </w:p>
    <w:p w:rsidR="00EF4867" w:rsidRPr="00CB3DDD" w:rsidRDefault="00EF4867" w:rsidP="00CB3DDD">
      <w:pPr>
        <w:spacing w:line="360" w:lineRule="auto"/>
        <w:ind w:firstLine="709"/>
        <w:jc w:val="both"/>
        <w:rPr>
          <w:sz w:val="28"/>
          <w:szCs w:val="28"/>
        </w:rPr>
      </w:pPr>
      <w:r w:rsidRPr="00CB3DDD">
        <w:rPr>
          <w:sz w:val="28"/>
          <w:szCs w:val="28"/>
        </w:rPr>
        <w:t xml:space="preserve">Молодежные газеты и журналы – одни из самых ярких и красочных творений современного издательского мира. Их главная задача – воспитание подрастающего поколения, его просвещение во всех областях знаний, помощь в саморазвитии и становлении собственного «Я». Однако не все издания на сегодня следуют этим, казалось бы, столь важным целям. Издатели подобных газет и журналов гонятся, в первую очередь, за прибылью, нежели за качеством издания. В своих газетах они раздувают скандалы и происшествия в жизни популярных людей, используют известные нам методы желтой прессы, загромождают страницы изданий </w:t>
      </w:r>
      <w:r w:rsidR="00B70B01" w:rsidRPr="00CB3DDD">
        <w:rPr>
          <w:sz w:val="28"/>
          <w:szCs w:val="28"/>
        </w:rPr>
        <w:t>излишней рекламой. За глянцевой обложкой зачастую прячется грязный мир сплетен, разврата и пошлости. Такие газеты сами того не замечая, воспитывают молодежь в своем духе. Иногда они переходят все дозволенные грани</w:t>
      </w:r>
      <w:r w:rsidR="00BD1B75" w:rsidRPr="00CB3DDD">
        <w:rPr>
          <w:sz w:val="28"/>
          <w:szCs w:val="28"/>
        </w:rPr>
        <w:t>цы</w:t>
      </w:r>
      <w:r w:rsidR="00B70B01" w:rsidRPr="00CB3DDD">
        <w:rPr>
          <w:sz w:val="28"/>
          <w:szCs w:val="28"/>
        </w:rPr>
        <w:t xml:space="preserve"> морали. Разве возможно допускать</w:t>
      </w:r>
      <w:r w:rsidR="00BF5A45" w:rsidRPr="00CB3DDD">
        <w:rPr>
          <w:sz w:val="28"/>
          <w:szCs w:val="28"/>
        </w:rPr>
        <w:t xml:space="preserve"> это в молодежной прессе?!</w:t>
      </w:r>
    </w:p>
    <w:p w:rsidR="00B70B01" w:rsidRPr="00CB3DDD" w:rsidRDefault="00B70B01" w:rsidP="00CB3DDD">
      <w:pPr>
        <w:spacing w:line="360" w:lineRule="auto"/>
        <w:ind w:firstLine="709"/>
        <w:jc w:val="both"/>
        <w:rPr>
          <w:sz w:val="28"/>
          <w:szCs w:val="28"/>
        </w:rPr>
      </w:pPr>
      <w:r w:rsidRPr="00CB3DDD">
        <w:rPr>
          <w:sz w:val="28"/>
          <w:szCs w:val="28"/>
        </w:rPr>
        <w:t>Читая подобные издания, молодой человек получает меньше полезной, нужной, объективной информации. Так недолго дойти и до деградации личности!</w:t>
      </w:r>
    </w:p>
    <w:p w:rsidR="00B70B01" w:rsidRPr="00CB3DDD" w:rsidRDefault="00B70B01" w:rsidP="00CB3DDD">
      <w:pPr>
        <w:spacing w:line="360" w:lineRule="auto"/>
        <w:ind w:firstLine="709"/>
        <w:jc w:val="both"/>
        <w:rPr>
          <w:sz w:val="28"/>
          <w:szCs w:val="28"/>
        </w:rPr>
      </w:pPr>
      <w:r w:rsidRPr="00CB3DDD">
        <w:rPr>
          <w:sz w:val="28"/>
          <w:szCs w:val="28"/>
        </w:rPr>
        <w:t>Поэтому сегодня так важно уметь</w:t>
      </w:r>
      <w:r w:rsidR="00BD1B75" w:rsidRPr="00CB3DDD">
        <w:rPr>
          <w:sz w:val="28"/>
          <w:szCs w:val="28"/>
        </w:rPr>
        <w:t xml:space="preserve"> создавать</w:t>
      </w:r>
      <w:r w:rsidRPr="00CB3DDD">
        <w:rPr>
          <w:sz w:val="28"/>
          <w:szCs w:val="28"/>
        </w:rPr>
        <w:t xml:space="preserve"> качественные газеты, уметь их читать, следить за сферой печатного мира.</w:t>
      </w:r>
    </w:p>
    <w:p w:rsidR="00B70B01" w:rsidRPr="00CB3DDD" w:rsidRDefault="00B70B01" w:rsidP="00CB3DDD">
      <w:pPr>
        <w:spacing w:line="360" w:lineRule="auto"/>
        <w:ind w:firstLine="709"/>
        <w:jc w:val="both"/>
        <w:rPr>
          <w:sz w:val="28"/>
          <w:szCs w:val="28"/>
        </w:rPr>
      </w:pPr>
      <w:r w:rsidRPr="00CB3DDD">
        <w:rPr>
          <w:sz w:val="28"/>
          <w:szCs w:val="28"/>
        </w:rPr>
        <w:t>Говоря о цензуре, нужно отметить, что она нужна и даже важна, но в определенных количествах.</w:t>
      </w:r>
    </w:p>
    <w:p w:rsidR="00B70B01" w:rsidRPr="00CB3DDD" w:rsidRDefault="00B70B01" w:rsidP="00CB3DDD">
      <w:pPr>
        <w:spacing w:line="360" w:lineRule="auto"/>
        <w:ind w:firstLine="709"/>
        <w:jc w:val="both"/>
        <w:rPr>
          <w:sz w:val="28"/>
          <w:szCs w:val="28"/>
        </w:rPr>
      </w:pPr>
      <w:r w:rsidRPr="00CB3DDD">
        <w:rPr>
          <w:sz w:val="28"/>
          <w:szCs w:val="28"/>
        </w:rPr>
        <w:t>Я, как будущий журналист, разработал собственный проект молодежного журнала. Такого журнала, который мне и самому было бы интересно почитать.</w:t>
      </w:r>
    </w:p>
    <w:p w:rsidR="00BF5A45" w:rsidRPr="00CB3DDD" w:rsidRDefault="00BF5A45" w:rsidP="00CB3DDD">
      <w:pPr>
        <w:spacing w:line="360" w:lineRule="auto"/>
        <w:ind w:firstLine="709"/>
        <w:jc w:val="both"/>
        <w:rPr>
          <w:sz w:val="28"/>
          <w:szCs w:val="28"/>
        </w:rPr>
      </w:pPr>
      <w:r w:rsidRPr="00CB3DDD">
        <w:rPr>
          <w:sz w:val="28"/>
          <w:szCs w:val="28"/>
        </w:rPr>
        <w:t>Прежде чем создавать обложку и придумывать название, нужно подумать о том, что мы будем печатать в журнале, о чем будем рассказывать нашей молодой аудитории, какие темы и вопросы будем поднимать на страницах журнала, а о чем писать не будем. Нужно четко определить эту грань.</w:t>
      </w:r>
    </w:p>
    <w:p w:rsidR="00E11CFB" w:rsidRPr="00CB3DDD" w:rsidRDefault="00E11CFB" w:rsidP="00CB3DDD">
      <w:pPr>
        <w:spacing w:line="360" w:lineRule="auto"/>
        <w:ind w:firstLine="709"/>
        <w:jc w:val="both"/>
        <w:rPr>
          <w:sz w:val="28"/>
          <w:szCs w:val="28"/>
        </w:rPr>
      </w:pPr>
      <w:r w:rsidRPr="00CB3DDD">
        <w:rPr>
          <w:sz w:val="28"/>
          <w:szCs w:val="28"/>
        </w:rPr>
        <w:t>Главное в любом журнале – диалог между издателем и читателем.</w:t>
      </w:r>
    </w:p>
    <w:p w:rsidR="00BF5A45" w:rsidRPr="00CB3DDD" w:rsidRDefault="00BF5A45" w:rsidP="00CB3DDD">
      <w:pPr>
        <w:spacing w:line="360" w:lineRule="auto"/>
        <w:ind w:firstLine="709"/>
        <w:jc w:val="both"/>
        <w:rPr>
          <w:sz w:val="28"/>
          <w:szCs w:val="28"/>
        </w:rPr>
      </w:pPr>
      <w:r w:rsidRPr="00CB3DDD">
        <w:rPr>
          <w:sz w:val="28"/>
          <w:szCs w:val="28"/>
        </w:rPr>
        <w:t>Несомненно, в журнале должны печататься статьи познавательного характера, связанные с изучением истории народов и культур мира, с изучением мира растений и животных, с развитием современных наук и открытий. Конечно, весь материал должен излагаться на простом, понятном читателю языке, в интересной форме, с использованием фотографий.</w:t>
      </w:r>
    </w:p>
    <w:p w:rsidR="00BF5A45" w:rsidRPr="00CB3DDD" w:rsidRDefault="00BF5A45" w:rsidP="00CB3DDD">
      <w:pPr>
        <w:spacing w:line="360" w:lineRule="auto"/>
        <w:ind w:firstLine="709"/>
        <w:jc w:val="both"/>
        <w:rPr>
          <w:sz w:val="28"/>
          <w:szCs w:val="28"/>
        </w:rPr>
      </w:pPr>
      <w:r w:rsidRPr="00CB3DDD">
        <w:rPr>
          <w:sz w:val="28"/>
          <w:szCs w:val="28"/>
        </w:rPr>
        <w:t>Также необходимо наладить постоянную обратную связь с читателем. Т. е. проводить опросы и анкетирование, печатать статьи и заметки, присланные читателями.</w:t>
      </w:r>
    </w:p>
    <w:p w:rsidR="00BF5A45" w:rsidRPr="00CB3DDD" w:rsidRDefault="00194BE1" w:rsidP="00CB3DDD">
      <w:pPr>
        <w:spacing w:line="360" w:lineRule="auto"/>
        <w:ind w:firstLine="709"/>
        <w:jc w:val="both"/>
        <w:rPr>
          <w:sz w:val="28"/>
          <w:szCs w:val="28"/>
        </w:rPr>
      </w:pPr>
      <w:r w:rsidRPr="00CB3DDD">
        <w:rPr>
          <w:sz w:val="28"/>
          <w:szCs w:val="28"/>
        </w:rPr>
        <w:t xml:space="preserve">Особо важно в молодежном журнале обсуждение волнующих проблем, таких как половое созревание и воспитание, проблемы общения взрослых и детей, детей между собой, вопросы профессиональной ориентации молодежи, проблемы поддержания здоровья и профилактики вредных привычек. Здесь важен разговор специалиста с читателем </w:t>
      </w:r>
      <w:r w:rsidR="00BD1B75" w:rsidRPr="00CB3DDD">
        <w:rPr>
          <w:sz w:val="28"/>
          <w:szCs w:val="28"/>
        </w:rPr>
        <w:t xml:space="preserve">на страницах </w:t>
      </w:r>
      <w:r w:rsidRPr="00CB3DDD">
        <w:rPr>
          <w:sz w:val="28"/>
          <w:szCs w:val="28"/>
        </w:rPr>
        <w:t>журнала.</w:t>
      </w:r>
    </w:p>
    <w:p w:rsidR="00194BE1" w:rsidRPr="00CB3DDD" w:rsidRDefault="00194BE1" w:rsidP="00CB3DDD">
      <w:pPr>
        <w:spacing w:line="360" w:lineRule="auto"/>
        <w:ind w:firstLine="709"/>
        <w:jc w:val="both"/>
        <w:rPr>
          <w:sz w:val="28"/>
          <w:szCs w:val="28"/>
        </w:rPr>
      </w:pPr>
      <w:r w:rsidRPr="00CB3DDD">
        <w:rPr>
          <w:sz w:val="28"/>
          <w:szCs w:val="28"/>
        </w:rPr>
        <w:t>Отчасти можно вести разговоры о политике, выход в свет новых законов, касающихся жизни подростков и молодежи.</w:t>
      </w:r>
    </w:p>
    <w:p w:rsidR="00194BE1" w:rsidRPr="00CB3DDD" w:rsidRDefault="00194BE1" w:rsidP="00CB3DDD">
      <w:pPr>
        <w:spacing w:line="360" w:lineRule="auto"/>
        <w:ind w:firstLine="709"/>
        <w:jc w:val="both"/>
        <w:rPr>
          <w:sz w:val="28"/>
          <w:szCs w:val="28"/>
        </w:rPr>
      </w:pPr>
      <w:r w:rsidRPr="00CB3DDD">
        <w:rPr>
          <w:sz w:val="28"/>
          <w:szCs w:val="28"/>
        </w:rPr>
        <w:t>В журнале нужно проводить творческие мастерские, печатать творческие работы самих читателей.</w:t>
      </w:r>
    </w:p>
    <w:p w:rsidR="00194BE1" w:rsidRPr="00CB3DDD" w:rsidRDefault="00194BE1" w:rsidP="00CB3DDD">
      <w:pPr>
        <w:spacing w:line="360" w:lineRule="auto"/>
        <w:ind w:firstLine="709"/>
        <w:jc w:val="both"/>
        <w:rPr>
          <w:sz w:val="28"/>
          <w:szCs w:val="28"/>
        </w:rPr>
      </w:pPr>
      <w:r w:rsidRPr="00CB3DDD">
        <w:rPr>
          <w:sz w:val="28"/>
          <w:szCs w:val="28"/>
        </w:rPr>
        <w:t>Другим важным нюансом является разговор между читателями. Значит необходимо создание колонки поиска друзей по переписке.</w:t>
      </w:r>
    </w:p>
    <w:p w:rsidR="00194BE1" w:rsidRPr="00CB3DDD" w:rsidRDefault="00194BE1" w:rsidP="00CB3DDD">
      <w:pPr>
        <w:spacing w:line="360" w:lineRule="auto"/>
        <w:ind w:firstLine="709"/>
        <w:jc w:val="both"/>
        <w:rPr>
          <w:sz w:val="28"/>
          <w:szCs w:val="28"/>
        </w:rPr>
      </w:pPr>
      <w:r w:rsidRPr="00CB3DDD">
        <w:rPr>
          <w:sz w:val="28"/>
          <w:szCs w:val="28"/>
        </w:rPr>
        <w:t>Статьи о жизни популярных людей</w:t>
      </w:r>
      <w:r w:rsidR="00080718" w:rsidRPr="00CB3DDD">
        <w:rPr>
          <w:sz w:val="28"/>
          <w:szCs w:val="28"/>
        </w:rPr>
        <w:t xml:space="preserve"> также должны быть включены в журнал. Но требования к ним особенные. Не в коем случае нельзя допускать в печать сплетни о знаменитостях, их личной жизни, откровенные признания и фотографии.</w:t>
      </w:r>
    </w:p>
    <w:p w:rsidR="00080718" w:rsidRPr="00CB3DDD" w:rsidRDefault="00080718" w:rsidP="00CB3DDD">
      <w:pPr>
        <w:spacing w:line="360" w:lineRule="auto"/>
        <w:ind w:firstLine="709"/>
        <w:jc w:val="both"/>
        <w:rPr>
          <w:sz w:val="28"/>
          <w:szCs w:val="28"/>
        </w:rPr>
      </w:pPr>
      <w:r w:rsidRPr="00CB3DDD">
        <w:rPr>
          <w:sz w:val="28"/>
          <w:szCs w:val="28"/>
        </w:rPr>
        <w:t>Ежемесячно необходимо проводить опрос мнения читателей о качестве издаваемого журнала.</w:t>
      </w:r>
    </w:p>
    <w:p w:rsidR="00080718" w:rsidRPr="00CB3DDD" w:rsidRDefault="00080718" w:rsidP="00CB3DDD">
      <w:pPr>
        <w:spacing w:line="360" w:lineRule="auto"/>
        <w:ind w:firstLine="709"/>
        <w:jc w:val="both"/>
        <w:rPr>
          <w:sz w:val="28"/>
          <w:szCs w:val="28"/>
        </w:rPr>
      </w:pPr>
      <w:r w:rsidRPr="00CB3DDD">
        <w:rPr>
          <w:sz w:val="28"/>
          <w:szCs w:val="28"/>
        </w:rPr>
        <w:t>Особенно важно использование современных технологий. У газеты должен быть свой сайт в Интернете, электронные адреса редактора и журналистов.</w:t>
      </w:r>
    </w:p>
    <w:p w:rsidR="00080718" w:rsidRPr="00CB3DDD" w:rsidRDefault="00080718" w:rsidP="00CB3DDD">
      <w:pPr>
        <w:spacing w:line="360" w:lineRule="auto"/>
        <w:ind w:firstLine="709"/>
        <w:jc w:val="both"/>
        <w:rPr>
          <w:sz w:val="28"/>
          <w:szCs w:val="28"/>
        </w:rPr>
      </w:pPr>
      <w:r w:rsidRPr="00CB3DDD">
        <w:rPr>
          <w:sz w:val="28"/>
          <w:szCs w:val="28"/>
        </w:rPr>
        <w:t>Неотъемлемой частью востребованного читателем журнала является яркая обложка, такая, чтобы сразу бросалась в глаза, но не откровенными заголовками и фотографиями, а красочностью и контрастом.</w:t>
      </w:r>
    </w:p>
    <w:p w:rsidR="00080718" w:rsidRPr="00CB3DDD" w:rsidRDefault="00080718" w:rsidP="00CB3DDD">
      <w:pPr>
        <w:spacing w:line="360" w:lineRule="auto"/>
        <w:ind w:firstLine="709"/>
        <w:jc w:val="both"/>
        <w:rPr>
          <w:sz w:val="28"/>
          <w:szCs w:val="28"/>
        </w:rPr>
      </w:pPr>
      <w:r w:rsidRPr="00CB3DDD">
        <w:rPr>
          <w:sz w:val="28"/>
          <w:szCs w:val="28"/>
        </w:rPr>
        <w:t xml:space="preserve">Хорошими в журнале должны быть не только статьи, но и грамотность редактора, дизайнера, рекламного агента. Бумага, на которой будет издаваться журнал, должна быть приятной на ощупь, желательно глянцевой. </w:t>
      </w:r>
    </w:p>
    <w:p w:rsidR="00080718" w:rsidRPr="00CB3DDD" w:rsidRDefault="00080718" w:rsidP="00CB3DDD">
      <w:pPr>
        <w:spacing w:line="360" w:lineRule="auto"/>
        <w:ind w:firstLine="709"/>
        <w:jc w:val="both"/>
        <w:rPr>
          <w:sz w:val="28"/>
          <w:szCs w:val="28"/>
        </w:rPr>
      </w:pPr>
      <w:r w:rsidRPr="00CB3DDD">
        <w:rPr>
          <w:sz w:val="28"/>
          <w:szCs w:val="28"/>
        </w:rPr>
        <w:t>Таким образом, учитывая все вышеуказанные нюансы, мы сможем выпускать качественный, востребованный на рынке прессы</w:t>
      </w:r>
      <w:r w:rsidR="00E11CFB" w:rsidRPr="00CB3DDD">
        <w:rPr>
          <w:sz w:val="28"/>
          <w:szCs w:val="28"/>
        </w:rPr>
        <w:t xml:space="preserve"> журнал для молодежи. Несомненно, он будет радовать глаз читателя. Молодой человек будет с нетерпением ждать выхода в свет нового выпуска его любимого журнала.</w:t>
      </w:r>
    </w:p>
    <w:p w:rsidR="00154D41" w:rsidRPr="00CB3DDD" w:rsidRDefault="00154D41" w:rsidP="00CB3DDD">
      <w:pPr>
        <w:spacing w:line="360" w:lineRule="auto"/>
        <w:ind w:firstLine="709"/>
        <w:jc w:val="both"/>
        <w:rPr>
          <w:sz w:val="28"/>
          <w:szCs w:val="28"/>
        </w:rPr>
      </w:pPr>
    </w:p>
    <w:p w:rsidR="00154D41" w:rsidRPr="00CB3DDD" w:rsidRDefault="00CB3DDD" w:rsidP="00CB3DDD">
      <w:pPr>
        <w:spacing w:line="360" w:lineRule="auto"/>
        <w:ind w:firstLine="709"/>
        <w:jc w:val="center"/>
        <w:rPr>
          <w:b/>
          <w:i/>
          <w:sz w:val="28"/>
          <w:szCs w:val="28"/>
          <w:u w:val="single"/>
        </w:rPr>
      </w:pPr>
      <w:r>
        <w:rPr>
          <w:b/>
          <w:i/>
          <w:sz w:val="28"/>
          <w:szCs w:val="28"/>
          <w:u w:val="single"/>
        </w:rPr>
        <w:br w:type="page"/>
      </w:r>
      <w:r w:rsidR="00154D41" w:rsidRPr="00CB3DDD">
        <w:rPr>
          <w:b/>
          <w:i/>
          <w:sz w:val="28"/>
          <w:szCs w:val="28"/>
          <w:u w:val="single"/>
        </w:rPr>
        <w:t>Заключение.</w:t>
      </w:r>
    </w:p>
    <w:p w:rsidR="005A65E3" w:rsidRPr="00CB3DDD" w:rsidRDefault="005A65E3" w:rsidP="00CB3DDD">
      <w:pPr>
        <w:spacing w:line="360" w:lineRule="auto"/>
        <w:ind w:firstLine="709"/>
        <w:jc w:val="center"/>
        <w:rPr>
          <w:b/>
          <w:i/>
          <w:sz w:val="28"/>
          <w:szCs w:val="28"/>
          <w:u w:val="single"/>
        </w:rPr>
      </w:pPr>
    </w:p>
    <w:p w:rsidR="003D4B17" w:rsidRPr="00CB3DDD" w:rsidRDefault="003D4B17" w:rsidP="00CB3DDD">
      <w:pPr>
        <w:spacing w:line="360" w:lineRule="auto"/>
        <w:ind w:firstLine="709"/>
        <w:jc w:val="both"/>
        <w:rPr>
          <w:sz w:val="28"/>
          <w:szCs w:val="28"/>
        </w:rPr>
      </w:pPr>
      <w:r w:rsidRPr="00CB3DDD">
        <w:rPr>
          <w:sz w:val="28"/>
          <w:szCs w:val="28"/>
        </w:rPr>
        <w:t>В процессе развития общества в нем возникают и функционируют множество различных институтов. Со временем возникает и такой общественный институт, как средства массовой информации, состоящий из различных элементов. Первым из них по времени возникновения, как мы знаем, является газета. Каждый из этих институтов и их элементов занимает особое место в общественной системе, и каждый играет особую, специфичную роль.</w:t>
      </w:r>
    </w:p>
    <w:p w:rsidR="003D4B17" w:rsidRPr="00CB3DDD" w:rsidRDefault="003D4B17" w:rsidP="00CB3DDD">
      <w:pPr>
        <w:spacing w:line="360" w:lineRule="auto"/>
        <w:ind w:firstLine="709"/>
        <w:jc w:val="both"/>
        <w:rPr>
          <w:sz w:val="28"/>
          <w:szCs w:val="28"/>
        </w:rPr>
      </w:pPr>
      <w:r w:rsidRPr="00CB3DDD">
        <w:rPr>
          <w:sz w:val="28"/>
          <w:szCs w:val="28"/>
        </w:rPr>
        <w:t>Печатные СМИ возникают как средство удовлетворения потребности людей в общении. Это межличностное - индивидуальное и коллективное - общение. Становясь средством масштабного коллективного общения, пресса раскрывает возможность аккумуляции массовых настроений, инициации различных состояний общества в целом и его частей, а также информирования об этих состояниях. Она способствует определению общественных позиций людей, оформлению массового сознания, его изменений. Вместе с другими СМИ она становится не только средством формирования мнения личности и общественного мнения, но и его выражения.</w:t>
      </w:r>
    </w:p>
    <w:p w:rsidR="003D4B17" w:rsidRPr="00CB3DDD" w:rsidRDefault="003D4B17" w:rsidP="00CB3DDD">
      <w:pPr>
        <w:spacing w:line="360" w:lineRule="auto"/>
        <w:ind w:firstLine="709"/>
        <w:jc w:val="both"/>
        <w:rPr>
          <w:sz w:val="28"/>
          <w:szCs w:val="28"/>
        </w:rPr>
      </w:pPr>
      <w:r w:rsidRPr="00CB3DDD">
        <w:rPr>
          <w:sz w:val="28"/>
          <w:szCs w:val="28"/>
        </w:rPr>
        <w:t>На протяжении почти трех столетий газеты и журналы в России остаются незаменимым источником информации для многих миллионов людей. С ускорением технического прогресса сама пресса и ее положение в обществе серьезно изменились. Двадцатый век принес человечеству несколько новых средств массовой информации. В двадцать первом веке печатные СМИ по-прежнему востребованы в обществе и выступают важнейшим инструментом воздействия на массовое сознание, вкусы и интересы людей. Однако появление у печатных СМИ в ходе общественного развития серьезных конкурентов: радио, телевидение, Интернет, актуализирует задачу более глубокого исследования процессов, происходящих на медиарынке.</w:t>
      </w:r>
    </w:p>
    <w:p w:rsidR="005A65E3" w:rsidRPr="00CB3DDD" w:rsidRDefault="005A65E3" w:rsidP="00CB3DDD">
      <w:pPr>
        <w:spacing w:line="360" w:lineRule="auto"/>
        <w:ind w:firstLine="709"/>
        <w:jc w:val="both"/>
        <w:rPr>
          <w:sz w:val="28"/>
          <w:szCs w:val="28"/>
        </w:rPr>
      </w:pPr>
      <w:r w:rsidRPr="00CB3DDD">
        <w:rPr>
          <w:sz w:val="28"/>
          <w:szCs w:val="28"/>
        </w:rPr>
        <w:t xml:space="preserve">Итак, мы рассмотрели историю развития периодической печати в России на рубеже веков, проследили тенденции ее развития. </w:t>
      </w:r>
    </w:p>
    <w:p w:rsidR="005A65E3" w:rsidRPr="00CB3DDD" w:rsidRDefault="005A65E3" w:rsidP="00CB3DDD">
      <w:pPr>
        <w:spacing w:line="360" w:lineRule="auto"/>
        <w:ind w:firstLine="709"/>
        <w:jc w:val="both"/>
        <w:rPr>
          <w:sz w:val="28"/>
          <w:szCs w:val="28"/>
        </w:rPr>
      </w:pPr>
      <w:r w:rsidRPr="00CB3DDD">
        <w:rPr>
          <w:sz w:val="28"/>
          <w:szCs w:val="28"/>
        </w:rPr>
        <w:t>Затем был разработан проект молодежного журнала, который мог бы удовлетворять условиям моего читательского взгляда. Хорошим финальным аккордом в данной работе мог бы послужить выпуск макета разработанного издания.</w:t>
      </w:r>
    </w:p>
    <w:p w:rsidR="005A65E3" w:rsidRPr="00CB3DDD" w:rsidRDefault="005A65E3" w:rsidP="00CB3DDD">
      <w:pPr>
        <w:spacing w:line="360" w:lineRule="auto"/>
        <w:ind w:firstLine="709"/>
        <w:jc w:val="both"/>
        <w:rPr>
          <w:sz w:val="28"/>
          <w:szCs w:val="28"/>
        </w:rPr>
      </w:pPr>
      <w:r w:rsidRPr="00CB3DDD">
        <w:rPr>
          <w:sz w:val="28"/>
          <w:szCs w:val="28"/>
        </w:rPr>
        <w:t xml:space="preserve">Несомненно, сегодня периодическая печать – это многофункциональный аппарат воздействия на человека, его жизнь, моральные устои. Отчасти судьба человечества находится в руках СМИ. Поэтому на данный момент нам </w:t>
      </w:r>
      <w:r w:rsidR="003D4B17" w:rsidRPr="00CB3DDD">
        <w:rPr>
          <w:sz w:val="28"/>
          <w:szCs w:val="28"/>
        </w:rPr>
        <w:t xml:space="preserve">очень </w:t>
      </w:r>
      <w:r w:rsidRPr="00CB3DDD">
        <w:rPr>
          <w:sz w:val="28"/>
          <w:szCs w:val="28"/>
        </w:rPr>
        <w:t>важно качественное издание прессы.</w:t>
      </w:r>
      <w:r w:rsidR="003D4B17" w:rsidRPr="00CB3DDD">
        <w:rPr>
          <w:sz w:val="28"/>
          <w:szCs w:val="28"/>
        </w:rPr>
        <w:t xml:space="preserve"> </w:t>
      </w:r>
    </w:p>
    <w:p w:rsidR="003D4B17" w:rsidRPr="00CB3DDD" w:rsidRDefault="00CB3DDD" w:rsidP="00CB3DDD">
      <w:pPr>
        <w:spacing w:line="360" w:lineRule="auto"/>
        <w:ind w:firstLine="709"/>
        <w:jc w:val="center"/>
        <w:rPr>
          <w:b/>
          <w:i/>
          <w:sz w:val="28"/>
          <w:szCs w:val="28"/>
          <w:u w:val="single"/>
        </w:rPr>
      </w:pPr>
      <w:r>
        <w:rPr>
          <w:sz w:val="28"/>
          <w:szCs w:val="28"/>
        </w:rPr>
        <w:br w:type="page"/>
      </w:r>
      <w:r w:rsidR="003D4B17" w:rsidRPr="00CB3DDD">
        <w:rPr>
          <w:b/>
          <w:i/>
          <w:sz w:val="28"/>
          <w:szCs w:val="28"/>
          <w:u w:val="single"/>
        </w:rPr>
        <w:t>Список литературы.</w:t>
      </w:r>
    </w:p>
    <w:p w:rsidR="003D4B17" w:rsidRPr="00CB3DDD" w:rsidRDefault="003D4B17" w:rsidP="00CB3DDD">
      <w:pPr>
        <w:spacing w:line="360" w:lineRule="auto"/>
        <w:ind w:firstLine="709"/>
        <w:jc w:val="center"/>
        <w:rPr>
          <w:b/>
          <w:i/>
          <w:sz w:val="28"/>
          <w:szCs w:val="28"/>
          <w:u w:val="single"/>
        </w:rPr>
      </w:pPr>
    </w:p>
    <w:p w:rsidR="004F1A08"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Абовян А.В. Рекламные издания: исторический и типологический аспекты: Автореферат дисс…канд. филолог. Наук. – Ростов-на-Дону, 2004.</w:t>
      </w:r>
    </w:p>
    <w:p w:rsidR="004F1A08"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 xml:space="preserve">Белинский В. Г. Полное собрание сочинений. М., 1957. Т. </w:t>
      </w:r>
      <w:r w:rsidRPr="00CB3DDD">
        <w:rPr>
          <w:sz w:val="28"/>
          <w:szCs w:val="28"/>
          <w:lang w:val="en-US"/>
        </w:rPr>
        <w:t>IX</w:t>
      </w:r>
      <w:r w:rsidRPr="00CB3DDD">
        <w:rPr>
          <w:sz w:val="28"/>
          <w:szCs w:val="28"/>
        </w:rPr>
        <w:t>. С. 161-162.</w:t>
      </w:r>
    </w:p>
    <w:p w:rsidR="004F1A08"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Белинский В. Г. Полное собрание сочинений, Т. VIII, Изд. Академии Наук СССР, - М., 1955, С. 214.</w:t>
      </w:r>
    </w:p>
    <w:p w:rsidR="004F1A08"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Дубин Б., Рейтблат А. Государственная информация и массовая коммуникация. // Отечественные записки. - 2003. - № 4.</w:t>
      </w:r>
    </w:p>
    <w:p w:rsidR="004F1A08"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Иваницкий В. Поезд ушел. Бурное развитие СМИ в России привело к индустриальному кадровому кризису. //Эксперт. 19 декабря 2005. #48 (494).</w:t>
      </w:r>
    </w:p>
    <w:p w:rsidR="004F1A08"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История мировой журналистики. /Беспалова А.Г., Корнилов Е.А., Короченский А.П., Лучинский Ю.В., Станько А.И. – третье изд. дополн. и исправл. – М.: ИКЦ «МарТ», Ростов н/Дону, 2003. – 432 с.; С. 126.</w:t>
      </w:r>
    </w:p>
    <w:p w:rsidR="003D4B17"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История мировой журналистики. С. 218.</w:t>
      </w:r>
    </w:p>
    <w:p w:rsidR="004F1A08"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Печать Российской Федерации в 2001 году: Статистический сборник. М., 2002. С. 134.</w:t>
      </w:r>
    </w:p>
    <w:p w:rsidR="003D4B17" w:rsidRPr="00CB3DDD" w:rsidRDefault="003D4B17" w:rsidP="00CB3DDD">
      <w:pPr>
        <w:numPr>
          <w:ilvl w:val="0"/>
          <w:numId w:val="2"/>
        </w:numPr>
        <w:tabs>
          <w:tab w:val="clear" w:pos="720"/>
          <w:tab w:val="num" w:pos="0"/>
        </w:tabs>
        <w:spacing w:line="360" w:lineRule="auto"/>
        <w:ind w:left="0" w:firstLine="0"/>
        <w:jc w:val="both"/>
        <w:rPr>
          <w:sz w:val="28"/>
          <w:szCs w:val="28"/>
        </w:rPr>
      </w:pPr>
      <w:r w:rsidRPr="00CB3DDD">
        <w:rPr>
          <w:sz w:val="28"/>
          <w:szCs w:val="28"/>
        </w:rPr>
        <w:t>Суворин А.С. Дневник. – М., 1992. С. 203.</w:t>
      </w:r>
    </w:p>
    <w:p w:rsidR="003D4B17" w:rsidRPr="00CB3DDD" w:rsidRDefault="004F1A08" w:rsidP="00CB3DDD">
      <w:pPr>
        <w:numPr>
          <w:ilvl w:val="0"/>
          <w:numId w:val="2"/>
        </w:numPr>
        <w:tabs>
          <w:tab w:val="clear" w:pos="720"/>
          <w:tab w:val="num" w:pos="0"/>
        </w:tabs>
        <w:spacing w:line="360" w:lineRule="auto"/>
        <w:ind w:left="0" w:firstLine="0"/>
        <w:jc w:val="both"/>
        <w:rPr>
          <w:sz w:val="28"/>
          <w:szCs w:val="28"/>
        </w:rPr>
      </w:pPr>
      <w:r w:rsidRPr="00CB3DDD">
        <w:rPr>
          <w:sz w:val="28"/>
          <w:szCs w:val="28"/>
        </w:rPr>
        <w:t>Феофанов О. Реклама. Новые технологии в России. СПб.: Питер, 2001. С. 16.</w:t>
      </w:r>
    </w:p>
    <w:p w:rsidR="004F1A08" w:rsidRPr="00CB3DDD" w:rsidRDefault="004F1A08" w:rsidP="00CB3DDD">
      <w:pPr>
        <w:spacing w:line="360" w:lineRule="auto"/>
        <w:ind w:left="360" w:firstLine="709"/>
        <w:jc w:val="both"/>
        <w:rPr>
          <w:sz w:val="28"/>
          <w:szCs w:val="28"/>
        </w:rPr>
      </w:pPr>
      <w:bookmarkStart w:id="3" w:name="_GoBack"/>
      <w:bookmarkEnd w:id="3"/>
    </w:p>
    <w:sectPr w:rsidR="004F1A08" w:rsidRPr="00CB3DDD" w:rsidSect="00CB3DDD">
      <w:footerReference w:type="even" r:id="rId8"/>
      <w:footerReference w:type="default" r:id="rId9"/>
      <w:pgSz w:w="11906" w:h="16838" w:code="9"/>
      <w:pgMar w:top="107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92" w:rsidRDefault="000A2892">
      <w:r>
        <w:separator/>
      </w:r>
    </w:p>
  </w:endnote>
  <w:endnote w:type="continuationSeparator" w:id="0">
    <w:p w:rsidR="000A2892" w:rsidRDefault="000A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BD6" w:rsidRDefault="00DA5BD6" w:rsidP="005F172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A5BD6" w:rsidRDefault="00DA5B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BD6" w:rsidRDefault="006B3176" w:rsidP="005F172D">
    <w:pPr>
      <w:pStyle w:val="ab"/>
      <w:framePr w:wrap="around" w:vAnchor="text" w:hAnchor="margin" w:xAlign="center" w:y="1"/>
      <w:rPr>
        <w:rStyle w:val="ad"/>
      </w:rPr>
    </w:pPr>
    <w:r>
      <w:rPr>
        <w:rStyle w:val="ad"/>
        <w:noProof/>
      </w:rPr>
      <w:t>2</w:t>
    </w:r>
  </w:p>
  <w:p w:rsidR="00DA5BD6" w:rsidRDefault="00DA5B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92" w:rsidRDefault="000A2892">
      <w:r>
        <w:separator/>
      </w:r>
    </w:p>
  </w:footnote>
  <w:footnote w:type="continuationSeparator" w:id="0">
    <w:p w:rsidR="000A2892" w:rsidRDefault="000A2892">
      <w:r>
        <w:continuationSeparator/>
      </w:r>
    </w:p>
  </w:footnote>
  <w:footnote w:id="1">
    <w:p w:rsidR="000A2892" w:rsidRDefault="004F1A08" w:rsidP="00E11CFB">
      <w:pPr>
        <w:pStyle w:val="a3"/>
        <w:ind w:firstLine="709"/>
        <w:jc w:val="both"/>
      </w:pPr>
      <w:r>
        <w:rPr>
          <w:rStyle w:val="a5"/>
        </w:rPr>
        <w:footnoteRef/>
      </w:r>
      <w:r>
        <w:t xml:space="preserve"> См. например: </w:t>
      </w:r>
      <w:r w:rsidRPr="00EC32F8">
        <w:t>Жулев П. Современный читатель из народа // Русская школа.</w:t>
      </w:r>
      <w:r>
        <w:t xml:space="preserve"> -</w:t>
      </w:r>
      <w:r w:rsidRPr="00EC32F8">
        <w:t xml:space="preserve"> 1912. </w:t>
      </w:r>
      <w:r>
        <w:t xml:space="preserve">- </w:t>
      </w:r>
      <w:r w:rsidRPr="00EC32F8">
        <w:t>№ 9.</w:t>
      </w:r>
    </w:p>
  </w:footnote>
  <w:footnote w:id="2">
    <w:p w:rsidR="000A2892" w:rsidRDefault="004F1A08" w:rsidP="00E11CFB">
      <w:pPr>
        <w:pStyle w:val="a3"/>
        <w:ind w:firstLine="709"/>
      </w:pPr>
      <w:r>
        <w:rPr>
          <w:rStyle w:val="a5"/>
        </w:rPr>
        <w:footnoteRef/>
      </w:r>
      <w:r>
        <w:t xml:space="preserve"> См.: </w:t>
      </w:r>
      <w:r w:rsidRPr="0071583B">
        <w:t>Есин Б. И. Русская д</w:t>
      </w:r>
      <w:r>
        <w:t>ореволюционная газета. М., 1971.</w:t>
      </w:r>
    </w:p>
  </w:footnote>
  <w:footnote w:id="3">
    <w:p w:rsidR="000A2892" w:rsidRDefault="004F1A08" w:rsidP="00E11CFB">
      <w:pPr>
        <w:pStyle w:val="a3"/>
        <w:ind w:firstLine="709"/>
        <w:jc w:val="both"/>
      </w:pPr>
      <w:r>
        <w:rPr>
          <w:rStyle w:val="a5"/>
        </w:rPr>
        <w:footnoteRef/>
      </w:r>
      <w:r>
        <w:t xml:space="preserve"> </w:t>
      </w:r>
      <w:r w:rsidRPr="00B614B0">
        <w:t>Феофанов О. Реклама. Новые технологии в России. СПб.: Питер, 2001. С. 16.</w:t>
      </w:r>
    </w:p>
  </w:footnote>
  <w:footnote w:id="4">
    <w:p w:rsidR="000A2892" w:rsidRDefault="004F1A08" w:rsidP="00E11CFB">
      <w:pPr>
        <w:pStyle w:val="a3"/>
        <w:ind w:firstLine="709"/>
        <w:jc w:val="both"/>
      </w:pPr>
      <w:r>
        <w:rPr>
          <w:rStyle w:val="a5"/>
        </w:rPr>
        <w:footnoteRef/>
      </w:r>
      <w:r>
        <w:t xml:space="preserve"> </w:t>
      </w:r>
      <w:r w:rsidRPr="006A73A1">
        <w:t>Абовян А.В. Рекламные издания: исторический и типологический аспекты: Автореферат дисс…канд. филолог. Наук. – Ростов-на-Дону, 2004.</w:t>
      </w:r>
    </w:p>
  </w:footnote>
  <w:footnote w:id="5">
    <w:p w:rsidR="000A2892" w:rsidRDefault="004F1A08" w:rsidP="00E11CFB">
      <w:pPr>
        <w:pStyle w:val="a3"/>
        <w:ind w:firstLine="709"/>
        <w:jc w:val="both"/>
      </w:pPr>
      <w:r>
        <w:rPr>
          <w:rStyle w:val="a5"/>
        </w:rPr>
        <w:footnoteRef/>
      </w:r>
      <w:r>
        <w:t xml:space="preserve"> История мировой журналистики. /Беспалова А.Г., Корнилов Е.А., Короченский А.П., Лучинский Ю.В., Станько А.И. – третье изд. дополн. и исправл. – М.: ИКЦ «МарТ», Ростов н/Дону, 2003. – 432 с.; С. 126.</w:t>
      </w:r>
    </w:p>
  </w:footnote>
  <w:footnote w:id="6">
    <w:p w:rsidR="000A2892" w:rsidRDefault="004F1A08" w:rsidP="00E11CFB">
      <w:pPr>
        <w:pStyle w:val="a3"/>
        <w:ind w:firstLine="709"/>
      </w:pPr>
      <w:r>
        <w:rPr>
          <w:rStyle w:val="a5"/>
        </w:rPr>
        <w:footnoteRef/>
      </w:r>
      <w:r>
        <w:t xml:space="preserve"> </w:t>
      </w:r>
      <w:r w:rsidRPr="00D07136">
        <w:t>Бели</w:t>
      </w:r>
      <w:r>
        <w:t>нский В. Г.</w:t>
      </w:r>
      <w:r w:rsidRPr="00D07136">
        <w:t xml:space="preserve"> Полное со</w:t>
      </w:r>
      <w:r>
        <w:t>брание сочинений, Т</w:t>
      </w:r>
      <w:r w:rsidRPr="00D07136">
        <w:t xml:space="preserve">. VIII, Изд. Академии Наук СССР, </w:t>
      </w:r>
      <w:r>
        <w:t>- М., 1955, С</w:t>
      </w:r>
      <w:r w:rsidRPr="00D07136">
        <w:t>. 214.</w:t>
      </w:r>
    </w:p>
  </w:footnote>
  <w:footnote w:id="7">
    <w:p w:rsidR="000A2892" w:rsidRDefault="004F1A08" w:rsidP="00E11CFB">
      <w:pPr>
        <w:pStyle w:val="a3"/>
        <w:ind w:firstLine="709"/>
      </w:pPr>
      <w:r>
        <w:rPr>
          <w:rStyle w:val="a5"/>
        </w:rPr>
        <w:footnoteRef/>
      </w:r>
      <w:r>
        <w:t xml:space="preserve"> </w:t>
      </w:r>
      <w:r w:rsidRPr="00016EFA">
        <w:t>Белинский В. Г.</w:t>
      </w:r>
      <w:r w:rsidRPr="00AB1B40">
        <w:t xml:space="preserve"> </w:t>
      </w:r>
      <w:r w:rsidRPr="00D07136">
        <w:t>Полное собрание сочинений</w:t>
      </w:r>
      <w:r>
        <w:t xml:space="preserve">. М., 1957. Т. </w:t>
      </w:r>
      <w:r>
        <w:rPr>
          <w:lang w:val="en-US"/>
        </w:rPr>
        <w:t>IX</w:t>
      </w:r>
      <w:r>
        <w:t>. С. 161-</w:t>
      </w:r>
      <w:r w:rsidRPr="00016EFA">
        <w:t>162.</w:t>
      </w:r>
    </w:p>
  </w:footnote>
  <w:footnote w:id="8">
    <w:p w:rsidR="000A2892" w:rsidRDefault="004F1A08" w:rsidP="00E11CFB">
      <w:pPr>
        <w:pStyle w:val="a3"/>
        <w:ind w:firstLine="709"/>
      </w:pPr>
      <w:r>
        <w:rPr>
          <w:rStyle w:val="a5"/>
        </w:rPr>
        <w:footnoteRef/>
      </w:r>
      <w:r>
        <w:t xml:space="preserve"> Суворин А.С. Дневник. – М., 1992. С. 203.</w:t>
      </w:r>
    </w:p>
  </w:footnote>
  <w:footnote w:id="9">
    <w:p w:rsidR="000A2892" w:rsidRDefault="004F1A08" w:rsidP="00E11CFB">
      <w:pPr>
        <w:pStyle w:val="a3"/>
        <w:ind w:firstLine="709"/>
      </w:pPr>
      <w:r>
        <w:rPr>
          <w:rStyle w:val="a5"/>
        </w:rPr>
        <w:footnoteRef/>
      </w:r>
      <w:r>
        <w:t xml:space="preserve"> История мировой журналистики. С. 218.</w:t>
      </w:r>
    </w:p>
  </w:footnote>
  <w:footnote w:id="10">
    <w:p w:rsidR="000A2892" w:rsidRDefault="004F1A08" w:rsidP="00E11CFB">
      <w:pPr>
        <w:pStyle w:val="a3"/>
        <w:ind w:firstLine="709"/>
        <w:jc w:val="both"/>
      </w:pPr>
      <w:r>
        <w:rPr>
          <w:rStyle w:val="a5"/>
        </w:rPr>
        <w:footnoteRef/>
      </w:r>
      <w:r>
        <w:t xml:space="preserve"> Дубин Б., Рейтблат А. Государственная информация и массовая коммуникация. // Отечественные записки. - 2003. - № 4.</w:t>
      </w:r>
    </w:p>
  </w:footnote>
  <w:footnote w:id="11">
    <w:p w:rsidR="000A2892" w:rsidRDefault="004F1A08" w:rsidP="00E11CFB">
      <w:pPr>
        <w:pStyle w:val="a3"/>
        <w:ind w:firstLine="709"/>
      </w:pPr>
      <w:r>
        <w:rPr>
          <w:rStyle w:val="a5"/>
        </w:rPr>
        <w:footnoteRef/>
      </w:r>
      <w:r>
        <w:t xml:space="preserve"> См.: </w:t>
      </w:r>
      <w:r w:rsidRPr="00877B62">
        <w:t>Средства м</w:t>
      </w:r>
      <w:r>
        <w:t>ассовой информации и пропаганды.</w:t>
      </w:r>
      <w:r w:rsidRPr="00877B62">
        <w:t xml:space="preserve"> М.: Политиздат, 1984.</w:t>
      </w:r>
    </w:p>
  </w:footnote>
  <w:footnote w:id="12">
    <w:p w:rsidR="000A2892" w:rsidRDefault="004F1A08" w:rsidP="00E11CFB">
      <w:pPr>
        <w:pStyle w:val="a3"/>
        <w:ind w:firstLine="709"/>
      </w:pPr>
      <w:r>
        <w:rPr>
          <w:rStyle w:val="a5"/>
        </w:rPr>
        <w:footnoteRef/>
      </w:r>
      <w:r>
        <w:t xml:space="preserve"> См.: Газетный мир. - М., 1971; </w:t>
      </w:r>
      <w:r w:rsidRPr="00E71E48">
        <w:t>Наше Отечество. Оп</w:t>
      </w:r>
      <w:r>
        <w:t>ыт политической истории. Т. 2. -</w:t>
      </w:r>
      <w:r w:rsidRPr="00E71E48">
        <w:t xml:space="preserve"> М., 1991.</w:t>
      </w:r>
    </w:p>
  </w:footnote>
  <w:footnote w:id="13">
    <w:p w:rsidR="000A2892" w:rsidRDefault="004F1A08" w:rsidP="00E11CFB">
      <w:pPr>
        <w:pStyle w:val="a3"/>
        <w:ind w:firstLine="709"/>
      </w:pPr>
      <w:r>
        <w:rPr>
          <w:rStyle w:val="a5"/>
        </w:rPr>
        <w:footnoteRef/>
      </w:r>
      <w:r>
        <w:t xml:space="preserve"> </w:t>
      </w:r>
      <w:r w:rsidRPr="001D3891">
        <w:t>Печать Российской Федерации в 2001 году: Статистический сборник. М., 2002. С. 134</w:t>
      </w:r>
      <w:r>
        <w:t>.</w:t>
      </w:r>
    </w:p>
  </w:footnote>
  <w:footnote w:id="14">
    <w:p w:rsidR="000A2892" w:rsidRDefault="004F1A08" w:rsidP="00E11CFB">
      <w:pPr>
        <w:pStyle w:val="a3"/>
        <w:ind w:firstLine="709"/>
        <w:jc w:val="both"/>
      </w:pPr>
      <w:r>
        <w:rPr>
          <w:rStyle w:val="a5"/>
        </w:rPr>
        <w:footnoteRef/>
      </w:r>
      <w:r>
        <w:t xml:space="preserve"> </w:t>
      </w:r>
      <w:r w:rsidRPr="0004385A">
        <w:t>Иваницкий В. Поезд ушел. Бурное развитие СМИ в России привело к индустриальному кадровому кризису. //Эксперт. 19 декабря 2005. #48 (494).</w:t>
      </w:r>
    </w:p>
  </w:footnote>
  <w:footnote w:id="15">
    <w:p w:rsidR="000A2892" w:rsidRDefault="004F1A08" w:rsidP="00E11CFB">
      <w:pPr>
        <w:pStyle w:val="a3"/>
        <w:ind w:firstLine="709"/>
        <w:jc w:val="both"/>
      </w:pPr>
      <w:r>
        <w:rPr>
          <w:rStyle w:val="a5"/>
        </w:rPr>
        <w:footnoteRef/>
      </w:r>
      <w:r>
        <w:t xml:space="preserve"> </w:t>
      </w:r>
      <w:r w:rsidRPr="006A5881">
        <w:t>О государственной поддержке социально значимых проектов в печатных СМИ Российской Федерации из средств федерального бюджета на 2006 год. //Федеральное агентство по печати и массовым коммуникациям. - http://www.fapmc.ru/events/news/id/708611.html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51EAE"/>
    <w:multiLevelType w:val="hybridMultilevel"/>
    <w:tmpl w:val="FAA8C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37F0554"/>
    <w:multiLevelType w:val="hybridMultilevel"/>
    <w:tmpl w:val="3C726B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4E7B54"/>
    <w:multiLevelType w:val="hybridMultilevel"/>
    <w:tmpl w:val="49A493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243B0B"/>
    <w:multiLevelType w:val="hybridMultilevel"/>
    <w:tmpl w:val="8398DD6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5CD"/>
    <w:rsid w:val="00016EFA"/>
    <w:rsid w:val="0004385A"/>
    <w:rsid w:val="00080718"/>
    <w:rsid w:val="000A2892"/>
    <w:rsid w:val="000F676C"/>
    <w:rsid w:val="00154D41"/>
    <w:rsid w:val="00194BE1"/>
    <w:rsid w:val="0019665A"/>
    <w:rsid w:val="001D3891"/>
    <w:rsid w:val="002B69CA"/>
    <w:rsid w:val="003D4B17"/>
    <w:rsid w:val="00404E4F"/>
    <w:rsid w:val="0048592D"/>
    <w:rsid w:val="0049079C"/>
    <w:rsid w:val="004F1A08"/>
    <w:rsid w:val="005A65E3"/>
    <w:rsid w:val="005F172D"/>
    <w:rsid w:val="006A5881"/>
    <w:rsid w:val="006A73A1"/>
    <w:rsid w:val="006B3176"/>
    <w:rsid w:val="006F5C1D"/>
    <w:rsid w:val="0071583B"/>
    <w:rsid w:val="00877B62"/>
    <w:rsid w:val="00A013AA"/>
    <w:rsid w:val="00A9436A"/>
    <w:rsid w:val="00AB1B40"/>
    <w:rsid w:val="00AD7370"/>
    <w:rsid w:val="00B47595"/>
    <w:rsid w:val="00B614B0"/>
    <w:rsid w:val="00B70B01"/>
    <w:rsid w:val="00BA2CCC"/>
    <w:rsid w:val="00BD1B75"/>
    <w:rsid w:val="00BF5A45"/>
    <w:rsid w:val="00CB3DDD"/>
    <w:rsid w:val="00CF35A8"/>
    <w:rsid w:val="00D07136"/>
    <w:rsid w:val="00DA5BD6"/>
    <w:rsid w:val="00E11CFB"/>
    <w:rsid w:val="00E71E48"/>
    <w:rsid w:val="00EC32F8"/>
    <w:rsid w:val="00EF4867"/>
    <w:rsid w:val="00FB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88D3109-5CD3-4C8F-8C26-58105C95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1CF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E11CF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11CFB"/>
    <w:rPr>
      <w:rFonts w:cs="Times New Roman"/>
      <w:vertAlign w:val="superscript"/>
    </w:rPr>
  </w:style>
  <w:style w:type="table" w:styleId="3">
    <w:name w:val="Table 3D effects 3"/>
    <w:basedOn w:val="a1"/>
    <w:uiPriority w:val="99"/>
    <w:rsid w:val="00E11CF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3D effects 2"/>
    <w:basedOn w:val="a1"/>
    <w:uiPriority w:val="99"/>
    <w:rsid w:val="00E11CF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6">
    <w:name w:val="Table Theme"/>
    <w:basedOn w:val="a1"/>
    <w:uiPriority w:val="99"/>
    <w:rsid w:val="00154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90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rsid w:val="0048592D"/>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Hyperlink"/>
    <w:uiPriority w:val="99"/>
    <w:rsid w:val="00DA5BD6"/>
    <w:rPr>
      <w:rFonts w:cs="Times New Roman"/>
      <w:color w:val="0000FF"/>
      <w:u w:val="single"/>
    </w:rPr>
  </w:style>
  <w:style w:type="paragraph" w:styleId="ab">
    <w:name w:val="footer"/>
    <w:basedOn w:val="a"/>
    <w:link w:val="ac"/>
    <w:uiPriority w:val="99"/>
    <w:rsid w:val="00DA5BD6"/>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DA5B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3974</Words>
  <Characters>22656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«Стань журналистом – 2008»</vt:lpstr>
    </vt:vector>
  </TitlesOfParts>
  <Company>505.ru</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«Стань журналистом – 2008»</dc:title>
  <dc:subject/>
  <dc:creator>User</dc:creator>
  <cp:keywords/>
  <dc:description/>
  <cp:lastModifiedBy>admin</cp:lastModifiedBy>
  <cp:revision>2</cp:revision>
  <dcterms:created xsi:type="dcterms:W3CDTF">2014-02-21T18:36:00Z</dcterms:created>
  <dcterms:modified xsi:type="dcterms:W3CDTF">2014-02-21T18:36:00Z</dcterms:modified>
</cp:coreProperties>
</file>