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FC" w:rsidRDefault="00926FFC">
      <w:pPr>
        <w:spacing w:line="360" w:lineRule="auto"/>
        <w:ind w:left="-180" w:firstLine="360"/>
        <w:jc w:val="both"/>
        <w:rPr>
          <w:b/>
          <w:spacing w:val="30"/>
          <w:sz w:val="28"/>
        </w:rPr>
      </w:pPr>
      <w:r>
        <w:rPr>
          <w:b/>
          <w:spacing w:val="30"/>
          <w:sz w:val="28"/>
        </w:rPr>
        <w:t>1.Введение</w:t>
      </w:r>
    </w:p>
    <w:p w:rsidR="00926FFC" w:rsidRDefault="00926FFC">
      <w:pPr>
        <w:spacing w:line="360" w:lineRule="auto"/>
        <w:ind w:left="-180" w:firstLine="360"/>
        <w:jc w:val="both"/>
        <w:rPr>
          <w:spacing w:val="30"/>
          <w:sz w:val="28"/>
        </w:rPr>
      </w:pPr>
      <w:r>
        <w:rPr>
          <w:spacing w:val="30"/>
          <w:sz w:val="28"/>
        </w:rPr>
        <w:t xml:space="preserve"> Монголо-татарское нашествие и иго Золотой Орды, последовавшее за нашествием, сыграло огромную роль в истории нашей страны. Ведь владычество кочевников продолжалось почти два с половиной столетия и за это время иго  сумело положить существенный отпечаток на судьбу  русского  народа.  Этот период в истории нашей страны  является  очень  важным,  поскольку  он предопределил дальнейшее развитие Древней Руси.  Для  того  чтобы наиболее полно отразить то, что произошло в 12 веке на земле  русской, нужно ясно представлять себе с какими силами подошли противоборствующие стороны, их экономическое и культурное развитие, государственное устройство.</w:t>
      </w:r>
      <w:r>
        <w:rPr>
          <w:spacing w:val="30"/>
          <w:sz w:val="28"/>
        </w:rPr>
        <w:cr/>
        <w:t xml:space="preserve">В начале </w:t>
      </w:r>
      <w:r>
        <w:rPr>
          <w:spacing w:val="30"/>
          <w:sz w:val="28"/>
          <w:lang w:val="en-US"/>
        </w:rPr>
        <w:t>XII</w:t>
      </w:r>
      <w:r>
        <w:rPr>
          <w:spacing w:val="30"/>
          <w:sz w:val="28"/>
        </w:rPr>
        <w:t xml:space="preserve"> века от постоянных междоусобиц и от набегов половцев Киевская земля обеднела, князья продолжали ссориться за княжества, Киев скоро перестал быть главным городом. Половцы прохода не давали русским купцам. Жители Киевской земли стали уходить в другие места, более безопасные: в места между Окой и Волгой, в Суздальскую землю. После смерти Мономаха, Суздальская земля досталась его сыну, Юрию Долгорукому. Сын Юрия Андрей Боголюбский продолжал заселять эту землю. Андрей стал управлять Русью из небольшого города Владимира на реке Клязьме. Он был первый из князей, который задумал утвердить на Руси самодержавие и подчинить себе других русских князей, но эта попытка не удалась. Андрей погиб от руки убийцы, прежде чем успел закончить начатое дело. Владимирские князья потеряли свою власть над Русью. Раздробление Руси еще больше увеличилось. Вместо распределения уделов между князьями по старшинству, земли распределялись по наследству, поэтому каждое княжество стало полной собственностью известного княжеского рода. Русь перестала быть единым государством. Важнейшими были Суздальская, Смоленская, Волынская, Галицкая и Новгородская земли. Каждая из этих земель дробилась на уделы, а князья по-прежнему спорили и воевали из-за них. Когда явился сильный враг извне, русская земля, раздробленная и раздираемая междоусобицами, не смогла противостоять нападению, и она попала под чужую власть. Врагом этим, поработившим Россию, были татары. </w:t>
      </w:r>
    </w:p>
    <w:p w:rsidR="00926FFC" w:rsidRDefault="00926FFC">
      <w:pPr>
        <w:spacing w:line="360" w:lineRule="auto"/>
        <w:ind w:left="-180" w:firstLine="360"/>
        <w:jc w:val="both"/>
        <w:rPr>
          <w:b/>
          <w:spacing w:val="30"/>
          <w:sz w:val="28"/>
        </w:rPr>
      </w:pPr>
      <w:r>
        <w:rPr>
          <w:spacing w:val="30"/>
          <w:sz w:val="28"/>
        </w:rPr>
        <w:t xml:space="preserve">        Что же можно было сказать об организованности русского войска? Русские дружины были по тому времени превосходным войском. Их вооружение славилось далеко за пределами Руси, но эти дружины были малочисленны, и их состав насчитывал всего несколько сот человек. Для того чтобы организовывать оборону страны от хорошо подготовленного агрессивного врага этого было слишком мало. Княжеские дружинники из-за своего феодального характера являлись малопригодными к действию большими силами под единым командованием, по единому плану. Основную же часть русского войска составляли городские и сельские ополчения, набиравшиеся в момент опасности. Об их вооружении и профессиональной подготовке можно сказать, что они оставляли желать лучшего. Русские города со своими укреплениями не могли быть непреодолимым препятствием для мощной осадной техники кочевников. Население крупных</w:t>
      </w:r>
      <w:r>
        <w:rPr>
          <w:spacing w:val="30"/>
          <w:sz w:val="28"/>
        </w:rPr>
        <w:cr/>
        <w:t>городов составляло 20-30 тысяч человек и в случае нападения могло выставить до 10 тысяч воинов защитников, а поскольку город, как правило, сопротивлялся в одиночку, то 60-70-ному войску можно было сломать сопротивление защитников в течение недели. Таким образом, Русское государство представляло собой несколько крупных княжеств, постоянно соперничающих между собой, не обладая одним большим войском, способным оказать сопротивление армаде кочевников.</w:t>
      </w:r>
      <w:r>
        <w:rPr>
          <w:spacing w:val="30"/>
          <w:sz w:val="28"/>
        </w:rPr>
        <w:cr/>
        <w:t xml:space="preserve">Если говорить о культуре и культурном развитии Древней Руси к началу 12 века, то нужно отметить один важный момент. До конца 11 века одним из самых блестящих по своей культуре во всей Европе средневековой - было Киевское государство, но к началу 12 века это государство разбилось на несколько самостоятельных княжеств. Таким образом, мы  рассмотрим три княжества, которые в целом поддерживали культурные традиции Киевской Руси, но внесли в них много нового: Галицко - Волынское, Владимирско – Суздальское и Новгород. Культура Галицко - Волынского княжества ориентировалась на Запад, это связано с географическим положением, близостью к западным странам Венгрии и Польши. Широкое развитие получила летопись, художественная иконопись. Было хорошо развито деревянное и каменное архитектурное строительство. А в последствии это княжество прославилось своими книгами. Владимирско - Суздальское княжество, сохраняя культурные традиции Киевской Руси, близко по своей культуре в Византии. Особенное развитие получила архитектура,  в основном каменная. Великолепными памятниками того времени являются Золотые ворота во Владимире (узел обороны и торжественный въезд), Успенский собор (величественный, все вокруг покоряющий, как и держава Андрея). Так же в этом княжестве была широко распространена иконопись и летопись. Следует так же выделить Новгород и Псков - эти города избегли разорения во время нашествия. Надо также отметить то, что в Новгороде установился особый (феодальный) политический строй. Выбор высших должностных лиц, приглашения князей, важнейшие вопросы общественной жизни республики феодальной решало вече (народное собрание). Что же касается культурного развития, то наиболее широкое развитие получила письменность, деревянное зодчество (Кижи) и главная особенность - ювелирное дело. Таким образом, русские города, были богатыми не только предметами искусства, но что более важно для захватчиков, они представляли лакомый кусок для того, кто бы мог их захватить. Страшным историческим событием, которое повлияло на ход истории почти всех славянских народов, стало монголо-татарское нашествие </w:t>
      </w:r>
      <w:r>
        <w:rPr>
          <w:spacing w:val="30"/>
          <w:sz w:val="28"/>
          <w:lang w:val="en-US"/>
        </w:rPr>
        <w:t>XIII</w:t>
      </w:r>
      <w:r>
        <w:rPr>
          <w:spacing w:val="30"/>
          <w:sz w:val="28"/>
        </w:rPr>
        <w:t xml:space="preserve"> века. </w:t>
      </w:r>
      <w:r>
        <w:rPr>
          <w:spacing w:val="30"/>
          <w:sz w:val="28"/>
        </w:rPr>
        <w:cr/>
      </w:r>
      <w:r>
        <w:rPr>
          <w:b/>
          <w:spacing w:val="30"/>
          <w:sz w:val="28"/>
        </w:rPr>
        <w:t>2.Татарская неволя</w:t>
      </w:r>
    </w:p>
    <w:p w:rsidR="00926FFC" w:rsidRDefault="00926FFC">
      <w:pPr>
        <w:spacing w:line="360" w:lineRule="auto"/>
        <w:ind w:left="-180" w:firstLine="360"/>
        <w:jc w:val="both"/>
        <w:rPr>
          <w:b/>
          <w:spacing w:val="30"/>
          <w:sz w:val="28"/>
        </w:rPr>
      </w:pPr>
      <w:r>
        <w:rPr>
          <w:b/>
          <w:spacing w:val="30"/>
          <w:sz w:val="28"/>
        </w:rPr>
        <w:t>2.1 Татары</w:t>
      </w:r>
    </w:p>
    <w:p w:rsidR="00926FFC" w:rsidRDefault="00926FFC">
      <w:pPr>
        <w:pStyle w:val="3"/>
        <w:ind w:left="-180" w:firstLine="360"/>
        <w:jc w:val="both"/>
      </w:pPr>
      <w:r>
        <w:t>Рассмотрим историю образования государства у кочевников.</w:t>
      </w:r>
      <w:r>
        <w:cr/>
        <w:t xml:space="preserve">Татары были народ кочевой, живший в средней Азии. Наружностью они были некрасивы: маленького роста чуть подслеповаты глазами, выдающимися скулами и приплюснутым носом, с жидкой бородкой. Грязные, они носили платье, пока оно не износится, ели руками и отирали их о свои кафтаны, о сапоги или траву. Домов у татар не было, они жили в юртах, круглых шалашах, сплетенных из хвороста, тонких жердей и покрытых войлоком. Все татары были отличные наездники и стрелки. С малолетства их приучали стрелять из лука и садиться на коня. Оружие их состояло из лука, стрел, секир, пик, к которым приделывались крючья для стаскивания неприятельских всадников с седла. Хорошо вооруженные воины имели сабли несколько кривые, кожаные каски с железными полосками, а у отборных воинов каска была железная. Татары были очень выносливые, легко переносили голод, жажду, холод и жару. В сражениях они дрались очень храбро. Сбежавших с поля битвы трусов казнили по татарскому закону. Долгое время татары, кочевавшие в Средней Азии, дробились на мелкие племена и часто воевали между собой. Но около начала </w:t>
      </w:r>
      <w:r>
        <w:rPr>
          <w:lang w:val="en-US"/>
        </w:rPr>
        <w:t>XIII</w:t>
      </w:r>
      <w:r>
        <w:t xml:space="preserve"> века у них появился замечательный предводитель Чингисхан. Он соединил многие племена, перебил миллионы людей, подчинил многочисленные тюркские племена татар. Наиболее крупными племенами были: меркиты, тайгидты, татары, найманы, кэриты и др.  Для объединения разрозненных племен в сплоченное, сильное мобильное, с жесткой дисциплиной войско-государство многое сделал Чингиз - Хан (Тэмуджин). Чингиз-Хан сумел объединить многочисленные кочевые племена в большое государство. Создались предпосылки для экономического и культурного развития страны. Но феодалы, окружавшие Чингиз-Хана, дали ему ясно понять - в верховные ханы мы тебя произведем, и если ты не будешь выполнять наши условия, мы тебя  уберем. Основной же мыслью всех феодалов было быстрое обогащение, а к этому могла привести только война. Кочевое скотоводство было мало продуктивным. Путь к легкому и быстрому накоплению богатств монгольские феодалы видели в ограблении других стран, накопивших за свою многовековую историю большие богатства, созданную трудом своего народа высокую материальную и духовную культуру. Тэмуджин не мог пойти против такого условия. И вскоре после образования Монгольского государства начались грабительские походы кочевников, которые продолжались около двух столетий. В планы завоевателей входило подчинение всего мира.</w:t>
      </w:r>
    </w:p>
    <w:p w:rsidR="00926FFC" w:rsidRDefault="00926FFC">
      <w:pPr>
        <w:pStyle w:val="3"/>
        <w:ind w:left="-180" w:firstLine="360"/>
        <w:jc w:val="both"/>
      </w:pPr>
      <w:r>
        <w:t>В 1207 году нападению подверглись племена, жившие к северу от Селенги и в долине Енисея. В результате к кочевникам попали богатые железом районы, что имело большое значение для вооружения войска. 1207 год - государство тангутов, находившееся в Центральной Азии, подверглось нападению кочевников. Результат - высокоразвитое государство стало данником монгольского хана.1209 год - нападение на Хигуров (Туркестан) их земли были также захвачены и разграблены. 1211 год - нападение на Китай, полная победа, разгром войска цзильских императоров. Высокоразвитое государство было разграблено и разрушено. Следующий удар был направлен на государства Средней Азии, которые были покорены после 3-летней (1219-1221 гг.) войны. Чем отличалась судьба этих стран от остальных? Ничем. Города лежали в дымящихся развалинах. Пески заносили плодородные оазисы. Искусные ремесленники были угнаны в Монголию. Одновременно другие отряды кочевников опустошали Северный Иран и, продвигаясь дальше на северо-запад, вышли через Закавказье в половецкие степи, где и произошла первая встреча русских дружинников  и воинственных кочевников. К концу жизни Чингиз-Хана (1227) в  руки монгольских феодалов попали огромные территории от Тихого океана на востоке до Каспийского моря на западе. Чем же можно объяснить столь поразительные успехи монголо-татар? Здесь есть две основные причины. Первая - Китай, Средняя Азия и Иран переживали в то время период феодальной раздробленности, были расколоты на множество княжеств.  Народам этих стран, ослабленных междоусобными войнами и кровавыми распрями своих правителей было трудно объединяться для отпора иноземным завоевателям. Плохо вооруженное ополчение, немногочисленные феодальные дружины - вот что могли противопоставить они огромному конному войску Чингиз-Хана. Вторая причина - это великолепная подготовка вторжения, была проведена дипломатическая подготовка, направленная на то, чтобы изолировать противника от возможных союзников и на раздувание внутренних междоусобиц, производилась великолепная разведка в течение нескольких лет. Тактика завоеваний была отточена до совершенства. По возможности, избегая фронтальных сражений, кочевники разбивали противника по частям, предварительно измотав его  непрерывными стычками и налетами. Монголо-татары ушли, оставив после себя страшное наследство: разрушенные города, растоптанные оазисы. Жители убиты или уведены в рабство. Эти страны многое должны были начинать с нуля и потребовалось  бы  много  времени для того, чтобы выйти на тот уровень, который был до прихода монголо-татар. Таким образом, к тому времени, когда кочевники подошли к границе Русского государства, их войско было по тем временам самым большим, лучше всех организованно и оснащено  последними достижениями техники,  которые кочевники сумели захватить во время последних походов.</w:t>
      </w:r>
    </w:p>
    <w:p w:rsidR="00926FFC" w:rsidRDefault="00926FFC">
      <w:pPr>
        <w:spacing w:line="360" w:lineRule="auto"/>
        <w:ind w:left="-180" w:firstLine="360"/>
        <w:jc w:val="both"/>
        <w:rPr>
          <w:b/>
          <w:spacing w:val="30"/>
          <w:sz w:val="28"/>
        </w:rPr>
      </w:pPr>
      <w:r>
        <w:rPr>
          <w:b/>
          <w:spacing w:val="30"/>
          <w:sz w:val="28"/>
        </w:rPr>
        <w:t>2.2. Нашествие на Русь</w:t>
      </w:r>
    </w:p>
    <w:p w:rsidR="00926FFC" w:rsidRDefault="00926FFC">
      <w:pPr>
        <w:pStyle w:val="a3"/>
        <w:spacing w:line="360" w:lineRule="auto"/>
        <w:ind w:left="-180" w:firstLine="360"/>
        <w:rPr>
          <w:spacing w:val="30"/>
          <w:sz w:val="28"/>
        </w:rPr>
      </w:pPr>
      <w:r>
        <w:rPr>
          <w:spacing w:val="30"/>
          <w:sz w:val="28"/>
        </w:rPr>
        <w:t xml:space="preserve">    В 1207 году Чингиз-Хан направил своего сына  на покорения племен, обитавших в долине Иртыша и к западу от нее. Но эта обширная программа не была осуществлена в силу того, что основные силы монголо-татар были заняты в Средней Азии. А в 1223 году 30-тысячное войско Субдэея и Очеучи прорвалось через Осрбент и вышло в половецкие степи, затем, разгромив половцев, встретилось с русскими войсками в битве на Калке 31 мая 1223 года. Княжеские</w:t>
      </w:r>
      <w:r>
        <w:rPr>
          <w:spacing w:val="30"/>
          <w:sz w:val="28"/>
        </w:rPr>
        <w:cr/>
        <w:t>дружины вступили в бой по частям и легко разбивались согласованными ударами конницы монголо-татар. Натиск храброй дружины Мстислава Удалого, который едва не прорвал ряды кочевников, не был поддержан другими князьями, и все его атаки были отбиты. Половецкие отряды, не выдержав ударов монгольской конницы, побежали, расстроив боевые порядки русского войска. Сильнейший русский князь Мстислав Киевский вообще не принял участия в битве, укрепившись со своей дружиной на холме, затем сдался на милость победителей  и погиб. Потери русских в этой битве были очень велики. Поход, продолжавшийся два с половиной года, позволил монголо - татарам непосредственно познакомиться с русскими войсками и  укреплениями русских городов; от пленных  получили сведения о положении внутри русских княжеств - была проведена глубокая стратегическая разведка. Военный совет 1235 года объявил общемонгольский поход на запад. Предводителем был выбран Батый - внук Чингиз-Хана, сын Джуги. Всю зиму монголы собирались в верховьях Иртыша, готовясь к большому походу. Весною 1236 года бесчисленное множество всадников, неисчислимые стада, бесконечные обозы с военным снаряжением и осадными орудиями двинулись на запад. Осенью 1236 года их войско обрушилось на Волжскую Булгарию, обладая огромным превосходством сил, они прорвали линию обороны булгар, города брались один за другим. Булгария была страшно разрушена и сожжена. Второй удар приняли на себя половцы, большинство из которых было убито, остальные убежали в русские земли. Монгольские войска двигались двумя большими дугами, применяя тактику "облавы". Одна дуга -  Батый (по пути - мордва), другая дуга  - Гуиск-хан (половцы), концы обеих дуг упирались в Русь. Первым городом, который стал на пути завоевателей,  была Рязань. Битва за Рязань началась 16 декабря 1237 года.                         Население города составляло двадцать пять тысяч</w:t>
      </w:r>
    </w:p>
    <w:p w:rsidR="00926FFC" w:rsidRDefault="00926FFC">
      <w:pPr>
        <w:pStyle w:val="a3"/>
        <w:spacing w:line="360" w:lineRule="auto"/>
        <w:ind w:left="-180"/>
        <w:rPr>
          <w:spacing w:val="30"/>
          <w:sz w:val="28"/>
        </w:rPr>
      </w:pPr>
      <w:r>
        <w:rPr>
          <w:spacing w:val="30"/>
          <w:sz w:val="28"/>
        </w:rPr>
        <w:t xml:space="preserve"> человек. С трех сторон Рязань защищали хорошо укрепленные стены, с четвертой  река (берег). Но после пяти дней осады стены города, разрушенные мощными осадными орудиями, не выдержали, и 21 декабря Рязань пала. Десять дней простояло войско кочевников под Рязанью - грабили город, соседние села, делили добычу. Далее войско Батыя двинулось к Коломне. По дороге на них неожиданно напал отряд под предводительством Евпатия Коловрата - рязанца. Его отряд насчитывал около 1700 человек. Несмотря на численное превосходство монголов, он смело напал на полчища врагов и пал в бою, нанеся огромный урон врагу. Великий князь  Владимирский Юрий Всеволодович, не откликнувшийся на призыв рязанского князя совместно выступить против хана Батыя, сам оказался в опасности. Но он неплохо использовал время, которое прошло между нападениями на Рязань и Владимир (около месяца). Он сумел сосредоточить на предполагаемом  пути Батыя довольно значительное войско. Местом, где собирались владимирские полки для отпора монголо-татарам, стал город Коломна. По количеству войск и упорству сражения бой под Коломной можно считать одним из самых значительных событий нашествия. Но они были разбиты, благодаря численному преимуществу монголо-татар. Разбив рать и разгромив город, Батый отправился вдоль Москва-реки к Москве. Москва пять дней сдерживала атаки завоевателей. Город сожгли и почти всех жителей перебили. После этого кочевники направились к Владимиру. По пути от Рязани до Владимира завоевателям приходилось брать штурмом каждый город, неоднократно биться с русскими дружинниками в "чистом поле"; обороняться от внезапных нападений из засад. Героическое сопротивление простого русского народа сдерживало завоевателей. 4 февраля 1238 года началась осада Владимира. Великий князь Юрий Всеволодович оставил часть войск для обороны города, а с другой стороны отправился на север собирать войско. Оборону города возглавляли его сыновья Всеволод и Мстислав. Но перед этим завоеватели взяли штурмом Суздаль (30 км от Владимира), причем без особых трудностей. Владимир пал после тяжелой битвы, нанеся огромный урон завоевателю. Последние жители были сожжены в Каменном соборе. Владимир был последним городом Северо-восточной Руси, который осаждали объединенные силы хана Батыя. Монголо-татары должны были принять решение, чтобы сразу три задачи были выполнены: отрезать князя Юрия Всеволодовича от Новгорода, разгромить остатки владимирских сил и пройти по всем речным и торговым путям, разрушая города - центры сопротивления. Войска Батыя разделились на три части: на север к Ростову и далее на Волгу, на восток - к средней Волге, на северо-запад к Твери и Торжку. Ростов сдался без боя, также как и Углич. В результате февральских походов 1238 года монголо-татарами были разрушены русские города  на территории от Средней Волги до Твери,  всего четырнадцать городов. К началу марта отряды захватчиков вышли на рубеж Средней Волги. Юрий</w:t>
      </w:r>
      <w:r>
        <w:rPr>
          <w:spacing w:val="30"/>
          <w:sz w:val="28"/>
        </w:rPr>
        <w:cr/>
        <w:t>Всеволодович, собиравший войска на реке Сить, оказался в непосредственной близости от этих отрядов. Неожиданное нападение монголо-татар предопределило исход этой битвы. Русские войска были разбиты, а великий князь был убит. В конце марта 1238 года "облава" захватчиков двинулась от Волги на юг, не дойдя до Новгорода ста километров. Военные действия они смогли возобновить лишь осенью. Тяжелый и кровопролитный поход против северо-восточных княжеств измотал монголо-татар. В течение 1239 года были разбиты многие города, в том числе Переяславль и Чернигов. Зимой захватчики направились в Крым. Затем в 1240 году подошли к Киеву, но за отсутствием достаточного для осады количества войска штурм был отложен до осени. За это время не было</w:t>
      </w:r>
      <w:r>
        <w:rPr>
          <w:spacing w:val="30"/>
          <w:sz w:val="28"/>
        </w:rPr>
        <w:cr/>
        <w:t>предпринято никаких мер, для того, чтобы объединить силы князей для отражения нападения. 6 декабря 1240 года после  9-дневной осады Киев пал. После этого основные силы Батыя отправились к Владимиру-Волынскому. Укрепленные линии Киевской земли оказали серьезное сопротивление монголо-татарам. Городки-крепости были великолепно приспособлены для обороны. Владимир - Волынский был взят монголо-татарами после короткой осады. Страшному разгрому подвергались все города волынской земли. В то же время, наряду и вследствие  похода  Батыя  западные соседи (Литва, крестоносцы) Руси  предприняли  несколько  попыток захватить прилегающие к их владениям Русские земли. 1239 год - поход Ярослава Всеволодовича под Смоленск изгнать Литовские полки, пришедшие завоевать Русскую землю.</w:t>
      </w:r>
      <w:r>
        <w:rPr>
          <w:spacing w:val="30"/>
          <w:sz w:val="28"/>
        </w:rPr>
        <w:cr/>
        <w:t xml:space="preserve">     Лето 1240 года - на Псков и Новгород выступили  крестоносцы, а за ними и немецкие рыцари. Шведские корабли крестоносцев появились на Неве в одно  время со стягиванием Батыем сил под Киев. В это время,  еще  с  1236 года в Новгороде правил Александр, сын Ярослава, внук  Всеволода,</w:t>
      </w:r>
      <w:r>
        <w:rPr>
          <w:spacing w:val="30"/>
          <w:sz w:val="28"/>
        </w:rPr>
        <w:cr/>
        <w:t>в дни нашествия Батыя он готовил оборону Новгорода. Узнав о вторжении шведов, он стал их ждать, поспешив к ним на встречу, на Неву. 15 июля в битве на Неве Яри Биргер потерпел сокрушительное  поражение. Александра нарекли Невским. Едва отбили шведов, как появились рыцари Тевтонского ордена, они  разбили  псковские  полки  и, подступив к Пскову, пожгли посады и осадили город.  Потом  рыцари построили крепость в Копорье, наложили дань в завоеванных волостях. В 1241 году  монголо-татары  проникли  в Европу: Венгрия, Польша, Моравия, Нижняя Силезия, Адриатика. В это время Александр во главе нижегородской дружины дрался с  немецкими  захватчиками. Пскова не отбил, но очистил от немцев Копорье. После  таких  действий восточных и западных соседей Руси и великого  князя  владимирского Ярослава встал вопрос: как вести борьбу на все  стороны. Анализируя военно-политическую обстановку того  времени,  Ярослав должен был выбрать путь дальнейшего развития Руси.  Верно  оценив обстановку, Ярослав, а за тем и Александр Невский, приняли решение обезопасить, прежде всего, свои восточные границы, чтобы потом  обратить свои взоры против крестоносцев и  литовских  князей.  Этот шаг не отражал настроения народа, патриотизм которого всегда  был очень силен, но принес на русскую землю хоть и  не  стабильность, но время для передышки. Огромное влияние в этот период  приобрела фигура Александра Невского. В 1242 году Александр собрал новгородские полки, двинулся к Пскову, изгнал оттуда крестоносцев и  вступил  в  Чудскую Землю, во владения Ордена. Там, на Чудском озере развернулось одно из крупнейших сражений  средневековья,  в  котором  с  блеском</w:t>
      </w:r>
      <w:r>
        <w:rPr>
          <w:spacing w:val="30"/>
          <w:sz w:val="28"/>
        </w:rPr>
        <w:cr/>
        <w:t>проявился полководческий талант Александра. Сражение состоялось 5 апреля и получило в  истории  название Ледового побоища. Немецкие рыцари выстроились клином,  а  точнее,</w:t>
      </w:r>
      <w:r>
        <w:rPr>
          <w:spacing w:val="30"/>
          <w:sz w:val="28"/>
        </w:rPr>
        <w:cr/>
        <w:t>узкой и очень глубокой колонной, задача которой сводилась к  массированному удару по центру новгородского войска. Русское  войско было построено по классической схеме, выработанной  еще  Святославом. Центр - пеший полк с выдвинутыми вперед лучниками, по  флангам - конница. Новгородская летопись и немецкая  хроника  единогласно утверждают, что клин пробил русский центр, но в  это  время</w:t>
      </w:r>
      <w:r>
        <w:rPr>
          <w:spacing w:val="30"/>
          <w:sz w:val="28"/>
        </w:rPr>
        <w:cr/>
        <w:t>ударила по флангам русская конница, и рыцари оказались в  окружении. В упорной сече русские разбили рыцарей,  Орден  потерял  500 рыцарей, в плен взято более 50.</w:t>
      </w:r>
      <w:r>
        <w:rPr>
          <w:spacing w:val="30"/>
          <w:sz w:val="28"/>
        </w:rPr>
        <w:cr/>
        <w:t xml:space="preserve">     Победа на Чудском озере очень высоко подняла авторитет Александра и вместе с тем усилила политическое влияние и его  отца  - владимирского князя Ярослава. </w:t>
      </w:r>
    </w:p>
    <w:p w:rsidR="00926FFC" w:rsidRDefault="00926FFC">
      <w:pPr>
        <w:pStyle w:val="a3"/>
        <w:spacing w:line="360" w:lineRule="auto"/>
        <w:ind w:left="-180" w:firstLine="360"/>
        <w:rPr>
          <w:spacing w:val="30"/>
          <w:sz w:val="28"/>
        </w:rPr>
      </w:pPr>
      <w:r>
        <w:rPr>
          <w:b/>
          <w:bCs/>
          <w:spacing w:val="30"/>
          <w:sz w:val="28"/>
        </w:rPr>
        <w:t>2.3. “Золотая орда”</w:t>
      </w:r>
    </w:p>
    <w:p w:rsidR="00926FFC" w:rsidRDefault="00926FFC">
      <w:pPr>
        <w:pStyle w:val="a3"/>
        <w:spacing w:line="360" w:lineRule="auto"/>
        <w:ind w:left="-180" w:firstLine="360"/>
        <w:rPr>
          <w:b/>
          <w:bCs/>
          <w:spacing w:val="30"/>
          <w:sz w:val="28"/>
        </w:rPr>
      </w:pPr>
      <w:r>
        <w:rPr>
          <w:spacing w:val="30"/>
          <w:sz w:val="28"/>
        </w:rPr>
        <w:t>Весной 1247 года полчища монголо-татар перешли границу Руси и вторглись в Польшу, Чехию и Венгрию. Однако опасность новых вторжений не исчезла. Батый, вернувшись из неудачного похода на Запад, основал на рубежах русского государства" Золотую Орду". В 1243 году Батый "пожаловал и утвердил " великого князя Ярослава Всеволодовича. За этим князем потянулись в Орду и другие князья - углицкие, ростовские, ярославские. Большая часть Руси была опустошена и обессилена Батыевым погромом. Но мужественное сопротивление, которое оказывали северо-восточные земли, привело к тому, что кочевники не смогли разгромить во время походов в 1237-1238гг. сильные и большие города Новгород, Псков, Смоленск. Эти города выступили против признания зависимости от монгольского хана. Попытку открытого выступления против сложившегося порядка предпринял великий Андрей Ярославович. Заключив</w:t>
      </w:r>
      <w:r>
        <w:rPr>
          <w:spacing w:val="30"/>
          <w:sz w:val="28"/>
        </w:rPr>
        <w:cr/>
        <w:t>союз с сильнейшим южнорусским князем Данило-Романовичем Галицко-Волынским. Однако, его политика, направленная на организацию сопротивления монголо-татарским завоевателям, не была поддержана значительной частью светских и церковных феодалов - многие князья (углицкие, ярославские, ростовские) давно наладили отношения с монгольскими ханами. Феодалы предпочитали признать верховную власть ордынского хана и пожертвовать в пользу завоевателей часть феодальной ренты, собираемой с населения, чем лишиться своих княжений, которые могли при помощи монголо-татар перейти к более "дальновидным". Такую же политику проводила православная церковь. После такой неудачной попытки выступить против завоевателей все князья Северо-Восточной Руси признали верховную власть ордынского хана. В 1257 году на русскую землю приехали монгольские чиновники, чтобы провести перепись и обложить население тяжелой данью, что означало окончательное установление ига.</w:t>
      </w:r>
      <w:r>
        <w:rPr>
          <w:spacing w:val="30"/>
          <w:sz w:val="28"/>
        </w:rPr>
        <w:cr/>
        <w:t xml:space="preserve">    Русские города сопротивлялись проведению переписи, и только с помощью силы монголам удалось осуществить задуманное. Насилие и злоупотребление откупщиков ордынской дани вызвали целую волну народных антитатарских восстаний, которые потерпели поражения. "Черным людям", поднимавшимся на борьбу с захватчиками, противостояли не только войска ордынских ханов, но и свои собственные феодалы. Но их усилия не пропали даром. Значение борьбы</w:t>
      </w:r>
      <w:r>
        <w:rPr>
          <w:spacing w:val="30"/>
          <w:sz w:val="28"/>
        </w:rPr>
        <w:cr/>
        <w:t>народных масс против ненавистного иноземного ига было исключительно велико. Именно благодаря этой борьбе Северо-восточная Русь обязана своим положением по отношению к другим завоеванным землям. В отличие от других стран, завоеванных кочевниками, Русь сохранила свой политический и общественный строй. На русской земле никогда не было монгольской администрации. Не "мудрая "политика князей, а борьба народных масс привела к тому, что под тягостным игом Русь сумела сохранить условия для своего самостоятельного развития. Нашествие Батыя было первым, но далеко не последним вторжением монголо-татар в пределы Руси. Русские княжества еще не успели залечить раны, полученные от нашествия Батыя, как на них обрушились новые походы кочевых завоевателей. При помощи таких походов ханы пытались укрепить свое государство на Руси.</w:t>
      </w:r>
      <w:r>
        <w:rPr>
          <w:spacing w:val="30"/>
          <w:sz w:val="28"/>
        </w:rPr>
        <w:cr/>
        <w:t xml:space="preserve">Подвергаемой все новым и новым нападениям стране, было трудно собирать силы для решительного отпора завоевателям. Постоянные княжеческие усобицы давали ханам Золотой Орды поводы для вмешательства в русские дела. Часто монгольские отряды приходили по прямому приглашению князей, которые использовали их в междуусобных войнах. В 1252 году в русские земли вторглось большое войско под предводительством хана Неврхля. Он разорил владимрские земли, Суздаль, Переяславль. А с 1273 по 1279 гг., то есть в течение 20 лет,  постоянным нашествиям подвергались русские земли. За это время предпринималось 14 боевых походов на северо - восточную Русь. Многие города были разорены по пять и более раз. Эти походы также нанесли огромный урон Древней Руси. </w:t>
      </w:r>
    </w:p>
    <w:p w:rsidR="00926FFC" w:rsidRDefault="00926FFC">
      <w:pPr>
        <w:pStyle w:val="a3"/>
        <w:spacing w:line="360" w:lineRule="auto"/>
        <w:ind w:left="-180" w:firstLine="360"/>
        <w:rPr>
          <w:b/>
          <w:bCs/>
          <w:spacing w:val="30"/>
          <w:sz w:val="28"/>
        </w:rPr>
      </w:pPr>
      <w:r>
        <w:rPr>
          <w:b/>
          <w:bCs/>
          <w:spacing w:val="30"/>
          <w:sz w:val="28"/>
        </w:rPr>
        <w:t>3. Разгром монголо – татарского ига.</w:t>
      </w:r>
    </w:p>
    <w:p w:rsidR="00926FFC" w:rsidRDefault="00926FFC">
      <w:pPr>
        <w:pStyle w:val="a3"/>
        <w:spacing w:line="360" w:lineRule="auto"/>
        <w:ind w:left="-180" w:firstLine="360"/>
        <w:rPr>
          <w:spacing w:val="30"/>
          <w:sz w:val="28"/>
        </w:rPr>
      </w:pPr>
      <w:r>
        <w:rPr>
          <w:spacing w:val="30"/>
          <w:sz w:val="28"/>
        </w:rPr>
        <w:t xml:space="preserve">     На Северо-Восточную Русь ордынские рати стали являться одна  за другой: 1273 год - разорение городов Северо-Восточной Руси  "царевыми татарами"; 1275 год - татарская рать погромила на пути из  Литвы  южные русские города; 1281 год - на Северо-Восточную Русь пришли Кавгадай и  Алчегей; 1282 год - ордынская рать  Турантемира  и  Алыни  опустошила земли вокруг Владимира и Переяславля; 1288 год - рать в Рязанской, Мурманской и Мордовской землях; 1293 год - "Дедюнева рать" опустошила все  крупные  города, вплоть до Волока-Ламского; 1297 год - еще одна рать.</w:t>
      </w:r>
      <w:r>
        <w:rPr>
          <w:spacing w:val="30"/>
          <w:sz w:val="28"/>
        </w:rPr>
        <w:cr/>
        <w:t xml:space="preserve">     На самом  деле,  такая  массовая  агрессия  была  вызвана  не столько попыткой некоторых  русских  князей  противостоять  Орде, сколько политическими процессами в самой Орде,  начавшей  переживать период распада. Считают, что монголо-татарское иго было сброшено после того, как в 1380 году русское воинство наносит поражение Золотой Орде в лице хана Мамая на Куликовском поле (между реками Дон и Непрядва).  8  сентября русское войско под командованием великого князя московского и владимирского Дмитрия Донского разбивает монголо – татарское войско под предводительством темника Мамая.          </w:t>
      </w:r>
    </w:p>
    <w:p w:rsidR="00926FFC" w:rsidRDefault="00926FFC">
      <w:pPr>
        <w:pStyle w:val="a3"/>
        <w:spacing w:line="360" w:lineRule="auto"/>
        <w:ind w:left="-180" w:firstLine="360"/>
        <w:rPr>
          <w:spacing w:val="30"/>
          <w:sz w:val="28"/>
        </w:rPr>
      </w:pPr>
      <w:r>
        <w:rPr>
          <w:spacing w:val="30"/>
          <w:sz w:val="28"/>
        </w:rPr>
        <w:t xml:space="preserve">     Дмитрий Донской -  это  исторический деятель, который сумел понять народные чаяния и  объединить всех русских людей на их свершение и перед решающей схваткой с угнетателями примирить самые острые общественные противоречия. В этом его заслуга во внутренней политике. Но он  не  только возродил лучшие традиции военного искусства, он обогатил его  новыми принципами стратегии и тактики, в невероятно  сложных  условиях сумел вооружить и обучить войско.</w:t>
      </w:r>
    </w:p>
    <w:p w:rsidR="00926FFC" w:rsidRDefault="00926FFC">
      <w:pPr>
        <w:pStyle w:val="a3"/>
        <w:spacing w:line="360" w:lineRule="auto"/>
        <w:ind w:left="-180" w:firstLine="360"/>
        <w:rPr>
          <w:b/>
          <w:bCs/>
          <w:spacing w:val="30"/>
          <w:sz w:val="28"/>
        </w:rPr>
      </w:pPr>
      <w:r>
        <w:rPr>
          <w:b/>
          <w:bCs/>
          <w:spacing w:val="30"/>
          <w:sz w:val="28"/>
        </w:rPr>
        <w:t>3.1. Ход и исход Куликовской битвы.</w:t>
      </w:r>
    </w:p>
    <w:p w:rsidR="00926FFC" w:rsidRDefault="00926FFC">
      <w:pPr>
        <w:autoSpaceDE w:val="0"/>
        <w:autoSpaceDN w:val="0"/>
        <w:adjustRightInd w:val="0"/>
        <w:spacing w:before="120" w:line="360" w:lineRule="auto"/>
        <w:ind w:left="-180" w:firstLine="360"/>
        <w:jc w:val="both"/>
        <w:rPr>
          <w:spacing w:val="30"/>
          <w:sz w:val="28"/>
        </w:rPr>
      </w:pPr>
      <w:r>
        <w:rPr>
          <w:spacing w:val="30"/>
          <w:sz w:val="28"/>
          <w:szCs w:val="20"/>
        </w:rPr>
        <w:t>Туман прикрыл перегруппировку войск Дмитрия, и к 11 часам дня русские были готовы к бою. К полудню к расположению русских подошли татары. В их первой линии находилась конница, во второй — пехота. Мамай остановился в тылу, на Красном холме. Битва началась поединком богатырей — Александра Пересвета и Челубея, в котором они оба погибли. К полудню обе армии начали ближний бой. Передовой полк русских под натиском превосходящих сил врага стал отходить к большому полку.</w:t>
      </w:r>
    </w:p>
    <w:p w:rsidR="00926FFC" w:rsidRDefault="00926FFC">
      <w:pPr>
        <w:autoSpaceDE w:val="0"/>
        <w:autoSpaceDN w:val="0"/>
        <w:adjustRightInd w:val="0"/>
        <w:spacing w:before="120" w:line="360" w:lineRule="auto"/>
        <w:ind w:left="-180" w:firstLine="360"/>
        <w:jc w:val="both"/>
        <w:rPr>
          <w:spacing w:val="30"/>
          <w:sz w:val="28"/>
          <w:szCs w:val="20"/>
        </w:rPr>
      </w:pPr>
      <w:r>
        <w:rPr>
          <w:spacing w:val="30"/>
          <w:sz w:val="28"/>
          <w:szCs w:val="20"/>
        </w:rPr>
        <w:t>Мамай нанес фронтальный удар всеми своими силами, пытаясь опрокинуть боевые порядки русских. Полк правой руки успешно отбивал атаки. Большой полк с трудом, но удержался на месте. Здесь был убит сражавшийся в доспехах великого князя и под его знаменем боярин Михаил Бренок. По преданиям, здесь же сражался в доспехах простого воина и сам князь Дмитрий Иванович. Успех Мамая обозначился на правом фланге, где татары перешли вброд Смолку и атаковали полк левой руки, который продержался до трех часов дня, но затем не выдержал и стал начал отходить, обнажая фланг большого полка.</w:t>
      </w:r>
      <w:r>
        <w:rPr>
          <w:spacing w:val="30"/>
          <w:sz w:val="28"/>
        </w:rPr>
        <w:t xml:space="preserve"> </w:t>
      </w:r>
      <w:r>
        <w:rPr>
          <w:spacing w:val="30"/>
          <w:sz w:val="28"/>
          <w:szCs w:val="20"/>
        </w:rPr>
        <w:t>Ввод в бой русского резерва сбил наступательный порыв татар, но восстановить положение не смог. Татары отрезали русских от мостов через Дон. Но, охватывая левый фланг русских, татары подставили свой фланг и тыл под удар засадного полка, чья неожиданная атака решила исход сражения. Татары не выдержали удара и стали в беспорядке отходить. Попытка задержаться на высотах у ставки Мамая не удалась, и отступление превратилось в общее бегство с самим Мамаем впереди. Победители во главе с Владимиром Андреевичем гнали остатки татарского войска на протяжении 50 км, до реки Красивой Мечи.</w:t>
      </w:r>
      <w:r>
        <w:rPr>
          <w:spacing w:val="30"/>
          <w:sz w:val="28"/>
        </w:rPr>
        <w:t xml:space="preserve"> </w:t>
      </w:r>
      <w:r>
        <w:rPr>
          <w:spacing w:val="30"/>
          <w:sz w:val="28"/>
          <w:szCs w:val="20"/>
        </w:rPr>
        <w:t>Обе стороны понесли огромные потери, которые оцениваются в двести тысяч человек. Русское войско оставило на Куликовом поле до половины своего состава. Сам великий князь был тяжело ранен. Узнав о поражении татар на Куликовом поле, король Ягайло ушел из пределов русских княжеств. Олег Рязанский признал старшинство московского князя и заключил с ним союз.</w:t>
      </w:r>
      <w:r>
        <w:rPr>
          <w:spacing w:val="30"/>
          <w:sz w:val="28"/>
        </w:rPr>
        <w:t xml:space="preserve"> </w:t>
      </w:r>
      <w:r>
        <w:rPr>
          <w:spacing w:val="30"/>
          <w:sz w:val="28"/>
          <w:szCs w:val="20"/>
        </w:rPr>
        <w:t>С 9 по 16 сентября русские хоронили убитых, рядом с общей могилой была выстроена церковь, ныне не сохранившаяся. Русская православная церковь узаконила в эти дни обычай поминать убитых, так называемую «Дмитриевскую родительскую субботу».</w:t>
      </w:r>
      <w:r>
        <w:rPr>
          <w:spacing w:val="30"/>
          <w:sz w:val="28"/>
        </w:rPr>
        <w:t xml:space="preserve"> </w:t>
      </w:r>
      <w:r>
        <w:rPr>
          <w:spacing w:val="30"/>
          <w:sz w:val="28"/>
          <w:szCs w:val="20"/>
        </w:rPr>
        <w:t>Победа на Куликовом поле была воспринята на Руси как конец татарского ига. Но людские потери были столь огромны, что когда в 1382 году новый золотоордынский хан Тохтамыш совершил набег на Москву, ее просто некому было защитить. Несмотря на каменные стены и пушки, Тохтамыш сжег Москву и вновь обложил Русь данью.</w:t>
      </w:r>
      <w:r>
        <w:rPr>
          <w:spacing w:val="30"/>
          <w:sz w:val="28"/>
        </w:rPr>
        <w:t xml:space="preserve"> </w:t>
      </w:r>
      <w:r>
        <w:rPr>
          <w:spacing w:val="30"/>
          <w:sz w:val="28"/>
          <w:szCs w:val="20"/>
        </w:rPr>
        <w:t>Тем не менее Куликовская битва имела большое историческое значение в борьбе русского народа против золотоордынского ига. Она нанесла сильный удар по могуществу Золотой Орды, ускорив процесс ее распада. Важным следствием битвы стало усиление авторитета Москвы и ее роли в образовании единого Русского государства. В 1848 году на Красном холме, на предполагаемом месте ставки Мамая, был установлен памятник.</w:t>
      </w:r>
    </w:p>
    <w:p w:rsidR="00926FFC" w:rsidRDefault="00926FFC">
      <w:pPr>
        <w:pStyle w:val="a3"/>
        <w:spacing w:line="360" w:lineRule="auto"/>
        <w:ind w:left="-180" w:firstLine="360"/>
        <w:rPr>
          <w:spacing w:val="30"/>
          <w:sz w:val="28"/>
        </w:rPr>
      </w:pPr>
      <w:r>
        <w:rPr>
          <w:spacing w:val="30"/>
          <w:sz w:val="28"/>
        </w:rPr>
        <w:t>Куликовская битва положила начало возрождению национального самосознания русского народа. После этого Золотую орду начинают раздирать центробежные силы, а в 1395 году Орда подвергается разгрому Тимуром - основателем могущественной, но недолговечной империи, центр которой находился в Средней Азии.</w:t>
      </w:r>
    </w:p>
    <w:p w:rsidR="00926FFC" w:rsidRDefault="00926FFC">
      <w:pPr>
        <w:pStyle w:val="a3"/>
        <w:spacing w:line="360" w:lineRule="auto"/>
        <w:ind w:left="-181" w:firstLine="357"/>
        <w:rPr>
          <w:spacing w:val="30"/>
          <w:sz w:val="28"/>
        </w:rPr>
      </w:pPr>
      <w:r>
        <w:rPr>
          <w:b/>
          <w:bCs/>
          <w:spacing w:val="30"/>
          <w:sz w:val="28"/>
        </w:rPr>
        <w:t>4. Последствия нашествия монголо-татар для Древнерусского государства.</w:t>
      </w:r>
      <w:r>
        <w:rPr>
          <w:spacing w:val="30"/>
          <w:sz w:val="28"/>
        </w:rPr>
        <w:cr/>
        <w:t xml:space="preserve">    Нашествие кочевников сопровождались массовыми разрушениями русских городов, жители безжалостно уничтожались или уводились в плен. Это привело к заметному</w:t>
      </w:r>
      <w:r>
        <w:rPr>
          <w:spacing w:val="30"/>
          <w:sz w:val="28"/>
        </w:rPr>
        <w:cr/>
        <w:t xml:space="preserve">упадку русских городов - население уменьшалось, жизнь горожан становилась беднее, были утрачены многие ремесла. Монголо-татарское нашествие нанесло тяжелый удар основе городской культуры - ремесленному производству, так как разрушения городов сопровождались массовыми уводами ремесленников в Монголию и Золотую Орду. Вместе с ремесленным населением русские города утрачивали многовековой производственный опыт: мастера уносили с собой свои профессиональные секреты. Качество строительства в последствии также сильно понизилось. Не менее тяжелый урон нанесли завоеватели и русской деревне, сельским монастырям Руси. Крестьян грабили все: и  ордынские чиновники, и многочисленные ханские послы, и просто районные шайки. Страшным был ущерб, нанесенный монголо-татарами крестьянскому хозяйству. В войне погибали жилища  и хозяйственные постройки. Рабочий скот захватывался и угонялся в Орду. Ордынские грабители часто выгребали из амбаров весь урожай. Русские крестьяне - пленные были важной статьей "экспорта" из Золотой Орды на Восток. Разорение, постоянная угроза, позорное рабство - вот,  что принесли завоеватели русской деревне. Ущерб, нанесенный народному хозяйству Руси моноголо-татарским завоевателями, не ограничивался опустошительными грабежами во время набегов. После установления ига, огромные ценности уходили из страны в виде "ани" и "запросов". Постоянная утечка серебра и других металлов имела тяжелые последствия для хозяйства. Серебра не хватало для торговли, наблюдался даже "серебряный голод". Монголо- татарское завоевание привело к значительному ухудшению международного положения русских княжеств. Древние  торговые и культурные связи с соседними  государствами были насильственно разорваны. Так, например, литовские феодалы использовали ослабление Руси для грабительских набегов. Усилили наступление на Русские земли и немецкие феодалы. Русью был утрачен путь к Балтийскому морю. К тому же были нарушены древние связи русских княжеств с Византией, пришла в упадок торговля. Нашествие нанесло сильный разрушительный удар культуре русских княжеств. В  огне монголо-татарских нашествий погибли многочисленные памятники, иконописи и архитектуры. А также произошел упадок русского летописания, которое достигло своего  рассвета к началу Батыева нашествия. </w:t>
      </w:r>
    </w:p>
    <w:p w:rsidR="00926FFC" w:rsidRDefault="00926FFC">
      <w:pPr>
        <w:pStyle w:val="a3"/>
        <w:spacing w:line="360" w:lineRule="auto"/>
        <w:ind w:left="-181" w:firstLine="357"/>
        <w:rPr>
          <w:spacing w:val="30"/>
          <w:sz w:val="28"/>
        </w:rPr>
      </w:pPr>
      <w:r>
        <w:rPr>
          <w:spacing w:val="30"/>
          <w:sz w:val="28"/>
        </w:rPr>
        <w:t>Монголо - татарское завоевание искусственно задерживало распространение товарно – денежных отношений, "законсервировало" натуральное хозяйство. В то время как западноевропейские государства, не подвергшиеся нападению, постепенно переходили от феодализма к капитализму, Русь, растерзанная завоевателями сохранила феодальное хозяйство.  Трудно даже представить себе, как бы дорого обошлись человечеству походы монгольских ханов и сколько еще несчастий, убийств  и разрушений  они могли причинить, если бы героическое сопротивление русского народа и других народов нашей страны, измотав и обессилев противника,  не остановило нашествия на границах Центральной Европы.</w:t>
      </w:r>
    </w:p>
    <w:p w:rsidR="00926FFC" w:rsidRDefault="00926FFC">
      <w:pPr>
        <w:pStyle w:val="a3"/>
        <w:spacing w:line="360" w:lineRule="auto"/>
        <w:ind w:left="-181" w:firstLine="357"/>
        <w:rPr>
          <w:spacing w:val="30"/>
          <w:sz w:val="28"/>
        </w:rPr>
      </w:pPr>
      <w:r>
        <w:rPr>
          <w:spacing w:val="30"/>
          <w:sz w:val="28"/>
        </w:rPr>
        <w:t>Положительным моментом стало то, что от платежа тяжелой татарской дани было избавлено все русское духовенство с церковными людьми. Нужно отметить, что татары с полной веротерпимостью ко всем религиям, и русская православная церковь не только не терпела от ханов никаких притеснений, но, наоборот, русские митрополиты получали от ханов особые грамоты (“ярлыки”), которыми обеспечивались права и привилегии духовенства и неприкосновенность церковных имуществ. Церковь стала той силой, которая сохраняла и воспитывала не только религиозное, но и национальное единство русского “хрестьянства”.</w:t>
      </w:r>
    </w:p>
    <w:p w:rsidR="00926FFC" w:rsidRDefault="00926FFC">
      <w:pPr>
        <w:pStyle w:val="a3"/>
        <w:spacing w:line="360" w:lineRule="auto"/>
        <w:ind w:left="-181" w:firstLine="357"/>
        <w:rPr>
          <w:spacing w:val="30"/>
          <w:sz w:val="28"/>
          <w:lang w:val="en-US"/>
        </w:rPr>
      </w:pPr>
    </w:p>
    <w:p w:rsidR="00926FFC" w:rsidRDefault="00926FFC">
      <w:pPr>
        <w:pStyle w:val="a3"/>
        <w:spacing w:line="360" w:lineRule="auto"/>
        <w:ind w:left="-181" w:firstLine="357"/>
        <w:rPr>
          <w:rFonts w:ascii="PragmaticaKMM" w:hAnsi="PragmaticaKMM"/>
          <w:spacing w:val="30"/>
          <w:sz w:val="28"/>
        </w:rPr>
      </w:pPr>
      <w:r>
        <w:rPr>
          <w:spacing w:val="30"/>
          <w:sz w:val="28"/>
        </w:rPr>
        <w:t xml:space="preserve">Наконец, татарское владычество надолго отделило Восточную Русь от Западной Европы, а после образования великого княжества Литовского восточная ветвь русского народа оказалась на несколько столетий отделенной от его западной ветви, что создало между  ними стену взаимного отчуждения. Находившаяся под властью татар Восточная Русь сама превратилась в сознании неосведомленных европейцев в “Татарию” </w:t>
      </w:r>
      <w:r>
        <w:rPr>
          <w:spacing w:val="30"/>
          <w:sz w:val="28"/>
          <w:lang w:val="en-US"/>
        </w:rPr>
        <w:t>…</w:t>
      </w:r>
      <w:r>
        <w:rPr>
          <w:spacing w:val="30"/>
          <w:sz w:val="28"/>
        </w:rPr>
        <w:cr/>
      </w:r>
      <w:r>
        <w:rPr>
          <w:spacing w:val="30"/>
          <w:sz w:val="28"/>
        </w:rPr>
        <w:cr/>
      </w:r>
      <w:r>
        <w:rPr>
          <w:spacing w:val="30"/>
          <w:sz w:val="28"/>
        </w:rPr>
        <w:cr/>
      </w:r>
      <w:r>
        <w:rPr>
          <w:spacing w:val="30"/>
          <w:sz w:val="28"/>
        </w:rPr>
        <w:cr/>
      </w:r>
      <w:r>
        <w:rPr>
          <w:spacing w:val="30"/>
          <w:sz w:val="28"/>
        </w:rPr>
        <w:cr/>
      </w:r>
      <w:r>
        <w:rPr>
          <w:rFonts w:ascii="PragmaticaKMM" w:hAnsi="PragmaticaKMM"/>
          <w:spacing w:val="30"/>
          <w:sz w:val="28"/>
        </w:rPr>
        <w:t xml:space="preserve"> </w:t>
      </w:r>
    </w:p>
    <w:p w:rsidR="00926FFC" w:rsidRDefault="00926FFC">
      <w:pPr>
        <w:pStyle w:val="a3"/>
        <w:tabs>
          <w:tab w:val="left" w:pos="2016"/>
        </w:tabs>
        <w:spacing w:line="360" w:lineRule="auto"/>
        <w:ind w:left="-181" w:firstLine="357"/>
        <w:rPr>
          <w:spacing w:val="30"/>
          <w:sz w:val="28"/>
        </w:rPr>
      </w:pPr>
      <w:bookmarkStart w:id="0" w:name="_GoBack"/>
      <w:bookmarkEnd w:id="0"/>
    </w:p>
    <w:sectPr w:rsidR="00926FFC">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FC" w:rsidRDefault="00926FFC">
      <w:r>
        <w:separator/>
      </w:r>
    </w:p>
  </w:endnote>
  <w:endnote w:type="continuationSeparator" w:id="0">
    <w:p w:rsidR="00926FFC" w:rsidRDefault="0092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FC" w:rsidRDefault="00926FFC">
    <w:pPr>
      <w:pStyle w:val="a4"/>
      <w:framePr w:wrap="around" w:vAnchor="text" w:hAnchor="margin" w:xAlign="center" w:y="1"/>
      <w:rPr>
        <w:rStyle w:val="a5"/>
      </w:rPr>
    </w:pPr>
  </w:p>
  <w:p w:rsidR="00926FFC" w:rsidRDefault="00926F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FC" w:rsidRDefault="00A0609F">
    <w:pPr>
      <w:pStyle w:val="a4"/>
      <w:framePr w:wrap="around" w:vAnchor="text" w:hAnchor="margin" w:xAlign="center" w:y="1"/>
      <w:rPr>
        <w:rStyle w:val="a5"/>
      </w:rPr>
    </w:pPr>
    <w:r>
      <w:rPr>
        <w:rStyle w:val="a5"/>
        <w:noProof/>
      </w:rPr>
      <w:t>1</w:t>
    </w:r>
  </w:p>
  <w:p w:rsidR="00926FFC" w:rsidRDefault="00926F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FC" w:rsidRDefault="00926FFC">
      <w:r>
        <w:separator/>
      </w:r>
    </w:p>
  </w:footnote>
  <w:footnote w:type="continuationSeparator" w:id="0">
    <w:p w:rsidR="00926FFC" w:rsidRDefault="00926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09F"/>
    <w:rsid w:val="0080330D"/>
    <w:rsid w:val="00926FFC"/>
    <w:rsid w:val="00A0609F"/>
    <w:rsid w:val="00DC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D7F04-FD40-402F-BC9F-6B55AD06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
    <w:name w:val="Body Text 2"/>
    <w:basedOn w:val="a"/>
    <w:semiHidden/>
    <w:pPr>
      <w:spacing w:line="360" w:lineRule="auto"/>
      <w:jc w:val="both"/>
    </w:pPr>
    <w:rPr>
      <w:sz w:val="28"/>
    </w:rPr>
  </w:style>
  <w:style w:type="paragraph" w:styleId="3">
    <w:name w:val="Body Text 3"/>
    <w:basedOn w:val="a"/>
    <w:semiHidden/>
    <w:pPr>
      <w:spacing w:line="360" w:lineRule="auto"/>
    </w:pPr>
    <w:rPr>
      <w:spacing w:val="30"/>
      <w:sz w:val="28"/>
    </w:rPr>
  </w:style>
  <w:style w:type="paragraph" w:styleId="a4">
    <w:name w:val="footer"/>
    <w:basedOn w:val="a"/>
    <w:semiHidden/>
    <w:pPr>
      <w:tabs>
        <w:tab w:val="center" w:pos="4677"/>
        <w:tab w:val="right" w:pos="9355"/>
      </w:tabs>
    </w:pPr>
  </w:style>
  <w:style w:type="character" w:styleId="a5">
    <w:name w:val="page number"/>
    <w:semiHidden/>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4979</Words>
  <Characters>28385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Beba&amp;co</Company>
  <LinksUpToDate>false</LinksUpToDate>
  <CharactersWithSpaces>33298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dc:creator>
  <cp:keywords/>
  <cp:lastModifiedBy>admin</cp:lastModifiedBy>
  <cp:revision>2</cp:revision>
  <cp:lastPrinted>2004-01-07T16:22:00Z</cp:lastPrinted>
  <dcterms:created xsi:type="dcterms:W3CDTF">2014-02-03T10:49:00Z</dcterms:created>
  <dcterms:modified xsi:type="dcterms:W3CDTF">2014-02-03T10:49:00Z</dcterms:modified>
</cp:coreProperties>
</file>