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1B" w:rsidRDefault="00571D3B">
      <w:pPr>
        <w:widowControl w:val="0"/>
        <w:spacing w:before="120"/>
        <w:jc w:val="center"/>
        <w:rPr>
          <w:b/>
          <w:bCs/>
          <w:color w:val="000000"/>
          <w:sz w:val="32"/>
          <w:szCs w:val="32"/>
        </w:rPr>
      </w:pPr>
      <w:r>
        <w:rPr>
          <w:b/>
          <w:bCs/>
          <w:color w:val="000000"/>
          <w:sz w:val="32"/>
          <w:szCs w:val="32"/>
        </w:rPr>
        <w:t>Монголо-татарское иго</w:t>
      </w:r>
    </w:p>
    <w:p w:rsidR="00F23A1B" w:rsidRDefault="00571D3B">
      <w:pPr>
        <w:widowControl w:val="0"/>
        <w:spacing w:before="120"/>
        <w:ind w:firstLine="567"/>
        <w:jc w:val="both"/>
        <w:rPr>
          <w:color w:val="000000"/>
        </w:rPr>
      </w:pPr>
      <w:r>
        <w:rPr>
          <w:color w:val="000000"/>
        </w:rPr>
        <w:t>Монголо-татарское нашествие и иго, последовавшее за ним, сыграло огромную роль в истории нашей страны. Владычество кочевников продолжалось почти два с половиной столетия и за это время иго сумело положить существенный отпечаток на судьбу русского народа. Этот период в истории нашей страны является очень важным, поскольку он предопределил дальнейшее развитие Древней Руси. Для того чтобы наиболее полно отразить то, что произошло в 12 веке на земле русской, нужно ясно представлять себе с какими силами подошли противоборствующие стороны, их экономическое и культурное развитие, государственное устройство.</w:t>
      </w:r>
    </w:p>
    <w:p w:rsidR="00F23A1B" w:rsidRDefault="00571D3B">
      <w:pPr>
        <w:widowControl w:val="0"/>
        <w:spacing w:before="120"/>
        <w:ind w:firstLine="567"/>
        <w:jc w:val="both"/>
        <w:rPr>
          <w:color w:val="000000"/>
        </w:rPr>
      </w:pPr>
      <w:r>
        <w:rPr>
          <w:color w:val="000000"/>
        </w:rPr>
        <w:t>Что же представляла собой Русь в начале 12 века?</w:t>
      </w:r>
    </w:p>
    <w:p w:rsidR="00F23A1B" w:rsidRDefault="00571D3B">
      <w:pPr>
        <w:widowControl w:val="0"/>
        <w:spacing w:before="120"/>
        <w:ind w:firstLine="567"/>
        <w:jc w:val="both"/>
        <w:rPr>
          <w:color w:val="000000"/>
        </w:rPr>
      </w:pPr>
      <w:r>
        <w:rPr>
          <w:color w:val="000000"/>
        </w:rPr>
        <w:t>В начале 998 года киевский князь Владимир принял христианство из Византии. Вместе с христианством проникло на Русь византийское культурное влияние, продолжается превращение Киева в политический, культурный и церковный центр восточнославянского государства. Одновременно усиливается размежевание киевской Руси с ее западнославянскими соседями. Государственное единство Киевской Руси не было простым. И со второй половины 11 века намечаются признаки ее феодального дробления. Так, например, князья из рода Рюриковичей стремятся все к большей самостоятельности, опираясь при этом на местное боярство. Это приводит к тому, что в конце 11 века на съезде русских князей принято постановление, которое предписывало каждой княжеской семье наследственную власть своими землями. Это явилось переходом к новой политической системе. Сразу же стали образовываться крупные самостоятельные княжества, среди которых наиболее крупными были: Владимиро-Суздальское (потомки Юрия Долгорукого), расположенного в Волго - Окском междуречье; Черниговское (потомки Олега Святославовича); Смоленское (Ростиславовичи); Галицко - Волынское (одна из линий Мономаховичей); Рязанское (Черниговские князья). Как следствие значение Киевского государства убывало, а его престол стал яблоком раздора между различными ветвями рода Рюриковичей.</w:t>
      </w:r>
    </w:p>
    <w:p w:rsidR="00F23A1B" w:rsidRDefault="00571D3B">
      <w:pPr>
        <w:widowControl w:val="0"/>
        <w:spacing w:before="120"/>
        <w:ind w:firstLine="567"/>
        <w:jc w:val="both"/>
        <w:rPr>
          <w:color w:val="000000"/>
        </w:rPr>
      </w:pPr>
      <w:r>
        <w:rPr>
          <w:color w:val="000000"/>
        </w:rPr>
        <w:t>Сын Юрия Долгорукого - Андрей Боголюбский подверг Киев трехдневному погрому и объявил столицей нового княжества свой престольный град Владимир. Владимиро-Суздальское княжество стало наиболее сильным на Руси, но оно уже не могло претендовать на владение всеми древнерусскими землями. Вскоре вслед за Владимиро-Суздальским князем начали объявлять себя великими князьями и главы других государств (княжеств). Таким образом, Русь к началу 12 века представляла собой несколько крупных княжеств (которые делились на более мелкие), постоянно соперничающих между собой, ведущих войны за неподеленные земли. Если говорить о культуре и культурном развитии Древней Руси к началу 12 века, то нужно отметить один важный момент. До конца 11 века одним из самых блестящих по своей культуре во всей Европе средневековой - было Киевское государство, Но к началу 12 века это государство разбилось на несколько самостоятельных княжеств. Таким образом, мы рассмотрим три княжества, которые в целом поддерживали культурные традиции Киевской Руси, но внесли в них много нового: Галицко - Волынское, Владимиро-Суздальское и Новгород. Культура Галицко - Волынского княжества ориентировалась на Запад, это связано с географическим положением, близостью к западным странам</w:t>
      </w:r>
    </w:p>
    <w:p w:rsidR="00F23A1B" w:rsidRDefault="00571D3B">
      <w:pPr>
        <w:widowControl w:val="0"/>
        <w:spacing w:before="120"/>
        <w:ind w:firstLine="567"/>
        <w:jc w:val="both"/>
        <w:rPr>
          <w:color w:val="000000"/>
        </w:rPr>
      </w:pPr>
      <w:r>
        <w:rPr>
          <w:color w:val="000000"/>
        </w:rPr>
        <w:t>Венгрии и Польши. Широкое развитие получила летопись, художественная иконопись. Было хорошо развито деревянное и каменное архитектурное строительство. А в последствии это княжество прославилось своими книгами.</w:t>
      </w:r>
    </w:p>
    <w:p w:rsidR="00F23A1B" w:rsidRDefault="00571D3B">
      <w:pPr>
        <w:widowControl w:val="0"/>
        <w:spacing w:before="120"/>
        <w:ind w:firstLine="567"/>
        <w:jc w:val="both"/>
        <w:rPr>
          <w:color w:val="000000"/>
        </w:rPr>
      </w:pPr>
      <w:r>
        <w:rPr>
          <w:color w:val="000000"/>
        </w:rPr>
        <w:t>Владимиро-Суздальское княжество, сохраняя культурные традиции Киевской Руси, близко по своей культуре в Византии. Особенное развитие получила архитектура, а в основном каменная. Великолепными памятниками того времени являются Золотые ворота во Владимире (узел обороны и торжественный въезд). Успенский собор (величественный, все вокруг покоряющий, как и держава Андрея). Так же в этом княжестве была широко распространена иконопись и летопись. Свидетельством тому иконы.</w:t>
      </w:r>
    </w:p>
    <w:p w:rsidR="00F23A1B" w:rsidRDefault="00571D3B">
      <w:pPr>
        <w:widowControl w:val="0"/>
        <w:spacing w:before="120"/>
        <w:ind w:firstLine="567"/>
        <w:jc w:val="both"/>
        <w:rPr>
          <w:color w:val="000000"/>
        </w:rPr>
      </w:pPr>
      <w:r>
        <w:rPr>
          <w:color w:val="000000"/>
        </w:rPr>
        <w:t>Следует так же выделить Новгород и Псков - эти города избегли разорения во время нашествия. Следует также отметить то, что в Новгороде установился особый (феодальный) политический строй. Выбор высших должностных лиц, приглашения князей, важнейшие вопросы общественной жизни республики феодальной решало вече (народное собрание). Что же касается культурного развития, то наиболее широкое развитие получила письменность, деревянное зодчество (Кижи) и главная особенность - ювелирное дело. Таким образом, русские города, были богатыми не только предметами искусства, но что более важно для захватчиков, они представляли лакомый кусок для того, кто бы мог их захватить.</w:t>
      </w:r>
    </w:p>
    <w:p w:rsidR="00F23A1B" w:rsidRDefault="00571D3B">
      <w:pPr>
        <w:widowControl w:val="0"/>
        <w:spacing w:before="120"/>
        <w:ind w:firstLine="567"/>
        <w:jc w:val="both"/>
        <w:rPr>
          <w:color w:val="000000"/>
        </w:rPr>
      </w:pPr>
      <w:r>
        <w:rPr>
          <w:color w:val="000000"/>
        </w:rPr>
        <w:t>Что же можно было сказать об организованности русского войска? Русские княжества дружины были по тому времени превосходным войском. Их вооружение славилось далеко за пределами Руси, но эти дружины были малочисленны, и их состав насчитывал всего несколько сот человек. Для того чтобы организовывать оборону страны от хорошо подготовленного агрессивного врага это было слишком мало. Княжеские дружинники из-за своего феодального характера являлись малопригодными к действию большими силами под единым командованием, по единому плану. Основную же часть русского войска составляли городские и сельские ополчения, набиравшиеся в момент опасности. Об их вооружении и профессиональной подготовки можно сказать, что они оставляли желать лучшего. Русские города со своими укреплениями не могли быть непреодолимым препятствием для мощной осадной техники кочевников. Население крупных городов составляло 20-30 тысяч человек и в случае нападения могло выставить до 10 тысяч воинов защитников, а поскольку город, как правило, сопротивлялся в одиночку, то 60-70-ному войску можно было подавить сопротивление защитников в течение недели.</w:t>
      </w:r>
    </w:p>
    <w:p w:rsidR="00F23A1B" w:rsidRDefault="00571D3B">
      <w:pPr>
        <w:widowControl w:val="0"/>
        <w:spacing w:before="120"/>
        <w:ind w:firstLine="567"/>
        <w:jc w:val="both"/>
        <w:rPr>
          <w:color w:val="000000"/>
        </w:rPr>
      </w:pPr>
      <w:r>
        <w:rPr>
          <w:color w:val="000000"/>
        </w:rPr>
        <w:t>Таким образом, Русское государство представляло собой несколько крупных княжеств, постоянно соперничающих между собой, не обладая одним большим войском, способным оказать сопротивление армаде кочевников.</w:t>
      </w:r>
    </w:p>
    <w:p w:rsidR="00F23A1B" w:rsidRDefault="00571D3B">
      <w:pPr>
        <w:widowControl w:val="0"/>
        <w:spacing w:before="120"/>
        <w:ind w:firstLine="567"/>
        <w:jc w:val="both"/>
        <w:rPr>
          <w:color w:val="000000"/>
        </w:rPr>
      </w:pPr>
      <w:r>
        <w:rPr>
          <w:color w:val="000000"/>
        </w:rPr>
        <w:t>Рассмотрим историю образования государства у кочевников.</w:t>
      </w:r>
    </w:p>
    <w:p w:rsidR="00F23A1B" w:rsidRDefault="00571D3B">
      <w:pPr>
        <w:widowControl w:val="0"/>
        <w:spacing w:before="120"/>
        <w:ind w:firstLine="567"/>
        <w:jc w:val="both"/>
        <w:rPr>
          <w:color w:val="000000"/>
        </w:rPr>
      </w:pPr>
      <w:r>
        <w:rPr>
          <w:color w:val="000000"/>
        </w:rPr>
        <w:t>Как известно, первым, наиболее крупным ханом, сумевшим объединить несколько племен был Чингисхан (Тэмуджин). Эти племена располагались на территории нынешней Татарии Китайской, на юг от Иркутской губернии, в степях, неизвестными греками, ни римлянами ", вдоль русла реки Селенги. Ведя сходный образ, жизни эти племена были во многом похожи друг на друга. Основное занятие - скотоводство, охота и грабеж других племен. До Тэмуджина племена в крупные союзы не объединялись, постоянно враждуя друг с другом. Наиболее крупными племенами были: меркиты, тайгидты, татары, найманы, кэриты и др.</w:t>
      </w:r>
    </w:p>
    <w:p w:rsidR="00F23A1B" w:rsidRDefault="00571D3B">
      <w:pPr>
        <w:widowControl w:val="0"/>
        <w:spacing w:before="120"/>
        <w:ind w:firstLine="567"/>
        <w:jc w:val="both"/>
        <w:rPr>
          <w:color w:val="000000"/>
        </w:rPr>
      </w:pPr>
      <w:r>
        <w:rPr>
          <w:color w:val="000000"/>
        </w:rPr>
        <w:t>После распада родового строя, не последовало ярко выраженного рабовладельческого строя, в основном труд воинов, захваченных в плен и приравненных по-своему положению к положению раба, использовался для того, чтобы пасти скот, прислуживать тайону (феодалу) или пленного посылали обучаться определенному ремеслу. Во главе племени стоял тайон, его ближайшее окружение составляли его вассалы - тайоны, но не такие крупные, практически все молодые мужчины - воины. В каждом племени присутствовал шаман, религия - языческая. Каждый мужчина с детства готовился стать воином, все представители кочевых племен мастерски владели мечем, луком и копьем. А на коня ребенок садился, когда начинал ходить, одним словом, прирожденные воины. Культура у кочевников была не на очень высоком уровне, все необходимое они покупали у китайцев или тангутов, в обмен на шкуры убитых зверей и некоторые другие товары, которые они добывали в основном своим занятием - разбоем.</w:t>
      </w:r>
    </w:p>
    <w:p w:rsidR="00F23A1B" w:rsidRDefault="00571D3B">
      <w:pPr>
        <w:widowControl w:val="0"/>
        <w:spacing w:before="120"/>
        <w:ind w:firstLine="567"/>
        <w:jc w:val="both"/>
        <w:rPr>
          <w:color w:val="000000"/>
        </w:rPr>
      </w:pPr>
      <w:r>
        <w:rPr>
          <w:color w:val="000000"/>
        </w:rPr>
        <w:t>Для объединения разрозненных племен в сплоченное, сильное мобильное, с жесткой дисциплиной войско-государство многое сделал Тэмуджин, в последствии Чингисхан. Его отец был Есучей-богатур-тайгиут, а мать Олгун, представительница рода олоихутов. Есучей-богатур, ведя непрерывные войны против меркитов и татар, сумел объединить вокруг себя несколько крупных и мелких племен, создав свой большой улус. Но в возрасте 30 лет был отравлен. На долю его жены и сына выпали тяжелые испытания. Оставшись без сильного руководства, улус постоянно подвергался нападениям со стороны враждебных племен. Вскоре от огромного улуса остается лишь юрта, в которой живет семья Тэмуджина. Сумев пережить несколько зим (это очень редко встречается в степи) в одиночестве Тэмуджин подрастает и начинает объединять вокруг своей юрты простых людей, которым не по душе жить у других пойонов, небольшие племена, противоборствующие ему, разбиты или не в состоянии оказывать ему сопротивление. На курултае (совете) Тэмуджина выбирают Чингисханом. Чингисхан сумел объединить многочисленные кочевые племена в большое государство. Создались предпосылки для экономического и культурного развития страны. Но феодалы, окружавшие Чингисхана, дали ему ясно понять - в верховные ханы мы тебя произведем, и если ты не будешь выполнять наши условия, мы тебя и уберем. Основной же мыслью всех феодалов было - быстрое обогащение, а это могло привести только война. Кочевое скотоводство было мало продуктивным. Путь к легкому и быстрому накоплению богатств монгольские феодалы видели в ограблении других стран, накопивших за свою многовековую историю большие богатства, созданную трудом своего народа высокую материальную и духовную культуру. Тэмуджин не мог пойти против такого условия. И вскоре после образования Монгольского государства начались грабительские походы кочевников, которые продолжались около двух столетий.</w:t>
      </w:r>
    </w:p>
    <w:p w:rsidR="00F23A1B" w:rsidRDefault="00571D3B">
      <w:pPr>
        <w:widowControl w:val="0"/>
        <w:spacing w:before="120"/>
        <w:ind w:firstLine="567"/>
        <w:jc w:val="both"/>
        <w:rPr>
          <w:color w:val="000000"/>
        </w:rPr>
      </w:pPr>
      <w:r>
        <w:rPr>
          <w:color w:val="000000"/>
        </w:rPr>
        <w:t>В 1207 году нападению подверглись племена, жившие к северу от Селенги и в долине Енисея. В результате к кочевникам попали богатые железом районы, что имело большое значение для вооружения войска.</w:t>
      </w:r>
    </w:p>
    <w:p w:rsidR="00F23A1B" w:rsidRDefault="00571D3B">
      <w:pPr>
        <w:widowControl w:val="0"/>
        <w:spacing w:before="120"/>
        <w:ind w:firstLine="567"/>
        <w:jc w:val="both"/>
        <w:rPr>
          <w:color w:val="000000"/>
        </w:rPr>
      </w:pPr>
      <w:r>
        <w:rPr>
          <w:color w:val="000000"/>
        </w:rPr>
        <w:t>1207 год - государство тангутов, находившееся в Центральной Азии, подверглось нападению кочевников. Результат - высокоразвитое государство стало данником монгольского хана.</w:t>
      </w:r>
    </w:p>
    <w:p w:rsidR="00F23A1B" w:rsidRDefault="00571D3B">
      <w:pPr>
        <w:widowControl w:val="0"/>
        <w:spacing w:before="120"/>
        <w:ind w:firstLine="567"/>
        <w:jc w:val="both"/>
        <w:rPr>
          <w:color w:val="000000"/>
        </w:rPr>
      </w:pPr>
      <w:r>
        <w:rPr>
          <w:color w:val="000000"/>
        </w:rPr>
        <w:t>1209 год - нападение на Хигуров (Туркестан) их земли были также захвачены и разграблены.</w:t>
      </w:r>
    </w:p>
    <w:p w:rsidR="00F23A1B" w:rsidRDefault="00571D3B">
      <w:pPr>
        <w:widowControl w:val="0"/>
        <w:spacing w:before="120"/>
        <w:ind w:firstLine="567"/>
        <w:jc w:val="both"/>
        <w:rPr>
          <w:color w:val="000000"/>
        </w:rPr>
      </w:pPr>
      <w:r>
        <w:rPr>
          <w:color w:val="000000"/>
        </w:rPr>
        <w:t>1211 год - нападение на Китай, полная победа, разгром войска цзильских императоров. Высокоразвитое государство было разграблено и разрушено.</w:t>
      </w:r>
    </w:p>
    <w:p w:rsidR="00F23A1B" w:rsidRDefault="00571D3B">
      <w:pPr>
        <w:widowControl w:val="0"/>
        <w:spacing w:before="120"/>
        <w:ind w:firstLine="567"/>
        <w:jc w:val="both"/>
        <w:rPr>
          <w:color w:val="000000"/>
        </w:rPr>
      </w:pPr>
      <w:r>
        <w:rPr>
          <w:color w:val="000000"/>
        </w:rPr>
        <w:t>Следующий удар был направлен на государства Средней Азии, которые были покорены после 3-летней (1219-1221 гг.) войны. Чем отличалась судьба этих стран от остальных. Ничем. Города лежали в дымящихся развалинах. Пески заносили плодородные оазисы. Искусные ремесленники были угнаны в Монголию. Одновременно другие отряды кочевников опустошали Северный Иран и, продвигаясь дальше на северо-запад вышли через Закавказье в половецкие степи. Где и произошла первая встреча русских дружинников и воинственных кочевников.</w:t>
      </w:r>
    </w:p>
    <w:p w:rsidR="00F23A1B" w:rsidRDefault="00571D3B">
      <w:pPr>
        <w:widowControl w:val="0"/>
        <w:spacing w:before="120"/>
        <w:ind w:firstLine="567"/>
        <w:jc w:val="both"/>
        <w:rPr>
          <w:color w:val="000000"/>
        </w:rPr>
      </w:pPr>
      <w:r>
        <w:rPr>
          <w:color w:val="000000"/>
        </w:rPr>
        <w:t>К концу жизни Чингисхана (1227) в руки монгольских феодалов попали огромные территории от Тихого океана на востоке до Каспийского моря на западе. Чем же можно объяснить столь поразительные успехи монголо-татар? На мой взгляд, здесь есть две основные причины. Первая - Китай, Средняя Азия и Иран переживали в то время период феодальной раздробленности, были расколоты на множество княжеств. Народам этих стран, ослабленных междоусобными войнами и кровавыми распрями своих правителей было трудно объединяться для отпора иноземным завоевателям. Плохо вооруженное ополчение, немногочисленные феодальные дружины - вот что могли противопоставить они огромному конному войску Чингисхана. Вторая причина - это великолепная подготовка вторжения, была проведена дипломатическая подготовка, направленная на то, чтобы изолировать противника от возможных союзников и на раздувание внутренних междоусобиц, производилась великолепная разведка в течение нескольких лет. Тактика завоеваний была отточена до совершенства. По возможности избегая фронтальных сражений, кочевники разбивали противника по частям, предварительно измотав его непрерывными стычками и налетами.</w:t>
      </w:r>
    </w:p>
    <w:p w:rsidR="00F23A1B" w:rsidRDefault="00571D3B">
      <w:pPr>
        <w:widowControl w:val="0"/>
        <w:spacing w:before="120"/>
        <w:ind w:firstLine="567"/>
        <w:jc w:val="both"/>
        <w:rPr>
          <w:color w:val="000000"/>
        </w:rPr>
      </w:pPr>
      <w:r>
        <w:rPr>
          <w:color w:val="000000"/>
        </w:rPr>
        <w:t>Монголо-татары ушли, оставив после себя страшное наследство: разрушенные города, растоптанные оазисы, жители убиты или уведены в рабство. Эти страны многое должны были начинать с нуля, и потребовалось бы много времени для того, чтобы выйти на тот уровень, который был до прихода монголо-татар.</w:t>
      </w:r>
    </w:p>
    <w:p w:rsidR="00F23A1B" w:rsidRDefault="00571D3B">
      <w:pPr>
        <w:widowControl w:val="0"/>
        <w:spacing w:before="120"/>
        <w:ind w:firstLine="567"/>
        <w:jc w:val="both"/>
        <w:rPr>
          <w:color w:val="000000"/>
        </w:rPr>
      </w:pPr>
      <w:r>
        <w:rPr>
          <w:color w:val="000000"/>
        </w:rPr>
        <w:t>Таким образом, к тому времени, когда кочевники подошли к границе Русского государства, их войско было по тем временам самым большим, лучше всех организованного и оснащено последними достижениями техники, которые кочевники сумели захватить во время последних походов.</w:t>
      </w:r>
    </w:p>
    <w:p w:rsidR="00F23A1B" w:rsidRDefault="00571D3B">
      <w:pPr>
        <w:widowControl w:val="0"/>
        <w:spacing w:before="120"/>
        <w:ind w:firstLine="567"/>
        <w:jc w:val="both"/>
        <w:rPr>
          <w:color w:val="000000"/>
        </w:rPr>
      </w:pPr>
      <w:r>
        <w:rPr>
          <w:color w:val="000000"/>
        </w:rPr>
        <w:t>В 1207 году Чингисхан направил своего сына на покорения племен, обитавших в долине Иртыша и к западу от нее. Но эта обширная программа не была осуществлена в силу того, что основные силы монголо-татар были заняты в Средней Азии. А в 1223 году 30-тысячное войско Субдэел и Очеучи прорвалось через Осрбент и вышло в половецкие степи, затем, разгромив половцев, встретилось с русскими войсками в битве на Калке 31 мая 1223 года. Княжеские дружины вступили в бой по частям и легко разбивались согласованными ударами конницы монголо-татар. Натиск храброй дружины Мстислава Удалого, который едва не прорвал ряды кочевников, не был поддержан другими князьями, и все его атаки были отбиты. Половецкие отряды, не выдержав ударов монгольской конницы, побежали, расстроив боевые порядки русского войска. Сильнейший русский князь Мстислав Киевский вообще не принял участия в битве, укрепившись со своей дружиной на холме, затем сдался на милость победителей и погиб. Потери русских в этой битве были очень велики. Поход, продолжавшийся два с половиной года, позволил монголо-татарам непосредственно познакомиться с русскими войсками и укреплениями русских городов, от пленных получили сведения о положении внутри русских княжеств - была проведена глубокая стратегическая разведка.</w:t>
      </w:r>
    </w:p>
    <w:p w:rsidR="00F23A1B" w:rsidRDefault="00571D3B">
      <w:pPr>
        <w:widowControl w:val="0"/>
        <w:spacing w:before="120"/>
        <w:ind w:firstLine="567"/>
        <w:jc w:val="both"/>
        <w:rPr>
          <w:color w:val="000000"/>
        </w:rPr>
      </w:pPr>
      <w:r>
        <w:rPr>
          <w:color w:val="000000"/>
        </w:rPr>
        <w:t>Военный совет 1235 года объявил общемонгольский поход на запад. Предводителем был выбран Бату - внук Чингисхана, сын Джуги. всю зиму монголы собирались в верховьях Иртыша, готовясь к большому походу. Весною 1236 года бесчисленное множество всадников, неисчислимые стада, бесконечные обозы с военным снаряжением и осадными орудиями двинулись на запад. Осенью 1236 года их войско обрушилось на Волжскую Булгарию, обладая огромным превосходством сил, они прорвали линию обороны булгар, города брались один за другим. Булгария была страшно разрушена и сожжена. Второй удар приняли на себя половцы, большинство из которых было убито, остальные убежали в русские земли, монгольские войска двигались двумя большими дугами, применяя тактику "облавы". Одна дуга Батый (по пути - мордва), другая дуга Гуиск-хан (половцы), концы обеих дуг упирались в Русь.</w:t>
      </w:r>
    </w:p>
    <w:p w:rsidR="00F23A1B" w:rsidRDefault="00571D3B">
      <w:pPr>
        <w:widowControl w:val="0"/>
        <w:spacing w:before="120"/>
        <w:ind w:firstLine="567"/>
        <w:jc w:val="both"/>
        <w:rPr>
          <w:color w:val="000000"/>
        </w:rPr>
      </w:pPr>
      <w:r>
        <w:rPr>
          <w:color w:val="000000"/>
        </w:rPr>
        <w:t>Первым городом, который стал на пути завоевателей, был Рязань. Битва за Рязань началась 16 декабря 1237 года. Население города составляло 25 тысяч человек. С трех сторон Рязань защищали хорошо укрепленные стены, с четвертой река (берег). Но после пяти дней осады стены города, разрушенные мощными осадными орудиями, не выдержали и 21 декабря Рязань пала. Десять дней простояло войско кочевников под Рязанью - грабили город, делили добычу, грабили соседние села. Далее войско Батыя двинулось к Коломне. По дороге на них неожиданно напал отряд под предводительством Евпатия Коловрата - рязанца. Его отряд насчитывал около 1700 человек. Несмотря на численное превосходство монголов, он смело напал на полчища врагов и пал в бою, нанеся огромный урон врагу. Великий князь Владимирский Юрий Всеволодович, не откликнувшийся на призыв рязанского князя совместно выступить против хана Батыя, сам оказался в опасности. Но он неплохо использовал время, которое прошло между нападениями на Рязань и Владимир (около месяца). Он сумел сосредоточить на предполагаемом пути Батыя довольно значительное войско. Местом, где собирались владимирские полки для отпора монголо-татарам, стал город Коломна. По количеству войск и упорству сражения бой под Коломной можно считать одним из самых значительных событий нашествия. Но они были разбиты, благодаря численному преимуществу монголо-татар. Разбив рать и разгромив город, Батый отправился вдоль Москва-реки к Москве. Москва пять дней сдерживала атаки завоевателей. Город сожгли и почти всех жителей перебили. После этого кочевники направились к Владимиру. По пути от Рязани до Владимира завоевателям приходилось брать штурмом каждый город, неоднократно биться с русскими дружинниками в "чистом поле"; обороняться от внезапных нападений из засад. Героическое сопротивление простого русского народа сдерживало завоевателей. 4 февраля 1238 года началась осада Владимира. Великий князь Юрий Всеволодович оставил часть войск для обороны города, а с другой стороны отправился на север собирать войско. Оборону города возглавляли его сыновья Всеволод и Мстислав. Но перед этим завоеватели взяли штурмом Суздаль(30 км от Владимира), причем без особых трудностей. Владимир пал после тяжелой битвы, нанеся огромный урон завоевателю. Последние жители были сожжены в Каменном соборе. Владимир был последним городом Северо-восточной Руси, который осаждали объединенные силы хана Батыя. Монголо-татары должны были принять решение, чтобы сразу три задачи были выполнены: отрезать князя Юрия Всеволодовича от Новгорода, разгромить остатки владимирских сил и пройти по всем речным и торговым путям, разрушая города - центры сопротивления. Войска Батыя разделились на три части: на север к Ростову и далее на Волгу, на восток - к средней Волге, на северо-запад к Твери и Торжку. Ростов сдался без боя, также как и Углич. В результате февральских походов 1238 года монголо-татарами были разрушены русские город на территории от Средней Волги до Твери всего четырнадцать городов.</w:t>
      </w:r>
    </w:p>
    <w:p w:rsidR="00F23A1B" w:rsidRDefault="00571D3B">
      <w:pPr>
        <w:widowControl w:val="0"/>
        <w:spacing w:before="120"/>
        <w:ind w:firstLine="567"/>
        <w:jc w:val="both"/>
        <w:rPr>
          <w:color w:val="000000"/>
        </w:rPr>
      </w:pPr>
      <w:r>
        <w:rPr>
          <w:color w:val="000000"/>
        </w:rPr>
        <w:t>К началу марта отряды захватчиков вышли на рубеж Средней Волги. Юрий Всеволодович, собиравший войска на реке Сить, оказался в непосредственной близости от этих отрядов. Неожиданное нападение монголо-татар предопределило исход этой битвы. Русские войска были разбиты, а великий князь был убит. В конце марта 1238 года "облава" захватчиков двинулась от Волги на юг, не дойдя до Новгорода ста километров. Военные действия они смогли возобновить лишь осенью. Тяжелый и кровопролитный поход против северо-восточных княжеств измотал монголо-татар. В течение 1239 года были разбиты многие города, в том числе Переславль и Чернигов. Зимой захватчики направились в Крым. Затем в 1240 году подошли к Киеву, но за отсутствием достаточного для осады количества войска штурм был отложен до осени. За это время не было предпринято никаких мер, для того, чтобы объединить силы князей для отражения нападения. 6 декабря 1240 года после 9-дневной осады Киев пал. После этого основные силы Батыя отправились к Владимиру-Волынскому. Укрепленные линии Киевской земли оказали серьезное сопротивление монголо-татарам. Городки-крепости были великолепно приспособлены для обороны. Владимир - Волынский был взят монголо-татарами после короткой осады. Страшному разгрому подвергались все города волынской земли. Весной 1247 года полчища монголо-татар перешли границу Руси и вторглись в Польшу, Чехию и Венгрию. Однако опасность новых вторжений не исчезла. Батый, вернувшись из неудачного похода на Запад, основал на рубежах русского государства" Золотую Орду". В 1243 году Батый "пожаловал и утвердил " великого князя Ярослава Всеволодовича, вслед за этим князем потянулись в Орду и другие князья - угличские, ростовские, ярославские.</w:t>
      </w:r>
    </w:p>
    <w:p w:rsidR="00F23A1B" w:rsidRDefault="00571D3B">
      <w:pPr>
        <w:widowControl w:val="0"/>
        <w:spacing w:before="120"/>
        <w:ind w:firstLine="567"/>
        <w:jc w:val="both"/>
        <w:rPr>
          <w:color w:val="000000"/>
        </w:rPr>
      </w:pPr>
      <w:r>
        <w:rPr>
          <w:color w:val="000000"/>
        </w:rPr>
        <w:t>Большая часть Руси была опустошена и обессилена Батыевым погромом. Но мужественное сопротивление, которое оказывали северо-восточные земли, привело к тому, что кочевники не смогли разгромить во время походов в 1237-1238гг. сильные и большие города Новгород, Псков, Смоленск. Эти города выступили против признания зависимости от монгольского хана. Попытку открытого выступления против сложившегося порядка предпринял великий Андрей Ярославович. Заключив союз с сильнейшим южнорусским князем Данило Романовичем Галицко-волынским. Однако, его политика, направленная на организацию сопротивления монголо-татарским завоевателям, не была поддержана значительной частью светских и церковных феодалов - многие князья (угличские, ярославские, ростовские) давно наладили отношения с монгольскими ханами, которые оставили их править. Феодалы предпочитали признать верховную власть ордынского хана и пожертвовать в пользу завоевателей часть феодальной ренты, собираемой с зависимого населения, чем рисковать лишиться своих княжений, которые могли при помощи монголо-татар перейти к более "дальновидным". Такую же политику проводила православная церковь, после такой неудачной попытки выступить против завоевателей все князья Северо-восточной Руси признали верховную власть ордынского хана. В 1257 году на русскую землю приехали монгольские чиновники, чтобы провести перепись и обложить население тяжелой данью, что означало окончательное установление ига.</w:t>
      </w:r>
    </w:p>
    <w:p w:rsidR="00F23A1B" w:rsidRDefault="00571D3B">
      <w:pPr>
        <w:widowControl w:val="0"/>
        <w:spacing w:before="120"/>
        <w:ind w:firstLine="567"/>
        <w:jc w:val="both"/>
        <w:rPr>
          <w:color w:val="000000"/>
        </w:rPr>
      </w:pPr>
      <w:r>
        <w:rPr>
          <w:color w:val="000000"/>
        </w:rPr>
        <w:t>Русские города сопротивлялись проведению переписи, и только с помощью силы монголам удалось осуществить задуманное. Насилие и злоупотребление откупщиков ордынской дани вывали целую волну народных антитатарских восстаний. В 1262 году жители многих русских городов собрали вече и "выгнали из городов из Ростова, из Владимира, из Суздаля, из Ярославля ордынских ставленников "бесерменов". Многочисленные антитатарские выступления первых десятилетий после Батыева нашествия потерпели поражения. "Черным людям", поднимавшимся на борьбу с захватчиками, противостояли не только войска ордынских ханов, но и свои собственные феодалы. Но их усилия не пропали даром. Значение борьбы народных масс против ненавистного иноземного ига было исключительно велико. Именно благодаря этой борьбе Северо-восточная Русь обязана своим положением по отношению к другим завоеванным землям. В отличие от других стран, завоеванных кочевниками, Русь сохранила свой политический и общественный строй. На русской земле никогда не было монгольской администрации. Не "мудрая "политика князей, а борьба народных масс привела к тому, что под тягостным игом Русь сумела сохранить условия для своего самостоятельного развития.</w:t>
      </w:r>
    </w:p>
    <w:p w:rsidR="00F23A1B" w:rsidRDefault="00571D3B">
      <w:pPr>
        <w:widowControl w:val="0"/>
        <w:spacing w:before="120"/>
        <w:ind w:firstLine="567"/>
        <w:jc w:val="both"/>
        <w:rPr>
          <w:color w:val="000000"/>
        </w:rPr>
      </w:pPr>
      <w:r>
        <w:rPr>
          <w:color w:val="000000"/>
        </w:rPr>
        <w:t>Нашествие Батыя было первым, но далеко не последним вторжением монголо-татар в пределы Руси. Русские княжества еще не успели залечить раны, полученные от нашествия Батыя, как на них обрушились новые походы кочевых завоевателей. При помощи таких походов ханы пытались укрепить свое государство на Руси. Подвергаемой все новым и новым нападениям стране было трудно собирать силы для решительного отпора завоевателям. Постоянные княжеские усобицы давали ханам золотой Орды поводы для вмешательства в русские дела, часто монгольские отряды приходили по прямому приглашению князей, которым использовали их в междоусобных войнах. В 1252 году в русские земли вторглось большое войско под предводительством хана Неврхля. Он разорил владимирские земли, Суздаль, Переславль. А с 1273 по 1279 гг. то есть в течение 20 лет постоянным нашествиям подверглись русские земли. За это время предпринималось 14 боевых походов на северо-восточную Русь, многие города были разорены по пять и более раз. Эти походы также нанесли огромный урон Древней Руси. Считают, что монголо-татарское иго было сброшено после того, как в 1380 году русское воинство наносит поражение Золотой Орде в лице хана Мамая. Золотую орду начинают раздирать центробежные силы, а в 1395 году Орда подвергается разгрому Тимуром - основателем могущественной, но недолговечной империи, центр которой находился в Средней Азии.</w:t>
      </w:r>
    </w:p>
    <w:p w:rsidR="00F23A1B" w:rsidRDefault="00571D3B">
      <w:pPr>
        <w:widowControl w:val="0"/>
        <w:spacing w:before="120"/>
        <w:ind w:firstLine="567"/>
        <w:jc w:val="both"/>
        <w:rPr>
          <w:color w:val="000000"/>
        </w:rPr>
      </w:pPr>
      <w:r>
        <w:rPr>
          <w:color w:val="000000"/>
        </w:rPr>
        <w:t>Каковы же последствия нашествия монголо-татар для Древнерусского государства? Нашествие кочевников сопровождались массовыми разрушениями русских городов, жители безжалостно уничтожались или уводились в плен. Это привело к заметному упадку русских городов - население уменьшалось, жизнь горожан становилась беднее, захирели многие ремесла. Монголо-татарское нашествие нанесло тяжелый удар основе городской культуре - ремесленному производству. Так как разрушения городов сопровождалось массовыми уводами ремесленников в Монголию и Золотую Орду. Вместе с ремесленным населением русского города утрачивали многовековой производственный опыт: мастера уносили с собой свои профессиональные секреты. Надолго исчезают сложные ремесла, их возрождение началось лишь спустя 15 лет. Навсегда исчезло древнее мастерство переодчатой эмальной черни, полихромной поливной строительной эмали. Беднее стал внешний вид русских городов. Качество строительства в последствии также сильно понизилось. Не менее тяжелый урон нанесли завоеватели и русской деревне, сельским монастырям Руси, где жило большинство населения страны. Крестьян грабили все: и ордынские чиновники, многочисленные ханские послы, и просто разбойничьи шайки. Страшным был ущерб, нанесенный монголо-татарами крестьянскому хозяйству. В войне погибали жилища и хозяйственные постройки. Рабочий скот захватывался и угонялся в Орду. Ордынские грабители часто выгребали из амбаров весь урожай. Русские крестьяне - пленные были важной статей "экспорта" из Золотой Орды на Восток. Разорение "глады" и "моры" постоянная угроза рабства - вот, что принесли завоеватели русской деревне. Ущерб, нанесенный народному хозяйству Руси монголо-татарским и завоевателями, не ограничивался опустошительными грабежами во время набегов. После установления ига огромные ценности уходили из страны в виде "ани" и "запросов". Постоянная утечка серебра и других металлов имела тяжелые последствия для хозяйства. Серебра не хватало для торговли, наблюдался даже "серебряный голод".</w:t>
      </w:r>
    </w:p>
    <w:p w:rsidR="00F23A1B" w:rsidRDefault="00571D3B">
      <w:pPr>
        <w:widowControl w:val="0"/>
        <w:spacing w:before="120"/>
        <w:ind w:firstLine="567"/>
        <w:jc w:val="both"/>
        <w:rPr>
          <w:color w:val="000000"/>
        </w:rPr>
      </w:pPr>
      <w:r>
        <w:rPr>
          <w:color w:val="000000"/>
        </w:rPr>
        <w:t>Монголо-татарские завоевания привело к значительному ухудшению международного положения русских княжеств. Древние торговые и культурные связи с соседними государствами были насильственно разорваны. Так, например литовские феодалы использовали ослабление Руси для грабительских набегов. Усилили наступление на Русские - земли и немецкие феодалы. Русью был утрачиваемый путь к Балтийскому морю, также были нарушены древние связи русских княжеств с Византии, пришла в упадок торговля. Нашествие нанесло сильный разрушительный удар культуре русских княжеств. В огне монголо-татарских нашествий погибли многочисленные памятники, иконописи и архитектуры.</w:t>
      </w:r>
    </w:p>
    <w:p w:rsidR="00F23A1B" w:rsidRDefault="00571D3B">
      <w:pPr>
        <w:widowControl w:val="0"/>
        <w:spacing w:before="120"/>
        <w:ind w:firstLine="567"/>
        <w:jc w:val="both"/>
        <w:rPr>
          <w:color w:val="000000"/>
        </w:rPr>
      </w:pPr>
      <w:r>
        <w:rPr>
          <w:color w:val="000000"/>
        </w:rPr>
        <w:t>Завоевания привело к длительному упадку русского летописания, которое достигло своего рассвета к началу Батыева нашествия.</w:t>
      </w:r>
    </w:p>
    <w:p w:rsidR="00F23A1B" w:rsidRDefault="00571D3B">
      <w:pPr>
        <w:widowControl w:val="0"/>
        <w:spacing w:before="120"/>
        <w:ind w:firstLine="567"/>
        <w:jc w:val="both"/>
        <w:rPr>
          <w:color w:val="000000"/>
        </w:rPr>
      </w:pPr>
      <w:r>
        <w:rPr>
          <w:color w:val="000000"/>
        </w:rPr>
        <w:t>Монголо-татарские завоевания искусственно задерживали распространение товарно-денежных отношений, "законсервировав" натуральное хозяйство.</w:t>
      </w:r>
    </w:p>
    <w:p w:rsidR="00F23A1B" w:rsidRDefault="00571D3B">
      <w:pPr>
        <w:widowControl w:val="0"/>
        <w:spacing w:before="120"/>
        <w:ind w:firstLine="567"/>
        <w:jc w:val="both"/>
        <w:rPr>
          <w:color w:val="000000"/>
        </w:rPr>
      </w:pPr>
      <w:r>
        <w:rPr>
          <w:color w:val="000000"/>
        </w:rPr>
        <w:t>В то время как западноевропейские государства, не подвергшиеся нападению, постепенно переходили от феодализма к капитализму, Русь, растерзанная завоевателями сохранила феодальное хозяйство. Нашествие явилось причиной временной отсталости нашей страны.</w:t>
      </w:r>
    </w:p>
    <w:p w:rsidR="00F23A1B" w:rsidRDefault="00571D3B">
      <w:pPr>
        <w:widowControl w:val="0"/>
        <w:spacing w:before="120"/>
        <w:ind w:firstLine="567"/>
        <w:jc w:val="both"/>
        <w:rPr>
          <w:color w:val="000000"/>
        </w:rPr>
      </w:pPr>
      <w:r>
        <w:rPr>
          <w:color w:val="000000"/>
        </w:rPr>
        <w:t>Нашествие также оборвало прогрессивное явление, происходившее в домонгольской Руси, направляемые на ликвидацию феодальной раздробленности и объединению страны, одновременно усиливая княжеские усобицы. Таким образом, монголо-татарское нашествие никак нельзя назвать прогрессивным явлением в истории нашей страны.</w:t>
      </w:r>
    </w:p>
    <w:p w:rsidR="00F23A1B" w:rsidRDefault="00571D3B">
      <w:pPr>
        <w:widowControl w:val="0"/>
        <w:spacing w:before="120"/>
        <w:ind w:firstLine="567"/>
        <w:jc w:val="both"/>
        <w:rPr>
          <w:color w:val="000000"/>
        </w:rPr>
      </w:pPr>
      <w:r>
        <w:rPr>
          <w:color w:val="000000"/>
        </w:rPr>
        <w:t>Трудно даже представить себе, как бы дорого обошлось человечеству походы монгольских ханов и сколько еще несчастий, убийств и разрушений они моги причинить, если бы героическое сопротивление русского народа и других народов нашей страны, измотав и обессилев противника, не остановило нашествия на границах Центральной Европы.</w:t>
      </w:r>
    </w:p>
    <w:p w:rsidR="00F23A1B" w:rsidRDefault="00571D3B">
      <w:pPr>
        <w:widowControl w:val="0"/>
        <w:spacing w:before="120"/>
        <w:jc w:val="center"/>
        <w:rPr>
          <w:b/>
          <w:bCs/>
          <w:color w:val="000000"/>
          <w:sz w:val="28"/>
          <w:szCs w:val="28"/>
        </w:rPr>
      </w:pPr>
      <w:r>
        <w:rPr>
          <w:b/>
          <w:bCs/>
          <w:color w:val="000000"/>
          <w:sz w:val="28"/>
          <w:szCs w:val="28"/>
        </w:rPr>
        <w:t>Список литературы</w:t>
      </w:r>
    </w:p>
    <w:p w:rsidR="00F23A1B" w:rsidRDefault="00571D3B">
      <w:pPr>
        <w:widowControl w:val="0"/>
        <w:spacing w:before="120"/>
        <w:ind w:firstLine="567"/>
        <w:jc w:val="both"/>
        <w:rPr>
          <w:color w:val="000000"/>
        </w:rPr>
      </w:pPr>
      <w:r>
        <w:rPr>
          <w:color w:val="000000"/>
        </w:rPr>
        <w:t>Каргилов В.В. " Монголо-татарское нашествие на Русь", Москва - 1966г.</w:t>
      </w:r>
    </w:p>
    <w:p w:rsidR="00F23A1B" w:rsidRDefault="00571D3B">
      <w:pPr>
        <w:widowControl w:val="0"/>
        <w:spacing w:before="120"/>
        <w:ind w:firstLine="567"/>
        <w:jc w:val="both"/>
        <w:rPr>
          <w:color w:val="000000"/>
        </w:rPr>
      </w:pPr>
      <w:r>
        <w:rPr>
          <w:color w:val="000000"/>
        </w:rPr>
        <w:t>Карамзин Н.М. " История государства Российского", Москва 1991 г.</w:t>
      </w:r>
    </w:p>
    <w:p w:rsidR="00F23A1B" w:rsidRDefault="00571D3B">
      <w:pPr>
        <w:widowControl w:val="0"/>
        <w:spacing w:before="120"/>
        <w:ind w:firstLine="567"/>
        <w:jc w:val="both"/>
        <w:rPr>
          <w:color w:val="000000"/>
        </w:rPr>
      </w:pPr>
      <w:r>
        <w:rPr>
          <w:color w:val="000000"/>
        </w:rPr>
        <w:t>Кулепов Г.В. " Наше Отечество" Терра-1991г.</w:t>
      </w:r>
    </w:p>
    <w:p w:rsidR="00F23A1B" w:rsidRDefault="00571D3B">
      <w:pPr>
        <w:widowControl w:val="0"/>
        <w:spacing w:before="120"/>
        <w:ind w:firstLine="567"/>
        <w:jc w:val="both"/>
        <w:rPr>
          <w:color w:val="000000"/>
        </w:rPr>
      </w:pPr>
      <w:r>
        <w:rPr>
          <w:color w:val="000000"/>
        </w:rPr>
        <w:t>Любимов Л. "Искусство древней Руси" Москва 1986г.</w:t>
      </w:r>
    </w:p>
    <w:p w:rsidR="00F23A1B" w:rsidRDefault="00571D3B">
      <w:pPr>
        <w:widowControl w:val="0"/>
        <w:spacing w:before="120"/>
        <w:ind w:firstLine="567"/>
        <w:jc w:val="both"/>
        <w:rPr>
          <w:color w:val="000000"/>
        </w:rPr>
      </w:pPr>
      <w:r>
        <w:rPr>
          <w:color w:val="000000"/>
        </w:rPr>
        <w:t>Калашиков И. "Жестокий век" Улан-Удэ 1983г.</w:t>
      </w:r>
    </w:p>
    <w:p w:rsidR="00F23A1B" w:rsidRDefault="00F23A1B">
      <w:pPr>
        <w:widowControl w:val="0"/>
        <w:spacing w:before="120"/>
        <w:ind w:firstLine="567"/>
        <w:jc w:val="both"/>
        <w:rPr>
          <w:color w:val="000000"/>
        </w:rPr>
      </w:pPr>
    </w:p>
    <w:p w:rsidR="00F23A1B" w:rsidRDefault="00F23A1B">
      <w:pPr>
        <w:widowControl w:val="0"/>
        <w:spacing w:before="120"/>
        <w:ind w:firstLine="567"/>
        <w:jc w:val="both"/>
        <w:rPr>
          <w:color w:val="000000"/>
        </w:rPr>
      </w:pPr>
      <w:bookmarkStart w:id="0" w:name="_GoBack"/>
      <w:bookmarkEnd w:id="0"/>
    </w:p>
    <w:sectPr w:rsidR="00F23A1B">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55CFB5E"/>
    <w:lvl w:ilvl="0">
      <w:start w:val="1"/>
      <w:numFmt w:val="bullet"/>
      <w:pStyle w:val="a"/>
      <w:lvlText w:val=""/>
      <w:lvlJc w:val="left"/>
      <w:pPr>
        <w:tabs>
          <w:tab w:val="num" w:pos="360"/>
        </w:tabs>
        <w:ind w:left="360" w:hanging="360"/>
      </w:pPr>
      <w:rPr>
        <w:rFonts w:ascii="Symbol" w:hAnsi="Symbol" w:cs="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284"/>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D3B"/>
    <w:rsid w:val="00571D3B"/>
    <w:rsid w:val="0063091F"/>
    <w:rsid w:val="00F2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BC2063-B9AF-492D-B86C-802403A7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New Roman" w:hAnsi="Times New Roman" w:cs="Times New Roman"/>
      <w:sz w:val="24"/>
      <w:szCs w:val="24"/>
    </w:rPr>
  </w:style>
  <w:style w:type="paragraph" w:styleId="1">
    <w:name w:val="heading 1"/>
    <w:basedOn w:val="a0"/>
    <w:next w:val="a0"/>
    <w:link w:val="10"/>
    <w:uiPriority w:val="99"/>
    <w:qFormat/>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pPr>
      <w:keepNext/>
      <w:widowControl w:val="0"/>
      <w:autoSpaceDE w:val="0"/>
      <w:autoSpaceDN w:val="0"/>
      <w:adjustRightInd w:val="0"/>
      <w:jc w:val="both"/>
      <w:outlineLvl w:val="2"/>
    </w:pPr>
    <w:rPr>
      <w:rFonts w:ascii="Baltica" w:hAnsi="Baltica" w:cs="Baltica"/>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paragraph" w:styleId="21">
    <w:name w:val="List 2"/>
    <w:basedOn w:val="a0"/>
    <w:uiPriority w:val="99"/>
    <w:pPr>
      <w:ind w:left="566" w:hanging="283"/>
    </w:pPr>
  </w:style>
  <w:style w:type="paragraph" w:styleId="a">
    <w:name w:val="List Bullet"/>
    <w:basedOn w:val="a0"/>
    <w:autoRedefine/>
    <w:uiPriority w:val="99"/>
    <w:pPr>
      <w:numPr>
        <w:numId w:val="2"/>
      </w:numPr>
    </w:pPr>
  </w:style>
  <w:style w:type="paragraph" w:styleId="a4">
    <w:name w:val="Body Text"/>
    <w:basedOn w:val="a0"/>
    <w:link w:val="a5"/>
    <w:uiPriority w:val="99"/>
    <w:pPr>
      <w:spacing w:after="120"/>
    </w:pPr>
  </w:style>
  <w:style w:type="character" w:customStyle="1" w:styleId="a5">
    <w:name w:val="Основной текст Знак"/>
    <w:basedOn w:val="a1"/>
    <w:link w:val="a4"/>
    <w:uiPriority w:val="99"/>
    <w:semiHidden/>
    <w:rPr>
      <w:rFonts w:ascii="Times New Roman" w:hAnsi="Times New Roman" w:cs="Times New Roman"/>
      <w:sz w:val="24"/>
      <w:szCs w:val="24"/>
    </w:rPr>
  </w:style>
  <w:style w:type="paragraph" w:styleId="a6">
    <w:name w:val="Normal Indent"/>
    <w:basedOn w:val="a0"/>
    <w:uiPriority w:val="99"/>
    <w:pPr>
      <w:ind w:left="708"/>
    </w:pPr>
  </w:style>
  <w:style w:type="paragraph" w:styleId="22">
    <w:name w:val="Body Text 2"/>
    <w:basedOn w:val="a0"/>
    <w:link w:val="23"/>
    <w:uiPriority w:val="99"/>
    <w:pPr>
      <w:widowControl w:val="0"/>
      <w:autoSpaceDE w:val="0"/>
      <w:autoSpaceDN w:val="0"/>
      <w:adjustRightInd w:val="0"/>
      <w:jc w:val="both"/>
    </w:pPr>
    <w:rPr>
      <w:rFonts w:ascii="Courier New" w:hAnsi="Courier New" w:cs="Courier New"/>
      <w:b/>
      <w:bCs/>
      <w:sz w:val="20"/>
      <w:szCs w:val="20"/>
    </w:rPr>
  </w:style>
  <w:style w:type="character" w:customStyle="1" w:styleId="23">
    <w:name w:val="Основной текст 2 Знак"/>
    <w:basedOn w:val="a1"/>
    <w:link w:val="2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4049</Words>
  <Characters>23085</Characters>
  <Application>Microsoft Office Word</Application>
  <DocSecurity>0</DocSecurity>
  <Lines>192</Lines>
  <Paragraphs>54</Paragraphs>
  <ScaleCrop>false</ScaleCrop>
  <Company>Вологда</Company>
  <LinksUpToDate>false</LinksUpToDate>
  <CharactersWithSpaces>27080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Монголо-татарское нашествие и иго Золотой Орды, последовавшее за</dc:title>
  <dc:subject/>
  <dc:creator>Ячменёв</dc:creator>
  <cp:keywords/>
  <dc:description/>
  <cp:lastModifiedBy>admin</cp:lastModifiedBy>
  <cp:revision>2</cp:revision>
  <dcterms:created xsi:type="dcterms:W3CDTF">2014-03-30T10:51:00Z</dcterms:created>
  <dcterms:modified xsi:type="dcterms:W3CDTF">2014-03-30T10:51:00Z</dcterms:modified>
</cp:coreProperties>
</file>