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C0" w:rsidRDefault="00E022C0">
      <w:pPr>
        <w:pStyle w:val="FR1"/>
        <w:rPr>
          <w:b w:val="0"/>
          <w:bCs w:val="0"/>
        </w:rPr>
      </w:pPr>
      <w:r>
        <w:rPr>
          <w:b w:val="0"/>
          <w:bCs w:val="0"/>
        </w:rPr>
        <w:t xml:space="preserve"> Реферат студентки </w:t>
      </w:r>
      <w:r>
        <w:rPr>
          <w:b w:val="0"/>
          <w:bCs w:val="0"/>
          <w:lang w:val="en-US"/>
        </w:rPr>
        <w:t>II</w:t>
      </w:r>
      <w:r>
        <w:rPr>
          <w:b w:val="0"/>
          <w:bCs w:val="0"/>
        </w:rPr>
        <w:t xml:space="preserve">  лечебного факультета Аветян А.С   </w:t>
      </w:r>
    </w:p>
    <w:p w:rsidR="00E022C0" w:rsidRDefault="00E022C0">
      <w:pPr>
        <w:pStyle w:val="FR1"/>
        <w:rPr>
          <w:rFonts w:ascii="Times New Roman" w:hAnsi="Times New Roman" w:cs="Times New Roman"/>
          <w:sz w:val="28"/>
          <w:szCs w:val="28"/>
        </w:rPr>
      </w:pPr>
      <w:r>
        <w:t>МОНОКЛОНАЛЬНЫЕ АНТИТЕЛА</w:t>
      </w:r>
    </w:p>
    <w:p w:rsidR="00E022C0" w:rsidRDefault="00E022C0">
      <w:pPr>
        <w:pStyle w:val="FR1"/>
        <w:rPr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b w:val="0"/>
          <w:bCs w:val="0"/>
        </w:rPr>
        <w:t>ВВЕДЕНИЕ</w:t>
      </w:r>
    </w:p>
    <w:p w:rsidR="00E022C0" w:rsidRDefault="00E022C0">
      <w:pPr>
        <w:spacing w:before="80" w:line="220" w:lineRule="auto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При введении в организм животных и человека чужеродных макромолекулярных веществ — белков или полисахаридов (антигенов) в крови </w:t>
      </w:r>
      <w:r>
        <w:rPr>
          <w:smallCaps/>
          <w:sz w:val="28"/>
          <w:szCs w:val="28"/>
        </w:rPr>
        <w:t xml:space="preserve">появляются  </w:t>
      </w:r>
      <w:r>
        <w:rPr>
          <w:sz w:val="28"/>
          <w:szCs w:val="28"/>
        </w:rPr>
        <w:t xml:space="preserve">защитные белки - антитела, для которых характерна необыкновенная, уникальная специфичность. Каждое антитело узнает только свой антиген, -точнее, одну его детерминантную группу. Детерминантная группа состоит из нескольких аминокислот (обычно из 6—8), образующих пространственную  структуру, характерную для данного белка. </w:t>
      </w:r>
    </w:p>
    <w:p w:rsidR="00E022C0" w:rsidRDefault="00E022C0">
      <w:pPr>
        <w:spacing w:line="220" w:lineRule="auto"/>
        <w:ind w:left="600"/>
        <w:rPr>
          <w:sz w:val="28"/>
          <w:szCs w:val="28"/>
        </w:rPr>
      </w:pPr>
      <w:r>
        <w:rPr>
          <w:sz w:val="28"/>
          <w:szCs w:val="28"/>
        </w:rPr>
        <w:t>В одном белке, состоящем из нескольких сот аминокислот имеется несколько (5-15) разных детерминант, поэтому к одному белку образуется целое семейство различных по своей специфичности антител. Даже к одной детерминанте образуется целый спектр антител, отличающихся по структуре, степени  специфичности и прочности связывания с ней. То же относится и к полисахаридным антигенам, детерминантные группы которых образуются 3—6 остатками моносахаридов.</w:t>
      </w:r>
    </w:p>
    <w:p w:rsidR="00E022C0" w:rsidRDefault="00E022C0">
      <w:pPr>
        <w:spacing w:before="40" w:line="220" w:lineRule="auto"/>
        <w:ind w:left="600"/>
        <w:rPr>
          <w:sz w:val="28"/>
          <w:szCs w:val="28"/>
        </w:rPr>
      </w:pPr>
      <w:r>
        <w:rPr>
          <w:sz w:val="28"/>
          <w:szCs w:val="28"/>
        </w:rPr>
        <w:t>Таким образом, при введении антигена возникает большое семейство антител, направленных к разным его детерминантам и различающихся так же внутри группы антител, направленных к одной и  той же детерминанте. В крови иммунизированных животных появляется богатый и уникальный по составу спектр антител, который и обеспечивает абсолютную специфичность в распознавании данного антигена.</w:t>
      </w:r>
    </w:p>
    <w:p w:rsidR="00E022C0" w:rsidRDefault="00E022C0">
      <w:pPr>
        <w:spacing w:before="40" w:line="220" w:lineRule="auto"/>
        <w:ind w:left="600"/>
        <w:rPr>
          <w:sz w:val="28"/>
          <w:szCs w:val="28"/>
        </w:rPr>
      </w:pPr>
      <w:r>
        <w:rPr>
          <w:sz w:val="28"/>
          <w:szCs w:val="28"/>
        </w:rPr>
        <w:t>Антитела давно и широко используются для нейтрализации бактериальных токсинов (дифтерийного, столбнячного), змеиных ядов (кобры, гадюк) вирусов, попавших в кровь (особенно эффективно вируса кори), и для идентификации индивидуальных белков (и других антигенов), находящихся в  клетке или сложнейших тканевых экстрактах.  Однако иногда требуются не многокомпонентные смеси антител, возникающие в крови в ответ на введение антигена, а отдельные, элементарные составляющие этой смеси, направленные лишь к одной детерминанте антигена и имеющие одни и те же характеристики. Такие антитела бывают нужны как для изучения их собственной природы, так и для практического использования, например для ставки в опухоли токсических веществ.</w:t>
      </w:r>
    </w:p>
    <w:p w:rsidR="00E022C0" w:rsidRDefault="00E022C0">
      <w:pPr>
        <w:spacing w:line="240" w:lineRule="auto"/>
        <w:ind w:left="600"/>
        <w:rPr>
          <w:sz w:val="28"/>
          <w:szCs w:val="28"/>
        </w:rPr>
      </w:pPr>
    </w:p>
    <w:p w:rsidR="00E022C0" w:rsidRDefault="00E022C0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КАК ПОЛУЧИТЬ ТАКИЕ АНТИТЕЛА?</w:t>
      </w:r>
    </w:p>
    <w:p w:rsidR="00E022C0" w:rsidRDefault="00E022C0">
      <w:pPr>
        <w:spacing w:before="40" w:line="220" w:lineRule="auto"/>
        <w:ind w:firstLine="200"/>
        <w:rPr>
          <w:sz w:val="28"/>
          <w:szCs w:val="28"/>
        </w:rPr>
      </w:pPr>
      <w:r>
        <w:rPr>
          <w:sz w:val="28"/>
          <w:szCs w:val="28"/>
        </w:rPr>
        <w:t>Очевидно, что путем иммунизации, то есть вве</w:t>
      </w:r>
      <w:r>
        <w:rPr>
          <w:sz w:val="28"/>
          <w:szCs w:val="28"/>
        </w:rPr>
        <w:softHyphen/>
        <w:t>дением животному индивидуального антигена или только одной его детерминантной группы, это сде</w:t>
      </w:r>
      <w:r>
        <w:rPr>
          <w:sz w:val="28"/>
          <w:szCs w:val="28"/>
        </w:rPr>
        <w:softHyphen/>
        <w:t>лать, как правило, невозможно. Почему? Дело в том, что в организме в процессе созревания антителообразующих клеток (АОК) образуется большое количество — миллионы генетически однородных семейств клеток — клонов, каждый из которых спе</w:t>
      </w:r>
      <w:r>
        <w:rPr>
          <w:sz w:val="28"/>
          <w:szCs w:val="28"/>
        </w:rPr>
        <w:softHyphen/>
        <w:t>циализируется на синтезе только одного варианта антител, и в этом причина большого разнообразия антител, индуцируемых даже одним антигеном. Та</w:t>
      </w:r>
      <w:r>
        <w:rPr>
          <w:sz w:val="28"/>
          <w:szCs w:val="28"/>
        </w:rPr>
        <w:softHyphen/>
        <w:t>ких клонов много больше, чем требуется антител для распознавания любого, случайно взятого анти</w:t>
      </w:r>
      <w:r>
        <w:rPr>
          <w:sz w:val="28"/>
          <w:szCs w:val="28"/>
        </w:rPr>
        <w:softHyphen/>
        <w:t>гена. Антиген, попадая в организм, стимулирует размножение тех клонов, которые продуцируют ан</w:t>
      </w:r>
      <w:r>
        <w:rPr>
          <w:sz w:val="28"/>
          <w:szCs w:val="28"/>
        </w:rPr>
        <w:softHyphen/>
        <w:t>титела к его детерминантам.</w:t>
      </w:r>
    </w:p>
    <w:p w:rsidR="00E022C0" w:rsidRDefault="00E022C0">
      <w:pPr>
        <w:spacing w:line="220" w:lineRule="auto"/>
        <w:ind w:firstLine="200"/>
        <w:rPr>
          <w:sz w:val="28"/>
          <w:szCs w:val="28"/>
        </w:rPr>
      </w:pPr>
      <w:r>
        <w:rPr>
          <w:sz w:val="28"/>
          <w:szCs w:val="28"/>
        </w:rPr>
        <w:t>Казалось бы, выход прост: надо вырастить от</w:t>
      </w:r>
      <w:r>
        <w:rPr>
          <w:sz w:val="28"/>
          <w:szCs w:val="28"/>
        </w:rPr>
        <w:softHyphen/>
        <w:t>дельные клоны антителообразующих клеток в про</w:t>
      </w:r>
      <w:r>
        <w:rPr>
          <w:sz w:val="28"/>
          <w:szCs w:val="28"/>
        </w:rPr>
        <w:softHyphen/>
        <w:t>бирке - в культуре тканей - и они будут продуциро</w:t>
      </w:r>
      <w:r>
        <w:rPr>
          <w:sz w:val="28"/>
          <w:szCs w:val="28"/>
        </w:rPr>
        <w:softHyphen/>
        <w:t>вать моноклональные антитела, то есть антитела одной строго определенной специфичности, про</w:t>
      </w:r>
      <w:r>
        <w:rPr>
          <w:sz w:val="28"/>
          <w:szCs w:val="28"/>
        </w:rPr>
        <w:softHyphen/>
        <w:t>дукт одного клона. Но и это оказалось невозмож</w:t>
      </w:r>
      <w:r>
        <w:rPr>
          <w:sz w:val="28"/>
          <w:szCs w:val="28"/>
        </w:rPr>
        <w:softHyphen/>
        <w:t>ным: нормальные клетки смертны, вскоре после высаживания в культуру они погибают. Дело не до</w:t>
      </w:r>
      <w:r>
        <w:rPr>
          <w:sz w:val="28"/>
          <w:szCs w:val="28"/>
        </w:rPr>
        <w:softHyphen/>
        <w:t>ходит до образования клонов АОК. Добавление в культуру факторов роста несколько продлевает их жизнь, но тоже не решает проблемы.</w:t>
      </w:r>
    </w:p>
    <w:p w:rsidR="00E022C0" w:rsidRDefault="00E022C0">
      <w:pPr>
        <w:spacing w:before="24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ДОРОГУ УКАЗЫВАЮТ ОПУХОЛИ</w:t>
      </w:r>
    </w:p>
    <w:p w:rsidR="00E022C0" w:rsidRDefault="00E022C0">
      <w:pPr>
        <w:spacing w:before="40" w:line="220" w:lineRule="auto"/>
        <w:ind w:firstLine="200"/>
        <w:rPr>
          <w:sz w:val="28"/>
          <w:szCs w:val="28"/>
        </w:rPr>
      </w:pPr>
      <w:r>
        <w:rPr>
          <w:sz w:val="28"/>
          <w:szCs w:val="28"/>
        </w:rPr>
        <w:t>Путь решения проблемы неожиданно указали злокачественные опухоли. Уже давно известны опу</w:t>
      </w:r>
      <w:r>
        <w:rPr>
          <w:sz w:val="28"/>
          <w:szCs w:val="28"/>
        </w:rPr>
        <w:softHyphen/>
        <w:t>холи у человека — плазмоцитомы, вырабатывающие и секретирующие в кровь иммуноглобулины, по структуре своей неотличимые от антител. Причем каждое такое "антитело" слегка отличалось от дру</w:t>
      </w:r>
      <w:r>
        <w:rPr>
          <w:sz w:val="28"/>
          <w:szCs w:val="28"/>
        </w:rPr>
        <w:softHyphen/>
        <w:t>гого, вырабатываемого другой плазмоцитомой. Об</w:t>
      </w:r>
      <w:r>
        <w:rPr>
          <w:sz w:val="28"/>
          <w:szCs w:val="28"/>
        </w:rPr>
        <w:softHyphen/>
        <w:t>разовывалась как бы коллекция случайных антител к неизвестным антигенам. Когда накопились сотни таких "антител" и они были испытаны с сотнями наугад взятых антигенов, оказалось, что в этой кол</w:t>
      </w:r>
      <w:r>
        <w:rPr>
          <w:sz w:val="28"/>
          <w:szCs w:val="28"/>
        </w:rPr>
        <w:softHyphen/>
        <w:t>лекции обнаружились специфически реагирующие пары "антиген—антитело".</w:t>
      </w:r>
    </w:p>
    <w:p w:rsidR="00E022C0" w:rsidRDefault="00E022C0">
      <w:pPr>
        <w:spacing w:before="20" w:line="220" w:lineRule="auto"/>
        <w:ind w:firstLine="220"/>
        <w:rPr>
          <w:sz w:val="28"/>
          <w:szCs w:val="28"/>
        </w:rPr>
      </w:pPr>
      <w:r>
        <w:rPr>
          <w:sz w:val="28"/>
          <w:szCs w:val="28"/>
        </w:rPr>
        <w:t>Почему именно опухоли указали на возмож</w:t>
      </w:r>
      <w:r>
        <w:rPr>
          <w:sz w:val="28"/>
          <w:szCs w:val="28"/>
        </w:rPr>
        <w:softHyphen/>
        <w:t>ность получения моноклональных антител? Есть несколько причин, и все они коренятся в самой природе опухолевой клетки. Она всегда или почти всегда сохраняет свойства и функции клетки, из ко</w:t>
      </w:r>
      <w:r>
        <w:rPr>
          <w:sz w:val="28"/>
          <w:szCs w:val="28"/>
        </w:rPr>
        <w:softHyphen/>
        <w:t>торой произошла. Плазмоцитома происходит из "юных" плазматических клеток, то есть как раз из тех клеток, которые синтезируют антитела. Это свойство сохраняется в опухолях, возникших из со</w:t>
      </w:r>
      <w:r>
        <w:rPr>
          <w:sz w:val="28"/>
          <w:szCs w:val="28"/>
        </w:rPr>
        <w:softHyphen/>
        <w:t>ответствующих клеток. Очень важной особенностю опухолей является их возникновение из одной генетически измененной (мутантной) клетки. По</w:t>
      </w:r>
      <w:r>
        <w:rPr>
          <w:sz w:val="28"/>
          <w:szCs w:val="28"/>
        </w:rPr>
        <w:softHyphen/>
        <w:t>этому опухоль возникает и развивается как клон, в нашем случае как клон иммуноглобулинобразующих клеток. Причем они образуют строго однород</w:t>
      </w:r>
      <w:r>
        <w:rPr>
          <w:sz w:val="28"/>
          <w:szCs w:val="28"/>
        </w:rPr>
        <w:softHyphen/>
        <w:t>ный по всем свойствам моноклональный иммуноглобулин.</w:t>
      </w:r>
    </w:p>
    <w:p w:rsidR="00E022C0" w:rsidRDefault="00E022C0">
      <w:pPr>
        <w:spacing w:before="20" w:line="22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Нормальные плазматические клетки (или их предшественники - лимфоциты) смертны, их срок жизни - несколько дней. Опухоль, и в этом ее принципиальное отличие от нормальных предше</w:t>
      </w:r>
      <w:r>
        <w:rPr>
          <w:sz w:val="28"/>
          <w:szCs w:val="28"/>
        </w:rPr>
        <w:softHyphen/>
        <w:t>ственников, бессмертна. Ее можно культивировать в пробирке или пересаживать от одного животного другому неограниченное число раз и в течение нео</w:t>
      </w:r>
      <w:r>
        <w:rPr>
          <w:sz w:val="28"/>
          <w:szCs w:val="28"/>
        </w:rPr>
        <w:softHyphen/>
        <w:t>граниченного времени. В отличие от нормальной ткани опухоль автономна, организм "хозяина" не</w:t>
      </w:r>
      <w:r>
        <w:rPr>
          <w:sz w:val="28"/>
          <w:szCs w:val="28"/>
        </w:rPr>
        <w:softHyphen/>
        <w:t>способен (за очень редкими исключениями) оста</w:t>
      </w:r>
      <w:r>
        <w:rPr>
          <w:sz w:val="28"/>
          <w:szCs w:val="28"/>
        </w:rPr>
        <w:softHyphen/>
        <w:t>новить неограниченный рост злокачественного опухолевого клона.</w:t>
      </w:r>
    </w:p>
    <w:p w:rsidR="00E022C0" w:rsidRDefault="00E022C0">
      <w:pPr>
        <w:spacing w:before="20" w:line="22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Плазмоцитомы возникают не только спонтан</w:t>
      </w:r>
      <w:r>
        <w:rPr>
          <w:sz w:val="28"/>
          <w:szCs w:val="28"/>
        </w:rPr>
        <w:softHyphen/>
        <w:t>но, то есть непредсказуемо, как бы случайно, но их можно довольно легко индуцировать у мышей и крыс и получить, таким образом, бессмертный, не</w:t>
      </w:r>
      <w:r>
        <w:rPr>
          <w:sz w:val="28"/>
          <w:szCs w:val="28"/>
        </w:rPr>
        <w:softHyphen/>
        <w:t>ограниченно растущий, перевиваемый клон клеток, продуцирующих иммуноглобулины, иногда обла</w:t>
      </w:r>
      <w:r>
        <w:rPr>
          <w:sz w:val="28"/>
          <w:szCs w:val="28"/>
        </w:rPr>
        <w:softHyphen/>
        <w:t>дающие специфичностью антител, причем антител моноклональных. Вполне естественно было желание иммунологов научиться получать плазмоцитомы, продуцирующие антитела заданной специфичности. Для этого мышей вначале интенсивно иммунизиро</w:t>
      </w:r>
      <w:r>
        <w:rPr>
          <w:sz w:val="28"/>
          <w:szCs w:val="28"/>
        </w:rPr>
        <w:softHyphen/>
        <w:t>вали, а затем индуцировали у них плазмоцитомы, чтобы получить опухоли и из тех клонов, которые производили антитела к антигенам, использован</w:t>
      </w:r>
      <w:r>
        <w:rPr>
          <w:sz w:val="28"/>
          <w:szCs w:val="28"/>
        </w:rPr>
        <w:softHyphen/>
        <w:t>ным для иммунизации, но это практически не уда</w:t>
      </w:r>
      <w:r>
        <w:rPr>
          <w:sz w:val="28"/>
          <w:szCs w:val="28"/>
        </w:rPr>
        <w:softHyphen/>
        <w:t>валось. Слишком редки были совпадения. Тогда попробовали индуцировать опухоли антителообра</w:t>
      </w:r>
      <w:r>
        <w:rPr>
          <w:sz w:val="28"/>
          <w:szCs w:val="28"/>
        </w:rPr>
        <w:softHyphen/>
        <w:t>зующих клеток опухолеродными вирусами. Резуль</w:t>
      </w:r>
      <w:r>
        <w:rPr>
          <w:sz w:val="28"/>
          <w:szCs w:val="28"/>
        </w:rPr>
        <w:softHyphen/>
        <w:t>таты были лучше, однако создать простой и универ</w:t>
      </w:r>
      <w:r>
        <w:rPr>
          <w:sz w:val="28"/>
          <w:szCs w:val="28"/>
        </w:rPr>
        <w:softHyphen/>
        <w:t>сальный метод получения моноклональных антител на этом пути также не оказалось возможным.</w:t>
      </w:r>
    </w:p>
    <w:p w:rsidR="00E022C0" w:rsidRDefault="00E022C0">
      <w:pPr>
        <w:pStyle w:val="FR3"/>
        <w:spacing w:before="24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ЭТО БЫЛО СДЕЛАНО?</w:t>
      </w:r>
    </w:p>
    <w:p w:rsidR="00E022C0" w:rsidRDefault="00E022C0">
      <w:pPr>
        <w:spacing w:before="60" w:line="220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Успех пришел, как всегда, неожиданно, как по</w:t>
      </w:r>
      <w:r>
        <w:rPr>
          <w:sz w:val="28"/>
          <w:szCs w:val="28"/>
        </w:rPr>
        <w:softHyphen/>
        <w:t>бочный продукт исследования, имевшего иные цели. В начале 70-х годов молодой немецкий иммуно</w:t>
      </w:r>
      <w:r>
        <w:rPr>
          <w:sz w:val="28"/>
          <w:szCs w:val="28"/>
        </w:rPr>
        <w:softHyphen/>
        <w:t>лог Георг Кёлер, получивший стипендию для работы в знаменитом Базельском институте имму</w:t>
      </w:r>
      <w:r>
        <w:rPr>
          <w:sz w:val="28"/>
          <w:szCs w:val="28"/>
        </w:rPr>
        <w:softHyphen/>
        <w:t>нологии, заинтересовался вопросом о генетической изменчивости антител. В то время можно было ожидать, что антитела мутируют (генетически изме</w:t>
      </w:r>
      <w:r>
        <w:rPr>
          <w:sz w:val="28"/>
          <w:szCs w:val="28"/>
        </w:rPr>
        <w:softHyphen/>
        <w:t>няются) с большей частотой, чем другие белки. Для исследования надо было изолировать клон АОК, продуцирующий антитела определенной специ</w:t>
      </w:r>
      <w:r>
        <w:rPr>
          <w:sz w:val="28"/>
          <w:szCs w:val="28"/>
        </w:rPr>
        <w:softHyphen/>
        <w:t>фичности, получить из него стабильную клеточную линию, поддерживаемую в пробирке (в культуре), и проследить, с какой частотой появятся там генети</w:t>
      </w:r>
      <w:r>
        <w:rPr>
          <w:sz w:val="28"/>
          <w:szCs w:val="28"/>
        </w:rPr>
        <w:softHyphen/>
        <w:t>чески измененные варианты. Для реализации про</w:t>
      </w:r>
      <w:r>
        <w:rPr>
          <w:sz w:val="28"/>
          <w:szCs w:val="28"/>
        </w:rPr>
        <w:softHyphen/>
        <w:t>екта Кёлер поехал в Англию, в лабораторию Цезаря Мильштейна, изучавшего клоны плазмоиитом, и они вместе разработали оригинальный подход к этой проблеме: решили получить гибрид нормаль</w:t>
      </w:r>
      <w:r>
        <w:rPr>
          <w:sz w:val="28"/>
          <w:szCs w:val="28"/>
        </w:rPr>
        <w:softHyphen/>
        <w:t>ной АОК и опухолевой клетки. В случае успеха та</w:t>
      </w:r>
      <w:r>
        <w:rPr>
          <w:sz w:val="28"/>
          <w:szCs w:val="28"/>
        </w:rPr>
        <w:softHyphen/>
        <w:t>кой гибрид унаследовал бы от нормальной клетки способность к синтезу антител, а от опухолевой — бессмертие и способность к неограниченному и бесконтрольному росту. Это им удалось осуществить?</w:t>
      </w:r>
    </w:p>
    <w:p w:rsidR="00E022C0" w:rsidRDefault="00E022C0">
      <w:pPr>
        <w:pStyle w:val="FR3"/>
        <w:spacing w:before="280"/>
        <w:ind w:left="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ГИБРИДОМЫ</w:t>
      </w:r>
    </w:p>
    <w:p w:rsidR="00E022C0" w:rsidRDefault="00E022C0">
      <w:pPr>
        <w:spacing w:before="100" w:line="22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Методы гибридизации соматических (то есть не половых) клеток к тому времени были хорошо изве</w:t>
      </w:r>
      <w:r>
        <w:rPr>
          <w:sz w:val="28"/>
          <w:szCs w:val="28"/>
        </w:rPr>
        <w:softHyphen/>
        <w:t>стны и широко применялись для разных целей. Для этого использовали вирус, способствующий слия</w:t>
      </w:r>
      <w:r>
        <w:rPr>
          <w:sz w:val="28"/>
          <w:szCs w:val="28"/>
        </w:rPr>
        <w:softHyphen/>
        <w:t>нию клеток. Разнородные клетки, у которых сли</w:t>
      </w:r>
      <w:r>
        <w:rPr>
          <w:sz w:val="28"/>
          <w:szCs w:val="28"/>
        </w:rPr>
        <w:softHyphen/>
        <w:t>лись оболочки, образовывали двуядерные гибриды, которые сохраняли способность к клеточным деле</w:t>
      </w:r>
      <w:r>
        <w:rPr>
          <w:sz w:val="28"/>
          <w:szCs w:val="28"/>
        </w:rPr>
        <w:softHyphen/>
        <w:t>ниям. В процессе клеточного деления хромосомы обоих ядер перемешивались и образовывали общее ядро. Таким образом, возникал истинный гибрид, потомок двух соматических клеток, или гибридома. Гибридому можно получить и между нормальной АОК и опухолевой, плазмоцитомной клеткой. Плазмоцитома была взята потому, что она больше всего соответствовала АОК по типу дифференцировки. Весь ее синтетический аппарат был настроен на синтез иммуноглобулинов. Проблема заключа</w:t>
      </w:r>
      <w:r>
        <w:rPr>
          <w:sz w:val="28"/>
          <w:szCs w:val="28"/>
        </w:rPr>
        <w:softHyphen/>
        <w:t>лась в том, как отделить заданную гибридому от присутствующих в системе отдельных неслившихся клеток и от гибридов иного состава или иной спе</w:t>
      </w:r>
      <w:r>
        <w:rPr>
          <w:sz w:val="28"/>
          <w:szCs w:val="28"/>
        </w:rPr>
        <w:softHyphen/>
        <w:t>цифичности, чем требуемые.</w:t>
      </w:r>
    </w:p>
    <w:p w:rsidR="00E022C0" w:rsidRDefault="00E022C0">
      <w:pPr>
        <w:spacing w:before="80" w:line="220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Для достижения этой цели авторы разработали специальную схему, использующую отбор клеток в селектирующей среде. Прежде всего был получен особый мутант мышиной плазмоцитомы, рост ко</w:t>
      </w:r>
      <w:r>
        <w:rPr>
          <w:sz w:val="28"/>
          <w:szCs w:val="28"/>
        </w:rPr>
        <w:softHyphen/>
        <w:t>торого можно было контролировать составом питательной среды. Для получения мутанта использова</w:t>
      </w:r>
      <w:r>
        <w:rPr>
          <w:sz w:val="28"/>
          <w:szCs w:val="28"/>
        </w:rPr>
        <w:softHyphen/>
        <w:t>ли особенности синтеза нуклеиновых кислот (ДНК и РНК), имеющихся во всех клетках и необходимых для их существования. Известно, что имеются два пути синтеза предшественников нуклеиновых кис</w:t>
      </w:r>
      <w:r>
        <w:rPr>
          <w:sz w:val="28"/>
          <w:szCs w:val="28"/>
        </w:rPr>
        <w:softHyphen/>
        <w:t>лот: основной и резервный. Основной — это путь новообразования нуклеотидов, звеньев, входящих в состав нуклеиновых кислот. Этот путь включает не</w:t>
      </w:r>
      <w:r>
        <w:rPr>
          <w:sz w:val="28"/>
          <w:szCs w:val="28"/>
        </w:rPr>
        <w:softHyphen/>
        <w:t>сколько этапов и блокируется противоопухолевым препаратом аминоптерином (А). Однако клетки не гибнут от этого препарата, поскольку обладают ре</w:t>
      </w:r>
      <w:r>
        <w:rPr>
          <w:sz w:val="28"/>
          <w:szCs w:val="28"/>
        </w:rPr>
        <w:softHyphen/>
        <w:t>зервным путем — способностью синтезировать нук-леотиды и нуклеиновые кислоты, реутилизируя продукты распада ранее синтезированных нуклеи</w:t>
      </w:r>
      <w:r>
        <w:rPr>
          <w:sz w:val="28"/>
          <w:szCs w:val="28"/>
        </w:rPr>
        <w:softHyphen/>
        <w:t>новых кислот: гипоксантина (Г) и тимидина (Т). Добавление Г и Т в питательную среду, содержащую А, снимает токсический эффект последнего.</w:t>
      </w:r>
    </w:p>
    <w:p w:rsidR="00E022C0" w:rsidRDefault="00E022C0">
      <w:pP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>Для селекции гибридом надо было получить  мутант плазмоцитомы, не способный пользоваться резервным путем и, следовательно, погибающий в среде, содержащей Г, Т и А (ГАТ-среда). Такой  мутант получили путем добавления в среду токсических  аналогов Г и Т. Все клетки, способные усваивать Г и Т, включали их токсичные аналоги и погибали. Выживали лишь те редкие мутанты, которые неспособны усваивать Г и Т, то есть были лишены  резервного пути. Из потомства этих клеток дополнительно отбирали еще и такие мутанты, которые утратили способность к синтезу собственных иммуноглобулинов. Теперь все было готово для  получения гибридом, то есть гибридов нормальных плазмоцитомных клеток (рис. 1).</w:t>
      </w:r>
    </w:p>
    <w:p w:rsidR="00E022C0" w:rsidRDefault="00E022C0">
      <w:pPr>
        <w:spacing w:before="120" w:line="22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Мышей интенсивно иммунизировали определенным материалом — белком, бактериальной или клеткой животного происхождения. Когда в их крови появлялись антитела, у них брали селе</w:t>
      </w:r>
      <w:r>
        <w:rPr>
          <w:sz w:val="28"/>
          <w:szCs w:val="28"/>
        </w:rPr>
        <w:softHyphen/>
        <w:t xml:space="preserve">зенку и лимфатические узлы (места скопления АОК), и из них готовили взвесь клеток. </w:t>
      </w:r>
    </w:p>
    <w:p w:rsidR="00E022C0" w:rsidRDefault="00E022C0">
      <w:pPr>
        <w:pStyle w:val="FR3"/>
        <w:ind w:left="0"/>
        <w:rPr>
          <w:rFonts w:ascii="Times New Roman" w:hAnsi="Times New Roman" w:cs="Times New Roman"/>
          <w:sz w:val="28"/>
          <w:szCs w:val="28"/>
        </w:rPr>
        <w:sectPr w:rsidR="00E022C0">
          <w:headerReference w:type="default" r:id="rId7"/>
          <w:pgSz w:w="11900" w:h="16820"/>
          <w:pgMar w:top="1134" w:right="1410" w:bottom="720" w:left="1380" w:header="720" w:footer="720" w:gutter="0"/>
          <w:cols w:space="720"/>
          <w:noEndnote/>
        </w:sectPr>
      </w:pPr>
    </w:p>
    <w:p w:rsidR="00E022C0" w:rsidRDefault="00E022C0">
      <w:pP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>К ней до</w:t>
      </w:r>
      <w:r>
        <w:rPr>
          <w:sz w:val="28"/>
          <w:szCs w:val="28"/>
        </w:rPr>
        <w:softHyphen/>
        <w:t>бавляли в избытке клетки мутантной плазмоцитомы и полиэтиленгликоль (ПЭГ). После короткой инкубации, требующейся для слияния клеток, их отмывали от ПЭГа и помещали в среду, содержащую Г, Т и А (ГАТ-среда). Теперь в системе находились гибриды АОК и АОК, АОК и плазмоцитомы, а также оставшиеся свободными АОК и клетки плазмоцито</w:t>
      </w:r>
      <w:r>
        <w:rPr>
          <w:sz w:val="28"/>
          <w:szCs w:val="28"/>
        </w:rPr>
        <w:softHyphen/>
        <w:t>мы. Из них нужно было отобрать только гибриды АОК и плазмоцитомы. После недолгого (несколько дней) культивирования одиночные АОК, а также гибриды АОК и АОК погибали, так как нормальные клетки смертны и быстро погибают в культуре. Плазмоцитомные клетки и их гибриды также поги</w:t>
      </w:r>
      <w:r>
        <w:rPr>
          <w:sz w:val="28"/>
          <w:szCs w:val="28"/>
        </w:rPr>
        <w:softHyphen/>
        <w:t>бали, так как А блокировал основной путь синтеза предшественников нуклеиновых кислот, а Г и Т их не спасали. Выживали, следовательно, только гибри</w:t>
      </w:r>
      <w:r>
        <w:rPr>
          <w:sz w:val="28"/>
          <w:szCs w:val="28"/>
        </w:rPr>
        <w:softHyphen/>
        <w:t>ды АОК и плазматических клеток, так как бессмер</w:t>
      </w:r>
      <w:r>
        <w:rPr>
          <w:sz w:val="28"/>
          <w:szCs w:val="28"/>
        </w:rPr>
        <w:softHyphen/>
        <w:t>тие они унаследовали от плазмоцитомы, а резервный путь - от нормальной клетки. Такие гибриды, гибридомы, сохраняли способность синтезировать и секретировать антитела.</w:t>
      </w:r>
    </w:p>
    <w:p w:rsidR="00E022C0" w:rsidRDefault="00E022C0">
      <w:pPr>
        <w:pStyle w:val="FR3"/>
        <w:spacing w:before="32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МОНОКЛОНАЛЬНЫЕ АНТИТЕЛА</w:t>
      </w:r>
    </w:p>
    <w:p w:rsidR="00E022C0" w:rsidRDefault="00E022C0">
      <w:pPr>
        <w:spacing w:before="140" w:line="220" w:lineRule="auto"/>
        <w:ind w:firstLine="240"/>
        <w:rPr>
          <w:sz w:val="28"/>
          <w:szCs w:val="28"/>
        </w:rPr>
      </w:pPr>
      <w:r>
        <w:rPr>
          <w:sz w:val="28"/>
          <w:szCs w:val="28"/>
        </w:rPr>
        <w:t>Следующий этап после получения гибридом — клонирование и отбор нужных клонов. Выжившие в ГАТ клетки рассевали в специальные пластиковые планшеты, содержащие обычно 96 лунок емкостью примерно по 0,2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В каждую лунку помещали в среднем по 10 гибридомных клеток, которые куль</w:t>
      </w:r>
      <w:r>
        <w:rPr>
          <w:sz w:val="28"/>
          <w:szCs w:val="28"/>
        </w:rPr>
        <w:softHyphen/>
        <w:t>тивировали в присутствии "кормящих" клеток, не имеющих отношения к гибридомам, но способст</w:t>
      </w:r>
      <w:r>
        <w:rPr>
          <w:sz w:val="28"/>
          <w:szCs w:val="28"/>
        </w:rPr>
        <w:softHyphen/>
        <w:t>вующих их росту. После нескольких дней культиви</w:t>
      </w:r>
      <w:r>
        <w:rPr>
          <w:sz w:val="28"/>
          <w:szCs w:val="28"/>
        </w:rPr>
        <w:softHyphen/>
        <w:t>рования содержимое каждой лунки проверяли на присутствие антител нужной специфичности. Для этого использовали микрометоды выявления анти</w:t>
      </w:r>
      <w:r>
        <w:rPr>
          <w:sz w:val="28"/>
          <w:szCs w:val="28"/>
        </w:rPr>
        <w:softHyphen/>
        <w:t>тел к соответствующему антигену. Клетки из лунок, содержащих нужные антитела, клонировали, то есть повторно рассевали по таким же лункам, но из расчета 1 клетка на лунку, вновь культивировали и проверяли на присутствие нужных антител. Проце</w:t>
      </w:r>
      <w:r>
        <w:rPr>
          <w:sz w:val="28"/>
          <w:szCs w:val="28"/>
        </w:rPr>
        <w:softHyphen/>
        <w:t>дуру повторяли 1-2 раза. Таким образом, отбирали клоны, продуцирующие антитела только одной нуж</w:t>
      </w:r>
      <w:r>
        <w:rPr>
          <w:sz w:val="28"/>
          <w:szCs w:val="28"/>
        </w:rPr>
        <w:softHyphen/>
        <w:t>ной специфичности, то есть моноклональные анти</w:t>
      </w:r>
      <w:r>
        <w:rPr>
          <w:sz w:val="28"/>
          <w:szCs w:val="28"/>
        </w:rPr>
        <w:softHyphen/>
        <w:t>тела. Полученные клоны можно заморозить при -70°С и хранить до того, пока они не потребуются. Их можно культивировать и накапливать антитела в культуральной среде, а можно привить мышам (так как гибридомы - это опухолевые клетки), где они будут расти и накапливать колоссальные количест</w:t>
      </w:r>
      <w:r>
        <w:rPr>
          <w:sz w:val="28"/>
          <w:szCs w:val="28"/>
        </w:rPr>
        <w:softHyphen/>
        <w:t>ва моноклональных антител. От одной мышки мож</w:t>
      </w:r>
      <w:r>
        <w:rPr>
          <w:sz w:val="28"/>
          <w:szCs w:val="28"/>
        </w:rPr>
        <w:softHyphen/>
        <w:t>но получить антител не меньше, чем от кролика. Эти антитела не содержат посторонних антител и настолько однородны физико-химически, что могут рассматриваться как чистые химические реактивы.</w:t>
      </w:r>
    </w:p>
    <w:p w:rsidR="00E022C0" w:rsidRDefault="00E022C0">
      <w:pPr>
        <w:spacing w:before="140" w:line="220" w:lineRule="auto"/>
        <w:ind w:firstLine="240"/>
        <w:rPr>
          <w:sz w:val="28"/>
          <w:szCs w:val="28"/>
        </w:rPr>
      </w:pPr>
      <w:r>
        <w:rPr>
          <w:sz w:val="28"/>
          <w:szCs w:val="28"/>
        </w:rPr>
        <w:object w:dxaOrig="4141" w:dyaOrig="3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73.25pt" o:ole="" fillcolor="window">
            <v:imagedata r:id="rId8" o:title=""/>
          </v:shape>
          <o:OLEObject Type="Embed" ProgID="Word.Picture.8" ShapeID="_x0000_i1025" DrawAspect="Content" ObjectID="_1458067611" r:id="rId9"/>
        </w:object>
      </w:r>
    </w:p>
    <w:p w:rsidR="00E022C0" w:rsidRDefault="00E022C0">
      <w:pPr>
        <w:pStyle w:val="FR3"/>
        <w:spacing w:before="260"/>
        <w:ind w:left="240"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Иммунофлуоресцентное окрашивание клетки соединительной ткани (фибробласта) моноклональным антителом к тубулину - белку мик</w:t>
      </w:r>
      <w:r>
        <w:rPr>
          <w:rFonts w:ascii="Times New Roman" w:hAnsi="Times New Roman" w:cs="Times New Roman"/>
          <w:sz w:val="28"/>
          <w:szCs w:val="28"/>
        </w:rPr>
        <w:softHyphen/>
        <w:t>ротрубочек, образующих скелет клетки.</w:t>
      </w:r>
    </w:p>
    <w:p w:rsidR="00E022C0" w:rsidRDefault="00E022C0">
      <w:pPr>
        <w:pStyle w:val="FR3"/>
        <w:spacing w:before="26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</w:p>
    <w:p w:rsidR="00E022C0" w:rsidRDefault="00E022C0">
      <w:pPr>
        <w:rPr>
          <w:sz w:val="28"/>
          <w:szCs w:val="28"/>
        </w:rPr>
      </w:pPr>
      <w:r>
        <w:rPr>
          <w:sz w:val="28"/>
          <w:szCs w:val="28"/>
        </w:rPr>
        <w:t xml:space="preserve">Области применения моноклональных антител: </w:t>
      </w:r>
    </w:p>
    <w:p w:rsidR="00E022C0" w:rsidRDefault="00E022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идентификация субпопуляций лимфоцитов человека</w:t>
      </w:r>
    </w:p>
    <w:p w:rsidR="00E022C0" w:rsidRDefault="00E022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истощение клеточных популяций</w:t>
      </w:r>
    </w:p>
    <w:p w:rsidR="00E022C0" w:rsidRDefault="00E022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выделение клеток</w:t>
      </w:r>
    </w:p>
    <w:p w:rsidR="00E022C0" w:rsidRDefault="00E022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установление функций молекул клеточной поверхности</w:t>
      </w:r>
    </w:p>
    <w:p w:rsidR="00E022C0" w:rsidRDefault="00E022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определение группы крови - диагностика опухолей</w:t>
      </w:r>
    </w:p>
    <w:p w:rsidR="00E022C0" w:rsidRDefault="00E022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локализация опухолей </w:t>
      </w:r>
    </w:p>
    <w:p w:rsidR="00E022C0" w:rsidRDefault="00E022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иммунорадиометрический анализ</w:t>
      </w:r>
    </w:p>
    <w:p w:rsidR="00E022C0" w:rsidRDefault="00E022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анализ сложных смесей антигенов</w:t>
      </w:r>
    </w:p>
    <w:p w:rsidR="00E022C0" w:rsidRDefault="00E022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анализ эмбрионального развития </w:t>
      </w:r>
    </w:p>
    <w:p w:rsidR="00E022C0" w:rsidRDefault="00E022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моноклональные мутантные антитела</w:t>
      </w:r>
    </w:p>
    <w:p w:rsidR="00E022C0" w:rsidRDefault="00E022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квадромы</w:t>
      </w:r>
    </w:p>
    <w:p w:rsidR="00E022C0" w:rsidRDefault="00E022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анализ иммунного ответа</w:t>
      </w:r>
    </w:p>
    <w:p w:rsidR="00E022C0" w:rsidRDefault="00E022C0">
      <w:pPr>
        <w:spacing w:before="80" w:line="220" w:lineRule="auto"/>
      </w:pPr>
      <w:r>
        <w:rPr>
          <w:sz w:val="28"/>
          <w:szCs w:val="28"/>
        </w:rPr>
        <w:t>- искусственные ферменты.</w:t>
      </w:r>
      <w:r>
        <w:t xml:space="preserve"> </w:t>
      </w:r>
    </w:p>
    <w:p w:rsidR="00E022C0" w:rsidRDefault="00E022C0">
      <w:pPr>
        <w:spacing w:before="80" w:line="22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Обычные поликлональные антитела давно и широко применяются для определения биологичес</w:t>
      </w:r>
      <w:r>
        <w:rPr>
          <w:sz w:val="28"/>
          <w:szCs w:val="28"/>
        </w:rPr>
        <w:softHyphen/>
        <w:t>ки активных веществ - белков крови и других био</w:t>
      </w:r>
      <w:r>
        <w:rPr>
          <w:sz w:val="28"/>
          <w:szCs w:val="28"/>
        </w:rPr>
        <w:softHyphen/>
        <w:t>логических жидкостей, гормонов, ростовых факто</w:t>
      </w:r>
      <w:r>
        <w:rPr>
          <w:sz w:val="28"/>
          <w:szCs w:val="28"/>
        </w:rPr>
        <w:softHyphen/>
        <w:t>ров, клеточных рецепторов, медиаторов воспаления и иммунитета, бактериальных и вирусных антиге</w:t>
      </w:r>
      <w:r>
        <w:rPr>
          <w:sz w:val="28"/>
          <w:szCs w:val="28"/>
        </w:rPr>
        <w:softHyphen/>
        <w:t>нов, различных ядов и т.п. Моноклональные антите</w:t>
      </w:r>
      <w:r>
        <w:rPr>
          <w:sz w:val="28"/>
          <w:szCs w:val="28"/>
        </w:rPr>
        <w:softHyphen/>
        <w:t>ла из-за высочайшей специфичности, стандартности и технологичности получения успешно вытесняют и заменяют иммунные сыворотки.</w:t>
      </w:r>
    </w:p>
    <w:p w:rsidR="00E022C0" w:rsidRDefault="00E022C0">
      <w:pPr>
        <w:spacing w:before="20" w:line="220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Далее гибридомы создают уникальные возмож</w:t>
      </w:r>
      <w:r>
        <w:rPr>
          <w:sz w:val="28"/>
          <w:szCs w:val="28"/>
        </w:rPr>
        <w:softHyphen/>
        <w:t>ности в аналитических целях: их можно применять как "иммунологический микроскоп" с чрезвычай</w:t>
      </w:r>
      <w:r>
        <w:rPr>
          <w:sz w:val="28"/>
          <w:szCs w:val="28"/>
        </w:rPr>
        <w:softHyphen/>
        <w:t>но высоким разрешением. Так, например, если нуж</w:t>
      </w:r>
      <w:r>
        <w:rPr>
          <w:sz w:val="28"/>
          <w:szCs w:val="28"/>
        </w:rPr>
        <w:softHyphen/>
        <w:t>но сравнить две клеточные линии, отличающиеся одним или немногими антигенами, и надо выявить такие антигены, то метод гибридом предоставляет для этого исключительные возможности. Проиммунизировав мышей одной из линий и получив сот</w:t>
      </w:r>
      <w:r>
        <w:rPr>
          <w:sz w:val="28"/>
          <w:szCs w:val="28"/>
        </w:rPr>
        <w:softHyphen/>
        <w:t>ни гибридом, продуцирующих антитела к антиге</w:t>
      </w:r>
      <w:r>
        <w:rPr>
          <w:sz w:val="28"/>
          <w:szCs w:val="28"/>
        </w:rPr>
        <w:softHyphen/>
        <w:t>нам этой линии, можно найти одну или две с антителами только к данной линии. Размножив та</w:t>
      </w:r>
      <w:r>
        <w:rPr>
          <w:sz w:val="28"/>
          <w:szCs w:val="28"/>
        </w:rPr>
        <w:softHyphen/>
        <w:t>кую гибридому в пробирке или вырастив ее на мы</w:t>
      </w:r>
      <w:r>
        <w:rPr>
          <w:sz w:val="28"/>
          <w:szCs w:val="28"/>
        </w:rPr>
        <w:softHyphen/>
        <w:t>шах, можно получить огромное количество антител к уникальному антигену (или детерминантной груп</w:t>
      </w:r>
      <w:r>
        <w:rPr>
          <w:sz w:val="28"/>
          <w:szCs w:val="28"/>
        </w:rPr>
        <w:softHyphen/>
        <w:t>пе), затерянному среди других компонентов клетки подобно иголке в стоге сена. Это будет продукт од</w:t>
      </w:r>
      <w:r>
        <w:rPr>
          <w:sz w:val="28"/>
          <w:szCs w:val="28"/>
        </w:rPr>
        <w:softHyphen/>
        <w:t>ного клона. В крови иммунизированного животно</w:t>
      </w:r>
      <w:r>
        <w:rPr>
          <w:sz w:val="28"/>
          <w:szCs w:val="28"/>
        </w:rPr>
        <w:softHyphen/>
        <w:t>го среди множества других антител он никак не про</w:t>
      </w:r>
      <w:r>
        <w:rPr>
          <w:sz w:val="28"/>
          <w:szCs w:val="28"/>
        </w:rPr>
        <w:softHyphen/>
        <w:t>явится из-за чисто количественных отношений. Благодаря же гибридомам его можно не только об</w:t>
      </w:r>
      <w:r>
        <w:rPr>
          <w:sz w:val="28"/>
          <w:szCs w:val="28"/>
        </w:rPr>
        <w:softHyphen/>
        <w:t>наружить, но и вывести в линию и получить любое количество соответствующих антител. С помощью гибридом можно обнаружить антигены, характер</w:t>
      </w:r>
      <w:r>
        <w:rPr>
          <w:sz w:val="28"/>
          <w:szCs w:val="28"/>
        </w:rPr>
        <w:softHyphen/>
        <w:t xml:space="preserve">ные для опухолей определенных тканей, получить к ним антитела и использовать их для диагностики и типирования опухолей. </w:t>
      </w:r>
    </w:p>
    <w:p w:rsidR="00E022C0" w:rsidRDefault="00866E63">
      <w:pPr>
        <w:spacing w:before="20" w:line="220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0pt;height:329.25pt" fillcolor="window">
            <v:imagedata r:id="rId10" o:title=""/>
          </v:shape>
        </w:pict>
      </w:r>
    </w:p>
    <w:p w:rsidR="00E022C0" w:rsidRDefault="00E022C0">
      <w:pPr>
        <w:pStyle w:val="FR3"/>
        <w:spacing w:before="240"/>
        <w:ind w:left="280"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Последовательные срезы через желудок (жел) и пищевод (пищ) мыши, окрашенные двумя моноклональными антителами: 1 - первое моноклональное антитело реагирует с эпителием пи</w:t>
      </w:r>
      <w:r>
        <w:rPr>
          <w:rFonts w:ascii="Times New Roman" w:hAnsi="Times New Roman" w:cs="Times New Roman"/>
          <w:sz w:val="28"/>
          <w:szCs w:val="28"/>
        </w:rPr>
        <w:softHyphen/>
        <w:t>щевода и слабее с эпителием желудка; 2 - второе моноклональное антитело реагирует только с эпителием желудка.</w:t>
      </w:r>
    </w:p>
    <w:p w:rsidR="00E022C0" w:rsidRDefault="00E022C0">
      <w:pPr>
        <w:spacing w:before="260" w:line="220" w:lineRule="auto"/>
        <w:rPr>
          <w:sz w:val="28"/>
          <w:szCs w:val="28"/>
        </w:rPr>
      </w:pPr>
      <w:r>
        <w:rPr>
          <w:sz w:val="28"/>
          <w:szCs w:val="28"/>
        </w:rPr>
        <w:t>Такие моноклональные антитела нашли широкое применение в онкологи</w:t>
      </w:r>
      <w:r>
        <w:rPr>
          <w:sz w:val="28"/>
          <w:szCs w:val="28"/>
        </w:rPr>
        <w:softHyphen/>
        <w:t>ческой клинике. Наконец, во всем мире ведутся активные исследования по использованию моноклональиых антител в качестве специфических пе</w:t>
      </w:r>
      <w:r>
        <w:rPr>
          <w:sz w:val="28"/>
          <w:szCs w:val="28"/>
        </w:rPr>
        <w:softHyphen/>
        <w:t>реносчиков токсических веществ в опухолевые клетки. Пока же с помощью моноклональных анти</w:t>
      </w:r>
      <w:r>
        <w:rPr>
          <w:sz w:val="28"/>
          <w:szCs w:val="28"/>
        </w:rPr>
        <w:softHyphen/>
        <w:t>тел в опухоль и ее метастазы доставляются радиоак</w:t>
      </w:r>
      <w:r>
        <w:rPr>
          <w:sz w:val="28"/>
          <w:szCs w:val="28"/>
        </w:rPr>
        <w:softHyphen/>
        <w:t>тивные вещества, позволяющие обнаружить не</w:t>
      </w:r>
      <w:r>
        <w:rPr>
          <w:sz w:val="28"/>
          <w:szCs w:val="28"/>
        </w:rPr>
        <w:softHyphen/>
        <w:t>большие узелки опухоли по локализации в них радиоактивности.</w:t>
      </w:r>
    </w:p>
    <w:p w:rsidR="00E022C0" w:rsidRDefault="00E022C0">
      <w:pPr>
        <w:spacing w:line="22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Гибридомы сыграли и продолжают играть  огромную роль в фундаментальной и прикладной иммунологии. Они созданы на основе клонально-селекционной теории иммунитета и явились самым ярким и окончательным доказательством этой теории. Гибридомы сделали реальностью предполагаемые  клоны антителообразующих клеток и позволили даже обнаружить их существование в организме  до введения соответствующего антигена. Гибридомы революционизировали иммунологическую промышленность и создали в ней совершенно новые области. Благодаря гибридомам возникли методы диагностики многих заболеваний и  появились новые пути для изучения злокачественных опухолей. И хотя гибридомы скорее относят к гениальным изобретениям, а не к открытиям, они были отмечены в 1984 году Нобелевской премией, высшей научной наградой, присуждаемой за выдающиеся открытия. (Келер и Мильштейн)</w:t>
      </w:r>
    </w:p>
    <w:p w:rsidR="00E022C0" w:rsidRDefault="00E022C0">
      <w:pPr>
        <w:rPr>
          <w:sz w:val="28"/>
          <w:szCs w:val="28"/>
        </w:rPr>
      </w:pPr>
      <w:r>
        <w:rPr>
          <w:sz w:val="28"/>
          <w:szCs w:val="28"/>
        </w:rPr>
        <w:t xml:space="preserve">К настоящему времени получено громадное количество гибридом-продуцентов моноклональных антител к различным, в том числе к опухоле-ассоциированным антигенам. Наиболее популярными препаратами МКА в настоящее время являются Мабтера и Герцептин (Швейцария). Первый применяется для лечения некоторых злокачественных заболеваний крови человека, второй - при раке молочной железы. Эти антитела специфически связываются с антигеном злокачественных клеток, вызывая их гибель в результате каскада иммунологических реакций. Первые клинические результаты применения Мабтера показали, что у 50% пациентов с большими опухолями и рецидивами при неблагоприятном прогнозе заболевания наступает стабилизация процесса. Герцептин сравнительно недавно вошел в арсенал терапевтических средств, применяемых в онкологии, но уже зарекомендовал себя как эффективный препарат при раке молочной железы, устойчивом к обычному лечению. Использование Герцептина у больных раком молочной железы вместе с химиопрепаратами позволяет повысить эффективность лечения особенно в тех случаях, когда заболевание не поддается обычной химиотерапии. Интенсивные работы по получению новых моноклональных антител и разработке на их основе лекарственных и диагностических средств ведутся и в нашей стране. Перспективным является еще одно направление. Это - использование моноклональных антител для создания иммуномагнитного фильтра, "сорбента". Сущность метода состоит в том, что привязанные к ферромагнитным микрочастицам моноклональные антитела, находясь в магнитном поле, могут высоко специфично извлекать клетки, например, из костного мозга или из опухоли. Затем иммуномагнитный сорбент отделяют и остаются только извлеченные клетки. С помощью такого сорбента можно связывать и удалять клетки (например, злокачественные) или получать из костного мозга здоровые клетки - родоначальники кроветворения, которые могут использоваться для введения этому же больному в случае повреждения кроветворения. </w:t>
      </w:r>
    </w:p>
    <w:p w:rsidR="00E022C0" w:rsidRDefault="00E022C0"/>
    <w:p w:rsidR="00E022C0" w:rsidRDefault="00E022C0"/>
    <w:p w:rsidR="00E022C0" w:rsidRDefault="00E022C0"/>
    <w:p w:rsidR="00E022C0" w:rsidRDefault="00E022C0">
      <w:pPr>
        <w:rPr>
          <w:sz w:val="28"/>
          <w:szCs w:val="28"/>
        </w:rPr>
      </w:pPr>
    </w:p>
    <w:p w:rsidR="00E022C0" w:rsidRDefault="00E022C0">
      <w:pPr>
        <w:pStyle w:val="FR3"/>
        <w:spacing w:before="36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2C0" w:rsidRDefault="00E022C0">
      <w:pPr>
        <w:pStyle w:val="FR3"/>
        <w:spacing w:before="360"/>
        <w:ind w:left="0"/>
        <w:rPr>
          <w:rFonts w:ascii="Times New Roman" w:hAnsi="Times New Roman" w:cs="Times New Roman"/>
          <w:sz w:val="28"/>
          <w:szCs w:val="28"/>
        </w:rPr>
      </w:pPr>
    </w:p>
    <w:p w:rsidR="00E022C0" w:rsidRDefault="00E022C0">
      <w:pPr>
        <w:pStyle w:val="FR3"/>
        <w:spacing w:before="360"/>
        <w:ind w:left="0"/>
        <w:rPr>
          <w:rFonts w:ascii="Times New Roman" w:hAnsi="Times New Roman" w:cs="Times New Roman"/>
          <w:sz w:val="28"/>
          <w:szCs w:val="28"/>
        </w:rPr>
      </w:pPr>
    </w:p>
    <w:p w:rsidR="00E022C0" w:rsidRDefault="00E022C0">
      <w:pPr>
        <w:pStyle w:val="FR3"/>
        <w:spacing w:before="360"/>
        <w:ind w:left="0"/>
        <w:rPr>
          <w:rFonts w:ascii="Times New Roman" w:hAnsi="Times New Roman" w:cs="Times New Roman"/>
          <w:sz w:val="28"/>
          <w:szCs w:val="28"/>
        </w:rPr>
      </w:pPr>
    </w:p>
    <w:p w:rsidR="00E022C0" w:rsidRDefault="00E022C0">
      <w:pPr>
        <w:pStyle w:val="FR3"/>
        <w:spacing w:before="36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E022C0" w:rsidRDefault="00E022C0">
      <w:pPr>
        <w:pStyle w:val="FR3"/>
        <w:spacing w:before="180"/>
        <w:ind w:left="320" w:hanging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Кеннет Р.Г., Мак-Керн Т.Дж., Бехтол К.Б. </w:t>
      </w:r>
    </w:p>
    <w:p w:rsidR="00E022C0" w:rsidRDefault="00E022C0">
      <w:pPr>
        <w:spacing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 xml:space="preserve">    Моноклональиые антитела: Гибридомы: новый уровень логического анализа. М.: Медицина, 1983.</w:t>
      </w:r>
    </w:p>
    <w:p w:rsidR="00E022C0" w:rsidRDefault="00E022C0">
      <w:pPr>
        <w:spacing w:before="100"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>2. Роит А. Основы иммунологии. М.: Мир, 1991.</w:t>
      </w:r>
    </w:p>
    <w:p w:rsidR="00E022C0" w:rsidRDefault="00E022C0">
      <w:pPr>
        <w:spacing w:before="100"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>3. А.Ю. Барышников, Е.Р. Полосухина. Моноклональные тела в онкологии.</w:t>
      </w:r>
    </w:p>
    <w:p w:rsidR="00E022C0" w:rsidRDefault="00E022C0">
      <w:pPr>
        <w:spacing w:before="100"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>4. Г.И. Абелев. Моноклональные антитела.</w:t>
      </w:r>
    </w:p>
    <w:p w:rsidR="00E022C0" w:rsidRDefault="00E022C0">
      <w:pPr>
        <w:spacing w:before="100" w:line="240" w:lineRule="auto"/>
        <w:ind w:left="320" w:hanging="320"/>
        <w:rPr>
          <w:sz w:val="28"/>
          <w:szCs w:val="28"/>
        </w:rPr>
      </w:pPr>
    </w:p>
    <w:p w:rsidR="00E022C0" w:rsidRDefault="00E022C0">
      <w:pPr>
        <w:spacing w:before="100" w:line="240" w:lineRule="auto"/>
        <w:ind w:left="320"/>
        <w:rPr>
          <w:sz w:val="28"/>
          <w:szCs w:val="28"/>
        </w:rPr>
      </w:pPr>
    </w:p>
    <w:p w:rsidR="00E022C0" w:rsidRDefault="00E022C0">
      <w:pPr>
        <w:pStyle w:val="FR3"/>
        <w:spacing w:before="480"/>
        <w:ind w:left="0"/>
        <w:rPr>
          <w:rFonts w:ascii="Times New Roman" w:hAnsi="Times New Roman" w:cs="Times New Roman"/>
          <w:sz w:val="28"/>
          <w:szCs w:val="28"/>
        </w:rPr>
        <w:sectPr w:rsidR="00E022C0">
          <w:type w:val="continuous"/>
          <w:pgSz w:w="11900" w:h="16820"/>
          <w:pgMar w:top="1134" w:right="1268" w:bottom="720" w:left="1440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22C0" w:rsidRDefault="00E022C0">
      <w:pPr>
        <w:spacing w:before="60" w:line="220" w:lineRule="auto"/>
        <w:rPr>
          <w:sz w:val="28"/>
          <w:szCs w:val="28"/>
        </w:rPr>
        <w:sectPr w:rsidR="00E022C0">
          <w:pgSz w:w="11900" w:h="16820"/>
          <w:pgMar w:top="1134" w:right="1380" w:bottom="720" w:left="1380" w:header="720" w:footer="720" w:gutter="0"/>
          <w:cols w:space="720"/>
          <w:noEndnote/>
        </w:sectPr>
      </w:pPr>
    </w:p>
    <w:p w:rsidR="00E022C0" w:rsidRDefault="00E022C0">
      <w:pPr>
        <w:pStyle w:val="FR3"/>
        <w:spacing w:before="460"/>
        <w:ind w:left="0"/>
        <w:rPr>
          <w:rFonts w:ascii="Times New Roman" w:hAnsi="Times New Roman" w:cs="Times New Roman"/>
          <w:sz w:val="28"/>
          <w:szCs w:val="28"/>
        </w:rPr>
        <w:sectPr w:rsidR="00E022C0">
          <w:type w:val="continuous"/>
          <w:pgSz w:w="11900" w:h="16820"/>
          <w:pgMar w:top="1134" w:right="1380" w:bottom="720" w:left="1380" w:header="720" w:footer="720" w:gutter="0"/>
          <w:cols w:space="60"/>
          <w:noEndnote/>
        </w:sectPr>
      </w:pPr>
    </w:p>
    <w:p w:rsidR="00E022C0" w:rsidRDefault="00E022C0">
      <w:pPr>
        <w:pStyle w:val="FR3"/>
        <w:spacing w:before="520"/>
        <w:ind w:left="0"/>
        <w:rPr>
          <w:rFonts w:ascii="Times New Roman" w:hAnsi="Times New Roman" w:cs="Times New Roman"/>
          <w:sz w:val="28"/>
          <w:szCs w:val="28"/>
        </w:rPr>
        <w:sectPr w:rsidR="00E022C0">
          <w:type w:val="continuous"/>
          <w:pgSz w:w="11900" w:h="16820"/>
          <w:pgMar w:top="1134" w:right="1380" w:bottom="720" w:left="1380" w:header="720" w:footer="720" w:gutter="0"/>
          <w:cols w:space="60"/>
          <w:noEndnote/>
        </w:sectPr>
      </w:pPr>
    </w:p>
    <w:p w:rsidR="00E022C0" w:rsidRDefault="00E022C0">
      <w:pPr>
        <w:spacing w:before="20" w:line="220" w:lineRule="auto"/>
        <w:rPr>
          <w:sz w:val="28"/>
          <w:szCs w:val="28"/>
        </w:rPr>
        <w:sectPr w:rsidR="00E022C0">
          <w:pgSz w:w="11900" w:h="16820"/>
          <w:pgMar w:top="1134" w:right="1380" w:bottom="720" w:left="1360" w:header="720" w:footer="720" w:gutter="0"/>
          <w:cols w:space="720"/>
          <w:noEndnote/>
        </w:sectPr>
      </w:pPr>
    </w:p>
    <w:p w:rsidR="00E022C0" w:rsidRDefault="00E022C0">
      <w:pPr>
        <w:pStyle w:val="FR3"/>
        <w:spacing w:before="620" w:line="2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22C0">
      <w:pgSz w:w="11900" w:h="16820"/>
      <w:pgMar w:top="1134" w:right="152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C0" w:rsidRDefault="00E022C0">
      <w:pPr>
        <w:spacing w:line="240" w:lineRule="auto"/>
      </w:pPr>
      <w:r>
        <w:separator/>
      </w:r>
    </w:p>
  </w:endnote>
  <w:endnote w:type="continuationSeparator" w:id="0">
    <w:p w:rsidR="00E022C0" w:rsidRDefault="00E02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C0" w:rsidRDefault="00E022C0">
      <w:pPr>
        <w:spacing w:line="240" w:lineRule="auto"/>
      </w:pPr>
      <w:r>
        <w:separator/>
      </w:r>
    </w:p>
  </w:footnote>
  <w:footnote w:type="continuationSeparator" w:id="0">
    <w:p w:rsidR="00E022C0" w:rsidRDefault="00E022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C0" w:rsidRDefault="00E022C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15BA3"/>
    <w:multiLevelType w:val="singleLevel"/>
    <w:tmpl w:val="83CCAA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16"/>
    <w:rsid w:val="00706D16"/>
    <w:rsid w:val="00866E63"/>
    <w:rsid w:val="00AD499A"/>
    <w:rsid w:val="00E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7F65E3F-254D-4473-8C9D-8B81D74D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260" w:lineRule="auto"/>
      <w:jc w:val="both"/>
    </w:pPr>
    <w:rPr>
      <w:rFonts w:ascii="Times New Roman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uiPriority w:val="99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FR3">
    <w:name w:val="FR3"/>
    <w:uiPriority w:val="99"/>
    <w:pPr>
      <w:widowControl w:val="0"/>
      <w:spacing w:before="300"/>
      <w:ind w:left="120"/>
      <w:jc w:val="both"/>
    </w:pPr>
    <w:rPr>
      <w:rFonts w:ascii="Arial" w:hAnsi="Arial" w:cs="Arial"/>
      <w:sz w:val="16"/>
      <w:szCs w:val="16"/>
    </w:rPr>
  </w:style>
  <w:style w:type="paragraph" w:styleId="a3">
    <w:name w:val="header"/>
    <w:basedOn w:val="a"/>
    <w:link w:val="a4"/>
    <w:uiPriority w:val="99"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МОНОКЛОНАЛЬНЫЕ ДНТИТЕЛ1</vt:lpstr>
    </vt:vector>
  </TitlesOfParts>
  <Company> </Company>
  <LinksUpToDate>false</LinksUpToDate>
  <CharactersWithSpaces>18971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МОНОКЛОНАЛЬНЫЕ ДНТИТЕЛ1</dc:title>
  <dc:subject/>
  <dc:creator>Annushka</dc:creator>
  <cp:keywords/>
  <dc:description/>
  <cp:lastModifiedBy>admin</cp:lastModifiedBy>
  <cp:revision>2</cp:revision>
  <cp:lastPrinted>2003-03-13T14:30:00Z</cp:lastPrinted>
  <dcterms:created xsi:type="dcterms:W3CDTF">2014-04-03T19:00:00Z</dcterms:created>
  <dcterms:modified xsi:type="dcterms:W3CDTF">2014-04-03T19:00:00Z</dcterms:modified>
</cp:coreProperties>
</file>