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052" w:rsidRPr="005E0052" w:rsidRDefault="005E0052" w:rsidP="005E0052">
      <w:pPr>
        <w:spacing w:before="120"/>
        <w:jc w:val="center"/>
        <w:rPr>
          <w:b/>
          <w:bCs/>
          <w:sz w:val="32"/>
          <w:szCs w:val="32"/>
        </w:rPr>
      </w:pPr>
      <w:r w:rsidRPr="005E0052">
        <w:rPr>
          <w:b/>
          <w:bCs/>
          <w:sz w:val="32"/>
          <w:szCs w:val="32"/>
        </w:rPr>
        <w:t>Морфемика</w:t>
      </w:r>
    </w:p>
    <w:p w:rsidR="005E0052" w:rsidRPr="005E0052" w:rsidRDefault="005E0052" w:rsidP="005E0052">
      <w:pPr>
        <w:spacing w:before="120"/>
        <w:ind w:firstLine="567"/>
        <w:jc w:val="both"/>
        <w:rPr>
          <w:sz w:val="28"/>
          <w:szCs w:val="28"/>
        </w:rPr>
      </w:pPr>
      <w:r w:rsidRPr="005E0052">
        <w:rPr>
          <w:rStyle w:val="text1"/>
          <w:sz w:val="28"/>
          <w:szCs w:val="28"/>
        </w:rPr>
        <w:t xml:space="preserve">Литневская Е. И. </w:t>
      </w:r>
    </w:p>
    <w:p w:rsidR="005E0052" w:rsidRPr="005E0052" w:rsidRDefault="005E0052" w:rsidP="005E0052">
      <w:pPr>
        <w:spacing w:before="120"/>
        <w:jc w:val="center"/>
        <w:rPr>
          <w:b/>
          <w:bCs/>
          <w:sz w:val="28"/>
          <w:szCs w:val="28"/>
        </w:rPr>
      </w:pPr>
      <w:r w:rsidRPr="005E0052">
        <w:rPr>
          <w:b/>
          <w:bCs/>
          <w:sz w:val="28"/>
          <w:szCs w:val="28"/>
        </w:rPr>
        <w:t>Морфема. Чередование гласных и согласных в морфемах</w:t>
      </w:r>
    </w:p>
    <w:p w:rsidR="005E0052" w:rsidRPr="00555B8E" w:rsidRDefault="005E0052" w:rsidP="005E0052">
      <w:pPr>
        <w:spacing w:before="120"/>
        <w:ind w:firstLine="567"/>
        <w:jc w:val="both"/>
      </w:pPr>
      <w:r w:rsidRPr="00555B8E">
        <w:t>Морфема - это минимальная значимая часть слова. В этом определении одинаково важны обе части - минимальная и значимая: морфема - наименьшая единица языка, которая имеет значение, она не членится на более мелкие значимые части слова.</w:t>
      </w:r>
    </w:p>
    <w:p w:rsidR="005E0052" w:rsidRPr="00555B8E" w:rsidRDefault="005E0052" w:rsidP="005E0052">
      <w:pPr>
        <w:spacing w:before="120"/>
        <w:ind w:firstLine="567"/>
        <w:jc w:val="both"/>
      </w:pPr>
      <w:r w:rsidRPr="00555B8E">
        <w:t xml:space="preserve">В русском языке буквенный и звуковой состав морфем не является неизменным: в морфемах широко представлены нефонетические (то есть не вызванные фонетическими условиями - позицией по отношению к ударению, концу фонетического слова и к другим звукам) чередования гласных и согласных. </w:t>
      </w:r>
    </w:p>
    <w:p w:rsidR="005E0052" w:rsidRPr="00555B8E" w:rsidRDefault="005E0052" w:rsidP="005E0052">
      <w:pPr>
        <w:spacing w:before="120"/>
        <w:ind w:firstLine="567"/>
        <w:jc w:val="both"/>
      </w:pPr>
      <w:r w:rsidRPr="00555B8E">
        <w:t>Эти чередования не случайны, они объясняются историческими процессами, происходившими в языке в давние времена.</w:t>
      </w:r>
    </w:p>
    <w:p w:rsidR="005E0052" w:rsidRPr="00555B8E" w:rsidRDefault="005E0052" w:rsidP="005E0052">
      <w:pPr>
        <w:spacing w:before="120"/>
        <w:ind w:firstLine="567"/>
        <w:jc w:val="both"/>
      </w:pPr>
      <w:r w:rsidRPr="00555B8E">
        <w:t>В современном русском языке представлены следующие чередования в составе морфем.</w:t>
      </w:r>
    </w:p>
    <w:p w:rsidR="005E0052" w:rsidRPr="00555B8E" w:rsidRDefault="005E0052" w:rsidP="005E0052">
      <w:pPr>
        <w:spacing w:before="120"/>
        <w:ind w:firstLine="567"/>
        <w:jc w:val="both"/>
      </w:pPr>
      <w:r w:rsidRPr="00555B8E">
        <w:t>Чередования гласных (символом # здесь и далее в тексте обозначается морфологический ноль, определение понятия "морфологического ноля" см. ниже):</w:t>
      </w:r>
    </w:p>
    <w:p w:rsidR="005E0052" w:rsidRPr="00555B8E" w:rsidRDefault="005E0052" w:rsidP="005E0052">
      <w:pPr>
        <w:spacing w:before="120"/>
        <w:ind w:firstLine="567"/>
        <w:jc w:val="both"/>
      </w:pPr>
      <w:r w:rsidRPr="00555B8E">
        <w:t>о / # (беглый гласный): сон - сна;</w:t>
      </w:r>
    </w:p>
    <w:p w:rsidR="005E0052" w:rsidRPr="00555B8E" w:rsidRDefault="005E0052" w:rsidP="005E0052">
      <w:pPr>
        <w:spacing w:before="120"/>
        <w:ind w:firstLine="567"/>
        <w:jc w:val="both"/>
      </w:pPr>
      <w:r w:rsidRPr="00555B8E">
        <w:t>е / #(беглый гласный): день - дня;</w:t>
      </w:r>
    </w:p>
    <w:p w:rsidR="005E0052" w:rsidRPr="00555B8E" w:rsidRDefault="005E0052" w:rsidP="005E0052">
      <w:pPr>
        <w:spacing w:before="120"/>
        <w:ind w:firstLine="567"/>
        <w:jc w:val="both"/>
      </w:pPr>
      <w:r w:rsidRPr="00555B8E">
        <w:t>е / о: бреду - бродить;</w:t>
      </w:r>
    </w:p>
    <w:p w:rsidR="005E0052" w:rsidRPr="00555B8E" w:rsidRDefault="005E0052" w:rsidP="005E0052">
      <w:pPr>
        <w:spacing w:before="120"/>
        <w:ind w:firstLine="567"/>
        <w:jc w:val="both"/>
      </w:pPr>
      <w:r w:rsidRPr="00555B8E">
        <w:t>о / а: смотреть - посматривать;</w:t>
      </w:r>
    </w:p>
    <w:p w:rsidR="005E0052" w:rsidRPr="00555B8E" w:rsidRDefault="005E0052" w:rsidP="005E0052">
      <w:pPr>
        <w:spacing w:before="120"/>
        <w:ind w:firstLine="567"/>
        <w:jc w:val="both"/>
      </w:pPr>
      <w:r w:rsidRPr="00555B8E">
        <w:t>е / о /# / и : соберу - сбор - собрать - собирать;</w:t>
      </w:r>
    </w:p>
    <w:p w:rsidR="005E0052" w:rsidRPr="00555B8E" w:rsidRDefault="005E0052" w:rsidP="005E0052">
      <w:pPr>
        <w:spacing w:before="120"/>
        <w:ind w:firstLine="567"/>
        <w:jc w:val="both"/>
      </w:pPr>
      <w:r w:rsidRPr="00555B8E">
        <w:t>о / у / ы: сох - сухой - высыхать;</w:t>
      </w:r>
    </w:p>
    <w:p w:rsidR="005E0052" w:rsidRPr="00555B8E" w:rsidRDefault="005E0052" w:rsidP="005E0052">
      <w:pPr>
        <w:spacing w:before="120"/>
        <w:ind w:firstLine="567"/>
        <w:jc w:val="both"/>
      </w:pPr>
      <w:r w:rsidRPr="00555B8E">
        <w:t>Чередования согласных и их сочетаний:</w:t>
      </w:r>
    </w:p>
    <w:p w:rsidR="005E0052" w:rsidRPr="00555B8E" w:rsidRDefault="005E0052" w:rsidP="005E0052">
      <w:pPr>
        <w:spacing w:before="120"/>
        <w:ind w:firstLine="567"/>
        <w:jc w:val="both"/>
      </w:pPr>
      <w:r w:rsidRPr="00555B8E">
        <w:t>1) чередование парных твердых с парными мягкими:</w:t>
      </w:r>
    </w:p>
    <w:p w:rsidR="005E0052" w:rsidRPr="00555B8E" w:rsidRDefault="005E0052" w:rsidP="005E0052">
      <w:pPr>
        <w:spacing w:before="120"/>
        <w:ind w:firstLine="567"/>
        <w:jc w:val="both"/>
      </w:pPr>
      <w:r w:rsidRPr="00555B8E">
        <w:t>[б] - [б']: моль[б]а - моль[б']е;</w:t>
      </w:r>
    </w:p>
    <w:p w:rsidR="005E0052" w:rsidRPr="00555B8E" w:rsidRDefault="005E0052" w:rsidP="005E0052">
      <w:pPr>
        <w:spacing w:before="120"/>
        <w:ind w:firstLine="567"/>
        <w:jc w:val="both"/>
      </w:pPr>
      <w:r w:rsidRPr="00555B8E">
        <w:t>[в] - [в']: тра[в]а - тра[в']е;</w:t>
      </w:r>
    </w:p>
    <w:p w:rsidR="005E0052" w:rsidRPr="00555B8E" w:rsidRDefault="005E0052" w:rsidP="005E0052">
      <w:pPr>
        <w:spacing w:before="120"/>
        <w:ind w:firstLine="567"/>
        <w:jc w:val="both"/>
      </w:pPr>
      <w:r w:rsidRPr="00555B8E">
        <w:t>[г] - [г']: но[г]а - но[г']е и т. д.</w:t>
      </w:r>
    </w:p>
    <w:p w:rsidR="005E0052" w:rsidRPr="00555B8E" w:rsidRDefault="005E0052" w:rsidP="005E0052">
      <w:pPr>
        <w:spacing w:before="120"/>
        <w:ind w:firstLine="567"/>
        <w:jc w:val="both"/>
      </w:pPr>
      <w:r w:rsidRPr="00555B8E">
        <w:t>2) чередование заднеязычных с шипящими:</w:t>
      </w:r>
    </w:p>
    <w:p w:rsidR="005E0052" w:rsidRPr="00555B8E" w:rsidRDefault="005E0052" w:rsidP="005E0052">
      <w:pPr>
        <w:spacing w:before="120"/>
        <w:ind w:firstLine="567"/>
        <w:jc w:val="both"/>
      </w:pPr>
      <w:r w:rsidRPr="00555B8E">
        <w:t>г / ж: нога - ножка;</w:t>
      </w:r>
    </w:p>
    <w:p w:rsidR="005E0052" w:rsidRPr="00555B8E" w:rsidRDefault="005E0052" w:rsidP="005E0052">
      <w:pPr>
        <w:spacing w:before="120"/>
        <w:ind w:firstLine="567"/>
        <w:jc w:val="both"/>
      </w:pPr>
      <w:r w:rsidRPr="00555B8E">
        <w:t xml:space="preserve">к / ч: рука - ручка; </w:t>
      </w:r>
    </w:p>
    <w:p w:rsidR="005E0052" w:rsidRPr="00555B8E" w:rsidRDefault="005E0052" w:rsidP="005E0052">
      <w:pPr>
        <w:spacing w:before="120"/>
        <w:ind w:firstLine="567"/>
        <w:jc w:val="both"/>
      </w:pPr>
      <w:r w:rsidRPr="00555B8E">
        <w:t xml:space="preserve">х / ш: муха - мушка; </w:t>
      </w:r>
    </w:p>
    <w:p w:rsidR="005E0052" w:rsidRPr="00555B8E" w:rsidRDefault="005E0052" w:rsidP="005E0052">
      <w:pPr>
        <w:spacing w:before="120"/>
        <w:ind w:firstLine="567"/>
        <w:jc w:val="both"/>
      </w:pPr>
      <w:r w:rsidRPr="00555B8E">
        <w:t>3) чередование зубных с шипящими:</w:t>
      </w:r>
    </w:p>
    <w:p w:rsidR="005E0052" w:rsidRPr="00555B8E" w:rsidRDefault="005E0052" w:rsidP="005E0052">
      <w:pPr>
        <w:spacing w:before="120"/>
        <w:ind w:firstLine="567"/>
        <w:jc w:val="both"/>
      </w:pPr>
      <w:r w:rsidRPr="00555B8E">
        <w:t>д / ж / жд: водить - вожу - вождение;</w:t>
      </w:r>
    </w:p>
    <w:p w:rsidR="005E0052" w:rsidRPr="00555B8E" w:rsidRDefault="005E0052" w:rsidP="005E0052">
      <w:pPr>
        <w:spacing w:before="120"/>
        <w:ind w:firstLine="567"/>
        <w:jc w:val="both"/>
      </w:pPr>
      <w:r w:rsidRPr="00555B8E">
        <w:t>т / ч / щ: светить - свечу - освещение;</w:t>
      </w:r>
    </w:p>
    <w:p w:rsidR="005E0052" w:rsidRPr="00555B8E" w:rsidRDefault="005E0052" w:rsidP="005E0052">
      <w:pPr>
        <w:spacing w:before="120"/>
        <w:ind w:firstLine="567"/>
        <w:jc w:val="both"/>
      </w:pPr>
      <w:r w:rsidRPr="00555B8E">
        <w:t>з / ж: возить - вожу;</w:t>
      </w:r>
    </w:p>
    <w:p w:rsidR="005E0052" w:rsidRPr="00555B8E" w:rsidRDefault="005E0052" w:rsidP="005E0052">
      <w:pPr>
        <w:spacing w:before="120"/>
        <w:ind w:firstLine="567"/>
        <w:jc w:val="both"/>
      </w:pPr>
      <w:r w:rsidRPr="00555B8E">
        <w:t>с / ш: носить - ношу;</w:t>
      </w:r>
    </w:p>
    <w:p w:rsidR="005E0052" w:rsidRPr="00555B8E" w:rsidRDefault="005E0052" w:rsidP="005E0052">
      <w:pPr>
        <w:spacing w:before="120"/>
        <w:ind w:firstLine="567"/>
        <w:jc w:val="both"/>
      </w:pPr>
      <w:r w:rsidRPr="00555B8E">
        <w:t>ц / ч: огурец - огурчик;</w:t>
      </w:r>
    </w:p>
    <w:p w:rsidR="005E0052" w:rsidRPr="00555B8E" w:rsidRDefault="005E0052" w:rsidP="005E0052">
      <w:pPr>
        <w:spacing w:before="120"/>
        <w:ind w:firstLine="567"/>
        <w:jc w:val="both"/>
      </w:pPr>
      <w:r w:rsidRPr="00555B8E">
        <w:t>ст / щ: грустить - грущу;</w:t>
      </w:r>
    </w:p>
    <w:p w:rsidR="005E0052" w:rsidRPr="00555B8E" w:rsidRDefault="005E0052" w:rsidP="005E0052">
      <w:pPr>
        <w:spacing w:before="120"/>
        <w:ind w:firstLine="567"/>
        <w:jc w:val="both"/>
      </w:pPr>
      <w:r w:rsidRPr="00555B8E">
        <w:t>4) черередование губных с сочетанием губной + [л']:</w:t>
      </w:r>
    </w:p>
    <w:p w:rsidR="005E0052" w:rsidRPr="00555B8E" w:rsidRDefault="005E0052" w:rsidP="005E0052">
      <w:pPr>
        <w:spacing w:before="120"/>
        <w:ind w:firstLine="567"/>
        <w:jc w:val="both"/>
      </w:pPr>
      <w:r w:rsidRPr="00555B8E">
        <w:t>б / бл: любить - люблю;</w:t>
      </w:r>
    </w:p>
    <w:p w:rsidR="005E0052" w:rsidRPr="00555B8E" w:rsidRDefault="005E0052" w:rsidP="005E0052">
      <w:pPr>
        <w:spacing w:before="120"/>
        <w:ind w:firstLine="567"/>
        <w:jc w:val="both"/>
      </w:pPr>
      <w:r w:rsidRPr="00555B8E">
        <w:t>п / пл: купить - куплю;</w:t>
      </w:r>
    </w:p>
    <w:p w:rsidR="005E0052" w:rsidRPr="00555B8E" w:rsidRDefault="005E0052" w:rsidP="005E0052">
      <w:pPr>
        <w:spacing w:before="120"/>
        <w:ind w:firstLine="567"/>
        <w:jc w:val="both"/>
      </w:pPr>
      <w:r w:rsidRPr="00555B8E">
        <w:t>в / вл: ловить - ловлю;</w:t>
      </w:r>
    </w:p>
    <w:p w:rsidR="005E0052" w:rsidRPr="00555B8E" w:rsidRDefault="005E0052" w:rsidP="005E0052">
      <w:pPr>
        <w:spacing w:before="120"/>
        <w:ind w:firstLine="567"/>
        <w:jc w:val="both"/>
      </w:pPr>
      <w:r w:rsidRPr="00555B8E">
        <w:t>ф / фл: графить - графлю;</w:t>
      </w:r>
    </w:p>
    <w:p w:rsidR="005E0052" w:rsidRPr="00555B8E" w:rsidRDefault="005E0052" w:rsidP="005E0052">
      <w:pPr>
        <w:spacing w:before="120"/>
        <w:ind w:firstLine="567"/>
        <w:jc w:val="both"/>
      </w:pPr>
      <w:r w:rsidRPr="00555B8E">
        <w:t>м / мл: кормить - кормлю.</w:t>
      </w:r>
    </w:p>
    <w:p w:rsidR="005E0052" w:rsidRPr="00555B8E" w:rsidRDefault="005E0052" w:rsidP="005E0052">
      <w:pPr>
        <w:spacing w:before="120"/>
        <w:ind w:firstLine="567"/>
        <w:jc w:val="both"/>
      </w:pPr>
      <w:r w:rsidRPr="00555B8E">
        <w:t>В русском языке представлены и другие чередования, но они менее распространены, например: казак - казацкий, друг - друзья.</w:t>
      </w:r>
    </w:p>
    <w:p w:rsidR="005E0052" w:rsidRPr="00555B8E" w:rsidRDefault="005E0052" w:rsidP="005E0052">
      <w:pPr>
        <w:spacing w:before="120"/>
        <w:ind w:firstLine="567"/>
        <w:jc w:val="both"/>
      </w:pPr>
      <w:r w:rsidRPr="00555B8E">
        <w:t>Перечисленные выше чередования отражаются на письме разными буквами. Однако нефонетическое чередование твердого согласного с парным ему мягким согласным обозначается не согласной, а последующей гласной буквой: ру[к]а - ру[к']е.</w:t>
      </w:r>
    </w:p>
    <w:p w:rsidR="005E0052" w:rsidRPr="00555B8E" w:rsidRDefault="005E0052" w:rsidP="005E0052">
      <w:pPr>
        <w:spacing w:before="120"/>
        <w:ind w:firstLine="567"/>
        <w:jc w:val="both"/>
      </w:pPr>
      <w:r w:rsidRPr="00555B8E">
        <w:t>Часто в одной морфеме бывает представлен целый ряд чередований согласных, наиболее распространенным из которых является тройное чередование парный твердый / парный мягкий / согласный другого образования, например:</w:t>
      </w:r>
    </w:p>
    <w:p w:rsidR="005E0052" w:rsidRPr="00555B8E" w:rsidRDefault="005E0052" w:rsidP="005E0052">
      <w:pPr>
        <w:spacing w:before="120"/>
        <w:ind w:firstLine="567"/>
        <w:jc w:val="both"/>
      </w:pPr>
      <w:r w:rsidRPr="00555B8E">
        <w:t>[с] / [с'] / [ш]: нёс - носить - ноша;</w:t>
      </w:r>
    </w:p>
    <w:p w:rsidR="005E0052" w:rsidRPr="00555B8E" w:rsidRDefault="005E0052" w:rsidP="005E0052">
      <w:pPr>
        <w:spacing w:before="120"/>
        <w:ind w:firstLine="567"/>
        <w:jc w:val="both"/>
      </w:pPr>
      <w:r w:rsidRPr="00555B8E">
        <w:t>[в] / [в'] / [вл']: лов - ловить - ловлю.</w:t>
      </w:r>
    </w:p>
    <w:p w:rsidR="005E0052" w:rsidRPr="00555B8E" w:rsidRDefault="005E0052" w:rsidP="005E0052">
      <w:pPr>
        <w:spacing w:before="120"/>
        <w:ind w:firstLine="567"/>
        <w:jc w:val="both"/>
      </w:pPr>
      <w:r w:rsidRPr="00555B8E">
        <w:t>Кроме того, в русском языке возможно чередование гласного и сочетания гласного с согласным:</w:t>
      </w:r>
    </w:p>
    <w:p w:rsidR="005E0052" w:rsidRPr="00555B8E" w:rsidRDefault="005E0052" w:rsidP="005E0052">
      <w:pPr>
        <w:spacing w:before="120"/>
        <w:ind w:firstLine="567"/>
        <w:jc w:val="both"/>
      </w:pPr>
      <w:r w:rsidRPr="00555B8E">
        <w:t>а (я) / им: снять - снимать;</w:t>
      </w:r>
    </w:p>
    <w:p w:rsidR="005E0052" w:rsidRPr="00555B8E" w:rsidRDefault="005E0052" w:rsidP="005E0052">
      <w:pPr>
        <w:spacing w:before="120"/>
        <w:ind w:firstLine="567"/>
        <w:jc w:val="both"/>
      </w:pPr>
      <w:r w:rsidRPr="00555B8E">
        <w:t>а (я) / ин: жать - пожинать;</w:t>
      </w:r>
    </w:p>
    <w:p w:rsidR="005E0052" w:rsidRPr="00555B8E" w:rsidRDefault="005E0052" w:rsidP="005E0052">
      <w:pPr>
        <w:spacing w:before="120"/>
        <w:ind w:firstLine="567"/>
        <w:jc w:val="both"/>
      </w:pPr>
      <w:r w:rsidRPr="00555B8E">
        <w:t>и / ой: бить - бой;</w:t>
      </w:r>
    </w:p>
    <w:p w:rsidR="005E0052" w:rsidRPr="00555B8E" w:rsidRDefault="005E0052" w:rsidP="005E0052">
      <w:pPr>
        <w:spacing w:before="120"/>
        <w:ind w:firstLine="567"/>
        <w:jc w:val="both"/>
      </w:pPr>
      <w:r w:rsidRPr="00555B8E">
        <w:t xml:space="preserve">е / ой: петь - пой. </w:t>
      </w:r>
    </w:p>
    <w:p w:rsidR="005E0052" w:rsidRPr="00555B8E" w:rsidRDefault="005E0052" w:rsidP="005E0052">
      <w:pPr>
        <w:spacing w:before="120"/>
        <w:ind w:firstLine="567"/>
        <w:jc w:val="both"/>
      </w:pPr>
      <w:r w:rsidRPr="00555B8E">
        <w:t>В одной и той же морфеме могут быть представлены чередования и гласных, и согласных, например: ход - хожу - хаживать - хождение (о / а, д / ж / жд).</w:t>
      </w:r>
    </w:p>
    <w:p w:rsidR="005E0052" w:rsidRPr="005E0052" w:rsidRDefault="005E0052" w:rsidP="005E0052">
      <w:pPr>
        <w:spacing w:before="120"/>
        <w:jc w:val="center"/>
        <w:rPr>
          <w:b/>
          <w:bCs/>
          <w:sz w:val="28"/>
          <w:szCs w:val="28"/>
        </w:rPr>
      </w:pPr>
      <w:r w:rsidRPr="005E0052">
        <w:rPr>
          <w:b/>
          <w:bCs/>
          <w:sz w:val="28"/>
          <w:szCs w:val="28"/>
        </w:rPr>
        <w:t>Классификация морфем русского языка.</w:t>
      </w:r>
    </w:p>
    <w:p w:rsidR="005E0052" w:rsidRPr="00555B8E" w:rsidRDefault="005E0052" w:rsidP="005E0052">
      <w:pPr>
        <w:spacing w:before="120"/>
        <w:ind w:firstLine="567"/>
        <w:jc w:val="both"/>
      </w:pPr>
      <w:r w:rsidRPr="00555B8E">
        <w:t xml:space="preserve">Все морфемы делятся на корневые и некорневые. Некорневые морфемы делятся на словообразующие (приставка, словообразующий суффикс, постфикс), называемые аффиксами, и формообразующие (окончание и формообразующий суффикс), называемые флексиями. </w:t>
      </w:r>
    </w:p>
    <w:p w:rsidR="005E0052" w:rsidRPr="005E0052" w:rsidRDefault="005E0052" w:rsidP="005E0052">
      <w:pPr>
        <w:spacing w:before="120"/>
        <w:jc w:val="center"/>
        <w:rPr>
          <w:b/>
          <w:bCs/>
          <w:sz w:val="28"/>
          <w:szCs w:val="28"/>
        </w:rPr>
      </w:pPr>
      <w:r w:rsidRPr="005E0052">
        <w:rPr>
          <w:b/>
          <w:bCs/>
          <w:sz w:val="28"/>
          <w:szCs w:val="28"/>
        </w:rPr>
        <w:t>Корень</w:t>
      </w:r>
    </w:p>
    <w:p w:rsidR="005E0052" w:rsidRPr="00555B8E" w:rsidRDefault="005E0052" w:rsidP="005E0052">
      <w:pPr>
        <w:spacing w:before="120"/>
        <w:ind w:firstLine="567"/>
        <w:jc w:val="both"/>
      </w:pPr>
      <w:r w:rsidRPr="00555B8E">
        <w:t>Принципиальное отличие корня от остальных типов морфем состоит в том, что корень - единственная обязательная часть слова. Слов без корня нет, в то время как существует значительное количество слов без приставок, суффиксов (дом) и без окончаний (метро). Корень способен употребляться, в отличие от других морфем, вне сочетания с другими корнями.</w:t>
      </w:r>
    </w:p>
    <w:p w:rsidR="005E0052" w:rsidRPr="00555B8E" w:rsidRDefault="005E0052" w:rsidP="005E0052">
      <w:pPr>
        <w:spacing w:before="120"/>
        <w:ind w:firstLine="567"/>
        <w:jc w:val="both"/>
      </w:pPr>
      <w:r w:rsidRPr="00555B8E">
        <w:t>Корни, которые могут употребляться в слове самостоятельно или в сочетании с флексиями, называются свободными. Таких корней в языке 6ольшинство. Те корни, которые могут употребляться только в сочетании с аффиксами, азываются связанными, например: с-ня-ть / под-ня-ть, агит-ирова-ть / агит-ациj-я.</w:t>
      </w:r>
    </w:p>
    <w:p w:rsidR="005E0052" w:rsidRPr="00555B8E" w:rsidRDefault="005E0052" w:rsidP="005E0052">
      <w:pPr>
        <w:spacing w:before="120"/>
        <w:ind w:firstLine="567"/>
        <w:jc w:val="both"/>
      </w:pPr>
      <w:r w:rsidRPr="00555B8E">
        <w:t>Словообразующие морфемы: приставка, суффикс, постфикс</w:t>
      </w:r>
    </w:p>
    <w:p w:rsidR="005E0052" w:rsidRPr="00555B8E" w:rsidRDefault="005E0052" w:rsidP="005E0052">
      <w:pPr>
        <w:spacing w:before="120"/>
        <w:ind w:firstLine="567"/>
        <w:jc w:val="both"/>
      </w:pPr>
      <w:r w:rsidRPr="00555B8E">
        <w:t>Словообразующие некорневые морфемы (аффиксы) служат для образования новых слов и делятся на приставки (префиксы), суффиксы и постфиксы. Эти виды аффиксов различаются по их месту по отношению к корню и другим морфемам.</w:t>
      </w:r>
    </w:p>
    <w:p w:rsidR="005E0052" w:rsidRPr="00555B8E" w:rsidRDefault="005E0052" w:rsidP="005E0052">
      <w:pPr>
        <w:spacing w:before="120"/>
        <w:ind w:firstLine="567"/>
        <w:jc w:val="both"/>
      </w:pPr>
      <w:r w:rsidRPr="00555B8E">
        <w:t>Приставка - словообразующая морфема, стоящая перед корнем (пере-делать, пре-хорошенький, при-морье, кое-где), в том числе и перед другой приставкой (до-разо-брать, не-раз-борчивый).</w:t>
      </w:r>
    </w:p>
    <w:p w:rsidR="005E0052" w:rsidRPr="00555B8E" w:rsidRDefault="005E0052" w:rsidP="005E0052">
      <w:pPr>
        <w:spacing w:before="120"/>
        <w:ind w:firstLine="567"/>
        <w:jc w:val="both"/>
      </w:pPr>
      <w:r w:rsidRPr="00555B8E">
        <w:t>Словообразующий суффикс - словообразующая морфема, стоящая после корня, но перед флексией, если в слове есть флексия (стол-ик, красн-е-ть); в производном слове русского языка часто бывает несколько суффиксов, например: пис-а-тель-ниц-а.</w:t>
      </w:r>
    </w:p>
    <w:p w:rsidR="005E0052" w:rsidRPr="00555B8E" w:rsidRDefault="005E0052" w:rsidP="005E0052">
      <w:pPr>
        <w:spacing w:before="120"/>
        <w:ind w:firstLine="567"/>
        <w:jc w:val="both"/>
      </w:pPr>
      <w:r w:rsidRPr="00555B8E">
        <w:t xml:space="preserve">Постфикс - словообразовательная морфема, стоящая после окончаний и формообразующих суффиксов. </w:t>
      </w:r>
    </w:p>
    <w:p w:rsidR="005E0052" w:rsidRPr="00555B8E" w:rsidRDefault="005E0052" w:rsidP="005E0052">
      <w:pPr>
        <w:spacing w:before="120"/>
        <w:ind w:firstLine="567"/>
        <w:jc w:val="both"/>
      </w:pPr>
      <w:r w:rsidRPr="00555B8E">
        <w:t>В русском языке представлены постфиксы -ся(-сь), -то, -либо, -нибудь (умы-ть-ся, к-ого-либо).</w:t>
      </w:r>
    </w:p>
    <w:p w:rsidR="005E0052" w:rsidRPr="005E0052" w:rsidRDefault="005E0052" w:rsidP="005E0052">
      <w:pPr>
        <w:spacing w:before="120"/>
        <w:jc w:val="center"/>
        <w:rPr>
          <w:b/>
          <w:bCs/>
          <w:sz w:val="28"/>
          <w:szCs w:val="28"/>
        </w:rPr>
      </w:pPr>
      <w:r w:rsidRPr="005E0052">
        <w:rPr>
          <w:b/>
          <w:bCs/>
          <w:sz w:val="28"/>
          <w:szCs w:val="28"/>
        </w:rPr>
        <w:t>Основа и формообразующие морфемы (флексии)</w:t>
      </w:r>
    </w:p>
    <w:p w:rsidR="005E0052" w:rsidRPr="00555B8E" w:rsidRDefault="005E0052" w:rsidP="005E0052">
      <w:pPr>
        <w:spacing w:before="120"/>
        <w:ind w:firstLine="567"/>
        <w:jc w:val="both"/>
      </w:pPr>
      <w:r w:rsidRPr="00555B8E">
        <w:t>В словах выделяют основу и формообразующие морфемы (флексии). Основа - это обязательный элемент морфемной структуры слова, выражающий его лексическое значение. Основой является часть слова без флексий. Основа может состоять только из корня (пе-ть) или из корня и аффиксов (подпева-ть).</w:t>
      </w:r>
    </w:p>
    <w:p w:rsidR="005E0052" w:rsidRPr="00555B8E" w:rsidRDefault="005E0052" w:rsidP="005E0052">
      <w:pPr>
        <w:spacing w:before="120"/>
        <w:ind w:firstLine="567"/>
        <w:jc w:val="both"/>
      </w:pPr>
      <w:r w:rsidRPr="00555B8E">
        <w:t>Формообразующие морфемы (флексии) служат для образования форм слова и делятся на окончания и формообразующие суффиксы. Формообразующие морфемы выражают грамматические значения слова - отвлеченные от лексических значений слов абстрактные значения, имеющие типизированное формальное выражение (род, лицо, число, падеж, наклонение, время, степени сравнения и др.). Различие между окончаниями и формообразующими суффиксами заключается в характере выражаемого ими грамматического значения и их роли в синтаксической связи слов в предложении (см. далее разделы "Окончание", "Формообразующий суффикс").</w:t>
      </w:r>
    </w:p>
    <w:p w:rsidR="005E0052" w:rsidRPr="00555B8E" w:rsidRDefault="005E0052" w:rsidP="005E0052">
      <w:pPr>
        <w:spacing w:before="120"/>
        <w:ind w:firstLine="567"/>
        <w:jc w:val="both"/>
      </w:pPr>
      <w:r w:rsidRPr="00555B8E">
        <w:t xml:space="preserve">У изменяемых слов может быть представлено только окончание (парт-а, сто-ит), только формообразующий суффикс (стоя-ть, красив-ее) или и окончание, и формообразующий суффикс (стоя-л-а, красив-ейш-ий). В последнем случае формообразующий суффикс стоит перед окончанием. </w:t>
      </w:r>
    </w:p>
    <w:p w:rsidR="005E0052" w:rsidRPr="00555B8E" w:rsidRDefault="005E0052" w:rsidP="005E0052">
      <w:pPr>
        <w:spacing w:before="120"/>
        <w:ind w:firstLine="567"/>
        <w:jc w:val="both"/>
      </w:pPr>
      <w:r w:rsidRPr="00555B8E">
        <w:t>Обычно флексии располагаются в конце слова, но в некоторых словах основа может быть прервана флексиями. Таковы основы глагольных форм, содержащих словообразовательный постфикс -ся/-сь (учи-л-а-сь), неопределенных местооимений, содержащих постфиксы -то, -либо, -нибудь (к-ого-либо), которых сложных существительных (диван-а-кроват-и) и числительных (пят-и-десят-и). Такие основы называются прерывистыми.</w:t>
      </w:r>
    </w:p>
    <w:p w:rsidR="005E0052" w:rsidRPr="00555B8E" w:rsidRDefault="005E0052" w:rsidP="005E0052">
      <w:pPr>
        <w:spacing w:before="120"/>
        <w:ind w:firstLine="567"/>
        <w:jc w:val="both"/>
      </w:pPr>
      <w:r w:rsidRPr="00555B8E">
        <w:t>Помимо окончаний и формообразующих суффиксов непостоянные грамматические признаки слов могут передаваться морфемами других типов: формообразующими постфиксами, формообразующими приставками и морфемами, традиционно обозначаемыми термином "формообразующие частицы".</w:t>
      </w:r>
    </w:p>
    <w:p w:rsidR="005E0052" w:rsidRPr="00555B8E" w:rsidRDefault="005E0052" w:rsidP="005E0052">
      <w:pPr>
        <w:spacing w:before="120"/>
        <w:ind w:firstLine="567"/>
        <w:jc w:val="both"/>
      </w:pPr>
      <w:r w:rsidRPr="00555B8E">
        <w:t>Формообразующими постфиксами принято считать морфему -ся со значением страдательного залога, которая выделяется как в не изучаемых с этой точки зрения в школьной грамматике спрягаемых глагольных формах (дом строит-ся рабочими), так и в изучаемых причастных (строящий-ся рабочими дом), и морфему -те в формах 1-го л. мн. ч. (пойдем-те).</w:t>
      </w:r>
    </w:p>
    <w:p w:rsidR="005E0052" w:rsidRPr="00555B8E" w:rsidRDefault="005E0052" w:rsidP="005E0052">
      <w:pPr>
        <w:spacing w:before="120"/>
        <w:ind w:firstLine="567"/>
        <w:jc w:val="both"/>
      </w:pPr>
      <w:r w:rsidRPr="00555B8E">
        <w:t>Формообразующими приставками являются приставки по- и наи-, факультативно используемые при образовании форм степеней сравнения прилагательного, а по- , также и наречия (по-выше, наи-высочайший).</w:t>
      </w:r>
    </w:p>
    <w:p w:rsidR="005E0052" w:rsidRPr="00555B8E" w:rsidRDefault="005E0052" w:rsidP="005E0052">
      <w:pPr>
        <w:spacing w:before="120"/>
        <w:ind w:firstLine="567"/>
        <w:jc w:val="both"/>
      </w:pPr>
      <w:r w:rsidRPr="00555B8E">
        <w:t>Ряд форм глагола образуется с помощью вспомогательных компонентов бы, пусть, пускай (прочитал бы, пусть прочитает), которые входят в состав глагольной формы, выражая непостоянные признаки наклонения, и, следовательно, по своей функции являются флексиями.</w:t>
      </w:r>
    </w:p>
    <w:p w:rsidR="005E0052" w:rsidRPr="00555B8E" w:rsidRDefault="005E0052" w:rsidP="005E0052">
      <w:pPr>
        <w:spacing w:before="120"/>
        <w:ind w:firstLine="567"/>
        <w:jc w:val="both"/>
      </w:pPr>
      <w:r w:rsidRPr="00555B8E">
        <w:t>У изменяемых слов часто бывает несколько различающихся модификаций основы. Так, в разных формах существительного мать представлены основы мат'- и матер'-, у прилагательного высокий - основы высок-, высоч- (высоч-айш-ий) и выш- (выш-е). Несколько модификаций основы представлено почти у всех глаголов.</w:t>
      </w:r>
    </w:p>
    <w:p w:rsidR="005E0052" w:rsidRPr="00555B8E" w:rsidRDefault="005E0052" w:rsidP="005E0052">
      <w:pPr>
        <w:spacing w:before="120"/>
        <w:ind w:firstLine="567"/>
        <w:jc w:val="both"/>
      </w:pPr>
      <w:r w:rsidRPr="00555B8E">
        <w:t>Исторически сложилось, что у большинства глаголов различаются две модификации основы - инфинитива и настоящего времени (для глаголов совершенного вида - будущего). Кроме них можно говорить иногда и об отдельной основе прошедшего времени.</w:t>
      </w:r>
    </w:p>
    <w:p w:rsidR="005E0052" w:rsidRPr="00555B8E" w:rsidRDefault="005E0052" w:rsidP="005E0052">
      <w:pPr>
        <w:spacing w:before="120"/>
        <w:ind w:firstLine="567"/>
        <w:jc w:val="both"/>
      </w:pPr>
      <w:r w:rsidRPr="00555B8E">
        <w:t>Чтобы выделить основу инфинитива, нужно отделить формообразовательный суффикс инфинитива: писа-ть, грыз-ть, плес-ти, бере-чь (или беречь- #).</w:t>
      </w:r>
    </w:p>
    <w:p w:rsidR="005E0052" w:rsidRPr="00555B8E" w:rsidRDefault="005E0052" w:rsidP="005E0052">
      <w:pPr>
        <w:spacing w:before="120"/>
        <w:ind w:firstLine="567"/>
        <w:jc w:val="both"/>
      </w:pPr>
      <w:r w:rsidRPr="00555B8E">
        <w:t>Чтобы выделить основу настоящего / простого будущего времени, нужно отделить от формы настоящего / простого будущего времени личное окончание; предпочтительнее использовать форму 3 лица множественного числа (так как сама эта основа в разных формах может иметь разный вид): пиш-ут, работаj-ут, леч-ат.</w:t>
      </w:r>
    </w:p>
    <w:p w:rsidR="005E0052" w:rsidRPr="00555B8E" w:rsidRDefault="005E0052" w:rsidP="005E0052">
      <w:pPr>
        <w:spacing w:before="120"/>
        <w:ind w:firstLine="567"/>
        <w:jc w:val="both"/>
      </w:pPr>
      <w:r w:rsidRPr="00555B8E">
        <w:t>Чтобы выделить основу прошедшего времени, нужно отбросить от формы прошедшего времени формообразующий суффикс прошедшего времени -л- или - # - и окончание; предпочтительнее использовать любую форму, кроме формы муж. рода ед. числа, так как именно в ней может быть представлен нулевой суффикс, что может затруднить анализ: нес-л-а, писа-л-а.</w:t>
      </w:r>
    </w:p>
    <w:p w:rsidR="005E0052" w:rsidRPr="00555B8E" w:rsidRDefault="005E0052" w:rsidP="005E0052">
      <w:pPr>
        <w:spacing w:before="120"/>
        <w:ind w:firstLine="567"/>
        <w:jc w:val="both"/>
      </w:pPr>
      <w:r w:rsidRPr="00555B8E">
        <w:t>У большинства глаголов - два разных вида основы: одна - основа настоящего / простого будущего, и другая - основа инфинитива, а также прошедшего времени: читаj- и чита-, рисуj- и рисова-, бег- и бежа-, говор- и говори-. Существуют глаголы, у которых совпадают основы настоящего / простого будущего и инфинитива: (ид-ут, ид-ти), и им противопоставлена основа прошедшего времени (ш-л-а).</w:t>
      </w:r>
    </w:p>
    <w:p w:rsidR="005E0052" w:rsidRPr="00555B8E" w:rsidRDefault="005E0052" w:rsidP="005E0052">
      <w:pPr>
        <w:spacing w:before="120"/>
        <w:ind w:firstLine="567"/>
        <w:jc w:val="both"/>
      </w:pPr>
      <w:r w:rsidRPr="00555B8E">
        <w:t>Есть глаголы, у которых все три основы различны: тере-ть, тер-л-а, тр-ут; мокну-ть, мок-л-а, мокн-ут.</w:t>
      </w:r>
    </w:p>
    <w:p w:rsidR="005E0052" w:rsidRPr="00555B8E" w:rsidRDefault="005E0052" w:rsidP="005E0052">
      <w:pPr>
        <w:spacing w:before="120"/>
        <w:ind w:firstLine="567"/>
        <w:jc w:val="both"/>
      </w:pPr>
      <w:r w:rsidRPr="00555B8E">
        <w:t>Есть глаголы, у которых все формы образуются от одной и той же основы: нес-ти, нес-л-а, нес-ут; вез-ти, вез-л-а, вез-ут.</w:t>
      </w:r>
    </w:p>
    <w:p w:rsidR="005E0052" w:rsidRPr="00555B8E" w:rsidRDefault="005E0052" w:rsidP="005E0052">
      <w:pPr>
        <w:spacing w:before="120"/>
        <w:ind w:firstLine="567"/>
        <w:jc w:val="both"/>
      </w:pPr>
      <w:r w:rsidRPr="00555B8E">
        <w:t>Разные глагольные формы образуются от разных основ. От основы инфинитива образуются, помимо неопределенной формы, личные и причастные формы прошедшего времени (если глагол не имеет иной основы прошедшего времени) и условного наклонения.</w:t>
      </w:r>
    </w:p>
    <w:p w:rsidR="005E0052" w:rsidRPr="00555B8E" w:rsidRDefault="005E0052" w:rsidP="005E0052">
      <w:pPr>
        <w:spacing w:before="120"/>
        <w:ind w:firstLine="567"/>
        <w:jc w:val="both"/>
      </w:pPr>
      <w:r w:rsidRPr="00555B8E">
        <w:t>От основы настоящего / простого будущего времени образуются, помимо личных и причастных форм настоящего времени, формы повелительного наклонения.</w:t>
      </w:r>
    </w:p>
    <w:p w:rsidR="005E0052" w:rsidRPr="00555B8E" w:rsidRDefault="005E0052" w:rsidP="005E0052">
      <w:pPr>
        <w:spacing w:before="120"/>
        <w:ind w:firstLine="567"/>
        <w:jc w:val="both"/>
      </w:pPr>
      <w:r w:rsidRPr="00555B8E">
        <w:t>инфинитивная основа прош. вр. (личн. и причастн. формы), условное накл.</w:t>
      </w:r>
    </w:p>
    <w:p w:rsidR="005E0052" w:rsidRPr="00555B8E" w:rsidRDefault="005E0052" w:rsidP="005E0052">
      <w:pPr>
        <w:spacing w:before="120"/>
        <w:ind w:firstLine="567"/>
        <w:jc w:val="both"/>
      </w:pPr>
      <w:r w:rsidRPr="00555B8E">
        <w:t xml:space="preserve">основа наст. / буд. вр. наст. вр. (личн. и прич. формы) / буд. вр. (личн.), повелит. накл. </w:t>
      </w:r>
    </w:p>
    <w:p w:rsidR="005E0052" w:rsidRPr="00555B8E" w:rsidRDefault="005E0052" w:rsidP="005E0052">
      <w:pPr>
        <w:spacing w:before="120"/>
        <w:ind w:firstLine="567"/>
        <w:jc w:val="both"/>
      </w:pPr>
      <w:r w:rsidRPr="00555B8E">
        <w:t>У одних глаголов основы различаются за счет чередований:</w:t>
      </w:r>
    </w:p>
    <w:p w:rsidR="005E0052" w:rsidRPr="00555B8E" w:rsidRDefault="005E0052" w:rsidP="005E0052">
      <w:pPr>
        <w:spacing w:before="120"/>
        <w:ind w:firstLine="567"/>
        <w:jc w:val="both"/>
      </w:pPr>
      <w:r w:rsidRPr="00555B8E">
        <w:t>писа-ть - писа-л (бы) - писа-вш-ий</w:t>
      </w:r>
    </w:p>
    <w:p w:rsidR="005E0052" w:rsidRPr="00555B8E" w:rsidRDefault="005E0052" w:rsidP="005E0052">
      <w:pPr>
        <w:spacing w:before="120"/>
        <w:ind w:firstLine="567"/>
        <w:jc w:val="both"/>
      </w:pPr>
      <w:r w:rsidRPr="00555B8E">
        <w:t>пиш-у - пиш-ущ-ий - пиш-и.</w:t>
      </w:r>
    </w:p>
    <w:p w:rsidR="005E0052" w:rsidRPr="00555B8E" w:rsidRDefault="005E0052" w:rsidP="005E0052">
      <w:pPr>
        <w:spacing w:before="120"/>
        <w:ind w:firstLine="567"/>
        <w:jc w:val="both"/>
      </w:pPr>
      <w:r w:rsidRPr="00555B8E">
        <w:t>У других глаголов основы различаются усечением или наращением, представленным в основе настоящего / простого будущего времени:</w:t>
      </w:r>
    </w:p>
    <w:p w:rsidR="005E0052" w:rsidRPr="00555B8E" w:rsidRDefault="005E0052" w:rsidP="005E0052">
      <w:pPr>
        <w:spacing w:before="120"/>
        <w:ind w:firstLine="567"/>
        <w:jc w:val="both"/>
      </w:pPr>
      <w:r w:rsidRPr="00555B8E">
        <w:t>чита-ть - чита-л (бы) - чита-нн-ый</w:t>
      </w:r>
    </w:p>
    <w:p w:rsidR="005E0052" w:rsidRPr="00555B8E" w:rsidRDefault="005E0052" w:rsidP="005E0052">
      <w:pPr>
        <w:spacing w:before="120"/>
        <w:ind w:firstLine="567"/>
        <w:jc w:val="both"/>
      </w:pPr>
      <w:r w:rsidRPr="00555B8E">
        <w:t>читаj-ю - читаj-ющ-ий - читай;</w:t>
      </w:r>
    </w:p>
    <w:p w:rsidR="005E0052" w:rsidRPr="00555B8E" w:rsidRDefault="005E0052" w:rsidP="005E0052">
      <w:pPr>
        <w:spacing w:before="120"/>
        <w:ind w:firstLine="567"/>
        <w:jc w:val="both"/>
      </w:pPr>
      <w:r w:rsidRPr="00555B8E">
        <w:t>говори-ть - говори-л (бы) - говори-вш-ий</w:t>
      </w:r>
    </w:p>
    <w:p w:rsidR="005E0052" w:rsidRPr="00555B8E" w:rsidRDefault="005E0052" w:rsidP="005E0052">
      <w:pPr>
        <w:spacing w:before="120"/>
        <w:ind w:firstLine="567"/>
        <w:jc w:val="both"/>
      </w:pPr>
      <w:r w:rsidRPr="00555B8E">
        <w:t>говор-ю - говор-ящ-ий - говор- и.</w:t>
      </w:r>
    </w:p>
    <w:p w:rsidR="005E0052" w:rsidRPr="00555B8E" w:rsidRDefault="005E0052" w:rsidP="005E0052">
      <w:pPr>
        <w:spacing w:before="120"/>
        <w:ind w:firstLine="567"/>
        <w:jc w:val="both"/>
      </w:pPr>
      <w:r w:rsidRPr="00555B8E">
        <w:t>У единичных глаголов представлены супплетивные основы: ид-ти - ше-л.</w:t>
      </w:r>
    </w:p>
    <w:p w:rsidR="005E0052" w:rsidRPr="005E0052" w:rsidRDefault="005E0052" w:rsidP="005E0052">
      <w:pPr>
        <w:spacing w:before="120"/>
        <w:jc w:val="center"/>
        <w:rPr>
          <w:b/>
          <w:bCs/>
          <w:sz w:val="28"/>
          <w:szCs w:val="28"/>
        </w:rPr>
      </w:pPr>
      <w:r w:rsidRPr="005E0052">
        <w:rPr>
          <w:b/>
          <w:bCs/>
          <w:sz w:val="28"/>
          <w:szCs w:val="28"/>
        </w:rPr>
        <w:t>Окончание</w:t>
      </w:r>
    </w:p>
    <w:p w:rsidR="005E0052" w:rsidRPr="00555B8E" w:rsidRDefault="005E0052" w:rsidP="005E0052">
      <w:pPr>
        <w:spacing w:before="120"/>
        <w:ind w:firstLine="567"/>
        <w:jc w:val="both"/>
      </w:pPr>
      <w:r w:rsidRPr="00555B8E">
        <w:t xml:space="preserve">Окончание - формообразующая морфема, выражающая грамматические значения рода, лица, числа и падежа и служащая для связи слов в словосочетании и предложении, то есть являющаяся средством согласования (нов-ый ученик), управления (письмо брат-у) или связи подлежащего со сказуемым (я ид-у, ты ид-ешь). Если флексия выражает хотя бы одно из указанных значений (род, лицо, число, падеж), она является окончанием; при этом окончание может выражать также и другие грамматические значения. </w:t>
      </w:r>
    </w:p>
    <w:p w:rsidR="005E0052" w:rsidRPr="00555B8E" w:rsidRDefault="005E0052" w:rsidP="005E0052">
      <w:pPr>
        <w:spacing w:before="120"/>
        <w:ind w:firstLine="567"/>
        <w:jc w:val="both"/>
      </w:pPr>
      <w:r w:rsidRPr="00555B8E">
        <w:t>Так, например, окончание глагольной формы ид-у выражает помимо значений 1-го лица и единственного числа также значения изъявительного наклонения и настоящего времени.</w:t>
      </w:r>
    </w:p>
    <w:p w:rsidR="005E0052" w:rsidRPr="00555B8E" w:rsidRDefault="005E0052" w:rsidP="005E0052">
      <w:pPr>
        <w:spacing w:before="120"/>
        <w:ind w:firstLine="567"/>
        <w:jc w:val="both"/>
      </w:pPr>
      <w:r w:rsidRPr="00555B8E">
        <w:t>Окончания есть только у изменяемых слов. Нет окончаний у служебных слов (если), наречий (весьма), неизменяемых существительных (такси) и прилагательных (хаки). У изменяемых слов нет окончаний в тех их грамматических формах, в которых отсутствуют указанные грамматические значения (род, лицо, число, падеж), то есть у инфинитива, деепричастия, простой сравнительной степени.</w:t>
      </w:r>
    </w:p>
    <w:p w:rsidR="005E0052" w:rsidRPr="00555B8E" w:rsidRDefault="005E0052" w:rsidP="005E0052">
      <w:pPr>
        <w:spacing w:before="120"/>
        <w:ind w:firstLine="567"/>
        <w:jc w:val="both"/>
      </w:pPr>
      <w:r w:rsidRPr="00555B8E">
        <w:t>У некоторых сложносоставных существительных и у сложных числительных несколько окончаний. Это можно легко увидеть при изменении этих слов: тр-и-ст-а, тр-ёх-сот-…, диван-… - кровать-…, диван-а-кроват-и.</w:t>
      </w:r>
    </w:p>
    <w:p w:rsidR="005E0052" w:rsidRPr="00555B8E" w:rsidRDefault="005E0052" w:rsidP="005E0052">
      <w:pPr>
        <w:spacing w:before="120"/>
        <w:ind w:firstLine="567"/>
        <w:jc w:val="both"/>
      </w:pPr>
      <w:r w:rsidRPr="00555B8E">
        <w:t>Окончание может быть нулевым. Оно выделяется у изменяемого слова, если есть определенное грамматическое значение, но оно материально не выражено. Нулевое окончание - это значимое отсутствие окончания, отсутствие, которое несет определенную информацию о том, в какой форме стоит слово. Так, окончание -а в форме стол-а показывает, что это слово стоит в родительном падеже, -у в стол-у указывает на дательный падеж. Отсутствие же материально выраженного окончания в форме стол говорит о том, что это именительный или винительный падеж, то есть несет информацию, значимо. Именно в таких случаях в слове выделяется нулевое окончание.</w:t>
      </w:r>
    </w:p>
    <w:p w:rsidR="005E0052" w:rsidRPr="00555B8E" w:rsidRDefault="005E0052" w:rsidP="005E0052">
      <w:pPr>
        <w:spacing w:before="120"/>
        <w:ind w:firstLine="567"/>
        <w:jc w:val="both"/>
      </w:pPr>
      <w:r w:rsidRPr="00555B8E">
        <w:t>Нельзя путать слова с нулевым окончанием и слова, в которых нет и не может быть окончаний, - неизменяемые слова. Нулевое окончание может быть только у изменяемых слов, то есть у слов, у которых в других формах представлены ненулевые окончания.</w:t>
      </w:r>
    </w:p>
    <w:p w:rsidR="005E0052" w:rsidRPr="00555B8E" w:rsidRDefault="005E0052" w:rsidP="005E0052">
      <w:pPr>
        <w:spacing w:before="120"/>
        <w:ind w:firstLine="567"/>
        <w:jc w:val="both"/>
      </w:pPr>
      <w:r w:rsidRPr="00555B8E">
        <w:t>Нулевые окончания представлены в языке широко и встречаются у существительного, прилагательного и глагола в следующих позициях:</w:t>
      </w:r>
    </w:p>
    <w:p w:rsidR="005E0052" w:rsidRPr="00555B8E" w:rsidRDefault="005E0052" w:rsidP="005E0052">
      <w:pPr>
        <w:spacing w:before="120"/>
        <w:ind w:firstLine="567"/>
        <w:jc w:val="both"/>
      </w:pPr>
      <w:r w:rsidRPr="00555B8E">
        <w:t>1. Существительные мужского рода 2 склонения в И.п. (В.п.) единственного числа: мальчик-#… - И.п., стол-#… - И./В.п.</w:t>
      </w:r>
    </w:p>
    <w:p w:rsidR="005E0052" w:rsidRPr="00555B8E" w:rsidRDefault="005E0052" w:rsidP="005E0052">
      <w:pPr>
        <w:spacing w:before="120"/>
        <w:ind w:firstLine="567"/>
        <w:jc w:val="both"/>
      </w:pPr>
      <w:r w:rsidRPr="00555B8E">
        <w:t>2. Существительные женского рода 3 склонения в И.п. (В.п.) единственного числа: ночь-#….</w:t>
      </w:r>
    </w:p>
    <w:p w:rsidR="005E0052" w:rsidRPr="00555B8E" w:rsidRDefault="005E0052" w:rsidP="005E0052">
      <w:pPr>
        <w:spacing w:before="120"/>
        <w:ind w:firstLine="567"/>
        <w:jc w:val="both"/>
      </w:pPr>
      <w:r w:rsidRPr="00555B8E">
        <w:t>3. Существительные всех родов в Р.п. множественного числа: стран-#…, солдат-#…, болот-#…. В этой грамматической форме могут быть представлены и ненулевые окончания: ноч-ей - стат-ей.</w:t>
      </w:r>
    </w:p>
    <w:p w:rsidR="005E0052" w:rsidRPr="00555B8E" w:rsidRDefault="005E0052" w:rsidP="005E0052">
      <w:pPr>
        <w:spacing w:before="120"/>
        <w:ind w:firstLine="567"/>
        <w:jc w:val="both"/>
      </w:pPr>
      <w:r w:rsidRPr="00555B8E">
        <w:t>Правильность разбора таких слов достигается склонением слова. Если при склонении звук [й'] исчезает, то он принадлежит окончанию: ноч-ей, ноч-ами. Если же [й'] прослеживается во всех падежах, то он относится к основе: статей-… - стать[й'-а] - стать[й'-а]ми. Как мы видим, в этих формах звук [й'] не выражен на буквенном уровне, "спрятан" в йотированной гласной букве. В этом случае необходимо этот звук выявить и обозначить. Чтобы не загромождать написание транскрипционными скобками, в лингвистике принято обозначать звук [й'], "спрятанный" в йотированной гласной букве при помощи j, без скобок вписываемого в нужное место: статьj-ями.</w:t>
      </w:r>
    </w:p>
    <w:p w:rsidR="005E0052" w:rsidRPr="00555B8E" w:rsidRDefault="005E0052" w:rsidP="005E0052">
      <w:pPr>
        <w:spacing w:before="120"/>
        <w:ind w:firstLine="567"/>
        <w:jc w:val="both"/>
      </w:pPr>
      <w:r w:rsidRPr="00555B8E">
        <w:t xml:space="preserve">Достаточно распространенной является ошибка на определение окончаний у слов, оканчивающихся на -ия, -ие, -ий. Неверным является впечатление, что эти звуковые комплексы и являются окончаниями. </w:t>
      </w:r>
    </w:p>
    <w:p w:rsidR="005E0052" w:rsidRPr="00555B8E" w:rsidRDefault="005E0052" w:rsidP="005E0052">
      <w:pPr>
        <w:spacing w:before="120"/>
        <w:ind w:firstLine="567"/>
        <w:jc w:val="both"/>
      </w:pPr>
      <w:r w:rsidRPr="00555B8E">
        <w:t>Двубуквенные окончания в начальной форме представлены только у тех существительных, которые являются субстантивированными прилагательными или причастиями. Сравним:</w:t>
      </w:r>
    </w:p>
    <w:p w:rsidR="005E0052" w:rsidRPr="00555B8E" w:rsidRDefault="005E0052" w:rsidP="005E0052">
      <w:pPr>
        <w:spacing w:before="120"/>
        <w:ind w:firstLine="567"/>
        <w:jc w:val="both"/>
      </w:pPr>
      <w:r w:rsidRPr="00555B8E">
        <w:t>гений-…, гениj-я, гениj-ю - участков-ый, участков-ого, участков-ому</w:t>
      </w:r>
    </w:p>
    <w:p w:rsidR="005E0052" w:rsidRPr="00555B8E" w:rsidRDefault="005E0052" w:rsidP="005E0052">
      <w:pPr>
        <w:spacing w:before="120"/>
        <w:ind w:firstLine="567"/>
        <w:jc w:val="both"/>
      </w:pPr>
      <w:r w:rsidRPr="00555B8E">
        <w:t>армиj-я, армиj-ей - столов-ая, столов-ой и т. д.</w:t>
      </w:r>
    </w:p>
    <w:p w:rsidR="005E0052" w:rsidRPr="00555B8E" w:rsidRDefault="005E0052" w:rsidP="005E0052">
      <w:pPr>
        <w:spacing w:before="120"/>
        <w:ind w:firstLine="567"/>
        <w:jc w:val="both"/>
      </w:pPr>
      <w:r w:rsidRPr="00555B8E">
        <w:t>4. Прилагательные в краткой форме единственного числа мужского рода: красив-…, умен-….</w:t>
      </w:r>
    </w:p>
    <w:p w:rsidR="005E0052" w:rsidRPr="00555B8E" w:rsidRDefault="005E0052" w:rsidP="005E0052">
      <w:pPr>
        <w:spacing w:before="120"/>
        <w:ind w:firstLine="567"/>
        <w:jc w:val="both"/>
      </w:pPr>
      <w:r w:rsidRPr="00555B8E">
        <w:t>5. Притяжательные прилагательные в И.п. (В.п.) единственного числа; несмотря на внешнюю схожесть склонения, качественные и притяжательные имеют различную морфемную структуру в указанных падежах:</w:t>
      </w:r>
    </w:p>
    <w:p w:rsidR="005E0052" w:rsidRPr="00555B8E" w:rsidRDefault="005E0052" w:rsidP="005E0052">
      <w:pPr>
        <w:spacing w:before="120"/>
        <w:ind w:firstLine="567"/>
        <w:jc w:val="both"/>
      </w:pPr>
      <w:r w:rsidRPr="00555B8E">
        <w:t>ед. число И.п. син-ий лисий-…</w:t>
      </w:r>
    </w:p>
    <w:p w:rsidR="005E0052" w:rsidRPr="00555B8E" w:rsidRDefault="005E0052" w:rsidP="005E0052">
      <w:pPr>
        <w:spacing w:before="120"/>
        <w:ind w:firstLine="567"/>
        <w:jc w:val="both"/>
      </w:pPr>
      <w:r w:rsidRPr="00555B8E">
        <w:t>Р.п. син-его лисьj-его</w:t>
      </w:r>
    </w:p>
    <w:p w:rsidR="005E0052" w:rsidRPr="00555B8E" w:rsidRDefault="005E0052" w:rsidP="005E0052">
      <w:pPr>
        <w:spacing w:before="120"/>
        <w:ind w:firstLine="567"/>
        <w:jc w:val="both"/>
      </w:pPr>
      <w:r w:rsidRPr="00555B8E">
        <w:t>Д.п. син-ему лисьj-ему</w:t>
      </w:r>
    </w:p>
    <w:p w:rsidR="005E0052" w:rsidRPr="00555B8E" w:rsidRDefault="005E0052" w:rsidP="005E0052">
      <w:pPr>
        <w:spacing w:before="120"/>
        <w:ind w:firstLine="567"/>
        <w:jc w:val="both"/>
      </w:pPr>
      <w:r w:rsidRPr="00555B8E">
        <w:t>В.п. = И.п./В.п.</w:t>
      </w:r>
    </w:p>
    <w:p w:rsidR="005E0052" w:rsidRPr="00555B8E" w:rsidRDefault="005E0052" w:rsidP="005E0052">
      <w:pPr>
        <w:spacing w:before="120"/>
        <w:ind w:firstLine="567"/>
        <w:jc w:val="both"/>
      </w:pPr>
      <w:r w:rsidRPr="00555B8E">
        <w:t>Т.п. син-им лисьj-им</w:t>
      </w:r>
    </w:p>
    <w:p w:rsidR="005E0052" w:rsidRPr="00555B8E" w:rsidRDefault="005E0052" w:rsidP="005E0052">
      <w:pPr>
        <w:spacing w:before="120"/>
        <w:ind w:firstLine="567"/>
        <w:jc w:val="both"/>
      </w:pPr>
      <w:r w:rsidRPr="00555B8E">
        <w:t>П.п. (о) син-ем (о) лисьj-ем</w:t>
      </w:r>
    </w:p>
    <w:p w:rsidR="005E0052" w:rsidRPr="00555B8E" w:rsidRDefault="005E0052" w:rsidP="005E0052">
      <w:pPr>
        <w:spacing w:before="120"/>
        <w:ind w:firstLine="567"/>
        <w:jc w:val="both"/>
      </w:pPr>
      <w:r w:rsidRPr="00555B8E">
        <w:t>Такую морфемную структуру притяжательных прилагательных нетрудно понять, если учесть, что притяжательные прилагательные обозначают признак принадлежности лицу или животному и всегда производны, образованы с помощью словообразовательных суффиксов -ин-, -ов-, -иj- от уществительных: мама / мам-ин-…, лиса / лис-ий-…. В косвенных падежах этот суффикс притяжательных -ий- реализуется в [j], который "спрятан" в йотированной гласной букве.</w:t>
      </w:r>
    </w:p>
    <w:p w:rsidR="005E0052" w:rsidRPr="00555B8E" w:rsidRDefault="005E0052" w:rsidP="005E0052">
      <w:pPr>
        <w:spacing w:before="120"/>
        <w:ind w:firstLine="567"/>
        <w:jc w:val="both"/>
      </w:pPr>
      <w:r w:rsidRPr="00555B8E">
        <w:t>6. Глагол в форме мужского рода единственного числа в прошедшем времени изъявительного наклонения и в условном наклонении: дела-л-… (бы) - ср.: дела-л-а, дела-л-и.</w:t>
      </w:r>
    </w:p>
    <w:p w:rsidR="005E0052" w:rsidRPr="00555B8E" w:rsidRDefault="005E0052" w:rsidP="005E0052">
      <w:pPr>
        <w:spacing w:before="120"/>
        <w:ind w:firstLine="567"/>
        <w:jc w:val="both"/>
      </w:pPr>
      <w:r w:rsidRPr="00555B8E">
        <w:t>7. Глагол в повелительном наклонении, где нулевым окончанием выражается значение единственного числа: пиш-и-#…, пиш-и-те.</w:t>
      </w:r>
    </w:p>
    <w:p w:rsidR="005E0052" w:rsidRPr="00555B8E" w:rsidRDefault="005E0052" w:rsidP="005E0052">
      <w:pPr>
        <w:spacing w:before="120"/>
        <w:ind w:firstLine="567"/>
        <w:jc w:val="both"/>
      </w:pPr>
      <w:r w:rsidRPr="00555B8E">
        <w:t>8. В кратких причастиях нулевое окончание, как и у кратких прилагательных, выражает значение мужского рода единственного числа: прочита-н-#….</w:t>
      </w:r>
    </w:p>
    <w:p w:rsidR="005E0052" w:rsidRPr="005E0052" w:rsidRDefault="005E0052" w:rsidP="005E0052">
      <w:pPr>
        <w:spacing w:before="120"/>
        <w:jc w:val="center"/>
        <w:rPr>
          <w:b/>
          <w:bCs/>
          <w:sz w:val="28"/>
          <w:szCs w:val="28"/>
        </w:rPr>
      </w:pPr>
      <w:r w:rsidRPr="005E0052">
        <w:rPr>
          <w:b/>
          <w:bCs/>
          <w:sz w:val="28"/>
          <w:szCs w:val="28"/>
        </w:rPr>
        <w:t>Формообразующий суффикс</w:t>
      </w:r>
    </w:p>
    <w:p w:rsidR="005E0052" w:rsidRPr="00555B8E" w:rsidRDefault="005E0052" w:rsidP="005E0052">
      <w:pPr>
        <w:spacing w:before="120"/>
        <w:ind w:firstLine="567"/>
        <w:jc w:val="both"/>
      </w:pPr>
      <w:r w:rsidRPr="00555B8E">
        <w:t>Другим видом флексий является формообразующий суффикс - суффикс, служащий для образования форм слова. В отличие от окончаний, формообразующие суффиксы не выражают грамматических значений рода, числа, лица и падежа, а служат для выражения значений времени, наклонения, степеней сравнения и др.; формообразующий суффикс не может служить средством согласования или управления, то есть не участвует в оформлении синтаксической связи слов. Так, например, в словоформе читавший две флексии - это окончание -ий, выражающее непостоянные признаки рода, числа и падежа и служащее для связи этого причастия с существительным (читавший мальчик - И. п., м. р., ед. ч.; читавшую девочку - В. п., ж. р., ед. ч.) и формообразующий суффикс -вш-, который обозначает действительный залог и прошедшее время и не участвует в согласовании.</w:t>
      </w:r>
    </w:p>
    <w:p w:rsidR="005E0052" w:rsidRPr="00555B8E" w:rsidRDefault="005E0052" w:rsidP="005E0052">
      <w:pPr>
        <w:spacing w:before="120"/>
        <w:ind w:firstLine="567"/>
        <w:jc w:val="both"/>
      </w:pPr>
      <w:r w:rsidRPr="00555B8E">
        <w:t xml:space="preserve">В основном формообразующие суффиксы представлены в глагольных формах: то суффиксы инфинитива, прошедшего времени, повелительного наклонения, причастных и деепричастных форм. </w:t>
      </w:r>
    </w:p>
    <w:p w:rsidR="005E0052" w:rsidRPr="00555B8E" w:rsidRDefault="005E0052" w:rsidP="005E0052">
      <w:pPr>
        <w:spacing w:before="120"/>
        <w:ind w:firstLine="567"/>
        <w:jc w:val="both"/>
      </w:pPr>
      <w:r w:rsidRPr="00555B8E">
        <w:t>Кроме глагола формообразующие суффиксы представлены в степенях сравнения прилагательного и наречия.</w:t>
      </w:r>
    </w:p>
    <w:p w:rsidR="005E0052" w:rsidRPr="00555B8E" w:rsidRDefault="005E0052" w:rsidP="005E0052">
      <w:pPr>
        <w:spacing w:before="120"/>
        <w:ind w:firstLine="567"/>
        <w:jc w:val="both"/>
      </w:pPr>
      <w:r w:rsidRPr="00555B8E">
        <w:t>В глаголе представлены следующие формообразующие суффиксы.</w:t>
      </w:r>
    </w:p>
    <w:p w:rsidR="005E0052" w:rsidRPr="00555B8E" w:rsidRDefault="005E0052" w:rsidP="005E0052">
      <w:pPr>
        <w:spacing w:before="120"/>
        <w:ind w:firstLine="567"/>
        <w:jc w:val="both"/>
      </w:pPr>
      <w:r w:rsidRPr="00555B8E">
        <w:t>1. Инфинитив образуется формообразующими суффиксами -ть/-ти: чита-ть, нес-ти. У инфинитивов на -чь возможны два пути выделения флексии: пе-чь или печь-#, где # - нулевой формообразующий суффикс (исторически в чь наложились конец основы и собственно инфинитивный показатель).</w:t>
      </w:r>
    </w:p>
    <w:p w:rsidR="005E0052" w:rsidRPr="00555B8E" w:rsidRDefault="005E0052" w:rsidP="005E0052">
      <w:pPr>
        <w:spacing w:before="120"/>
        <w:ind w:firstLine="567"/>
        <w:jc w:val="both"/>
      </w:pPr>
      <w:r w:rsidRPr="00555B8E">
        <w:t>В школьной грамматике показатель инфинитива чаще всего описывается как окончание. Это связано с тем, что там не вводится понятие формообразующего суффикса, а основой считается часть слова без окончания, поэтому для исключения показателя инфинитива из основы ему придан статус окончания. Это неверно, поскольку показатель инфинитива не имеет обязательных для окончания грамматических значений рода, числа, лица или падежа и указывает только на инфинитив - неизменяемую глагольную форму.</w:t>
      </w:r>
    </w:p>
    <w:p w:rsidR="005E0052" w:rsidRPr="00555B8E" w:rsidRDefault="005E0052" w:rsidP="005E0052">
      <w:pPr>
        <w:spacing w:before="120"/>
        <w:ind w:firstLine="567"/>
        <w:jc w:val="both"/>
      </w:pPr>
      <w:r w:rsidRPr="00555B8E">
        <w:t>2. Прошедшее время изъявительного наклонения образуется суффиксами -л- (дела-л-…) и -#-: нёс- # , ср.: нес-л-а.</w:t>
      </w:r>
    </w:p>
    <w:p w:rsidR="005E0052" w:rsidRPr="00555B8E" w:rsidRDefault="005E0052" w:rsidP="005E0052">
      <w:pPr>
        <w:spacing w:before="120"/>
        <w:ind w:firstLine="567"/>
        <w:jc w:val="both"/>
      </w:pPr>
      <w:r w:rsidRPr="00555B8E">
        <w:t>3. Эти же суффиксы представлены в условном наклонении: дела-л-#… бы, нёс- # -… бы.</w:t>
      </w:r>
    </w:p>
    <w:p w:rsidR="005E0052" w:rsidRPr="00555B8E" w:rsidRDefault="005E0052" w:rsidP="005E0052">
      <w:pPr>
        <w:spacing w:before="120"/>
        <w:ind w:firstLine="567"/>
        <w:jc w:val="both"/>
      </w:pPr>
      <w:r w:rsidRPr="00555B8E">
        <w:t>4. Повелительное наклонение образуется суффиксами -и- (пиш-и-…) и -#- (делай-#-…), (сядь-#-…).</w:t>
      </w:r>
    </w:p>
    <w:p w:rsidR="005E0052" w:rsidRPr="00555B8E" w:rsidRDefault="005E0052" w:rsidP="005E0052">
      <w:pPr>
        <w:spacing w:before="120"/>
        <w:ind w:firstLine="567"/>
        <w:jc w:val="both"/>
      </w:pPr>
      <w:r w:rsidRPr="00555B8E">
        <w:t>Для понимания того, что формы типа делай и сядь образуются нулевым формообразующим суффиксом, а не суффиксом *-й, *-дь, необходимо помнить о том, что форма повелительного наклонения образуется от основы настоящего времени: пиш-у - пиш-и. В глаголах типа читать это не так очевидно, поскольку основы инфинитива и настоящего времени различаются лишь наличием в основе настоящего времени j в конце основы: читаj-ю - читай. Но грамматическое значение выражается морфемой, не входящей в основу. Эта морфема - нулевой формообразующий суффикс: читай-#-… (нулевое окончание при этом имеет значение единственного числа - ср.: читай-#-те).</w:t>
      </w:r>
    </w:p>
    <w:p w:rsidR="005E0052" w:rsidRPr="00555B8E" w:rsidRDefault="005E0052" w:rsidP="005E0052">
      <w:pPr>
        <w:spacing w:before="120"/>
        <w:ind w:firstLine="567"/>
        <w:jc w:val="both"/>
      </w:pPr>
      <w:r w:rsidRPr="00555B8E">
        <w:t>5. Причастие как особая форма глагола образуется суффиксами -ащ-(-ящ-), -ущ-(-ющ-), -ш-, -вш-, -им-, -ом-/-ем-, -нн-, -онн-/-енн-, -т-: бег-ущ-ий, взя-т-ый (в скобках указаны графические варианты суффиксов после мягких согласных, через косую черту - чередующиеся суффиксы).</w:t>
      </w:r>
    </w:p>
    <w:p w:rsidR="005E0052" w:rsidRPr="00555B8E" w:rsidRDefault="005E0052" w:rsidP="005E0052">
      <w:pPr>
        <w:spacing w:before="120"/>
        <w:ind w:firstLine="567"/>
        <w:jc w:val="both"/>
      </w:pPr>
      <w:r w:rsidRPr="00555B8E">
        <w:t>6. Деепричастие как особая форма глагола образуется суффиксами -а(-я), -в, -ши, -вши, -учи(-ючи): делаj-я, буд-учи.</w:t>
      </w:r>
    </w:p>
    <w:p w:rsidR="005E0052" w:rsidRPr="00555B8E" w:rsidRDefault="005E0052" w:rsidP="005E0052">
      <w:pPr>
        <w:spacing w:before="120"/>
        <w:ind w:firstLine="567"/>
        <w:jc w:val="both"/>
      </w:pPr>
      <w:r w:rsidRPr="00555B8E">
        <w:t>7. Простая сравнительная степень прилагательного и наречия образуется с помощью суффиксов -е (выш-е), -ее/-ей (быстр-ее), -ше (рань-ше), -же (глуб-же).</w:t>
      </w:r>
    </w:p>
    <w:p w:rsidR="005E0052" w:rsidRPr="00555B8E" w:rsidRDefault="005E0052" w:rsidP="005E0052">
      <w:pPr>
        <w:spacing w:before="120"/>
        <w:ind w:firstLine="567"/>
        <w:jc w:val="both"/>
      </w:pPr>
      <w:r w:rsidRPr="00555B8E">
        <w:t>8. Простая превосходная степень сравнения прилагательного образуется с помощью формообразовательный суффиксов -ейш-/-айш- (быстр-ейш-ий, высоч-айш-ий).</w:t>
      </w:r>
    </w:p>
    <w:p w:rsidR="005E0052" w:rsidRPr="00555B8E" w:rsidRDefault="005E0052" w:rsidP="005E0052">
      <w:pPr>
        <w:spacing w:before="120"/>
        <w:ind w:firstLine="567"/>
        <w:jc w:val="both"/>
      </w:pPr>
      <w:r w:rsidRPr="00555B8E">
        <w:t>Как мы видим, нулевым может быть не только окончание, но и формообразующий суффикс, который выделяется при материально не выраженном значении наклонения или времени у некоторых глаголов:</w:t>
      </w:r>
    </w:p>
    <w:p w:rsidR="005E0052" w:rsidRPr="00555B8E" w:rsidRDefault="005E0052" w:rsidP="005E0052">
      <w:pPr>
        <w:spacing w:before="120"/>
        <w:ind w:firstLine="567"/>
        <w:jc w:val="both"/>
      </w:pPr>
      <w:r w:rsidRPr="00555B8E">
        <w:t>а) суффикс, образующий форму прошедшего времени изъявительного наклонения и условного наклонения у ряда глаголов, стоящих в мужском роде единственного числа (нёс-#-…). В этих же глаголах при образовании форм женского или среднего рода единственного числа или множественного числа используется суффикс -л- (нес-л-а);</w:t>
      </w:r>
    </w:p>
    <w:p w:rsidR="005E0052" w:rsidRDefault="005E0052" w:rsidP="005E0052">
      <w:pPr>
        <w:spacing w:before="120"/>
        <w:ind w:firstLine="567"/>
        <w:jc w:val="both"/>
      </w:pPr>
      <w:r w:rsidRPr="00555B8E">
        <w:t>б) суффикс повелительного наклонения у ряда глаголов, о которых было сказано выше (делай- # -…, вынь-#-…).</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0052"/>
    <w:rsid w:val="00555B8E"/>
    <w:rsid w:val="005E0052"/>
    <w:rsid w:val="005F369E"/>
    <w:rsid w:val="007F5395"/>
    <w:rsid w:val="00820540"/>
    <w:rsid w:val="00D93FD4"/>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6E6F6A-35D2-42F9-9A0B-1C756A88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05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5E0052"/>
    <w:rPr>
      <w:sz w:val="20"/>
      <w:szCs w:val="20"/>
    </w:rPr>
  </w:style>
  <w:style w:type="character" w:styleId="a3">
    <w:name w:val="Hyperlink"/>
    <w:basedOn w:val="a0"/>
    <w:uiPriority w:val="99"/>
    <w:rsid w:val="005E00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12346</Words>
  <Characters>7038</Characters>
  <Application>Microsoft Office Word</Application>
  <DocSecurity>0</DocSecurity>
  <Lines>58</Lines>
  <Paragraphs>38</Paragraphs>
  <ScaleCrop>false</ScaleCrop>
  <Company>Home</Company>
  <LinksUpToDate>false</LinksUpToDate>
  <CharactersWithSpaces>19346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Морфемика</dc:title>
  <dc:subject/>
  <dc:creator>User</dc:creator>
  <cp:keywords/>
  <dc:description/>
  <cp:lastModifiedBy>admin</cp:lastModifiedBy>
  <cp:revision>2</cp:revision>
  <dcterms:created xsi:type="dcterms:W3CDTF">2014-01-25T15:22:00Z</dcterms:created>
  <dcterms:modified xsi:type="dcterms:W3CDTF">2014-01-25T15:22:00Z</dcterms:modified>
</cp:coreProperties>
</file>