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839" w:rsidRDefault="00831839">
      <w:pPr>
        <w:pStyle w:val="a4"/>
        <w:ind w:left="-540" w:right="-496" w:firstLine="540"/>
        <w:jc w:val="center"/>
        <w:rPr>
          <w:b/>
          <w:sz w:val="24"/>
        </w:rPr>
      </w:pPr>
      <w:bookmarkStart w:id="0" w:name="_Toc516165985"/>
    </w:p>
    <w:p w:rsidR="00F217E6" w:rsidRDefault="00F217E6">
      <w:pPr>
        <w:pStyle w:val="a4"/>
        <w:ind w:left="-540" w:right="-496" w:firstLine="540"/>
        <w:jc w:val="center"/>
        <w:rPr>
          <w:b/>
          <w:sz w:val="24"/>
        </w:rPr>
      </w:pPr>
      <w:r>
        <w:rPr>
          <w:b/>
          <w:sz w:val="24"/>
        </w:rPr>
        <w:t xml:space="preserve">БАЛТИЙСКАЯ ГОСУДАРСТВЕННАЯ АКАДЕМИЯ РЫБОПРОМЫСЛОВОГО ФЛОТА </w:t>
      </w:r>
    </w:p>
    <w:p w:rsidR="00F217E6" w:rsidRDefault="00F217E6">
      <w:pPr>
        <w:pStyle w:val="a4"/>
        <w:ind w:left="-540" w:right="-496" w:firstLine="540"/>
        <w:jc w:val="center"/>
        <w:rPr>
          <w:b/>
        </w:rPr>
      </w:pPr>
    </w:p>
    <w:p w:rsidR="00F217E6" w:rsidRDefault="00F217E6">
      <w:pPr>
        <w:pStyle w:val="a4"/>
        <w:ind w:left="-540" w:right="-496" w:firstLine="540"/>
        <w:jc w:val="center"/>
        <w:rPr>
          <w:b/>
        </w:rPr>
      </w:pPr>
    </w:p>
    <w:p w:rsidR="00F217E6" w:rsidRDefault="00F217E6">
      <w:pPr>
        <w:pStyle w:val="a4"/>
        <w:ind w:firstLine="0"/>
        <w:jc w:val="center"/>
      </w:pPr>
      <w:r>
        <w:t>КАФЕДРА  АНГЛИЙСКОГО ЯЗЫКА</w:t>
      </w:r>
    </w:p>
    <w:p w:rsidR="00F217E6" w:rsidRDefault="00F217E6">
      <w:pPr>
        <w:pStyle w:val="a4"/>
        <w:ind w:firstLine="0"/>
        <w:jc w:val="center"/>
      </w:pPr>
    </w:p>
    <w:p w:rsidR="00F217E6" w:rsidRDefault="00F217E6">
      <w:pPr>
        <w:pStyle w:val="a4"/>
        <w:ind w:firstLine="0"/>
        <w:jc w:val="center"/>
      </w:pPr>
    </w:p>
    <w:p w:rsidR="00F217E6" w:rsidRDefault="00F217E6">
      <w:pPr>
        <w:pStyle w:val="a4"/>
        <w:ind w:firstLine="0"/>
        <w:jc w:val="center"/>
      </w:pPr>
    </w:p>
    <w:p w:rsidR="00F217E6" w:rsidRDefault="00F217E6">
      <w:pPr>
        <w:pStyle w:val="a4"/>
        <w:ind w:firstLine="0"/>
        <w:jc w:val="center"/>
      </w:pPr>
    </w:p>
    <w:p w:rsidR="00F217E6" w:rsidRDefault="00F217E6">
      <w:pPr>
        <w:pStyle w:val="a4"/>
        <w:ind w:firstLine="0"/>
        <w:jc w:val="center"/>
      </w:pPr>
    </w:p>
    <w:p w:rsidR="00F217E6" w:rsidRDefault="00F217E6">
      <w:pPr>
        <w:pStyle w:val="a4"/>
        <w:ind w:firstLine="0"/>
        <w:jc w:val="center"/>
        <w:rPr>
          <w:b/>
          <w:sz w:val="36"/>
        </w:rPr>
      </w:pPr>
      <w:r>
        <w:rPr>
          <w:b/>
          <w:sz w:val="36"/>
        </w:rPr>
        <w:t xml:space="preserve">Р е ф е р а т </w:t>
      </w:r>
    </w:p>
    <w:p w:rsidR="00F217E6" w:rsidRDefault="00F217E6">
      <w:pPr>
        <w:pStyle w:val="a4"/>
        <w:ind w:firstLine="0"/>
        <w:jc w:val="center"/>
        <w:rPr>
          <w:b/>
        </w:rPr>
      </w:pPr>
    </w:p>
    <w:p w:rsidR="00F217E6" w:rsidRDefault="00F217E6">
      <w:pPr>
        <w:pStyle w:val="a4"/>
        <w:ind w:firstLine="0"/>
        <w:jc w:val="center"/>
        <w:rPr>
          <w:b/>
        </w:rPr>
      </w:pPr>
    </w:p>
    <w:p w:rsidR="00F217E6" w:rsidRDefault="00F217E6">
      <w:pPr>
        <w:pStyle w:val="a4"/>
        <w:ind w:firstLine="0"/>
        <w:jc w:val="center"/>
        <w:rPr>
          <w:sz w:val="36"/>
        </w:rPr>
      </w:pPr>
      <w:r>
        <w:rPr>
          <w:sz w:val="36"/>
        </w:rPr>
        <w:t>Культура речи</w:t>
      </w:r>
    </w:p>
    <w:p w:rsidR="00F217E6" w:rsidRDefault="00F217E6">
      <w:pPr>
        <w:pStyle w:val="a4"/>
        <w:ind w:firstLine="0"/>
        <w:jc w:val="center"/>
      </w:pPr>
    </w:p>
    <w:p w:rsidR="00F217E6" w:rsidRDefault="00F217E6">
      <w:pPr>
        <w:pStyle w:val="a4"/>
        <w:ind w:firstLine="0"/>
        <w:jc w:val="center"/>
      </w:pPr>
    </w:p>
    <w:p w:rsidR="00F217E6" w:rsidRDefault="00F217E6">
      <w:pPr>
        <w:pStyle w:val="a4"/>
        <w:ind w:firstLine="0"/>
        <w:jc w:val="center"/>
      </w:pPr>
    </w:p>
    <w:p w:rsidR="00F217E6" w:rsidRDefault="00F217E6">
      <w:pPr>
        <w:pStyle w:val="a4"/>
        <w:ind w:firstLine="0"/>
        <w:jc w:val="center"/>
      </w:pPr>
    </w:p>
    <w:p w:rsidR="00F217E6" w:rsidRDefault="00F217E6">
      <w:pPr>
        <w:pStyle w:val="a4"/>
        <w:ind w:firstLine="0"/>
        <w:jc w:val="center"/>
      </w:pPr>
    </w:p>
    <w:p w:rsidR="00F217E6" w:rsidRDefault="00F217E6">
      <w:pPr>
        <w:pStyle w:val="a4"/>
        <w:ind w:firstLine="0"/>
        <w:jc w:val="center"/>
      </w:pPr>
    </w:p>
    <w:p w:rsidR="00F217E6" w:rsidRDefault="00F217E6">
      <w:pPr>
        <w:pStyle w:val="a4"/>
        <w:ind w:firstLine="0"/>
        <w:rPr>
          <w:b/>
          <w:sz w:val="40"/>
        </w:rPr>
      </w:pPr>
      <w:r>
        <w:rPr>
          <w:sz w:val="40"/>
        </w:rPr>
        <w:t>Тема: Морфологическая норма. Случаи ее нарушения. Местоимение</w:t>
      </w:r>
    </w:p>
    <w:p w:rsidR="00F217E6" w:rsidRDefault="00F217E6">
      <w:pPr>
        <w:pStyle w:val="a4"/>
        <w:ind w:firstLine="0"/>
        <w:jc w:val="center"/>
      </w:pPr>
    </w:p>
    <w:p w:rsidR="00F217E6" w:rsidRDefault="00F217E6">
      <w:pPr>
        <w:pStyle w:val="a4"/>
        <w:ind w:firstLine="0"/>
        <w:jc w:val="center"/>
      </w:pPr>
    </w:p>
    <w:p w:rsidR="00F217E6" w:rsidRDefault="00F217E6">
      <w:pPr>
        <w:pStyle w:val="a4"/>
        <w:ind w:firstLine="0"/>
        <w:jc w:val="center"/>
      </w:pPr>
    </w:p>
    <w:p w:rsidR="00F217E6" w:rsidRDefault="00F217E6">
      <w:pPr>
        <w:pStyle w:val="a4"/>
        <w:ind w:firstLine="0"/>
        <w:jc w:val="center"/>
      </w:pPr>
    </w:p>
    <w:p w:rsidR="00F217E6" w:rsidRDefault="00F217E6">
      <w:pPr>
        <w:pStyle w:val="a4"/>
        <w:ind w:firstLine="0"/>
        <w:jc w:val="center"/>
      </w:pPr>
    </w:p>
    <w:p w:rsidR="00F217E6" w:rsidRDefault="00F217E6">
      <w:pPr>
        <w:pStyle w:val="a4"/>
        <w:ind w:firstLine="0"/>
        <w:jc w:val="right"/>
      </w:pPr>
      <w:r>
        <w:t>Выполнил: студент гр. К11</w:t>
      </w:r>
    </w:p>
    <w:p w:rsidR="00F217E6" w:rsidRDefault="00F217E6">
      <w:pPr>
        <w:pStyle w:val="a4"/>
        <w:ind w:firstLine="0"/>
        <w:jc w:val="right"/>
      </w:pPr>
      <w:r>
        <w:t>Чикунов П.С.</w:t>
      </w:r>
    </w:p>
    <w:p w:rsidR="00F217E6" w:rsidRDefault="00F217E6">
      <w:pPr>
        <w:pStyle w:val="a4"/>
        <w:ind w:firstLine="5103"/>
      </w:pPr>
      <w:r>
        <w:t>Проверил:</w:t>
      </w:r>
    </w:p>
    <w:p w:rsidR="00F217E6" w:rsidRDefault="00F217E6">
      <w:pPr>
        <w:pStyle w:val="a4"/>
        <w:ind w:firstLine="0"/>
        <w:jc w:val="right"/>
      </w:pPr>
      <w:r>
        <w:t>к.ф.н., доц. Чуксина И.Г.</w:t>
      </w:r>
    </w:p>
    <w:p w:rsidR="00F217E6" w:rsidRDefault="00F217E6">
      <w:pPr>
        <w:pStyle w:val="a4"/>
        <w:ind w:firstLine="0"/>
        <w:jc w:val="right"/>
      </w:pPr>
    </w:p>
    <w:p w:rsidR="00F217E6" w:rsidRDefault="00F217E6">
      <w:pPr>
        <w:pStyle w:val="a4"/>
        <w:ind w:firstLine="0"/>
        <w:jc w:val="center"/>
      </w:pPr>
    </w:p>
    <w:p w:rsidR="00F217E6" w:rsidRDefault="00F217E6">
      <w:pPr>
        <w:pStyle w:val="a4"/>
        <w:tabs>
          <w:tab w:val="left" w:pos="2160"/>
        </w:tabs>
        <w:ind w:firstLine="4320"/>
        <w:jc w:val="left"/>
      </w:pPr>
    </w:p>
    <w:p w:rsidR="00F217E6" w:rsidRDefault="00F217E6">
      <w:pPr>
        <w:pStyle w:val="a4"/>
        <w:ind w:firstLine="0"/>
        <w:jc w:val="center"/>
      </w:pPr>
    </w:p>
    <w:p w:rsidR="00F217E6" w:rsidRDefault="00F217E6">
      <w:pPr>
        <w:pStyle w:val="a4"/>
        <w:ind w:firstLine="0"/>
        <w:jc w:val="center"/>
      </w:pPr>
    </w:p>
    <w:p w:rsidR="00F217E6" w:rsidRDefault="00F217E6">
      <w:pPr>
        <w:pStyle w:val="a4"/>
        <w:ind w:firstLine="0"/>
        <w:jc w:val="center"/>
      </w:pPr>
    </w:p>
    <w:p w:rsidR="00F217E6" w:rsidRDefault="00F217E6">
      <w:pPr>
        <w:pStyle w:val="a4"/>
        <w:ind w:firstLine="0"/>
        <w:jc w:val="center"/>
      </w:pPr>
    </w:p>
    <w:p w:rsidR="00F217E6" w:rsidRDefault="00F217E6">
      <w:pPr>
        <w:pStyle w:val="a4"/>
        <w:ind w:firstLine="0"/>
        <w:jc w:val="center"/>
      </w:pPr>
    </w:p>
    <w:p w:rsidR="00F217E6" w:rsidRDefault="00F217E6">
      <w:pPr>
        <w:pStyle w:val="a4"/>
        <w:ind w:firstLine="0"/>
        <w:jc w:val="center"/>
      </w:pPr>
    </w:p>
    <w:p w:rsidR="00F217E6" w:rsidRDefault="00F217E6">
      <w:pPr>
        <w:pStyle w:val="a4"/>
        <w:ind w:firstLine="0"/>
        <w:jc w:val="center"/>
      </w:pPr>
    </w:p>
    <w:p w:rsidR="00F217E6" w:rsidRDefault="00F217E6">
      <w:pPr>
        <w:pStyle w:val="a4"/>
        <w:ind w:firstLine="0"/>
        <w:jc w:val="center"/>
        <w:rPr>
          <w:b/>
          <w:sz w:val="32"/>
        </w:rPr>
      </w:pPr>
      <w:r>
        <w:rPr>
          <w:b/>
          <w:sz w:val="32"/>
        </w:rPr>
        <w:t>Калининград,  2001</w:t>
      </w:r>
    </w:p>
    <w:p w:rsidR="00F217E6" w:rsidRDefault="00F217E6">
      <w:pPr>
        <w:pStyle w:val="10"/>
      </w:pPr>
      <w:r>
        <w:t>ОГЛАВЛЕНИЕ</w:t>
      </w:r>
    </w:p>
    <w:p w:rsidR="00F217E6" w:rsidRDefault="00F217E6">
      <w:pPr>
        <w:pStyle w:val="10"/>
      </w:pPr>
    </w:p>
    <w:p w:rsidR="00F217E6" w:rsidRDefault="00F217E6">
      <w:pPr>
        <w:pStyle w:val="10"/>
        <w:jc w:val="both"/>
        <w:rPr>
          <w:noProof/>
        </w:rPr>
      </w:pPr>
      <w:r>
        <w:fldChar w:fldCharType="begin"/>
      </w:r>
      <w:r>
        <w:instrText xml:space="preserve"> TOC \o "1-1" </w:instrText>
      </w:r>
      <w:r>
        <w:fldChar w:fldCharType="separate"/>
      </w:r>
      <w:r>
        <w:rPr>
          <w:noProof/>
        </w:rPr>
        <w:t>Введение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_Toc516241194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F217E6" w:rsidRDefault="00F217E6">
      <w:pPr>
        <w:pStyle w:val="10"/>
        <w:jc w:val="both"/>
        <w:rPr>
          <w:noProof/>
        </w:rPr>
      </w:pPr>
      <w:r>
        <w:rPr>
          <w:noProof/>
        </w:rPr>
        <w:t>Морфология – учение о частях речи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_Toc516241195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F217E6" w:rsidRDefault="00F217E6">
      <w:pPr>
        <w:pStyle w:val="10"/>
        <w:jc w:val="both"/>
        <w:rPr>
          <w:noProof/>
        </w:rPr>
      </w:pPr>
      <w:r>
        <w:rPr>
          <w:noProof/>
        </w:rPr>
        <w:t>Из истории вопроса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_Toc516241196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F217E6" w:rsidRDefault="00F217E6">
      <w:pPr>
        <w:pStyle w:val="10"/>
        <w:jc w:val="both"/>
        <w:rPr>
          <w:noProof/>
        </w:rPr>
      </w:pPr>
      <w:r>
        <w:rPr>
          <w:noProof/>
        </w:rPr>
        <w:t>Морфологическая норма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_Toc516241197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F217E6" w:rsidRDefault="00F217E6">
      <w:pPr>
        <w:pStyle w:val="10"/>
        <w:jc w:val="both"/>
        <w:rPr>
          <w:noProof/>
        </w:rPr>
      </w:pPr>
      <w:r>
        <w:rPr>
          <w:noProof/>
        </w:rPr>
        <w:t>Местоимение как часть речи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_Toc516241198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F217E6" w:rsidRDefault="00F217E6">
      <w:pPr>
        <w:pStyle w:val="10"/>
        <w:jc w:val="both"/>
        <w:rPr>
          <w:noProof/>
        </w:rPr>
      </w:pPr>
      <w:r>
        <w:rPr>
          <w:noProof/>
        </w:rPr>
        <w:t>Употребление личных местоимений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_Toc516241199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F217E6" w:rsidRDefault="00F217E6">
      <w:pPr>
        <w:pStyle w:val="10"/>
        <w:jc w:val="both"/>
        <w:rPr>
          <w:noProof/>
        </w:rPr>
      </w:pPr>
      <w:r>
        <w:rPr>
          <w:noProof/>
        </w:rPr>
        <w:t>Употребление возвратных и притяжательных местоимений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_Toc516241200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F217E6" w:rsidRDefault="00F217E6">
      <w:pPr>
        <w:pStyle w:val="10"/>
        <w:jc w:val="both"/>
        <w:rPr>
          <w:noProof/>
        </w:rPr>
      </w:pPr>
      <w:r>
        <w:rPr>
          <w:noProof/>
        </w:rPr>
        <w:t>Употребление определительных местоимений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_Toc516241201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F217E6" w:rsidRDefault="00F217E6">
      <w:pPr>
        <w:pStyle w:val="10"/>
        <w:jc w:val="both"/>
        <w:rPr>
          <w:noProof/>
        </w:rPr>
      </w:pPr>
      <w:r>
        <w:rPr>
          <w:noProof/>
        </w:rPr>
        <w:t>Употребление неопределенных местоимений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_Toc516241202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F217E6" w:rsidRDefault="00F217E6">
      <w:pPr>
        <w:pStyle w:val="10"/>
        <w:jc w:val="both"/>
        <w:rPr>
          <w:noProof/>
        </w:rPr>
      </w:pPr>
      <w:r>
        <w:rPr>
          <w:noProof/>
        </w:rPr>
        <w:t>Правописание местоимений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_Toc516241205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F217E6" w:rsidRDefault="00F217E6">
      <w:pPr>
        <w:pStyle w:val="10"/>
        <w:jc w:val="both"/>
        <w:rPr>
          <w:noProof/>
        </w:rPr>
      </w:pPr>
      <w:r>
        <w:rPr>
          <w:noProof/>
        </w:rPr>
        <w:t>Заключение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_Toc516241206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F217E6" w:rsidRDefault="00F217E6">
      <w:pPr>
        <w:pStyle w:val="10"/>
        <w:jc w:val="both"/>
        <w:rPr>
          <w:noProof/>
        </w:rPr>
      </w:pPr>
      <w:r>
        <w:rPr>
          <w:noProof/>
        </w:rPr>
        <w:t>Литература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_Toc516241207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:rsidR="00F217E6" w:rsidRDefault="00F217E6">
      <w:pPr>
        <w:pStyle w:val="1"/>
        <w:jc w:val="both"/>
        <w:rPr>
          <w:b/>
          <w:lang w:val="en-US"/>
        </w:rPr>
      </w:pPr>
      <w:r>
        <w:rPr>
          <w:b/>
          <w:lang w:val="en-US"/>
        </w:rPr>
        <w:fldChar w:fldCharType="end"/>
      </w:r>
    </w:p>
    <w:p w:rsidR="00F217E6" w:rsidRDefault="00F217E6">
      <w:pPr>
        <w:pStyle w:val="1"/>
        <w:rPr>
          <w:b/>
          <w:lang w:val="en-US"/>
        </w:rPr>
      </w:pPr>
      <w:bookmarkStart w:id="1" w:name="_Toc516241194"/>
      <w:r>
        <w:rPr>
          <w:b/>
          <w:lang w:val="en-US"/>
        </w:rPr>
        <w:br w:type="page"/>
        <w:t>Введение</w:t>
      </w:r>
      <w:bookmarkEnd w:id="0"/>
      <w:bookmarkEnd w:id="1"/>
    </w:p>
    <w:p w:rsidR="00F217E6" w:rsidRDefault="00F217E6"/>
    <w:p w:rsidR="00F217E6" w:rsidRDefault="00F217E6">
      <w:pPr>
        <w:pStyle w:val="a3"/>
        <w:ind w:firstLine="720"/>
      </w:pPr>
      <w:r>
        <w:t xml:space="preserve">Изучение грамматики и одного из ее самостоятельных разделов – морфологии в наше время не утрачивает своей актуальности  при обучении в вузе. Наоборот, курсы по изучению русского языка и культуры речи, риторики вводятся Министерством образования в программы высших и средних учебных заведений по подготовке будущих специалистов как технического, так и гуманитарного профилей. На наш взгляд, такое внимание к изучению языка, к проблеме соблюдения морфологических норм в русском языке и случаев их нарушения обусловлено рядом объективных и субъективных причин, к которым можно отнести снижение общего уровня грамотности населения, и особенно молодежи, потеря интереса у некоторой категории студентов, школьников к чтению художественной и познавательной литературы, замена книжных источников знаний электронными аналогами и т. д.. Однако </w:t>
      </w:r>
      <w:r>
        <w:rPr>
          <w:lang w:val="en-US"/>
        </w:rPr>
        <w:t>“</w:t>
      </w:r>
      <w:r>
        <w:t>каждый  человек</w:t>
      </w:r>
      <w:r>
        <w:rPr>
          <w:lang w:val="en-US"/>
        </w:rPr>
        <w:t xml:space="preserve"> </w:t>
      </w:r>
      <w:r>
        <w:t>должен точно, кратко и красочно выражать свои мысли</w:t>
      </w:r>
      <w:r>
        <w:rPr>
          <w:lang w:val="en-US"/>
        </w:rPr>
        <w:t>” (</w:t>
      </w:r>
      <w:r>
        <w:t xml:space="preserve">1, 9). </w:t>
      </w:r>
      <w:r>
        <w:rPr>
          <w:lang w:val="en-US"/>
        </w:rPr>
        <w:t>“Н</w:t>
      </w:r>
      <w:r>
        <w:t>ет ни одной области человеческих знаний, человеческой деятельности, для которых плохая, запутанная</w:t>
      </w:r>
      <w:r>
        <w:rPr>
          <w:lang w:val="en-US"/>
        </w:rPr>
        <w:t>”</w:t>
      </w:r>
      <w:r>
        <w:t xml:space="preserve">, безграмотная </w:t>
      </w:r>
      <w:r>
        <w:rPr>
          <w:lang w:val="en-US"/>
        </w:rPr>
        <w:t>“</w:t>
      </w:r>
      <w:r>
        <w:t>профессиональная</w:t>
      </w:r>
      <w:r>
        <w:rPr>
          <w:lang w:val="en-US"/>
        </w:rPr>
        <w:t xml:space="preserve"> или бытовая речь исполнителя была бы благом” (</w:t>
      </w:r>
      <w:r>
        <w:t>там же, 8). Кроме того, в течение последних лет готовится реформа русского языка. Очевидно, что новый свод правил определит и новые морфологические нормы для всех частей речи, включая местоимения.</w:t>
      </w:r>
    </w:p>
    <w:p w:rsidR="00F217E6" w:rsidRDefault="00F217E6">
      <w:pPr>
        <w:ind w:firstLine="720"/>
        <w:jc w:val="both"/>
        <w:rPr>
          <w:sz w:val="28"/>
        </w:rPr>
      </w:pPr>
      <w:r>
        <w:rPr>
          <w:sz w:val="28"/>
        </w:rPr>
        <w:t>В центре внимания данной работы будет проблема морфологических норм русского языка и случаев их нарушения при употреблении в устной и письменной речи местоимений. Для детального изучения этого вопроса в первую очередь необходимо определить само понятие морфологии, выявить ее задачи, а также определить, что является предметом ее изучения, каковы исторические корни данного вопроса. Затем следует выяснить, что такое местоимение, каково  значение этой части речи, какие существуют лексико-семантические разряды местоимений, каковы морфологические нормы употребления и правописания местоимений, случаи их нарушения.</w:t>
      </w:r>
    </w:p>
    <w:p w:rsidR="00F217E6" w:rsidRDefault="00F217E6">
      <w:pPr>
        <w:ind w:firstLine="720"/>
        <w:jc w:val="both"/>
        <w:rPr>
          <w:sz w:val="28"/>
        </w:rPr>
      </w:pPr>
    </w:p>
    <w:p w:rsidR="00F217E6" w:rsidRDefault="00F217E6">
      <w:pPr>
        <w:pStyle w:val="1"/>
        <w:rPr>
          <w:b/>
        </w:rPr>
      </w:pPr>
      <w:bookmarkStart w:id="2" w:name="_Toc516165986"/>
      <w:bookmarkStart w:id="3" w:name="_Toc516241195"/>
      <w:r>
        <w:rPr>
          <w:b/>
        </w:rPr>
        <w:t>Морфология – учение о частях речи</w:t>
      </w:r>
      <w:bookmarkEnd w:id="2"/>
      <w:bookmarkEnd w:id="3"/>
    </w:p>
    <w:p w:rsidR="00F217E6" w:rsidRDefault="00F217E6">
      <w:pPr>
        <w:ind w:firstLine="720"/>
        <w:jc w:val="center"/>
        <w:rPr>
          <w:b/>
          <w:i/>
          <w:sz w:val="28"/>
        </w:rPr>
      </w:pPr>
    </w:p>
    <w:p w:rsidR="00F217E6" w:rsidRDefault="00F217E6">
      <w:pPr>
        <w:pStyle w:val="a3"/>
      </w:pPr>
      <w:r>
        <w:tab/>
        <w:t>В любом учебнике или пособии по русскому языку обязательно имеется раздел, посвященный морфологии. Так что же такое морфология, каким образом она соотносится с грамматикой</w:t>
      </w:r>
      <w:r>
        <w:rPr>
          <w:lang w:val="en-US"/>
        </w:rPr>
        <w:t>?</w:t>
      </w:r>
      <w:r>
        <w:t xml:space="preserve"> </w:t>
      </w:r>
    </w:p>
    <w:p w:rsidR="00F217E6" w:rsidRDefault="00F217E6">
      <w:pPr>
        <w:pStyle w:val="a3"/>
        <w:ind w:firstLine="720"/>
      </w:pPr>
      <w:r>
        <w:t xml:space="preserve">В словаре иностранных слов (4) эти термины переводятся с латинского, на который в свою очередь были переведены с греческого. </w:t>
      </w:r>
    </w:p>
    <w:p w:rsidR="00F217E6" w:rsidRDefault="00F217E6">
      <w:pPr>
        <w:pStyle w:val="a3"/>
        <w:ind w:firstLine="720"/>
        <w:rPr>
          <w:lang w:val="en-US"/>
        </w:rPr>
      </w:pPr>
      <w:r>
        <w:t xml:space="preserve">Морфология (греч. </w:t>
      </w:r>
      <w:r>
        <w:rPr>
          <w:lang w:val="en-US"/>
        </w:rPr>
        <w:t>morphe - ‘</w:t>
      </w:r>
      <w:r>
        <w:t>форма</w:t>
      </w:r>
      <w:r>
        <w:rPr>
          <w:lang w:val="en-US"/>
        </w:rPr>
        <w:t xml:space="preserve">’, logos -  ‘слово, понятие, </w:t>
      </w:r>
      <w:r>
        <w:t>учение</w:t>
      </w:r>
      <w:r>
        <w:rPr>
          <w:lang w:val="en-US"/>
        </w:rPr>
        <w:t>’).</w:t>
      </w:r>
    </w:p>
    <w:p w:rsidR="00F217E6" w:rsidRDefault="00F217E6">
      <w:pPr>
        <w:pStyle w:val="a3"/>
        <w:ind w:firstLine="720"/>
      </w:pPr>
      <w:r>
        <w:rPr>
          <w:lang w:val="en-US"/>
        </w:rPr>
        <w:t xml:space="preserve">Грамма (греч. </w:t>
      </w:r>
      <w:r>
        <w:rPr>
          <w:lang w:val="de-DE"/>
        </w:rPr>
        <w:t xml:space="preserve">gramma </w:t>
      </w:r>
      <w:r>
        <w:rPr>
          <w:lang w:val="en-US"/>
        </w:rPr>
        <w:t xml:space="preserve">– </w:t>
      </w:r>
      <w:r>
        <w:t>письменный знак, черта, линия).</w:t>
      </w:r>
    </w:p>
    <w:p w:rsidR="00F217E6" w:rsidRDefault="00F217E6">
      <w:pPr>
        <w:pStyle w:val="a3"/>
        <w:ind w:firstLine="720"/>
      </w:pPr>
      <w:r>
        <w:t>Грамматика – раздел языкознания, изучающий строй слова и предложения в языке и состоящий соответственно из двух частей: морфологии и синтаксиса.</w:t>
      </w:r>
    </w:p>
    <w:p w:rsidR="00F217E6" w:rsidRDefault="00F217E6">
      <w:pPr>
        <w:pStyle w:val="a3"/>
        <w:ind w:firstLine="720"/>
        <w:rPr>
          <w:lang w:val="en-US"/>
        </w:rPr>
      </w:pPr>
      <w:r>
        <w:t>Одним из определений</w:t>
      </w:r>
      <w:r>
        <w:rPr>
          <w:lang w:val="en-US"/>
        </w:rPr>
        <w:t xml:space="preserve"> </w:t>
      </w:r>
      <w:r>
        <w:t xml:space="preserve">понятия морфологии является следующее: </w:t>
      </w:r>
      <w:r>
        <w:rPr>
          <w:lang w:val="en-US"/>
        </w:rPr>
        <w:t>“</w:t>
      </w:r>
      <w:r>
        <w:t xml:space="preserve">Морфология </w:t>
      </w:r>
      <w:r>
        <w:rPr>
          <w:lang w:val="en-US"/>
        </w:rPr>
        <w:t xml:space="preserve">– </w:t>
      </w:r>
      <w:r>
        <w:t xml:space="preserve">раздел науки о языке, в котором изучаются части речи и формы их изменения” (7, 67). Другое определение гласит, что морфология </w:t>
      </w:r>
      <w:r>
        <w:rPr>
          <w:lang w:val="en-US"/>
        </w:rPr>
        <w:t>“</w:t>
      </w:r>
      <w:r>
        <w:t>является самостоятельным разделом общего учения о грамматическом строе русского языка и непосредственно изучает грамматические классы и разряды слов с присущими им грамматическими значениями и грамматическими формами</w:t>
      </w:r>
      <w:r>
        <w:rPr>
          <w:lang w:val="en-US"/>
        </w:rPr>
        <w:t>” (2, 149).</w:t>
      </w:r>
    </w:p>
    <w:p w:rsidR="00F217E6" w:rsidRDefault="00F217E6">
      <w:pPr>
        <w:pStyle w:val="a3"/>
        <w:ind w:firstLine="720"/>
      </w:pPr>
      <w:r>
        <w:t>Сравнив приведенные определения, приходим к выводу, что морфология – это учение о частях речи, словообразовании и словоизменении.</w:t>
      </w:r>
    </w:p>
    <w:p w:rsidR="00F217E6" w:rsidRDefault="00F217E6">
      <w:pPr>
        <w:pStyle w:val="a3"/>
      </w:pPr>
      <w:r>
        <w:tab/>
        <w:t>К задачам морфологии относят следующие: 1) оценка слова как единицы грамматической системы русского языка; 2) установление принципов грамматической классификации слов; 3) выявление грамматических классов и разрядов слов на основе указанных принципов; 4) описание общих и частных грамматических значений, свойственных отдельным классам слов, и определение систем (парадигм), реализующих указанные грамматические значения (2, 148).</w:t>
      </w:r>
    </w:p>
    <w:p w:rsidR="00F217E6" w:rsidRDefault="00F217E6">
      <w:pPr>
        <w:pStyle w:val="a3"/>
      </w:pPr>
      <w:r>
        <w:tab/>
        <w:t>Таким образом, предметом морфологии является учение о частях речи, а также их функциях в грамматическом строе русского языка.</w:t>
      </w:r>
    </w:p>
    <w:p w:rsidR="00F217E6" w:rsidRDefault="00F217E6">
      <w:pPr>
        <w:pStyle w:val="a3"/>
      </w:pPr>
    </w:p>
    <w:p w:rsidR="00F217E6" w:rsidRDefault="00F217E6">
      <w:pPr>
        <w:pStyle w:val="1"/>
        <w:rPr>
          <w:b/>
        </w:rPr>
      </w:pPr>
      <w:bookmarkStart w:id="4" w:name="_Toc516165987"/>
      <w:bookmarkStart w:id="5" w:name="_Toc516241196"/>
      <w:r>
        <w:rPr>
          <w:b/>
        </w:rPr>
        <w:t>Из истории вопроса</w:t>
      </w:r>
      <w:bookmarkEnd w:id="4"/>
      <w:bookmarkEnd w:id="5"/>
    </w:p>
    <w:p w:rsidR="00F217E6" w:rsidRDefault="00F217E6">
      <w:pPr>
        <w:pStyle w:val="a3"/>
        <w:jc w:val="center"/>
        <w:rPr>
          <w:b/>
          <w:i/>
        </w:rPr>
      </w:pPr>
    </w:p>
    <w:p w:rsidR="00F217E6" w:rsidRDefault="00F217E6">
      <w:pPr>
        <w:pStyle w:val="a3"/>
        <w:rPr>
          <w:lang w:val="en-US"/>
        </w:rPr>
      </w:pPr>
      <w:r>
        <w:tab/>
        <w:t xml:space="preserve">Исторические корни морфологии уходят во времена М.В. Ломоносова. Одним из первых истоков научной разработки  теории частей речи  считаются его грамматические воззрения. В своей  </w:t>
      </w:r>
      <w:r>
        <w:rPr>
          <w:lang w:val="en-US"/>
        </w:rPr>
        <w:t>“</w:t>
      </w:r>
      <w:r>
        <w:t>Российской грамматике</w:t>
      </w:r>
      <w:r>
        <w:rPr>
          <w:lang w:val="en-US"/>
        </w:rPr>
        <w:t>” (1756) М.В. Ломоносов выделял “осмь частей знаменательных:</w:t>
      </w:r>
    </w:p>
    <w:p w:rsidR="00F217E6" w:rsidRDefault="00F217E6">
      <w:pPr>
        <w:pStyle w:val="a3"/>
        <w:numPr>
          <w:ilvl w:val="0"/>
          <w:numId w:val="8"/>
        </w:numPr>
        <w:rPr>
          <w:lang w:val="en-US"/>
        </w:rPr>
      </w:pPr>
      <w:r>
        <w:rPr>
          <w:lang w:val="en-US"/>
        </w:rPr>
        <w:t>имя для называния вещей,</w:t>
      </w:r>
    </w:p>
    <w:p w:rsidR="00F217E6" w:rsidRDefault="00F217E6">
      <w:pPr>
        <w:pStyle w:val="a3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 местоимение для сокращения именований,</w:t>
      </w:r>
    </w:p>
    <w:p w:rsidR="00F217E6" w:rsidRDefault="00F217E6">
      <w:pPr>
        <w:pStyle w:val="a3"/>
        <w:numPr>
          <w:ilvl w:val="0"/>
          <w:numId w:val="8"/>
        </w:numPr>
        <w:rPr>
          <w:lang w:val="en-US"/>
        </w:rPr>
      </w:pPr>
      <w:r>
        <w:rPr>
          <w:lang w:val="en-US"/>
        </w:rPr>
        <w:t>глагол для названия деяний,</w:t>
      </w:r>
    </w:p>
    <w:p w:rsidR="00F217E6" w:rsidRDefault="00F217E6">
      <w:pPr>
        <w:pStyle w:val="a3"/>
        <w:numPr>
          <w:ilvl w:val="0"/>
          <w:numId w:val="8"/>
        </w:numPr>
        <w:rPr>
          <w:lang w:val="en-US"/>
        </w:rPr>
      </w:pPr>
      <w:r>
        <w:rPr>
          <w:lang w:val="en-US"/>
        </w:rPr>
        <w:t>причастие для сокращения соединением имени  и глагола в одно речение,</w:t>
      </w:r>
    </w:p>
    <w:p w:rsidR="00F217E6" w:rsidRDefault="00F217E6">
      <w:pPr>
        <w:pStyle w:val="a3"/>
        <w:numPr>
          <w:ilvl w:val="0"/>
          <w:numId w:val="8"/>
        </w:numPr>
        <w:rPr>
          <w:lang w:val="en-US"/>
        </w:rPr>
      </w:pPr>
      <w:r>
        <w:rPr>
          <w:lang w:val="en-US"/>
        </w:rPr>
        <w:t>наречие для краткого изображения обстоятельств,</w:t>
      </w:r>
    </w:p>
    <w:p w:rsidR="00F217E6" w:rsidRDefault="00F217E6">
      <w:pPr>
        <w:pStyle w:val="a3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предлог для показания принадлежности обстоятельств к вещам или  деяниям, </w:t>
      </w:r>
    </w:p>
    <w:p w:rsidR="00F217E6" w:rsidRDefault="00F217E6">
      <w:pPr>
        <w:pStyle w:val="a3"/>
        <w:numPr>
          <w:ilvl w:val="0"/>
          <w:numId w:val="8"/>
        </w:numPr>
        <w:rPr>
          <w:lang w:val="en-US"/>
        </w:rPr>
      </w:pPr>
      <w:r>
        <w:rPr>
          <w:lang w:val="en-US"/>
        </w:rPr>
        <w:t>союз для изображения взаимности наших понятий,</w:t>
      </w:r>
    </w:p>
    <w:p w:rsidR="00F217E6" w:rsidRDefault="00F217E6">
      <w:pPr>
        <w:pStyle w:val="a3"/>
        <w:numPr>
          <w:ilvl w:val="0"/>
          <w:numId w:val="8"/>
        </w:numPr>
        <w:rPr>
          <w:lang w:val="en-US"/>
        </w:rPr>
      </w:pPr>
      <w:r>
        <w:rPr>
          <w:lang w:val="en-US"/>
        </w:rPr>
        <w:t>междометие для краткого выявления движения духа” (2, 149).</w:t>
      </w:r>
    </w:p>
    <w:p w:rsidR="00F217E6" w:rsidRDefault="00F217E6">
      <w:pPr>
        <w:pStyle w:val="a3"/>
        <w:ind w:firstLine="720"/>
        <w:rPr>
          <w:lang w:val="en-US"/>
        </w:rPr>
      </w:pPr>
      <w:r>
        <w:t xml:space="preserve">Современная классификация частей речи выделяет </w:t>
      </w:r>
      <w:r>
        <w:rPr>
          <w:lang w:val="en-US"/>
        </w:rPr>
        <w:t xml:space="preserve"> десять классов слов: существительное, местоимение-существительное, прилагательное, числительное, наречие, глагол, предлог, союз, частица, междометье. В качестве самостоятельной части речи в этой классификации выделяется местоимение-существительное (</w:t>
      </w:r>
      <w:r>
        <w:rPr>
          <w:i/>
          <w:lang w:val="en-US"/>
        </w:rPr>
        <w:t>я, ты, мы, вы, он, кто, что, кто-либо, что-либо, и пр</w:t>
      </w:r>
      <w:r>
        <w:rPr>
          <w:lang w:val="en-US"/>
        </w:rPr>
        <w:t xml:space="preserve">.); слова, являющиеся местоимениями-прилагательными ( </w:t>
      </w:r>
      <w:r>
        <w:rPr>
          <w:i/>
          <w:lang w:val="en-US"/>
        </w:rPr>
        <w:t>мой, твой, свой, чей, который, и т.д.</w:t>
      </w:r>
      <w:r>
        <w:rPr>
          <w:lang w:val="en-US"/>
        </w:rPr>
        <w:t>)</w:t>
      </w:r>
    </w:p>
    <w:p w:rsidR="00F217E6" w:rsidRDefault="00F217E6">
      <w:pPr>
        <w:pStyle w:val="a3"/>
        <w:ind w:firstLine="720"/>
        <w:rPr>
          <w:lang w:val="en-US"/>
        </w:rPr>
      </w:pPr>
    </w:p>
    <w:p w:rsidR="00F217E6" w:rsidRDefault="00F217E6">
      <w:pPr>
        <w:pStyle w:val="1"/>
        <w:rPr>
          <w:b/>
          <w:lang w:val="en-US"/>
        </w:rPr>
      </w:pPr>
      <w:bookmarkStart w:id="6" w:name="_Toc516165988"/>
      <w:bookmarkStart w:id="7" w:name="_Toc516241197"/>
      <w:r>
        <w:rPr>
          <w:b/>
          <w:lang w:val="en-US"/>
        </w:rPr>
        <w:t>Морфологическая норма</w:t>
      </w:r>
      <w:bookmarkEnd w:id="6"/>
      <w:bookmarkEnd w:id="7"/>
    </w:p>
    <w:p w:rsidR="00F217E6" w:rsidRDefault="00F217E6">
      <w:pPr>
        <w:pStyle w:val="a3"/>
        <w:ind w:firstLine="720"/>
        <w:jc w:val="center"/>
        <w:rPr>
          <w:b/>
          <w:i/>
          <w:lang w:val="en-US"/>
        </w:rPr>
      </w:pPr>
    </w:p>
    <w:p w:rsidR="00F217E6" w:rsidRDefault="00F217E6">
      <w:pPr>
        <w:jc w:val="both"/>
        <w:rPr>
          <w:sz w:val="28"/>
        </w:rPr>
      </w:pPr>
      <w:r>
        <w:rPr>
          <w:sz w:val="28"/>
        </w:rPr>
        <w:tab/>
        <w:t xml:space="preserve">Обратимся теперь к понятию </w:t>
      </w:r>
      <w:r>
        <w:rPr>
          <w:b/>
          <w:sz w:val="28"/>
        </w:rPr>
        <w:t>морфологической нормы</w:t>
      </w:r>
      <w:r>
        <w:rPr>
          <w:sz w:val="28"/>
        </w:rPr>
        <w:t xml:space="preserve">. Норма в широком смысле слова обозначает правило или руководящее начало. </w:t>
      </w:r>
      <w:r>
        <w:rPr>
          <w:sz w:val="28"/>
          <w:lang w:val="en-US"/>
        </w:rPr>
        <w:t>“</w:t>
      </w:r>
      <w:r>
        <w:rPr>
          <w:b/>
          <w:sz w:val="28"/>
        </w:rPr>
        <w:t>Морфологическая норма</w:t>
      </w:r>
      <w:r>
        <w:rPr>
          <w:sz w:val="28"/>
        </w:rPr>
        <w:t xml:space="preserve"> регулирует словоизменение и словообразование</w:t>
      </w:r>
      <w:r>
        <w:rPr>
          <w:sz w:val="28"/>
          <w:lang w:val="en-US"/>
        </w:rPr>
        <w:t>” (6</w:t>
      </w:r>
      <w:r>
        <w:rPr>
          <w:sz w:val="28"/>
        </w:rPr>
        <w:t xml:space="preserve">, 18). При нарушении морфологических норм возникают речевые ошибки, которые связаны с употреблением разных частей речи. Возникновение ошибок обусловлено, прежде всего, </w:t>
      </w:r>
      <w:r>
        <w:rPr>
          <w:sz w:val="28"/>
          <w:lang w:val="en-US"/>
        </w:rPr>
        <w:t>“</w:t>
      </w:r>
      <w:r>
        <w:rPr>
          <w:sz w:val="28"/>
        </w:rPr>
        <w:t>вариативностью норм в области морфологии</w:t>
      </w:r>
      <w:r>
        <w:rPr>
          <w:sz w:val="28"/>
          <w:lang w:val="en-US"/>
        </w:rPr>
        <w:t>” (там же, 18).</w:t>
      </w:r>
      <w:r>
        <w:rPr>
          <w:sz w:val="28"/>
        </w:rPr>
        <w:t xml:space="preserve"> В данной работе остановимся на морфологической норме и случаях ее нарушения, связанных с употреблением в речи местоимений.</w:t>
      </w:r>
    </w:p>
    <w:p w:rsidR="00F217E6" w:rsidRDefault="00F217E6">
      <w:pPr>
        <w:jc w:val="both"/>
        <w:rPr>
          <w:sz w:val="28"/>
        </w:rPr>
      </w:pPr>
    </w:p>
    <w:p w:rsidR="00F217E6" w:rsidRDefault="00F217E6">
      <w:pPr>
        <w:jc w:val="both"/>
        <w:rPr>
          <w:sz w:val="28"/>
        </w:rPr>
      </w:pPr>
    </w:p>
    <w:p w:rsidR="00F217E6" w:rsidRDefault="00F217E6">
      <w:pPr>
        <w:pStyle w:val="1"/>
        <w:rPr>
          <w:b/>
        </w:rPr>
      </w:pPr>
      <w:bookmarkStart w:id="8" w:name="_Toc516165989"/>
      <w:bookmarkStart w:id="9" w:name="_Toc516241198"/>
      <w:r>
        <w:rPr>
          <w:b/>
        </w:rPr>
        <w:t>Местоимение как часть речи</w:t>
      </w:r>
      <w:bookmarkEnd w:id="8"/>
      <w:bookmarkEnd w:id="9"/>
    </w:p>
    <w:p w:rsidR="00F217E6" w:rsidRDefault="00F217E6">
      <w:pPr>
        <w:jc w:val="center"/>
        <w:rPr>
          <w:b/>
          <w:i/>
          <w:sz w:val="28"/>
        </w:rPr>
      </w:pPr>
    </w:p>
    <w:p w:rsidR="00F217E6" w:rsidRDefault="00F217E6">
      <w:pPr>
        <w:jc w:val="both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>Местоимение</w:t>
      </w:r>
      <w:r>
        <w:rPr>
          <w:sz w:val="28"/>
        </w:rPr>
        <w:t xml:space="preserve"> отличается от прочих частей речи тем, что не имеет своего постоянного и устойчивого лексического значения; его значение изменчиво и зависит от значения того слова, на которое оно указывает или вместо которого употреблено. Поэтому </w:t>
      </w:r>
      <w:r>
        <w:rPr>
          <w:b/>
          <w:sz w:val="28"/>
        </w:rPr>
        <w:t>местоимение</w:t>
      </w:r>
      <w:r>
        <w:rPr>
          <w:sz w:val="28"/>
        </w:rPr>
        <w:t xml:space="preserve"> можно определить как </w:t>
      </w:r>
      <w:r>
        <w:rPr>
          <w:b/>
          <w:sz w:val="28"/>
        </w:rPr>
        <w:t>часть речи</w:t>
      </w:r>
      <w:r>
        <w:rPr>
          <w:sz w:val="28"/>
        </w:rPr>
        <w:t xml:space="preserve">, которая передает обобщающее указание на предметы и признаки, но сама их не называет. В этом смысле местоимение определяется как часть речи, выступающая вместо существительного, прилагательного или числительного. </w:t>
      </w:r>
    </w:p>
    <w:p w:rsidR="00F217E6" w:rsidRDefault="00F217E6">
      <w:pPr>
        <w:jc w:val="both"/>
        <w:rPr>
          <w:sz w:val="28"/>
        </w:rPr>
      </w:pPr>
      <w:r>
        <w:rPr>
          <w:sz w:val="28"/>
        </w:rPr>
        <w:tab/>
        <w:t xml:space="preserve">У большинства авторов в качестве грамматических признаков местоимения выделяются: </w:t>
      </w:r>
    </w:p>
    <w:p w:rsidR="00F217E6" w:rsidRDefault="00F217E6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 xml:space="preserve">постоянные – разряд, лицо (у личных); </w:t>
      </w:r>
    </w:p>
    <w:p w:rsidR="00F217E6" w:rsidRDefault="00F217E6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непостоянные – падеж, род, число(если есть);</w:t>
      </w:r>
    </w:p>
    <w:p w:rsidR="00F217E6" w:rsidRDefault="00F217E6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синтаксическая роль.</w:t>
      </w:r>
    </w:p>
    <w:p w:rsidR="00F217E6" w:rsidRDefault="00F217E6">
      <w:pPr>
        <w:pStyle w:val="a4"/>
      </w:pPr>
      <w:r>
        <w:t>К разрядам местоимений в «Курсе современного русского литературного языка» авторов А.М. Финкеля и Н.М. Баженова  (</w:t>
      </w:r>
      <w:r>
        <w:rPr>
          <w:lang w:val="en-US"/>
        </w:rPr>
        <w:t>5</w:t>
      </w:r>
      <w:r>
        <w:t>,</w:t>
      </w:r>
      <w:r>
        <w:rPr>
          <w:lang w:val="en-US"/>
        </w:rPr>
        <w:t xml:space="preserve"> </w:t>
      </w:r>
      <w:r>
        <w:t>353) отнесены следующие:</w:t>
      </w:r>
    </w:p>
    <w:p w:rsidR="00F217E6" w:rsidRDefault="00F217E6">
      <w:pPr>
        <w:numPr>
          <w:ilvl w:val="0"/>
          <w:numId w:val="6"/>
        </w:numPr>
        <w:jc w:val="both"/>
        <w:rPr>
          <w:sz w:val="28"/>
        </w:rPr>
      </w:pPr>
      <w:r>
        <w:rPr>
          <w:i/>
          <w:sz w:val="28"/>
        </w:rPr>
        <w:t xml:space="preserve">Личные: </w:t>
      </w:r>
      <w:r>
        <w:rPr>
          <w:sz w:val="28"/>
        </w:rPr>
        <w:t>я, ты, он, она, оно, мы, вы, они.</w:t>
      </w:r>
    </w:p>
    <w:p w:rsidR="00F217E6" w:rsidRDefault="00F217E6">
      <w:pPr>
        <w:numPr>
          <w:ilvl w:val="0"/>
          <w:numId w:val="6"/>
        </w:numPr>
        <w:jc w:val="both"/>
        <w:rPr>
          <w:sz w:val="28"/>
        </w:rPr>
      </w:pPr>
      <w:r>
        <w:rPr>
          <w:i/>
          <w:sz w:val="28"/>
        </w:rPr>
        <w:t>Притяжательные:</w:t>
      </w:r>
      <w:r>
        <w:rPr>
          <w:sz w:val="28"/>
        </w:rPr>
        <w:t xml:space="preserve"> мой, наш, твой, ваш, их, его, ее (в значении притяжательных), свой.</w:t>
      </w:r>
    </w:p>
    <w:p w:rsidR="00F217E6" w:rsidRDefault="00F217E6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i/>
          <w:sz w:val="28"/>
        </w:rPr>
        <w:t>Возвратные местоимения:</w:t>
      </w:r>
      <w:r>
        <w:rPr>
          <w:sz w:val="28"/>
        </w:rPr>
        <w:t xml:space="preserve"> себя, меня, тебя.</w:t>
      </w:r>
    </w:p>
    <w:p w:rsidR="00F217E6" w:rsidRDefault="00F217E6">
      <w:pPr>
        <w:numPr>
          <w:ilvl w:val="0"/>
          <w:numId w:val="6"/>
        </w:numPr>
        <w:jc w:val="both"/>
        <w:rPr>
          <w:sz w:val="28"/>
        </w:rPr>
      </w:pPr>
      <w:r>
        <w:rPr>
          <w:i/>
          <w:sz w:val="28"/>
        </w:rPr>
        <w:t>Вопросительные местоимения</w:t>
      </w:r>
      <w:r>
        <w:rPr>
          <w:sz w:val="28"/>
        </w:rPr>
        <w:t>: кто, что, какой, чей, который, каков, сколько.</w:t>
      </w:r>
    </w:p>
    <w:p w:rsidR="00F217E6" w:rsidRDefault="00F217E6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Относительные: кто, что, какой, чей, который, каков, сколько (употребляются для связи простых предложений в одно сложное).</w:t>
      </w:r>
    </w:p>
    <w:p w:rsidR="00F217E6" w:rsidRDefault="00F217E6">
      <w:pPr>
        <w:numPr>
          <w:ilvl w:val="0"/>
          <w:numId w:val="6"/>
        </w:numPr>
        <w:jc w:val="both"/>
        <w:rPr>
          <w:sz w:val="28"/>
        </w:rPr>
      </w:pPr>
      <w:r>
        <w:rPr>
          <w:i/>
          <w:sz w:val="28"/>
        </w:rPr>
        <w:t xml:space="preserve">Неопределенные: </w:t>
      </w:r>
      <w:r>
        <w:rPr>
          <w:sz w:val="28"/>
        </w:rPr>
        <w:t>некто, нечто, некоторый, несколько, кое-кто, кто-то, кто-либо, кто-нибудь, кое-какой, какой-то, какой-либо, какой-нибудь, сколько-то, сколько-нибудь.</w:t>
      </w:r>
    </w:p>
    <w:p w:rsidR="00F217E6" w:rsidRDefault="00F217E6">
      <w:pPr>
        <w:numPr>
          <w:ilvl w:val="0"/>
          <w:numId w:val="6"/>
        </w:numPr>
        <w:jc w:val="both"/>
        <w:rPr>
          <w:sz w:val="28"/>
        </w:rPr>
      </w:pPr>
      <w:r>
        <w:rPr>
          <w:i/>
          <w:sz w:val="28"/>
        </w:rPr>
        <w:t>Отрицательные:</w:t>
      </w:r>
      <w:r>
        <w:rPr>
          <w:sz w:val="28"/>
        </w:rPr>
        <w:t xml:space="preserve"> никто, ничто, никакой, ничей, некого, нечего.</w:t>
      </w:r>
    </w:p>
    <w:p w:rsidR="00F217E6" w:rsidRDefault="00F217E6">
      <w:pPr>
        <w:numPr>
          <w:ilvl w:val="0"/>
          <w:numId w:val="6"/>
        </w:numPr>
        <w:jc w:val="both"/>
        <w:rPr>
          <w:sz w:val="28"/>
        </w:rPr>
      </w:pPr>
      <w:r>
        <w:rPr>
          <w:i/>
          <w:sz w:val="28"/>
        </w:rPr>
        <w:t>Указательные:</w:t>
      </w:r>
      <w:r>
        <w:rPr>
          <w:sz w:val="28"/>
        </w:rPr>
        <w:t xml:space="preserve"> тот, этот, такой, таков, столько.</w:t>
      </w:r>
    </w:p>
    <w:p w:rsidR="00F217E6" w:rsidRDefault="00F217E6">
      <w:pPr>
        <w:numPr>
          <w:ilvl w:val="0"/>
          <w:numId w:val="6"/>
        </w:numPr>
        <w:jc w:val="both"/>
        <w:rPr>
          <w:sz w:val="28"/>
        </w:rPr>
      </w:pPr>
      <w:r>
        <w:rPr>
          <w:i/>
          <w:sz w:val="28"/>
        </w:rPr>
        <w:t>Определительные:</w:t>
      </w:r>
      <w:r>
        <w:rPr>
          <w:sz w:val="28"/>
        </w:rPr>
        <w:t xml:space="preserve"> весь, всякий, каждый, сам, самый, любой, иной, другой.</w:t>
      </w:r>
    </w:p>
    <w:p w:rsidR="00F217E6" w:rsidRDefault="00F217E6">
      <w:pPr>
        <w:ind w:firstLine="720"/>
        <w:jc w:val="both"/>
        <w:rPr>
          <w:sz w:val="28"/>
        </w:rPr>
      </w:pPr>
      <w:r>
        <w:rPr>
          <w:sz w:val="28"/>
        </w:rPr>
        <w:t>Важно правильное употребление местоимений в речи, для этого необходимо знать морфологические нормы. Ниже будут рассмотрены правила употребления местоимений по различным разрядам, а также ситуации нарушения морфологических норм.</w:t>
      </w:r>
    </w:p>
    <w:p w:rsidR="00F217E6" w:rsidRDefault="00F217E6">
      <w:pPr>
        <w:ind w:firstLine="720"/>
        <w:jc w:val="both"/>
        <w:rPr>
          <w:sz w:val="28"/>
        </w:rPr>
      </w:pPr>
    </w:p>
    <w:p w:rsidR="00F217E6" w:rsidRDefault="00F217E6">
      <w:pPr>
        <w:pStyle w:val="1"/>
        <w:rPr>
          <w:b/>
        </w:rPr>
      </w:pPr>
      <w:bookmarkStart w:id="10" w:name="_Toc516165990"/>
      <w:bookmarkStart w:id="11" w:name="_Toc516241199"/>
      <w:r>
        <w:rPr>
          <w:b/>
        </w:rPr>
        <w:t>Употребление личных местоимений</w:t>
      </w:r>
      <w:bookmarkEnd w:id="10"/>
      <w:bookmarkEnd w:id="11"/>
    </w:p>
    <w:p w:rsidR="00F217E6" w:rsidRDefault="00F217E6"/>
    <w:p w:rsidR="00F217E6" w:rsidRDefault="00F217E6">
      <w:pPr>
        <w:jc w:val="both"/>
        <w:rPr>
          <w:sz w:val="28"/>
        </w:rPr>
      </w:pPr>
      <w:r>
        <w:rPr>
          <w:b/>
          <w:i/>
          <w:sz w:val="28"/>
        </w:rPr>
        <w:t xml:space="preserve"> </w:t>
      </w:r>
      <w:r>
        <w:rPr>
          <w:b/>
          <w:i/>
          <w:sz w:val="28"/>
        </w:rPr>
        <w:tab/>
        <w:t xml:space="preserve">Местоимение </w:t>
      </w:r>
      <w:r>
        <w:rPr>
          <w:b/>
          <w:i/>
          <w:sz w:val="28"/>
          <w:lang w:val="de-DE"/>
        </w:rPr>
        <w:t xml:space="preserve">3 </w:t>
      </w:r>
      <w:r>
        <w:rPr>
          <w:b/>
          <w:i/>
          <w:sz w:val="28"/>
        </w:rPr>
        <w:t xml:space="preserve">лица </w:t>
      </w:r>
      <w:r>
        <w:rPr>
          <w:sz w:val="28"/>
        </w:rPr>
        <w:t xml:space="preserve">(он, она, оно) обычно заменяет ближайшее к нему предшествующее существительное  в форме того же рода и числа. Иногда эта связь местоимения с существительным определяется смыслом, а не порядком слов, например: </w:t>
      </w:r>
      <w:r>
        <w:rPr>
          <w:i/>
          <w:sz w:val="28"/>
        </w:rPr>
        <w:t xml:space="preserve">Марью Ивановну снарядили, и через несколько дней она отправилась в дорогу с верной Палашей и с верным Савельичем. </w:t>
      </w:r>
      <w:r>
        <w:rPr>
          <w:sz w:val="28"/>
        </w:rPr>
        <w:t xml:space="preserve">(А. Пушкин). Не вызывает сомнения, что местоимение </w:t>
      </w:r>
      <w:r>
        <w:rPr>
          <w:i/>
          <w:sz w:val="28"/>
        </w:rPr>
        <w:t>она</w:t>
      </w:r>
      <w:r>
        <w:rPr>
          <w:sz w:val="28"/>
        </w:rPr>
        <w:t xml:space="preserve"> относится к существительному </w:t>
      </w:r>
      <w:r>
        <w:rPr>
          <w:sz w:val="28"/>
          <w:lang w:val="en-US"/>
        </w:rPr>
        <w:t>“</w:t>
      </w:r>
      <w:r>
        <w:rPr>
          <w:sz w:val="28"/>
        </w:rPr>
        <w:t>Марья Ивановна</w:t>
      </w:r>
      <w:r>
        <w:rPr>
          <w:sz w:val="28"/>
          <w:lang w:val="en-US"/>
        </w:rPr>
        <w:t>”</w:t>
      </w:r>
      <w:r>
        <w:rPr>
          <w:sz w:val="28"/>
        </w:rPr>
        <w:t>.</w:t>
      </w:r>
    </w:p>
    <w:p w:rsidR="00F217E6" w:rsidRDefault="00F217E6">
      <w:pPr>
        <w:jc w:val="both"/>
        <w:rPr>
          <w:i/>
          <w:sz w:val="28"/>
        </w:rPr>
      </w:pPr>
      <w:r>
        <w:rPr>
          <w:sz w:val="28"/>
        </w:rPr>
        <w:tab/>
        <w:t xml:space="preserve">Иногда неправильное соотношение местоимения с разными словами является источником неясности или двусмысленности, например: </w:t>
      </w:r>
      <w:r>
        <w:rPr>
          <w:i/>
          <w:sz w:val="28"/>
        </w:rPr>
        <w:t>Внесены изменения в оба текста; они нуждаются в некоторых уточнениях.</w:t>
      </w:r>
      <w:r>
        <w:rPr>
          <w:sz w:val="28"/>
        </w:rPr>
        <w:t xml:space="preserve"> Непонятно, нуждаются в уточнениях тексты или добавления? Правильно построить предложение так: </w:t>
      </w:r>
      <w:r>
        <w:rPr>
          <w:i/>
          <w:sz w:val="28"/>
        </w:rPr>
        <w:t>Внесены добавления в оба текста, которые нуждаются в некоторых уточнениях.</w:t>
      </w:r>
    </w:p>
    <w:p w:rsidR="00F217E6" w:rsidRDefault="00F217E6">
      <w:pPr>
        <w:jc w:val="both"/>
        <w:rPr>
          <w:i/>
          <w:sz w:val="28"/>
        </w:rPr>
      </w:pPr>
      <w:r>
        <w:rPr>
          <w:i/>
          <w:sz w:val="28"/>
        </w:rPr>
        <w:tab/>
      </w:r>
      <w:r>
        <w:rPr>
          <w:sz w:val="28"/>
        </w:rPr>
        <w:t>Местоимение</w:t>
      </w:r>
      <w:r>
        <w:rPr>
          <w:i/>
          <w:sz w:val="28"/>
        </w:rPr>
        <w:t xml:space="preserve"> они </w:t>
      </w:r>
      <w:r>
        <w:rPr>
          <w:sz w:val="28"/>
        </w:rPr>
        <w:t xml:space="preserve">не должно соотноситься  с собирательными числительными, имеющими форму единственного числа. Неправильно: </w:t>
      </w:r>
      <w:r>
        <w:rPr>
          <w:i/>
          <w:sz w:val="28"/>
        </w:rPr>
        <w:t xml:space="preserve">В забастовке участвовало много народу; они требовали повышения зарплаты. </w:t>
      </w:r>
      <w:r>
        <w:rPr>
          <w:sz w:val="28"/>
        </w:rPr>
        <w:t xml:space="preserve">Правильным будет такой вариант: </w:t>
      </w:r>
      <w:r>
        <w:rPr>
          <w:i/>
          <w:sz w:val="28"/>
        </w:rPr>
        <w:t>В забастовке участвовало много шахтеров; они требовали повышения зарплаты</w:t>
      </w:r>
    </w:p>
    <w:p w:rsidR="00F217E6" w:rsidRDefault="00F217E6">
      <w:pPr>
        <w:jc w:val="both"/>
        <w:rPr>
          <w:sz w:val="28"/>
        </w:rPr>
      </w:pPr>
      <w:r>
        <w:rPr>
          <w:sz w:val="28"/>
        </w:rPr>
        <w:tab/>
        <w:t xml:space="preserve">Пропуск личного местоимения 1 и 2 лица в роли подлежащего при сказуемом-глаголе указывает на определенное лицо, придает речи динамичность, ускоряет ее темп, вносит разговорный оттенок. Сравним: </w:t>
      </w:r>
      <w:r>
        <w:rPr>
          <w:i/>
          <w:sz w:val="28"/>
        </w:rPr>
        <w:t xml:space="preserve">Я не согласен! Я не могу! Не согласен! Не могу! </w:t>
      </w:r>
      <w:r>
        <w:rPr>
          <w:sz w:val="28"/>
        </w:rPr>
        <w:t xml:space="preserve">В таких конструкциях иногда подчеркивается категоричность: </w:t>
      </w:r>
      <w:r>
        <w:rPr>
          <w:i/>
          <w:sz w:val="28"/>
        </w:rPr>
        <w:t xml:space="preserve">Идите, выполняйте приказание! </w:t>
      </w:r>
      <w:r>
        <w:rPr>
          <w:sz w:val="28"/>
        </w:rPr>
        <w:t>(К. Симонов)</w:t>
      </w:r>
    </w:p>
    <w:p w:rsidR="00F217E6" w:rsidRDefault="00F217E6">
      <w:pPr>
        <w:jc w:val="both"/>
        <w:rPr>
          <w:sz w:val="28"/>
        </w:rPr>
      </w:pPr>
      <w:r>
        <w:rPr>
          <w:sz w:val="28"/>
        </w:rPr>
        <w:tab/>
        <w:t xml:space="preserve">Наличие подлежащего-местоимения при форме повелительного наклонения может придать высказыванию смягчающий оттенок, например: </w:t>
      </w:r>
      <w:r>
        <w:rPr>
          <w:i/>
          <w:sz w:val="28"/>
        </w:rPr>
        <w:t xml:space="preserve">Ты мне скажи откровенно… ты мне дай совет. </w:t>
      </w:r>
      <w:r>
        <w:rPr>
          <w:sz w:val="28"/>
        </w:rPr>
        <w:t>(Л.Толстой)</w:t>
      </w:r>
    </w:p>
    <w:p w:rsidR="00F217E6" w:rsidRDefault="00F217E6">
      <w:pPr>
        <w:jc w:val="both"/>
        <w:rPr>
          <w:sz w:val="28"/>
        </w:rPr>
      </w:pPr>
      <w:r>
        <w:rPr>
          <w:sz w:val="28"/>
        </w:rPr>
        <w:tab/>
        <w:t xml:space="preserve">Личное местоимение иногда дублирует имеющееся в предложении подлежащее-существительное. Такое употребление местоимения оправдано в ораторской и поэтической речи: </w:t>
      </w:r>
      <w:r>
        <w:rPr>
          <w:i/>
          <w:sz w:val="28"/>
        </w:rPr>
        <w:t xml:space="preserve">Весь облик Грузии любимой, он стал другим в сознаньи жить. </w:t>
      </w:r>
      <w:r>
        <w:rPr>
          <w:sz w:val="28"/>
        </w:rPr>
        <w:t>(Н. Тихонов)</w:t>
      </w:r>
    </w:p>
    <w:p w:rsidR="00F217E6" w:rsidRDefault="00F217E6">
      <w:pPr>
        <w:jc w:val="both"/>
        <w:rPr>
          <w:sz w:val="28"/>
          <w:lang w:val="en-US"/>
        </w:rPr>
      </w:pPr>
      <w:r>
        <w:rPr>
          <w:sz w:val="28"/>
        </w:rPr>
        <w:tab/>
        <w:t xml:space="preserve">В других случаях такое явление наблюдается в разговорном языке, просторечии, что не является литературной нормой. Часто приходится слышать, как дикторы радио и телевидения допускают языковую небрежность, например: </w:t>
      </w:r>
      <w:r>
        <w:rPr>
          <w:i/>
          <w:sz w:val="28"/>
        </w:rPr>
        <w:t xml:space="preserve">Депутаты Госдумы, они приняли закон в третьем чтении. Наш национальный парк </w:t>
      </w:r>
      <w:r>
        <w:rPr>
          <w:i/>
          <w:sz w:val="28"/>
          <w:lang w:val="en-US"/>
        </w:rPr>
        <w:t>“</w:t>
      </w:r>
      <w:r>
        <w:rPr>
          <w:i/>
          <w:sz w:val="28"/>
        </w:rPr>
        <w:t>Куршская коса</w:t>
      </w:r>
      <w:r>
        <w:rPr>
          <w:i/>
          <w:sz w:val="28"/>
          <w:lang w:val="en-US"/>
        </w:rPr>
        <w:t xml:space="preserve">”… он требует к себе постоянного внимания ученых и рядовых работников. Евгений Онегин, он был представлен дворянской молодежи. </w:t>
      </w:r>
      <w:r>
        <w:rPr>
          <w:sz w:val="28"/>
          <w:lang w:val="en-US"/>
        </w:rPr>
        <w:t xml:space="preserve"> Или еще пример из недавнего выступления премьер-министра М. Касьяна перед журналистами: “</w:t>
      </w:r>
      <w:r>
        <w:rPr>
          <w:i/>
          <w:sz w:val="28"/>
        </w:rPr>
        <w:t>Соответствующие службы, они, конечно, разберутся…</w:t>
      </w:r>
      <w:r>
        <w:rPr>
          <w:sz w:val="28"/>
          <w:lang w:val="en-US"/>
        </w:rPr>
        <w:t>”</w:t>
      </w:r>
    </w:p>
    <w:p w:rsidR="00F217E6" w:rsidRDefault="00F217E6">
      <w:pPr>
        <w:jc w:val="both"/>
        <w:rPr>
          <w:sz w:val="28"/>
          <w:lang w:val="en-US"/>
        </w:rPr>
      </w:pPr>
      <w:r>
        <w:rPr>
          <w:i/>
          <w:sz w:val="28"/>
          <w:lang w:val="en-US"/>
        </w:rPr>
        <w:tab/>
      </w:r>
      <w:r>
        <w:rPr>
          <w:sz w:val="28"/>
          <w:lang w:val="en-US"/>
        </w:rPr>
        <w:t xml:space="preserve">Нормативной является форма местоимения  </w:t>
      </w:r>
      <w:r>
        <w:rPr>
          <w:i/>
          <w:sz w:val="28"/>
          <w:lang w:val="en-US"/>
        </w:rPr>
        <w:t xml:space="preserve">у нее, </w:t>
      </w:r>
      <w:r>
        <w:rPr>
          <w:sz w:val="28"/>
          <w:lang w:val="en-US"/>
        </w:rPr>
        <w:t xml:space="preserve">например: </w:t>
      </w:r>
      <w:r>
        <w:rPr>
          <w:i/>
          <w:sz w:val="28"/>
          <w:lang w:val="en-US"/>
        </w:rPr>
        <w:t xml:space="preserve">У нее необыкновенно чарующий голос. </w:t>
      </w:r>
      <w:r>
        <w:rPr>
          <w:sz w:val="28"/>
          <w:lang w:val="en-US"/>
        </w:rPr>
        <w:t xml:space="preserve">Форма </w:t>
      </w:r>
      <w:r>
        <w:rPr>
          <w:i/>
          <w:sz w:val="28"/>
          <w:lang w:val="en-US"/>
        </w:rPr>
        <w:t xml:space="preserve">у ней </w:t>
      </w:r>
      <w:r>
        <w:rPr>
          <w:sz w:val="28"/>
          <w:lang w:val="en-US"/>
        </w:rPr>
        <w:t>придает высказыванию разговорный характер:</w:t>
      </w:r>
      <w:r>
        <w:rPr>
          <w:i/>
          <w:sz w:val="28"/>
          <w:lang w:val="en-US"/>
        </w:rPr>
        <w:t xml:space="preserve"> У ней лились слезы…</w:t>
      </w:r>
      <w:r>
        <w:rPr>
          <w:sz w:val="28"/>
          <w:lang w:val="en-US"/>
        </w:rPr>
        <w:t>(К. Федин)</w:t>
      </w:r>
    </w:p>
    <w:p w:rsidR="00F217E6" w:rsidRDefault="00F217E6">
      <w:pPr>
        <w:jc w:val="both"/>
        <w:rPr>
          <w:i/>
          <w:sz w:val="28"/>
          <w:lang w:val="en-US"/>
        </w:rPr>
      </w:pPr>
      <w:r>
        <w:rPr>
          <w:sz w:val="28"/>
          <w:lang w:val="en-US"/>
        </w:rPr>
        <w:tab/>
        <w:t>Архаичный или просторечный характер присущ формам</w:t>
      </w:r>
      <w:r>
        <w:rPr>
          <w:sz w:val="28"/>
        </w:rPr>
        <w:t>:</w:t>
      </w:r>
      <w:r>
        <w:rPr>
          <w:sz w:val="28"/>
          <w:lang w:val="en-US"/>
        </w:rPr>
        <w:t xml:space="preserve"> </w:t>
      </w:r>
      <w:r>
        <w:rPr>
          <w:i/>
          <w:sz w:val="28"/>
          <w:lang w:val="en-US"/>
        </w:rPr>
        <w:t xml:space="preserve">без ней, для ней, от ней </w:t>
      </w:r>
      <w:r>
        <w:rPr>
          <w:sz w:val="28"/>
          <w:lang w:val="en-US"/>
        </w:rPr>
        <w:t>и т.п</w:t>
      </w:r>
      <w:r>
        <w:rPr>
          <w:i/>
          <w:sz w:val="28"/>
          <w:lang w:val="en-US"/>
        </w:rPr>
        <w:t xml:space="preserve">. </w:t>
      </w:r>
      <w:r>
        <w:rPr>
          <w:sz w:val="28"/>
          <w:lang w:val="en-US"/>
        </w:rPr>
        <w:t xml:space="preserve">Например: </w:t>
      </w:r>
      <w:r>
        <w:rPr>
          <w:i/>
          <w:sz w:val="28"/>
          <w:lang w:val="en-US"/>
        </w:rPr>
        <w:t>Стремился избавиться от ней.</w:t>
      </w:r>
    </w:p>
    <w:p w:rsidR="00F217E6" w:rsidRDefault="00F217E6">
      <w:pPr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В современном языке звук “Н” добавляется к местоимениям 3 лица, если местоимение стоит после любого из простых предлогов: </w:t>
      </w:r>
      <w:r>
        <w:rPr>
          <w:i/>
          <w:sz w:val="28"/>
          <w:lang w:val="en-US"/>
        </w:rPr>
        <w:t xml:space="preserve">без, в, для, до, за, из, к, на, над, о, от, по, перед, при, про, с, у, через, </w:t>
      </w:r>
      <w:r>
        <w:rPr>
          <w:sz w:val="28"/>
          <w:lang w:val="en-US"/>
        </w:rPr>
        <w:t>а также также после многих наречных предлогов, т.е. перешедших из наречий:</w:t>
      </w:r>
      <w:r>
        <w:rPr>
          <w:i/>
          <w:sz w:val="28"/>
          <w:lang w:val="en-US"/>
        </w:rPr>
        <w:t xml:space="preserve"> возле, вокруг, впереди, мимо, напротив, около, после, посреди, сзади. </w:t>
      </w:r>
      <w:r>
        <w:rPr>
          <w:sz w:val="28"/>
          <w:lang w:val="en-US"/>
        </w:rPr>
        <w:t xml:space="preserve">Правильно употреблять местоимения так: </w:t>
      </w:r>
      <w:r>
        <w:rPr>
          <w:i/>
          <w:sz w:val="28"/>
          <w:lang w:val="en-US"/>
        </w:rPr>
        <w:t xml:space="preserve">перед ней, с ней, возле нее, у них, вокруг него, напротив них. </w:t>
      </w:r>
      <w:r>
        <w:rPr>
          <w:sz w:val="28"/>
          <w:lang w:val="en-US"/>
        </w:rPr>
        <w:t>Однако часто приходится слышать:</w:t>
      </w:r>
      <w:r>
        <w:rPr>
          <w:i/>
          <w:sz w:val="28"/>
          <w:lang w:val="en-US"/>
        </w:rPr>
        <w:t xml:space="preserve"> у ей ничего нет, стояли около их. </w:t>
      </w:r>
      <w:r>
        <w:rPr>
          <w:sz w:val="28"/>
          <w:lang w:val="en-US"/>
        </w:rPr>
        <w:t xml:space="preserve">Это неправильно. Однако такие предлоги, как </w:t>
      </w:r>
      <w:r>
        <w:rPr>
          <w:i/>
          <w:sz w:val="28"/>
          <w:lang w:val="en-US"/>
        </w:rPr>
        <w:t xml:space="preserve">внутри, вне </w:t>
      </w:r>
      <w:r>
        <w:rPr>
          <w:sz w:val="28"/>
          <w:lang w:val="en-US"/>
        </w:rPr>
        <w:t>употребляются, как правило без вставки начального “Н”.</w:t>
      </w:r>
    </w:p>
    <w:p w:rsidR="00F217E6" w:rsidRDefault="00F217E6">
      <w:pPr>
        <w:ind w:firstLine="720"/>
        <w:jc w:val="both"/>
        <w:rPr>
          <w:sz w:val="28"/>
          <w:lang w:val="en-US"/>
        </w:rPr>
      </w:pPr>
      <w:r>
        <w:rPr>
          <w:sz w:val="28"/>
        </w:rPr>
        <w:t>Не добавляется “Н” к местоимениям также после предлогов</w:t>
      </w:r>
      <w:r>
        <w:rPr>
          <w:sz w:val="28"/>
          <w:lang w:val="en-US"/>
        </w:rPr>
        <w:t xml:space="preserve"> наречного происхождения, управляемых дательным падежом:</w:t>
      </w:r>
      <w:r>
        <w:rPr>
          <w:i/>
          <w:sz w:val="28"/>
          <w:lang w:val="en-US"/>
        </w:rPr>
        <w:t xml:space="preserve"> вопреки ему, наперекор ей, согласно им, вслед ему, навстречу ей, подобно им, соответственно им, </w:t>
      </w:r>
      <w:r>
        <w:rPr>
          <w:sz w:val="28"/>
          <w:lang w:val="en-US"/>
        </w:rPr>
        <w:t xml:space="preserve">а также </w:t>
      </w:r>
      <w:r>
        <w:rPr>
          <w:i/>
          <w:sz w:val="28"/>
          <w:lang w:val="en-US"/>
        </w:rPr>
        <w:t>благодаря ему.</w:t>
      </w:r>
      <w:r>
        <w:rPr>
          <w:sz w:val="28"/>
          <w:lang w:val="en-US"/>
        </w:rPr>
        <w:t xml:space="preserve"> </w:t>
      </w:r>
    </w:p>
    <w:p w:rsidR="00F217E6" w:rsidRDefault="00F217E6">
      <w:pPr>
        <w:ind w:firstLine="720"/>
        <w:jc w:val="both"/>
        <w:rPr>
          <w:i/>
          <w:sz w:val="28"/>
        </w:rPr>
      </w:pPr>
      <w:r>
        <w:rPr>
          <w:sz w:val="28"/>
          <w:lang w:val="en-US"/>
        </w:rPr>
        <w:t xml:space="preserve">Не требуют после себя ставки </w:t>
      </w:r>
      <w:r>
        <w:rPr>
          <w:sz w:val="28"/>
        </w:rPr>
        <w:t xml:space="preserve">“Н” также предложные сочетания, состоящие из простого предлога и имени существительного, например: </w:t>
      </w:r>
      <w:r>
        <w:rPr>
          <w:i/>
          <w:sz w:val="28"/>
        </w:rPr>
        <w:t>в отношении его, при помощи ее, не в пример им, в противовес ему, по поводу ее, за исключением их, со стороны его, по причине ее, наподобие его, насчет их.</w:t>
      </w:r>
    </w:p>
    <w:p w:rsidR="00F217E6" w:rsidRDefault="00F217E6">
      <w:pPr>
        <w:ind w:firstLine="720"/>
        <w:jc w:val="both"/>
        <w:rPr>
          <w:i/>
          <w:sz w:val="28"/>
        </w:rPr>
      </w:pPr>
      <w:r>
        <w:rPr>
          <w:sz w:val="28"/>
        </w:rPr>
        <w:t xml:space="preserve">Не добавляется начальное “Н” к местоимениям, если местоимение стоит после сравнительной степени прилагательного или наречия: </w:t>
      </w:r>
      <w:r>
        <w:rPr>
          <w:i/>
          <w:sz w:val="28"/>
        </w:rPr>
        <w:t>старше его, выше его, лучше их.</w:t>
      </w:r>
    </w:p>
    <w:p w:rsidR="00F217E6" w:rsidRDefault="00F217E6">
      <w:pPr>
        <w:ind w:firstLine="720"/>
        <w:jc w:val="both"/>
        <w:rPr>
          <w:i/>
          <w:sz w:val="28"/>
        </w:rPr>
      </w:pPr>
      <w:r>
        <w:rPr>
          <w:sz w:val="28"/>
        </w:rPr>
        <w:t xml:space="preserve">Если личному местоимению предшествует определительное местоимение </w:t>
      </w:r>
      <w:r>
        <w:rPr>
          <w:i/>
          <w:sz w:val="28"/>
        </w:rPr>
        <w:t>весь</w:t>
      </w:r>
      <w:r>
        <w:rPr>
          <w:sz w:val="28"/>
        </w:rPr>
        <w:t xml:space="preserve">, то допустимы обе формы: </w:t>
      </w:r>
      <w:r>
        <w:rPr>
          <w:i/>
          <w:sz w:val="28"/>
        </w:rPr>
        <w:t>у всех их – у всех них, для всех их – для всех них, за всеми ими – за всеми ними, над всеми ими – над всеми ними.</w:t>
      </w:r>
    </w:p>
    <w:p w:rsidR="00F217E6" w:rsidRDefault="00F217E6">
      <w:pPr>
        <w:ind w:firstLine="720"/>
        <w:jc w:val="both"/>
        <w:rPr>
          <w:i/>
          <w:sz w:val="28"/>
          <w:lang w:val="en-US"/>
        </w:rPr>
      </w:pPr>
      <w:r>
        <w:rPr>
          <w:sz w:val="28"/>
        </w:rPr>
        <w:t xml:space="preserve">Личное местоимение </w:t>
      </w:r>
      <w:r>
        <w:rPr>
          <w:i/>
          <w:sz w:val="28"/>
        </w:rPr>
        <w:t xml:space="preserve">вы </w:t>
      </w:r>
      <w:r>
        <w:rPr>
          <w:sz w:val="28"/>
        </w:rPr>
        <w:t xml:space="preserve">употребляется для выражения вежливости. В официальных бумагах </w:t>
      </w:r>
      <w:r>
        <w:rPr>
          <w:i/>
          <w:sz w:val="28"/>
        </w:rPr>
        <w:t xml:space="preserve">Вы </w:t>
      </w:r>
      <w:r>
        <w:rPr>
          <w:sz w:val="28"/>
        </w:rPr>
        <w:t xml:space="preserve">следует писать с прописной буквы. Иногда неправильно употребляют это местоимение, обращаясь к одному лицу. Например: </w:t>
      </w:r>
      <w:r>
        <w:rPr>
          <w:i/>
          <w:sz w:val="28"/>
        </w:rPr>
        <w:t>Вы такие требовательные</w:t>
      </w:r>
      <w:r>
        <w:rPr>
          <w:sz w:val="28"/>
        </w:rPr>
        <w:t xml:space="preserve">…(имеется в виду женщина или мужчина). Нужно говорить: </w:t>
      </w:r>
      <w:r>
        <w:rPr>
          <w:i/>
          <w:sz w:val="28"/>
          <w:lang w:val="en-US"/>
        </w:rPr>
        <w:t>”</w:t>
      </w:r>
      <w:r>
        <w:rPr>
          <w:i/>
          <w:sz w:val="28"/>
        </w:rPr>
        <w:t>Вы такая требовательная</w:t>
      </w:r>
      <w:r>
        <w:rPr>
          <w:i/>
          <w:sz w:val="28"/>
          <w:lang w:val="en-US"/>
        </w:rPr>
        <w:t xml:space="preserve"> ”, “</w:t>
      </w:r>
      <w:r>
        <w:rPr>
          <w:i/>
          <w:sz w:val="28"/>
        </w:rPr>
        <w:t>Вы такой требовательный</w:t>
      </w:r>
      <w:r>
        <w:rPr>
          <w:i/>
          <w:sz w:val="28"/>
          <w:lang w:val="en-US"/>
        </w:rPr>
        <w:t>”.</w:t>
      </w:r>
    </w:p>
    <w:p w:rsidR="00F217E6" w:rsidRDefault="00F217E6">
      <w:pPr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При употреблении местоимения </w:t>
      </w:r>
      <w:r>
        <w:rPr>
          <w:i/>
          <w:sz w:val="28"/>
          <w:lang w:val="en-US"/>
        </w:rPr>
        <w:t xml:space="preserve">вы </w:t>
      </w:r>
      <w:r>
        <w:rPr>
          <w:sz w:val="28"/>
          <w:lang w:val="en-US"/>
        </w:rPr>
        <w:t>следует избегать ошибок подобного типа</w:t>
      </w:r>
      <w:r>
        <w:rPr>
          <w:i/>
          <w:sz w:val="28"/>
          <w:lang w:val="en-US"/>
        </w:rPr>
        <w:t xml:space="preserve">: “А вы семейный? </w:t>
      </w:r>
      <w:r>
        <w:rPr>
          <w:sz w:val="28"/>
          <w:lang w:val="en-US"/>
        </w:rPr>
        <w:t>Множественное число прилагательного здесь является</w:t>
      </w:r>
      <w:r>
        <w:rPr>
          <w:i/>
          <w:sz w:val="28"/>
          <w:lang w:val="en-US"/>
        </w:rPr>
        <w:t xml:space="preserve"> </w:t>
      </w:r>
      <w:r>
        <w:rPr>
          <w:sz w:val="28"/>
          <w:lang w:val="en-US"/>
        </w:rPr>
        <w:t>вульгаризмом</w:t>
      </w:r>
      <w:r>
        <w:rPr>
          <w:i/>
          <w:sz w:val="28"/>
          <w:lang w:val="en-US"/>
        </w:rPr>
        <w:t xml:space="preserve">. </w:t>
      </w:r>
      <w:r>
        <w:rPr>
          <w:sz w:val="28"/>
          <w:lang w:val="en-US"/>
        </w:rPr>
        <w:t>Таким же вульгаризмом является  употребление глагола в единственном числе, например:</w:t>
      </w:r>
      <w:r>
        <w:rPr>
          <w:i/>
          <w:sz w:val="28"/>
          <w:lang w:val="en-US"/>
        </w:rPr>
        <w:t xml:space="preserve"> вы сказал…, вы купил…” </w:t>
      </w:r>
      <w:r>
        <w:rPr>
          <w:sz w:val="28"/>
          <w:lang w:val="en-US"/>
        </w:rPr>
        <w:t>(5, 360).</w:t>
      </w:r>
      <w:r>
        <w:rPr>
          <w:i/>
          <w:sz w:val="28"/>
          <w:lang w:val="en-US"/>
        </w:rPr>
        <w:t xml:space="preserve"> </w:t>
      </w:r>
      <w:r>
        <w:rPr>
          <w:sz w:val="28"/>
          <w:lang w:val="en-US"/>
        </w:rPr>
        <w:t>Глагол должен согласовываться с местоимением в числе.</w:t>
      </w:r>
    </w:p>
    <w:p w:rsidR="00F217E6" w:rsidRDefault="00F217E6">
      <w:pPr>
        <w:ind w:firstLine="720"/>
        <w:jc w:val="both"/>
        <w:rPr>
          <w:i/>
          <w:sz w:val="28"/>
          <w:lang w:val="en-US"/>
        </w:rPr>
      </w:pPr>
    </w:p>
    <w:p w:rsidR="00F217E6" w:rsidRDefault="00F217E6">
      <w:pPr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Говоря о местоимении </w:t>
      </w:r>
      <w:r>
        <w:rPr>
          <w:i/>
          <w:sz w:val="28"/>
          <w:lang w:val="en-US"/>
        </w:rPr>
        <w:t>вы,</w:t>
      </w:r>
      <w:r>
        <w:rPr>
          <w:sz w:val="28"/>
          <w:lang w:val="en-US"/>
        </w:rPr>
        <w:t xml:space="preserve"> хочется привести стихотворение А.С. Пушкина:</w:t>
      </w:r>
    </w:p>
    <w:p w:rsidR="00F217E6" w:rsidRDefault="00F217E6">
      <w:pPr>
        <w:pStyle w:val="4"/>
      </w:pPr>
      <w:r>
        <w:t>Ты  и Вы</w:t>
      </w:r>
    </w:p>
    <w:p w:rsidR="00F217E6" w:rsidRDefault="00F217E6">
      <w:pPr>
        <w:ind w:firstLine="2410"/>
        <w:jc w:val="both"/>
        <w:outlineLvl w:val="0"/>
        <w:rPr>
          <w:b/>
          <w:i/>
          <w:sz w:val="28"/>
          <w:lang w:val="en-US"/>
        </w:rPr>
      </w:pPr>
      <w:r>
        <w:rPr>
          <w:i/>
          <w:sz w:val="28"/>
          <w:lang w:val="en-US"/>
        </w:rPr>
        <w:t>Пустое</w:t>
      </w:r>
      <w:r>
        <w:rPr>
          <w:b/>
          <w:i/>
          <w:sz w:val="28"/>
          <w:lang w:val="en-US"/>
        </w:rPr>
        <w:t xml:space="preserve"> вы </w:t>
      </w:r>
      <w:r>
        <w:rPr>
          <w:i/>
          <w:sz w:val="28"/>
          <w:lang w:val="en-US"/>
        </w:rPr>
        <w:t xml:space="preserve">сердечным </w:t>
      </w:r>
      <w:r>
        <w:rPr>
          <w:b/>
          <w:i/>
          <w:sz w:val="28"/>
          <w:lang w:val="en-US"/>
        </w:rPr>
        <w:t>ты</w:t>
      </w:r>
    </w:p>
    <w:p w:rsidR="00F217E6" w:rsidRDefault="00F217E6">
      <w:pPr>
        <w:ind w:firstLine="2410"/>
        <w:jc w:val="both"/>
        <w:rPr>
          <w:i/>
          <w:sz w:val="28"/>
          <w:lang w:val="en-US"/>
        </w:rPr>
      </w:pPr>
      <w:r>
        <w:rPr>
          <w:i/>
          <w:sz w:val="28"/>
          <w:lang w:val="en-US"/>
        </w:rPr>
        <w:t>Она, обмолвясь, заменинила,</w:t>
      </w:r>
    </w:p>
    <w:p w:rsidR="00F217E6" w:rsidRDefault="00F217E6">
      <w:pPr>
        <w:ind w:firstLine="2410"/>
        <w:jc w:val="both"/>
        <w:rPr>
          <w:i/>
          <w:sz w:val="28"/>
          <w:lang w:val="en-US"/>
        </w:rPr>
      </w:pPr>
      <w:r>
        <w:rPr>
          <w:i/>
          <w:sz w:val="28"/>
          <w:lang w:val="en-US"/>
        </w:rPr>
        <w:t>И все счастливые мечты</w:t>
      </w:r>
    </w:p>
    <w:p w:rsidR="00F217E6" w:rsidRDefault="00F217E6">
      <w:pPr>
        <w:ind w:firstLine="2410"/>
        <w:jc w:val="both"/>
        <w:rPr>
          <w:i/>
          <w:sz w:val="28"/>
          <w:lang w:val="en-US"/>
        </w:rPr>
      </w:pPr>
      <w:r>
        <w:rPr>
          <w:i/>
          <w:sz w:val="28"/>
          <w:lang w:val="en-US"/>
        </w:rPr>
        <w:t>В душе влюбленной возбудила.</w:t>
      </w:r>
    </w:p>
    <w:p w:rsidR="00F217E6" w:rsidRDefault="00F217E6">
      <w:pPr>
        <w:ind w:firstLine="2410"/>
        <w:jc w:val="both"/>
        <w:rPr>
          <w:i/>
          <w:sz w:val="28"/>
          <w:lang w:val="en-US"/>
        </w:rPr>
      </w:pPr>
    </w:p>
    <w:p w:rsidR="00F217E6" w:rsidRDefault="00F217E6">
      <w:pPr>
        <w:ind w:firstLine="2410"/>
        <w:jc w:val="both"/>
        <w:rPr>
          <w:i/>
          <w:sz w:val="28"/>
          <w:lang w:val="en-US"/>
        </w:rPr>
      </w:pPr>
      <w:r>
        <w:rPr>
          <w:i/>
          <w:sz w:val="28"/>
          <w:lang w:val="en-US"/>
        </w:rPr>
        <w:t>Пред ней задумчиво стою,</w:t>
      </w:r>
    </w:p>
    <w:p w:rsidR="00F217E6" w:rsidRDefault="00F217E6">
      <w:pPr>
        <w:ind w:firstLine="2410"/>
        <w:jc w:val="both"/>
        <w:rPr>
          <w:i/>
          <w:sz w:val="28"/>
          <w:lang w:val="en-US"/>
        </w:rPr>
      </w:pPr>
      <w:r>
        <w:rPr>
          <w:i/>
          <w:sz w:val="28"/>
          <w:lang w:val="en-US"/>
        </w:rPr>
        <w:t xml:space="preserve"> Свести очей с нее нет силы,</w:t>
      </w:r>
    </w:p>
    <w:p w:rsidR="00F217E6" w:rsidRDefault="00F217E6">
      <w:pPr>
        <w:ind w:firstLine="2410"/>
        <w:jc w:val="both"/>
        <w:rPr>
          <w:i/>
          <w:sz w:val="28"/>
          <w:lang w:val="en-US"/>
        </w:rPr>
      </w:pPr>
      <w:r>
        <w:rPr>
          <w:i/>
          <w:sz w:val="28"/>
          <w:lang w:val="en-US"/>
        </w:rPr>
        <w:t>Я говорю ей:”</w:t>
      </w:r>
      <w:r>
        <w:rPr>
          <w:i/>
          <w:sz w:val="28"/>
        </w:rPr>
        <w:t xml:space="preserve">Как </w:t>
      </w:r>
      <w:r>
        <w:rPr>
          <w:b/>
          <w:i/>
          <w:sz w:val="28"/>
        </w:rPr>
        <w:t xml:space="preserve">вы </w:t>
      </w:r>
      <w:r>
        <w:rPr>
          <w:i/>
          <w:sz w:val="28"/>
        </w:rPr>
        <w:t>милы!</w:t>
      </w:r>
      <w:r>
        <w:rPr>
          <w:i/>
          <w:sz w:val="28"/>
          <w:lang w:val="en-US"/>
        </w:rPr>
        <w:t>”</w:t>
      </w:r>
    </w:p>
    <w:p w:rsidR="00F217E6" w:rsidRDefault="00F217E6">
      <w:pPr>
        <w:ind w:firstLine="2410"/>
        <w:jc w:val="both"/>
        <w:rPr>
          <w:i/>
          <w:sz w:val="28"/>
          <w:lang w:val="en-US"/>
        </w:rPr>
      </w:pPr>
      <w:r>
        <w:rPr>
          <w:i/>
          <w:sz w:val="28"/>
          <w:lang w:val="en-US"/>
        </w:rPr>
        <w:t>И мыслю :”</w:t>
      </w:r>
      <w:r>
        <w:rPr>
          <w:i/>
          <w:sz w:val="28"/>
        </w:rPr>
        <w:t xml:space="preserve">Как </w:t>
      </w:r>
      <w:r>
        <w:rPr>
          <w:b/>
          <w:i/>
          <w:sz w:val="28"/>
        </w:rPr>
        <w:t xml:space="preserve">тебя </w:t>
      </w:r>
      <w:r>
        <w:rPr>
          <w:i/>
          <w:sz w:val="28"/>
        </w:rPr>
        <w:t>люблю!</w:t>
      </w:r>
      <w:r>
        <w:rPr>
          <w:i/>
          <w:sz w:val="28"/>
          <w:lang w:val="en-US"/>
        </w:rPr>
        <w:t>”</w:t>
      </w:r>
    </w:p>
    <w:p w:rsidR="00F217E6" w:rsidRDefault="00F217E6">
      <w:pPr>
        <w:ind w:firstLine="2410"/>
        <w:jc w:val="both"/>
        <w:rPr>
          <w:i/>
          <w:sz w:val="28"/>
          <w:lang w:val="en-US"/>
        </w:rPr>
      </w:pPr>
    </w:p>
    <w:p w:rsidR="00F217E6" w:rsidRDefault="00F217E6">
      <w:pPr>
        <w:jc w:val="both"/>
        <w:rPr>
          <w:b/>
          <w:sz w:val="28"/>
        </w:rPr>
      </w:pPr>
      <w:r>
        <w:rPr>
          <w:sz w:val="28"/>
          <w:lang w:val="de-DE"/>
        </w:rPr>
        <w:t xml:space="preserve">Из стихотворения видно, как использование местоимения </w:t>
      </w:r>
      <w:r>
        <w:rPr>
          <w:i/>
          <w:sz w:val="28"/>
          <w:lang w:val="de-DE"/>
        </w:rPr>
        <w:t xml:space="preserve">ты </w:t>
      </w:r>
      <w:r>
        <w:rPr>
          <w:sz w:val="28"/>
          <w:lang w:val="de-DE"/>
        </w:rPr>
        <w:t>снимает нарочито подчеркиваемый налет официальности.</w:t>
      </w:r>
    </w:p>
    <w:p w:rsidR="00F217E6" w:rsidRDefault="00F217E6">
      <w:pPr>
        <w:ind w:firstLine="720"/>
        <w:jc w:val="both"/>
        <w:rPr>
          <w:sz w:val="28"/>
          <w:lang w:val="en-US"/>
        </w:rPr>
      </w:pPr>
    </w:p>
    <w:p w:rsidR="00F217E6" w:rsidRDefault="00F217E6">
      <w:pPr>
        <w:ind w:firstLine="720"/>
        <w:jc w:val="both"/>
        <w:rPr>
          <w:sz w:val="28"/>
          <w:lang w:val="en-US"/>
        </w:rPr>
      </w:pPr>
    </w:p>
    <w:p w:rsidR="00F217E6" w:rsidRDefault="00F217E6">
      <w:pPr>
        <w:ind w:firstLine="720"/>
        <w:jc w:val="both"/>
        <w:rPr>
          <w:sz w:val="28"/>
          <w:lang w:val="en-US"/>
        </w:rPr>
      </w:pPr>
    </w:p>
    <w:p w:rsidR="00F217E6" w:rsidRDefault="00F217E6">
      <w:pPr>
        <w:pStyle w:val="1"/>
        <w:rPr>
          <w:b/>
        </w:rPr>
      </w:pPr>
      <w:bookmarkStart w:id="12" w:name="_Toc516165991"/>
      <w:bookmarkStart w:id="13" w:name="_Toc516241200"/>
      <w:r>
        <w:rPr>
          <w:b/>
        </w:rPr>
        <w:t>Употребление возвратных и притяжательных местоимений</w:t>
      </w:r>
      <w:bookmarkEnd w:id="12"/>
      <w:bookmarkEnd w:id="13"/>
    </w:p>
    <w:p w:rsidR="00F217E6" w:rsidRDefault="00F217E6"/>
    <w:p w:rsidR="00F217E6" w:rsidRDefault="00F217E6">
      <w:pPr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Возвратное местоимение </w:t>
      </w:r>
      <w:r>
        <w:rPr>
          <w:i/>
          <w:sz w:val="28"/>
          <w:lang w:val="en-US"/>
        </w:rPr>
        <w:t xml:space="preserve">себя </w:t>
      </w:r>
      <w:r>
        <w:rPr>
          <w:sz w:val="28"/>
          <w:lang w:val="en-US"/>
        </w:rPr>
        <w:t xml:space="preserve">может относиться клюбому из трех грамматических лиц. Если в предложении несколько существительных или местоимений, к которым может относиться местоимение </w:t>
      </w:r>
      <w:r>
        <w:rPr>
          <w:i/>
          <w:sz w:val="28"/>
          <w:lang w:val="en-US"/>
        </w:rPr>
        <w:t xml:space="preserve">себя, </w:t>
      </w:r>
      <w:r>
        <w:rPr>
          <w:sz w:val="28"/>
          <w:lang w:val="en-US"/>
        </w:rPr>
        <w:t xml:space="preserve">то нередко возникает неясность, например: </w:t>
      </w:r>
      <w:r>
        <w:rPr>
          <w:i/>
          <w:sz w:val="28"/>
          <w:lang w:val="en-US"/>
        </w:rPr>
        <w:t xml:space="preserve">Комендант велел дворнику отнести вещи жильца к себе. </w:t>
      </w:r>
      <w:r>
        <w:rPr>
          <w:sz w:val="28"/>
          <w:lang w:val="en-US"/>
        </w:rPr>
        <w:t>Непонятно, к кому отнести - к коменданту или к дворнику. В таком случае, по мнению Д.Э. Розенталя, местоимение нужно относить к слову, называющему производителя действия, то есть к дворнику (отнести) ( 4, 215).</w:t>
      </w:r>
    </w:p>
    <w:p w:rsidR="00F217E6" w:rsidRDefault="00F217E6">
      <w:pPr>
        <w:ind w:firstLine="720"/>
        <w:jc w:val="both"/>
        <w:rPr>
          <w:i/>
          <w:sz w:val="28"/>
          <w:lang w:val="en-US"/>
        </w:rPr>
      </w:pPr>
      <w:r>
        <w:rPr>
          <w:sz w:val="28"/>
          <w:lang w:val="en-US"/>
        </w:rPr>
        <w:t xml:space="preserve">Если смысл такого предложения непонятен, то следует избавиться от двузначности, например: </w:t>
      </w:r>
      <w:r>
        <w:rPr>
          <w:i/>
          <w:sz w:val="28"/>
          <w:lang w:val="en-US"/>
        </w:rPr>
        <w:t>Комендант велел, чтобы дворник отнес вещи жильца к себе.</w:t>
      </w:r>
    </w:p>
    <w:p w:rsidR="00F217E6" w:rsidRDefault="00F217E6">
      <w:pPr>
        <w:jc w:val="both"/>
        <w:rPr>
          <w:i/>
          <w:sz w:val="28"/>
          <w:lang w:val="en-US"/>
        </w:rPr>
      </w:pPr>
      <w:r>
        <w:rPr>
          <w:i/>
          <w:sz w:val="28"/>
        </w:rPr>
        <w:tab/>
      </w:r>
      <w:r>
        <w:rPr>
          <w:i/>
          <w:sz w:val="28"/>
          <w:lang w:val="en-US"/>
        </w:rPr>
        <w:t>“</w:t>
      </w:r>
      <w:r>
        <w:rPr>
          <w:sz w:val="28"/>
        </w:rPr>
        <w:t>Суффикс –</w:t>
      </w:r>
      <w:r>
        <w:rPr>
          <w:i/>
          <w:sz w:val="28"/>
        </w:rPr>
        <w:t xml:space="preserve">ся </w:t>
      </w:r>
      <w:r>
        <w:rPr>
          <w:sz w:val="28"/>
        </w:rPr>
        <w:t xml:space="preserve">в возвратных глаголах исторически восходит к местоимению </w:t>
      </w:r>
      <w:r>
        <w:rPr>
          <w:i/>
          <w:sz w:val="28"/>
        </w:rPr>
        <w:t>себя,</w:t>
      </w:r>
      <w:r>
        <w:rPr>
          <w:sz w:val="28"/>
        </w:rPr>
        <w:t xml:space="preserve"> которое близко по значению к этим распространенная небрежность речи глаголам</w:t>
      </w:r>
      <w:r>
        <w:rPr>
          <w:sz w:val="28"/>
          <w:lang w:val="en-US"/>
        </w:rPr>
        <w:t xml:space="preserve">” </w:t>
      </w:r>
      <w:r>
        <w:rPr>
          <w:sz w:val="28"/>
        </w:rPr>
        <w:t xml:space="preserve">(5, 361). Например: </w:t>
      </w:r>
      <w:r>
        <w:rPr>
          <w:i/>
          <w:sz w:val="28"/>
        </w:rPr>
        <w:t xml:space="preserve">не расстраивай себя – не рассривайся, освежил себя – освежился. </w:t>
      </w:r>
      <w:r>
        <w:rPr>
          <w:i/>
          <w:sz w:val="28"/>
          <w:lang w:val="en-US"/>
        </w:rPr>
        <w:t xml:space="preserve">“ </w:t>
      </w:r>
      <w:r>
        <w:rPr>
          <w:i/>
          <w:sz w:val="28"/>
        </w:rPr>
        <w:t>Извиняюсь</w:t>
      </w:r>
      <w:r>
        <w:rPr>
          <w:i/>
          <w:sz w:val="28"/>
          <w:lang w:val="en-US"/>
        </w:rPr>
        <w:t xml:space="preserve">”- </w:t>
      </w:r>
      <w:r>
        <w:rPr>
          <w:sz w:val="28"/>
          <w:lang w:val="en-US"/>
        </w:rPr>
        <w:t>чрезвычайно</w:t>
      </w:r>
      <w:r>
        <w:rPr>
          <w:i/>
          <w:sz w:val="28"/>
        </w:rPr>
        <w:t xml:space="preserve"> </w:t>
      </w:r>
      <w:r>
        <w:rPr>
          <w:sz w:val="28"/>
        </w:rPr>
        <w:t xml:space="preserve">распространенная небрежность речи. Ведь </w:t>
      </w:r>
      <w:r>
        <w:rPr>
          <w:i/>
          <w:sz w:val="28"/>
          <w:lang w:val="en-US"/>
        </w:rPr>
        <w:t>“</w:t>
      </w:r>
      <w:r>
        <w:rPr>
          <w:i/>
          <w:sz w:val="28"/>
        </w:rPr>
        <w:t>извиняюсь</w:t>
      </w:r>
      <w:r>
        <w:rPr>
          <w:i/>
          <w:sz w:val="28"/>
          <w:lang w:val="en-US"/>
        </w:rPr>
        <w:t xml:space="preserve">” </w:t>
      </w:r>
      <w:r>
        <w:rPr>
          <w:sz w:val="28"/>
          <w:lang w:val="en-US"/>
        </w:rPr>
        <w:t>может означать “</w:t>
      </w:r>
      <w:r>
        <w:rPr>
          <w:sz w:val="28"/>
        </w:rPr>
        <w:t>извиняю себя</w:t>
      </w:r>
      <w:r>
        <w:rPr>
          <w:sz w:val="28"/>
          <w:lang w:val="en-US"/>
        </w:rPr>
        <w:t>”, то есть, например, “</w:t>
      </w:r>
      <w:r>
        <w:rPr>
          <w:sz w:val="28"/>
        </w:rPr>
        <w:t>считаю нормальным, что я вас толкнул</w:t>
      </w:r>
      <w:r>
        <w:rPr>
          <w:sz w:val="28"/>
          <w:lang w:val="en-US"/>
        </w:rPr>
        <w:t>”. Надо решительно изжить слово “извиняюсь”</w:t>
      </w:r>
      <w:r>
        <w:rPr>
          <w:sz w:val="28"/>
        </w:rPr>
        <w:t xml:space="preserve">, заменить словами </w:t>
      </w:r>
      <w:r>
        <w:rPr>
          <w:sz w:val="28"/>
          <w:lang w:val="en-US"/>
        </w:rPr>
        <w:t>“</w:t>
      </w:r>
      <w:r>
        <w:rPr>
          <w:sz w:val="28"/>
        </w:rPr>
        <w:t>извините, простите, виноват</w:t>
      </w:r>
      <w:r>
        <w:rPr>
          <w:sz w:val="28"/>
          <w:lang w:val="en-US"/>
        </w:rPr>
        <w:t>”.</w:t>
      </w:r>
    </w:p>
    <w:p w:rsidR="00F217E6" w:rsidRDefault="00F217E6">
      <w:pPr>
        <w:pStyle w:val="5"/>
        <w:rPr>
          <w:i/>
          <w:lang w:val="ru-RU"/>
        </w:rPr>
      </w:pPr>
      <w:r>
        <w:t>Положение двузначности</w:t>
      </w:r>
      <w:r>
        <w:rPr>
          <w:lang w:val="ru-RU"/>
        </w:rPr>
        <w:t xml:space="preserve">, когда смысл предложения не совсем ясен, может возникнуть при употреблении местоимения </w:t>
      </w:r>
      <w:r>
        <w:rPr>
          <w:i/>
          <w:lang w:val="ru-RU"/>
        </w:rPr>
        <w:t xml:space="preserve">свой. </w:t>
      </w:r>
      <w:r>
        <w:rPr>
          <w:lang w:val="ru-RU"/>
        </w:rPr>
        <w:t xml:space="preserve">Оно также может относиться  ко всем трем лицам, например: </w:t>
      </w:r>
      <w:r>
        <w:rPr>
          <w:i/>
          <w:lang w:val="ru-RU"/>
        </w:rPr>
        <w:t xml:space="preserve">Старший брат попросил младшего подать ему свой инструмент. </w:t>
      </w:r>
      <w:r>
        <w:rPr>
          <w:lang w:val="ru-RU"/>
        </w:rPr>
        <w:t xml:space="preserve">Непонятно, чей инструмент – старшего или младшего брата. Здесь следует отнести местоимение к младшему брату, как производителю действия., выраженного глаголом </w:t>
      </w:r>
      <w:r>
        <w:rPr>
          <w:i/>
          <w:lang w:val="ru-RU"/>
        </w:rPr>
        <w:t>подать</w:t>
      </w:r>
      <w:r>
        <w:rPr>
          <w:lang w:val="ru-RU"/>
        </w:rPr>
        <w:t xml:space="preserve">, с которым связано сочетание </w:t>
      </w:r>
      <w:r>
        <w:rPr>
          <w:i/>
          <w:lang w:val="ru-RU"/>
        </w:rPr>
        <w:t>свой инструмент.</w:t>
      </w:r>
    </w:p>
    <w:p w:rsidR="00F217E6" w:rsidRDefault="00F217E6">
      <w:pPr>
        <w:jc w:val="both"/>
        <w:rPr>
          <w:sz w:val="28"/>
        </w:rPr>
      </w:pPr>
      <w:r>
        <w:tab/>
      </w:r>
      <w:r>
        <w:rPr>
          <w:sz w:val="28"/>
        </w:rPr>
        <w:t xml:space="preserve">Возможно синонимическое употребление притяжательных местоимений  </w:t>
      </w:r>
      <w:r>
        <w:rPr>
          <w:i/>
          <w:sz w:val="28"/>
        </w:rPr>
        <w:t xml:space="preserve">мой – свой, </w:t>
      </w:r>
      <w:r>
        <w:rPr>
          <w:sz w:val="28"/>
        </w:rPr>
        <w:t xml:space="preserve">например: </w:t>
      </w:r>
      <w:r>
        <w:rPr>
          <w:i/>
          <w:sz w:val="28"/>
        </w:rPr>
        <w:t>Я предаюсь моим мечтам  (А.Пушкин)</w:t>
      </w:r>
      <w:r>
        <w:rPr>
          <w:sz w:val="28"/>
        </w:rPr>
        <w:t>. Я не потерплю в своем доме воров (А.Чехов) (4, 216).</w:t>
      </w:r>
    </w:p>
    <w:p w:rsidR="00F217E6" w:rsidRDefault="00F217E6">
      <w:pPr>
        <w:jc w:val="both"/>
        <w:rPr>
          <w:i/>
          <w:sz w:val="28"/>
        </w:rPr>
      </w:pPr>
      <w:r>
        <w:rPr>
          <w:sz w:val="28"/>
        </w:rPr>
        <w:tab/>
        <w:t xml:space="preserve">Употребление местоимений </w:t>
      </w:r>
      <w:r>
        <w:rPr>
          <w:i/>
          <w:sz w:val="28"/>
        </w:rPr>
        <w:t xml:space="preserve">мой, твой, наш, ваш </w:t>
      </w:r>
      <w:r>
        <w:rPr>
          <w:sz w:val="28"/>
        </w:rPr>
        <w:t xml:space="preserve"> вместо местоимения </w:t>
      </w:r>
      <w:r>
        <w:rPr>
          <w:i/>
          <w:sz w:val="28"/>
        </w:rPr>
        <w:t>свой</w:t>
      </w:r>
      <w:r>
        <w:rPr>
          <w:sz w:val="28"/>
        </w:rPr>
        <w:t xml:space="preserve"> подчеркивает связь с соответствующим лицом при противопоставлении: </w:t>
      </w:r>
      <w:r>
        <w:rPr>
          <w:i/>
          <w:sz w:val="28"/>
        </w:rPr>
        <w:t>Моей главы коснись твоей рукой (К. Жуковский).</w:t>
      </w:r>
    </w:p>
    <w:p w:rsidR="00F217E6" w:rsidRDefault="00F217E6">
      <w:pPr>
        <w:jc w:val="both"/>
        <w:rPr>
          <w:i/>
          <w:sz w:val="28"/>
        </w:rPr>
      </w:pPr>
      <w:r>
        <w:rPr>
          <w:i/>
          <w:sz w:val="28"/>
        </w:rPr>
        <w:tab/>
      </w:r>
      <w:r>
        <w:rPr>
          <w:sz w:val="28"/>
        </w:rPr>
        <w:t xml:space="preserve">Часто приходится слышать, как вместо  притяжательных  местоимений </w:t>
      </w:r>
      <w:r>
        <w:rPr>
          <w:i/>
          <w:sz w:val="28"/>
        </w:rPr>
        <w:t xml:space="preserve">его, ее, их </w:t>
      </w:r>
      <w:r>
        <w:rPr>
          <w:sz w:val="28"/>
        </w:rPr>
        <w:t>употребляют несуществующие в русском языке слова</w:t>
      </w:r>
      <w:r>
        <w:rPr>
          <w:i/>
          <w:sz w:val="28"/>
        </w:rPr>
        <w:t xml:space="preserve"> евоный, ейная, ихний, </w:t>
      </w:r>
      <w:r>
        <w:rPr>
          <w:sz w:val="28"/>
        </w:rPr>
        <w:t>например</w:t>
      </w:r>
      <w:r>
        <w:rPr>
          <w:i/>
          <w:sz w:val="28"/>
        </w:rPr>
        <w:t xml:space="preserve">: евоный начальник, ейная подпись, ихние документы. </w:t>
      </w:r>
      <w:r>
        <w:rPr>
          <w:sz w:val="28"/>
        </w:rPr>
        <w:t>Следует помнить, что в русском литературном языке таких слов нет.</w:t>
      </w:r>
    </w:p>
    <w:p w:rsidR="00F217E6" w:rsidRDefault="00F217E6"/>
    <w:p w:rsidR="00F217E6" w:rsidRDefault="00F217E6">
      <w:pPr>
        <w:pStyle w:val="1"/>
        <w:rPr>
          <w:b/>
        </w:rPr>
      </w:pPr>
      <w:bookmarkStart w:id="14" w:name="_Toc516165992"/>
      <w:bookmarkStart w:id="15" w:name="_Toc516241201"/>
      <w:r>
        <w:rPr>
          <w:b/>
        </w:rPr>
        <w:t>Употребление определительных местоимений</w:t>
      </w:r>
      <w:bookmarkEnd w:id="14"/>
      <w:bookmarkEnd w:id="15"/>
    </w:p>
    <w:p w:rsidR="00F217E6" w:rsidRDefault="00F217E6">
      <w:pPr>
        <w:ind w:firstLine="720"/>
        <w:jc w:val="center"/>
        <w:rPr>
          <w:i/>
          <w:sz w:val="28"/>
          <w:lang w:val="en-US"/>
        </w:rPr>
      </w:pPr>
    </w:p>
    <w:p w:rsidR="00F217E6" w:rsidRDefault="00F217E6">
      <w:pPr>
        <w:ind w:firstLine="720"/>
        <w:jc w:val="both"/>
        <w:rPr>
          <w:i/>
          <w:sz w:val="28"/>
          <w:lang w:val="en-US"/>
        </w:rPr>
      </w:pPr>
      <w:r>
        <w:rPr>
          <w:sz w:val="28"/>
          <w:lang w:val="en-US"/>
        </w:rPr>
        <w:t xml:space="preserve">Местоимения </w:t>
      </w:r>
      <w:r>
        <w:rPr>
          <w:i/>
          <w:sz w:val="28"/>
          <w:lang w:val="en-US"/>
        </w:rPr>
        <w:t xml:space="preserve">всякий, каждый, любой имеют смысловую близость, </w:t>
      </w:r>
      <w:r>
        <w:rPr>
          <w:sz w:val="28"/>
          <w:lang w:val="en-US"/>
        </w:rPr>
        <w:t xml:space="preserve">но они отличаются друг от друга оттенками значения.  У Розенталя Д.Э. находим, что местоимение </w:t>
      </w:r>
      <w:r>
        <w:rPr>
          <w:i/>
          <w:sz w:val="28"/>
          <w:lang w:val="en-US"/>
        </w:rPr>
        <w:t xml:space="preserve">всякий </w:t>
      </w:r>
      <w:r>
        <w:rPr>
          <w:sz w:val="28"/>
          <w:lang w:val="en-US"/>
        </w:rPr>
        <w:t>имеет первое значение  “</w:t>
      </w:r>
      <w:r>
        <w:rPr>
          <w:sz w:val="28"/>
        </w:rPr>
        <w:t>разный, самый, разнообразный, всевозможный</w:t>
      </w:r>
      <w:r>
        <w:rPr>
          <w:sz w:val="28"/>
          <w:lang w:val="en-US"/>
        </w:rPr>
        <w:t xml:space="preserve">”. Например: </w:t>
      </w:r>
      <w:r>
        <w:rPr>
          <w:i/>
          <w:sz w:val="28"/>
          <w:lang w:val="en-US"/>
        </w:rPr>
        <w:t xml:space="preserve">всякого рода возможности. </w:t>
      </w:r>
      <w:r>
        <w:rPr>
          <w:sz w:val="28"/>
          <w:lang w:val="en-US"/>
        </w:rPr>
        <w:t>Второе значение: “</w:t>
      </w:r>
      <w:r>
        <w:rPr>
          <w:sz w:val="28"/>
        </w:rPr>
        <w:t>какой-либо, какой бы то ни было</w:t>
      </w:r>
      <w:r>
        <w:rPr>
          <w:sz w:val="28"/>
          <w:lang w:val="en-US"/>
        </w:rPr>
        <w:t xml:space="preserve">”. Например: </w:t>
      </w:r>
      <w:r>
        <w:rPr>
          <w:i/>
          <w:sz w:val="28"/>
          <w:lang w:val="en-US"/>
        </w:rPr>
        <w:t>Отсутствие всякой системы.</w:t>
      </w:r>
    </w:p>
    <w:p w:rsidR="00F217E6" w:rsidRDefault="00F217E6">
      <w:pPr>
        <w:ind w:firstLine="720"/>
        <w:jc w:val="both"/>
        <w:rPr>
          <w:i/>
          <w:sz w:val="28"/>
          <w:lang w:val="en-US"/>
        </w:rPr>
      </w:pPr>
      <w:r>
        <w:rPr>
          <w:sz w:val="28"/>
          <w:lang w:val="en-US"/>
        </w:rPr>
        <w:t xml:space="preserve">Местоимение </w:t>
      </w:r>
      <w:r>
        <w:rPr>
          <w:i/>
          <w:sz w:val="28"/>
          <w:lang w:val="en-US"/>
        </w:rPr>
        <w:t xml:space="preserve">всякий </w:t>
      </w:r>
      <w:r>
        <w:rPr>
          <w:sz w:val="28"/>
          <w:lang w:val="en-US"/>
        </w:rPr>
        <w:t xml:space="preserve">содержит оттенок обобщения, указывает на предметы без ограничения их определенным кругом. Так: </w:t>
      </w:r>
      <w:r>
        <w:rPr>
          <w:i/>
          <w:sz w:val="28"/>
          <w:lang w:val="en-US"/>
        </w:rPr>
        <w:t>Всякому растению нужна влага.</w:t>
      </w:r>
    </w:p>
    <w:p w:rsidR="00F217E6" w:rsidRDefault="00F217E6">
      <w:pPr>
        <w:ind w:firstLine="720"/>
        <w:jc w:val="both"/>
        <w:rPr>
          <w:i/>
          <w:sz w:val="28"/>
          <w:lang w:val="en-US"/>
        </w:rPr>
      </w:pPr>
      <w:r>
        <w:rPr>
          <w:sz w:val="28"/>
          <w:lang w:val="en-US"/>
        </w:rPr>
        <w:t>Местоимение</w:t>
      </w:r>
      <w:r>
        <w:rPr>
          <w:i/>
          <w:sz w:val="28"/>
          <w:lang w:val="en-US"/>
        </w:rPr>
        <w:t xml:space="preserve"> каждый</w:t>
      </w:r>
      <w:r>
        <w:rPr>
          <w:sz w:val="28"/>
          <w:lang w:val="en-US"/>
        </w:rPr>
        <w:t xml:space="preserve"> предполагает такое ограничение. Например: </w:t>
      </w:r>
      <w:r>
        <w:rPr>
          <w:i/>
          <w:sz w:val="28"/>
          <w:lang w:val="en-US"/>
        </w:rPr>
        <w:t>Каждому из посаженных недавно растений нужен еще повседневный уход (4, 216).</w:t>
      </w:r>
    </w:p>
    <w:p w:rsidR="00F217E6" w:rsidRDefault="00F217E6">
      <w:pPr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Местоимение</w:t>
      </w:r>
      <w:r>
        <w:rPr>
          <w:i/>
          <w:sz w:val="28"/>
          <w:lang w:val="en-US"/>
        </w:rPr>
        <w:t xml:space="preserve"> каждый </w:t>
      </w:r>
      <w:r>
        <w:rPr>
          <w:sz w:val="28"/>
          <w:lang w:val="en-US"/>
        </w:rPr>
        <w:t>имеет значение “любой из себе подобных”, ”взятый отдельно”, “</w:t>
      </w:r>
      <w:r>
        <w:rPr>
          <w:sz w:val="28"/>
        </w:rPr>
        <w:t>один из всех в данном количественно ряду</w:t>
      </w:r>
      <w:r>
        <w:rPr>
          <w:sz w:val="28"/>
          <w:lang w:val="en-US"/>
        </w:rPr>
        <w:t>”</w:t>
      </w:r>
      <w:r>
        <w:rPr>
          <w:sz w:val="28"/>
        </w:rPr>
        <w:t xml:space="preserve">. Например: </w:t>
      </w:r>
      <w:r>
        <w:rPr>
          <w:i/>
          <w:sz w:val="28"/>
          <w:lang w:val="en-US"/>
        </w:rPr>
        <w:t>Зачетная книжка выдается каждому студенту; на каждом шагу; каждые два часа.</w:t>
      </w:r>
    </w:p>
    <w:p w:rsidR="00F217E6" w:rsidRDefault="00F217E6">
      <w:pPr>
        <w:ind w:firstLine="720"/>
        <w:jc w:val="both"/>
        <w:rPr>
          <w:sz w:val="28"/>
        </w:rPr>
      </w:pPr>
      <w:r>
        <w:rPr>
          <w:sz w:val="28"/>
          <w:lang w:val="en-US"/>
        </w:rPr>
        <w:t xml:space="preserve">Местоимение </w:t>
      </w:r>
      <w:r>
        <w:rPr>
          <w:i/>
          <w:sz w:val="28"/>
          <w:lang w:val="en-US"/>
        </w:rPr>
        <w:t xml:space="preserve">любой </w:t>
      </w:r>
      <w:r>
        <w:rPr>
          <w:sz w:val="28"/>
          <w:lang w:val="en-US"/>
        </w:rPr>
        <w:t>обычно относится к прилагательным, имеет значение “</w:t>
      </w:r>
      <w:r>
        <w:rPr>
          <w:sz w:val="28"/>
        </w:rPr>
        <w:t>какой угодно на выбор</w:t>
      </w:r>
      <w:r>
        <w:rPr>
          <w:sz w:val="28"/>
          <w:lang w:val="en-US"/>
        </w:rPr>
        <w:t xml:space="preserve">”. </w:t>
      </w:r>
      <w:r>
        <w:rPr>
          <w:sz w:val="28"/>
        </w:rPr>
        <w:t>Например: Д</w:t>
      </w:r>
      <w:r>
        <w:rPr>
          <w:i/>
          <w:sz w:val="28"/>
        </w:rPr>
        <w:t xml:space="preserve">айте любой документ; здесь подойдут любые средства. </w:t>
      </w:r>
      <w:r>
        <w:rPr>
          <w:sz w:val="28"/>
        </w:rPr>
        <w:t>В стилистическом отношении слово</w:t>
      </w:r>
      <w:r>
        <w:rPr>
          <w:i/>
          <w:sz w:val="28"/>
        </w:rPr>
        <w:t xml:space="preserve"> любой</w:t>
      </w:r>
      <w:r>
        <w:rPr>
          <w:sz w:val="28"/>
        </w:rPr>
        <w:t xml:space="preserve">  отмечается как разговорное.</w:t>
      </w:r>
    </w:p>
    <w:p w:rsidR="00F217E6" w:rsidRDefault="00F217E6">
      <w:pPr>
        <w:ind w:firstLine="720"/>
        <w:jc w:val="both"/>
        <w:rPr>
          <w:i/>
          <w:sz w:val="28"/>
        </w:rPr>
      </w:pPr>
      <w:r>
        <w:rPr>
          <w:sz w:val="28"/>
        </w:rPr>
        <w:t xml:space="preserve">В современном языке при употреблении местоимений </w:t>
      </w:r>
      <w:r>
        <w:rPr>
          <w:i/>
          <w:sz w:val="28"/>
        </w:rPr>
        <w:t xml:space="preserve">сам </w:t>
      </w:r>
      <w:r>
        <w:rPr>
          <w:sz w:val="28"/>
        </w:rPr>
        <w:t>и</w:t>
      </w:r>
      <w:r>
        <w:rPr>
          <w:i/>
          <w:sz w:val="28"/>
        </w:rPr>
        <w:t xml:space="preserve"> самый </w:t>
      </w:r>
      <w:r>
        <w:rPr>
          <w:sz w:val="28"/>
        </w:rPr>
        <w:t>не существует разграничения</w:t>
      </w:r>
      <w:r>
        <w:rPr>
          <w:i/>
          <w:sz w:val="28"/>
        </w:rPr>
        <w:t xml:space="preserve">. </w:t>
      </w:r>
      <w:r>
        <w:rPr>
          <w:sz w:val="28"/>
        </w:rPr>
        <w:t xml:space="preserve">В прежнее время слово </w:t>
      </w:r>
      <w:r>
        <w:rPr>
          <w:i/>
          <w:sz w:val="28"/>
        </w:rPr>
        <w:t xml:space="preserve">сам </w:t>
      </w:r>
      <w:r>
        <w:rPr>
          <w:sz w:val="28"/>
        </w:rPr>
        <w:t>относилось</w:t>
      </w:r>
      <w:r>
        <w:rPr>
          <w:i/>
          <w:sz w:val="28"/>
        </w:rPr>
        <w:t xml:space="preserve"> </w:t>
      </w:r>
      <w:r>
        <w:rPr>
          <w:sz w:val="28"/>
        </w:rPr>
        <w:t xml:space="preserve">к одушевленным предметам, а </w:t>
      </w:r>
      <w:r>
        <w:rPr>
          <w:i/>
          <w:sz w:val="28"/>
        </w:rPr>
        <w:t xml:space="preserve">самый </w:t>
      </w:r>
      <w:r>
        <w:rPr>
          <w:sz w:val="28"/>
        </w:rPr>
        <w:t xml:space="preserve">– к неодушевленным. Сейчас в публицистическом стиле чаще употребляется местоимение </w:t>
      </w:r>
      <w:r>
        <w:rPr>
          <w:i/>
          <w:sz w:val="28"/>
        </w:rPr>
        <w:t>сам</w:t>
      </w:r>
      <w:r>
        <w:rPr>
          <w:sz w:val="28"/>
        </w:rPr>
        <w:t xml:space="preserve">, а не </w:t>
      </w:r>
      <w:r>
        <w:rPr>
          <w:i/>
          <w:sz w:val="28"/>
        </w:rPr>
        <w:t xml:space="preserve">самый. </w:t>
      </w:r>
      <w:r>
        <w:rPr>
          <w:sz w:val="28"/>
        </w:rPr>
        <w:t>Например</w:t>
      </w:r>
      <w:r>
        <w:rPr>
          <w:i/>
          <w:sz w:val="28"/>
        </w:rPr>
        <w:t>: важен сам созыв конференции; само голосование проходило в обстановке острой борьбы.</w:t>
      </w:r>
    </w:p>
    <w:p w:rsidR="00F217E6" w:rsidRDefault="00F217E6">
      <w:pPr>
        <w:ind w:firstLine="720"/>
        <w:jc w:val="both"/>
        <w:rPr>
          <w:sz w:val="28"/>
        </w:rPr>
      </w:pPr>
      <w:r>
        <w:rPr>
          <w:sz w:val="28"/>
        </w:rPr>
        <w:t xml:space="preserve">Допускается использование книжного варианта слова </w:t>
      </w:r>
      <w:r>
        <w:rPr>
          <w:i/>
          <w:sz w:val="28"/>
        </w:rPr>
        <w:t>самоё</w:t>
      </w:r>
      <w:r>
        <w:rPr>
          <w:sz w:val="28"/>
        </w:rPr>
        <w:t xml:space="preserve">, но предпочтительнее в современном языке употребление слова </w:t>
      </w:r>
      <w:r>
        <w:rPr>
          <w:i/>
          <w:sz w:val="28"/>
        </w:rPr>
        <w:t>саму.</w:t>
      </w:r>
      <w:r>
        <w:rPr>
          <w:sz w:val="28"/>
        </w:rPr>
        <w:t xml:space="preserve"> Например: </w:t>
      </w:r>
      <w:r>
        <w:rPr>
          <w:i/>
          <w:sz w:val="28"/>
        </w:rPr>
        <w:t>встретил саму</w:t>
      </w:r>
      <w:r>
        <w:rPr>
          <w:sz w:val="28"/>
        </w:rPr>
        <w:t xml:space="preserve"> </w:t>
      </w:r>
      <w:r>
        <w:rPr>
          <w:i/>
          <w:sz w:val="28"/>
        </w:rPr>
        <w:t>учительницу</w:t>
      </w:r>
      <w:r>
        <w:rPr>
          <w:sz w:val="28"/>
        </w:rPr>
        <w:t>.</w:t>
      </w:r>
    </w:p>
    <w:p w:rsidR="00F217E6" w:rsidRDefault="00F217E6">
      <w:pPr>
        <w:ind w:firstLine="720"/>
        <w:jc w:val="both"/>
        <w:rPr>
          <w:i/>
          <w:sz w:val="28"/>
        </w:rPr>
      </w:pPr>
      <w:r>
        <w:rPr>
          <w:sz w:val="28"/>
        </w:rPr>
        <w:t xml:space="preserve">Если есть в предложении возвратное местоимение </w:t>
      </w:r>
      <w:r>
        <w:rPr>
          <w:i/>
          <w:sz w:val="28"/>
        </w:rPr>
        <w:t>себя</w:t>
      </w:r>
      <w:r>
        <w:rPr>
          <w:sz w:val="28"/>
        </w:rPr>
        <w:t xml:space="preserve">, то местоимение </w:t>
      </w:r>
      <w:r>
        <w:rPr>
          <w:i/>
          <w:sz w:val="28"/>
        </w:rPr>
        <w:t>сам</w:t>
      </w:r>
      <w:r>
        <w:rPr>
          <w:sz w:val="28"/>
        </w:rPr>
        <w:t xml:space="preserve"> может согласовываться в падеже либо с ним, либо с подлежащим, например: </w:t>
      </w:r>
      <w:r>
        <w:rPr>
          <w:i/>
          <w:sz w:val="28"/>
        </w:rPr>
        <w:t>Я сам себе удивляюсь  - я удивляюсь самому себе; она сама себе противоречит – она противоречит самой себе.</w:t>
      </w:r>
    </w:p>
    <w:p w:rsidR="00F217E6" w:rsidRDefault="00F217E6">
      <w:pPr>
        <w:ind w:firstLine="720"/>
        <w:jc w:val="both"/>
        <w:rPr>
          <w:sz w:val="28"/>
        </w:rPr>
      </w:pPr>
      <w:r>
        <w:rPr>
          <w:sz w:val="28"/>
        </w:rPr>
        <w:t xml:space="preserve">Как отмечается у Л.А. Шевченко, Н.М.Пипченко, использование местоимения </w:t>
      </w:r>
      <w:r>
        <w:rPr>
          <w:i/>
          <w:sz w:val="28"/>
        </w:rPr>
        <w:t>сам</w:t>
      </w:r>
      <w:r>
        <w:rPr>
          <w:sz w:val="28"/>
        </w:rPr>
        <w:t xml:space="preserve"> в значении числительного </w:t>
      </w:r>
      <w:r>
        <w:rPr>
          <w:i/>
          <w:sz w:val="28"/>
        </w:rPr>
        <w:t xml:space="preserve">один </w:t>
      </w:r>
      <w:r>
        <w:rPr>
          <w:sz w:val="28"/>
        </w:rPr>
        <w:t xml:space="preserve">в литературном языке не допускается (7, 121). Такие выражения, как </w:t>
      </w:r>
      <w:r>
        <w:rPr>
          <w:i/>
          <w:sz w:val="28"/>
        </w:rPr>
        <w:t xml:space="preserve">я подбирал литературу сам (то есть один), сам сидел дома, </w:t>
      </w:r>
      <w:r>
        <w:rPr>
          <w:sz w:val="28"/>
        </w:rPr>
        <w:t>являются неправильными.</w:t>
      </w:r>
    </w:p>
    <w:p w:rsidR="00F217E6" w:rsidRDefault="00F217E6">
      <w:pPr>
        <w:pStyle w:val="1"/>
        <w:rPr>
          <w:b/>
        </w:rPr>
      </w:pPr>
      <w:bookmarkStart w:id="16" w:name="_Toc516165993"/>
      <w:bookmarkStart w:id="17" w:name="_Toc516241202"/>
      <w:r>
        <w:rPr>
          <w:b/>
        </w:rPr>
        <w:t>Употребление неопределенных местоимений</w:t>
      </w:r>
      <w:bookmarkEnd w:id="16"/>
      <w:bookmarkEnd w:id="17"/>
    </w:p>
    <w:p w:rsidR="00F217E6" w:rsidRDefault="00F217E6">
      <w:pPr>
        <w:ind w:firstLine="720"/>
        <w:jc w:val="both"/>
        <w:rPr>
          <w:i/>
          <w:sz w:val="28"/>
        </w:rPr>
      </w:pPr>
    </w:p>
    <w:p w:rsidR="00F217E6" w:rsidRDefault="00F217E6">
      <w:pPr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Местоимения </w:t>
      </w:r>
      <w:r>
        <w:rPr>
          <w:i/>
          <w:sz w:val="28"/>
          <w:lang w:val="en-US"/>
        </w:rPr>
        <w:t xml:space="preserve">что-то, кое-что, что-нибудь, что-либо, нечто, кто-то, кое-кто, кто-нибудь, некто </w:t>
      </w:r>
      <w:r>
        <w:rPr>
          <w:sz w:val="28"/>
          <w:lang w:val="en-US"/>
        </w:rPr>
        <w:t xml:space="preserve">близки по значению, но различаются в смысловых и стилистических оттенках. </w:t>
      </w:r>
    </w:p>
    <w:p w:rsidR="00F217E6" w:rsidRDefault="00F217E6">
      <w:pPr>
        <w:ind w:firstLine="720"/>
        <w:jc w:val="both"/>
        <w:rPr>
          <w:i/>
          <w:sz w:val="28"/>
          <w:lang w:val="en-US"/>
        </w:rPr>
      </w:pPr>
      <w:r>
        <w:rPr>
          <w:sz w:val="28"/>
          <w:lang w:val="en-US"/>
        </w:rPr>
        <w:t xml:space="preserve">Местоимение </w:t>
      </w:r>
      <w:r>
        <w:rPr>
          <w:i/>
          <w:sz w:val="28"/>
          <w:lang w:val="en-US"/>
        </w:rPr>
        <w:t xml:space="preserve">что-то </w:t>
      </w:r>
      <w:r>
        <w:rPr>
          <w:sz w:val="28"/>
          <w:lang w:val="en-US"/>
        </w:rPr>
        <w:t>(</w:t>
      </w:r>
      <w:r>
        <w:rPr>
          <w:i/>
          <w:sz w:val="28"/>
          <w:lang w:val="en-US"/>
        </w:rPr>
        <w:t>кто-то</w:t>
      </w:r>
      <w:r>
        <w:rPr>
          <w:sz w:val="28"/>
          <w:lang w:val="en-US"/>
        </w:rPr>
        <w:t xml:space="preserve">) указывает на неизвестное как для говорящего, так и для слушающего. Например: </w:t>
      </w:r>
      <w:r>
        <w:rPr>
          <w:i/>
          <w:sz w:val="28"/>
          <w:lang w:val="en-US"/>
        </w:rPr>
        <w:t>Кто-то звонит по телефону. Что-то не отмечено в данном документе.</w:t>
      </w:r>
    </w:p>
    <w:p w:rsidR="00F217E6" w:rsidRDefault="00F217E6">
      <w:pPr>
        <w:ind w:firstLine="720"/>
        <w:jc w:val="both"/>
        <w:rPr>
          <w:i/>
          <w:sz w:val="28"/>
          <w:lang w:val="en-US"/>
        </w:rPr>
      </w:pPr>
      <w:r>
        <w:rPr>
          <w:sz w:val="28"/>
          <w:lang w:val="en-US"/>
        </w:rPr>
        <w:t xml:space="preserve">Местоимение </w:t>
      </w:r>
      <w:r>
        <w:rPr>
          <w:i/>
          <w:sz w:val="28"/>
          <w:lang w:val="en-US"/>
        </w:rPr>
        <w:t xml:space="preserve">кое-что (кое-кто) </w:t>
      </w:r>
      <w:r>
        <w:rPr>
          <w:sz w:val="28"/>
          <w:lang w:val="en-US"/>
        </w:rPr>
        <w:t xml:space="preserve">указывает на неизвестное слушающему, но в какой-то степени известное говорящему. Например: </w:t>
      </w:r>
      <w:r>
        <w:rPr>
          <w:i/>
          <w:sz w:val="28"/>
          <w:lang w:val="en-US"/>
        </w:rPr>
        <w:t>Я кое-что скажу по этому вопросу.</w:t>
      </w:r>
    </w:p>
    <w:p w:rsidR="00F217E6" w:rsidRDefault="00F217E6">
      <w:pPr>
        <w:ind w:firstLine="720"/>
        <w:jc w:val="both"/>
        <w:rPr>
          <w:i/>
          <w:sz w:val="28"/>
          <w:lang w:val="en-US"/>
        </w:rPr>
      </w:pPr>
      <w:r>
        <w:rPr>
          <w:sz w:val="28"/>
          <w:lang w:val="en-US"/>
        </w:rPr>
        <w:t xml:space="preserve">Различие между местоимениями </w:t>
      </w:r>
      <w:r>
        <w:rPr>
          <w:i/>
          <w:sz w:val="28"/>
          <w:lang w:val="en-US"/>
        </w:rPr>
        <w:t>что-то и что-нибудь (кто-то и кто-нибудь</w:t>
      </w:r>
      <w:r>
        <w:rPr>
          <w:sz w:val="28"/>
          <w:lang w:val="en-US"/>
        </w:rPr>
        <w:t xml:space="preserve">) заключается в том, что частица  - </w:t>
      </w:r>
      <w:r>
        <w:rPr>
          <w:i/>
          <w:sz w:val="28"/>
          <w:lang w:val="en-US"/>
        </w:rPr>
        <w:t xml:space="preserve">то </w:t>
      </w:r>
      <w:r>
        <w:rPr>
          <w:sz w:val="28"/>
          <w:lang w:val="en-US"/>
        </w:rPr>
        <w:t>придает значение “</w:t>
      </w:r>
      <w:r>
        <w:rPr>
          <w:sz w:val="28"/>
        </w:rPr>
        <w:t>неизвестно что или кто</w:t>
      </w:r>
      <w:r>
        <w:rPr>
          <w:sz w:val="28"/>
          <w:lang w:val="en-US"/>
        </w:rPr>
        <w:t xml:space="preserve">”, а частица  </w:t>
      </w:r>
      <w:r>
        <w:rPr>
          <w:i/>
          <w:sz w:val="28"/>
          <w:lang w:val="en-US"/>
        </w:rPr>
        <w:t xml:space="preserve">-нибудь </w:t>
      </w:r>
      <w:r>
        <w:rPr>
          <w:sz w:val="28"/>
          <w:lang w:val="en-US"/>
        </w:rPr>
        <w:t>придает значение “</w:t>
      </w:r>
      <w:r>
        <w:rPr>
          <w:sz w:val="28"/>
        </w:rPr>
        <w:t>безразлично что или кто</w:t>
      </w:r>
      <w:r>
        <w:rPr>
          <w:sz w:val="28"/>
          <w:lang w:val="en-US"/>
        </w:rPr>
        <w:t xml:space="preserve">”. Например: </w:t>
      </w:r>
      <w:r>
        <w:rPr>
          <w:i/>
          <w:sz w:val="28"/>
          <w:lang w:val="en-US"/>
        </w:rPr>
        <w:t>Он знает что-то важное. Расскажи что-нибудь о себе.</w:t>
      </w:r>
    </w:p>
    <w:p w:rsidR="00F217E6" w:rsidRDefault="00F217E6">
      <w:pPr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Неопределенные местоимения с частицей –</w:t>
      </w:r>
      <w:r>
        <w:rPr>
          <w:i/>
          <w:sz w:val="28"/>
          <w:lang w:val="en-US"/>
        </w:rPr>
        <w:t xml:space="preserve">нибудь </w:t>
      </w:r>
      <w:r>
        <w:rPr>
          <w:sz w:val="28"/>
          <w:lang w:val="en-US"/>
        </w:rPr>
        <w:t xml:space="preserve">можно употреблять при глаголе-сказуемом в форме будущего времени, повелительного или сослагательного наклонения, а также в вопросительных предложениях. Например: </w:t>
      </w:r>
      <w:r>
        <w:rPr>
          <w:i/>
          <w:sz w:val="28"/>
          <w:lang w:val="en-US"/>
        </w:rPr>
        <w:t>Мы обязательно увидим что-нибудь интересное. Если кто-нибудь будет искать меня, дайте мне знать. Вы что-нибудь ждете от меня?</w:t>
      </w:r>
    </w:p>
    <w:p w:rsidR="00F217E6" w:rsidRDefault="00F217E6">
      <w:pPr>
        <w:ind w:firstLine="720"/>
        <w:jc w:val="both"/>
        <w:rPr>
          <w:i/>
          <w:sz w:val="28"/>
          <w:lang w:val="en-US"/>
        </w:rPr>
      </w:pPr>
      <w:r>
        <w:rPr>
          <w:sz w:val="28"/>
          <w:lang w:val="en-US"/>
        </w:rPr>
        <w:t xml:space="preserve">Местоимения с частицей </w:t>
      </w:r>
      <w:r>
        <w:rPr>
          <w:i/>
          <w:sz w:val="28"/>
          <w:lang w:val="en-US"/>
        </w:rPr>
        <w:t xml:space="preserve">–либо </w:t>
      </w:r>
      <w:r>
        <w:rPr>
          <w:sz w:val="28"/>
          <w:lang w:val="en-US"/>
        </w:rPr>
        <w:t xml:space="preserve">имеет более общее значение по сравнению с местоимениями с частицей </w:t>
      </w:r>
      <w:r>
        <w:rPr>
          <w:i/>
          <w:sz w:val="28"/>
          <w:lang w:val="en-US"/>
        </w:rPr>
        <w:t xml:space="preserve"> -нибудь. </w:t>
      </w:r>
      <w:r>
        <w:rPr>
          <w:sz w:val="28"/>
          <w:lang w:val="en-US"/>
        </w:rPr>
        <w:t>Например</w:t>
      </w:r>
      <w:r>
        <w:rPr>
          <w:i/>
          <w:sz w:val="28"/>
          <w:lang w:val="en-US"/>
        </w:rPr>
        <w:t>: Попросить кого-нибудь (одного  из неизвестных) – попросить кого-либо (любого из неизвестных).</w:t>
      </w:r>
    </w:p>
    <w:p w:rsidR="00F217E6" w:rsidRDefault="00F217E6">
      <w:pPr>
        <w:ind w:firstLine="720"/>
        <w:jc w:val="both"/>
        <w:rPr>
          <w:i/>
          <w:sz w:val="28"/>
          <w:lang w:val="en-US"/>
        </w:rPr>
      </w:pPr>
    </w:p>
    <w:p w:rsidR="00F217E6" w:rsidRDefault="00F217E6">
      <w:pPr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Приведем несколько “</w:t>
      </w:r>
      <w:r>
        <w:rPr>
          <w:sz w:val="28"/>
        </w:rPr>
        <w:t>коварных примеров</w:t>
      </w:r>
      <w:r>
        <w:rPr>
          <w:sz w:val="28"/>
          <w:lang w:val="en-US"/>
        </w:rPr>
        <w:t>”:</w:t>
      </w:r>
    </w:p>
    <w:p w:rsidR="00F217E6" w:rsidRDefault="00F217E6">
      <w:pPr>
        <w:ind w:firstLine="720"/>
        <w:jc w:val="both"/>
        <w:rPr>
          <w:sz w:val="28"/>
          <w:lang w:val="en-US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F217E6">
        <w:tc>
          <w:tcPr>
            <w:tcW w:w="4261" w:type="dxa"/>
          </w:tcPr>
          <w:p w:rsidR="00F217E6" w:rsidRDefault="00F217E6">
            <w:pPr>
              <w:pStyle w:val="1"/>
              <w:rPr>
                <w:lang w:val="en-US"/>
              </w:rPr>
            </w:pPr>
            <w:bookmarkStart w:id="18" w:name="_Toc516165994"/>
            <w:bookmarkStart w:id="19" w:name="_Toc516241203"/>
            <w:r>
              <w:rPr>
                <w:lang w:val="en-US"/>
              </w:rPr>
              <w:t>Неправильно</w:t>
            </w:r>
            <w:bookmarkEnd w:id="18"/>
            <w:bookmarkEnd w:id="19"/>
          </w:p>
        </w:tc>
        <w:tc>
          <w:tcPr>
            <w:tcW w:w="4261" w:type="dxa"/>
          </w:tcPr>
          <w:p w:rsidR="00F217E6" w:rsidRDefault="00F217E6">
            <w:pPr>
              <w:pStyle w:val="1"/>
              <w:rPr>
                <w:lang w:val="en-US"/>
              </w:rPr>
            </w:pPr>
            <w:bookmarkStart w:id="20" w:name="_Toc516165995"/>
            <w:bookmarkStart w:id="21" w:name="_Toc516241204"/>
            <w:r>
              <w:rPr>
                <w:lang w:val="en-US"/>
              </w:rPr>
              <w:t>Правильно</w:t>
            </w:r>
            <w:bookmarkEnd w:id="20"/>
            <w:bookmarkEnd w:id="21"/>
          </w:p>
        </w:tc>
      </w:tr>
      <w:tr w:rsidR="00F217E6">
        <w:tc>
          <w:tcPr>
            <w:tcW w:w="4261" w:type="dxa"/>
          </w:tcPr>
          <w:p w:rsidR="00F217E6" w:rsidRDefault="00F217E6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Возвратившись из экспедиции, капитан привез с собою медведя. Он рассказал нам много интересного о своих приключениях.</w:t>
            </w:r>
          </w:p>
        </w:tc>
        <w:tc>
          <w:tcPr>
            <w:tcW w:w="4261" w:type="dxa"/>
          </w:tcPr>
          <w:p w:rsidR="00F217E6" w:rsidRDefault="00F217E6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Капитан, возвратившийся из экспедиции, привез с собою медведя и рассказал нам много интересного о своих приключениях.</w:t>
            </w:r>
          </w:p>
        </w:tc>
      </w:tr>
      <w:tr w:rsidR="00F217E6">
        <w:tc>
          <w:tcPr>
            <w:tcW w:w="4261" w:type="dxa"/>
          </w:tcPr>
          <w:p w:rsidR="00F217E6" w:rsidRDefault="00F217E6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Волны яростно ударяли о прибрежные камни. С каждым часом они становились все выше и выше.</w:t>
            </w:r>
          </w:p>
        </w:tc>
        <w:tc>
          <w:tcPr>
            <w:tcW w:w="4261" w:type="dxa"/>
          </w:tcPr>
          <w:p w:rsidR="00F217E6" w:rsidRDefault="00F217E6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Волны яростно ударяли о прибрежные камни и с каждым часом становились все выше и выше.</w:t>
            </w:r>
          </w:p>
        </w:tc>
      </w:tr>
      <w:tr w:rsidR="00F217E6">
        <w:tc>
          <w:tcPr>
            <w:tcW w:w="4261" w:type="dxa"/>
          </w:tcPr>
          <w:p w:rsidR="00F217E6" w:rsidRDefault="00F217E6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Боясь дождя, рабочие спрятали прибывший товар под навес и держали его там до тех пор, пока он не прекратился.(Нелепость)</w:t>
            </w:r>
          </w:p>
        </w:tc>
        <w:tc>
          <w:tcPr>
            <w:tcW w:w="4261" w:type="dxa"/>
          </w:tcPr>
          <w:p w:rsidR="00F217E6" w:rsidRDefault="00F217E6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Боясь дождя, рабочие спрятали прибывший товар под навес и держали его там до тех пор, пока дождь не прекратился.</w:t>
            </w:r>
          </w:p>
        </w:tc>
      </w:tr>
      <w:tr w:rsidR="00F217E6">
        <w:tc>
          <w:tcPr>
            <w:tcW w:w="4261" w:type="dxa"/>
          </w:tcPr>
          <w:p w:rsidR="00F217E6" w:rsidRDefault="00F217E6">
            <w:pPr>
              <w:pStyle w:val="1"/>
              <w:rPr>
                <w:lang w:val="en-US"/>
              </w:rPr>
            </w:pPr>
            <w:r>
              <w:rPr>
                <w:lang w:val="en-US"/>
              </w:rPr>
              <w:t>Неправильно</w:t>
            </w:r>
          </w:p>
        </w:tc>
        <w:tc>
          <w:tcPr>
            <w:tcW w:w="4261" w:type="dxa"/>
          </w:tcPr>
          <w:p w:rsidR="00F217E6" w:rsidRDefault="00F217E6">
            <w:pPr>
              <w:pStyle w:val="1"/>
              <w:rPr>
                <w:lang w:val="en-US"/>
              </w:rPr>
            </w:pPr>
            <w:r>
              <w:rPr>
                <w:lang w:val="en-US"/>
              </w:rPr>
              <w:t>Правильно</w:t>
            </w:r>
          </w:p>
        </w:tc>
      </w:tr>
      <w:tr w:rsidR="00F217E6">
        <w:tc>
          <w:tcPr>
            <w:tcW w:w="4261" w:type="dxa"/>
          </w:tcPr>
          <w:p w:rsidR="00F217E6" w:rsidRDefault="00F217E6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Врач предложил  больному каждый день взвешивать себя.</w:t>
            </w:r>
          </w:p>
        </w:tc>
        <w:tc>
          <w:tcPr>
            <w:tcW w:w="4261" w:type="dxa"/>
          </w:tcPr>
          <w:p w:rsidR="00F217E6" w:rsidRDefault="00F217E6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Врач предложил  больному, чтобы тот каждый день взвешивал себя.</w:t>
            </w:r>
          </w:p>
        </w:tc>
      </w:tr>
      <w:tr w:rsidR="00F217E6">
        <w:tc>
          <w:tcPr>
            <w:tcW w:w="4261" w:type="dxa"/>
          </w:tcPr>
          <w:p w:rsidR="00F217E6" w:rsidRDefault="00F217E6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Профессор попросил студента прочитать свой доклад.</w:t>
            </w:r>
          </w:p>
        </w:tc>
        <w:tc>
          <w:tcPr>
            <w:tcW w:w="4261" w:type="dxa"/>
          </w:tcPr>
          <w:p w:rsidR="00F217E6" w:rsidRDefault="00F217E6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Профессор попросил студента, чтобы тот прочитал свой доклад.</w:t>
            </w:r>
          </w:p>
        </w:tc>
      </w:tr>
    </w:tbl>
    <w:p w:rsidR="00F217E6" w:rsidRDefault="00F217E6">
      <w:pPr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</w:p>
    <w:p w:rsidR="00F217E6" w:rsidRDefault="00F217E6">
      <w:pPr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Из приведенных примеров следует, что неправильное использование местоимений приводит к двусмысленности или нелепостям в тексте. Следует избегать подобных ошибок.</w:t>
      </w:r>
    </w:p>
    <w:p w:rsidR="00F217E6" w:rsidRDefault="00F217E6">
      <w:pPr>
        <w:ind w:firstLine="720"/>
        <w:jc w:val="both"/>
        <w:rPr>
          <w:sz w:val="28"/>
          <w:lang w:val="en-US"/>
        </w:rPr>
      </w:pPr>
    </w:p>
    <w:p w:rsidR="00F217E6" w:rsidRDefault="00F217E6">
      <w:pPr>
        <w:ind w:firstLine="720"/>
        <w:jc w:val="both"/>
        <w:rPr>
          <w:sz w:val="28"/>
          <w:lang w:val="en-US"/>
        </w:rPr>
      </w:pPr>
    </w:p>
    <w:p w:rsidR="00F217E6" w:rsidRDefault="00F217E6">
      <w:pPr>
        <w:pStyle w:val="1"/>
        <w:rPr>
          <w:b/>
          <w:lang w:val="en-US"/>
        </w:rPr>
      </w:pPr>
      <w:bookmarkStart w:id="22" w:name="_Toc516165996"/>
      <w:bookmarkStart w:id="23" w:name="_Toc516241205"/>
      <w:r>
        <w:rPr>
          <w:b/>
          <w:lang w:val="en-US"/>
        </w:rPr>
        <w:t>Правописание местоимений</w:t>
      </w:r>
      <w:bookmarkEnd w:id="22"/>
      <w:bookmarkEnd w:id="23"/>
    </w:p>
    <w:p w:rsidR="00F217E6" w:rsidRDefault="00F217E6">
      <w:pPr>
        <w:jc w:val="both"/>
        <w:rPr>
          <w:sz w:val="28"/>
        </w:rPr>
      </w:pPr>
    </w:p>
    <w:p w:rsidR="00F217E6" w:rsidRDefault="00F217E6">
      <w:pPr>
        <w:jc w:val="both"/>
        <w:rPr>
          <w:sz w:val="28"/>
        </w:rPr>
      </w:pPr>
      <w:r>
        <w:rPr>
          <w:sz w:val="28"/>
        </w:rPr>
        <w:tab/>
        <w:t xml:space="preserve">Рассмотрев в данной работе случаи правильного и ошибочного использования в речи местоимений, остановимся на их правописании. Обобщая материал, приведенный в различных пособиях и учебниках по русскому языку, среди основных правил выделим следующие:  </w:t>
      </w:r>
      <w:r>
        <w:rPr>
          <w:sz w:val="28"/>
        </w:rPr>
        <w:tab/>
      </w:r>
    </w:p>
    <w:p w:rsidR="00F217E6" w:rsidRDefault="00F217E6">
      <w:pPr>
        <w:numPr>
          <w:ilvl w:val="0"/>
          <w:numId w:val="10"/>
        </w:numPr>
        <w:jc w:val="both"/>
        <w:rPr>
          <w:i/>
          <w:sz w:val="28"/>
        </w:rPr>
      </w:pPr>
      <w:r>
        <w:rPr>
          <w:sz w:val="28"/>
        </w:rPr>
        <w:t xml:space="preserve">При склонении местоимений </w:t>
      </w:r>
      <w:r>
        <w:rPr>
          <w:i/>
          <w:sz w:val="28"/>
        </w:rPr>
        <w:t xml:space="preserve">чей, чья  </w:t>
      </w:r>
      <w:r>
        <w:rPr>
          <w:sz w:val="28"/>
        </w:rPr>
        <w:t>пишется мягкий знак</w:t>
      </w:r>
      <w:r>
        <w:rPr>
          <w:i/>
          <w:sz w:val="28"/>
        </w:rPr>
        <w:t>:</w:t>
      </w:r>
    </w:p>
    <w:p w:rsidR="00F217E6" w:rsidRDefault="00F217E6">
      <w:pPr>
        <w:jc w:val="both"/>
        <w:rPr>
          <w:b/>
          <w:i/>
          <w:sz w:val="28"/>
        </w:rPr>
      </w:pPr>
      <w:r>
        <w:rPr>
          <w:b/>
          <w:i/>
          <w:sz w:val="28"/>
        </w:rPr>
        <w:t>Им.п.       чей портрет, чья книга</w:t>
      </w:r>
    </w:p>
    <w:p w:rsidR="00F217E6" w:rsidRDefault="00F217E6">
      <w:pPr>
        <w:jc w:val="both"/>
        <w:rPr>
          <w:b/>
          <w:i/>
          <w:sz w:val="28"/>
        </w:rPr>
      </w:pPr>
      <w:r>
        <w:rPr>
          <w:b/>
          <w:i/>
          <w:sz w:val="28"/>
        </w:rPr>
        <w:t>Р.п.          чьего портрета, чьей книги</w:t>
      </w:r>
    </w:p>
    <w:p w:rsidR="00F217E6" w:rsidRDefault="00F217E6">
      <w:pPr>
        <w:jc w:val="both"/>
        <w:rPr>
          <w:sz w:val="28"/>
        </w:rPr>
      </w:pPr>
      <w:r>
        <w:rPr>
          <w:b/>
          <w:i/>
          <w:sz w:val="28"/>
        </w:rPr>
        <w:t xml:space="preserve">Д.п.          чьему портрету, чьей книге </w:t>
      </w:r>
      <w:r>
        <w:rPr>
          <w:sz w:val="28"/>
        </w:rPr>
        <w:t xml:space="preserve"> и т.д.</w:t>
      </w:r>
    </w:p>
    <w:p w:rsidR="00F217E6" w:rsidRDefault="00F217E6">
      <w:pPr>
        <w:numPr>
          <w:ilvl w:val="0"/>
          <w:numId w:val="17"/>
        </w:numPr>
        <w:jc w:val="both"/>
        <w:rPr>
          <w:i/>
          <w:sz w:val="28"/>
        </w:rPr>
      </w:pPr>
      <w:r>
        <w:rPr>
          <w:sz w:val="28"/>
        </w:rPr>
        <w:t>Местоимения с приставкой</w:t>
      </w:r>
      <w:r>
        <w:rPr>
          <w:i/>
          <w:sz w:val="28"/>
        </w:rPr>
        <w:t xml:space="preserve"> кое- </w:t>
      </w:r>
      <w:r>
        <w:rPr>
          <w:sz w:val="28"/>
        </w:rPr>
        <w:t xml:space="preserve">и частицами </w:t>
      </w:r>
      <w:r>
        <w:rPr>
          <w:i/>
          <w:sz w:val="28"/>
        </w:rPr>
        <w:t xml:space="preserve">–то, -либо, -нибудь </w:t>
      </w:r>
      <w:r>
        <w:rPr>
          <w:sz w:val="28"/>
        </w:rPr>
        <w:t>пишутся</w:t>
      </w:r>
      <w:r>
        <w:rPr>
          <w:i/>
          <w:sz w:val="28"/>
        </w:rPr>
        <w:t xml:space="preserve"> через дефис.</w:t>
      </w:r>
    </w:p>
    <w:p w:rsidR="00F217E6" w:rsidRDefault="00F217E6">
      <w:pPr>
        <w:numPr>
          <w:ilvl w:val="0"/>
          <w:numId w:val="16"/>
        </w:numPr>
        <w:jc w:val="both"/>
        <w:rPr>
          <w:i/>
          <w:sz w:val="28"/>
        </w:rPr>
      </w:pPr>
      <w:r>
        <w:rPr>
          <w:sz w:val="28"/>
        </w:rPr>
        <w:t xml:space="preserve">В отрицательных местоимениях под ударением пишется частица </w:t>
      </w:r>
      <w:r>
        <w:rPr>
          <w:i/>
          <w:sz w:val="28"/>
        </w:rPr>
        <w:t xml:space="preserve">не, </w:t>
      </w:r>
      <w:r>
        <w:rPr>
          <w:sz w:val="28"/>
        </w:rPr>
        <w:t>а без ударения</w:t>
      </w:r>
      <w:r>
        <w:rPr>
          <w:i/>
          <w:sz w:val="28"/>
        </w:rPr>
        <w:t xml:space="preserve"> – ни. </w:t>
      </w:r>
      <w:r>
        <w:rPr>
          <w:sz w:val="28"/>
        </w:rPr>
        <w:t>Например</w:t>
      </w:r>
      <w:r>
        <w:rPr>
          <w:i/>
          <w:sz w:val="28"/>
        </w:rPr>
        <w:t>: некого спросить, никого не спросить.</w:t>
      </w:r>
    </w:p>
    <w:p w:rsidR="00F217E6" w:rsidRDefault="00F217E6">
      <w:pPr>
        <w:numPr>
          <w:ilvl w:val="0"/>
          <w:numId w:val="14"/>
        </w:numPr>
        <w:jc w:val="both"/>
        <w:rPr>
          <w:i/>
          <w:sz w:val="28"/>
        </w:rPr>
      </w:pPr>
      <w:r>
        <w:rPr>
          <w:sz w:val="28"/>
        </w:rPr>
        <w:t xml:space="preserve">В отрицательных местоимениях </w:t>
      </w:r>
      <w:r>
        <w:rPr>
          <w:i/>
          <w:sz w:val="28"/>
        </w:rPr>
        <w:t xml:space="preserve">не </w:t>
      </w:r>
      <w:r>
        <w:rPr>
          <w:sz w:val="28"/>
        </w:rPr>
        <w:t>и</w:t>
      </w:r>
      <w:r>
        <w:rPr>
          <w:i/>
          <w:sz w:val="28"/>
        </w:rPr>
        <w:t xml:space="preserve"> ни </w:t>
      </w:r>
      <w:r>
        <w:rPr>
          <w:sz w:val="28"/>
        </w:rPr>
        <w:t>являются приставками и пишутся слитно</w:t>
      </w:r>
      <w:r>
        <w:rPr>
          <w:i/>
          <w:sz w:val="28"/>
        </w:rPr>
        <w:t xml:space="preserve">. </w:t>
      </w:r>
      <w:r>
        <w:rPr>
          <w:sz w:val="28"/>
        </w:rPr>
        <w:t xml:space="preserve">При наличии предлога </w:t>
      </w:r>
      <w:r>
        <w:rPr>
          <w:i/>
          <w:sz w:val="28"/>
        </w:rPr>
        <w:t xml:space="preserve">не </w:t>
      </w:r>
      <w:r>
        <w:rPr>
          <w:sz w:val="28"/>
        </w:rPr>
        <w:t>и</w:t>
      </w:r>
      <w:r>
        <w:rPr>
          <w:i/>
          <w:sz w:val="28"/>
        </w:rPr>
        <w:t xml:space="preserve"> ни </w:t>
      </w:r>
      <w:r>
        <w:rPr>
          <w:sz w:val="28"/>
        </w:rPr>
        <w:t>являются частицами и пишутся раздельно.</w:t>
      </w:r>
      <w:r>
        <w:rPr>
          <w:i/>
          <w:sz w:val="28"/>
        </w:rPr>
        <w:t xml:space="preserve"> </w:t>
      </w:r>
      <w:r>
        <w:rPr>
          <w:sz w:val="28"/>
        </w:rPr>
        <w:t xml:space="preserve">Например: </w:t>
      </w:r>
      <w:r>
        <w:rPr>
          <w:i/>
          <w:sz w:val="28"/>
        </w:rPr>
        <w:t>Не у кого спросить; ни с чем нельзя сравнить.</w:t>
      </w:r>
    </w:p>
    <w:p w:rsidR="00F217E6" w:rsidRDefault="00F217E6">
      <w:pPr>
        <w:numPr>
          <w:ilvl w:val="0"/>
          <w:numId w:val="15"/>
        </w:numPr>
        <w:tabs>
          <w:tab w:val="clear" w:pos="360"/>
          <w:tab w:val="num" w:pos="0"/>
        </w:tabs>
        <w:ind w:left="0" w:firstLine="0"/>
        <w:jc w:val="both"/>
        <w:rPr>
          <w:i/>
          <w:sz w:val="28"/>
        </w:rPr>
      </w:pPr>
      <w:r>
        <w:rPr>
          <w:sz w:val="28"/>
        </w:rPr>
        <w:t xml:space="preserve">Сочетания </w:t>
      </w:r>
      <w:r>
        <w:rPr>
          <w:i/>
          <w:sz w:val="28"/>
        </w:rPr>
        <w:t xml:space="preserve">никто иной (другой) </w:t>
      </w:r>
      <w:r>
        <w:rPr>
          <w:sz w:val="28"/>
        </w:rPr>
        <w:t xml:space="preserve">и </w:t>
      </w:r>
      <w:r>
        <w:rPr>
          <w:i/>
          <w:sz w:val="28"/>
        </w:rPr>
        <w:t xml:space="preserve">ничто иное (другое) </w:t>
      </w:r>
      <w:r>
        <w:rPr>
          <w:sz w:val="28"/>
        </w:rPr>
        <w:t xml:space="preserve">употребляются в предложениях, где имеется отрицание. Например: </w:t>
      </w:r>
      <w:r>
        <w:rPr>
          <w:i/>
          <w:sz w:val="28"/>
        </w:rPr>
        <w:t>никто иной не мог бы лучше сделать.</w:t>
      </w:r>
    </w:p>
    <w:p w:rsidR="00F217E6" w:rsidRDefault="00F217E6">
      <w:pPr>
        <w:jc w:val="both"/>
        <w:rPr>
          <w:i/>
          <w:sz w:val="28"/>
        </w:rPr>
      </w:pPr>
      <w:r>
        <w:rPr>
          <w:i/>
          <w:sz w:val="28"/>
        </w:rPr>
        <w:tab/>
      </w:r>
    </w:p>
    <w:p w:rsidR="00F217E6" w:rsidRDefault="00F217E6">
      <w:pPr>
        <w:pStyle w:val="1"/>
        <w:rPr>
          <w:b/>
        </w:rPr>
      </w:pPr>
      <w:bookmarkStart w:id="24" w:name="_Toc516165997"/>
      <w:bookmarkStart w:id="25" w:name="_Toc516241206"/>
      <w:r>
        <w:rPr>
          <w:b/>
        </w:rPr>
        <w:t>Заключение</w:t>
      </w:r>
      <w:bookmarkEnd w:id="24"/>
      <w:bookmarkEnd w:id="25"/>
    </w:p>
    <w:p w:rsidR="00F217E6" w:rsidRDefault="00F217E6"/>
    <w:p w:rsidR="00F217E6" w:rsidRDefault="00F217E6">
      <w:pPr>
        <w:jc w:val="both"/>
        <w:rPr>
          <w:sz w:val="28"/>
        </w:rPr>
      </w:pPr>
      <w:r>
        <w:rPr>
          <w:i/>
          <w:sz w:val="28"/>
        </w:rPr>
        <w:tab/>
      </w:r>
      <w:r>
        <w:rPr>
          <w:sz w:val="28"/>
        </w:rPr>
        <w:t>Итак, опираясь на изученную литературу, в данной работе проделан анализ проблемы, заключающейся в использовании морфологических норм и случаев их нарушения, связанных с употреблением в речи местоимений. С этой целью была выявлена сущность понятия морфологии, определено, как соотносятся морфология и грамматика,  каковы задачи морфологии как раздела языкознания, что является предметом ее изучения. В работе приведена историческая справка о первых научных разработках теории частей речи и дана их современная классификация. Дается понятие морфологической нормы, систематизированы случаи ее нарушения при использовании в речи местоимений по их разрядам.</w:t>
      </w:r>
    </w:p>
    <w:p w:rsidR="00F217E6" w:rsidRDefault="00F217E6">
      <w:pPr>
        <w:jc w:val="both"/>
        <w:rPr>
          <w:sz w:val="28"/>
        </w:rPr>
      </w:pPr>
      <w:r>
        <w:rPr>
          <w:sz w:val="28"/>
        </w:rPr>
        <w:tab/>
        <w:t xml:space="preserve">Опираясь на изложенный выше материал, приходим к выводу, что требование точности и ясности изложения, предъявляемое к тексту любого стиля речи возможно лишь при соблюдении определенных норм словоупотребления и правил грамматики. Морфологические нормы употребления в речи местоимений и их соблюдение позволяют избегать двусмысленностей, нелепостей и других речевых ошибок, дают возможность нам изъясняться точно, ясно выражать свои мысли. А умение говорить по-русски правильно необходимо всем, и особенно нам – будущим деловым людям, специалистам в области экономики. </w:t>
      </w:r>
    </w:p>
    <w:p w:rsidR="00F217E6" w:rsidRDefault="00F217E6">
      <w:pPr>
        <w:jc w:val="both"/>
        <w:rPr>
          <w:sz w:val="28"/>
        </w:rPr>
      </w:pPr>
    </w:p>
    <w:p w:rsidR="00F217E6" w:rsidRDefault="00F217E6">
      <w:pPr>
        <w:pStyle w:val="1"/>
        <w:rPr>
          <w:lang w:val="en-US"/>
        </w:rPr>
      </w:pPr>
      <w:bookmarkStart w:id="26" w:name="_Toc516165998"/>
      <w:bookmarkStart w:id="27" w:name="_Toc516241207"/>
      <w:r>
        <w:br w:type="page"/>
        <w:t>Литература</w:t>
      </w:r>
      <w:bookmarkEnd w:id="26"/>
      <w:bookmarkEnd w:id="27"/>
    </w:p>
    <w:p w:rsidR="00F217E6" w:rsidRDefault="00F217E6">
      <w:pPr>
        <w:rPr>
          <w:lang w:val="en-US"/>
        </w:rPr>
      </w:pPr>
    </w:p>
    <w:p w:rsidR="00F217E6" w:rsidRDefault="00F217E6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Александров Д.Н. Риторика. – М.: ЮНИТИ-ДАНА, 2000.</w:t>
      </w:r>
    </w:p>
    <w:p w:rsidR="00F217E6" w:rsidRDefault="00F217E6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Дудников А.В. Русский язык. - М.: Просвещение, 1974.</w:t>
      </w:r>
    </w:p>
    <w:p w:rsidR="00F217E6" w:rsidRDefault="00F217E6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Словарь иностранных слов.- М.: Просвещение, 1982.</w:t>
      </w:r>
    </w:p>
    <w:p w:rsidR="00F217E6" w:rsidRDefault="00F217E6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Розенталь Д.Э. Пишите, пожалуйста, грамотно! Пособие по русскому языку.- М.: Астра, 1996.</w:t>
      </w:r>
    </w:p>
    <w:p w:rsidR="00F217E6" w:rsidRDefault="00F217E6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Финкель А.М., Баженов Н.М. Курс современного русского литературного языка. – Киев:Радянська школа, 1965.</w:t>
      </w:r>
    </w:p>
    <w:p w:rsidR="00F217E6" w:rsidRDefault="00F217E6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Чуксина И.Г. Культура речи. Деловое общение. Учебно-методическое пособие для студентов заочной формы обучения.- Калининград: Рио БГА, 1999.</w:t>
      </w:r>
    </w:p>
    <w:p w:rsidR="00F217E6" w:rsidRDefault="00F217E6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Шевченко Л.А., Пипченко Н.М. Пособие по русскому языку для поступающих в вузы. – Мн.: изд-во «Университетское», 1988.</w:t>
      </w:r>
    </w:p>
    <w:p w:rsidR="00F217E6" w:rsidRDefault="00F217E6">
      <w:pPr>
        <w:jc w:val="both"/>
        <w:rPr>
          <w:sz w:val="28"/>
        </w:rPr>
      </w:pPr>
      <w:bookmarkStart w:id="28" w:name="_GoBack"/>
      <w:bookmarkEnd w:id="28"/>
    </w:p>
    <w:sectPr w:rsidR="00F217E6">
      <w:footerReference w:type="even" r:id="rId7"/>
      <w:footerReference w:type="default" r:id="rId8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7E6" w:rsidRDefault="00F217E6">
      <w:r>
        <w:separator/>
      </w:r>
    </w:p>
  </w:endnote>
  <w:endnote w:type="continuationSeparator" w:id="0">
    <w:p w:rsidR="00F217E6" w:rsidRDefault="00F21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7E6" w:rsidRDefault="00F217E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217E6" w:rsidRDefault="00F217E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7E6" w:rsidRDefault="00F217E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31839">
      <w:rPr>
        <w:rStyle w:val="a6"/>
        <w:noProof/>
      </w:rPr>
      <w:t>1</w:t>
    </w:r>
    <w:r>
      <w:rPr>
        <w:rStyle w:val="a6"/>
      </w:rPr>
      <w:fldChar w:fldCharType="end"/>
    </w:r>
  </w:p>
  <w:p w:rsidR="00F217E6" w:rsidRDefault="00F217E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7E6" w:rsidRDefault="00F217E6">
      <w:r>
        <w:separator/>
      </w:r>
    </w:p>
  </w:footnote>
  <w:footnote w:type="continuationSeparator" w:id="0">
    <w:p w:rsidR="00F217E6" w:rsidRDefault="00F21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83D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C4430A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C64B0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3E161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D66104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D3451B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0D926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5AC410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64E7D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DF510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15C1F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A6C444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CBE621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24007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FEA30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A6015E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CDA1D5E"/>
    <w:multiLevelType w:val="singleLevel"/>
    <w:tmpl w:val="B0DA322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13"/>
  </w:num>
  <w:num w:numId="6">
    <w:abstractNumId w:val="1"/>
  </w:num>
  <w:num w:numId="7">
    <w:abstractNumId w:val="14"/>
  </w:num>
  <w:num w:numId="8">
    <w:abstractNumId w:val="16"/>
  </w:num>
  <w:num w:numId="9">
    <w:abstractNumId w:val="8"/>
  </w:num>
  <w:num w:numId="10">
    <w:abstractNumId w:val="2"/>
  </w:num>
  <w:num w:numId="11">
    <w:abstractNumId w:val="7"/>
  </w:num>
  <w:num w:numId="12">
    <w:abstractNumId w:val="15"/>
  </w:num>
  <w:num w:numId="13">
    <w:abstractNumId w:val="0"/>
  </w:num>
  <w:num w:numId="14">
    <w:abstractNumId w:val="5"/>
  </w:num>
  <w:num w:numId="15">
    <w:abstractNumId w:val="10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en-US" w:vendorID="8" w:dllVersion="513" w:checkStyle="1"/>
  <w:activeWritingStyle w:appName="MSWord" w:lang="ru-RU" w:vendorID="1" w:dllVersion="512" w:checkStyle="1"/>
  <w:revisionView w:markup="0"/>
  <w:doNotTrackMoves/>
  <w:doNotTrackFormatting/>
  <w:defaultTabStop w:val="720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1839"/>
    <w:rsid w:val="00831839"/>
    <w:rsid w:val="008B7D82"/>
    <w:rsid w:val="00DC5938"/>
    <w:rsid w:val="00F2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EB760-9F01-44D0-AAA0-B24ACC16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i/>
      <w:sz w:val="28"/>
    </w:rPr>
  </w:style>
  <w:style w:type="paragraph" w:styleId="3">
    <w:name w:val="heading 3"/>
    <w:basedOn w:val="a"/>
    <w:next w:val="a"/>
    <w:qFormat/>
    <w:pPr>
      <w:keepNext/>
      <w:ind w:firstLine="720"/>
      <w:jc w:val="both"/>
      <w:outlineLvl w:val="2"/>
    </w:pPr>
    <w:rPr>
      <w:b/>
      <w:i/>
      <w:sz w:val="28"/>
      <w:lang w:val="en-US"/>
    </w:rPr>
  </w:style>
  <w:style w:type="paragraph" w:styleId="4">
    <w:name w:val="heading 4"/>
    <w:basedOn w:val="a"/>
    <w:next w:val="a"/>
    <w:qFormat/>
    <w:pPr>
      <w:keepNext/>
      <w:ind w:firstLine="720"/>
      <w:jc w:val="center"/>
      <w:outlineLvl w:val="3"/>
    </w:pPr>
    <w:rPr>
      <w:i/>
      <w:sz w:val="28"/>
      <w:lang w:val="en-US"/>
    </w:rPr>
  </w:style>
  <w:style w:type="paragraph" w:styleId="5">
    <w:name w:val="heading 5"/>
    <w:basedOn w:val="a"/>
    <w:next w:val="a"/>
    <w:qFormat/>
    <w:pPr>
      <w:keepNext/>
      <w:ind w:firstLine="720"/>
      <w:jc w:val="both"/>
      <w:outlineLvl w:val="4"/>
    </w:pPr>
    <w:rPr>
      <w:sz w:val="28"/>
      <w:lang w:val="en-US"/>
    </w:rPr>
  </w:style>
  <w:style w:type="paragraph" w:styleId="6">
    <w:name w:val="heading 6"/>
    <w:basedOn w:val="a"/>
    <w:next w:val="a"/>
    <w:qFormat/>
    <w:pPr>
      <w:keepNext/>
      <w:ind w:firstLine="720"/>
      <w:jc w:val="center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8"/>
    </w:rPr>
  </w:style>
  <w:style w:type="paragraph" w:styleId="a4">
    <w:name w:val="Body Text Indent"/>
    <w:basedOn w:val="a"/>
    <w:semiHidden/>
    <w:pPr>
      <w:tabs>
        <w:tab w:val="left" w:pos="0"/>
      </w:tabs>
      <w:ind w:firstLine="1134"/>
      <w:jc w:val="both"/>
    </w:pPr>
    <w:rPr>
      <w:sz w:val="28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10">
    <w:name w:val="toc 1"/>
    <w:basedOn w:val="a"/>
    <w:next w:val="a"/>
    <w:autoRedefine/>
    <w:semiHidden/>
    <w:pPr>
      <w:tabs>
        <w:tab w:val="right" w:leader="dot" w:pos="8296"/>
      </w:tabs>
      <w:jc w:val="center"/>
    </w:pPr>
    <w:rPr>
      <w:b/>
      <w:sz w:val="28"/>
      <w:lang w:val="en-US"/>
    </w:rPr>
  </w:style>
  <w:style w:type="paragraph" w:styleId="20">
    <w:name w:val="toc 2"/>
    <w:basedOn w:val="a"/>
    <w:next w:val="a"/>
    <w:autoRedefine/>
    <w:semiHidden/>
    <w:pPr>
      <w:ind w:left="200"/>
    </w:pPr>
  </w:style>
  <w:style w:type="paragraph" w:styleId="30">
    <w:name w:val="toc 3"/>
    <w:basedOn w:val="a"/>
    <w:next w:val="a"/>
    <w:autoRedefine/>
    <w:semiHidden/>
    <w:pPr>
      <w:ind w:left="400"/>
    </w:pPr>
  </w:style>
  <w:style w:type="paragraph" w:styleId="40">
    <w:name w:val="toc 4"/>
    <w:basedOn w:val="a"/>
    <w:next w:val="a"/>
    <w:autoRedefine/>
    <w:semiHidden/>
    <w:pPr>
      <w:ind w:left="600"/>
    </w:pPr>
  </w:style>
  <w:style w:type="paragraph" w:styleId="50">
    <w:name w:val="toc 5"/>
    <w:basedOn w:val="a"/>
    <w:next w:val="a"/>
    <w:autoRedefine/>
    <w:semiHidden/>
    <w:pPr>
      <w:ind w:left="800"/>
    </w:pPr>
  </w:style>
  <w:style w:type="paragraph" w:styleId="60">
    <w:name w:val="toc 6"/>
    <w:basedOn w:val="a"/>
    <w:next w:val="a"/>
    <w:autoRedefine/>
    <w:semiHidden/>
    <w:pPr>
      <w:ind w:left="1000"/>
    </w:pPr>
  </w:style>
  <w:style w:type="paragraph" w:styleId="70">
    <w:name w:val="toc 7"/>
    <w:basedOn w:val="a"/>
    <w:next w:val="a"/>
    <w:autoRedefine/>
    <w:semiHidden/>
    <w:pPr>
      <w:ind w:left="1200"/>
    </w:pPr>
  </w:style>
  <w:style w:type="paragraph" w:styleId="8">
    <w:name w:val="toc 8"/>
    <w:basedOn w:val="a"/>
    <w:next w:val="a"/>
    <w:autoRedefine/>
    <w:semiHidden/>
    <w:pPr>
      <w:ind w:left="1400"/>
    </w:pPr>
  </w:style>
  <w:style w:type="paragraph" w:styleId="9">
    <w:name w:val="toc 9"/>
    <w:basedOn w:val="a"/>
    <w:next w:val="a"/>
    <w:autoRedefine/>
    <w:semiHidden/>
    <w:pPr>
      <w:ind w:left="1600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3479</Words>
  <Characters>19835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23268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Жена и Муж</dc:creator>
  <cp:keywords/>
  <cp:lastModifiedBy>Irina</cp:lastModifiedBy>
  <cp:revision>2</cp:revision>
  <dcterms:created xsi:type="dcterms:W3CDTF">2014-09-16T14:45:00Z</dcterms:created>
  <dcterms:modified xsi:type="dcterms:W3CDTF">2014-09-16T14:45:00Z</dcterms:modified>
</cp:coreProperties>
</file>