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EA" w:rsidRPr="00A36704" w:rsidRDefault="00A604EA" w:rsidP="00A604EA">
      <w:pPr>
        <w:spacing w:before="120"/>
        <w:jc w:val="center"/>
        <w:rPr>
          <w:b/>
          <w:sz w:val="32"/>
        </w:rPr>
      </w:pPr>
      <w:r w:rsidRPr="00A36704">
        <w:rPr>
          <w:b/>
          <w:sz w:val="32"/>
        </w:rPr>
        <w:t xml:space="preserve">Морфология английского языка в развитии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Общая характеристика германских языков.</w:t>
      </w:r>
    </w:p>
    <w:p w:rsidR="00A604EA" w:rsidRDefault="00A604EA" w:rsidP="00A604EA">
      <w:pPr>
        <w:spacing w:before="120"/>
        <w:ind w:firstLine="567"/>
        <w:jc w:val="both"/>
      </w:pPr>
      <w:r w:rsidRPr="00A36704">
        <w:t>Одной из существенных особенностей германских (и всех индоевропейских) языков является аблаут (фонетически необусловленное чередование корневого гласного</w:t>
      </w:r>
      <w:r>
        <w:t xml:space="preserve">, </w:t>
      </w:r>
      <w:r w:rsidRPr="00A36704">
        <w:t>имеющее словообразовательное и словоизменительное значение). Аблаут как внутренняя флексия характерен для всех индоевропейских языков. Существуют три ступени аблаута:</w:t>
      </w:r>
    </w:p>
    <w:p w:rsidR="00A604EA" w:rsidRDefault="00A604EA" w:rsidP="00A604EA">
      <w:pPr>
        <w:spacing w:before="120"/>
        <w:ind w:firstLine="567"/>
        <w:jc w:val="both"/>
      </w:pPr>
      <w:r w:rsidRPr="00A36704">
        <w:t>/е/</w:t>
      </w:r>
      <w:r>
        <w:t xml:space="preserve"> - </w:t>
      </w:r>
      <w:r w:rsidRPr="00A36704">
        <w:t>беру;</w:t>
      </w:r>
    </w:p>
    <w:p w:rsidR="00A604EA" w:rsidRDefault="00A604EA" w:rsidP="00A604EA">
      <w:pPr>
        <w:spacing w:before="120"/>
        <w:ind w:firstLine="567"/>
        <w:jc w:val="both"/>
      </w:pPr>
      <w:r w:rsidRPr="00A36704">
        <w:t>/о/</w:t>
      </w:r>
      <w:r>
        <w:t xml:space="preserve"> - </w:t>
      </w:r>
      <w:r w:rsidRPr="00A36704">
        <w:t>забор;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/-/</w:t>
      </w:r>
      <w:r>
        <w:t xml:space="preserve"> - </w:t>
      </w:r>
      <w:r w:rsidRPr="00A36704">
        <w:t>брать.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Другой особенностью германских языков является умлаут (изменение корневых гласных под влиянием гласных суффикса или окончания</w:t>
      </w:r>
      <w:r>
        <w:t xml:space="preserve">, </w:t>
      </w:r>
      <w:r w:rsidRPr="00A36704">
        <w:t>ассимиляция).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Существуют два основных вида умлаута:</w:t>
      </w:r>
    </w:p>
    <w:p w:rsidR="00A604EA" w:rsidRDefault="00A604EA" w:rsidP="00A604EA">
      <w:pPr>
        <w:spacing w:before="120"/>
        <w:ind w:firstLine="567"/>
        <w:jc w:val="both"/>
      </w:pPr>
      <w:r w:rsidRPr="00A36704">
        <w:t>1) «палатальный» (под влиянием i(j) происходил сдвиг вперед гласных заднего ряда</w:t>
      </w:r>
      <w:r>
        <w:t xml:space="preserve"> - </w:t>
      </w:r>
      <w:r w:rsidRPr="00A36704">
        <w:t>a</w:t>
      </w:r>
      <w:r>
        <w:t xml:space="preserve">, </w:t>
      </w:r>
      <w:r w:rsidRPr="00A36704">
        <w:t>o</w:t>
      </w:r>
      <w:r>
        <w:t xml:space="preserve">, </w:t>
      </w:r>
      <w:r w:rsidRPr="00A36704">
        <w:t>u).</w:t>
      </w:r>
    </w:p>
    <w:p w:rsidR="00A604EA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slēpan (</w:t>
      </w:r>
      <w:r w:rsidRPr="00A36704">
        <w:t>Д</w:t>
      </w:r>
      <w:r w:rsidRPr="00A36704">
        <w:rPr>
          <w:lang w:val="en-US"/>
        </w:rPr>
        <w:t>.</w:t>
      </w:r>
      <w:r w:rsidRPr="00A36704">
        <w:t>А</w:t>
      </w:r>
      <w:r w:rsidRPr="00A36704">
        <w:rPr>
          <w:lang w:val="en-US"/>
        </w:rPr>
        <w:t>.) -</w:t>
      </w:r>
      <w:r>
        <w:rPr>
          <w:lang w:val="en-US"/>
        </w:rPr>
        <w:t xml:space="preserve"> </w:t>
      </w:r>
      <w:r w:rsidRPr="00A36704">
        <w:rPr>
          <w:lang w:val="en-US"/>
        </w:rPr>
        <w:t>(to sleep);</w:t>
      </w:r>
      <w:r w:rsidRPr="00A36704">
        <w:sym w:font="Symbol" w:char="F0E0"/>
      </w:r>
    </w:p>
    <w:p w:rsidR="00A604EA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a: slāpjan (</w:t>
      </w:r>
      <w:r w:rsidRPr="00A36704">
        <w:t>готск</w:t>
      </w:r>
      <w:r w:rsidRPr="00A36704">
        <w:rPr>
          <w:lang w:val="en-US"/>
        </w:rPr>
        <w:t xml:space="preserve">.) </w:t>
      </w:r>
    </w:p>
    <w:p w:rsidR="00A604EA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o:</w:t>
      </w:r>
      <w:r>
        <w:rPr>
          <w:lang w:val="en-US"/>
        </w:rPr>
        <w:t xml:space="preserve"> </w:t>
      </w:r>
      <w:r w:rsidRPr="00A36704">
        <w:rPr>
          <w:lang w:val="en-US"/>
        </w:rPr>
        <w:t>dēman (</w:t>
      </w:r>
      <w:r w:rsidRPr="00A36704">
        <w:t>Д</w:t>
      </w:r>
      <w:r w:rsidRPr="00A36704">
        <w:rPr>
          <w:lang w:val="en-US"/>
        </w:rPr>
        <w:t>.</w:t>
      </w:r>
      <w:r w:rsidRPr="00A36704">
        <w:t>А</w:t>
      </w:r>
      <w:r w:rsidRPr="00A36704">
        <w:rPr>
          <w:lang w:val="en-US"/>
        </w:rPr>
        <w:t>.) -</w:t>
      </w:r>
      <w:r>
        <w:rPr>
          <w:lang w:val="en-US"/>
        </w:rPr>
        <w:t xml:space="preserve"> </w:t>
      </w:r>
      <w:r w:rsidRPr="00A36704">
        <w:rPr>
          <w:lang w:val="en-US"/>
        </w:rPr>
        <w:t>(to deem);</w:t>
      </w:r>
      <w:r w:rsidRPr="00A36704">
        <w:sym w:font="Symbol" w:char="F0E0"/>
      </w:r>
      <w:r w:rsidRPr="00A36704">
        <w:rPr>
          <w:lang w:val="en-US"/>
        </w:rPr>
        <w:t>dōmjan (</w:t>
      </w:r>
      <w:r w:rsidRPr="00A36704">
        <w:t>готск</w:t>
      </w:r>
      <w:r w:rsidRPr="00A36704">
        <w:rPr>
          <w:lang w:val="en-US"/>
        </w:rPr>
        <w:t xml:space="preserve">.) </w:t>
      </w:r>
    </w:p>
    <w:p w:rsidR="00A604EA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fyllan</w:t>
      </w:r>
      <w:r w:rsidRPr="00A36704">
        <w:sym w:font="Symbol" w:char="F0E0"/>
      </w:r>
    </w:p>
    <w:p w:rsidR="00A604EA" w:rsidRPr="00A36704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u: fulljan (</w:t>
      </w:r>
      <w:r w:rsidRPr="00A36704">
        <w:t>готск</w:t>
      </w:r>
      <w:r w:rsidRPr="00A36704">
        <w:rPr>
          <w:lang w:val="en-US"/>
        </w:rPr>
        <w:t>.)</w:t>
      </w:r>
      <w:r>
        <w:rPr>
          <w:lang w:val="en-US"/>
        </w:rPr>
        <w:t xml:space="preserve"> </w:t>
      </w:r>
      <w:r w:rsidRPr="00A36704">
        <w:rPr>
          <w:lang w:val="en-US"/>
        </w:rPr>
        <w:t>(</w:t>
      </w:r>
      <w:r w:rsidRPr="00A36704">
        <w:t>Д</w:t>
      </w:r>
      <w:r w:rsidRPr="00A36704">
        <w:rPr>
          <w:lang w:val="en-US"/>
        </w:rPr>
        <w:t>.</w:t>
      </w:r>
      <w:r w:rsidRPr="00A36704">
        <w:t>А</w:t>
      </w:r>
      <w:r w:rsidRPr="00A36704">
        <w:rPr>
          <w:lang w:val="en-US"/>
        </w:rPr>
        <w:t>.) -</w:t>
      </w:r>
      <w:r>
        <w:rPr>
          <w:lang w:val="en-US"/>
        </w:rPr>
        <w:t xml:space="preserve"> </w:t>
      </w:r>
      <w:r w:rsidRPr="00A36704">
        <w:rPr>
          <w:lang w:val="en-US"/>
        </w:rPr>
        <w:t>(to fill</w:t>
      </w:r>
      <w:r>
        <w:rPr>
          <w:lang w:val="en-US"/>
        </w:rPr>
        <w:t xml:space="preserve">, </w:t>
      </w:r>
      <w:r w:rsidRPr="00A36704">
        <w:t>но</w:t>
      </w:r>
      <w:r w:rsidRPr="00A36704">
        <w:rPr>
          <w:lang w:val="en-US"/>
        </w:rPr>
        <w:t xml:space="preserve"> full).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2) «велярный» (лабиализация или дифтонгизация</w:t>
      </w:r>
      <w:r>
        <w:t xml:space="preserve"> </w:t>
      </w:r>
      <w:r w:rsidRPr="00A36704">
        <w:t>beadu (Д.А.)</w:t>
      </w:r>
      <w:r>
        <w:t xml:space="preserve"> - </w:t>
      </w:r>
      <w:r w:rsidRPr="00A36704">
        <w:sym w:font="Symbol" w:char="F0E0"/>
      </w:r>
      <w:r w:rsidRPr="00A36704">
        <w:t>корневых гласных под влиянием последующего u(w): badu (Д.А.)</w:t>
      </w:r>
      <w:r>
        <w:t xml:space="preserve"> </w:t>
      </w:r>
      <w:r w:rsidRPr="00A36704">
        <w:t>битва).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Палатальный умлаут распространен чаще и принимает активное участие в образовании мн. числа существительных</w:t>
      </w:r>
      <w:r>
        <w:t xml:space="preserve">, </w:t>
      </w:r>
      <w:r w:rsidRPr="00A36704">
        <w:t>степеней сравнения прилагательных. Аблаут же участвует в образовании временных форм глаголов (прошедшее время сильных глаголов).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Многие черты германского морфологического строя были унаследованы от общеиндоевропейского единства. Общеиндоевропейский язык был языком флективного типа</w:t>
      </w:r>
      <w:r>
        <w:t xml:space="preserve">, </w:t>
      </w:r>
      <w:r w:rsidRPr="00A36704">
        <w:t>т.е. обладал развитой системой склонения и спряжения. В германских языках система окончаний подверглась редукции</w:t>
      </w:r>
      <w:r>
        <w:t xml:space="preserve">, </w:t>
      </w:r>
      <w:r w:rsidRPr="00A36704">
        <w:t>обусловленной фонетическими изменениями.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системе имени: германские языки унаследовали 4 из 8 индоевропейских падежей (именительный</w:t>
      </w:r>
      <w:r>
        <w:t xml:space="preserve">, </w:t>
      </w:r>
      <w:r w:rsidRPr="00A36704">
        <w:t>родительный</w:t>
      </w:r>
      <w:r>
        <w:t xml:space="preserve">, </w:t>
      </w:r>
      <w:r w:rsidRPr="00A36704">
        <w:t>дательный и винительный).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системе глагола: основной особенностью морфологии германского глагола является четкое противопоставление сильного и слабого спряжения. В германских языках имелись 4 формы глагола (4 основы): инфинитив</w:t>
      </w:r>
      <w:r>
        <w:t xml:space="preserve">, </w:t>
      </w:r>
      <w:r w:rsidRPr="00A36704">
        <w:t>прошедшее время ед.ч.</w:t>
      </w:r>
      <w:r>
        <w:t xml:space="preserve">, </w:t>
      </w:r>
      <w:r w:rsidRPr="00A36704">
        <w:t>прошедшее время мн.ч. и причастие II (прошедшего времени). Сильные глаголы образовывали формы при помощи внутренней флексии (аблаут)</w:t>
      </w:r>
      <w:r>
        <w:t xml:space="preserve">, </w:t>
      </w:r>
      <w:r w:rsidRPr="00A36704">
        <w:t>слабые</w:t>
      </w:r>
      <w:r>
        <w:t xml:space="preserve"> - </w:t>
      </w:r>
      <w:r w:rsidRPr="00A36704">
        <w:t>при помощи внешней флексии (окончания; дентальный суффикс).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Морфология Д.А. сохраняет многие черты</w:t>
      </w:r>
      <w:r>
        <w:t xml:space="preserve">, </w:t>
      </w:r>
      <w:r w:rsidRPr="00A36704">
        <w:t>типичные как для германских языков</w:t>
      </w:r>
      <w:r>
        <w:t xml:space="preserve">, </w:t>
      </w:r>
      <w:r w:rsidRPr="00A36704">
        <w:t>так и для и.-е. языков в целом. Праиндоевропейский язык был флективным (синтетическим)</w:t>
      </w:r>
      <w:r>
        <w:t xml:space="preserve">, </w:t>
      </w:r>
      <w:r w:rsidRPr="00A36704">
        <w:t>основным типом синтаксической связи являлось согласование</w:t>
      </w:r>
      <w:r>
        <w:t xml:space="preserve">, </w:t>
      </w:r>
      <w:r w:rsidRPr="00A36704">
        <w:t>т.е. отношения между членами предложения выражались окончаниями в первую очередь</w:t>
      </w:r>
      <w:r>
        <w:t xml:space="preserve">, </w:t>
      </w:r>
      <w:r w:rsidRPr="00A36704">
        <w:t>а предлоги и порядок слов играли второстепенную роль.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системе глагола основным словоизменительным средством является внутренняя флексия (аблаут). Наиболее четко выраженные окончания</w:t>
      </w:r>
      <w:r>
        <w:t xml:space="preserve"> - </w:t>
      </w:r>
      <w:r w:rsidRPr="00A36704">
        <w:t xml:space="preserve">2 и 3 лица ед. числа наст. времени изъявит. наклонения.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системе именного словоизменения Д. А. сохранил 5 из 8 и.-е. падежей (им.</w:t>
      </w:r>
      <w:r>
        <w:t xml:space="preserve">, </w:t>
      </w:r>
      <w:r w:rsidRPr="00A36704">
        <w:t>род.</w:t>
      </w:r>
      <w:r>
        <w:t xml:space="preserve">, </w:t>
      </w:r>
      <w:r w:rsidRPr="00A36704">
        <w:t>дат.</w:t>
      </w:r>
      <w:r>
        <w:t xml:space="preserve">, </w:t>
      </w:r>
      <w:r w:rsidRPr="00A36704">
        <w:t>вин.</w:t>
      </w:r>
      <w:r>
        <w:t xml:space="preserve">, </w:t>
      </w:r>
      <w:r w:rsidRPr="00A36704">
        <w:t>тв.)</w:t>
      </w:r>
      <w:r>
        <w:t xml:space="preserve">, </w:t>
      </w:r>
      <w:r w:rsidRPr="00A36704">
        <w:t>причем формы им. и вин. в большинстве случаев совпадают</w:t>
      </w:r>
      <w:r>
        <w:t xml:space="preserve">, </w:t>
      </w:r>
      <w:r w:rsidRPr="00A36704">
        <w:t>а формы тв. сохраняются только у личных и указательных местоимений</w:t>
      </w:r>
      <w:r>
        <w:t xml:space="preserve">, </w:t>
      </w:r>
      <w:r w:rsidRPr="00A36704">
        <w:t>а также в сильном склонении прилагательных</w:t>
      </w:r>
      <w:r>
        <w:t xml:space="preserve">, </w:t>
      </w:r>
      <w:r w:rsidRPr="00A36704">
        <w:t xml:space="preserve">где окончания тв. часто совпадают с дат.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Имена сущ. различаются по трем родам</w:t>
      </w:r>
      <w:r>
        <w:t xml:space="preserve">, </w:t>
      </w:r>
      <w:r w:rsidRPr="00A36704">
        <w:t>причем различие это зачастую основано на семантике и не зависит от типа основы (типа склонения). Еще выделяется группа существительных</w:t>
      </w:r>
      <w:r>
        <w:t xml:space="preserve">, </w:t>
      </w:r>
      <w:r w:rsidRPr="00A36704">
        <w:t>изменяющихся посредством умлаута.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Личные местоимения сохранили архаичное двойственное число</w:t>
      </w:r>
      <w:r>
        <w:t xml:space="preserve">, </w:t>
      </w:r>
      <w:r w:rsidRPr="00A36704">
        <w:t>которое отмирает к концу Д.А. периода.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Прилагательные имеют два типа словоизменения</w:t>
      </w:r>
      <w:r>
        <w:t xml:space="preserve"> - </w:t>
      </w:r>
      <w:r w:rsidRPr="00A36704">
        <w:t>сильное (определенное) и слабое (неопределенное) склонение. Как и у существительного</w:t>
      </w:r>
      <w:r>
        <w:t xml:space="preserve">, </w:t>
      </w:r>
      <w:r w:rsidRPr="00A36704">
        <w:t>у прилагательного в парадигме склонения различаются формы пяти падежей</w:t>
      </w:r>
      <w:r>
        <w:t xml:space="preserve">, </w:t>
      </w:r>
      <w:r w:rsidRPr="00A36704">
        <w:t>двух чисел и трех родов</w:t>
      </w:r>
      <w:r>
        <w:t xml:space="preserve">, </w:t>
      </w:r>
      <w:r w:rsidRPr="00A36704">
        <w:t>причем во мн. числе род различается только в им. падеже</w:t>
      </w:r>
      <w:r>
        <w:t xml:space="preserve">, </w:t>
      </w:r>
      <w:r w:rsidRPr="00A36704">
        <w:t>а в остальных падежах формы совпадают.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Таким образом</w:t>
      </w:r>
      <w:r>
        <w:t xml:space="preserve">, </w:t>
      </w:r>
      <w:r w:rsidRPr="00A36704">
        <w:t>хотя Д.А. сохраняет черты флективного языка</w:t>
      </w:r>
      <w:r>
        <w:t xml:space="preserve">, </w:t>
      </w:r>
      <w:r w:rsidRPr="00A36704">
        <w:t>система словоизменения содержит явные тенденции к унификации. Основной причиной этого является сдвиг ударения на первый корневой слог и</w:t>
      </w:r>
      <w:r>
        <w:t xml:space="preserve">, </w:t>
      </w:r>
      <w:r w:rsidRPr="00A36704">
        <w:t>как следствие</w:t>
      </w:r>
      <w:r>
        <w:t xml:space="preserve">, </w:t>
      </w:r>
      <w:r w:rsidRPr="00A36704">
        <w:t>редукция безударных окончаний.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Развитая система Д.А. флективной морфологии в С.А. сильно разрушается и упрощается</w:t>
      </w:r>
      <w:r>
        <w:t xml:space="preserve">, </w:t>
      </w:r>
      <w:r w:rsidRPr="00A36704">
        <w:t>при этом упрощение древних форм особенно быстро происходит в северных диалектах</w:t>
      </w:r>
      <w:r>
        <w:t xml:space="preserve">, </w:t>
      </w:r>
      <w:r w:rsidRPr="00A36704">
        <w:t xml:space="preserve">испытавших значительное влияние скандинавских языков. В южных диалектах древние формы сохраняются дольше. Упрощение грамматического строя вызвано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фонетической редукцией безударных окончаний</w:t>
      </w:r>
      <w:r>
        <w:t xml:space="preserve">, </w:t>
      </w:r>
    </w:p>
    <w:p w:rsidR="00A604EA" w:rsidRDefault="00A604EA" w:rsidP="00A604EA">
      <w:pPr>
        <w:spacing w:before="120"/>
        <w:ind w:firstLine="567"/>
        <w:jc w:val="both"/>
      </w:pPr>
      <w:r w:rsidRPr="00A36704">
        <w:t>- грамматической перестройкой структуры предложения. Подобные изменения происходили и в других германских языках</w:t>
      </w:r>
      <w:r>
        <w:t xml:space="preserve">, </w:t>
      </w:r>
      <w:r w:rsidRPr="00A36704">
        <w:t>но в А.Я. они происходили более бурно и последовательно. Этому содействовало</w:t>
      </w:r>
      <w:r>
        <w:t xml:space="preserve"> </w:t>
      </w:r>
      <w:r w:rsidRPr="00A36704">
        <w:t>- смешение со скандинавскими диалектами.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I. Морфология глагола.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1. С древнейших времен в системе германского глагола существует явление аблаута</w:t>
      </w:r>
      <w:r>
        <w:t xml:space="preserve"> - </w:t>
      </w:r>
      <w:r w:rsidRPr="00A36704">
        <w:t>чередования гласных</w:t>
      </w:r>
      <w:r>
        <w:t xml:space="preserve">, </w:t>
      </w:r>
      <w:r w:rsidRPr="00A36704">
        <w:t>мотивированного не фонетическим окружением</w:t>
      </w:r>
      <w:r>
        <w:t xml:space="preserve">, </w:t>
      </w:r>
      <w:r w:rsidRPr="00A36704">
        <w:t>а морфологией. Истоки этого явления кроются в праиндоевропейской фонетике и до конца не прояснены и в настоящее время. Варианты морфемы</w:t>
      </w:r>
      <w:r>
        <w:t xml:space="preserve">, </w:t>
      </w:r>
      <w:r w:rsidRPr="00A36704">
        <w:t>различающиеся гласным звуком</w:t>
      </w:r>
      <w:r>
        <w:t xml:space="preserve">, </w:t>
      </w:r>
      <w:r w:rsidRPr="00A36704">
        <w:t>называют ступенями аблаута. 1 ступень /е/: беру</w:t>
      </w:r>
      <w:r>
        <w:t xml:space="preserve">, </w:t>
      </w:r>
      <w:r w:rsidRPr="00A36704">
        <w:t>2 ступень /о/: сбор</w:t>
      </w:r>
      <w:r>
        <w:t xml:space="preserve">, </w:t>
      </w:r>
      <w:r w:rsidRPr="00A36704">
        <w:t>3 ступень</w:t>
      </w:r>
      <w:r>
        <w:t xml:space="preserve"> - </w:t>
      </w:r>
      <w:r w:rsidRPr="00A36704">
        <w:t>нулевая (гласный отсутствует; в этом случае сонант в корне становится слоговым</w:t>
      </w:r>
      <w:r>
        <w:t xml:space="preserve">, </w:t>
      </w:r>
      <w:r w:rsidRPr="00A36704">
        <w:t>а в германских языках перед ним развивается звук /u/): брать.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Таким образом</w:t>
      </w:r>
      <w:r>
        <w:t xml:space="preserve">, </w:t>
      </w:r>
      <w:r w:rsidRPr="00A36704">
        <w:t>аблаут</w:t>
      </w:r>
      <w:r>
        <w:t xml:space="preserve"> - </w:t>
      </w:r>
      <w:r w:rsidRPr="00A36704">
        <w:t>это внутренняя флексия</w:t>
      </w:r>
      <w:r>
        <w:t xml:space="preserve">, </w:t>
      </w:r>
      <w:r w:rsidRPr="00A36704">
        <w:t>различающая видовременные формы германского глагола. Глаголы</w:t>
      </w:r>
      <w:r>
        <w:t xml:space="preserve">, </w:t>
      </w:r>
      <w:r w:rsidRPr="00A36704">
        <w:t>образующие видовременные формы без аблаута</w:t>
      </w:r>
      <w:r>
        <w:t xml:space="preserve">, </w:t>
      </w:r>
      <w:r w:rsidRPr="00A36704">
        <w:t>называются слабыми</w:t>
      </w:r>
      <w:r>
        <w:t xml:space="preserve">, </w:t>
      </w:r>
      <w:r w:rsidRPr="00A36704">
        <w:t>а с аблаутом</w:t>
      </w:r>
      <w:r>
        <w:t xml:space="preserve"> - </w:t>
      </w:r>
      <w:r w:rsidRPr="00A36704">
        <w:t>сильными. В сильных глаголах аблаут различает: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1) основу презенса и инфинитива;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2) основу единственного числа претерита;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3) основу множественного числа претерита;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4) основу страдательного причастия.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По гласным в корне сильные глаголы разделяются на классы. В Д.А. выделяются семь классов сильных глаголов. Эти классы являются результатом развития праиндоевропейской глагольной системы: подобные деления на классы существуют и в других и.-е. языках.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I. wrītan (инфинитив; писать)</w:t>
      </w:r>
      <w:r>
        <w:t xml:space="preserve"> - </w:t>
      </w:r>
      <w:r w:rsidRPr="00A36704">
        <w:t>wrāt (1 лицо ед. число претерита)</w:t>
      </w:r>
      <w:r>
        <w:t xml:space="preserve"> - </w:t>
      </w:r>
      <w:r w:rsidRPr="00A36704">
        <w:t>writon (3 лицо мн. число претерита)</w:t>
      </w:r>
      <w:r>
        <w:t xml:space="preserve"> - </w:t>
      </w:r>
      <w:r w:rsidRPr="00A36704">
        <w:t>wrīten (страдательное причастие)</w:t>
      </w:r>
    </w:p>
    <w:p w:rsidR="00A604EA" w:rsidRPr="00A36704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II. ceosan (</w:t>
      </w:r>
      <w:r w:rsidRPr="00A36704">
        <w:t>выбирать</w:t>
      </w:r>
      <w:r w:rsidRPr="00A36704">
        <w:rPr>
          <w:lang w:val="en-US"/>
        </w:rPr>
        <w:t>)</w:t>
      </w:r>
      <w:r>
        <w:rPr>
          <w:lang w:val="en-US"/>
        </w:rPr>
        <w:t xml:space="preserve"> - </w:t>
      </w:r>
      <w:r w:rsidRPr="00A36704">
        <w:rPr>
          <w:lang w:val="en-US"/>
        </w:rPr>
        <w:t>ceas</w:t>
      </w:r>
      <w:r>
        <w:rPr>
          <w:lang w:val="en-US"/>
        </w:rPr>
        <w:t xml:space="preserve"> - </w:t>
      </w:r>
      <w:r w:rsidRPr="00A36704">
        <w:rPr>
          <w:lang w:val="en-US"/>
        </w:rPr>
        <w:t>curon</w:t>
      </w:r>
      <w:r>
        <w:rPr>
          <w:lang w:val="en-US"/>
        </w:rPr>
        <w:t xml:space="preserve"> - </w:t>
      </w:r>
      <w:r w:rsidRPr="00A36704">
        <w:rPr>
          <w:lang w:val="en-US"/>
        </w:rPr>
        <w:t xml:space="preserve">coren </w:t>
      </w:r>
    </w:p>
    <w:p w:rsidR="00A604EA" w:rsidRPr="00A36704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III. bindan (</w:t>
      </w:r>
      <w:r w:rsidRPr="00A36704">
        <w:t>связывать</w:t>
      </w:r>
      <w:r w:rsidRPr="00A36704">
        <w:rPr>
          <w:lang w:val="en-US"/>
        </w:rPr>
        <w:t>)</w:t>
      </w:r>
      <w:r>
        <w:rPr>
          <w:lang w:val="en-US"/>
        </w:rPr>
        <w:t xml:space="preserve"> - </w:t>
      </w:r>
      <w:r w:rsidRPr="00A36704">
        <w:rPr>
          <w:lang w:val="en-US"/>
        </w:rPr>
        <w:t>bend/band</w:t>
      </w:r>
      <w:r>
        <w:rPr>
          <w:lang w:val="en-US"/>
        </w:rPr>
        <w:t xml:space="preserve"> - </w:t>
      </w:r>
      <w:r w:rsidRPr="00A36704">
        <w:rPr>
          <w:lang w:val="en-US"/>
        </w:rPr>
        <w:t>bundon</w:t>
      </w:r>
      <w:r>
        <w:rPr>
          <w:lang w:val="en-US"/>
        </w:rPr>
        <w:t xml:space="preserve"> - </w:t>
      </w:r>
      <w:r w:rsidRPr="00A36704">
        <w:rPr>
          <w:lang w:val="en-US"/>
        </w:rPr>
        <w:t>bunden</w:t>
      </w:r>
    </w:p>
    <w:p w:rsidR="00A604EA" w:rsidRPr="00A36704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IV. niman (</w:t>
      </w:r>
      <w:r w:rsidRPr="00A36704">
        <w:t>брать</w:t>
      </w:r>
      <w:r w:rsidRPr="00A36704">
        <w:rPr>
          <w:lang w:val="en-US"/>
        </w:rPr>
        <w:t>)</w:t>
      </w:r>
      <w:r>
        <w:rPr>
          <w:lang w:val="en-US"/>
        </w:rPr>
        <w:t xml:space="preserve"> - </w:t>
      </w:r>
      <w:r w:rsidRPr="00A36704">
        <w:rPr>
          <w:lang w:val="en-US"/>
        </w:rPr>
        <w:t>nem/nom</w:t>
      </w:r>
      <w:r>
        <w:rPr>
          <w:lang w:val="en-US"/>
        </w:rPr>
        <w:t xml:space="preserve"> - </w:t>
      </w:r>
      <w:r w:rsidRPr="00A36704">
        <w:rPr>
          <w:lang w:val="en-US"/>
        </w:rPr>
        <w:t>nomon</w:t>
      </w:r>
      <w:r>
        <w:rPr>
          <w:lang w:val="en-US"/>
        </w:rPr>
        <w:t xml:space="preserve"> - </w:t>
      </w:r>
      <w:r w:rsidRPr="00A36704">
        <w:rPr>
          <w:lang w:val="en-US"/>
        </w:rPr>
        <w:t>numen</w:t>
      </w:r>
    </w:p>
    <w:p w:rsidR="00A604EA" w:rsidRPr="00A36704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V. sittan (</w:t>
      </w:r>
      <w:r w:rsidRPr="00A36704">
        <w:t>сидеть</w:t>
      </w:r>
      <w:r w:rsidRPr="00A36704">
        <w:rPr>
          <w:lang w:val="en-US"/>
        </w:rPr>
        <w:t>)</w:t>
      </w:r>
      <w:r>
        <w:rPr>
          <w:lang w:val="en-US"/>
        </w:rPr>
        <w:t xml:space="preserve"> - </w:t>
      </w:r>
      <w:r w:rsidRPr="00A36704">
        <w:rPr>
          <w:lang w:val="en-US"/>
        </w:rPr>
        <w:t>sæt</w:t>
      </w:r>
      <w:r>
        <w:rPr>
          <w:lang w:val="en-US"/>
        </w:rPr>
        <w:t xml:space="preserve"> - </w:t>
      </w:r>
      <w:r w:rsidRPr="00A36704">
        <w:rPr>
          <w:lang w:val="en-US"/>
        </w:rPr>
        <w:t>sæton</w:t>
      </w:r>
      <w:r>
        <w:rPr>
          <w:lang w:val="en-US"/>
        </w:rPr>
        <w:t xml:space="preserve"> - </w:t>
      </w:r>
      <w:r w:rsidRPr="00A36704">
        <w:rPr>
          <w:lang w:val="en-US"/>
        </w:rPr>
        <w:t>seten</w:t>
      </w:r>
    </w:p>
    <w:p w:rsidR="00A604EA" w:rsidRPr="00A36704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rPr>
          <w:lang w:val="en-US"/>
        </w:rPr>
        <w:t>VI. hebban (</w:t>
      </w:r>
      <w:r w:rsidRPr="00A36704">
        <w:t>поднимать</w:t>
      </w:r>
      <w:r w:rsidRPr="00A36704">
        <w:rPr>
          <w:lang w:val="en-US"/>
        </w:rPr>
        <w:t>)</w:t>
      </w:r>
      <w:r>
        <w:rPr>
          <w:lang w:val="en-US"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A36704">
            <w:rPr>
              <w:lang w:val="en-US"/>
            </w:rPr>
            <w:t>hof</w:t>
          </w:r>
        </w:smartTag>
      </w:smartTag>
      <w:r>
        <w:rPr>
          <w:lang w:val="en-US"/>
        </w:rPr>
        <w:t xml:space="preserve"> - </w:t>
      </w:r>
      <w:r w:rsidRPr="00A36704">
        <w:rPr>
          <w:lang w:val="en-US"/>
        </w:rPr>
        <w:t>hofon</w:t>
      </w:r>
      <w:r>
        <w:rPr>
          <w:lang w:val="en-US"/>
        </w:rPr>
        <w:t xml:space="preserve"> - </w:t>
      </w:r>
      <w:r w:rsidRPr="00A36704">
        <w:rPr>
          <w:lang w:val="en-US"/>
        </w:rPr>
        <w:t>hafen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VII. hatan (называть)</w:t>
      </w:r>
      <w:r>
        <w:t xml:space="preserve"> - </w:t>
      </w:r>
      <w:r w:rsidRPr="00A36704">
        <w:t>het/heht</w:t>
      </w:r>
      <w:r>
        <w:t xml:space="preserve"> - </w:t>
      </w:r>
      <w:r w:rsidRPr="00A36704">
        <w:t>heton/hehton (образованы редупликацией корня)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Таким образом</w:t>
      </w:r>
      <w:r>
        <w:t xml:space="preserve">, </w:t>
      </w:r>
      <w:r w:rsidRPr="00A36704">
        <w:t>мы видим</w:t>
      </w:r>
      <w:r>
        <w:t xml:space="preserve">, </w:t>
      </w:r>
      <w:r w:rsidRPr="00A36704">
        <w:t>что 1 основа содержит</w:t>
      </w:r>
      <w:r>
        <w:t xml:space="preserve">, </w:t>
      </w:r>
      <w:r w:rsidRPr="00A36704">
        <w:t>в основном</w:t>
      </w:r>
      <w:r>
        <w:t xml:space="preserve">, </w:t>
      </w:r>
      <w:r w:rsidRPr="00A36704">
        <w:t>переднеязычный гласный /e/ или /i/</w:t>
      </w:r>
      <w:r>
        <w:t xml:space="preserve">, </w:t>
      </w:r>
      <w:r w:rsidRPr="00A36704">
        <w:t>2 основа</w:t>
      </w:r>
      <w:r>
        <w:t xml:space="preserve"> - </w:t>
      </w:r>
      <w:r w:rsidRPr="00A36704">
        <w:t>заднеязычный гласный /a/ или /æ/</w:t>
      </w:r>
      <w:r>
        <w:t xml:space="preserve">, </w:t>
      </w:r>
      <w:r w:rsidRPr="00A36704">
        <w:t>3 и 4 основы имеют огласовку /o/ или /u/. Изначально в 3 и 4 основе была нулевая огласовка: корень содержит сонант</w:t>
      </w:r>
      <w:r>
        <w:t xml:space="preserve">, </w:t>
      </w:r>
      <w:r w:rsidRPr="00A36704">
        <w:t>который становится слоговым</w:t>
      </w:r>
      <w:r>
        <w:t xml:space="preserve">, </w:t>
      </w:r>
      <w:r w:rsidRPr="00A36704">
        <w:t xml:space="preserve">а перед ним в германских языках развился огубленный /u/ или /o/.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Д.А. был синтетическим языком</w:t>
      </w:r>
      <w:r>
        <w:t xml:space="preserve">, </w:t>
      </w:r>
      <w:r w:rsidRPr="00A36704">
        <w:t>поэтому</w:t>
      </w:r>
      <w:r>
        <w:t xml:space="preserve">, </w:t>
      </w:r>
      <w:r w:rsidRPr="00A36704">
        <w:t>кроме названных основ и чередований в корне</w:t>
      </w:r>
      <w:r>
        <w:t xml:space="preserve">, </w:t>
      </w:r>
      <w:r w:rsidRPr="00A36704">
        <w:t>формы глагола различались еще и флексиями (прежде всего лицо и число</w:t>
      </w:r>
      <w:r>
        <w:t xml:space="preserve">, </w:t>
      </w:r>
      <w:r w:rsidRPr="00A36704">
        <w:t>но</w:t>
      </w:r>
      <w:r>
        <w:t xml:space="preserve">, </w:t>
      </w:r>
      <w:r w:rsidRPr="00A36704">
        <w:t>как видно из приведенных примеров</w:t>
      </w:r>
      <w:r>
        <w:t xml:space="preserve">, </w:t>
      </w:r>
      <w:r w:rsidRPr="00A36704">
        <w:t>видовременные формы также часто различались только флексиями). В современном языке аблаут иногда является единственным способом различения глагольных форм.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Д.А. уже присутствует тенденция сохранять единое слово</w:t>
      </w:r>
      <w:r>
        <w:t xml:space="preserve">, </w:t>
      </w:r>
      <w:r w:rsidRPr="00A36704">
        <w:t>поэтому класс сильных глаголов остается непродуктивным</w:t>
      </w:r>
      <w:r>
        <w:t xml:space="preserve"> - </w:t>
      </w:r>
      <w:r w:rsidRPr="00A36704">
        <w:t>новые глаголы присоединяются преимущественно к слабому типу</w:t>
      </w:r>
      <w:r>
        <w:t xml:space="preserve">, </w:t>
      </w:r>
      <w:r w:rsidRPr="00A36704">
        <w:t>образующему претерит дентальным суффиксом</w:t>
      </w:r>
      <w:r>
        <w:t xml:space="preserve"> - </w:t>
      </w:r>
      <w:r w:rsidRPr="00A36704">
        <w:t>te/-de. Впоследствии</w:t>
      </w:r>
      <w:r>
        <w:t xml:space="preserve">, </w:t>
      </w:r>
      <w:r w:rsidRPr="00A36704">
        <w:t>многие сильные глаголы также присоединяются к слабому типу.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Слабые глаголы образуют временные формы при помощи дентального суффикса:</w:t>
      </w:r>
      <w:r>
        <w:t xml:space="preserve"> - </w:t>
      </w:r>
      <w:r w:rsidRPr="00A36704">
        <w:t>de/-te для 2 и 3 основ</w:t>
      </w:r>
      <w:r>
        <w:t xml:space="preserve">, - </w:t>
      </w:r>
      <w:r w:rsidRPr="00A36704">
        <w:t>(e)d/-(e)t для страдательного причастия: dēman (инф. думать)</w:t>
      </w:r>
      <w:r>
        <w:t xml:space="preserve"> - </w:t>
      </w:r>
      <w:r w:rsidRPr="00A36704">
        <w:t>dēmde (1 лицо ед. число претерита)</w:t>
      </w:r>
      <w:r>
        <w:t xml:space="preserve"> - </w:t>
      </w:r>
      <w:r w:rsidRPr="00A36704">
        <w:t>dēmed (страдательное причастие)</w:t>
      </w:r>
      <w:r>
        <w:t xml:space="preserve">, </w:t>
      </w:r>
      <w:r w:rsidRPr="00A36704">
        <w:t>cēpan (сохранять)</w:t>
      </w:r>
      <w:r>
        <w:t xml:space="preserve"> - </w:t>
      </w:r>
      <w:r w:rsidRPr="00A36704">
        <w:t>cēpte</w:t>
      </w:r>
      <w:r>
        <w:t xml:space="preserve"> - </w:t>
      </w:r>
      <w:r w:rsidRPr="00A36704">
        <w:t xml:space="preserve">cept </w:t>
      </w:r>
      <w:r>
        <w:t xml:space="preserve">, </w:t>
      </w:r>
      <w:r w:rsidRPr="00A36704">
        <w:t>lufian (любить)</w:t>
      </w:r>
      <w:r>
        <w:t xml:space="preserve"> - </w:t>
      </w:r>
      <w:r w:rsidRPr="00A36704">
        <w:t>lufode</w:t>
      </w:r>
      <w:r>
        <w:t xml:space="preserve"> - </w:t>
      </w:r>
      <w:r w:rsidRPr="00A36704">
        <w:t>lufod 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Слабые глаголы</w:t>
      </w:r>
      <w:r>
        <w:t xml:space="preserve"> - </w:t>
      </w:r>
      <w:r w:rsidRPr="00A36704">
        <w:t>это новообразование в германских языках</w:t>
      </w:r>
      <w:r>
        <w:t xml:space="preserve">, </w:t>
      </w:r>
      <w:r w:rsidRPr="00A36704">
        <w:t>они также разделяются на классы. В основном это отыменные и каузативные глаголы</w:t>
      </w:r>
      <w:r>
        <w:t xml:space="preserve">, </w:t>
      </w:r>
      <w:r w:rsidRPr="00A36704">
        <w:t>fyllan</w:t>
      </w:r>
      <w:r>
        <w:t xml:space="preserve">, </w:t>
      </w:r>
      <w:r w:rsidRPr="00A36704">
        <w:sym w:font="Symbol" w:char="F0E0"/>
      </w:r>
      <w:r w:rsidRPr="00A36704">
        <w:t xml:space="preserve"> fulljan (наполнять) </w:t>
      </w:r>
      <w:r w:rsidRPr="00A36704">
        <w:sym w:font="Symbol" w:char="F0E0"/>
      </w:r>
      <w:r w:rsidRPr="00A36704">
        <w:t>оканчивающиеся на</w:t>
      </w:r>
      <w:r>
        <w:t xml:space="preserve"> - </w:t>
      </w:r>
      <w:r w:rsidRPr="00A36704">
        <w:t>jan: fulls (прил.</w:t>
      </w:r>
      <w:r>
        <w:t xml:space="preserve">, </w:t>
      </w:r>
      <w:r w:rsidRPr="00A36704">
        <w:t>полный)</w:t>
      </w:r>
      <w:r>
        <w:t xml:space="preserve"> </w:t>
      </w:r>
      <w:r w:rsidRPr="00A36704">
        <w:t>fiscon (рыбачить)</w:t>
      </w:r>
      <w:r>
        <w:t xml:space="preserve">, </w:t>
      </w:r>
      <w:r w:rsidRPr="00A36704">
        <w:t>caru</w:t>
      </w:r>
      <w:r w:rsidRPr="00A36704">
        <w:sym w:font="Symbol" w:char="F0E0"/>
      </w:r>
      <w:r w:rsidRPr="00A36704">
        <w:t xml:space="preserve"> lagjan (класть); на</w:t>
      </w:r>
      <w:r>
        <w:t xml:space="preserve"> - </w:t>
      </w:r>
      <w:r w:rsidRPr="00A36704">
        <w:t xml:space="preserve">o-: fisc (рыба) </w:t>
      </w:r>
      <w:r w:rsidRPr="00A36704">
        <w:sym w:font="Symbol" w:char="F0E0"/>
      </w:r>
      <w:r w:rsidRPr="00A36704">
        <w:t>ligan (лежать)</w:t>
      </w:r>
      <w:r>
        <w:t xml:space="preserve"> </w:t>
      </w:r>
      <w:r w:rsidRPr="00A36704">
        <w:t>caron (заботиться); а также непереходные глаголы</w:t>
      </w:r>
      <w:r>
        <w:t xml:space="preserve">, </w:t>
      </w:r>
      <w:r w:rsidRPr="00A36704">
        <w:t>производные от</w:t>
      </w:r>
      <w:r w:rsidRPr="00A36704">
        <w:sym w:font="Symbol" w:char="F0E0"/>
      </w:r>
      <w:r w:rsidRPr="00A36704">
        <w:t>(забота)</w:t>
      </w:r>
      <w:r>
        <w:t xml:space="preserve"> </w:t>
      </w:r>
      <w:r w:rsidRPr="00A36704">
        <w:t>глаголов и прилагательных: fullnan (наполняться)</w:t>
      </w:r>
      <w:r>
        <w:t xml:space="preserve">, </w:t>
      </w:r>
      <w:r w:rsidRPr="00A36704">
        <w:t>bundnan (развязываться).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Существует класс неправильных слабых глаголов</w:t>
      </w:r>
      <w:r>
        <w:t xml:space="preserve">, </w:t>
      </w:r>
      <w:r w:rsidRPr="00A36704">
        <w:t>которые имели и дентальный суффикс</w:t>
      </w:r>
      <w:r>
        <w:t xml:space="preserve">, </w:t>
      </w:r>
      <w:r w:rsidRPr="00A36704">
        <w:t>и чередование корневой гласной: tellan (из *talian под влиянием i-умлаута)</w:t>
      </w:r>
      <w:r>
        <w:t xml:space="preserve"> - </w:t>
      </w:r>
      <w:r w:rsidRPr="00A36704">
        <w:t>talde</w:t>
      </w:r>
      <w:r>
        <w:t xml:space="preserve"> - </w:t>
      </w:r>
      <w:r w:rsidRPr="00A36704">
        <w:t>tald; и сильных неправильных глаголов (претерито-презентных глаголов</w:t>
      </w:r>
      <w:r>
        <w:t xml:space="preserve">, </w:t>
      </w:r>
      <w:r w:rsidRPr="00A36704">
        <w:t>ныне модальных)</w:t>
      </w:r>
      <w:r>
        <w:t xml:space="preserve">, </w:t>
      </w:r>
      <w:r w:rsidRPr="00A36704">
        <w:t>образовавших формы настоящего времени по типу прошедшего у сильных глаголов (изменением корневой гласной)</w:t>
      </w:r>
      <w:r>
        <w:t xml:space="preserve">, </w:t>
      </w:r>
      <w:r w:rsidRPr="00A36704">
        <w:t>а прошедшее время при помощи дентального суффикса cunnan (инф.</w:t>
      </w:r>
      <w:r>
        <w:t xml:space="preserve">, </w:t>
      </w:r>
      <w:r w:rsidRPr="00A36704">
        <w:t>знать</w:t>
      </w:r>
      <w:r>
        <w:t xml:space="preserve">, </w:t>
      </w:r>
      <w:r w:rsidRPr="00A36704">
        <w:t>уметь)</w:t>
      </w:r>
      <w:r>
        <w:t xml:space="preserve"> - </w:t>
      </w:r>
      <w:r w:rsidRPr="00A36704">
        <w:t>cann (1 лицо ед. число презента</w:t>
      </w:r>
      <w:r>
        <w:t xml:space="preserve"> - </w:t>
      </w:r>
      <w:r w:rsidRPr="00A36704">
        <w:t>ср. ед. число претерита у сильных глаголов)</w:t>
      </w:r>
      <w:r>
        <w:t xml:space="preserve"> - </w:t>
      </w:r>
      <w:r w:rsidRPr="00A36704">
        <w:t>cunnon (3 лицо мн. число презента)</w:t>
      </w:r>
      <w:r>
        <w:t xml:space="preserve"> - </w:t>
      </w:r>
      <w:r w:rsidRPr="00A36704">
        <w:t>cuðe (1 лицо ед. число претерита)</w:t>
      </w:r>
      <w:r>
        <w:t xml:space="preserve"> - </w:t>
      </w:r>
      <w:r w:rsidRPr="00A36704">
        <w:t>cunnen (стр. причастие).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Существовала группа супплетивных глаголов</w:t>
      </w:r>
      <w:r>
        <w:t xml:space="preserve">, </w:t>
      </w:r>
      <w:r w:rsidRPr="00A36704">
        <w:t>образовавших временные формы от разных корней: bēon//wesan (быть)</w:t>
      </w:r>
      <w:r>
        <w:t xml:space="preserve">, </w:t>
      </w:r>
      <w:r w:rsidRPr="00A36704">
        <w:t>gān //eode (идти)</w:t>
      </w:r>
      <w:r>
        <w:t xml:space="preserve">, </w:t>
      </w:r>
      <w:r w:rsidRPr="00A36704">
        <w:t>don //dyde (делать).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Таким образом</w:t>
      </w:r>
      <w:r>
        <w:t xml:space="preserve">, </w:t>
      </w:r>
      <w:r w:rsidRPr="00A36704">
        <w:t>в парадигме глагола различались три лица</w:t>
      </w:r>
      <w:r>
        <w:t xml:space="preserve">, </w:t>
      </w:r>
      <w:r w:rsidRPr="00A36704">
        <w:t>два числа</w:t>
      </w:r>
      <w:r>
        <w:t xml:space="preserve">, </w:t>
      </w:r>
      <w:r w:rsidRPr="00A36704">
        <w:t>два времени (настоящее и прошедшее)</w:t>
      </w:r>
      <w:r>
        <w:t xml:space="preserve">, </w:t>
      </w:r>
      <w:r w:rsidRPr="00A36704">
        <w:t>три наклонения (изъявительное</w:t>
      </w:r>
      <w:r>
        <w:t xml:space="preserve">, </w:t>
      </w:r>
      <w:r w:rsidRPr="00A36704">
        <w:t>сослагательное</w:t>
      </w:r>
      <w:r>
        <w:t xml:space="preserve">, </w:t>
      </w:r>
      <w:r w:rsidRPr="00A36704">
        <w:t>повелительное). Неличные формы глагола представлены двумя причастиями и склоняемым инфинитивом.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 xml:space="preserve">Спряжение Д.А. глагола.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2155"/>
        <w:gridCol w:w="1112"/>
        <w:gridCol w:w="905"/>
        <w:gridCol w:w="862"/>
        <w:gridCol w:w="1822"/>
        <w:gridCol w:w="1711"/>
      </w:tblGrid>
      <w:tr w:rsidR="00A604EA" w:rsidRPr="00A36704" w:rsidTr="00CB6EB2">
        <w:trPr>
          <w:cantSplit/>
          <w:jc w:val="center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1 основа.</w:t>
            </w:r>
          </w:p>
        </w:tc>
        <w:tc>
          <w:tcPr>
            <w:tcW w:w="21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Инфинитив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-an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helpan</w:t>
            </w:r>
          </w:p>
        </w:tc>
        <w:tc>
          <w:tcPr>
            <w:tcW w:w="8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trHeight w:val="230"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Настоящее время</w:t>
            </w:r>
            <w:r>
              <w:t xml:space="preserve">, </w:t>
            </w:r>
            <w:r w:rsidRPr="00A36704">
              <w:t>изъявительное наклонение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Ед. число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smartTag w:uri="urn:schemas-microsoft-com:office:smarttags" w:element="metricconverter">
              <w:smartTagPr>
                <w:attr w:name="ProductID" w:val="1 л"/>
              </w:smartTagPr>
              <w:r w:rsidRPr="00A36704">
                <w:t>1 л</w:t>
              </w:r>
            </w:smartTag>
            <w:r w:rsidRPr="00A36704">
              <w:t xml:space="preserve">.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trHeight w:val="230"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5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smartTag w:uri="urn:schemas-microsoft-com:office:smarttags" w:element="metricconverter">
              <w:smartTagPr>
                <w:attr w:name="ProductID" w:val="2 л"/>
              </w:smartTagPr>
              <w:r w:rsidRPr="00A36704">
                <w:t>2 л</w:t>
              </w:r>
            </w:smartTag>
            <w:r w:rsidRPr="00A36704">
              <w:t>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-st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hilpst</w:t>
            </w:r>
          </w:p>
        </w:tc>
        <w:tc>
          <w:tcPr>
            <w:tcW w:w="8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У сильных глаголов умлаут в корне</w:t>
            </w:r>
          </w:p>
        </w:tc>
      </w:tr>
      <w:tr w:rsidR="00A604EA" w:rsidRPr="00A36704" w:rsidTr="00CB6EB2">
        <w:trPr>
          <w:cantSplit/>
          <w:trHeight w:val="230"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5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smartTag w:uri="urn:schemas-microsoft-com:office:smarttags" w:element="metricconverter">
              <w:smartTagPr>
                <w:attr w:name="ProductID" w:val="3 л"/>
              </w:smartTagPr>
              <w:r w:rsidRPr="00A36704">
                <w:t>3 л</w:t>
              </w:r>
            </w:smartTag>
            <w:r w:rsidRPr="00A36704">
              <w:t xml:space="preserve">.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-ð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hilpð</w:t>
            </w:r>
          </w:p>
        </w:tc>
        <w:tc>
          <w:tcPr>
            <w:tcW w:w="8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Мн.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-að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helpað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Настоящее время</w:t>
            </w:r>
            <w:r>
              <w:t xml:space="preserve">, </w:t>
            </w:r>
            <w:r w:rsidRPr="00A36704">
              <w:t>сослагательное наклонение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Ед.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Мн.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helpen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 xml:space="preserve">Повелительное </w:t>
            </w:r>
            <w:r w:rsidRPr="00A36704">
              <w:rPr>
                <w:vertAlign w:val="subscript"/>
              </w:rPr>
              <w:t>наклонение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smartTag w:uri="urn:schemas-microsoft-com:office:smarttags" w:element="metricconverter">
              <w:smartTagPr>
                <w:attr w:name="ProductID" w:val="2 л"/>
              </w:smartTagPr>
              <w:r w:rsidRPr="00A36704">
                <w:t>2 л</w:t>
              </w:r>
            </w:smartTag>
            <w:r w:rsidRPr="00A36704">
              <w:t xml:space="preserve">. ед. число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--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smartTag w:uri="urn:schemas-microsoft-com:office:smarttags" w:element="metricconverter">
              <w:smartTagPr>
                <w:attr w:name="ProductID" w:val="3 л"/>
              </w:smartTagPr>
              <w:r w:rsidRPr="00A36704">
                <w:t>3 л</w:t>
              </w:r>
            </w:smartTag>
            <w:r w:rsidRPr="00A36704">
              <w:t>. мн.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-að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helpað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2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Причастие настоящего времени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-ende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helpende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trHeight w:val="460"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2 основа</w:t>
            </w:r>
          </w:p>
        </w:tc>
        <w:tc>
          <w:tcPr>
            <w:tcW w:w="25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Прошедшее время</w:t>
            </w:r>
            <w:r>
              <w:t xml:space="preserve">, </w:t>
            </w:r>
            <w:r w:rsidRPr="00A36704">
              <w:t>изъявительное наклонение</w:t>
            </w:r>
            <w:r>
              <w:t xml:space="preserve">, </w:t>
            </w:r>
            <w:r w:rsidRPr="00A36704">
              <w:t xml:space="preserve">1 и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A36704">
                <w:t>3 л</w:t>
              </w:r>
            </w:smartTag>
            <w:r w:rsidRPr="00A36704">
              <w:t>. ед. число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healp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3 основа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Прошедшее время</w:t>
            </w:r>
            <w:r>
              <w:t xml:space="preserve">, </w:t>
            </w:r>
            <w:r w:rsidRPr="00A36704">
              <w:t>изъявительное наклонение</w:t>
            </w:r>
            <w:r>
              <w:t xml:space="preserve">, 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smartTag w:uri="urn:schemas-microsoft-com:office:smarttags" w:element="metricconverter">
              <w:smartTagPr>
                <w:attr w:name="ProductID" w:val="2 л"/>
              </w:smartTagPr>
              <w:r w:rsidRPr="00A36704">
                <w:t>2 л</w:t>
              </w:r>
            </w:smartTag>
            <w:r w:rsidRPr="00A36704">
              <w:t>. ед.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hulpe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все лица мн.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-on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hulpon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Прошедшее время</w:t>
            </w:r>
            <w:r>
              <w:t xml:space="preserve">, </w:t>
            </w:r>
            <w:r w:rsidRPr="00A36704">
              <w:t>сослагательное наклонение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Ед.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hulpe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10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04EA" w:rsidRPr="00A36704" w:rsidRDefault="00A604EA" w:rsidP="00CB6EB2"/>
        </w:tc>
        <w:tc>
          <w:tcPr>
            <w:tcW w:w="10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Мн. число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hulpen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  <w:tr w:rsidR="00A604EA" w:rsidRPr="00A36704" w:rsidTr="00CB6EB2">
        <w:trPr>
          <w:cantSplit/>
          <w:jc w:val="center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4 основа</w:t>
            </w:r>
          </w:p>
        </w:tc>
        <w:tc>
          <w:tcPr>
            <w:tcW w:w="21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4EA" w:rsidRPr="00A36704" w:rsidRDefault="00A604EA" w:rsidP="00CB6EB2">
            <w:r w:rsidRPr="00A36704">
              <w:t>Причастие прошедшего времени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-en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 w:rsidRPr="00A36704">
              <w:t>(ge)holpen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EA" w:rsidRPr="00A36704" w:rsidRDefault="00A604EA" w:rsidP="00CB6EB2">
            <w:r>
              <w:t xml:space="preserve"> </w:t>
            </w:r>
          </w:p>
        </w:tc>
      </w:tr>
    </w:tbl>
    <w:p w:rsidR="00A604EA" w:rsidRPr="00A36704" w:rsidRDefault="00A604EA" w:rsidP="00A604EA">
      <w:pPr>
        <w:spacing w:before="120"/>
        <w:ind w:firstLine="567"/>
        <w:jc w:val="both"/>
      </w:pPr>
      <w:r w:rsidRPr="00A36704">
        <w:t>2. В С.А. периоде глагол сохраняет противопоставление лиц</w:t>
      </w:r>
      <w:r>
        <w:t xml:space="preserve">, </w:t>
      </w:r>
      <w:r w:rsidRPr="00A36704">
        <w:t>времен и наклонений. В С.А. глагольная система осложняется новыми аналитическими формами.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Перфект зародился уже в Д.А.</w:t>
      </w:r>
      <w:r>
        <w:t xml:space="preserve">, </w:t>
      </w:r>
      <w:r w:rsidRPr="00A36704">
        <w:t>хотя там он не получил полного развития. В отличие от современного А.Я.</w:t>
      </w:r>
      <w:r>
        <w:t xml:space="preserve">, </w:t>
      </w:r>
      <w:r w:rsidRPr="00A36704">
        <w:t>в С.А. перфект мог употребляться с наречиями прошедшего времени. С возникновением аналитического префекта появилась новая плоскость рассмотрения действия</w:t>
      </w:r>
      <w:r>
        <w:t xml:space="preserve"> - </w:t>
      </w:r>
      <w:r w:rsidRPr="00A36704">
        <w:t>соотношение с данной ситуацией или другим действием с точки зрения их временной последовательности. Таким образом</w:t>
      </w:r>
      <w:r>
        <w:t xml:space="preserve">, </w:t>
      </w:r>
      <w:r w:rsidRPr="00A36704">
        <w:t>возникает категория временной отнесенности.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Создается и аналитическая форма будущего времени. В Д.А. для отнесения действия к будущему времени использовалась форма настоящего времени с обстоятельственными наречиями. Глаголы scullan (долженствовать) и willan (желать) сохраняли в Д.А. свое значение в сочетании с инфинитивом</w:t>
      </w:r>
      <w:r>
        <w:t xml:space="preserve">, </w:t>
      </w:r>
      <w:r w:rsidRPr="00A36704">
        <w:t xml:space="preserve">выражая при этом будущее время. В С.А. они утрачивают самостоятельное значение и становятся формальными показателями будущего времени. Однако свое модальное значение они сохраняют и в Н.А.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Глаголы sholde и wolde (прошедшее время от shullen и willen) в С.А. утрачивают самостоятельное значение и образуют в сочетании с инфинитивом формы сослагательного наклонения.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Шире используется страдательный залог</w:t>
      </w:r>
      <w:r>
        <w:t xml:space="preserve">, </w:t>
      </w:r>
      <w:r w:rsidRPr="00A36704">
        <w:t>хотя в пассивных конструкциях нет разнообразия: не всегда это аналитические формы</w:t>
      </w:r>
      <w:r>
        <w:t xml:space="preserve">, </w:t>
      </w:r>
      <w:r w:rsidRPr="00A36704">
        <w:t>часто используются предлоги.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Внутри самой системы спряжения</w:t>
      </w:r>
      <w:r>
        <w:t xml:space="preserve">, </w:t>
      </w:r>
      <w:r w:rsidRPr="00A36704">
        <w:t>однако</w:t>
      </w:r>
      <w:r>
        <w:t xml:space="preserve">, </w:t>
      </w:r>
      <w:r w:rsidRPr="00A36704">
        <w:t>наблюдается унификация глагольных основ (классов). В частности</w:t>
      </w:r>
      <w:r>
        <w:t xml:space="preserve">, </w:t>
      </w:r>
      <w:r w:rsidRPr="00A36704">
        <w:t>форма ед. и мн. числа прошедшего времени унифицируются</w:t>
      </w:r>
      <w:r>
        <w:t xml:space="preserve">, </w:t>
      </w:r>
      <w:r w:rsidRPr="00A36704">
        <w:t>и число основ сокращается: в северных диалектах в сторону ед. числа</w:t>
      </w:r>
      <w:r>
        <w:t xml:space="preserve">, </w:t>
      </w:r>
      <w:r w:rsidRPr="00A36704">
        <w:t>в западных</w:t>
      </w:r>
      <w:r>
        <w:t xml:space="preserve"> - </w:t>
      </w:r>
      <w:r w:rsidRPr="00A36704">
        <w:t>в сторону множественного. В С.А. литературном языке эта тенденция еще не проявляется: у Чосера обнаруживаются четыре глагольных основы. Но в начале Н.А. число глагольных основ сокращается до трех и в литературном языке. При этом отражаются тенденции разных диалектов: ride</w:t>
      </w:r>
      <w:r>
        <w:t xml:space="preserve"> - </w:t>
      </w:r>
      <w:r w:rsidRPr="00A36704">
        <w:t>rode</w:t>
      </w:r>
      <w:r>
        <w:t xml:space="preserve"> - </w:t>
      </w:r>
      <w:r w:rsidRPr="00A36704">
        <w:t>ridden</w:t>
      </w:r>
      <w:r>
        <w:t xml:space="preserve"> - </w:t>
      </w:r>
      <w:r w:rsidRPr="00A36704">
        <w:t>основа прошедшего времени выровнялась по второй (ед. числа)</w:t>
      </w:r>
      <w:r>
        <w:t xml:space="preserve">, </w:t>
      </w:r>
      <w:r w:rsidRPr="00A36704">
        <w:t>как в северных диалектах</w:t>
      </w:r>
      <w:r>
        <w:t xml:space="preserve">, </w:t>
      </w:r>
      <w:r w:rsidRPr="00A36704">
        <w:t>bite</w:t>
      </w:r>
      <w:r>
        <w:t xml:space="preserve"> - </w:t>
      </w:r>
      <w:r w:rsidRPr="00A36704">
        <w:t>bit</w:t>
      </w:r>
      <w:r>
        <w:t xml:space="preserve"> - </w:t>
      </w:r>
      <w:r w:rsidRPr="00A36704">
        <w:t>bit</w:t>
      </w:r>
      <w:r>
        <w:t xml:space="preserve"> - </w:t>
      </w:r>
      <w:r w:rsidRPr="00A36704">
        <w:t>по третьей (мн. числа)</w:t>
      </w:r>
      <w:r>
        <w:t xml:space="preserve">, </w:t>
      </w:r>
      <w:r w:rsidRPr="00A36704">
        <w:t>как в западных.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Возрастает число слабых глаголов. Многие сильные глаголы начинают спрягаться по типу слабых</w:t>
      </w:r>
      <w:r>
        <w:t xml:space="preserve">, </w:t>
      </w:r>
      <w:r w:rsidRPr="00A36704">
        <w:t>другие исчезают. Большинство заимствований присоединяются к слабому типу.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личных окончаниях также произошли существенные изменения. Распространяется новая форма 3 лица ед. числа настоящего времени изъявительного наклонения с окончанием</w:t>
      </w:r>
      <w:r>
        <w:t xml:space="preserve"> - </w:t>
      </w:r>
      <w:r w:rsidRPr="00A36704">
        <w:t>(e)s</w:t>
      </w:r>
      <w:r>
        <w:t xml:space="preserve">, </w:t>
      </w:r>
      <w:r w:rsidRPr="00A36704">
        <w:t>появившаяся в северных диалектах</w:t>
      </w:r>
      <w:r>
        <w:t xml:space="preserve">, </w:t>
      </w:r>
      <w:r w:rsidRPr="00A36704">
        <w:t>в то время как в центральных и южных диалектах сохранилось более архаичное</w:t>
      </w:r>
      <w:r>
        <w:t xml:space="preserve"> - </w:t>
      </w:r>
      <w:r w:rsidRPr="00A36704">
        <w:t>(e)þ. К концу С.А. форма на</w:t>
      </w:r>
      <w:r>
        <w:t xml:space="preserve"> - </w:t>
      </w:r>
      <w:r w:rsidRPr="00A36704">
        <w:t>(e)s распространяется на все диалекты</w:t>
      </w:r>
      <w:r>
        <w:t xml:space="preserve">, </w:t>
      </w:r>
      <w:r w:rsidRPr="00A36704">
        <w:t>а в Н.А. и в литературном языке. В современном языке форма на</w:t>
      </w:r>
      <w:r>
        <w:t xml:space="preserve"> - </w:t>
      </w:r>
      <w:r w:rsidRPr="00A36704">
        <w:t xml:space="preserve">(e)þ встречается в поэзии и "высокой" прозе (как стилистически маркированный вариант).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Во мн. числе в окончании</w:t>
      </w:r>
      <w:r>
        <w:t xml:space="preserve"> - </w:t>
      </w:r>
      <w:r w:rsidRPr="00A36704">
        <w:t>(e)n слились в результате редукции несколько других форм</w:t>
      </w:r>
      <w:r>
        <w:t xml:space="preserve">, </w:t>
      </w:r>
      <w:r w:rsidRPr="00A36704">
        <w:t>причем n легко отпадало: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1) форма мн. числа изъявительного наклонения настоящего и прошедшего времени у претерито-презентных глаголов</w:t>
      </w:r>
      <w:r>
        <w:t xml:space="preserve"> - </w:t>
      </w:r>
      <w:r w:rsidRPr="00A36704">
        <w:t>on (Д.А.: scullon должны</w:t>
      </w:r>
      <w:r>
        <w:t xml:space="preserve">, </w:t>
      </w:r>
      <w:r w:rsidRPr="00A36704">
        <w:t>cunnon знают);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2) форма мн. числа настоящего и прошедшего времени сослагательного наклонения</w:t>
      </w:r>
      <w:r>
        <w:t xml:space="preserve"> - </w:t>
      </w:r>
      <w:r w:rsidRPr="00A36704">
        <w:t>en (Д.А.: hulpen помогли бы</w:t>
      </w:r>
      <w:r>
        <w:t xml:space="preserve">, </w:t>
      </w:r>
      <w:r w:rsidRPr="00A36704">
        <w:t>bunden связали бы</w:t>
      </w:r>
      <w:r>
        <w:t xml:space="preserve"> - </w:t>
      </w:r>
      <w:r w:rsidRPr="00A36704">
        <w:t>прошедшее время; helpen</w:t>
      </w:r>
      <w:r>
        <w:t xml:space="preserve">, </w:t>
      </w:r>
      <w:r w:rsidRPr="00A36704">
        <w:t>binden</w:t>
      </w:r>
      <w:r>
        <w:t xml:space="preserve"> - </w:t>
      </w:r>
      <w:r w:rsidRPr="00A36704">
        <w:t>настоящее);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3) мн. число прошедшего времени изъявительного наклонения (Д.А. sædon сказали</w:t>
      </w:r>
      <w:r>
        <w:t xml:space="preserve">, </w:t>
      </w:r>
      <w:r w:rsidRPr="00A36704">
        <w:t>brōhton принесли).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результате временные формы стали дифференцироваться не окончаниями</w:t>
      </w:r>
      <w:r>
        <w:t xml:space="preserve">, </w:t>
      </w:r>
      <w:r w:rsidRPr="00A36704">
        <w:t>а иными способами: 1) и 2) аналитическими формами</w:t>
      </w:r>
      <w:r>
        <w:t xml:space="preserve">, </w:t>
      </w:r>
      <w:r w:rsidRPr="00A36704">
        <w:t>а 3) чередованием основ.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Д.А. страдательное причастие имело приставку ge- и окончание</w:t>
      </w:r>
      <w:r>
        <w:t xml:space="preserve"> - </w:t>
      </w:r>
      <w:r w:rsidRPr="00A36704">
        <w:t>en и образовывалось от особой основы. В С.А. приставка редуцируется до</w:t>
      </w:r>
      <w:r>
        <w:t xml:space="preserve"> - </w:t>
      </w:r>
      <w:r w:rsidRPr="00A36704">
        <w:t>y (читается /i/)</w:t>
      </w:r>
      <w:r>
        <w:t xml:space="preserve">, </w:t>
      </w:r>
      <w:r w:rsidRPr="00A36704">
        <w:t>а в окончании n отпадает. В разговорных диалектных формах этот процесс происходит по-разному: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в северных диалектах отпадает приставка</w:t>
      </w:r>
      <w:r>
        <w:t xml:space="preserve"> - </w:t>
      </w:r>
      <w:r w:rsidRPr="00A36704">
        <w:t>y (под влиянием скандинавских языков</w:t>
      </w:r>
      <w:r>
        <w:t xml:space="preserve">, </w:t>
      </w:r>
      <w:r w:rsidRPr="00A36704">
        <w:t>в которых ее нет)</w:t>
      </w:r>
      <w:r>
        <w:t xml:space="preserve">,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в южных</w:t>
      </w:r>
      <w:r>
        <w:t xml:space="preserve">, </w:t>
      </w:r>
      <w:r w:rsidRPr="00A36704">
        <w:t>наоборот</w:t>
      </w:r>
      <w:r>
        <w:t xml:space="preserve">, - </w:t>
      </w:r>
      <w:r w:rsidRPr="00A36704">
        <w:t>y сохраняется очень долго</w:t>
      </w:r>
      <w:r>
        <w:t xml:space="preserve">, </w:t>
      </w:r>
      <w:r w:rsidRPr="00A36704">
        <w:t>но отпадает n.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Меняется и окончание причастия настоящего времени. В Д.А. было</w:t>
      </w:r>
      <w:r>
        <w:t xml:space="preserve"> - </w:t>
      </w:r>
      <w:r w:rsidRPr="00A36704">
        <w:t>(e)nde: sēonde (видящий)</w:t>
      </w:r>
      <w:r>
        <w:t xml:space="preserve">, </w:t>
      </w:r>
      <w:r w:rsidRPr="00A36704">
        <w:t>singende (поющий)</w:t>
      </w:r>
      <w:r>
        <w:t xml:space="preserve">, </w:t>
      </w:r>
      <w:r w:rsidRPr="00A36704">
        <w:t>wrītende (пишущий)</w:t>
      </w:r>
      <w:r>
        <w:t xml:space="preserve">, </w:t>
      </w:r>
      <w:r w:rsidRPr="00A36704">
        <w:t xml:space="preserve">maciende (делающий). В С.А. существует три варианта: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1) в северных диалектах:</w:t>
      </w:r>
      <w:r>
        <w:t xml:space="preserve"> - </w:t>
      </w:r>
      <w:r w:rsidRPr="00A36704">
        <w:t>and(e)</w:t>
      </w:r>
      <w:r>
        <w:t xml:space="preserve"> - </w:t>
      </w:r>
      <w:r w:rsidRPr="00A36704">
        <w:t>скандинавское влияние;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2) в центральных диалектах:</w:t>
      </w:r>
      <w:r>
        <w:t xml:space="preserve"> - </w:t>
      </w:r>
      <w:r w:rsidRPr="00A36704">
        <w:t>(e)nde из Д.А.;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3) в южных диалектах:</w:t>
      </w:r>
      <w:r>
        <w:t xml:space="preserve"> - </w:t>
      </w:r>
      <w:r w:rsidRPr="00A36704">
        <w:t>ind(e)</w:t>
      </w:r>
      <w:r>
        <w:t xml:space="preserve">, </w:t>
      </w:r>
      <w:r w:rsidRPr="00A36704">
        <w:t>из которого</w:t>
      </w:r>
      <w:r>
        <w:t xml:space="preserve"> - </w:t>
      </w:r>
      <w:r w:rsidRPr="00A36704">
        <w:t>ing(e)</w:t>
      </w:r>
      <w:r>
        <w:t xml:space="preserve">, </w:t>
      </w:r>
      <w:r w:rsidRPr="00A36704">
        <w:t>который быстро распространился на всю систему. В XIVвеке у Чосера нормальной формой является</w:t>
      </w:r>
      <w:r>
        <w:t xml:space="preserve"> - </w:t>
      </w:r>
      <w:r w:rsidRPr="00A36704">
        <w:t>ing(e).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На юге произошло смешение окончания активного причастия (-inde) и окончания отглагольного существительного (-inge) при смешении их семантики: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he lay on dyinge (он лежал в умирании</w:t>
      </w:r>
      <w:r>
        <w:t xml:space="preserve">, </w:t>
      </w:r>
      <w:r w:rsidRPr="00A36704">
        <w:t xml:space="preserve">т.е. при смерти) ~ he lay on dyinde (он лежал умирающий);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he herde foweles singinge (он слышал пение птиц) ~ he herde foweles singinde (он слышал птиц поющих).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Такое смешение привело к появлению герундия: свойства причастия начали переноситься на отглагольное существительное</w:t>
      </w:r>
      <w:r>
        <w:t xml:space="preserve">, </w:t>
      </w:r>
      <w:r w:rsidRPr="00A36704">
        <w:t>и оно</w:t>
      </w:r>
      <w:r>
        <w:t xml:space="preserve">, </w:t>
      </w:r>
      <w:r w:rsidRPr="00A36704">
        <w:t>подобно причастию</w:t>
      </w:r>
      <w:r>
        <w:t xml:space="preserve">, </w:t>
      </w:r>
      <w:r w:rsidRPr="00A36704">
        <w:t>получило глагольное управление</w:t>
      </w:r>
      <w:r>
        <w:t xml:space="preserve">, </w:t>
      </w:r>
      <w:r w:rsidRPr="00A36704">
        <w:t>стало определяться наречием.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С другой стороны</w:t>
      </w:r>
      <w:r>
        <w:t xml:space="preserve">, </w:t>
      </w:r>
      <w:r w:rsidRPr="00A36704">
        <w:t>смешение причастия настоящего времени и отглагольного существительного способствовало развития длительных временных форм.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Инфинитив в Д.А. имел две падежные формы: общего падежа с окончанием</w:t>
      </w:r>
      <w:r>
        <w:t xml:space="preserve"> - </w:t>
      </w:r>
      <w:r w:rsidRPr="00A36704">
        <w:t>an (wrītan писать) и дательного падежа с предлогом to со значением цели и с окончанием</w:t>
      </w:r>
      <w:r>
        <w:t xml:space="preserve"> - </w:t>
      </w:r>
      <w:r w:rsidRPr="00A36704">
        <w:t>enne (to wrītenne для того</w:t>
      </w:r>
      <w:r>
        <w:t xml:space="preserve">, </w:t>
      </w:r>
      <w:r w:rsidRPr="00A36704">
        <w:t>чтобы писать). В С.А. обе формы сливаются вследствие того</w:t>
      </w:r>
      <w:r>
        <w:t xml:space="preserve">, </w:t>
      </w:r>
      <w:r w:rsidRPr="00A36704">
        <w:t>что безударное окончание перестает восприниматься как форма падежа</w:t>
      </w:r>
      <w:r>
        <w:t xml:space="preserve">, </w:t>
      </w:r>
      <w:r w:rsidRPr="00A36704">
        <w:t>а предлог to начинает восприниматься как особая частица при инфинитиве. В северных диалектах под влиянием скандинавских языков появляется другая частица at</w:t>
      </w:r>
      <w:r>
        <w:t xml:space="preserve">, </w:t>
      </w:r>
      <w:r w:rsidRPr="00A36704">
        <w:t>которая в современном литературном языке не получила распространение</w:t>
      </w:r>
      <w:r>
        <w:t xml:space="preserve">, </w:t>
      </w:r>
      <w:r w:rsidRPr="00A36704">
        <w:t>кроме как во фразе</w:t>
      </w:r>
      <w:r>
        <w:t xml:space="preserve"> </w:t>
      </w:r>
      <w:r w:rsidRPr="00A36704">
        <w:t>at do.</w:t>
      </w:r>
      <w:r w:rsidRPr="00A36704">
        <w:sym w:font="Symbol" w:char="F0DF"/>
      </w:r>
      <w:r w:rsidRPr="00A36704">
        <w:t xml:space="preserve">much ado about nothing (много шума из ничего): ado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II. Именное словоизменение.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Морфология существительного.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Германское существительное сохранило и.-е. структуру из трех компонентов: корень + основообразующий суффикс + окончание. В зависимости от основообразующих суффиксов существительные делились на классы (типы склонения). В праиндоевропейском языке каждый суффикс имел определенное значение</w:t>
      </w:r>
      <w:r>
        <w:t xml:space="preserve">, </w:t>
      </w:r>
      <w:r w:rsidRPr="00A36704">
        <w:t>которое утеряно еще до отделения германских языков и единственно важно для склонения существительных. В германских языках произошло переразложение основ</w:t>
      </w:r>
      <w:r>
        <w:t xml:space="preserve">, </w:t>
      </w:r>
      <w:r w:rsidRPr="00A36704">
        <w:t>в результате которого основообразующие суффиксы сливаются с корнем или с окончанием</w:t>
      </w:r>
      <w:r>
        <w:t xml:space="preserve">, </w:t>
      </w:r>
      <w:r w:rsidRPr="00A36704">
        <w:t>в результате чего слово становится двухчастным. При утрате основоразличительных признаков падежные окончания могут переходить в парадигму другой основы. Таким образом</w:t>
      </w:r>
      <w:r>
        <w:t xml:space="preserve">, </w:t>
      </w:r>
      <w:r w:rsidRPr="00A36704">
        <w:t>основными словоизменительными элементами в системе имени являются окончания. Также существует группа имен</w:t>
      </w:r>
      <w:r>
        <w:t xml:space="preserve">, </w:t>
      </w:r>
      <w:r w:rsidRPr="00A36704">
        <w:t>образующих формы (мн. число у существительных</w:t>
      </w:r>
      <w:r>
        <w:t xml:space="preserve">, </w:t>
      </w:r>
      <w:r w:rsidRPr="00A36704">
        <w:t>степени сравнения у прилагательных) при помощи умлаута</w:t>
      </w:r>
      <w:r>
        <w:t xml:space="preserve"> - </w:t>
      </w:r>
      <w:r w:rsidRPr="00A36704">
        <w:t>изменения корневого гласного под влиянием гласного суффикса или окончания</w:t>
      </w:r>
      <w:r>
        <w:t xml:space="preserve"> </w:t>
      </w:r>
      <w:r w:rsidRPr="00A36704">
        <w:t>fōti (ноги).</w:t>
      </w:r>
      <w:r w:rsidRPr="00A36704">
        <w:sym w:font="Symbol" w:char="F0DF"/>
      </w:r>
      <w:r w:rsidRPr="00A36704">
        <w:t>(ассимиляция): fēt (мн. от fōt)</w:t>
      </w:r>
      <w:r>
        <w:t xml:space="preserve">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Д.А. основа существительного равняется корню</w:t>
      </w:r>
      <w:r>
        <w:t xml:space="preserve">, </w:t>
      </w:r>
      <w:r w:rsidRPr="00A36704">
        <w:t>и здесь действует та же тенденция</w:t>
      </w:r>
      <w:r>
        <w:t xml:space="preserve">, </w:t>
      </w:r>
      <w:r w:rsidRPr="00A36704">
        <w:t>что и в глаголе</w:t>
      </w:r>
      <w:r>
        <w:t xml:space="preserve">, </w:t>
      </w:r>
      <w:r w:rsidRPr="00A36704">
        <w:t>к сохранению единства слова: парадигма склонения значительно упрощена</w:t>
      </w:r>
      <w:r>
        <w:t xml:space="preserve">, </w:t>
      </w:r>
      <w:r w:rsidRPr="00A36704">
        <w:t>многие окончания омонимичны.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Другой способ классификации существительных</w:t>
      </w:r>
      <w:r>
        <w:t xml:space="preserve"> - </w:t>
      </w:r>
      <w:r w:rsidRPr="00A36704">
        <w:t>по грамматическому роду. Классификация по роду возникла значительно позднее из оппозиции активных (способных совершать действия</w:t>
      </w:r>
      <w:r>
        <w:t xml:space="preserve">, </w:t>
      </w:r>
      <w:r w:rsidRPr="00A36704">
        <w:t>а значит одушевленных) и неактивных (неодушевленных) имен. В дальнейшем одушевленный род распадается на мужской и женский. Существительные</w:t>
      </w:r>
      <w:r>
        <w:t xml:space="preserve">, </w:t>
      </w:r>
      <w:r w:rsidRPr="00A36704">
        <w:t>относящиеся к разным родам</w:t>
      </w:r>
      <w:r>
        <w:t xml:space="preserve">, </w:t>
      </w:r>
      <w:r w:rsidRPr="00A36704">
        <w:t>могут относиться к одному словоизменительному типу (склонению). Таким образом</w:t>
      </w:r>
      <w:r>
        <w:t xml:space="preserve">, </w:t>
      </w:r>
      <w:r w:rsidRPr="00A36704">
        <w:t>категория рода более принципиальна для местоимений и прилагательных</w:t>
      </w:r>
      <w:r>
        <w:t xml:space="preserve">, </w:t>
      </w:r>
      <w:r w:rsidRPr="00A36704">
        <w:t>чем для существительных. В конце Д.А. наблюдается смешение мужского и среднего рода из-за сходства многих падежных форм. В С.А. род перестает быть грамматической категорией</w:t>
      </w:r>
      <w:r>
        <w:t xml:space="preserve">, </w:t>
      </w:r>
      <w:r w:rsidRPr="00A36704">
        <w:t>но остался лексической категорией. В дальнейшем мужской-средний род начинает смешиваться с женским</w:t>
      </w:r>
      <w:r>
        <w:t xml:space="preserve">, </w:t>
      </w:r>
      <w:r w:rsidRPr="00A36704">
        <w:t>который ранее был более обособленным. В XIVв. У Чосера: the younge sonne hath his halve cours y-ronne (молодое солнце пробежало половину своего пути в знаке Овна). В Д.А. sunne женского рода</w:t>
      </w:r>
      <w:r>
        <w:t xml:space="preserve">, </w:t>
      </w:r>
      <w:r w:rsidRPr="00A36704">
        <w:t>здесь согласуется с местоимением his</w:t>
      </w:r>
      <w:r>
        <w:t xml:space="preserve">, </w:t>
      </w:r>
      <w:r w:rsidRPr="00A36704">
        <w:t>относящимся к мужскому или среднему роду. Также отмиранию грамматического рода способствовал наплыв французских слов</w:t>
      </w:r>
      <w:r>
        <w:t xml:space="preserve">, </w:t>
      </w:r>
      <w:r w:rsidRPr="00A36704">
        <w:t>не имевших формальных родовых признаков</w:t>
      </w:r>
      <w:r>
        <w:t xml:space="preserve">, </w:t>
      </w:r>
      <w:r w:rsidRPr="00A36704">
        <w:t>характерных для Д.А. В Н.А. категория рода присутствует только у личных местоимений.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Общегерманская падежная система содержала пять падежей: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именительный</w:t>
      </w:r>
      <w:r>
        <w:t xml:space="preserve"> - </w:t>
      </w:r>
      <w:r w:rsidRPr="00A36704">
        <w:t>падеж подлежащего</w:t>
      </w:r>
      <w:r>
        <w:t xml:space="preserve">,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родительный</w:t>
      </w:r>
      <w:r>
        <w:t xml:space="preserve"> - </w:t>
      </w:r>
      <w:r w:rsidRPr="00A36704">
        <w:t>падеж притяжательности</w:t>
      </w:r>
      <w:r>
        <w:t xml:space="preserve">,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дательный</w:t>
      </w:r>
      <w:r>
        <w:t xml:space="preserve"> - </w:t>
      </w:r>
      <w:r w:rsidRPr="00A36704">
        <w:t>падеж бенефицианта (лица</w:t>
      </w:r>
      <w:r>
        <w:t xml:space="preserve">, </w:t>
      </w:r>
      <w:r w:rsidRPr="00A36704">
        <w:t>в пользу которого совершается действие)</w:t>
      </w:r>
      <w:r>
        <w:t xml:space="preserve">,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винительный</w:t>
      </w:r>
      <w:r>
        <w:t xml:space="preserve"> - </w:t>
      </w:r>
      <w:r w:rsidRPr="00A36704">
        <w:t>падеж прямого дополнения</w:t>
      </w:r>
      <w:r>
        <w:t xml:space="preserve">,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- творительный (инструментальный)</w:t>
      </w:r>
      <w:r>
        <w:t xml:space="preserve"> - </w:t>
      </w:r>
      <w:r w:rsidRPr="00A36704">
        <w:t>падеж орудия и дополнительного действия.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Уже в Д.А. существует тенденция к падежному синкретизму. Ни в одной парадигме не выделяются формы всех пяти падежей. Так</w:t>
      </w:r>
      <w:r>
        <w:t xml:space="preserve">, </w:t>
      </w:r>
      <w:r w:rsidRPr="00A36704">
        <w:t>творительный падеж сливается с дательным. Самостоятельные формы тв. падежа существуют только у личных и указательных местоимений</w:t>
      </w:r>
      <w:r>
        <w:t xml:space="preserve">, </w:t>
      </w:r>
      <w:r w:rsidRPr="00A36704">
        <w:t>а также в сильном склонении прилагательных. К концу Д.А. различия между тв. и дат. падежами полностью стираются. Ввиду того</w:t>
      </w:r>
      <w:r>
        <w:t xml:space="preserve">, </w:t>
      </w:r>
      <w:r w:rsidRPr="00A36704">
        <w:t>что дат. падеж передает очень разнообразные значения</w:t>
      </w:r>
      <w:r>
        <w:t xml:space="preserve">, </w:t>
      </w:r>
      <w:r w:rsidRPr="00A36704">
        <w:t>он чаще других падежей употребляется с предлогами. Формы им. и вин. падежей также во многих случаях совпадают.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С.А. падежная система еще более стягивается. Именительно-винительный и дательно-творительный падежи объединяются в общий падеж</w:t>
      </w:r>
      <w:r>
        <w:t xml:space="preserve">, </w:t>
      </w:r>
      <w:r w:rsidRPr="00A36704">
        <w:t>хотя фонетическое различение еще остается. Семантические различия передаются предлогами или синтаксически. Бывшие падежные формы воспринимаются как фонетические варианты: С.А. dai и daie. В некоторых случаях</w:t>
      </w:r>
      <w:r w:rsidRPr="00A36704">
        <w:sym w:font="Symbol" w:char="F0E0"/>
      </w:r>
      <w:r w:rsidRPr="00A36704">
        <w:t>Д.А. dæg (им.-вин.)</w:t>
      </w:r>
      <w:r>
        <w:t xml:space="preserve">, </w:t>
      </w:r>
      <w:r w:rsidRPr="00A36704">
        <w:t>dæge (дат.-тв.)</w:t>
      </w:r>
      <w:r>
        <w:t xml:space="preserve"> </w:t>
      </w:r>
      <w:r w:rsidRPr="00A36704">
        <w:t>сохраняются две разные падежные формы</w:t>
      </w:r>
      <w:r>
        <w:t xml:space="preserve">, </w:t>
      </w:r>
      <w:r w:rsidRPr="00A36704">
        <w:t>и одно слова расщепляется на два: Д.А.</w:t>
      </w:r>
      <w:r>
        <w:t xml:space="preserve"> </w:t>
      </w:r>
      <w:r w:rsidRPr="00A36704">
        <w:t>Н.А.</w:t>
      </w:r>
      <w:r w:rsidRPr="00A36704">
        <w:sym w:font="Symbol" w:char="F0E0"/>
      </w:r>
      <w:r w:rsidRPr="00A36704">
        <w:t xml:space="preserve"> С.А. shadwe </w:t>
      </w:r>
      <w:r w:rsidRPr="00A36704">
        <w:sym w:font="Symbol" w:char="F0E0"/>
      </w:r>
      <w:r w:rsidRPr="00A36704">
        <w:t xml:space="preserve"> Н.А. shade</w:t>
      </w:r>
      <w:r>
        <w:t xml:space="preserve">, </w:t>
      </w:r>
      <w:r w:rsidRPr="00A36704">
        <w:t xml:space="preserve">Д.А. дат. sceadwe </w:t>
      </w:r>
      <w:r w:rsidRPr="00A36704">
        <w:sym w:font="Symbol" w:char="F0E0"/>
      </w:r>
      <w:r w:rsidRPr="00A36704">
        <w:t xml:space="preserve"> С.А. shade </w:t>
      </w:r>
      <w:r w:rsidRPr="00A36704">
        <w:sym w:font="Symbol" w:char="F0E0"/>
      </w:r>
      <w:r w:rsidRPr="00A36704">
        <w:t>им. sceadu</w:t>
      </w:r>
      <w:r>
        <w:t xml:space="preserve"> </w:t>
      </w:r>
      <w:r w:rsidRPr="00A36704">
        <w:t>shadow.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Родительный (притяжательный) падеж обособляется</w:t>
      </w:r>
      <w:r>
        <w:t xml:space="preserve">, </w:t>
      </w:r>
      <w:r w:rsidRPr="00A36704">
        <w:t>его значение сужается. Его основная синтаксическая функция</w:t>
      </w:r>
      <w:r>
        <w:t xml:space="preserve"> - </w:t>
      </w:r>
      <w:r w:rsidRPr="00A36704">
        <w:t>определение при имени</w:t>
      </w:r>
      <w:r>
        <w:t xml:space="preserve">, </w:t>
      </w:r>
      <w:r w:rsidRPr="00A36704">
        <w:t>обозначающее принадлежность. У личных местоимений форма род. падежа обособляется в особую категорию</w:t>
      </w:r>
      <w:r>
        <w:t xml:space="preserve"> - </w:t>
      </w:r>
      <w:r w:rsidRPr="00A36704">
        <w:t xml:space="preserve">притяжательных местоимений.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Н.А. категория падежа заменяется категорией притяжательности.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Прилагательные в Д.А. имеют два типа словоизменения</w:t>
      </w:r>
      <w:r>
        <w:t xml:space="preserve"> - </w:t>
      </w:r>
      <w:r w:rsidRPr="00A36704">
        <w:t>сильное и слабое склонение. Прилагательное склонялось по слабому типу</w:t>
      </w:r>
      <w:r>
        <w:t xml:space="preserve">, </w:t>
      </w:r>
      <w:r w:rsidRPr="00A36704">
        <w:t>если оно определяло существительное</w:t>
      </w:r>
      <w:r>
        <w:t xml:space="preserve">, </w:t>
      </w:r>
      <w:r w:rsidRPr="00A36704">
        <w:t>которое сопровождалось другим определением</w:t>
      </w:r>
      <w:r>
        <w:t xml:space="preserve"> - </w:t>
      </w:r>
      <w:r w:rsidRPr="00A36704">
        <w:t>указательным местоимением</w:t>
      </w:r>
      <w:r>
        <w:t xml:space="preserve"> - </w:t>
      </w:r>
      <w:r w:rsidRPr="00A36704">
        <w:t>и в этом случае различались формы только мн. числа род. падежа. Когда прилагательное было единственным определителем существительного</w:t>
      </w:r>
      <w:r>
        <w:t xml:space="preserve">, </w:t>
      </w:r>
      <w:r w:rsidRPr="00A36704">
        <w:t>оно склонялось по сильному типу. В этом случае в ед. числе различались формы пяти падежей и трех родов</w:t>
      </w:r>
      <w:r>
        <w:t xml:space="preserve">, </w:t>
      </w:r>
      <w:r w:rsidRPr="00A36704">
        <w:t>а во мн. числе три рода различались только в им. падеже</w:t>
      </w:r>
      <w:r>
        <w:t xml:space="preserve">, </w:t>
      </w:r>
      <w:r w:rsidRPr="00A36704">
        <w:t>а остальные формы совпадали. Т.е. категория определенности присутствовала в Д.А. и реализовывалась в парадигме прилагательного: сильное склонение</w:t>
      </w:r>
      <w:r>
        <w:t xml:space="preserve"> - </w:t>
      </w:r>
      <w:r w:rsidRPr="00A36704">
        <w:t>неопределенное</w:t>
      </w:r>
      <w:r>
        <w:t xml:space="preserve">, </w:t>
      </w:r>
      <w:r w:rsidRPr="00A36704">
        <w:t>слабое склонение</w:t>
      </w:r>
      <w:r>
        <w:t xml:space="preserve"> - </w:t>
      </w:r>
      <w:r w:rsidRPr="00A36704">
        <w:t>определенное.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С.А. прилагательное утрачивает категорию падежа</w:t>
      </w:r>
      <w:r>
        <w:t xml:space="preserve">, </w:t>
      </w:r>
      <w:r w:rsidRPr="00A36704">
        <w:t>таким образом согласование как тип грамматических отношений утрачивается в именной группе. Атрибутивная группа (Attr.+K.=Adj.+N.)становится более тесно связанной</w:t>
      </w:r>
      <w:r>
        <w:t xml:space="preserve">, </w:t>
      </w:r>
      <w:r w:rsidRPr="00A36704">
        <w:t>цельной и приближается к сложному слову в Н.А.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начале С.А. прилагательное сохраняет различие по родам и числу. У Чосера присутствует различение по числу: ед. число smăl</w:t>
      </w:r>
      <w:r>
        <w:t xml:space="preserve">, </w:t>
      </w:r>
      <w:r w:rsidRPr="00A36704">
        <w:t>мн. число smăle: and smăle foweles maken melodye. Это различие</w:t>
      </w:r>
      <w:r>
        <w:t xml:space="preserve">, </w:t>
      </w:r>
      <w:r w:rsidRPr="00A36704">
        <w:t>а также различие сильной и слабой (определенной и неопределенной) формы сохраняется к концу С.А. периода: a young squire (молодой скваер)</w:t>
      </w:r>
      <w:r>
        <w:t xml:space="preserve">, </w:t>
      </w:r>
      <w:r w:rsidRPr="00A36704">
        <w:t>сильное склонение ~ the younge sonne (молодое солнце)</w:t>
      </w:r>
      <w:r>
        <w:t xml:space="preserve">, </w:t>
      </w:r>
      <w:r w:rsidRPr="00A36704">
        <w:t>слабое склонение. Таким образом</w:t>
      </w:r>
      <w:r>
        <w:t xml:space="preserve">, </w:t>
      </w:r>
      <w:r w:rsidRPr="00A36704">
        <w:t xml:space="preserve">к концу С.А. формы прилагательных составляют следующую оппозицию: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неопределенное (слабое) склонение: определенное (сильное) склонение: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ед. число нулевое окончание (smal)</w:t>
      </w:r>
      <w:r>
        <w:t xml:space="preserve"> - </w:t>
      </w:r>
      <w:r w:rsidRPr="00A36704">
        <w:t>e (smale)</w:t>
      </w:r>
    </w:p>
    <w:p w:rsidR="00A604EA" w:rsidRPr="00A36704" w:rsidRDefault="00A604EA" w:rsidP="00A604EA">
      <w:pPr>
        <w:spacing w:before="120"/>
        <w:ind w:firstLine="567"/>
        <w:jc w:val="both"/>
        <w:rPr>
          <w:lang w:val="en-US"/>
        </w:rPr>
      </w:pPr>
      <w:r w:rsidRPr="00A36704">
        <w:t>мн</w:t>
      </w:r>
      <w:r w:rsidRPr="00A36704">
        <w:rPr>
          <w:lang w:val="en-US"/>
        </w:rPr>
        <w:t xml:space="preserve">. </w:t>
      </w:r>
      <w:r w:rsidRPr="00A36704">
        <w:t>число</w:t>
      </w:r>
      <w:r w:rsidRPr="00A36704">
        <w:rPr>
          <w:lang w:val="en-US"/>
        </w:rPr>
        <w:t xml:space="preserve"> - e (smale) - e (smale)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Данная система содержит предпосылки для дальнейшей редукции</w:t>
      </w:r>
      <w:r>
        <w:t xml:space="preserve">, </w:t>
      </w:r>
      <w:r w:rsidRPr="00A36704">
        <w:t>поскольку окончание</w:t>
      </w:r>
      <w:r>
        <w:t xml:space="preserve"> - </w:t>
      </w:r>
      <w:r w:rsidRPr="00A36704">
        <w:t>e было безударным</w:t>
      </w:r>
      <w:r>
        <w:t xml:space="preserve">, </w:t>
      </w:r>
      <w:r w:rsidRPr="00A36704">
        <w:t>что и произошло в Н.А.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Категория определенности</w:t>
      </w:r>
      <w:r>
        <w:t xml:space="preserve">, </w:t>
      </w:r>
      <w:r w:rsidRPr="00A36704">
        <w:t>утраченная прилагательным</w:t>
      </w:r>
      <w:r>
        <w:t xml:space="preserve">, </w:t>
      </w:r>
      <w:r w:rsidRPr="00A36704">
        <w:t>нашла свою реализацию в новой части речи</w:t>
      </w:r>
      <w:r>
        <w:t xml:space="preserve"> - </w:t>
      </w:r>
      <w:r w:rsidRPr="00A36704">
        <w:t>артикле. Уже в Д.А. указательные местоимения (sē</w:t>
      </w:r>
      <w:r>
        <w:t xml:space="preserve">, </w:t>
      </w:r>
      <w:r w:rsidRPr="00A36704">
        <w:t>sēo</w:t>
      </w:r>
      <w:r>
        <w:t xml:space="preserve">, </w:t>
      </w:r>
      <w:r w:rsidRPr="00A36704">
        <w:t>þæt) широко употреблялось с существительным</w:t>
      </w:r>
      <w:r>
        <w:t xml:space="preserve">, </w:t>
      </w:r>
      <w:r w:rsidRPr="00A36704">
        <w:t>выполняя функцию выделения</w:t>
      </w:r>
      <w:r>
        <w:t xml:space="preserve">, </w:t>
      </w:r>
      <w:r w:rsidRPr="00A36704">
        <w:t>конкретизации. Для выражения неопределенности употреблялись слова местоименного характера: sum (некий)</w:t>
      </w:r>
      <w:r>
        <w:t xml:space="preserve">, </w:t>
      </w:r>
      <w:r w:rsidRPr="00A36704">
        <w:t>ænig (какой-нибудь)</w:t>
      </w:r>
      <w:r>
        <w:t xml:space="preserve">, </w:t>
      </w:r>
      <w:r w:rsidRPr="00A36704">
        <w:t xml:space="preserve">ān (один) и др.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С.А. из ān в неударной позиции развивается неопределенный артикль; в ударной</w:t>
      </w:r>
      <w:r>
        <w:t xml:space="preserve"> </w:t>
      </w:r>
      <w:r w:rsidRPr="00A36704">
        <w:t>Н.А. one. Параллельно с этим дифференцируются</w:t>
      </w:r>
      <w:r w:rsidRPr="00A36704">
        <w:sym w:font="Symbol" w:char="F0E0"/>
      </w:r>
      <w:r w:rsidRPr="00A36704">
        <w:t xml:space="preserve"> С.А. ōn </w:t>
      </w:r>
      <w:r w:rsidRPr="00A36704">
        <w:sym w:font="Symbol" w:char="F0E0"/>
      </w:r>
      <w:r w:rsidRPr="00A36704">
        <w:t>позиции ān</w:t>
      </w:r>
      <w:r>
        <w:t xml:space="preserve"> </w:t>
      </w:r>
      <w:r w:rsidRPr="00A36704">
        <w:t>указательное местоимение и определенный артикль (которые в Д.А. были одним и тем же словом)</w:t>
      </w:r>
      <w:r>
        <w:t xml:space="preserve">, </w:t>
      </w:r>
      <w:r w:rsidRPr="00A36704">
        <w:t>также</w:t>
      </w:r>
      <w:r>
        <w:t xml:space="preserve">, </w:t>
      </w:r>
      <w:r w:rsidRPr="00A36704">
        <w:t>в безударной позиции</w:t>
      </w:r>
      <w:r>
        <w:t xml:space="preserve">, </w:t>
      </w:r>
      <w:r w:rsidRPr="00A36704">
        <w:t xml:space="preserve">поскольку имеет более отвлеченное значение по сравнению с местоимением.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Помимо пятипадежной системы</w:t>
      </w:r>
      <w:r>
        <w:t xml:space="preserve">, </w:t>
      </w:r>
      <w:r w:rsidRPr="00A36704">
        <w:t>личные местоимения в Д.А. сохранили и архаичное двойственное число в 1 и 2 лице. К С.А. оно исчезает.</w:t>
      </w:r>
    </w:p>
    <w:p w:rsidR="00A604EA" w:rsidRDefault="00A604EA" w:rsidP="00A604EA">
      <w:pPr>
        <w:spacing w:before="120"/>
        <w:ind w:firstLine="567"/>
        <w:jc w:val="both"/>
      </w:pPr>
      <w:r w:rsidRPr="00A36704">
        <w:t>Синтаксис Д.А. относительно свободный. Основную роль играли такие формы синтаксической связи</w:t>
      </w:r>
      <w:r>
        <w:t xml:space="preserve">, </w:t>
      </w:r>
      <w:r w:rsidRPr="00A36704">
        <w:t>как управление и согласование. Наряду с падежным глагольным и именным управлением аналогичные функции отмечаются и у предлога</w:t>
      </w:r>
      <w:r>
        <w:t xml:space="preserve"> - </w:t>
      </w:r>
      <w:r w:rsidRPr="00A36704">
        <w:t>он не просто уточняет значение падежа</w:t>
      </w:r>
      <w:r>
        <w:t xml:space="preserve">, </w:t>
      </w:r>
      <w:r w:rsidRPr="00A36704">
        <w:t>но и управляет им. В основном</w:t>
      </w:r>
      <w:r>
        <w:t xml:space="preserve">, </w:t>
      </w:r>
      <w:r w:rsidRPr="00A36704">
        <w:t>присутствует прямой порядок слов: S+P. Обратный порядок слов возникает при постановке на первое место обстоятельства места или времени. Именная часть сказуемого либо следует за связкой</w:t>
      </w:r>
      <w:r>
        <w:t xml:space="preserve">, </w:t>
      </w:r>
      <w:r w:rsidRPr="00A36704">
        <w:t xml:space="preserve">либо стоит в конце предложения. 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древних германских языках уже были развиты аналитические конструкции</w:t>
      </w:r>
      <w:r>
        <w:t xml:space="preserve">, </w:t>
      </w:r>
      <w:r w:rsidRPr="00A36704">
        <w:t>глагол-связка обычно ставился в конец предложения: flagda faikinaz ist (ему угрожают злые духи); привычной становиться и постановка глагола-связки после имени</w:t>
      </w:r>
      <w:r>
        <w:t xml:space="preserve">, </w:t>
      </w:r>
      <w:r w:rsidRPr="00A36704">
        <w:t>начинающего предложение: Beowulfe wearð guðhreð gyfeþe (Беовульфу была слава в битве дана).</w:t>
      </w:r>
    </w:p>
    <w:p w:rsidR="00A604EA" w:rsidRPr="00A36704" w:rsidRDefault="00A604EA" w:rsidP="00A604EA">
      <w:pPr>
        <w:spacing w:before="120"/>
        <w:ind w:firstLine="567"/>
        <w:jc w:val="both"/>
      </w:pPr>
      <w:r w:rsidRPr="00A36704">
        <w:t>В С.А. порядок слов становится более закрепленным</w:t>
      </w:r>
      <w:r>
        <w:t xml:space="preserve">, </w:t>
      </w:r>
      <w:r w:rsidRPr="00A36704">
        <w:t>поскольку сохранившиеся окончания не всегда могут передавать синтаксические связи. Предлоги и порядок слов становятся важными средствами синтаксической связи.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4EA"/>
    <w:rsid w:val="001A35F6"/>
    <w:rsid w:val="00383CAD"/>
    <w:rsid w:val="006A356C"/>
    <w:rsid w:val="007C343D"/>
    <w:rsid w:val="00811DD4"/>
    <w:rsid w:val="008D4202"/>
    <w:rsid w:val="00A36704"/>
    <w:rsid w:val="00A604EA"/>
    <w:rsid w:val="00CB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633C29-A923-4601-9EA0-876AA94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04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Морфология английского языка в развитии </vt:lpstr>
    </vt:vector>
  </TitlesOfParts>
  <Company>Home</Company>
  <LinksUpToDate>false</LinksUpToDate>
  <CharactersWithSpaces>23065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Морфология английского языка в развитии </dc:title>
  <dc:subject/>
  <dc:creator>User</dc:creator>
  <cp:keywords/>
  <dc:description/>
  <cp:lastModifiedBy>admin</cp:lastModifiedBy>
  <cp:revision>2</cp:revision>
  <dcterms:created xsi:type="dcterms:W3CDTF">2014-03-28T13:47:00Z</dcterms:created>
  <dcterms:modified xsi:type="dcterms:W3CDTF">2014-03-28T13:47:00Z</dcterms:modified>
</cp:coreProperties>
</file>