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2FE" w:rsidRDefault="00DD02FE" w:rsidP="00DD02FE">
      <w:pPr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 xml:space="preserve">МОСКВА В 20-30-е ГОДЫ </w:t>
      </w:r>
    </w:p>
    <w:p w:rsidR="00DD02FE" w:rsidRDefault="00DD02FE" w:rsidP="00DD02FE">
      <w:pPr>
        <w:rPr>
          <w:color w:val="000000"/>
        </w:rPr>
      </w:pPr>
      <w:r>
        <w:rPr>
          <w:color w:val="000000"/>
        </w:rPr>
        <w:t xml:space="preserve">План: 1. Москва вновь столица. </w:t>
      </w:r>
    </w:p>
    <w:p w:rsidR="00DD02FE" w:rsidRDefault="00DD02FE" w:rsidP="00DD02FE">
      <w:pPr>
        <w:pStyle w:val="a3"/>
        <w:rPr>
          <w:color w:val="000000"/>
        </w:rPr>
      </w:pPr>
      <w:r>
        <w:rPr>
          <w:color w:val="000000"/>
        </w:rPr>
        <w:t xml:space="preserve">2. Хозяйство Москвы. </w:t>
      </w:r>
    </w:p>
    <w:p w:rsidR="00DD02FE" w:rsidRDefault="00DD02FE" w:rsidP="00DD02FE">
      <w:pPr>
        <w:pStyle w:val="a3"/>
        <w:rPr>
          <w:color w:val="000000"/>
        </w:rPr>
      </w:pPr>
      <w:r>
        <w:rPr>
          <w:color w:val="000000"/>
        </w:rPr>
        <w:t xml:space="preserve">3. Уничтожение облика древней Москвы. </w:t>
      </w:r>
    </w:p>
    <w:p w:rsidR="00DD02FE" w:rsidRDefault="00DD02FE" w:rsidP="00DD02FE">
      <w:pPr>
        <w:pStyle w:val="a3"/>
        <w:rPr>
          <w:color w:val="000000"/>
        </w:rPr>
      </w:pPr>
      <w:r>
        <w:rPr>
          <w:color w:val="000000"/>
        </w:rPr>
        <w:t xml:space="preserve">1)26 февраля 1918 года СНК во главе с Лениным принял постановление о пере-езде правиетльства в Москву. 11 марта Москве после двухсотлетнего перерыва вновьбыл возвращён статус столицы, и уже в этом качестве Москва пережила бурные собы-тия: убийство посла Германии Мирбаха 6 июля 1918 года, подавление выступлениялевых эсеров, покушение на Ленина, работу московской ЧК, мобилизации на фронтыгражданской войны, первые коммунистические субботники и т.д. 21 января 1924 года умер Ленин. На Красной площади был построен временныйдеревянный мавзолей, который впоследствии был заменён постоянным - из гранита имрамора. </w:t>
      </w:r>
    </w:p>
    <w:p w:rsidR="00DD02FE" w:rsidRDefault="00DD02FE" w:rsidP="00DD02FE">
      <w:pPr>
        <w:pStyle w:val="a3"/>
        <w:rPr>
          <w:color w:val="000000"/>
        </w:rPr>
      </w:pPr>
      <w:r>
        <w:rPr>
          <w:color w:val="000000"/>
        </w:rPr>
        <w:t xml:space="preserve">В 20-30-е годы Москва стала местом острой политической борьбы, в результатекоторой к единоличной власти пришёл Сталин. В городе строились заводы и фабрики, новые жилые дома для рабочих. В 20-егоды строились дома, микрорайоны, целые посёлки, но жилья всё равно не хватало,так как население города росло быстрее, чем новостройки. Возникало такое явле-ние, как "уплотнение", когда в квартиры, рассчитанные на одну семью, вселялидве-три, а иногда и больше. Городу требовалась реконструкция транспортной системы. Новшеством в Москведолжен был стать троллейбус. Но, конечно, самым лучшим решением транспортнойпроблемы могло быть строительство метро. Строительство метрополитена было объяв-лено ударной стройкой. К концу января 1935 года основные работы были закончены,а 15 мая открылось регулярное движение. От Площади Свердлова (ныне Театральнаяплощадь) поезда уходили к Сокольникам, Смоленской и Крымской площадям. </w:t>
      </w:r>
    </w:p>
    <w:p w:rsidR="00DD02FE" w:rsidRDefault="00DD02FE" w:rsidP="00DD02FE">
      <w:pPr>
        <w:pStyle w:val="a3"/>
        <w:rPr>
          <w:color w:val="000000"/>
        </w:rPr>
      </w:pPr>
      <w:r>
        <w:rPr>
          <w:color w:val="000000"/>
        </w:rPr>
        <w:t xml:space="preserve">2)Мировая и Гражданская войны привели к разрухе в стране и в Москве. Слож-ное промышленное и продовольственное положение усугублялось оторванностью городаот сырьевых районов страны. 214 текстильных предприятий, вся пищевая промышлен-ност бездействовали. Почти полностью прекратил работу трамвайный парк. В вет-хость пришли многие жилые дома. Но с 1922 года хозяйство начало постепенно нала-живаться: в Кашире была пущена электростанция; набирала темпы Трёхгорная ману-фактура, Даниловская и Измайловская текстильные фабрики. </w:t>
      </w:r>
    </w:p>
    <w:p w:rsidR="00DD02FE" w:rsidRDefault="00DD02FE" w:rsidP="00DD02FE">
      <w:pPr>
        <w:pStyle w:val="a3"/>
        <w:rPr>
          <w:color w:val="000000"/>
        </w:rPr>
      </w:pPr>
      <w:r>
        <w:rPr>
          <w:color w:val="000000"/>
        </w:rPr>
        <w:t xml:space="preserve">По вновь построеннымлиниям пошёл трамвай в Останкино, Петровско-разумовское. К 1926 году жилая пло-щадь была доведена почти до довоенного уровня, восстановлены скверы, сады и пар-ки. Достоянием москвичей к концу 20-х годов стало радиовещание. В 1939 году на-чал работать московский теливизионный центр. Москва активно меняла свой облик: были реконструированы улица Горького(Тверская), Большая Калужская (Ленинский проспект), Первая Мещанская (ПроспектМира). Значительным явлением стало строительство Всесоюзной Сельскохозяйственнойвыставки в 1939 году (затем ВДНХ, а ныне всероссийский выставочный центр - ВВЦ). 3)В 1935 году был утверждён генеральный план реконструкции Москвы. Планпредусматривал рост территории Москвы вдвое и полную перепланировку Кремля, Ки-тай-города, Белого и Земляного города, а это означало практически исчезновениеисторического облика Москвы. </w:t>
      </w:r>
    </w:p>
    <w:p w:rsidR="00DD02FE" w:rsidRDefault="00DD02FE" w:rsidP="00DD02FE">
      <w:pPr>
        <w:pStyle w:val="a3"/>
        <w:rPr>
          <w:color w:val="000000"/>
        </w:rPr>
      </w:pPr>
      <w:r>
        <w:rPr>
          <w:color w:val="000000"/>
        </w:rPr>
        <w:t xml:space="preserve">Уничтожение облика Москвы началось не с выполнения этого плана, а значи-тельно раньше. Сразу же после переезда СНК в Кремль были разрущены памятникиАлександру II и Александру III, герою русско-турецкой войны Скобелеву. Памятникиуничтожали не только ради расширения улиц, но и для получения стройматериалов.Пятого декабря 1931 года был взорван Храм Христа Спасителя. На месте взорванногохрама собирались строить 420-метровый дворец советов как пьндистал для огромнойстатуи Ленина. В 1932 году начались взрывные работы в Казанском соборе. ВзорваныСухаревская башня и стена Китай-города. </w:t>
      </w:r>
    </w:p>
    <w:p w:rsidR="00DD02FE" w:rsidRDefault="00DD02FE">
      <w:bookmarkStart w:id="0" w:name="_GoBack"/>
      <w:bookmarkEnd w:id="0"/>
    </w:p>
    <w:sectPr w:rsidR="00DD0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2FE"/>
    <w:rsid w:val="004117EF"/>
    <w:rsid w:val="007A1895"/>
    <w:rsid w:val="00DC513A"/>
    <w:rsid w:val="00DD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6E58B4-4D11-4B39-9CFD-95F4C950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D02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МОСКВА В 20-30-е ГОДЫ </vt:lpstr>
    </vt:vector>
  </TitlesOfParts>
  <Company>Дом</Company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МОСКВА В 20-30-е ГОДЫ </dc:title>
  <dc:subject/>
  <dc:creator>Алексей</dc:creator>
  <cp:keywords/>
  <dc:description/>
  <cp:lastModifiedBy>admin</cp:lastModifiedBy>
  <cp:revision>2</cp:revision>
  <dcterms:created xsi:type="dcterms:W3CDTF">2014-02-17T09:00:00Z</dcterms:created>
  <dcterms:modified xsi:type="dcterms:W3CDTF">2014-02-17T09:00:00Z</dcterms:modified>
</cp:coreProperties>
</file>