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23" w:rsidRDefault="001341CA">
      <w:pPr>
        <w:pStyle w:val="20"/>
        <w:ind w:firstLine="709"/>
        <w:jc w:val="center"/>
        <w:rPr>
          <w:sz w:val="28"/>
        </w:rPr>
      </w:pPr>
      <w:r>
        <w:rPr>
          <w:sz w:val="28"/>
        </w:rPr>
        <w:t>Межрегиональная Академия управления персоналом</w:t>
      </w: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1341CA">
      <w:pPr>
        <w:pStyle w:val="20"/>
        <w:ind w:firstLine="709"/>
        <w:jc w:val="center"/>
        <w:rPr>
          <w:sz w:val="28"/>
        </w:rPr>
      </w:pPr>
      <w:r>
        <w:rPr>
          <w:sz w:val="32"/>
        </w:rPr>
        <w:t>РЕФЕРАТ</w:t>
      </w: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1341CA">
      <w:pPr>
        <w:pStyle w:val="20"/>
        <w:ind w:firstLine="709"/>
        <w:jc w:val="center"/>
        <w:rPr>
          <w:sz w:val="28"/>
        </w:rPr>
      </w:pPr>
      <w:r>
        <w:rPr>
          <w:sz w:val="28"/>
        </w:rPr>
        <w:t xml:space="preserve">на тему: </w:t>
      </w:r>
      <w:r>
        <w:rPr>
          <w:rFonts w:ascii="AGSouvenirCyr" w:hAnsi="AGSouvenirCyr"/>
          <w:sz w:val="28"/>
        </w:rPr>
        <w:t>«Мотивация поведения личности»</w:t>
      </w: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043F23">
      <w:pPr>
        <w:pStyle w:val="20"/>
        <w:ind w:firstLine="709"/>
        <w:jc w:val="center"/>
        <w:rPr>
          <w:sz w:val="28"/>
        </w:rPr>
      </w:pPr>
    </w:p>
    <w:p w:rsidR="00043F23" w:rsidRDefault="001341CA">
      <w:pPr>
        <w:pStyle w:val="20"/>
        <w:ind w:left="4678" w:firstLine="0"/>
        <w:jc w:val="left"/>
        <w:rPr>
          <w:sz w:val="28"/>
        </w:rPr>
      </w:pPr>
      <w:r>
        <w:rPr>
          <w:sz w:val="28"/>
        </w:rPr>
        <w:t>студентки</w:t>
      </w:r>
    </w:p>
    <w:p w:rsidR="00043F23" w:rsidRDefault="001341CA">
      <w:pPr>
        <w:pStyle w:val="20"/>
        <w:ind w:left="4678" w:firstLine="0"/>
        <w:jc w:val="left"/>
        <w:rPr>
          <w:sz w:val="28"/>
        </w:rPr>
      </w:pPr>
      <w:r>
        <w:rPr>
          <w:sz w:val="28"/>
        </w:rPr>
        <w:t xml:space="preserve">группы КТ-7 </w:t>
      </w:r>
    </w:p>
    <w:p w:rsidR="00043F23" w:rsidRDefault="001341CA">
      <w:pPr>
        <w:pStyle w:val="20"/>
        <w:ind w:left="4678" w:firstLine="0"/>
        <w:jc w:val="left"/>
        <w:rPr>
          <w:sz w:val="28"/>
        </w:rPr>
      </w:pPr>
      <w:r>
        <w:rPr>
          <w:sz w:val="28"/>
        </w:rPr>
        <w:t>Коваль Ирины Анатолиевны</w:t>
      </w: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043F23">
      <w:pPr>
        <w:pStyle w:val="20"/>
        <w:ind w:left="4678" w:firstLine="0"/>
        <w:jc w:val="left"/>
        <w:rPr>
          <w:sz w:val="28"/>
        </w:rPr>
      </w:pPr>
    </w:p>
    <w:p w:rsidR="00043F23" w:rsidRDefault="001341CA">
      <w:pPr>
        <w:pStyle w:val="20"/>
        <w:ind w:firstLine="0"/>
        <w:jc w:val="center"/>
        <w:rPr>
          <w:sz w:val="28"/>
        </w:rPr>
      </w:pPr>
      <w:r>
        <w:rPr>
          <w:sz w:val="28"/>
        </w:rPr>
        <w:t>Киев-1999</w:t>
      </w:r>
    </w:p>
    <w:p w:rsidR="00043F23" w:rsidRDefault="001341CA">
      <w:pPr>
        <w:pStyle w:val="20"/>
        <w:ind w:firstLine="709"/>
        <w:jc w:val="center"/>
        <w:rPr>
          <w:sz w:val="28"/>
        </w:rPr>
      </w:pPr>
      <w:r>
        <w:rPr>
          <w:sz w:val="28"/>
          <w:lang w:val="en-US"/>
        </w:rPr>
        <w:br w:type="page"/>
      </w:r>
      <w:r>
        <w:rPr>
          <w:sz w:val="28"/>
        </w:rPr>
        <w:lastRenderedPageBreak/>
        <w:t>План</w:t>
      </w:r>
    </w:p>
    <w:p w:rsidR="00043F23" w:rsidRDefault="00043F23">
      <w:pPr>
        <w:pStyle w:val="20"/>
        <w:ind w:firstLine="709"/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6"/>
        <w:gridCol w:w="7834"/>
        <w:gridCol w:w="992"/>
      </w:tblGrid>
      <w:tr w:rsidR="00043F23">
        <w:tc>
          <w:tcPr>
            <w:tcW w:w="496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34" w:type="dxa"/>
          </w:tcPr>
          <w:p w:rsidR="00043F23" w:rsidRDefault="001341CA">
            <w:pPr>
              <w:pStyle w:val="20"/>
              <w:ind w:firstLine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Вступление</w:t>
            </w:r>
          </w:p>
        </w:tc>
        <w:tc>
          <w:tcPr>
            <w:tcW w:w="992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43F23">
        <w:tc>
          <w:tcPr>
            <w:tcW w:w="496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34" w:type="dxa"/>
          </w:tcPr>
          <w:p w:rsidR="00043F23" w:rsidRDefault="001341CA">
            <w:pPr>
              <w:pStyle w:val="20"/>
              <w:ind w:firstLine="0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Характер в структуре личности</w:t>
            </w:r>
          </w:p>
        </w:tc>
        <w:tc>
          <w:tcPr>
            <w:tcW w:w="992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</w:tr>
      <w:tr w:rsidR="00043F23">
        <w:tc>
          <w:tcPr>
            <w:tcW w:w="496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34" w:type="dxa"/>
          </w:tcPr>
          <w:p w:rsidR="00043F23" w:rsidRDefault="001341CA">
            <w:pPr>
              <w:pStyle w:val="20"/>
              <w:ind w:firstLine="0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Понятие мотивации</w:t>
            </w:r>
          </w:p>
        </w:tc>
        <w:tc>
          <w:tcPr>
            <w:tcW w:w="992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3F23">
        <w:tc>
          <w:tcPr>
            <w:tcW w:w="496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34" w:type="dxa"/>
          </w:tcPr>
          <w:p w:rsidR="00043F23" w:rsidRDefault="001341CA">
            <w:pPr>
              <w:pStyle w:val="2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Вывод</w:t>
            </w:r>
          </w:p>
        </w:tc>
        <w:tc>
          <w:tcPr>
            <w:tcW w:w="992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043F23">
        <w:tc>
          <w:tcPr>
            <w:tcW w:w="496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34" w:type="dxa"/>
          </w:tcPr>
          <w:p w:rsidR="00043F23" w:rsidRDefault="001341CA">
            <w:pPr>
              <w:pStyle w:val="20"/>
              <w:ind w:firstLine="0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Список использованной литературы</w:t>
            </w:r>
          </w:p>
        </w:tc>
        <w:tc>
          <w:tcPr>
            <w:tcW w:w="992" w:type="dxa"/>
          </w:tcPr>
          <w:p w:rsidR="00043F23" w:rsidRDefault="001341CA">
            <w:pPr>
              <w:pStyle w:val="20"/>
              <w:ind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</w:tr>
    </w:tbl>
    <w:p w:rsidR="00043F23" w:rsidRDefault="001341CA">
      <w:pPr>
        <w:jc w:val="center"/>
        <w:rPr>
          <w:sz w:val="24"/>
        </w:rPr>
      </w:pPr>
      <w:r>
        <w:rPr>
          <w:sz w:val="28"/>
          <w:lang w:val="en-US"/>
        </w:rPr>
        <w:br w:type="page"/>
      </w:r>
      <w:r>
        <w:rPr>
          <w:b/>
          <w:sz w:val="24"/>
        </w:rPr>
        <w:lastRenderedPageBreak/>
        <w:t>Вступление.</w:t>
      </w:r>
    </w:p>
    <w:p w:rsidR="00043F23" w:rsidRDefault="00043F23">
      <w:pPr>
        <w:ind w:firstLine="567"/>
        <w:jc w:val="both"/>
        <w:rPr>
          <w:sz w:val="24"/>
        </w:rPr>
      </w:pPr>
    </w:p>
    <w:p w:rsidR="00043F23" w:rsidRDefault="001341CA">
      <w:pPr>
        <w:pStyle w:val="a4"/>
      </w:pPr>
      <w:r>
        <w:t xml:space="preserve">Проблема мотивации является актуальной как в отечественной, так и в зарубежной психологии. С одной стороны, это происходит потому, что необходимость внедрения в практику психологических исследований, выход к реальному поведению человека, к его регуляции требует сегодня познания закономерностей поведения человека и особенно в отношении побуждений и их реализации. С другой стороны, назрела необходимость раскрытия связей внутренних мотивационных тенденции человека к действию с социальной детерминации его психики.                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 xml:space="preserve">Обзор работ отечественных психологов показывает, что в настоящее время в психологии накоплены данные, как для уточнения некоторых исходных позиций, так и для дальнейшего, более широкого и глубокого исследования проблем мотивации. 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Многочисленные исследования проведены  отечественными психологами по вопросам мотивов деятельности и, в частности, мотивов учебной деятельности. Так, Л.И.Божович и её сотрудники, и последователи длительное время изучают мотивы школьников. При анализе направленности личности (понимая под направленностью относительно постоянные и доминирующие мотивы) были выделены широкие социальные мотивы получения знаний и мотивы, порожденные самой учебной деятельностью.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Исследуя отношение школьников к учению, Л.И.</w:t>
      </w:r>
      <w:r>
        <w:rPr>
          <w:sz w:val="24"/>
          <w:lang w:val="en-US"/>
        </w:rPr>
        <w:t xml:space="preserve"> </w:t>
      </w:r>
      <w:r>
        <w:rPr>
          <w:sz w:val="24"/>
        </w:rPr>
        <w:t>Божович установила, что одним из важнейших моментов, раскрывающих психическую сущность этого отношения, является та совокупность мотивов, которая определяет учебную деятельность школьников. Ею сделан вывод о том, что проблема формирования устойчивости личности есть прежде всего проблема становления социальных по своему происхождению и нравственных по содержанию мотивов поведения. Работы Божович и её сотрудников имели большое значение для развития проблемы мотивации учения. Вместе с тем перспективным для дальнейшего развития этой области психологии является её положение о взаимосвязи мотивов с направленностью личности и с её отношением к окружающей действительности, а также о структурности мотивации.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Божович и её сотрудниками под мотивом понимается внутренняя позиция личности. Придя к выводу о том, что одним из важнейших моментов, раскрывающих сущность отношений школьников к учению, является совокупность мотивов: " При этом под мотивами учения мы понимаем то, ради чего учится ребёнок, что побуждает его учиться".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В зарубежных исследованиях изучению мотивов уделяется большое внимание. Выполнены многочисленные теоретические и экспериментальные работы по вопросам побуждений в поведении человека и животных. Разработка вопросов мотивации ведется интенсивно в различных областях психологической науки с использованием множества методов.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 xml:space="preserve">Своеобразное понимание мотивации характерно для гештальтской психологической школы.        К.Левин разработавший методику экспериментального изучения мотивов, понимал их как нечто самостоятельное. Как представителями гештальтпсихологии понималась категория образа, так    К.Левиным в "теории поля" понималась категория мотива. Поведение К.Левин объяснял, исходя из отношений, складывающихся у личности с непосредственной конкретной средой в данный временной микроинтервал.   Левин, перейдя от фрейдистского понимания мотива как сжатой в организме </w:t>
      </w:r>
      <w:r>
        <w:rPr>
          <w:sz w:val="24"/>
        </w:rPr>
        <w:lastRenderedPageBreak/>
        <w:t>энергии к представлению о системе "организм - среда", сделал важный шаг вперёд в развитии учения о мотивах. Его несомненной заслугой является и разработка, и применение экспериментального метода при исследовании мотиваций.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В теории Д.К.Маккеланда говорится о том, что все без исключения мотивы и потребности человека приобретаются, формируются при его онтогенетическом развитии. Мотив здесь "стремление к достижению некоторых довольно общих целевых состояний", видов удовлетворения или результатов. Мотив достижения рассматривается как первопричина человеческого поведения.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Г.Олпорт в своей книге " Личность" как представитель "персоналистического" направления выдвинул идею личностного подхода к мотивации человека. В его теории самореализации личность рассматривается как первопричина человеческого поведения.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В теории мотивации Э.Даффи поведение описывается через его направленность (подход, общая линия поведения) и интенсивность (внутреннее возбуждение и активность).   При определении мотивации необходимо определить активацию и её направление.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 xml:space="preserve"> Д.Берлайн разработал сложную систему мотивации, согласно которой потребность определяет ответы организма. Но сама потребность у него тесно связана с потенциалом возбуждения первичных структур, и поэтому его теория физиологична.</w:t>
      </w:r>
    </w:p>
    <w:p w:rsidR="00043F23" w:rsidRDefault="001341CA">
      <w:pPr>
        <w:ind w:firstLine="567"/>
        <w:jc w:val="both"/>
        <w:rPr>
          <w:sz w:val="24"/>
        </w:rPr>
      </w:pPr>
      <w:r>
        <w:rPr>
          <w:sz w:val="24"/>
        </w:rPr>
        <w:t>В теории мотивации И.Аткинсона и К.Бёрча Аткинсон выделяет несколько "языков" мотивации: экспериментальный, нейрофизиологический, поведенческий, математический. Основываясь на взглядах К.Левина и Э.Толмена Аткинсон рассматривает поведение как, во-первых, ожидание чего-то и, во-вторых, ценности, превращающейся в мотив. Новым здесь является то, что Аткинсон и Бёрч рассматривают не реакции, а действия (в том числе и вербальные). Воздействующие стимулы преобразуются в зависимости от мотивов, их значимости и оценки. Это определяет эффективное состояние и характеристику действий.</w:t>
      </w:r>
      <w:r>
        <w:rPr>
          <w:sz w:val="24"/>
        </w:rPr>
        <w:tab/>
        <w:t>В теории мотивации А.Маслоу отмечается  стремление индивида к непрерывному развитию как ведущий мотив. Мотивы определяются потребностями, которые имеют несколько уровней: от биологических потребностей до потребностей самоактуализации. Поведение зависит от потребностей и способностей и определяется внутренними и внешними мотивами.</w:t>
      </w:r>
    </w:p>
    <w:p w:rsidR="00043F23" w:rsidRDefault="001341CA">
      <w:pPr>
        <w:pStyle w:val="20"/>
        <w:ind w:firstLine="709"/>
        <w:jc w:val="center"/>
      </w:pPr>
      <w:r>
        <w:t>Таким образом, среди отечественных и зарубежных психологов существует несколько пониманий сущности мотивов, их осознанности, их места в структуре личности.</w:t>
      </w:r>
      <w:r>
        <w:rPr>
          <w:sz w:val="28"/>
          <w:lang w:val="en-US"/>
        </w:rPr>
        <w:br w:type="page"/>
      </w:r>
      <w:r>
        <w:rPr>
          <w:b/>
        </w:rPr>
        <w:lastRenderedPageBreak/>
        <w:t>ХАРАКТЕР В СТРУКТУРЕ ЛИЧНОСТИ</w:t>
      </w:r>
    </w:p>
    <w:p w:rsidR="00043F23" w:rsidRDefault="00043F23">
      <w:pPr>
        <w:jc w:val="both"/>
      </w:pPr>
    </w:p>
    <w:p w:rsidR="00043F23" w:rsidRDefault="001341CA">
      <w:pPr>
        <w:spacing w:line="360" w:lineRule="exact"/>
        <w:ind w:firstLine="284"/>
        <w:jc w:val="both"/>
      </w:pPr>
      <w:r>
        <w:t xml:space="preserve">СТРУКТУРА ЛИЧНОСТИ </w:t>
      </w:r>
      <w:r>
        <w:rPr>
          <w:sz w:val="24"/>
        </w:rPr>
        <w:t>- концепция личности, обобщающая процессуально-иерархические подструктуры личности с субординацией низших подструктур высшим, включающая наложенные на них подструктуры способностей и характер</w:t>
      </w:r>
      <w:r>
        <w:t>а.</w:t>
      </w:r>
    </w:p>
    <w:p w:rsidR="00043F23" w:rsidRDefault="001341CA">
      <w:pPr>
        <w:pStyle w:val="a3"/>
        <w:spacing w:line="360" w:lineRule="exact"/>
        <w:ind w:firstLine="284"/>
      </w:pPr>
      <w:r>
        <w:t>В психологии понятие ХАРАКТЕР ( от греч. charakter -”печать”, “чеканка”), означает совокупность устойчивых индивидуальных особенностей личности, складывающихся и проявляющихся в деятельности и общении, обуславливая типичные для нее способы поведения.</w:t>
      </w:r>
    </w:p>
    <w:p w:rsidR="00043F23" w:rsidRDefault="001341CA">
      <w:pPr>
        <w:pStyle w:val="a3"/>
        <w:spacing w:line="360" w:lineRule="exact"/>
        <w:ind w:firstLine="284"/>
      </w:pPr>
      <w:r>
        <w:t>ХАРАКТЕР - качество личности, обобщающее наиболее выраженные, тесно взаимосвязанные и поэтому отчетливо проявляющиеся в различных видах деятельности свойства личности. Характер - “каркас”  и подструктура личности, наложенная на ее основные подструктуры.</w:t>
      </w:r>
    </w:p>
    <w:p w:rsidR="00043F23" w:rsidRDefault="001341CA">
      <w:pPr>
        <w:pStyle w:val="a3"/>
        <w:spacing w:line="360" w:lineRule="exact"/>
        <w:ind w:firstLine="284"/>
      </w:pPr>
      <w:r>
        <w:t>Характерными можно считать не все особенности человека, а только существенные и устойчивые.</w:t>
      </w:r>
    </w:p>
    <w:p w:rsidR="00043F23" w:rsidRDefault="001341CA">
      <w:pPr>
        <w:pStyle w:val="a3"/>
        <w:spacing w:line="360" w:lineRule="exact"/>
        <w:ind w:firstLine="284"/>
      </w:pPr>
      <w:r>
        <w:t>СТРОЕНИЕ ХАРАКТЕРА</w:t>
      </w:r>
    </w:p>
    <w:p w:rsidR="00043F23" w:rsidRDefault="001341CA">
      <w:pPr>
        <w:pStyle w:val="a3"/>
        <w:spacing w:line="360" w:lineRule="exact"/>
        <w:ind w:firstLine="284"/>
      </w:pPr>
      <w:bookmarkStart w:id="0" w:name="BITSoft"/>
      <w:bookmarkEnd w:id="0"/>
      <w:r>
        <w:t>Выступая как прижизненное образование человека, характер</w:t>
      </w:r>
      <w:r>
        <w:rPr>
          <w:lang w:val="en-US"/>
        </w:rPr>
        <w:t>,</w:t>
      </w:r>
      <w:r>
        <w:t xml:space="preserve"> определяется и формируется в течение всей жизни человек</w:t>
      </w:r>
      <w:r>
        <w:rPr>
          <w:lang w:val="en-US"/>
        </w:rPr>
        <w:t>а.</w:t>
      </w:r>
      <w:r>
        <w:t xml:space="preserve"> Образ жизни включает в себя образ мыслей, чувств, побуждений, действий в их единстве. Поэтому по мере того, как формируется определенный образ жизни человека, формируется Я, сам человек. Большую роль здесь играют общественные усло</w:t>
      </w:r>
      <w:r>
        <w:softHyphen/>
        <w:t>вия и конкретные жизненные обстоятельства, в которых прохо</w:t>
      </w:r>
      <w:r>
        <w:softHyphen/>
        <w:t>дит жизненный путь человека, на основе его природных свойством в результате его деяний и поступков. Однако непосредствен</w:t>
      </w:r>
      <w:r>
        <w:softHyphen/>
        <w:t>но формирование характера происходит в различных по уровню развития группах (семья, дружеская компания, класс, спор</w:t>
      </w:r>
      <w:r>
        <w:softHyphen/>
        <w:t>тивная команда, трудовой коллектив и пр.). В зависимости от того, какая группа является для личности референтной и какие ценности поддерживает и культивирует в своей среде, соответ</w:t>
      </w:r>
      <w:r>
        <w:softHyphen/>
        <w:t>ствующие черты характера будут развиваться у ее членов. Черты характера также будут зависеть от позиции индивида  в группе, от того как  он интегрируется в ней. В коллективе как группе высокого уровня развития создаются наиболее благоприятные возможности для становления лучших черт характера. Этот про</w:t>
      </w:r>
      <w:r>
        <w:softHyphen/>
        <w:t>цесс взаимный, и благодаря развитию личности, развивается и сам коллектив,</w:t>
      </w:r>
    </w:p>
    <w:p w:rsidR="00043F23" w:rsidRDefault="001341CA">
      <w:pPr>
        <w:pStyle w:val="a3"/>
        <w:spacing w:line="360" w:lineRule="exact"/>
        <w:ind w:firstLine="284"/>
      </w:pPr>
      <w:r>
        <w:t>Содержание характера, отражающее общественные воздей</w:t>
      </w:r>
      <w:r>
        <w:softHyphen/>
        <w:t>ствия, влияния, составляет жизненную направленность лич</w:t>
      </w:r>
      <w:r>
        <w:softHyphen/>
        <w:t>ности, т.е. ее материальные и духовные потребности, инте</w:t>
      </w:r>
      <w:r>
        <w:softHyphen/>
        <w:t>ресы, убеждения, идеалы и</w:t>
      </w:r>
      <w:r>
        <w:rPr>
          <w:noProof/>
        </w:rPr>
        <w:t xml:space="preserve"> т.д.</w:t>
      </w:r>
      <w:r>
        <w:t xml:space="preserve"> Направленность личности оп</w:t>
      </w:r>
      <w:r>
        <w:softHyphen/>
        <w:t>ределяет цели, жизненный план человека, степень его жизненной активности. Характер человека предполагает нали</w:t>
      </w:r>
      <w:r>
        <w:softHyphen/>
        <w:t xml:space="preserve">чие чего-то значимого для </w:t>
      </w:r>
      <w:r>
        <w:lastRenderedPageBreak/>
        <w:t xml:space="preserve">него в мире, в жизни, что-то, от чего зависят мотивы его поступков, цели его действий,  которые он себе ставит.  </w:t>
      </w:r>
    </w:p>
    <w:p w:rsidR="00043F23" w:rsidRDefault="001341CA">
      <w:pPr>
        <w:spacing w:line="360" w:lineRule="exact"/>
        <w:jc w:val="both"/>
        <w:rPr>
          <w:noProof/>
          <w:sz w:val="24"/>
        </w:rPr>
      </w:pPr>
      <w:r>
        <w:rPr>
          <w:sz w:val="24"/>
        </w:rPr>
        <w:t>Решающим для понимания характера является взаимоотношение между общественно и личностно значимым для человека каждом обществе имеются свои важнейшие и существенные, задачи. Именно на них формируется и проверяется характер людей. Поэтому понятие «характер» относится в большей сте</w:t>
      </w:r>
      <w:r>
        <w:rPr>
          <w:sz w:val="24"/>
        </w:rPr>
        <w:softHyphen/>
        <w:t>пи к отношению этих объективно существующих задач. Поэ</w:t>
      </w:r>
      <w:r>
        <w:rPr>
          <w:sz w:val="24"/>
        </w:rPr>
        <w:softHyphen/>
        <w:t>му характер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не просто любое, проявление твердости, упорства и т.п. (формальное упорство может быть просто упрямством), а направленность на общественно значимую деятельность. Именно направленность личности лежит в основе единства, цельности, силы характера. Обладание целями жизни</w:t>
      </w:r>
      <w:r>
        <w:rPr>
          <w:noProof/>
          <w:sz w:val="24"/>
        </w:rPr>
        <w:t xml:space="preserve"> — </w:t>
      </w:r>
      <w:r>
        <w:rPr>
          <w:sz w:val="24"/>
        </w:rPr>
        <w:t>главное условие образования характера. Бесхарактерному челов</w:t>
      </w:r>
      <w:r>
        <w:rPr>
          <w:sz w:val="24"/>
          <w:lang w:val="en-US"/>
        </w:rPr>
        <w:t>еку</w:t>
      </w:r>
      <w:r>
        <w:rPr>
          <w:sz w:val="24"/>
        </w:rPr>
        <w:t xml:space="preserve"> свойственно отсутствие или разбросанность целей. Однако характер и направленность личности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не одной то же, добродушным и веселым может быть как</w:t>
      </w:r>
      <w:r>
        <w:t xml:space="preserve"> </w:t>
      </w:r>
      <w:r>
        <w:rPr>
          <w:sz w:val="24"/>
        </w:rPr>
        <w:t>порядочный, высоконравственный человек, так и человек с низкими, нечистоплотными помыслами. Направленность личности накладывает огромный</w:t>
      </w:r>
      <w:r>
        <w:rPr>
          <w:noProof/>
          <w:sz w:val="24"/>
        </w:rPr>
        <w:t xml:space="preserve"> от</w:t>
      </w:r>
      <w:r>
        <w:rPr>
          <w:sz w:val="24"/>
        </w:rPr>
        <w:t>печаток на все поведение человека. И хотя поведение определяется не одним побуждением, а целостной системой отношений, в этой- системе всегда что-то выдвигается на первый план, доминируя в ней, придавая характеру человека своеобразный колорит.</w:t>
      </w:r>
      <w:r>
        <w:rPr>
          <w:noProof/>
          <w:sz w:val="24"/>
        </w:rPr>
        <w:t xml:space="preserve">                                      </w:t>
      </w:r>
    </w:p>
    <w:p w:rsidR="00043F23" w:rsidRDefault="001341CA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В сформировавшемся характере ведущим компонентом является система убеждения. Убежденность определяет долгосроч</w:t>
      </w:r>
      <w:r>
        <w:rPr>
          <w:sz w:val="24"/>
        </w:rPr>
        <w:softHyphen/>
        <w:t>ную направленность поведения человека, его непреклонность В достижении поставленных целей, уверенность в справедливо</w:t>
      </w:r>
      <w:r>
        <w:rPr>
          <w:sz w:val="24"/>
        </w:rPr>
        <w:softHyphen/>
        <w:t>сти и важности дела, которое он выполняет. Особенности ха</w:t>
      </w:r>
      <w:r>
        <w:rPr>
          <w:sz w:val="24"/>
        </w:rPr>
        <w:softHyphen/>
        <w:t>рактера тесно связаны с интересами человека при том условии,  что  эти интересы устойчивые и глубокие. Поверхностность и неустойчивость интересов нередко сопряжены с большой подражательностью, с недостатком самостоятельности и цельности., личности человека. И, наоборот, глубина и содержательность</w:t>
      </w:r>
      <w:r>
        <w:rPr>
          <w:noProof/>
          <w:sz w:val="24"/>
        </w:rPr>
        <w:t xml:space="preserve">  </w:t>
      </w:r>
      <w:r>
        <w:rPr>
          <w:sz w:val="24"/>
        </w:rPr>
        <w:t>интересов свидетельствуют о целенаправленности, настойчивости личности. Сходство интересов не предполагает аналогич</w:t>
      </w:r>
      <w:r>
        <w:rPr>
          <w:sz w:val="24"/>
        </w:rPr>
        <w:softHyphen/>
        <w:t>ных особенностей характера. Так, среди рационализаторов можно обнаружить людей веселых и грустных, скромных и навязчивых, эгоистов и альтруистов.</w:t>
      </w:r>
    </w:p>
    <w:p w:rsidR="00043F23" w:rsidRDefault="001341CA">
      <w:pPr>
        <w:spacing w:line="360" w:lineRule="exact"/>
        <w:jc w:val="both"/>
        <w:rPr>
          <w:sz w:val="24"/>
        </w:rPr>
      </w:pPr>
      <w:r>
        <w:rPr>
          <w:sz w:val="24"/>
        </w:rPr>
        <w:t xml:space="preserve">    Показательными для понимания характера могут быть также привязанности и интересы человека, связанные с его досугом. Они раскрывают новые особенности, грани характера: напри</w:t>
      </w:r>
      <w:r>
        <w:rPr>
          <w:sz w:val="24"/>
        </w:rPr>
        <w:softHyphen/>
        <w:t>мер, Л.Н.Толстой увлекался игрой в шахматы, И.П.Павлов</w:t>
      </w:r>
      <w:r>
        <w:rPr>
          <w:noProof/>
          <w:sz w:val="24"/>
        </w:rPr>
        <w:t xml:space="preserve"> — </w:t>
      </w:r>
      <w:r>
        <w:rPr>
          <w:sz w:val="24"/>
        </w:rPr>
        <w:t>городками, Д.И.Менделеев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чтением приключенческих рома</w:t>
      </w:r>
      <w:r>
        <w:rPr>
          <w:sz w:val="24"/>
        </w:rPr>
        <w:softHyphen/>
        <w:t>нов. Доминируют ли у человека духовные и материальные по</w:t>
      </w:r>
      <w:r>
        <w:rPr>
          <w:sz w:val="24"/>
        </w:rPr>
        <w:softHyphen/>
        <w:t>требности и интересы, определяют не только помыслы и чувст</w:t>
      </w:r>
      <w:r>
        <w:rPr>
          <w:sz w:val="24"/>
        </w:rPr>
        <w:softHyphen/>
      </w:r>
      <w:r>
        <w:rPr>
          <w:sz w:val="24"/>
        </w:rPr>
        <w:lastRenderedPageBreak/>
        <w:t>ва личности, но и направленность его деятельности. Не менее важно и соответствие действий человека поставленным целям, так как личность характеризуется не только тем, что она делает, но и тем, как она это делает. Характер возможно понять только как определенное единство направленности и образа действий.</w:t>
      </w:r>
    </w:p>
    <w:p w:rsidR="00043F23" w:rsidRDefault="001341CA">
      <w:pPr>
        <w:spacing w:line="360" w:lineRule="exact"/>
        <w:jc w:val="both"/>
        <w:rPr>
          <w:noProof/>
          <w:sz w:val="24"/>
        </w:rPr>
      </w:pPr>
      <w:r>
        <w:rPr>
          <w:sz w:val="24"/>
        </w:rPr>
        <w:t>Люди со сходной направленностью могут идти совершенно разными путями к достижению целей и используя для этого свои, особенные, приемы и способы. Это несходство определя</w:t>
      </w:r>
      <w:r>
        <w:rPr>
          <w:sz w:val="24"/>
        </w:rPr>
        <w:softHyphen/>
        <w:t>ет и специфику характера личности. Черты характера, обладая определенной побуждающей силой, ярко проявляются в ситуа</w:t>
      </w:r>
      <w:r>
        <w:rPr>
          <w:sz w:val="24"/>
        </w:rPr>
        <w:softHyphen/>
        <w:t>ции выбора действий или способов поведения. С такой точки зрения в качестве черты характера можно рассматривать сте</w:t>
      </w:r>
      <w:r>
        <w:rPr>
          <w:sz w:val="24"/>
        </w:rPr>
        <w:softHyphen/>
        <w:t>пень выраженности у индивида мотивации достижения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его</w:t>
      </w:r>
      <w:r>
        <w:rPr>
          <w:noProof/>
          <w:sz w:val="24"/>
        </w:rPr>
        <w:t>,</w:t>
      </w:r>
      <w:r>
        <w:rPr>
          <w:sz w:val="24"/>
        </w:rPr>
        <w:t xml:space="preserve">  потребности в достижении успеха. В зависимости от этого для одних людей характерен выбор действий, обеспечивающих ус</w:t>
      </w:r>
      <w:r>
        <w:rPr>
          <w:sz w:val="24"/>
        </w:rPr>
        <w:softHyphen/>
        <w:t>пех (проявление инициативы, соревновательной активности, стремление к риску и</w:t>
      </w:r>
      <w:r>
        <w:rPr>
          <w:noProof/>
          <w:sz w:val="24"/>
        </w:rPr>
        <w:t xml:space="preserve"> т.д.),</w:t>
      </w:r>
      <w:r>
        <w:rPr>
          <w:sz w:val="24"/>
        </w:rPr>
        <w:t xml:space="preserve"> в то время как для других более характерно стремление просто избегать неудач (отклонение от риска и ответственности, избегание проявления активности, ини</w:t>
      </w:r>
      <w:r>
        <w:rPr>
          <w:sz w:val="24"/>
        </w:rPr>
        <w:softHyphen/>
        <w:t>циативы и</w:t>
      </w:r>
      <w:r>
        <w:rPr>
          <w:noProof/>
          <w:sz w:val="24"/>
        </w:rPr>
        <w:t xml:space="preserve"> т.д.).</w:t>
      </w:r>
    </w:p>
    <w:p w:rsidR="00043F23" w:rsidRDefault="00043F23">
      <w:pPr>
        <w:pStyle w:val="20"/>
        <w:ind w:firstLine="709"/>
        <w:rPr>
          <w:sz w:val="28"/>
          <w:lang w:val="en-US"/>
        </w:rPr>
      </w:pPr>
    </w:p>
    <w:p w:rsidR="00043F23" w:rsidRDefault="00043F23">
      <w:pPr>
        <w:pStyle w:val="20"/>
        <w:ind w:firstLine="709"/>
        <w:rPr>
          <w:sz w:val="28"/>
          <w:lang w:val="en-US"/>
        </w:rPr>
      </w:pPr>
    </w:p>
    <w:p w:rsidR="00043F23" w:rsidRDefault="00043F23">
      <w:pPr>
        <w:pStyle w:val="20"/>
        <w:ind w:firstLine="709"/>
        <w:rPr>
          <w:sz w:val="28"/>
          <w:lang w:val="en-US"/>
        </w:rPr>
      </w:pPr>
    </w:p>
    <w:p w:rsidR="00043F23" w:rsidRDefault="00043F23">
      <w:pPr>
        <w:pStyle w:val="20"/>
        <w:ind w:firstLine="709"/>
        <w:rPr>
          <w:lang w:val="en-US"/>
        </w:rPr>
      </w:pPr>
    </w:p>
    <w:p w:rsidR="00043F23" w:rsidRDefault="001341CA">
      <w:pPr>
        <w:ind w:firstLine="567"/>
        <w:jc w:val="center"/>
        <w:rPr>
          <w:b/>
        </w:rPr>
      </w:pPr>
      <w:r>
        <w:br w:type="page"/>
      </w:r>
      <w:r>
        <w:rPr>
          <w:b/>
          <w:sz w:val="28"/>
        </w:rPr>
        <w:lastRenderedPageBreak/>
        <w:t>Понятие мотивации</w:t>
      </w:r>
    </w:p>
    <w:p w:rsidR="00043F23" w:rsidRDefault="001341CA">
      <w:pPr>
        <w:spacing w:line="360" w:lineRule="exact"/>
        <w:ind w:firstLine="567"/>
        <w:jc w:val="both"/>
        <w:rPr>
          <w:sz w:val="24"/>
        </w:rPr>
      </w:pPr>
      <w:r>
        <w:rPr>
          <w:sz w:val="24"/>
        </w:rPr>
        <w:t>Предпосылкой поведения человека, источником его деятельности является потребность. Нуждаясь в определенных условиях, человек стремится к устранению возникшего дефицита. Возникающая потребность вызывает мотивационное возбуждение (соответствующих нервных центров) и побуждает организм к определенному виду деятельности. При этом оживляются все необходимые механизмы памяти, обрабатываются данные о наличии внешних условий и на основе этого формируется целенаправленное действие. Итак, актуализированная потребность вызывает определенное нейрофизиологическое состояние – мотивацию.</w:t>
      </w:r>
    </w:p>
    <w:p w:rsidR="00043F23" w:rsidRDefault="001341CA">
      <w:pPr>
        <w:spacing w:line="360" w:lineRule="exact"/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Таким образом, </w:t>
      </w:r>
      <w:r>
        <w:rPr>
          <w:b/>
          <w:i/>
          <w:sz w:val="24"/>
        </w:rPr>
        <w:t>Мотивация – обусловленное потребностью возбуждение определенных нервных структур (функциональных систем), вызывающих направленную активность организма.</w:t>
      </w:r>
    </w:p>
    <w:p w:rsidR="00043F23" w:rsidRDefault="001341CA">
      <w:pPr>
        <w:pStyle w:val="20"/>
        <w:spacing w:line="360" w:lineRule="exact"/>
        <w:ind w:firstLine="709"/>
      </w:pPr>
      <w:r>
        <w:t xml:space="preserve">От мотивационного состояния зависит допуск в кору головного мозга тех или иных сенсорных </w:t>
      </w:r>
      <w:r>
        <w:rPr>
          <w:lang w:val="en-US"/>
        </w:rPr>
        <w:t xml:space="preserve"> </w:t>
      </w:r>
      <w:r>
        <w:t xml:space="preserve">возбуждений, их усиление или ослабление. Эффективность внешнего стимула зависит не только от его объективных качеств, но и от мотивационного состояния организма (Утолив страсть, организм не станет реагировать на самую  привлекательную  женщину) </w:t>
      </w:r>
    </w:p>
    <w:p w:rsidR="00043F23" w:rsidRDefault="001341CA">
      <w:pPr>
        <w:spacing w:line="360" w:lineRule="exact"/>
        <w:ind w:firstLine="709"/>
        <w:jc w:val="both"/>
        <w:rPr>
          <w:sz w:val="24"/>
          <w:lang w:val="en-US"/>
        </w:rPr>
      </w:pPr>
      <w:r>
        <w:rPr>
          <w:sz w:val="24"/>
        </w:rPr>
        <w:t>Отсюда, обусловленные потребностью мотивационные состояния характеризуются тем, что мозг при этом моделирует параметры объектов, которые необходимы для удовлетворения потребности и схемы деятельности по овладению требуемым объектом. Эти схемы программы поведения – могут быть или врожденными, инстинктивными, или основанными на индивидуальном опыте, или заново созданными из элементов опыта.</w:t>
      </w:r>
      <w:r>
        <w:rPr>
          <w:sz w:val="24"/>
          <w:lang w:val="en-US"/>
        </w:rPr>
        <w:t xml:space="preserve"> </w:t>
      </w:r>
    </w:p>
    <w:p w:rsidR="00043F23" w:rsidRDefault="001341CA">
      <w:pPr>
        <w:spacing w:line="360" w:lineRule="exact"/>
        <w:ind w:firstLine="709"/>
        <w:jc w:val="both"/>
        <w:rPr>
          <w:i/>
          <w:sz w:val="24"/>
        </w:rPr>
      </w:pPr>
      <w:r>
        <w:rPr>
          <w:sz w:val="24"/>
        </w:rPr>
        <w:t>Осуществление деятельности контролируется путем сравнения достигнутых промежуточных и итоговых результатов с тем, что было заранее запрограммировано. Удовлетворение потребности снимает мотивационное напряжение и, вызывая положительную эмоцию, «утверждает» данный вид деятельности  (включая его в фонд полезных действий). Неудовлетворение потребности вызывает отрицательную эмоцию, усиление мотивационного напряжения и вместе с этим – поисковой деятельности. Таким образом</w:t>
      </w:r>
      <w:r>
        <w:rPr>
          <w:b/>
          <w:sz w:val="24"/>
        </w:rPr>
        <w:t xml:space="preserve">, </w:t>
      </w:r>
      <w:r>
        <w:rPr>
          <w:b/>
          <w:i/>
          <w:sz w:val="24"/>
        </w:rPr>
        <w:t xml:space="preserve"> мотивация – индивидуализированный механизм соотнесения внешних и внутренних факторов, определяющий способы поведения данного индивида</w:t>
      </w:r>
      <w:r>
        <w:rPr>
          <w:i/>
          <w:sz w:val="24"/>
        </w:rPr>
        <w:t>.</w:t>
      </w:r>
    </w:p>
    <w:p w:rsidR="00043F23" w:rsidRDefault="001341CA">
      <w:pPr>
        <w:pStyle w:val="a3"/>
        <w:spacing w:line="360" w:lineRule="exact"/>
        <w:ind w:firstLine="709"/>
      </w:pPr>
      <w:r>
        <w:t xml:space="preserve">В животном мире способы поведения определяются рефлекторным соотнесением внешней обстановки с актуальными, насущными органическими потребностями. Так, голод вызывает определенные действия в зависимости от внешней ситуации. В человеческой жизнедеятельности сама внешняя обстановка может актуализировать различные потребности. Так, в преступно </w:t>
      </w:r>
      <w:r>
        <w:lastRenderedPageBreak/>
        <w:t>опасной ситуации один человек руководствуется только органической потребностью самосохранения, у другого доминирует потребность выполнения гражданского долга, у третьего – проявить удаль в схватке, отличиться и т.д. Все формы и способы сознательного поведения человека определяются его отношениями к различным сторонам действительности. Мотивационные состояния человека существенно отличаются от мотивационного состояния животных тем, что регулируются второй сигнальной системой – словом. Отсюда перейдем к видам мотивационных состояний человека.</w:t>
      </w:r>
    </w:p>
    <w:p w:rsidR="00043F23" w:rsidRDefault="00043F23">
      <w:pPr>
        <w:spacing w:line="360" w:lineRule="exact"/>
        <w:ind w:firstLine="284"/>
        <w:jc w:val="both"/>
        <w:rPr>
          <w:sz w:val="24"/>
        </w:rPr>
      </w:pPr>
    </w:p>
    <w:p w:rsidR="00043F23" w:rsidRDefault="001341CA">
      <w:pPr>
        <w:spacing w:line="360" w:lineRule="exact"/>
        <w:ind w:firstLine="709"/>
        <w:jc w:val="both"/>
        <w:rPr>
          <w:i/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К мотивационным состояниям человека относятся: </w:t>
      </w:r>
      <w:r>
        <w:rPr>
          <w:i/>
          <w:sz w:val="24"/>
        </w:rPr>
        <w:t>установки, интересы, желания, стремления и влечения.</w:t>
      </w:r>
    </w:p>
    <w:p w:rsidR="00043F23" w:rsidRDefault="00043F23">
      <w:pPr>
        <w:spacing w:line="360" w:lineRule="exact"/>
        <w:ind w:firstLine="284"/>
        <w:jc w:val="both"/>
        <w:rPr>
          <w:i/>
          <w:sz w:val="24"/>
        </w:rPr>
      </w:pPr>
    </w:p>
    <w:p w:rsidR="00043F23" w:rsidRDefault="001341CA">
      <w:pPr>
        <w:spacing w:line="360" w:lineRule="exact"/>
        <w:ind w:firstLine="709"/>
        <w:jc w:val="both"/>
        <w:rPr>
          <w:sz w:val="24"/>
        </w:rPr>
      </w:pPr>
      <w:r>
        <w:rPr>
          <w:i/>
          <w:sz w:val="24"/>
        </w:rPr>
        <w:t xml:space="preserve">Установка – это стереотипная готовность действовать в соответствующей ситуации определенным образом. </w:t>
      </w:r>
      <w:r>
        <w:rPr>
          <w:sz w:val="24"/>
        </w:rPr>
        <w:t xml:space="preserve">Эта готовность к </w:t>
      </w:r>
      <w:r>
        <w:rPr>
          <w:i/>
          <w:sz w:val="24"/>
        </w:rPr>
        <w:t xml:space="preserve">стереотипному </w:t>
      </w:r>
      <w:r>
        <w:rPr>
          <w:sz w:val="24"/>
        </w:rPr>
        <w:t xml:space="preserve">поведению возникает на основе прошлого опыта. Установки являются </w:t>
      </w:r>
      <w:r>
        <w:rPr>
          <w:i/>
          <w:sz w:val="24"/>
        </w:rPr>
        <w:t xml:space="preserve">неосознанной </w:t>
      </w:r>
      <w:r>
        <w:rPr>
          <w:sz w:val="24"/>
        </w:rPr>
        <w:t>основой поведенческих актов, в которых не осознается ни цель действия, ни потребность, ради которого оно совершается. Различаются следующие виды установок</w:t>
      </w:r>
    </w:p>
    <w:p w:rsidR="00043F23" w:rsidRDefault="00043F23">
      <w:pPr>
        <w:pStyle w:val="a4"/>
        <w:spacing w:line="360" w:lineRule="exact"/>
      </w:pPr>
    </w:p>
    <w:p w:rsidR="00043F23" w:rsidRDefault="001341CA">
      <w:pPr>
        <w:pStyle w:val="a4"/>
        <w:spacing w:line="360" w:lineRule="exact"/>
      </w:pPr>
      <w:r>
        <w:t>1.Ситуативно-двигательная (моторная) установка (например, готовность шейного отдела позвонков к движению головы)</w:t>
      </w:r>
    </w:p>
    <w:p w:rsidR="00043F23" w:rsidRDefault="00043F23">
      <w:pPr>
        <w:pStyle w:val="2"/>
        <w:spacing w:line="360" w:lineRule="exact"/>
        <w:ind w:firstLine="284"/>
      </w:pPr>
    </w:p>
    <w:p w:rsidR="00043F23" w:rsidRDefault="001341CA">
      <w:pPr>
        <w:pStyle w:val="2"/>
        <w:spacing w:line="360" w:lineRule="exact"/>
        <w:ind w:firstLine="284"/>
      </w:pPr>
      <w:r>
        <w:t>2.Сенсорно-перцептивная установка (ожидание звонка, выделение значимого сигнала из общего звукового фона)</w:t>
      </w:r>
    </w:p>
    <w:p w:rsidR="00043F23" w:rsidRDefault="00043F23">
      <w:pPr>
        <w:pStyle w:val="a4"/>
        <w:spacing w:line="360" w:lineRule="exact"/>
      </w:pPr>
    </w:p>
    <w:p w:rsidR="00043F23" w:rsidRDefault="001341CA">
      <w:pPr>
        <w:pStyle w:val="a4"/>
        <w:spacing w:line="360" w:lineRule="exact"/>
      </w:pPr>
      <w:r>
        <w:t>3.Социально-перцептивная установка – стереотипы восприятия социально значимых объектов (например, наличие татуировок интерпретируется как признак криминализованной личности)</w:t>
      </w:r>
    </w:p>
    <w:p w:rsidR="00043F23" w:rsidRDefault="00043F23">
      <w:pPr>
        <w:pStyle w:val="a4"/>
        <w:spacing w:line="360" w:lineRule="exact"/>
      </w:pPr>
    </w:p>
    <w:p w:rsidR="00043F23" w:rsidRDefault="001341CA">
      <w:pPr>
        <w:pStyle w:val="a4"/>
        <w:spacing w:line="360" w:lineRule="exact"/>
      </w:pPr>
      <w:r>
        <w:t>4.Когнитивная – познавательная установка (предубеждение следователя в отношении виновности подозреваемого ведет к доминированию в его сознании обвинительных доказательств, оправдательные доказательства отступают на второй план)</w:t>
      </w:r>
    </w:p>
    <w:p w:rsidR="00043F23" w:rsidRDefault="00043F23">
      <w:pPr>
        <w:pStyle w:val="a4"/>
        <w:spacing w:line="360" w:lineRule="exact"/>
      </w:pPr>
    </w:p>
    <w:p w:rsidR="00043F23" w:rsidRDefault="001341CA">
      <w:pPr>
        <w:pStyle w:val="a4"/>
        <w:spacing w:line="360" w:lineRule="exact"/>
      </w:pPr>
      <w:r>
        <w:t>5.Мнемическая установка – установка на запоминание значимого материала.</w:t>
      </w:r>
    </w:p>
    <w:p w:rsidR="00043F23" w:rsidRDefault="00043F23">
      <w:pPr>
        <w:pStyle w:val="a4"/>
        <w:spacing w:line="360" w:lineRule="exact"/>
      </w:pPr>
    </w:p>
    <w:p w:rsidR="00043F23" w:rsidRDefault="001341CA">
      <w:pPr>
        <w:pStyle w:val="a4"/>
        <w:spacing w:line="360" w:lineRule="exact"/>
        <w:ind w:firstLine="720"/>
      </w:pPr>
      <w:r>
        <w:t xml:space="preserve">Мотивационное состояние человека является психическим отражением условий, необходимых для жизнедеятельности человека как организма, индивида и личности. </w:t>
      </w:r>
      <w:r>
        <w:rPr>
          <w:i w:val="0"/>
        </w:rPr>
        <w:t xml:space="preserve">Это отражение необходимых условий осуществляется в виде </w:t>
      </w:r>
      <w:r>
        <w:t>интересов, желаний, стремлений и влечений.</w:t>
      </w:r>
    </w:p>
    <w:p w:rsidR="00043F23" w:rsidRDefault="00043F23">
      <w:pPr>
        <w:pStyle w:val="a4"/>
        <w:spacing w:line="360" w:lineRule="exact"/>
      </w:pPr>
    </w:p>
    <w:p w:rsidR="00043F23" w:rsidRDefault="001341CA">
      <w:pPr>
        <w:pStyle w:val="a4"/>
        <w:spacing w:line="360" w:lineRule="exact"/>
        <w:ind w:firstLine="720"/>
      </w:pPr>
      <w:r>
        <w:t xml:space="preserve">Интерес – избирательное отношение к предметам и явлениям в результате понимания их значения и эмоционального переживания значимых ситуаций. </w:t>
      </w:r>
      <w:r>
        <w:rPr>
          <w:i w:val="0"/>
        </w:rPr>
        <w:t xml:space="preserve">Интересы человека определяются системой его потребностей, но связь интересов с потребностями не прямолинейна, а иногда и не осознается. В соответствии с потребностями интересы подразделяются по </w:t>
      </w:r>
      <w:r>
        <w:t xml:space="preserve">содержанию </w:t>
      </w:r>
      <w:r>
        <w:lastRenderedPageBreak/>
        <w:t xml:space="preserve">(материальные и духовные) </w:t>
      </w:r>
      <w:r>
        <w:rPr>
          <w:i w:val="0"/>
        </w:rPr>
        <w:t xml:space="preserve">по </w:t>
      </w:r>
      <w:r>
        <w:t xml:space="preserve">широте (ограниченные и разносторонние) </w:t>
      </w:r>
      <w:r>
        <w:rPr>
          <w:i w:val="0"/>
        </w:rPr>
        <w:t xml:space="preserve">и </w:t>
      </w:r>
      <w:r>
        <w:t xml:space="preserve">устойчивости (кратковременные и устойчивые). </w:t>
      </w:r>
      <w:r>
        <w:rPr>
          <w:i w:val="0"/>
        </w:rPr>
        <w:t xml:space="preserve">Различаются также </w:t>
      </w:r>
      <w:r>
        <w:t xml:space="preserve">непосредственные и косвенные интересы (так, например, проявленный продавцом к покупателю интерес является интересом косвенным, тогда как прямым его интересом является продажа товара). </w:t>
      </w:r>
      <w:r>
        <w:rPr>
          <w:i w:val="0"/>
        </w:rPr>
        <w:t xml:space="preserve">Интересы могут быть </w:t>
      </w:r>
      <w:r>
        <w:t xml:space="preserve">положительными и отрицательными. </w:t>
      </w:r>
      <w:r>
        <w:rPr>
          <w:i w:val="0"/>
        </w:rPr>
        <w:t xml:space="preserve">Они не только стимулируют человека к деятельности, но и сами формируются в ней. С интересами человека тесно связаны его </w:t>
      </w:r>
      <w:r>
        <w:t>желания.</w:t>
      </w:r>
    </w:p>
    <w:p w:rsidR="00043F23" w:rsidRDefault="001341CA">
      <w:pPr>
        <w:pStyle w:val="a4"/>
        <w:spacing w:line="360" w:lineRule="exact"/>
        <w:ind w:firstLine="720"/>
      </w:pPr>
      <w:r>
        <w:t xml:space="preserve">Желания – мотивационное состояние, при котором потребности соотнесены с конкретным предметом их удовлетворения. </w:t>
      </w:r>
      <w:r>
        <w:rPr>
          <w:i w:val="0"/>
        </w:rPr>
        <w:t xml:space="preserve">Если потребность не может быть удовлетворена в данной ситуации, но эта ситуация может быть создана, то направленность сознания на создание такой ситуации называется </w:t>
      </w:r>
      <w:r>
        <w:t xml:space="preserve">стремлением. </w:t>
      </w:r>
      <w:r>
        <w:rPr>
          <w:i w:val="0"/>
        </w:rPr>
        <w:t xml:space="preserve">Стремление с отчетливым представлением необходимых средств и способов действия является </w:t>
      </w:r>
      <w:r>
        <w:t>намерением.</w:t>
      </w:r>
      <w:r>
        <w:rPr>
          <w:i w:val="0"/>
        </w:rPr>
        <w:t xml:space="preserve"> Разновидностью стремления является </w:t>
      </w:r>
      <w:r>
        <w:t>страсть – стойкое эмоциональное стремление к определенному объекту, потребность в котором доминирует над всеми остальными потребностями и придает соответствующую направленность всей деятельности человека.</w:t>
      </w:r>
    </w:p>
    <w:p w:rsidR="00043F23" w:rsidRDefault="001341CA">
      <w:pPr>
        <w:pStyle w:val="a4"/>
        <w:spacing w:line="360" w:lineRule="exact"/>
        <w:ind w:firstLine="720"/>
      </w:pPr>
      <w:r>
        <w:t>Преобладающие стремления человека к определенным видам деятельности являются его склонностями, а состояние навязчивого тяготения к определенной группе объектов – влечениями.</w:t>
      </w:r>
    </w:p>
    <w:p w:rsidR="00043F23" w:rsidRDefault="00043F23">
      <w:pPr>
        <w:pStyle w:val="a4"/>
        <w:spacing w:line="360" w:lineRule="exact"/>
        <w:rPr>
          <w:i w:val="0"/>
        </w:rPr>
      </w:pPr>
    </w:p>
    <w:p w:rsidR="00043F23" w:rsidRDefault="001341CA">
      <w:pPr>
        <w:pStyle w:val="a4"/>
        <w:spacing w:line="360" w:lineRule="exact"/>
        <w:ind w:firstLine="720"/>
        <w:rPr>
          <w:i w:val="0"/>
        </w:rPr>
      </w:pPr>
      <w:r>
        <w:rPr>
          <w:i w:val="0"/>
        </w:rPr>
        <w:t>Мотивационные состояния мобилизуют сознание на поиск соответствующих целей и принятие конкретного решения</w:t>
      </w:r>
      <w:r>
        <w:t xml:space="preserve">. </w:t>
      </w:r>
      <w:r>
        <w:rPr>
          <w:i w:val="0"/>
        </w:rPr>
        <w:t xml:space="preserve">Принятие же решения о конкретном действии связано с осознанием мотива данного действия, с понятийным моделированием его будущего результата. </w:t>
      </w:r>
      <w:r>
        <w:rPr>
          <w:i w:val="0"/>
          <w:lang w:val="en-US"/>
        </w:rPr>
        <w:tab/>
      </w:r>
      <w:r>
        <w:rPr>
          <w:b/>
        </w:rPr>
        <w:t>Мотив – это довод в пользу избираемого действия, осознанное побуждение к достижению конкретной цели, необходимый элемент сознательного, волевого, преднамеренного действия.</w:t>
      </w:r>
      <w:r>
        <w:rPr>
          <w:i w:val="0"/>
        </w:rPr>
        <w:t xml:space="preserve"> </w:t>
      </w:r>
    </w:p>
    <w:p w:rsidR="00043F23" w:rsidRDefault="00043F23">
      <w:pPr>
        <w:pStyle w:val="a4"/>
        <w:spacing w:line="360" w:lineRule="exact"/>
        <w:rPr>
          <w:i w:val="0"/>
        </w:rPr>
      </w:pPr>
    </w:p>
    <w:p w:rsidR="00043F23" w:rsidRDefault="001341CA">
      <w:pPr>
        <w:pStyle w:val="a4"/>
        <w:spacing w:line="360" w:lineRule="exact"/>
        <w:ind w:firstLine="720"/>
      </w:pPr>
      <w:r>
        <w:rPr>
          <w:i w:val="0"/>
        </w:rPr>
        <w:t xml:space="preserve">Итак, понятие мотивации включает в себя все виды побуждений человеческого поведения. Мотив – сознательный элемент мотивации. </w:t>
      </w:r>
      <w:r>
        <w:t xml:space="preserve">   </w:t>
      </w:r>
      <w:r>
        <w:rPr>
          <w:i w:val="0"/>
        </w:rPr>
        <w:t xml:space="preserve"> </w:t>
      </w:r>
      <w:r>
        <w:t xml:space="preserve">     </w:t>
      </w:r>
    </w:p>
    <w:p w:rsidR="00043F23" w:rsidRDefault="00043F23">
      <w:pPr>
        <w:pStyle w:val="a4"/>
        <w:spacing w:line="360" w:lineRule="exact"/>
        <w:ind w:firstLine="709"/>
      </w:pPr>
    </w:p>
    <w:p w:rsidR="00043F23" w:rsidRDefault="00043F23">
      <w:pPr>
        <w:pStyle w:val="a4"/>
        <w:spacing w:line="360" w:lineRule="exact"/>
        <w:ind w:firstLine="709"/>
      </w:pPr>
    </w:p>
    <w:p w:rsidR="00043F23" w:rsidRDefault="001341CA">
      <w:pPr>
        <w:pStyle w:val="a4"/>
        <w:spacing w:line="360" w:lineRule="exact"/>
        <w:ind w:firstLine="720"/>
        <w:rPr>
          <w:i w:val="0"/>
        </w:rPr>
      </w:pPr>
      <w:r>
        <w:rPr>
          <w:i w:val="0"/>
        </w:rPr>
        <w:t xml:space="preserve">Сознательное поведение характеризуется сознательной его регуляцией, пониманием сущности его явлений, их взаимосвязей и причинно-следственной обусловленности. </w:t>
      </w:r>
    </w:p>
    <w:p w:rsidR="00043F23" w:rsidRDefault="001341CA">
      <w:pPr>
        <w:pStyle w:val="a4"/>
        <w:spacing w:line="360" w:lineRule="exact"/>
        <w:ind w:firstLine="720"/>
        <w:rPr>
          <w:i w:val="0"/>
        </w:rPr>
      </w:pPr>
      <w:r>
        <w:rPr>
          <w:i w:val="0"/>
        </w:rPr>
        <w:lastRenderedPageBreak/>
        <w:t xml:space="preserve">Осознать явление – это значит увидеть его действительные связи в объективном мире. Сознательная регуляция основана на знании – понятийном отражении явлений реального мира. Волевое, сознательное действие характеризуется предвосхищением будущего результата действия – его цели. Целеобразование – важнейшая сфера сознательной деятельности человека. Осознав ту или иную потребность, свои интересы, человек анализирует реальные условия и мысленно представляет ряд возможных вариантов  поведения для осуществления целей, достижение которых может удовлетворить его желания, чувства, стремления в данных условиях. Далее взвешиваются все «за» и «против» относительно возможных вариантов действия, и человек останавливается на одном из них, оптимальном по его представлениям. Этот выбор цели обосновывается определенным доводом в его пользу </w:t>
      </w:r>
      <w:r>
        <w:t>– мотивом. Отсюда, мотив – это осознанный человеком личностный смысл его действий, осознание отношения данной цели к удовлетворению соответствующего побуждения</w:t>
      </w:r>
      <w:r>
        <w:rPr>
          <w:i w:val="0"/>
        </w:rPr>
        <w:t xml:space="preserve">. </w:t>
      </w:r>
    </w:p>
    <w:p w:rsidR="00043F23" w:rsidRDefault="001341CA">
      <w:pPr>
        <w:pStyle w:val="a4"/>
        <w:spacing w:line="360" w:lineRule="exact"/>
        <w:ind w:firstLine="720"/>
        <w:rPr>
          <w:i w:val="0"/>
          <w:lang w:val="en-US"/>
        </w:rPr>
      </w:pPr>
      <w:r>
        <w:rPr>
          <w:i w:val="0"/>
        </w:rPr>
        <w:t xml:space="preserve">Следует различать понятия </w:t>
      </w:r>
      <w:r>
        <w:t xml:space="preserve">«мотив» </w:t>
      </w:r>
      <w:r>
        <w:rPr>
          <w:i w:val="0"/>
        </w:rPr>
        <w:t xml:space="preserve">и </w:t>
      </w:r>
      <w:r>
        <w:t>«мотивация».</w:t>
      </w:r>
      <w:r>
        <w:rPr>
          <w:i w:val="0"/>
        </w:rPr>
        <w:t xml:space="preserve"> Мотивация – это общее побуждение активности в определенном направлении. Наиболее элементарной формой побуждения являются </w:t>
      </w:r>
      <w:r>
        <w:rPr>
          <w:b/>
        </w:rPr>
        <w:t>влечения</w:t>
      </w:r>
      <w:r>
        <w:rPr>
          <w:b/>
          <w:i w:val="0"/>
        </w:rPr>
        <w:t xml:space="preserve"> </w:t>
      </w:r>
      <w:r>
        <w:rPr>
          <w:i w:val="0"/>
        </w:rPr>
        <w:t xml:space="preserve">– переживания неосознаваемых потребностей, преимущественно биологического характера. Влечения не имеют определенной целенаправленности и не порождают конкретного волевого акта. Общие контуры целей формируются на стадии желаний, но </w:t>
      </w:r>
      <w:r>
        <w:rPr>
          <w:b/>
        </w:rPr>
        <w:t xml:space="preserve">желания </w:t>
      </w:r>
      <w:r>
        <w:rPr>
          <w:i w:val="0"/>
        </w:rPr>
        <w:t xml:space="preserve">еще не связаны с принятием решения. На следующей стадии преддействия, на стадии </w:t>
      </w:r>
      <w:r>
        <w:rPr>
          <w:b/>
        </w:rPr>
        <w:t xml:space="preserve">стремлений, </w:t>
      </w:r>
      <w:r>
        <w:rPr>
          <w:i w:val="0"/>
        </w:rPr>
        <w:t xml:space="preserve">человек принимает решение действовать в определенном направлении определенным способом, преодолев определенные трудности. При этом обдумываются условия и средства достижения возникших намерений, возможности их реализации. В результате зарождается </w:t>
      </w:r>
      <w:r>
        <w:rPr>
          <w:b/>
        </w:rPr>
        <w:t xml:space="preserve">намерение </w:t>
      </w:r>
      <w:r>
        <w:rPr>
          <w:i w:val="0"/>
        </w:rPr>
        <w:t xml:space="preserve">совершить определенное действие (применительно к преступлению возникает </w:t>
      </w:r>
      <w:r>
        <w:rPr>
          <w:b/>
        </w:rPr>
        <w:t>преступный умысел)</w:t>
      </w:r>
      <w:r>
        <w:rPr>
          <w:i w:val="0"/>
        </w:rPr>
        <w:t xml:space="preserve"> </w:t>
      </w:r>
    </w:p>
    <w:p w:rsidR="00043F23" w:rsidRDefault="001341CA">
      <w:pPr>
        <w:pStyle w:val="a4"/>
        <w:spacing w:line="360" w:lineRule="exact"/>
        <w:ind w:firstLine="720"/>
        <w:rPr>
          <w:i w:val="0"/>
        </w:rPr>
      </w:pPr>
      <w:r>
        <w:rPr>
          <w:i w:val="0"/>
        </w:rPr>
        <w:t>Человеческое поведение активируется широким спектром побуждений, являющихся модификацией его потребностей: влечениями, интересами, стремлениями, желаниями, чувствами. Конкретные же действия человека осознанны в системе понятий. Человек понимает, почему следует достичь именно данную цель, он взвешивает ее на весах своих понятий и представлений.</w:t>
      </w:r>
    </w:p>
    <w:p w:rsidR="00043F23" w:rsidRDefault="001341CA">
      <w:pPr>
        <w:pStyle w:val="a4"/>
        <w:spacing w:line="360" w:lineRule="exact"/>
        <w:ind w:firstLine="720"/>
        <w:rPr>
          <w:i w:val="0"/>
        </w:rPr>
      </w:pPr>
      <w:r>
        <w:rPr>
          <w:i w:val="0"/>
        </w:rPr>
        <w:t xml:space="preserve">Побуждениями к деятельности в определенном направлении могут быть положительные и отрицательные чувства: любознательность, альтруизм, эгоизм, корысть, алчность, ревность и т.д. </w:t>
      </w:r>
    </w:p>
    <w:p w:rsidR="00043F23" w:rsidRDefault="001341CA">
      <w:pPr>
        <w:pStyle w:val="a4"/>
        <w:ind w:firstLine="720"/>
        <w:rPr>
          <w:i w:val="0"/>
        </w:rPr>
      </w:pPr>
      <w:r>
        <w:rPr>
          <w:i w:val="0"/>
        </w:rPr>
        <w:t xml:space="preserve">Однако чувства, являясь общим побуждением к определенному роду действий, сами по себе не являются мотивом действий. Так, корыстные устремления могут быть удовлетворены разными действиями. Мотив – это </w:t>
      </w:r>
      <w:r>
        <w:rPr>
          <w:i w:val="0"/>
        </w:rPr>
        <w:lastRenderedPageBreak/>
        <w:t xml:space="preserve">замыкание побуждения на конкретной цели. Не может быть сознательных, но безмотивных поступков.     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rPr>
          <w:i w:val="0"/>
        </w:rPr>
      </w:pPr>
      <w:r>
        <w:t xml:space="preserve">Итак, весь сложный мотив преддействия основан на определенной мотивации – на определенном общем побуждении. Но выбор конкретной цели, отчленение данной цели от других возможных направлений действия обуславливается мотивом. </w:t>
      </w:r>
      <w:r>
        <w:rPr>
          <w:b/>
        </w:rPr>
        <w:t xml:space="preserve">Сознательный выбор данной цели – это и есть мотив действия. </w:t>
      </w:r>
      <w:r>
        <w:rPr>
          <w:b/>
        </w:rPr>
        <w:br/>
      </w:r>
      <w:r>
        <w:rPr>
          <w:i w:val="0"/>
        </w:rPr>
        <w:t>Касаясь терминологии, внешняя мотивация – это оплата, ценность оплаты, уверенность в связи усилия оплат с ценностью вознаграждения; внутренняя мотивация – это похвала, премия, продвижение по службе и т.д. Это две составляющие поощрения сотрудника. Вторая считается наиболее прогрессивной хотя бы потому, что относится к верхней части пирамиды потребностей Маслоу.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jc w:val="center"/>
        <w:rPr>
          <w:b/>
          <w:i w:val="0"/>
          <w:sz w:val="28"/>
        </w:rPr>
      </w:pPr>
      <w:r>
        <w:rPr>
          <w:i w:val="0"/>
        </w:rPr>
        <w:t>Создаётся впечатление, что советское руководство попыталось достичь вершины, забыв об основании. Пресловутые почётные грамоты с маленькой премией были плохим поощрением труда. Как следствие, персоналу не было стимула выкладываться ради мифической вершины пирамиды при полной не обустроенности быта</w:t>
      </w:r>
      <w:r w:rsidR="00112C2B">
        <w:rPr>
          <w:i w:val="0"/>
          <w:noProof/>
        </w:rPr>
        <w:pict>
          <v:group id="_x0000_s1029" style="position:absolute;left:0;text-align:left;margin-left:-3.6pt;margin-top:237.6pt;width:424.8pt;height:180pt;z-index:251657728;mso-position-horizontal-relative:text;mso-position-vertical-relative:page" coordorigin="1728,4608" coordsize="8496,360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728;top:4608;width:3312;height:3242" stroked="f">
              <v:textbox style="mso-next-textbox:#_x0000_s1026">
                <w:txbxContent>
                  <w:p w:rsidR="00043F23" w:rsidRDefault="00112C2B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35.75pt;height:154.5pt" fillcolor="window">
                          <v:imagedata r:id="rId7" o:title=""/>
                        </v:shape>
                      </w:pict>
                    </w:r>
                    <w:r>
                      <w:pict>
                        <v:shape id="_x0000_i1028" type="#_x0000_t75" style="width:135.75pt;height:154.5pt" fillcolor="window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28" type="#_x0000_t202" style="position:absolute;left:4896;top:4752;width:5328;height:3456" stroked="f">
              <v:textbox>
                <w:txbxContent>
                  <w:p w:rsidR="00043F23" w:rsidRDefault="001341CA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  <w:t>Потребность в самовыражении.</w:t>
                    </w:r>
                  </w:p>
                  <w:p w:rsidR="00043F23" w:rsidRDefault="001341CA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</w:r>
                  </w:p>
                  <w:p w:rsidR="00043F23" w:rsidRDefault="001341CA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Потребность в уважении.</w:t>
                    </w:r>
                  </w:p>
                  <w:p w:rsidR="00043F23" w:rsidRDefault="00043F23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</w:p>
                  <w:p w:rsidR="00043F23" w:rsidRDefault="001341CA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  <w:t>Социальные потребности.</w:t>
                    </w:r>
                  </w:p>
                  <w:p w:rsidR="00043F23" w:rsidRDefault="00043F23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</w:p>
                  <w:p w:rsidR="00043F23" w:rsidRDefault="001341CA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  <w:t>Потребность самосохранения.</w:t>
                    </w:r>
                  </w:p>
                  <w:p w:rsidR="00043F23" w:rsidRDefault="00043F23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</w:p>
                  <w:p w:rsidR="00043F23" w:rsidRDefault="001341CA">
                    <w:pPr>
                      <w:pStyle w:val="a3"/>
                      <w:ind w:firstLine="708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ab/>
                      <w:t>Физиологические потребности.</w:t>
                    </w:r>
                  </w:p>
                  <w:p w:rsidR="00043F23" w:rsidRDefault="00043F23"/>
                </w:txbxContent>
              </v:textbox>
            </v:shape>
            <w10:wrap type="topAndBottom" anchory="page"/>
            <w10:anchorlock/>
          </v:group>
        </w:pict>
      </w:r>
      <w:r>
        <w:rPr>
          <w:i w:val="0"/>
        </w:rPr>
        <w:br w:type="page"/>
      </w:r>
      <w:r>
        <w:rPr>
          <w:b/>
          <w:i w:val="0"/>
          <w:sz w:val="28"/>
        </w:rPr>
        <w:lastRenderedPageBreak/>
        <w:t>Вывод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jc w:val="left"/>
        <w:rPr>
          <w:i w:val="0"/>
        </w:rPr>
      </w:pPr>
      <w:r>
        <w:rPr>
          <w:i w:val="0"/>
        </w:rPr>
        <w:t>У человека есть две различные мотивационные тенденции, связанные с агрессивным поведением: тенденция к агрессии и к ее торможению. Тенденция к агрессии</w:t>
      </w:r>
      <w:r>
        <w:rPr>
          <w:i w:val="0"/>
          <w:noProof/>
        </w:rPr>
        <w:t xml:space="preserve"> -</w:t>
      </w:r>
      <w:r>
        <w:rPr>
          <w:i w:val="0"/>
        </w:rPr>
        <w:t xml:space="preserve"> это склонность индивида оценивать многие ситуации и действия людей как угрожающие ему и стремление отреагировать на них собственными агрессивными действиями. Тенденция к подавлению агрессии определяется как индивидуальная предрасположенность оценивать собственные агрессивные действия как нежелательные и неприятные, вызывающие сожаление и угрызения совести. Эта тенденция на уровне поведения ведет к подавлению, избеганию или осуждению проявлений агрессивных действий. По этому поводу Д.Ольвеус пишет:</w:t>
      </w:r>
      <w:r>
        <w:rPr>
          <w:i w:val="0"/>
          <w:noProof/>
        </w:rPr>
        <w:t xml:space="preserve"> "</w:t>
      </w:r>
      <w:r>
        <w:rPr>
          <w:i w:val="0"/>
        </w:rPr>
        <w:t xml:space="preserve"> Привычные агрессивные тенденции индивида составляют предрасположенность оценивать определенный класс ситуаций как фрустрационных, угрожающих и (или) вредных. Оценка</w:t>
      </w:r>
      <w:r>
        <w:rPr>
          <w:i w:val="0"/>
          <w:noProof/>
        </w:rPr>
        <w:t xml:space="preserve"> ,</w:t>
      </w:r>
      <w:r>
        <w:rPr>
          <w:i w:val="0"/>
        </w:rPr>
        <w:t xml:space="preserve"> ведущая к значению активации, превышающей некоторый индивидуальный уровень, влечет активацию тенденций индивида причинять вред или вызывать беспокойство. Аналогично, привычные индивиду тенденции подавления агрессии составляют предрасположенность оценивать собственные агрессивные тен</w:t>
      </w:r>
      <w:r>
        <w:rPr>
          <w:i w:val="0"/>
        </w:rPr>
        <w:softHyphen/>
        <w:t>денции и (или) реакции как опасные, неприятные, вызывающие беспокойство или неуместные; оценка, ведущая к значению активации, превосходящему определенный уровень, влечет активацию тенденций индивида к подавлению, избеганию или осуждению проявления агрессивных тенденций."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jc w:val="left"/>
        <w:rPr>
          <w:i w:val="0"/>
        </w:rPr>
      </w:pPr>
      <w:r>
        <w:rPr>
          <w:i w:val="0"/>
        </w:rPr>
        <w:t>Аналогичных взглядов придерживается Н.Корнадт также основывающий свой анализ на двух гипотетических мотивах</w:t>
      </w:r>
      <w:r>
        <w:rPr>
          <w:i w:val="0"/>
          <w:noProof/>
        </w:rPr>
        <w:t xml:space="preserve"> -</w:t>
      </w:r>
      <w:r>
        <w:rPr>
          <w:i w:val="0"/>
        </w:rPr>
        <w:t>агрессии и подавлении агрессии. По его мнению, вся последовательность событий начинается с вызываемого каким</w:t>
      </w:r>
      <w:r>
        <w:rPr>
          <w:i w:val="0"/>
          <w:noProof/>
        </w:rPr>
        <w:t xml:space="preserve"> -</w:t>
      </w:r>
      <w:r>
        <w:rPr>
          <w:i w:val="0"/>
        </w:rPr>
        <w:t xml:space="preserve"> либо препятствием, угрозой или причиненной субъекту болью аффекта гнева. Если в результате когнитивных процессов оценивания ситуация будет воспринята как</w:t>
      </w:r>
      <w:r>
        <w:rPr>
          <w:i w:val="0"/>
          <w:noProof/>
        </w:rPr>
        <w:t xml:space="preserve"> "</w:t>
      </w:r>
      <w:r>
        <w:rPr>
          <w:i w:val="0"/>
        </w:rPr>
        <w:t xml:space="preserve"> действительно заслуживающая гнева</w:t>
      </w:r>
      <w:r>
        <w:rPr>
          <w:i w:val="0"/>
          <w:noProof/>
        </w:rPr>
        <w:t xml:space="preserve"> ",</w:t>
      </w:r>
      <w:r>
        <w:rPr>
          <w:i w:val="0"/>
        </w:rPr>
        <w:t xml:space="preserve"> то актуальное мотивационное состояние расчленяется на процессы постановки агрессивной цели, планирования ведущих к ней действий и предвосхищения возможных последствий достижения цели. Мотив торможения оказывается при этом решающим детерминантом в мотивационном процессе ожидания негативных последствий агрессии, таких, как чувство вины или страх перед наказанием.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jc w:val="left"/>
        <w:rPr>
          <w:i w:val="0"/>
        </w:rPr>
      </w:pPr>
      <w:r>
        <w:rPr>
          <w:i w:val="0"/>
        </w:rPr>
        <w:t>Мотив торможения агрессивных действий оказывается решающим в актуализации определенных поведенческих тенденций. В ряде экспериментальных психологических исследований, в которых для оценки мотива</w:t>
      </w:r>
      <w:r>
        <w:rPr>
          <w:i w:val="0"/>
          <w:noProof/>
        </w:rPr>
        <w:t xml:space="preserve"> -</w:t>
      </w:r>
      <w:r>
        <w:rPr>
          <w:i w:val="0"/>
        </w:rPr>
        <w:t xml:space="preserve"> тенденции к агрессии применялась проективная методика, был получен пародоксальный на первый взгляд результат: те люди, которые в процессе тестирования обнаружили высокие показатели склонности к агрессии, в реальной жизни, как выяснилось, эту склонность не проявляли, подавляя ее даже больше, чем те, чьи показатели мотива агрессивности были выше. Этот результат объясняется, в частности, развитостью у них тенденции к торможению внешних проявлений агрессии, которая становится тем сильнее, чем значительнее мотивация к агрессии.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jc w:val="left"/>
        <w:rPr>
          <w:i w:val="0"/>
        </w:rPr>
      </w:pPr>
      <w:r>
        <w:rPr>
          <w:i w:val="0"/>
        </w:rPr>
        <w:t>Источники торможения агрессии могут быть как внешними, так и внутренними. В качестве примера внешних источников можно назвать страх перед возможным возмездием или наказанием за агрессивное поведение, а в качестве примера внутреннего источника</w:t>
      </w:r>
      <w:r>
        <w:rPr>
          <w:i w:val="0"/>
          <w:noProof/>
        </w:rPr>
        <w:t xml:space="preserve"> -</w:t>
      </w:r>
      <w:r>
        <w:rPr>
          <w:i w:val="0"/>
        </w:rPr>
        <w:t xml:space="preserve"> переживание вины за несдержанное, агрессивное поведение по отношению к другому живому существу. Было показано, что обычных подростков от тех, кто совершил правонарушение и находится в местах отбывания наказания, отличают именно внутренние источники торможения агрессивных действий. Сильным тормозным фактором в проявлении подростками агрессии является также позиция взрослых, в частности родителей, по отношению к агрессивному поведению детей.</w:t>
      </w:r>
    </w:p>
    <w:p w:rsidR="00043F23" w:rsidRDefault="001341CA">
      <w:pPr>
        <w:pStyle w:val="a4"/>
        <w:pBdr>
          <w:bottom w:val="dotted" w:sz="24" w:space="22" w:color="auto"/>
        </w:pBdr>
        <w:spacing w:line="360" w:lineRule="exact"/>
        <w:ind w:firstLine="720"/>
        <w:jc w:val="left"/>
      </w:pPr>
      <w:r>
        <w:rPr>
          <w:i w:val="0"/>
        </w:rPr>
        <w:t>Анализ индивидуальных различий в агрессии показывает, что люди с высоким мотивом агрессии сначала испытывают гнев и только потом адекватно оценивают вызвавшую гнев ситуацию, в то время как менее агрессивные лица прежде, чем рассердиться, взвешивают ситуацию более тщательно</w:t>
      </w:r>
      <w:r>
        <w:t>.</w:t>
      </w:r>
    </w:p>
    <w:p w:rsidR="00043F23" w:rsidRDefault="00043F23">
      <w:pPr>
        <w:pStyle w:val="a4"/>
        <w:pBdr>
          <w:bottom w:val="dotted" w:sz="24" w:space="22" w:color="auto"/>
        </w:pBdr>
        <w:spacing w:line="360" w:lineRule="exact"/>
        <w:ind w:firstLine="720"/>
        <w:jc w:val="left"/>
      </w:pPr>
    </w:p>
    <w:p w:rsidR="00043F23" w:rsidRDefault="001341CA">
      <w:pPr>
        <w:widowControl w:val="0"/>
        <w:spacing w:before="280" w:line="220" w:lineRule="exact"/>
        <w:jc w:val="center"/>
        <w:rPr>
          <w:sz w:val="28"/>
        </w:rPr>
      </w:pPr>
      <w:r>
        <w:rPr>
          <w:sz w:val="28"/>
        </w:rPr>
        <w:br w:type="page"/>
        <w:t>Список использованной литературы</w:t>
      </w:r>
    </w:p>
    <w:p w:rsidR="00043F23" w:rsidRDefault="001341CA">
      <w:pPr>
        <w:widowControl w:val="0"/>
        <w:spacing w:before="280" w:line="220" w:lineRule="exact"/>
        <w:jc w:val="center"/>
        <w:rPr>
          <w:sz w:val="28"/>
        </w:rPr>
      </w:pPr>
      <w:r>
        <w:rPr>
          <w:sz w:val="28"/>
        </w:rPr>
        <w:t>.</w:t>
      </w:r>
    </w:p>
    <w:p w:rsidR="00043F23" w:rsidRDefault="001341CA">
      <w:pPr>
        <w:widowControl w:val="0"/>
        <w:spacing w:line="360" w:lineRule="exact"/>
        <w:ind w:left="300" w:hanging="30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Немов</w:t>
      </w:r>
      <w:r>
        <w:rPr>
          <w:sz w:val="28"/>
          <w:lang w:val="en-US"/>
        </w:rPr>
        <w:t xml:space="preserve"> P.</w:t>
      </w:r>
      <w:r>
        <w:rPr>
          <w:sz w:val="28"/>
        </w:rPr>
        <w:t>С. Психология. Учеб. для студентов высш. пед. учеб. заведений. В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кн. Кн.</w:t>
      </w:r>
      <w:r>
        <w:rPr>
          <w:noProof/>
          <w:sz w:val="28"/>
        </w:rPr>
        <w:t>1.</w:t>
      </w:r>
      <w:r>
        <w:rPr>
          <w:sz w:val="28"/>
        </w:rPr>
        <w:t xml:space="preserve"> Общие основы психологии.-М.: Просвещение: Владос,</w:t>
      </w:r>
      <w:r>
        <w:rPr>
          <w:noProof/>
          <w:sz w:val="28"/>
        </w:rPr>
        <w:t xml:space="preserve"> 1994.- 576</w:t>
      </w:r>
      <w:r>
        <w:rPr>
          <w:sz w:val="28"/>
        </w:rPr>
        <w:t xml:space="preserve"> с.</w:t>
      </w:r>
    </w:p>
    <w:p w:rsidR="00043F23" w:rsidRDefault="00043F23">
      <w:pPr>
        <w:widowControl w:val="0"/>
        <w:spacing w:line="360" w:lineRule="exact"/>
        <w:ind w:left="300" w:hanging="300"/>
        <w:jc w:val="both"/>
        <w:rPr>
          <w:sz w:val="28"/>
        </w:rPr>
      </w:pPr>
    </w:p>
    <w:p w:rsidR="00043F23" w:rsidRDefault="001341CA">
      <w:pPr>
        <w:widowControl w:val="0"/>
        <w:spacing w:line="360" w:lineRule="exact"/>
        <w:ind w:left="300" w:hanging="300"/>
        <w:jc w:val="both"/>
        <w:rPr>
          <w:sz w:val="28"/>
        </w:rPr>
      </w:pPr>
      <w:r>
        <w:rPr>
          <w:sz w:val="28"/>
        </w:rPr>
        <w:t>2</w:t>
      </w:r>
      <w:r>
        <w:rPr>
          <w:noProof/>
          <w:sz w:val="28"/>
        </w:rPr>
        <w:t>.</w:t>
      </w:r>
      <w:r>
        <w:rPr>
          <w:sz w:val="28"/>
        </w:rPr>
        <w:t xml:space="preserve"> Хекхаузен</w:t>
      </w:r>
      <w:r>
        <w:rPr>
          <w:noProof/>
          <w:sz w:val="28"/>
        </w:rPr>
        <w:t xml:space="preserve"> X.</w:t>
      </w:r>
      <w:r>
        <w:rPr>
          <w:sz w:val="28"/>
        </w:rPr>
        <w:t xml:space="preserve"> Мотивация и деятельность: В 2-х т.</w:t>
      </w:r>
      <w:r>
        <w:rPr>
          <w:sz w:val="28"/>
          <w:lang w:val="en-US"/>
        </w:rPr>
        <w:t xml:space="preserve"> T.I.</w:t>
      </w:r>
      <w:r>
        <w:rPr>
          <w:sz w:val="28"/>
        </w:rPr>
        <w:t xml:space="preserve"> -М.: Мир,</w:t>
      </w:r>
      <w:r>
        <w:rPr>
          <w:noProof/>
          <w:sz w:val="28"/>
        </w:rPr>
        <w:t xml:space="preserve"> 1986.-450</w:t>
      </w:r>
      <w:r>
        <w:rPr>
          <w:sz w:val="28"/>
        </w:rPr>
        <w:t xml:space="preserve"> с.</w:t>
      </w:r>
      <w:r>
        <w:rPr>
          <w:sz w:val="28"/>
        </w:rPr>
        <w:br/>
      </w:r>
    </w:p>
    <w:p w:rsidR="00043F23" w:rsidRDefault="001341CA">
      <w:pPr>
        <w:ind w:left="284" w:hanging="284"/>
        <w:jc w:val="both"/>
        <w:rPr>
          <w:sz w:val="28"/>
        </w:rPr>
      </w:pPr>
      <w:r>
        <w:rPr>
          <w:sz w:val="28"/>
        </w:rPr>
        <w:t>3. Берн Э. Игры, в которые играют люди. Психология человеческих взаимоотношений. Люди, которые играют в игры. Психология человеческой судьбы. Москва, "Прогресс", 1988.</w:t>
      </w:r>
      <w:r>
        <w:rPr>
          <w:sz w:val="28"/>
        </w:rPr>
        <w:br/>
      </w:r>
    </w:p>
    <w:p w:rsidR="00043F23" w:rsidRDefault="001341CA">
      <w:pPr>
        <w:jc w:val="both"/>
        <w:rPr>
          <w:sz w:val="28"/>
        </w:rPr>
      </w:pPr>
      <w:r>
        <w:rPr>
          <w:sz w:val="28"/>
        </w:rPr>
        <w:t>4  Общая психология  /Состав. Е.И. Рогов - М. ВЛАДОС, 1995 г.</w:t>
      </w:r>
      <w:r>
        <w:rPr>
          <w:sz w:val="28"/>
        </w:rPr>
        <w:br/>
      </w:r>
    </w:p>
    <w:p w:rsidR="00043F23" w:rsidRDefault="001341CA">
      <w:pPr>
        <w:jc w:val="both"/>
        <w:rPr>
          <w:sz w:val="28"/>
        </w:rPr>
      </w:pPr>
      <w:r>
        <w:rPr>
          <w:sz w:val="28"/>
        </w:rPr>
        <w:t xml:space="preserve">5 Психология индивидуальных различий ТЕКСТЫ /под ред. </w:t>
      </w:r>
      <w:r>
        <w:rPr>
          <w:sz w:val="28"/>
        </w:rPr>
        <w:br/>
        <w:t>Ю.Б.Гиппенрейдера, В.Я.Романова - М. изд-во МГУ, 1982 г.</w:t>
      </w:r>
    </w:p>
    <w:p w:rsidR="00043F23" w:rsidRDefault="001341CA">
      <w:pPr>
        <w:ind w:left="284" w:hanging="284"/>
        <w:jc w:val="both"/>
        <w:rPr>
          <w:sz w:val="36"/>
        </w:rPr>
      </w:pPr>
      <w:r>
        <w:rPr>
          <w:sz w:val="28"/>
        </w:rPr>
        <w:t>6. Краткий словарь системы психологических понятий /К.К.Платонов - М. Высшая школа 1984 г.</w:t>
      </w:r>
    </w:p>
    <w:p w:rsidR="00043F23" w:rsidRDefault="00043F23">
      <w:pPr>
        <w:widowControl w:val="0"/>
        <w:pBdr>
          <w:bottom w:val="dotted" w:sz="24" w:space="6" w:color="auto"/>
        </w:pBdr>
        <w:spacing w:line="360" w:lineRule="exact"/>
        <w:ind w:left="300" w:firstLine="720"/>
        <w:jc w:val="both"/>
      </w:pPr>
      <w:bookmarkStart w:id="1" w:name="_GoBack"/>
      <w:bookmarkEnd w:id="1"/>
    </w:p>
    <w:sectPr w:rsidR="00043F23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23" w:rsidRDefault="001341CA">
      <w:r>
        <w:separator/>
      </w:r>
    </w:p>
  </w:endnote>
  <w:endnote w:type="continuationSeparator" w:id="0">
    <w:p w:rsidR="00043F23" w:rsidRDefault="0013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Souvenir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23" w:rsidRDefault="001341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43F23" w:rsidRDefault="00043F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23" w:rsidRDefault="001341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C2B">
      <w:rPr>
        <w:rStyle w:val="a6"/>
        <w:noProof/>
      </w:rPr>
      <w:t>13</w:t>
    </w:r>
    <w:r>
      <w:rPr>
        <w:rStyle w:val="a6"/>
      </w:rPr>
      <w:fldChar w:fldCharType="end"/>
    </w:r>
  </w:p>
  <w:p w:rsidR="00043F23" w:rsidRDefault="00043F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23" w:rsidRDefault="001341CA">
      <w:r>
        <w:separator/>
      </w:r>
    </w:p>
  </w:footnote>
  <w:footnote w:type="continuationSeparator" w:id="0">
    <w:p w:rsidR="00043F23" w:rsidRDefault="0013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25338"/>
    <w:multiLevelType w:val="singleLevel"/>
    <w:tmpl w:val="8B78E6E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1CA"/>
    <w:rsid w:val="00043F23"/>
    <w:rsid w:val="00112C2B"/>
    <w:rsid w:val="001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5754AA5-AAD8-4EB4-935F-A82DFE0A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ind w:firstLine="284"/>
      <w:jc w:val="both"/>
    </w:pPr>
    <w:rPr>
      <w:i/>
      <w:sz w:val="24"/>
    </w:rPr>
  </w:style>
  <w:style w:type="paragraph" w:styleId="2">
    <w:name w:val="Body Text 2"/>
    <w:basedOn w:val="a"/>
    <w:semiHidden/>
    <w:pPr>
      <w:jc w:val="both"/>
    </w:pPr>
    <w:rPr>
      <w:i/>
      <w:sz w:val="24"/>
    </w:rPr>
  </w:style>
  <w:style w:type="paragraph" w:styleId="20">
    <w:name w:val="Body Text Indent 2"/>
    <w:basedOn w:val="a"/>
    <w:semiHidden/>
    <w:pPr>
      <w:ind w:firstLine="284"/>
      <w:jc w:val="both"/>
    </w:pPr>
    <w:rPr>
      <w:sz w:val="24"/>
    </w:rPr>
  </w:style>
  <w:style w:type="paragraph" w:styleId="3">
    <w:name w:val="Body Text 3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30">
    <w:name w:val="Body Text Indent 3"/>
    <w:basedOn w:val="a"/>
    <w:semiHidden/>
    <w:pPr>
      <w:widowControl w:val="0"/>
      <w:spacing w:line="360" w:lineRule="exact"/>
      <w:ind w:firstLine="480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4030</Words>
  <Characters>22972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Межрегиональная Академия управления персоналом</vt:lpstr>
    </vt:vector>
  </TitlesOfParts>
  <Company>IAPM</Company>
  <LinksUpToDate>false</LinksUpToDate>
  <CharactersWithSpaces>26949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Академия управления персоналом</dc:title>
  <dc:subject/>
  <dc:creator>Vic-Tor</dc:creator>
  <cp:keywords/>
  <cp:lastModifiedBy>admin</cp:lastModifiedBy>
  <cp:revision>2</cp:revision>
  <cp:lastPrinted>1999-12-05T10:50:00Z</cp:lastPrinted>
  <dcterms:created xsi:type="dcterms:W3CDTF">2014-02-09T10:56:00Z</dcterms:created>
  <dcterms:modified xsi:type="dcterms:W3CDTF">2014-02-09T10:56:00Z</dcterms:modified>
</cp:coreProperties>
</file>