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A8" w:rsidRDefault="00A80CA8" w:rsidP="00A80CA8">
      <w:pPr>
        <w:pStyle w:val="aff2"/>
        <w:rPr>
          <w:lang w:val="uk-UA"/>
        </w:rPr>
      </w:pPr>
    </w:p>
    <w:p w:rsidR="00A80CA8" w:rsidRDefault="00A80CA8" w:rsidP="00A80CA8">
      <w:pPr>
        <w:pStyle w:val="aff2"/>
        <w:rPr>
          <w:lang w:val="uk-UA"/>
        </w:rPr>
      </w:pPr>
    </w:p>
    <w:p w:rsidR="00A80CA8" w:rsidRDefault="00A80CA8" w:rsidP="00A80CA8">
      <w:pPr>
        <w:pStyle w:val="aff2"/>
        <w:rPr>
          <w:lang w:val="uk-UA"/>
        </w:rPr>
      </w:pPr>
    </w:p>
    <w:p w:rsidR="00A80CA8" w:rsidRDefault="00A80CA8" w:rsidP="00A80CA8">
      <w:pPr>
        <w:pStyle w:val="aff2"/>
        <w:rPr>
          <w:lang w:val="uk-UA"/>
        </w:rPr>
      </w:pPr>
    </w:p>
    <w:p w:rsidR="00A80CA8" w:rsidRDefault="00A80CA8" w:rsidP="00A80CA8">
      <w:pPr>
        <w:pStyle w:val="aff2"/>
        <w:rPr>
          <w:lang w:val="uk-UA"/>
        </w:rPr>
      </w:pPr>
    </w:p>
    <w:p w:rsidR="00A80CA8" w:rsidRDefault="00A80CA8" w:rsidP="00A80CA8">
      <w:pPr>
        <w:pStyle w:val="aff2"/>
        <w:rPr>
          <w:lang w:val="uk-UA"/>
        </w:rPr>
      </w:pPr>
    </w:p>
    <w:p w:rsidR="00A80CA8" w:rsidRDefault="00A80CA8" w:rsidP="00A80CA8">
      <w:pPr>
        <w:pStyle w:val="aff2"/>
        <w:rPr>
          <w:lang w:val="uk-UA"/>
        </w:rPr>
      </w:pPr>
    </w:p>
    <w:p w:rsidR="00A80CA8" w:rsidRDefault="00A80CA8" w:rsidP="00A80CA8">
      <w:pPr>
        <w:pStyle w:val="aff2"/>
        <w:rPr>
          <w:lang w:val="uk-UA"/>
        </w:rPr>
      </w:pPr>
    </w:p>
    <w:p w:rsidR="00A80CA8" w:rsidRDefault="00A80CA8" w:rsidP="00A80CA8">
      <w:pPr>
        <w:pStyle w:val="aff2"/>
        <w:rPr>
          <w:lang w:val="uk-UA"/>
        </w:rPr>
      </w:pPr>
    </w:p>
    <w:p w:rsidR="00A80CA8" w:rsidRDefault="00A80CA8" w:rsidP="00A80CA8">
      <w:pPr>
        <w:pStyle w:val="aff2"/>
        <w:rPr>
          <w:lang w:val="uk-UA"/>
        </w:rPr>
      </w:pPr>
    </w:p>
    <w:p w:rsidR="00A80CA8" w:rsidRDefault="00A80CA8" w:rsidP="00A80CA8">
      <w:pPr>
        <w:pStyle w:val="aff2"/>
        <w:rPr>
          <w:lang w:val="uk-UA"/>
        </w:rPr>
      </w:pPr>
    </w:p>
    <w:p w:rsidR="000A6AA9" w:rsidRPr="00A66B0A" w:rsidRDefault="00372A09" w:rsidP="00A80CA8">
      <w:pPr>
        <w:pStyle w:val="aff2"/>
      </w:pPr>
      <w:r w:rsidRPr="00A66B0A">
        <w:t>УПРАВЛЕНИЕ КОРПОРАТИВНОЙ КУЛЬТУРОЙ</w:t>
      </w:r>
    </w:p>
    <w:p w:rsidR="00A66B0A" w:rsidRDefault="00FE6B68" w:rsidP="00A80CA8">
      <w:pPr>
        <w:pStyle w:val="aff2"/>
      </w:pPr>
      <w:r w:rsidRPr="00A66B0A">
        <w:t>Реферат на тему</w:t>
      </w:r>
      <w:r w:rsidR="00A66B0A" w:rsidRPr="00A66B0A">
        <w:t>:</w:t>
      </w:r>
    </w:p>
    <w:p w:rsidR="00A66B0A" w:rsidRDefault="00FE6B68" w:rsidP="00A80CA8">
      <w:pPr>
        <w:pStyle w:val="aff2"/>
      </w:pPr>
      <w:r w:rsidRPr="00A66B0A">
        <w:t>“</w:t>
      </w:r>
      <w:r w:rsidR="00557BFF" w:rsidRPr="00A66B0A">
        <w:rPr>
          <w:b/>
          <w:bCs/>
        </w:rPr>
        <w:t>МОТИВИРУЮЩЕЕ ВОЗДЕЙСТВИЕ ОРГАНИЗАЦИОННЫХ ЦЕЛЕЙ</w:t>
      </w:r>
      <w:r w:rsidR="00A66B0A">
        <w:t>"</w:t>
      </w:r>
    </w:p>
    <w:p w:rsidR="00A66B0A" w:rsidRDefault="00A80CA8" w:rsidP="00A80CA8">
      <w:pPr>
        <w:ind w:firstLine="709"/>
      </w:pPr>
      <w:r>
        <w:rPr>
          <w:b/>
          <w:bCs/>
          <w:lang w:val="uk-UA" w:eastAsia="en-US"/>
        </w:rPr>
        <w:br w:type="page"/>
      </w:r>
      <w:r w:rsidR="00DA6F54" w:rsidRPr="00A66B0A">
        <w:t>Сегодня многие руководители интуитивно понимают, насколько важно согласовывать цели сотрудника и организации</w:t>
      </w:r>
      <w:r w:rsidR="00A66B0A" w:rsidRPr="00A66B0A">
        <w:t xml:space="preserve">. </w:t>
      </w:r>
      <w:r w:rsidR="00DA6F54" w:rsidRPr="00A66B0A">
        <w:t>Этот процесс можно называть любым термином</w:t>
      </w:r>
      <w:r w:rsidR="00A66B0A" w:rsidRPr="00A66B0A">
        <w:t xml:space="preserve">: </w:t>
      </w:r>
      <w:r w:rsidR="00DA6F54" w:rsidRPr="00A66B0A">
        <w:t>стимулирование, мотивация и даже манипуляция</w:t>
      </w:r>
      <w:r w:rsidR="00A66B0A">
        <w:t xml:space="preserve"> (</w:t>
      </w:r>
      <w:r w:rsidR="00DA6F54" w:rsidRPr="00A66B0A">
        <w:t>в зависимости от ситуации</w:t>
      </w:r>
      <w:r w:rsidR="00A66B0A" w:rsidRPr="00A66B0A">
        <w:t xml:space="preserve">). </w:t>
      </w:r>
      <w:r w:rsidR="00DA6F54" w:rsidRPr="00A66B0A">
        <w:t>От степени согласованности организационных и индивидуальных целей зависит результат, которого работник сможет добиться</w:t>
      </w:r>
      <w:r w:rsidR="00A66B0A" w:rsidRPr="00A66B0A">
        <w:t>.</w:t>
      </w:r>
    </w:p>
    <w:p w:rsidR="00A66B0A" w:rsidRDefault="00DA6F54" w:rsidP="00A66B0A">
      <w:pPr>
        <w:ind w:firstLine="709"/>
      </w:pPr>
      <w:r w:rsidRPr="00A66B0A">
        <w:t>Степень согласованности целей может быть</w:t>
      </w:r>
      <w:r w:rsidR="00F44499" w:rsidRPr="00A66B0A">
        <w:t xml:space="preserve"> </w:t>
      </w:r>
      <w:r w:rsidRPr="00A66B0A">
        <w:t>разной</w:t>
      </w:r>
      <w:r w:rsidR="00A66B0A" w:rsidRPr="00A66B0A">
        <w:t xml:space="preserve">. </w:t>
      </w:r>
      <w:r w:rsidRPr="00A66B0A">
        <w:t>Перечислим три различных варианта</w:t>
      </w:r>
      <w:r w:rsidR="00A66B0A" w:rsidRPr="00A66B0A">
        <w:t>.</w:t>
      </w:r>
    </w:p>
    <w:p w:rsidR="00A80CA8" w:rsidRPr="00A80CA8" w:rsidRDefault="00DA6F54" w:rsidP="00A80CA8">
      <w:pPr>
        <w:ind w:firstLine="709"/>
        <w:rPr>
          <w:lang w:val="uk-UA"/>
        </w:rPr>
      </w:pPr>
      <w:r w:rsidRPr="00A66B0A">
        <w:t>1</w:t>
      </w:r>
      <w:r w:rsidR="00A66B0A" w:rsidRPr="00A66B0A">
        <w:t xml:space="preserve">. </w:t>
      </w:r>
      <w:r w:rsidRPr="00A66B0A">
        <w:t>Цели организации не пересекаются с целями</w:t>
      </w:r>
      <w:r w:rsidR="00F44499" w:rsidRPr="00A66B0A">
        <w:t xml:space="preserve"> </w:t>
      </w:r>
      <w:r w:rsidRPr="00A66B0A">
        <w:t>сотрудника</w:t>
      </w:r>
      <w:r w:rsidR="00A80CA8">
        <w:rPr>
          <w:lang w:val="uk-UA"/>
        </w:rPr>
        <w:t>.</w:t>
      </w:r>
    </w:p>
    <w:p w:rsidR="00A66B0A" w:rsidRDefault="00DA6F54" w:rsidP="00A66B0A">
      <w:pPr>
        <w:ind w:firstLine="709"/>
        <w:rPr>
          <w:lang w:val="uk-UA"/>
        </w:rPr>
      </w:pPr>
      <w:r w:rsidRPr="00A66B0A">
        <w:t>Как правило, это первоначальный</w:t>
      </w:r>
      <w:r w:rsidR="00F44499" w:rsidRPr="00A66B0A">
        <w:t xml:space="preserve"> </w:t>
      </w:r>
      <w:r w:rsidRPr="00A66B0A">
        <w:t>этап на новом месте работы, куда человек приходит со своими представлениями о деятельности и</w:t>
      </w:r>
      <w:r w:rsidR="00F44499" w:rsidRPr="00A66B0A">
        <w:t xml:space="preserve"> </w:t>
      </w:r>
      <w:r w:rsidRPr="00A66B0A">
        <w:t>способах ее выполнения</w:t>
      </w:r>
      <w:r w:rsidR="00A66B0A">
        <w:t xml:space="preserve"> (рис.1</w:t>
      </w:r>
      <w:r w:rsidR="00A66B0A" w:rsidRPr="00A66B0A">
        <w:t>).</w:t>
      </w:r>
    </w:p>
    <w:p w:rsidR="00A80CA8" w:rsidRPr="00A80CA8" w:rsidRDefault="00A80CA8" w:rsidP="00A66B0A">
      <w:pPr>
        <w:ind w:firstLine="709"/>
        <w:rPr>
          <w:lang w:val="uk-UA"/>
        </w:rPr>
      </w:pPr>
    </w:p>
    <w:p w:rsidR="00A80CA8" w:rsidRDefault="00D63A1E" w:rsidP="00A66B0A">
      <w:pPr>
        <w:ind w:firstLine="709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180pt">
            <v:imagedata r:id="rId7" o:title=""/>
          </v:shape>
        </w:pict>
      </w:r>
    </w:p>
    <w:p w:rsidR="00A80CA8" w:rsidRDefault="00A80CA8" w:rsidP="00A66B0A">
      <w:pPr>
        <w:ind w:firstLine="709"/>
        <w:rPr>
          <w:lang w:val="uk-UA"/>
        </w:rPr>
      </w:pPr>
    </w:p>
    <w:p w:rsidR="00A66B0A" w:rsidRDefault="00DA6F54" w:rsidP="00A66B0A">
      <w:pPr>
        <w:ind w:firstLine="709"/>
      </w:pPr>
      <w:r w:rsidRPr="00A66B0A">
        <w:t>Ожидания и иллюзии нового сотрудника, а также его страхи и</w:t>
      </w:r>
      <w:r w:rsidR="00F44499" w:rsidRPr="00A66B0A">
        <w:t xml:space="preserve"> </w:t>
      </w:r>
      <w:r w:rsidRPr="00A66B0A">
        <w:t>опасения, накопленные на предыдущих местах</w:t>
      </w:r>
      <w:r w:rsidR="00F44499" w:rsidRPr="00A66B0A">
        <w:t xml:space="preserve"> </w:t>
      </w:r>
      <w:r w:rsidRPr="00A66B0A">
        <w:t>работы и бессознательно привнесенные на новое,</w:t>
      </w:r>
      <w:r w:rsidR="00F44499" w:rsidRPr="00A66B0A">
        <w:t xml:space="preserve"> </w:t>
      </w:r>
      <w:r w:rsidRPr="00A66B0A">
        <w:t>во многом определяют поведение и результаты</w:t>
      </w:r>
      <w:r w:rsidR="00F44499" w:rsidRPr="00A66B0A">
        <w:t xml:space="preserve"> </w:t>
      </w:r>
      <w:r w:rsidRPr="00A66B0A">
        <w:t>его труда</w:t>
      </w:r>
      <w:r w:rsidR="00A66B0A" w:rsidRPr="00A66B0A">
        <w:t xml:space="preserve">. </w:t>
      </w:r>
      <w:r w:rsidRPr="00A66B0A">
        <w:t>Лишь постепенно, при условии грамотной постановки процесса соотнесения целей, сотрудник начинает понимать, для чего он здесь,</w:t>
      </w:r>
      <w:r w:rsidR="00F44499" w:rsidRPr="00A66B0A">
        <w:t xml:space="preserve"> </w:t>
      </w:r>
      <w:r w:rsidRPr="00A66B0A">
        <w:t>каковы его задачи</w:t>
      </w:r>
      <w:r w:rsidR="00A66B0A" w:rsidRPr="00A66B0A">
        <w:t xml:space="preserve">. </w:t>
      </w:r>
      <w:r w:rsidRPr="00A66B0A">
        <w:t>В этом случае начинается второй этап согласования целей</w:t>
      </w:r>
      <w:r w:rsidR="00A66B0A" w:rsidRPr="00A66B0A">
        <w:t xml:space="preserve"> - </w:t>
      </w:r>
      <w:r w:rsidRPr="00A66B0A">
        <w:t>интериоризация</w:t>
      </w:r>
      <w:r w:rsidR="00F44499" w:rsidRPr="00A66B0A">
        <w:t xml:space="preserve"> организационных целей, </w:t>
      </w:r>
      <w:r w:rsidR="00A66B0A">
        <w:t>т.е.</w:t>
      </w:r>
      <w:r w:rsidR="00A66B0A" w:rsidRPr="00A66B0A">
        <w:t xml:space="preserve"> </w:t>
      </w:r>
      <w:r w:rsidR="00F44499" w:rsidRPr="00A66B0A">
        <w:t>процесс превращения внешних целей во внутренние</w:t>
      </w:r>
      <w:r w:rsidR="00A66B0A" w:rsidRPr="00A66B0A">
        <w:t xml:space="preserve">. </w:t>
      </w:r>
      <w:r w:rsidR="00F44499" w:rsidRPr="00A66B0A">
        <w:t>Однако этого может и не произойти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Подобная ситуация является самой сложной для мотивирования сотрудника</w:t>
      </w:r>
      <w:r w:rsidR="00A66B0A" w:rsidRPr="00A66B0A">
        <w:t xml:space="preserve">. </w:t>
      </w:r>
      <w:r w:rsidRPr="00A66B0A">
        <w:t>Яркий пример</w:t>
      </w:r>
      <w:r w:rsidR="00A66B0A" w:rsidRPr="00A66B0A">
        <w:t xml:space="preserve">: </w:t>
      </w:r>
      <w:r w:rsidRPr="00A66B0A">
        <w:t>человек приходит в компанию с единственной или главенствующей целью</w:t>
      </w:r>
      <w:r w:rsidR="00A66B0A" w:rsidRPr="00A66B0A">
        <w:t xml:space="preserve"> - </w:t>
      </w:r>
      <w:r w:rsidRPr="00A66B0A">
        <w:t>зарабатывать деньги</w:t>
      </w:r>
      <w:r w:rsidR="00A66B0A" w:rsidRPr="00A66B0A">
        <w:t xml:space="preserve">. </w:t>
      </w:r>
      <w:r w:rsidRPr="00A66B0A">
        <w:t>У него могут быть и другие задачи, которые и определяют очерченную окружностью область индивидуальных целей</w:t>
      </w:r>
      <w:r w:rsidR="00A66B0A" w:rsidRPr="00A66B0A">
        <w:t xml:space="preserve">. </w:t>
      </w:r>
      <w:r w:rsidRPr="00A66B0A">
        <w:t>Например, кроме финансовых интересов ему может быть интересно самоутверждение на рабочем месте</w:t>
      </w:r>
      <w:r w:rsidR="00A66B0A">
        <w:t xml:space="preserve"> (</w:t>
      </w:r>
      <w:r w:rsidRPr="00A66B0A">
        <w:t>карьерный рост</w:t>
      </w:r>
      <w:r w:rsidR="00A66B0A" w:rsidRPr="00A66B0A">
        <w:t>),</w:t>
      </w:r>
      <w:r w:rsidRPr="00A66B0A">
        <w:t xml:space="preserve"> теплое и интересное общение с коллегами и </w:t>
      </w:r>
      <w:r w:rsidR="00A66B0A">
        <w:t>т.п.</w:t>
      </w:r>
      <w:r w:rsidR="00A66B0A" w:rsidRPr="00A66B0A">
        <w:t xml:space="preserve"> </w:t>
      </w:r>
      <w:r w:rsidRPr="00A66B0A">
        <w:t xml:space="preserve">Перед компанией в это же время могут стоять цели выхода на новые рынки сбыта, развитие сбытовых сетей в целом, упрочение положения на рынке за счет агрессивного вторжения в другие регионы и </w:t>
      </w:r>
      <w:r w:rsidR="00A66B0A">
        <w:t>т.д.</w:t>
      </w:r>
      <w:r w:rsidR="00A66B0A" w:rsidRPr="00A66B0A">
        <w:t xml:space="preserve"> </w:t>
      </w:r>
      <w:r w:rsidRPr="00A66B0A">
        <w:t>Наивно полагать, что работник, который на собеседовании</w:t>
      </w:r>
      <w:r w:rsidR="00A66B0A">
        <w:t xml:space="preserve"> "</w:t>
      </w:r>
      <w:r w:rsidRPr="00A66B0A">
        <w:t>разделял</w:t>
      </w:r>
      <w:r w:rsidR="00A66B0A">
        <w:t xml:space="preserve">" </w:t>
      </w:r>
      <w:r w:rsidRPr="00A66B0A">
        <w:t>все эти целевые сферы компании, на самом деле будет думать именно о том, как выводить продукт на новый рынок, только потому что получает за это заработную плату</w:t>
      </w:r>
      <w:r w:rsidR="00A66B0A" w:rsidRPr="00A66B0A">
        <w:t xml:space="preserve">. </w:t>
      </w:r>
      <w:r w:rsidRPr="00A66B0A">
        <w:t>Если она ему гарантирована, то часть его собственных целей уже достигнута, и теперь он будет заниматься интересным времяпрепровождением с коллегами и искать варианты карьерного роста</w:t>
      </w:r>
      <w:r w:rsidR="00A66B0A" w:rsidRPr="00A66B0A">
        <w:t xml:space="preserve">. </w:t>
      </w:r>
      <w:r w:rsidRPr="00A66B0A">
        <w:t>Совсем не обязательно, что для этого он будет работать на цели компании</w:t>
      </w:r>
      <w:r w:rsidR="00A66B0A" w:rsidRPr="00A66B0A">
        <w:t xml:space="preserve">. </w:t>
      </w:r>
      <w:r w:rsidRPr="00A66B0A">
        <w:t xml:space="preserve">Они ему неинтересны, </w:t>
      </w:r>
      <w:r w:rsidR="00A66B0A">
        <w:t>т.к</w:t>
      </w:r>
      <w:r w:rsidR="00A66B0A" w:rsidRPr="00A66B0A">
        <w:t xml:space="preserve"> </w:t>
      </w:r>
      <w:r w:rsidRPr="00A66B0A">
        <w:t>лежат вне сферы его собственных целей и задач</w:t>
      </w:r>
      <w:r w:rsidR="00A66B0A" w:rsidRPr="00A66B0A">
        <w:t xml:space="preserve">. </w:t>
      </w:r>
      <w:r w:rsidRPr="00A66B0A">
        <w:t>В такой ситуации руководству приходится затрачивать огромные силы для разработки как материальных, так и нематериальных систем мотивации и стимулирования персонала</w:t>
      </w:r>
      <w:r w:rsidR="00A66B0A" w:rsidRPr="00A66B0A">
        <w:t xml:space="preserve">. </w:t>
      </w:r>
      <w:r w:rsidRPr="00A66B0A">
        <w:t>Однако все они являются неким</w:t>
      </w:r>
      <w:r w:rsidR="00A66B0A">
        <w:t xml:space="preserve"> "</w:t>
      </w:r>
      <w:r w:rsidRPr="00A66B0A">
        <w:t>серединным путем</w:t>
      </w:r>
      <w:r w:rsidR="00A66B0A">
        <w:t xml:space="preserve">" </w:t>
      </w:r>
      <w:r w:rsidRPr="00A66B0A">
        <w:t>между тем, что нужно компании, и тем, что хочет сам сотрудник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Возьмем другой контекст</w:t>
      </w:r>
      <w:r w:rsidR="00A66B0A" w:rsidRPr="00A66B0A">
        <w:t xml:space="preserve">. </w:t>
      </w:r>
      <w:r w:rsidRPr="00A66B0A">
        <w:t>Сотрудник заявляет</w:t>
      </w:r>
      <w:r w:rsidR="00A66B0A" w:rsidRPr="00A66B0A">
        <w:t xml:space="preserve">: </w:t>
      </w:r>
      <w:r w:rsidRPr="00A66B0A">
        <w:t>он не знает, как и кому продавать, приводя различные аргументы, в том числе о необходимости дополнительного обучения</w:t>
      </w:r>
      <w:r w:rsidR="00A66B0A" w:rsidRPr="00A66B0A">
        <w:t xml:space="preserve">. </w:t>
      </w:r>
      <w:r w:rsidRPr="00A66B0A">
        <w:t xml:space="preserve">Компания понимает, что, обучая работника, она удовлетворяет и его, и свои собственные интересы, </w:t>
      </w:r>
      <w:r w:rsidR="00A66B0A">
        <w:t>т.к</w:t>
      </w:r>
      <w:r w:rsidR="00A66B0A" w:rsidRPr="00A66B0A">
        <w:t xml:space="preserve"> </w:t>
      </w:r>
      <w:r w:rsidRPr="00A66B0A">
        <w:t>конечная цель</w:t>
      </w:r>
      <w:r w:rsidR="00A66B0A">
        <w:t xml:space="preserve"> (</w:t>
      </w:r>
      <w:r w:rsidRPr="00A66B0A">
        <w:t>получение результата</w:t>
      </w:r>
      <w:r w:rsidR="00A66B0A" w:rsidRPr="00A66B0A">
        <w:t xml:space="preserve">) </w:t>
      </w:r>
      <w:r w:rsidRPr="00A66B0A">
        <w:t>может быть достигнута за счет роста профессионализма</w:t>
      </w:r>
      <w:r w:rsidR="00A66B0A" w:rsidRPr="00A66B0A">
        <w:t xml:space="preserve">. </w:t>
      </w:r>
      <w:r w:rsidRPr="00A66B0A">
        <w:t>В итоге в обучение вкладывают деньги, но результат либо не появляется вовсе, либо является кратковременным</w:t>
      </w:r>
      <w:r w:rsidR="00A66B0A" w:rsidRPr="00A66B0A">
        <w:t xml:space="preserve"> - </w:t>
      </w:r>
      <w:r w:rsidRPr="00A66B0A">
        <w:t>положительный эффект наблюдается, пока проводится само обучение и человеку это интересно</w:t>
      </w:r>
      <w:r w:rsidR="00A66B0A" w:rsidRPr="00A66B0A">
        <w:t xml:space="preserve">. </w:t>
      </w:r>
      <w:r w:rsidRPr="00A66B0A">
        <w:t>После завершения обучения мотивация так же быстро исчезает, как и появилась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Цели сотрудника и компании снова лежат в разных плоскостях</w:t>
      </w:r>
      <w:r w:rsidR="00A66B0A" w:rsidRPr="00A66B0A">
        <w:t xml:space="preserve">. </w:t>
      </w:r>
      <w:r w:rsidRPr="00A66B0A">
        <w:t>Принципиальной ошибкой является поиск руководством индивидуальных и значимых целей сотрудника, а впоследствии их удовлетворение в надежде получить мотивирующий эффект</w:t>
      </w:r>
      <w:r w:rsidR="00A66B0A" w:rsidRPr="00A66B0A">
        <w:t xml:space="preserve">. </w:t>
      </w:r>
      <w:r w:rsidRPr="00A66B0A">
        <w:t>Такие действия связаны с неправильным пониманием природы согласования индивидуальных и корпоративных целей</w:t>
      </w:r>
      <w:r w:rsidR="00A66B0A" w:rsidRPr="00A66B0A">
        <w:t xml:space="preserve">. </w:t>
      </w:r>
      <w:r w:rsidRPr="00A66B0A">
        <w:t xml:space="preserve">Этот подход изначально неэффективен, </w:t>
      </w:r>
      <w:r w:rsidR="00A66B0A">
        <w:t>т.к</w:t>
      </w:r>
      <w:r w:rsidR="00A66B0A" w:rsidRPr="00A66B0A">
        <w:t xml:space="preserve"> </w:t>
      </w:r>
      <w:r w:rsidRPr="00A66B0A">
        <w:t>все должно быть как раз наоборот</w:t>
      </w:r>
      <w:r w:rsidR="00A66B0A" w:rsidRPr="00A66B0A">
        <w:t xml:space="preserve">: </w:t>
      </w:r>
      <w:r w:rsidRPr="00A66B0A">
        <w:rPr>
          <w:i/>
          <w:iCs/>
        </w:rPr>
        <w:t>сотруднику следует искать цели компании, которые он мог бы удовлетворить, чтобы получить свою заработную плату</w:t>
      </w:r>
      <w:r w:rsidR="00A66B0A" w:rsidRPr="00A66B0A">
        <w:t xml:space="preserve">. </w:t>
      </w:r>
      <w:r w:rsidRPr="00A66B0A">
        <w:t>В этом случае задачей руководства становится формулирование таких организационных целей, которые были бы понятны каждому человеку, работающему в компании, и, более того, создавали бы мотивирующий и стимулирующий эффект для любого сотрудника на определенной должностной позиции</w:t>
      </w:r>
      <w:r w:rsidR="00A66B0A" w:rsidRPr="00A66B0A">
        <w:t>.</w:t>
      </w:r>
    </w:p>
    <w:p w:rsidR="00A66B0A" w:rsidRDefault="00F44499" w:rsidP="00A66B0A">
      <w:pPr>
        <w:ind w:firstLine="709"/>
        <w:rPr>
          <w:lang w:val="uk-UA"/>
        </w:rPr>
      </w:pPr>
      <w:r w:rsidRPr="00A66B0A">
        <w:t>2</w:t>
      </w:r>
      <w:r w:rsidR="00A66B0A" w:rsidRPr="00A66B0A">
        <w:t xml:space="preserve">. </w:t>
      </w:r>
      <w:r w:rsidRPr="00A66B0A">
        <w:t xml:space="preserve">На втором этапе происходит </w:t>
      </w:r>
      <w:r w:rsidRPr="00A66B0A">
        <w:rPr>
          <w:i/>
          <w:iCs/>
        </w:rPr>
        <w:t>частичное согласование индивидуальных интересов и целей сотрудника с целями организационными</w:t>
      </w:r>
      <w:r w:rsidR="00A66B0A">
        <w:rPr>
          <w:i/>
          <w:iCs/>
        </w:rPr>
        <w:t xml:space="preserve"> (</w:t>
      </w:r>
      <w:r w:rsidR="00A66B0A">
        <w:t>рис.2</w:t>
      </w:r>
      <w:r w:rsidR="00A66B0A" w:rsidRPr="00A66B0A">
        <w:t>).</w:t>
      </w:r>
    </w:p>
    <w:p w:rsidR="00A80CA8" w:rsidRPr="00A80CA8" w:rsidRDefault="00A80CA8" w:rsidP="00A66B0A">
      <w:pPr>
        <w:ind w:firstLine="709"/>
        <w:rPr>
          <w:lang w:val="uk-UA"/>
        </w:rPr>
      </w:pPr>
    </w:p>
    <w:p w:rsidR="00A66B0A" w:rsidRDefault="00D63A1E" w:rsidP="00A66B0A">
      <w:pPr>
        <w:ind w:firstLine="709"/>
      </w:pPr>
      <w:r>
        <w:pict>
          <v:shape id="_x0000_i1026" type="#_x0000_t75" style="width:259.5pt;height:168.75pt">
            <v:imagedata r:id="rId8" o:title=""/>
          </v:shape>
        </w:pict>
      </w:r>
    </w:p>
    <w:p w:rsidR="00A80CA8" w:rsidRDefault="00A80CA8" w:rsidP="00A66B0A">
      <w:pPr>
        <w:ind w:firstLine="709"/>
        <w:rPr>
          <w:lang w:val="uk-UA"/>
        </w:rPr>
      </w:pPr>
    </w:p>
    <w:p w:rsidR="00A66B0A" w:rsidRDefault="00F44499" w:rsidP="00A66B0A">
      <w:pPr>
        <w:ind w:firstLine="709"/>
      </w:pPr>
      <w:r w:rsidRPr="00A66B0A">
        <w:t>На этом этапе проблема мотивации становится решаемой, поскольку сотрудник лично заинтересован в достижении каких-либо отдельных целей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Например, воспитатель в детском саду искренне верит в необходимость развития целостной личности ребенка и всячески способствует этому, разделяя организационные ценности и цели того детского сада, где он работает</w:t>
      </w:r>
      <w:r w:rsidR="00A66B0A" w:rsidRPr="00A66B0A">
        <w:t xml:space="preserve">. </w:t>
      </w:r>
      <w:r w:rsidRPr="00A66B0A">
        <w:t>Понятно, что и у этого сотрудника могут быть собственные цели, не совпадающие с организационными</w:t>
      </w:r>
      <w:r w:rsidR="00A66B0A" w:rsidRPr="00A66B0A">
        <w:t xml:space="preserve">. </w:t>
      </w:r>
      <w:r w:rsidRPr="00A66B0A">
        <w:t>Например, он может подрабатывать с целью обеспечения дополнительного дохода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С точки зрения мотивации в этой ситуации важно понимать, какие именно индивидуальные цели совпадают с организационными, а в дальнейшем</w:t>
      </w:r>
      <w:r w:rsidR="00A66B0A" w:rsidRPr="00A66B0A">
        <w:t xml:space="preserve"> - </w:t>
      </w:r>
      <w:r w:rsidRPr="00A66B0A">
        <w:t>как расширять ту область, в которой они пересекаются</w:t>
      </w:r>
      <w:r w:rsidR="00A66B0A" w:rsidRPr="00A66B0A">
        <w:t xml:space="preserve">. </w:t>
      </w:r>
      <w:r w:rsidRPr="00A66B0A">
        <w:t>Другими словами, для воспитателя детского сада мотивирующий эффект могут иметь следующие мероприятия</w:t>
      </w:r>
      <w:r w:rsidR="00A66B0A" w:rsidRPr="00A66B0A">
        <w:t xml:space="preserve">: </w:t>
      </w:r>
      <w:r w:rsidRPr="00A66B0A">
        <w:t>расширение круга полномочий, увеличение его значимости в глазах других людей</w:t>
      </w:r>
      <w:r w:rsidR="00A66B0A">
        <w:t xml:space="preserve"> (</w:t>
      </w:r>
      <w:r w:rsidRPr="00A66B0A">
        <w:t>например, выступления на конференции, публикация в местной газете или журнале материала о его заслугах или профессиональных взглядах, подходах, эффективных методиках</w:t>
      </w:r>
      <w:r w:rsidR="00A66B0A" w:rsidRPr="00A66B0A">
        <w:t>),</w:t>
      </w:r>
      <w:r w:rsidRPr="00A66B0A">
        <w:t xml:space="preserve"> привлечение сотрудника к управлению или проектам дополнительного образования и </w:t>
      </w:r>
      <w:r w:rsidR="00A66B0A">
        <w:t>т.д.</w:t>
      </w:r>
      <w:r w:rsidR="00A66B0A" w:rsidRPr="00A66B0A">
        <w:t xml:space="preserve"> </w:t>
      </w:r>
      <w:r w:rsidRPr="00A66B0A">
        <w:t>Работник должен получить возможность реализовывать личные планы в контексте развития организации, а не вне ее или за счет нее</w:t>
      </w:r>
      <w:r w:rsidR="00A66B0A">
        <w:t xml:space="preserve"> (т.е.</w:t>
      </w:r>
      <w:r w:rsidR="00A66B0A" w:rsidRPr="00A66B0A">
        <w:t xml:space="preserve"> </w:t>
      </w:r>
      <w:r w:rsidRPr="00A66B0A">
        <w:t>в ущерб</w:t>
      </w:r>
      <w:r w:rsidR="00A66B0A" w:rsidRPr="00A66B0A">
        <w:t>).</w:t>
      </w:r>
    </w:p>
    <w:p w:rsidR="00A66B0A" w:rsidRDefault="00F44499" w:rsidP="00A80CA8">
      <w:pPr>
        <w:ind w:firstLine="709"/>
        <w:rPr>
          <w:lang w:val="uk-UA"/>
        </w:rPr>
      </w:pPr>
      <w:r w:rsidRPr="00A66B0A">
        <w:t>3</w:t>
      </w:r>
      <w:r w:rsidR="00A66B0A" w:rsidRPr="00A66B0A">
        <w:t xml:space="preserve">. </w:t>
      </w:r>
      <w:r w:rsidRPr="00A66B0A">
        <w:t>Полное принятие и разделение сотрудником целей и ценностей организации</w:t>
      </w:r>
      <w:r w:rsidR="00A66B0A">
        <w:t xml:space="preserve"> (рис.3</w:t>
      </w:r>
      <w:r w:rsidR="00A66B0A" w:rsidRPr="00A66B0A">
        <w:t>).</w:t>
      </w:r>
    </w:p>
    <w:p w:rsidR="00A80CA8" w:rsidRPr="00A80CA8" w:rsidRDefault="00A80CA8" w:rsidP="00A66B0A">
      <w:pPr>
        <w:ind w:firstLine="709"/>
        <w:rPr>
          <w:lang w:val="uk-UA"/>
        </w:rPr>
      </w:pPr>
    </w:p>
    <w:p w:rsidR="00A80CA8" w:rsidRDefault="00D63A1E" w:rsidP="00A66B0A">
      <w:pPr>
        <w:ind w:firstLine="709"/>
        <w:rPr>
          <w:lang w:val="uk-UA"/>
        </w:rPr>
      </w:pPr>
      <w:r>
        <w:pict>
          <v:shape id="_x0000_i1027" type="#_x0000_t75" style="width:375pt;height:169.5pt">
            <v:imagedata r:id="rId9" o:title=""/>
          </v:shape>
        </w:pict>
      </w:r>
      <w:r w:rsidR="00A66B0A" w:rsidRPr="00A66B0A">
        <w:t xml:space="preserve"> </w:t>
      </w:r>
    </w:p>
    <w:p w:rsidR="00A80CA8" w:rsidRDefault="00A80CA8" w:rsidP="00A66B0A">
      <w:pPr>
        <w:ind w:firstLine="709"/>
        <w:rPr>
          <w:lang w:val="uk-UA"/>
        </w:rPr>
      </w:pPr>
    </w:p>
    <w:p w:rsidR="00A66B0A" w:rsidRDefault="00F44499" w:rsidP="00A66B0A">
      <w:pPr>
        <w:ind w:firstLine="709"/>
      </w:pPr>
      <w:r w:rsidRPr="00A66B0A">
        <w:t>Наверно, один из тех людей, кто всецело разделяет цели компании и отождествляет их со своими,</w:t>
      </w:r>
      <w:r w:rsidR="00A66B0A" w:rsidRPr="00A66B0A">
        <w:t xml:space="preserve"> - </w:t>
      </w:r>
      <w:r w:rsidRPr="00A66B0A">
        <w:t xml:space="preserve">это собственник компании, </w:t>
      </w:r>
      <w:r w:rsidR="00A66B0A">
        <w:t>т.к</w:t>
      </w:r>
      <w:r w:rsidR="00A66B0A" w:rsidRPr="00A66B0A">
        <w:t xml:space="preserve"> </w:t>
      </w:r>
      <w:r w:rsidRPr="00A66B0A">
        <w:t>она с психологической точки зрения является его продолжением, воплощением его представлений о мире и бизнесе</w:t>
      </w:r>
      <w:r w:rsidR="00A66B0A" w:rsidRPr="00A66B0A">
        <w:t xml:space="preserve">. </w:t>
      </w:r>
      <w:r w:rsidRPr="00A66B0A">
        <w:t>Даже если мы рассмотрим его целевые ориентиры в самом узком смысле</w:t>
      </w:r>
      <w:r w:rsidR="00A66B0A">
        <w:t xml:space="preserve"> (</w:t>
      </w:r>
      <w:r w:rsidRPr="00A66B0A">
        <w:t>извлечение выгоды</w:t>
      </w:r>
      <w:r w:rsidR="00A66B0A" w:rsidRPr="00A66B0A">
        <w:t>),</w:t>
      </w:r>
      <w:r w:rsidRPr="00A66B0A">
        <w:t xml:space="preserve"> то это и есть та ключевая цель, которая побуждает человека создать свой бизнес и развивать его</w:t>
      </w:r>
      <w:r w:rsidR="00A66B0A" w:rsidRPr="00A66B0A">
        <w:t xml:space="preserve">. </w:t>
      </w:r>
      <w:r w:rsidRPr="00A66B0A">
        <w:t>Эта идея становится ключевой целью всей компании независимо от сферы ее деятельности</w:t>
      </w:r>
      <w:r w:rsidR="00A66B0A" w:rsidRPr="00A66B0A">
        <w:t xml:space="preserve">. </w:t>
      </w:r>
      <w:r w:rsidRPr="00A66B0A">
        <w:t>Таким образом, собственник является самым заинтересованным лицом</w:t>
      </w:r>
      <w:r w:rsidR="00A66B0A" w:rsidRPr="00A66B0A">
        <w:t xml:space="preserve">. </w:t>
      </w:r>
      <w:r w:rsidRPr="00A66B0A">
        <w:t>Чуть в меньшей степени заинтересованы первые лица организации</w:t>
      </w:r>
      <w:r w:rsidR="00A66B0A">
        <w:t xml:space="preserve"> (</w:t>
      </w:r>
      <w:r w:rsidRPr="00A66B0A">
        <w:t>топ-менеджеры</w:t>
      </w:r>
      <w:r w:rsidR="00A66B0A" w:rsidRPr="00A66B0A">
        <w:t>),</w:t>
      </w:r>
      <w:r w:rsidRPr="00A66B0A">
        <w:t xml:space="preserve"> поскольку цели их деятельности зачастую зависят от финансовых показателей, связанных с общей результативностью фирмы</w:t>
      </w:r>
      <w:r w:rsidR="00A66B0A" w:rsidRPr="00A66B0A">
        <w:t xml:space="preserve">. </w:t>
      </w:r>
      <w:r w:rsidRPr="00A66B0A">
        <w:t>Чем дальше человек от понимания целей компании, тем в большей степени он начинает реализовывать на своем рабочем месте свои собственные цели или интересы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Процесс соотнесения целей компании и сотрудника может не только начинаться с полного несоответствия</w:t>
      </w:r>
      <w:r w:rsidR="00A66B0A">
        <w:t xml:space="preserve"> (</w:t>
      </w:r>
      <w:r w:rsidRPr="00A66B0A">
        <w:t>см</w:t>
      </w:r>
      <w:r w:rsidR="00A66B0A" w:rsidRPr="00A66B0A">
        <w:t xml:space="preserve">. </w:t>
      </w:r>
      <w:r w:rsidR="00A66B0A">
        <w:t>рис.1</w:t>
      </w:r>
      <w:r w:rsidR="00A66B0A" w:rsidRPr="00A66B0A">
        <w:t>),</w:t>
      </w:r>
      <w:r w:rsidRPr="00A66B0A">
        <w:t xml:space="preserve"> но и заканчиваться им, если сотрудник разочаровывается в том, что происходит в организации</w:t>
      </w:r>
      <w:r w:rsidR="00A66B0A" w:rsidRPr="00A66B0A">
        <w:t xml:space="preserve">. </w:t>
      </w:r>
      <w:r w:rsidRPr="00A66B0A">
        <w:t>Кроме того, у него зачастую появляются новые, более значимые цели, которые он не может реализовать в рамках рабочего процесса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Говоря о мотивировании персонала с точки зрения согласования целей, важно рассмотреть, каким путем можно прийти к гармонии</w:t>
      </w:r>
      <w:r w:rsidR="00A66B0A" w:rsidRPr="00A66B0A">
        <w:t xml:space="preserve">. </w:t>
      </w:r>
      <w:r w:rsidRPr="00A66B0A">
        <w:t>Путь традиционный</w:t>
      </w:r>
      <w:r w:rsidR="00A66B0A" w:rsidRPr="00A66B0A">
        <w:t xml:space="preserve"> - </w:t>
      </w:r>
      <w:r w:rsidRPr="00A66B0A">
        <w:t>когда руководитель берет весь груз ответственности на себя, тогда он сам определяет, кто, что, когда и как должен делать</w:t>
      </w:r>
      <w:r w:rsidR="00A66B0A" w:rsidRPr="00A66B0A">
        <w:t xml:space="preserve">. </w:t>
      </w:r>
      <w:r w:rsidRPr="00A66B0A">
        <w:t>Фактически по этой схеме построены все управленческие системы, в которых объектом управления является сотрудник</w:t>
      </w:r>
      <w:r w:rsidR="00A66B0A" w:rsidRPr="00A66B0A">
        <w:t xml:space="preserve">. </w:t>
      </w:r>
      <w:r w:rsidRPr="00A66B0A">
        <w:t>Путь целевого управления</w:t>
      </w:r>
      <w:r w:rsidR="00A66B0A" w:rsidRPr="00A66B0A">
        <w:t xml:space="preserve"> - </w:t>
      </w:r>
      <w:r w:rsidRPr="00A66B0A">
        <w:t>когда ответственность за результат делится между всем персоналом</w:t>
      </w:r>
      <w:r w:rsidR="00A66B0A" w:rsidRPr="00A66B0A">
        <w:t>.</w:t>
      </w:r>
      <w:r w:rsidR="00A66B0A">
        <w:t xml:space="preserve"> "</w:t>
      </w:r>
      <w:r w:rsidRPr="00A66B0A">
        <w:t>Глобальная</w:t>
      </w:r>
      <w:r w:rsidR="00A66B0A">
        <w:t xml:space="preserve">" </w:t>
      </w:r>
      <w:r w:rsidRPr="00A66B0A">
        <w:t>организационная цель дробится на ряд более мелких, за каждую из которых отвечает соответствующий сотрудник в зависимости от того, какую часть бизнес-процесса он выполняет</w:t>
      </w:r>
      <w:r w:rsidR="00A66B0A" w:rsidRPr="00A66B0A">
        <w:t>.</w:t>
      </w:r>
    </w:p>
    <w:p w:rsidR="00A80CA8" w:rsidRDefault="00F44499" w:rsidP="00A66B0A">
      <w:pPr>
        <w:ind w:firstLine="709"/>
        <w:rPr>
          <w:lang w:val="uk-UA"/>
        </w:rPr>
      </w:pPr>
      <w:r w:rsidRPr="00A66B0A">
        <w:t>Важно понимать, что это не только функциональное или структурное деление</w:t>
      </w:r>
      <w:r w:rsidR="00A66B0A">
        <w:t xml:space="preserve"> (</w:t>
      </w:r>
      <w:r w:rsidRPr="00A66B0A">
        <w:t>например, по отделам, подразделениям, выполняемым обязанностям</w:t>
      </w:r>
      <w:r w:rsidR="00A66B0A" w:rsidRPr="00A66B0A">
        <w:t>),</w:t>
      </w:r>
      <w:r w:rsidRPr="00A66B0A">
        <w:t xml:space="preserve"> а часть целостного бизнес-процесса, за каждое звено которого от момента вложения денег собственником до возврата инвестиций отвечает конкретный человек</w:t>
      </w:r>
      <w:r w:rsidR="00A66B0A" w:rsidRPr="00A66B0A">
        <w:t xml:space="preserve">. </w:t>
      </w:r>
      <w:r w:rsidRPr="00A66B0A">
        <w:t>При этом каждый сотрудник знает свой участок работы</w:t>
      </w:r>
      <w:r w:rsidR="00A66B0A">
        <w:t xml:space="preserve"> (рис.4</w:t>
      </w:r>
      <w:r w:rsidR="00A66B0A" w:rsidRPr="00A66B0A">
        <w:t xml:space="preserve">) </w:t>
      </w:r>
      <w:r w:rsidRPr="00A66B0A">
        <w:t>и осознает, как результаты его труда скажутся на деятельности других сотрудников и всей компании в целом</w:t>
      </w:r>
      <w:r w:rsidR="00A66B0A" w:rsidRPr="00A66B0A">
        <w:t xml:space="preserve">. </w:t>
      </w:r>
    </w:p>
    <w:p w:rsidR="00A80CA8" w:rsidRDefault="00A80CA8" w:rsidP="00A66B0A">
      <w:pPr>
        <w:ind w:firstLine="709"/>
        <w:rPr>
          <w:lang w:val="uk-UA"/>
        </w:rPr>
      </w:pPr>
    </w:p>
    <w:p w:rsidR="00A80CA8" w:rsidRDefault="00D63A1E" w:rsidP="00A66B0A">
      <w:pPr>
        <w:ind w:firstLine="709"/>
        <w:rPr>
          <w:lang w:val="uk-UA"/>
        </w:rPr>
      </w:pPr>
      <w:r>
        <w:pict>
          <v:shape id="_x0000_i1028" type="#_x0000_t75" style="width:357.75pt;height:184.5pt">
            <v:imagedata r:id="rId10" o:title=""/>
          </v:shape>
        </w:pict>
      </w:r>
    </w:p>
    <w:p w:rsidR="00A80CA8" w:rsidRDefault="00A80CA8" w:rsidP="00A66B0A">
      <w:pPr>
        <w:ind w:firstLine="709"/>
        <w:rPr>
          <w:lang w:val="uk-UA"/>
        </w:rPr>
      </w:pPr>
    </w:p>
    <w:p w:rsidR="00A66B0A" w:rsidRDefault="00F44499" w:rsidP="00A66B0A">
      <w:pPr>
        <w:ind w:firstLine="709"/>
      </w:pPr>
      <w:r w:rsidRPr="00A66B0A">
        <w:t>Это понимание должно основываться на конкретных показателях, а не только на корпоративном духе, который также может выполнять ограниченную функцию в увеличении эффективности деятельности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При таком подходе объектом управления становится не сотрудник компании, а организационные цели, которые перед ним стоят</w:t>
      </w:r>
      <w:r w:rsidR="00A66B0A" w:rsidRPr="00A66B0A">
        <w:t xml:space="preserve">. </w:t>
      </w:r>
      <w:r w:rsidRPr="00A66B0A">
        <w:t>Главная задача управляющего при этом</w:t>
      </w:r>
      <w:r w:rsidR="00A66B0A" w:rsidRPr="00A66B0A">
        <w:t xml:space="preserve"> - </w:t>
      </w:r>
      <w:r w:rsidRPr="00A66B0A">
        <w:t>грамотно определить ключевую цель и выделить из нее те подцели, при достижении которых она будет достигнута с минимальными затратами любых ресурсов</w:t>
      </w:r>
      <w:r w:rsidR="00A66B0A">
        <w:t xml:space="preserve"> (</w:t>
      </w:r>
      <w:r w:rsidRPr="00A66B0A">
        <w:t>в том числе временн</w:t>
      </w:r>
      <w:r w:rsidRPr="00A66B0A">
        <w:rPr>
          <w:i/>
          <w:iCs/>
        </w:rPr>
        <w:t>ы</w:t>
      </w:r>
      <w:r w:rsidRPr="00A66B0A">
        <w:t>х и человеческих</w:t>
      </w:r>
      <w:r w:rsidR="00A66B0A" w:rsidRPr="00A66B0A">
        <w:t>).</w:t>
      </w:r>
    </w:p>
    <w:p w:rsidR="00A66B0A" w:rsidRDefault="00F44499" w:rsidP="00A66B0A">
      <w:pPr>
        <w:ind w:firstLine="709"/>
        <w:rPr>
          <w:lang w:val="uk-UA"/>
        </w:rPr>
      </w:pPr>
      <w:r w:rsidRPr="00A66B0A">
        <w:t>Затем руководитель определяет способы и средства донесения этой цели до сотрудника</w:t>
      </w:r>
      <w:r w:rsidR="00A66B0A">
        <w:t xml:space="preserve"> (</w:t>
      </w:r>
      <w:r w:rsidRPr="00A66B0A">
        <w:t>см</w:t>
      </w:r>
      <w:r w:rsidR="00A66B0A" w:rsidRPr="00A66B0A">
        <w:t xml:space="preserve">. </w:t>
      </w:r>
      <w:r w:rsidRPr="00A66B0A">
        <w:t>таблицу</w:t>
      </w:r>
      <w:r w:rsidR="00A66B0A" w:rsidRPr="00A66B0A">
        <w:t>).</w:t>
      </w:r>
    </w:p>
    <w:p w:rsidR="00A80CA8" w:rsidRPr="00A80CA8" w:rsidRDefault="00A80CA8" w:rsidP="00A66B0A">
      <w:pPr>
        <w:ind w:firstLine="709"/>
        <w:rPr>
          <w:lang w:val="uk-UA"/>
        </w:rPr>
      </w:pPr>
    </w:p>
    <w:p w:rsidR="00A80CA8" w:rsidRDefault="00D63A1E" w:rsidP="00A66B0A">
      <w:pPr>
        <w:ind w:firstLine="709"/>
        <w:rPr>
          <w:lang w:val="uk-UA"/>
        </w:rPr>
      </w:pPr>
      <w:r>
        <w:pict>
          <v:shape id="_x0000_i1029" type="#_x0000_t75" style="width:372pt;height:275.25pt">
            <v:imagedata r:id="rId11" o:title=""/>
          </v:shape>
        </w:pict>
      </w:r>
    </w:p>
    <w:p w:rsidR="00A80CA8" w:rsidRDefault="00A80CA8" w:rsidP="00A66B0A">
      <w:pPr>
        <w:ind w:firstLine="709"/>
        <w:rPr>
          <w:lang w:val="uk-UA"/>
        </w:rPr>
      </w:pPr>
    </w:p>
    <w:p w:rsidR="00A66B0A" w:rsidRDefault="00F44499" w:rsidP="00A66B0A">
      <w:pPr>
        <w:ind w:firstLine="709"/>
      </w:pPr>
      <w:r w:rsidRPr="00A66B0A">
        <w:t>В соответствии с приведенной таблицей перед руководителем, решившим реализовать систему управления по целям, встает несколько дополнительных задач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1</w:t>
      </w:r>
      <w:r w:rsidR="00A66B0A" w:rsidRPr="00A66B0A">
        <w:t xml:space="preserve">. </w:t>
      </w:r>
      <w:r w:rsidRPr="00A66B0A">
        <w:rPr>
          <w:i/>
          <w:iCs/>
        </w:rPr>
        <w:t>Разложение ключевой цели на более мелкие цели</w:t>
      </w:r>
      <w:r w:rsidR="00A66B0A" w:rsidRPr="00A66B0A">
        <w:t xml:space="preserve">. </w:t>
      </w:r>
      <w:r w:rsidRPr="00A66B0A">
        <w:t>Желательно, чтобы эти цели были достижимы и измеримы</w:t>
      </w:r>
      <w:r w:rsidR="00A66B0A" w:rsidRPr="00A66B0A">
        <w:t xml:space="preserve">. </w:t>
      </w:r>
      <w:r w:rsidRPr="00A66B0A">
        <w:t>В противном случае не выполняется одна из аксиом эффективного управления</w:t>
      </w:r>
      <w:r w:rsidR="00A66B0A" w:rsidRPr="00A66B0A">
        <w:t xml:space="preserve">: </w:t>
      </w:r>
      <w:r w:rsidRPr="00A66B0A">
        <w:t>невозможно управлять тем, что нельзя измерить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Важно относить каждую крупную цель в зону ответственности хотя бы одного сотрудника</w:t>
      </w:r>
      <w:r w:rsidR="00A66B0A" w:rsidRPr="00A66B0A">
        <w:t xml:space="preserve">. </w:t>
      </w:r>
      <w:r w:rsidRPr="00A66B0A">
        <w:t>Если какие-либо задачи остаются</w:t>
      </w:r>
      <w:r w:rsidR="00A66B0A">
        <w:t xml:space="preserve"> "</w:t>
      </w:r>
      <w:r w:rsidRPr="00A66B0A">
        <w:t>не закрытыми</w:t>
      </w:r>
      <w:r w:rsidR="00A66B0A">
        <w:t xml:space="preserve">", </w:t>
      </w:r>
      <w:r w:rsidRPr="00A66B0A">
        <w:t xml:space="preserve">получается разрыв в бизнес-процессах, из-за чего компания не может выйти на новый уровень развития, достигнуть нужных оборотов, сократить издержки и </w:t>
      </w:r>
      <w:r w:rsidR="00A66B0A">
        <w:t>т.д.</w:t>
      </w:r>
      <w:r w:rsidR="00A66B0A" w:rsidRPr="00A66B0A">
        <w:t xml:space="preserve"> </w:t>
      </w:r>
      <w:r w:rsidRPr="00A66B0A">
        <w:t>Необходимо продумать, кто может отвечать за эти процессы и показатели, и, возможно, ввести новую должность для решения определенного круга вопросов или, наоборот, сократить дублирующиеся должности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За основу выделения подцелей компании можно взять общую структуру доходов и расходов</w:t>
      </w:r>
      <w:r w:rsidR="00A66B0A" w:rsidRPr="00A66B0A">
        <w:t xml:space="preserve">. </w:t>
      </w:r>
      <w:r w:rsidRPr="00A66B0A">
        <w:t>Тогда, имея ключевую цель</w:t>
      </w:r>
      <w:r w:rsidR="00A66B0A">
        <w:t xml:space="preserve"> (</w:t>
      </w:r>
      <w:r w:rsidRPr="00A66B0A">
        <w:t>например, получение чистой прибыли</w:t>
      </w:r>
      <w:r w:rsidR="00A66B0A" w:rsidRPr="00A66B0A">
        <w:t>),</w:t>
      </w:r>
      <w:r w:rsidRPr="00A66B0A">
        <w:t xml:space="preserve"> мы можем четко определить две основные цели</w:t>
      </w:r>
      <w:r w:rsidR="00A66B0A" w:rsidRPr="00A66B0A">
        <w:t xml:space="preserve">: </w:t>
      </w:r>
      <w:r w:rsidRPr="00A66B0A">
        <w:t>уменьшение исходящих финансовых потоков и/или увеличение входящих финансовых потоков</w:t>
      </w:r>
      <w:r w:rsidR="00A66B0A" w:rsidRPr="00A66B0A">
        <w:t xml:space="preserve">. </w:t>
      </w:r>
      <w:r w:rsidRPr="00A66B0A">
        <w:t>Любой сотрудник в компании урезать исходящие потоки, либо увеличивать входящие</w:t>
      </w:r>
      <w:r w:rsidR="00A66B0A" w:rsidRPr="00A66B0A">
        <w:t xml:space="preserve">. </w:t>
      </w:r>
      <w:r w:rsidRPr="00A66B0A">
        <w:t>Таким образом, автоматически начинают формироваться зоны целевой ответственности для ключевых сотрудников компании1, их подразделений, а также других лиц, которых, возможно, даже не было ранее в штатном расписании организации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2</w:t>
      </w:r>
      <w:r w:rsidR="00A66B0A" w:rsidRPr="00A66B0A">
        <w:t xml:space="preserve">. </w:t>
      </w:r>
      <w:r w:rsidRPr="00A66B0A">
        <w:rPr>
          <w:i/>
          <w:iCs/>
        </w:rPr>
        <w:t>Определение необходимых и оптимальных ресурсов для достижения всех выделенных подцелей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Руководителю не стоит в одиночку продумывать все участки работы и принимать на себя полную ответственность за каждый вопрос, особенно в тех случаях, когда он недостаточно компетентен2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Уже на этом этапе к работе должны присоединиться ключевые сотрудники компании</w:t>
      </w:r>
      <w:r w:rsidR="00A66B0A">
        <w:t xml:space="preserve"> (</w:t>
      </w:r>
      <w:r w:rsidRPr="00A66B0A">
        <w:t>финансовый и коммерческий директора, директора по маркетингу, персоналу и логистике</w:t>
      </w:r>
      <w:r w:rsidR="00A66B0A" w:rsidRPr="00A66B0A">
        <w:t xml:space="preserve">). </w:t>
      </w:r>
      <w:r w:rsidRPr="00A66B0A">
        <w:t>Этой команде нужно определить ресурсы и условия их использования, а затем реализовывать политику компании совместно</w:t>
      </w:r>
      <w:r w:rsidR="00A66B0A" w:rsidRPr="00A66B0A">
        <w:t xml:space="preserve">. </w:t>
      </w:r>
      <w:r w:rsidRPr="00A66B0A">
        <w:t>В противном случае в фирме начнется бессмысленная борьба за ресурсы,</w:t>
      </w:r>
      <w:r w:rsidR="00A66B0A">
        <w:t xml:space="preserve"> "</w:t>
      </w:r>
      <w:r w:rsidRPr="00A66B0A">
        <w:t>слепое</w:t>
      </w:r>
      <w:r w:rsidR="00A66B0A">
        <w:t xml:space="preserve">" </w:t>
      </w:r>
      <w:r w:rsidRPr="00A66B0A">
        <w:t xml:space="preserve">урезание расходных статей бюджета, что зачастую приводит и к сокращению доходных статей, </w:t>
      </w:r>
      <w:r w:rsidR="00A66B0A">
        <w:t>т.к</w:t>
      </w:r>
      <w:r w:rsidR="00A66B0A" w:rsidRPr="00A66B0A">
        <w:t xml:space="preserve"> </w:t>
      </w:r>
      <w:r w:rsidRPr="00A66B0A">
        <w:t>вместе с излишками, учтенными в расходах, снижаются затраты на действительно важные цели и процессы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3</w:t>
      </w:r>
      <w:r w:rsidR="00A66B0A" w:rsidRPr="00A66B0A">
        <w:t xml:space="preserve">. </w:t>
      </w:r>
      <w:r w:rsidRPr="00A66B0A">
        <w:rPr>
          <w:i/>
          <w:iCs/>
        </w:rPr>
        <w:t>Формирование системы оплаты труда, которая не будет противоречить принципам целевого управления</w:t>
      </w:r>
      <w:r w:rsidR="00A66B0A" w:rsidRPr="00A66B0A">
        <w:t xml:space="preserve">. </w:t>
      </w:r>
      <w:r w:rsidRPr="00A66B0A">
        <w:t>Каждый сотрудник имеет право свободно принимать решение в зоне своей компетенции, если это способствует достижению поставленной перед ним подцели</w:t>
      </w:r>
      <w:r w:rsidR="00A66B0A" w:rsidRPr="00A66B0A">
        <w:t xml:space="preserve">. </w:t>
      </w:r>
      <w:r w:rsidRPr="00A66B0A">
        <w:t>Другими словами, система денежной и моральной мотивации должна быть направлена на подкрепление правильного отношения к работе, понимания и достижения целевых ориентиров, а также нужного производственного поведения каждого сотрудника</w:t>
      </w:r>
      <w:r w:rsidR="00A66B0A" w:rsidRPr="00A66B0A">
        <w:t xml:space="preserve">. </w:t>
      </w:r>
      <w:r w:rsidRPr="00A66B0A">
        <w:t>В противном случае работник будет продолжать ориентироваться на старые способы и цели, выполняя поставленные задачи в том качестве и объеме, в каком согласованы цели организации и его собственные</w:t>
      </w:r>
      <w:r w:rsidR="00A66B0A">
        <w:t xml:space="preserve"> (</w:t>
      </w:r>
      <w:r w:rsidRPr="00A66B0A">
        <w:t>от их полной несогласованности до полного совпадения</w:t>
      </w:r>
      <w:r w:rsidR="00A66B0A" w:rsidRPr="00A66B0A">
        <w:t>).</w:t>
      </w:r>
    </w:p>
    <w:p w:rsidR="00A66B0A" w:rsidRDefault="00F44499" w:rsidP="00A66B0A">
      <w:pPr>
        <w:ind w:firstLine="709"/>
      </w:pPr>
      <w:r w:rsidRPr="00A66B0A">
        <w:t>4</w:t>
      </w:r>
      <w:r w:rsidR="00A66B0A" w:rsidRPr="00A66B0A">
        <w:t xml:space="preserve">. </w:t>
      </w:r>
      <w:r w:rsidRPr="00A66B0A">
        <w:rPr>
          <w:i/>
          <w:iCs/>
        </w:rPr>
        <w:t>Обеспечение такой системы подбора кадров, когда каждый новый сотрудник по своим личностным и профессиональным характеристикам будет способен выполнять поставленные перед ним задачи</w:t>
      </w:r>
      <w:r w:rsidR="00A66B0A" w:rsidRPr="00A66B0A">
        <w:t xml:space="preserve">. </w:t>
      </w:r>
      <w:r w:rsidRPr="00A66B0A">
        <w:t>В данном случае речь идет о профессиональной компетентности, а также о профессионально важных качествах личности, необходимых для эффективного достижения результатов</w:t>
      </w:r>
      <w:r w:rsidR="00A66B0A" w:rsidRPr="00A66B0A">
        <w:t xml:space="preserve">. </w:t>
      </w:r>
      <w:r w:rsidRPr="00A66B0A">
        <w:t>Кроме того, не каждый способен брать на себя большой груз ответственности и самостоятельно отвечать за тот или иной участок бизнеспроцесса даже при высоком уровне компетентности</w:t>
      </w:r>
      <w:r w:rsidR="00A66B0A" w:rsidRPr="00A66B0A">
        <w:t xml:space="preserve">. </w:t>
      </w:r>
      <w:r w:rsidRPr="00A66B0A">
        <w:t>Работник, привыкший к внешнему управлению и к тому, что результат деятельности иногда не зависит от его собственных усилий, не всегда способен перестроиться и занять позицию человека, отвечающего как за достижения, так и за ошибки и недочеты</w:t>
      </w:r>
      <w:r w:rsidR="00A66B0A" w:rsidRPr="00A66B0A">
        <w:t xml:space="preserve">. </w:t>
      </w:r>
      <w:r w:rsidRPr="00A66B0A">
        <w:t>Сотруднику, работающему в системе целевого управления, должны быть присущи интернальный3 локус контроля, способность к анализу деятельности и извлечению уроков из ошибок или неудач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С психологической точки зрения работник в целевой системе управления становится более эффективным не только за счет понимания и разделения целей компании, которые отвечают его собственным</w:t>
      </w:r>
      <w:r w:rsidR="00A66B0A">
        <w:t xml:space="preserve"> (</w:t>
      </w:r>
      <w:r w:rsidRPr="00A66B0A">
        <w:t>становятся внутренними мотивами деятельности</w:t>
      </w:r>
      <w:r w:rsidR="00A66B0A" w:rsidRPr="00A66B0A">
        <w:t>),</w:t>
      </w:r>
      <w:r w:rsidRPr="00A66B0A">
        <w:t xml:space="preserve"> но и посредством других со ци ально-психологических эффектов</w:t>
      </w:r>
      <w:r w:rsidR="00A66B0A" w:rsidRPr="00A66B0A">
        <w:t xml:space="preserve">. </w:t>
      </w:r>
      <w:r w:rsidRPr="00A66B0A">
        <w:t>Принимая решения и неся за них ответственность, каждый сотрудник действует следующим образом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В максимальной степени реализует свой профессиональный и личностный потенциал, самостоятельно выбирая и применяя те способы и средства достижения цели, которые с минимальными усилиями, затратами времени и денежных средств позволяют прийти к цели</w:t>
      </w:r>
      <w:r w:rsidR="00A66B0A" w:rsidRPr="00A66B0A">
        <w:t xml:space="preserve">. </w:t>
      </w:r>
      <w:r w:rsidRPr="00A66B0A">
        <w:t>В этой ситуации сотрудник сам видит свои профессиональные слабости, ищет пути для самообучения и развития, увеличения собственной эффективности</w:t>
      </w:r>
      <w:r w:rsidR="00A66B0A" w:rsidRPr="00A66B0A">
        <w:t xml:space="preserve">. </w:t>
      </w:r>
      <w:r w:rsidRPr="00A66B0A">
        <w:t>Он понимает, что неверно принятое им решение отразится на его заработной плате именно ввиду его непрофессионализма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Четко понимает, что ему нужно делать</w:t>
      </w:r>
      <w:r w:rsidR="00A66B0A">
        <w:t xml:space="preserve"> (</w:t>
      </w:r>
      <w:r w:rsidRPr="00A66B0A">
        <w:t>или, наоборот, не делать</w:t>
      </w:r>
      <w:r w:rsidR="00A66B0A" w:rsidRPr="00A66B0A">
        <w:t xml:space="preserve">) </w:t>
      </w:r>
      <w:r w:rsidRPr="00A66B0A">
        <w:t>для получения результата</w:t>
      </w:r>
      <w:r w:rsidR="00A66B0A" w:rsidRPr="00A66B0A">
        <w:t xml:space="preserve">. </w:t>
      </w:r>
      <w:r w:rsidRPr="00A66B0A">
        <w:t>Это сводит к минимуму ощущения непредсказуемости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Другими словами, система управления по целям структурирует неопределенность, в которой находится сотрудник</w:t>
      </w:r>
      <w:r w:rsidR="00A66B0A" w:rsidRPr="00A66B0A">
        <w:t xml:space="preserve">. </w:t>
      </w:r>
      <w:r w:rsidRPr="00A66B0A">
        <w:t>Человек знает, за что его могут оштрафовать / премировать</w:t>
      </w:r>
      <w:r w:rsidR="00A66B0A" w:rsidRPr="00A66B0A">
        <w:t xml:space="preserve">. </w:t>
      </w:r>
      <w:r w:rsidRPr="00A66B0A">
        <w:t>В ряде компаний подобные стимуляторы либо вообще не применяют, либо используют</w:t>
      </w:r>
      <w:r w:rsidR="00A66B0A">
        <w:t xml:space="preserve"> "</w:t>
      </w:r>
      <w:r w:rsidRPr="00A66B0A">
        <w:t>по ситуации</w:t>
      </w:r>
      <w:r w:rsidR="00A66B0A">
        <w:t xml:space="preserve">", </w:t>
      </w:r>
      <w:r w:rsidRPr="00A66B0A">
        <w:t>что сводит их эффективность к нулю и формирует у сотрудников ощущение нестабильности, непонимания, как нужно поступать, чтобы быть результативными</w:t>
      </w:r>
      <w:r w:rsidR="00A66B0A">
        <w:t xml:space="preserve"> ("</w:t>
      </w:r>
      <w:r w:rsidRPr="00A66B0A">
        <w:t>За что сегодня поощряют, за то завтра могут наказать</w:t>
      </w:r>
      <w:r w:rsidR="00A66B0A">
        <w:t>"</w:t>
      </w:r>
      <w:r w:rsidR="00A66B0A" w:rsidRPr="00A66B0A">
        <w:t>).</w:t>
      </w:r>
    </w:p>
    <w:p w:rsidR="00A66B0A" w:rsidRDefault="00F44499" w:rsidP="00A66B0A">
      <w:pPr>
        <w:ind w:firstLine="709"/>
      </w:pPr>
      <w:r w:rsidRPr="00A66B0A">
        <w:t>В целевом управлении сотрудник понимает стоящие перед ним цели и знает, каким образом их достижение / недостижение / перевыполнение скажется на оплате его труда</w:t>
      </w:r>
      <w:r w:rsidR="00A66B0A" w:rsidRPr="00A66B0A">
        <w:t xml:space="preserve">. </w:t>
      </w:r>
      <w:r w:rsidRPr="00A66B0A">
        <w:t>Более того, он четко осознает, что никакие внешние обстоятельства не могут служить предлогом для оправдания низких показателей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Работник считает, будто лучше знает, что нужно компании в данный момент</w:t>
      </w:r>
      <w:r w:rsidR="00A66B0A" w:rsidRPr="00A66B0A">
        <w:t xml:space="preserve">. </w:t>
      </w:r>
      <w:r w:rsidRPr="00A66B0A">
        <w:t>Например, маркетолог4 может не заниматься какими-либо из своих прямых обязанностей</w:t>
      </w:r>
      <w:r w:rsidR="00A66B0A">
        <w:t xml:space="preserve"> (</w:t>
      </w:r>
      <w:r w:rsidRPr="00A66B0A">
        <w:t>управлением ассортиментом</w:t>
      </w:r>
      <w:r w:rsidR="00A66B0A" w:rsidRPr="00A66B0A">
        <w:t xml:space="preserve">). </w:t>
      </w:r>
      <w:r w:rsidRPr="00A66B0A">
        <w:t xml:space="preserve">Вместо этого он проводит опросы с целью выяснить узнаваемость бренда, </w:t>
      </w:r>
      <w:r w:rsidR="00A66B0A">
        <w:t>т.к</w:t>
      </w:r>
      <w:r w:rsidR="00A66B0A" w:rsidRPr="00A66B0A">
        <w:t xml:space="preserve"> </w:t>
      </w:r>
      <w:r w:rsidRPr="00A66B0A">
        <w:t>эта задача кажется ему более важной, чем все остальное</w:t>
      </w:r>
      <w:r w:rsidR="00A66B0A" w:rsidRPr="00A66B0A">
        <w:t xml:space="preserve">. </w:t>
      </w:r>
      <w:r w:rsidRPr="00A66B0A">
        <w:t>Переубедить такого человека невозможно по одной простой причине</w:t>
      </w:r>
      <w:r w:rsidR="00A66B0A" w:rsidRPr="00A66B0A">
        <w:t xml:space="preserve">: </w:t>
      </w:r>
      <w:r w:rsidRPr="00A66B0A">
        <w:t>его цели и ценности лежат совершенно в другой области, нежели цели компании</w:t>
      </w:r>
      <w:r w:rsidR="00A66B0A" w:rsidRPr="00A66B0A">
        <w:t xml:space="preserve">; </w:t>
      </w:r>
      <w:r w:rsidRPr="00A66B0A">
        <w:t>он считает себя профессионалом и стремится переубедить тех, кто думает иначе, он считает, что компания движется в неверном направлении</w:t>
      </w:r>
      <w:r w:rsidR="00A66B0A" w:rsidRPr="00A66B0A">
        <w:t xml:space="preserve">. </w:t>
      </w:r>
      <w:r w:rsidRPr="00A66B0A">
        <w:t>Организация в это время просто теряет деньги, выплачивая такому сотруднику заработную плату, и лишается будущих доходов из-за отсутствия необходимого ассортимента товаров или новых каналов сбыта</w:t>
      </w:r>
      <w:r w:rsidR="00A66B0A">
        <w:t xml:space="preserve"> (</w:t>
      </w:r>
      <w:r w:rsidRPr="00A66B0A">
        <w:t>а эти потери гораздо серьезнее</w:t>
      </w:r>
      <w:r w:rsidR="00A66B0A" w:rsidRPr="00A66B0A">
        <w:t>).</w:t>
      </w:r>
    </w:p>
    <w:p w:rsidR="00A66B0A" w:rsidRDefault="00F44499" w:rsidP="00A66B0A">
      <w:pPr>
        <w:ind w:firstLine="709"/>
      </w:pPr>
      <w:r w:rsidRPr="00A66B0A">
        <w:t xml:space="preserve">Сотрудник, работающий в системе управления по целям, не имеет возможности подменить цели компании своими собственными, </w:t>
      </w:r>
      <w:r w:rsidR="00A66B0A">
        <w:t>т.к</w:t>
      </w:r>
      <w:r w:rsidR="00CE6C89">
        <w:t>.</w:t>
      </w:r>
      <w:r w:rsidR="00A66B0A" w:rsidRPr="00A66B0A">
        <w:t xml:space="preserve"> </w:t>
      </w:r>
      <w:r w:rsidRPr="00A66B0A">
        <w:t>понимает, что оплачено их достижение не будет5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Таким образом, приводя к общему знаменателю цели сотрудника и организационные, мы получаем несколько важнейших управленческих и социально-психологических эффектов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1</w:t>
      </w:r>
      <w:r w:rsidR="00A66B0A" w:rsidRPr="00A66B0A">
        <w:t xml:space="preserve">. </w:t>
      </w:r>
      <w:r w:rsidRPr="00A66B0A">
        <w:t>Повышение мотивации труда каждого сотрудника за счет понимания и разделения целей деятельности, а также ответственности за результат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2</w:t>
      </w:r>
      <w:r w:rsidR="00A66B0A" w:rsidRPr="00A66B0A">
        <w:t xml:space="preserve">. </w:t>
      </w:r>
      <w:r w:rsidRPr="00A66B0A">
        <w:t>Увеличение удовлетворенности трудом, которая отражает степень применения профессиональных знаний, умений, навыков и способностей в рамках организации и тех целей, которые стоят перед сотрудником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3</w:t>
      </w:r>
      <w:r w:rsidR="00A66B0A" w:rsidRPr="00A66B0A">
        <w:t xml:space="preserve">. </w:t>
      </w:r>
      <w:r w:rsidRPr="00A66B0A">
        <w:t>Повышение мобильности в случаях необходимого изменения общих или частных целей компании</w:t>
      </w:r>
      <w:r w:rsidR="00A66B0A" w:rsidRPr="00A66B0A">
        <w:t xml:space="preserve">: </w:t>
      </w:r>
      <w:r w:rsidRPr="00A66B0A">
        <w:t>сотрудник оперативно меняет свое поведение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4</w:t>
      </w:r>
      <w:r w:rsidR="00A66B0A" w:rsidRPr="00A66B0A">
        <w:t xml:space="preserve">. </w:t>
      </w:r>
      <w:r w:rsidRPr="00A66B0A">
        <w:t xml:space="preserve">Разные отделы и подразделения начинают работать на общий результат, </w:t>
      </w:r>
      <w:r w:rsidR="00A66B0A">
        <w:t>т.к</w:t>
      </w:r>
      <w:r w:rsidR="00A66B0A" w:rsidRPr="00A66B0A">
        <w:t xml:space="preserve"> </w:t>
      </w:r>
      <w:r w:rsidRPr="00A66B0A">
        <w:t>приходит осознание того, каким образом можно достичь общей цели</w:t>
      </w:r>
      <w:r w:rsidR="00A66B0A" w:rsidRPr="00A66B0A">
        <w:t xml:space="preserve">. </w:t>
      </w:r>
      <w:r w:rsidRPr="00A66B0A">
        <w:t>Также появляется осознание значимости ключевых отделов и вспомогательных</w:t>
      </w:r>
      <w:r w:rsidR="00A66B0A">
        <w:t xml:space="preserve"> (</w:t>
      </w:r>
      <w:r w:rsidRPr="00A66B0A">
        <w:t>сервисных</w:t>
      </w:r>
      <w:r w:rsidR="00A66B0A" w:rsidRPr="00A66B0A">
        <w:t xml:space="preserve">). </w:t>
      </w:r>
      <w:r w:rsidRPr="00A66B0A">
        <w:t>Сотрудники</w:t>
      </w:r>
      <w:r w:rsidR="00A66B0A">
        <w:t xml:space="preserve"> "</w:t>
      </w:r>
      <w:r w:rsidRPr="00A66B0A">
        <w:t>чувствуют</w:t>
      </w:r>
      <w:r w:rsidR="00A66B0A">
        <w:t xml:space="preserve">" </w:t>
      </w:r>
      <w:r w:rsidRPr="00A66B0A">
        <w:t>финансовые потоки компании и видят результаты от принимаемых ими решений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5</w:t>
      </w:r>
      <w:r w:rsidR="00A66B0A" w:rsidRPr="00A66B0A">
        <w:t xml:space="preserve">. </w:t>
      </w:r>
      <w:r w:rsidRPr="00A66B0A">
        <w:t>Результаты деятельности становятся вполне измеримыми и управляемыми</w:t>
      </w:r>
      <w:r w:rsidR="00A66B0A" w:rsidRPr="00A66B0A">
        <w:t xml:space="preserve">. </w:t>
      </w:r>
      <w:r w:rsidRPr="00A66B0A">
        <w:t>Исчезают поводы для абстрагирования и оправдания полученных результатов</w:t>
      </w:r>
      <w:r w:rsidR="00A66B0A">
        <w:t xml:space="preserve"> (</w:t>
      </w:r>
      <w:r w:rsidRPr="00A66B0A">
        <w:t>особенно неудовлетворительных</w:t>
      </w:r>
      <w:r w:rsidR="00A66B0A" w:rsidRPr="00A66B0A">
        <w:t>).</w:t>
      </w:r>
    </w:p>
    <w:p w:rsidR="00A66B0A" w:rsidRDefault="00F44499" w:rsidP="00A66B0A">
      <w:pPr>
        <w:ind w:firstLine="709"/>
      </w:pPr>
      <w:r w:rsidRPr="00A66B0A">
        <w:t>6</w:t>
      </w:r>
      <w:r w:rsidR="00A66B0A" w:rsidRPr="00A66B0A">
        <w:t xml:space="preserve">. </w:t>
      </w:r>
      <w:r w:rsidRPr="00A66B0A">
        <w:t>Компания начинает работать как единый организм, в котором каждая составляющая нацелена на выполнение, с одной стороны, целостной, глобальной организационной задачи, а с другой</w:t>
      </w:r>
      <w:r w:rsidR="00A66B0A" w:rsidRPr="00A66B0A">
        <w:t xml:space="preserve"> - </w:t>
      </w:r>
      <w:r w:rsidRPr="00A66B0A">
        <w:t>конкретной части бизнес-процесса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Важно помнить, что обязательным условием передачи ответственности за бизнес-процессы каждому конкретному человеку</w:t>
      </w:r>
      <w:r w:rsidR="00A66B0A">
        <w:t xml:space="preserve"> (</w:t>
      </w:r>
      <w:r w:rsidRPr="00A66B0A">
        <w:t>или подразделению</w:t>
      </w:r>
      <w:r w:rsidR="00A66B0A" w:rsidRPr="00A66B0A">
        <w:t xml:space="preserve">) </w:t>
      </w:r>
      <w:r w:rsidRPr="00A66B0A">
        <w:t xml:space="preserve">является </w:t>
      </w:r>
      <w:r w:rsidRPr="00A66B0A">
        <w:rPr>
          <w:i/>
          <w:iCs/>
        </w:rPr>
        <w:t>доверие</w:t>
      </w:r>
      <w:r w:rsidR="00A66B0A" w:rsidRPr="00A66B0A">
        <w:t xml:space="preserve">. </w:t>
      </w:r>
      <w:r w:rsidRPr="00A66B0A">
        <w:t>Одна из психологических ошибок, которую совершают руководители, решившие реализовать систему управления по целям в своей компании, как раз лежит в этой области</w:t>
      </w:r>
      <w:r w:rsidR="00A66B0A" w:rsidRPr="00A66B0A">
        <w:t xml:space="preserve">. </w:t>
      </w:r>
      <w:r w:rsidRPr="00A66B0A">
        <w:t>Если у начальника нет доверия к команде, он постоянно перепроверяет или выполняет особо сложную работу сам</w:t>
      </w:r>
      <w:r w:rsidR="00A66B0A">
        <w:t xml:space="preserve"> ("</w:t>
      </w:r>
      <w:r w:rsidRPr="00A66B0A">
        <w:t>чтобы было хорошо</w:t>
      </w:r>
      <w:r w:rsidR="00A66B0A">
        <w:t>"</w:t>
      </w:r>
      <w:r w:rsidR="00A66B0A" w:rsidRPr="00A66B0A">
        <w:t>),</w:t>
      </w:r>
      <w:r w:rsidRPr="00A66B0A">
        <w:t xml:space="preserve"> система управления по целям не принесет никакого эффекта, а может быть, станет вредна</w:t>
      </w:r>
      <w:r w:rsidR="00A66B0A" w:rsidRPr="00A66B0A">
        <w:t xml:space="preserve">. </w:t>
      </w:r>
      <w:r w:rsidRPr="00A66B0A">
        <w:t>Вероятно, ключевые цели будут грамотно выделены, правильно раздроблены на подзадачи для постановки соответствующим подразделениям и конкретным должностям, однако ответственность останется в зоне компетенции руководителя, он будет продолжать вмешиваться в деятельность сотрудников и принимать за них решения</w:t>
      </w:r>
      <w:r w:rsidR="00A66B0A" w:rsidRPr="00A66B0A">
        <w:t xml:space="preserve">. </w:t>
      </w:r>
      <w:r w:rsidRPr="00A66B0A">
        <w:t>Причина кроется в опасениях руководителя по поводу непрофессионализма его персонала, или у него просто отсутствует вера в то, что сотрудник может быть ответственен</w:t>
      </w:r>
      <w:r w:rsidR="00A66B0A" w:rsidRPr="00A66B0A">
        <w:t xml:space="preserve">. </w:t>
      </w:r>
      <w:r w:rsidRPr="00A66B0A">
        <w:t>У начальника постоянно есть внутренняя потребность перепроверить, засомневаться, согласовать какой-либо вопрос, научить,</w:t>
      </w:r>
      <w:r w:rsidR="00A66B0A">
        <w:t xml:space="preserve"> "</w:t>
      </w:r>
      <w:r w:rsidRPr="00A66B0A">
        <w:t>как правильно</w:t>
      </w:r>
      <w:r w:rsidR="00A66B0A">
        <w:t xml:space="preserve">". </w:t>
      </w:r>
      <w:r w:rsidRPr="00A66B0A">
        <w:t>Подобная система только похожа на целевое управление, но по факту остается традиционной</w:t>
      </w:r>
      <w:r w:rsidR="00A66B0A" w:rsidRPr="00A66B0A">
        <w:t xml:space="preserve">. </w:t>
      </w:r>
      <w:r w:rsidRPr="00A66B0A">
        <w:t>В таком контексте дискредитируются сами принципы целевого управления и под новой</w:t>
      </w:r>
      <w:r w:rsidR="00A66B0A">
        <w:t xml:space="preserve"> "</w:t>
      </w:r>
      <w:r w:rsidRPr="00A66B0A">
        <w:t>вывеской</w:t>
      </w:r>
      <w:r w:rsidR="00A66B0A">
        <w:t xml:space="preserve">" </w:t>
      </w:r>
      <w:r w:rsidRPr="00A66B0A">
        <w:t>продолжают работать старые механизмы и процессы, правила и люди</w:t>
      </w:r>
      <w:r w:rsidR="00A66B0A" w:rsidRPr="00A66B0A">
        <w:t xml:space="preserve">. </w:t>
      </w:r>
      <w:r w:rsidRPr="00A66B0A">
        <w:t>Именно этой причиной зачастую можно объяснить провалы применения целевого управления в некоторых компаниях</w:t>
      </w:r>
      <w:r w:rsidR="00A66B0A" w:rsidRPr="00A66B0A">
        <w:t>.</w:t>
      </w:r>
    </w:p>
    <w:p w:rsidR="00A66B0A" w:rsidRDefault="00F44499" w:rsidP="00A66B0A">
      <w:pPr>
        <w:ind w:firstLine="709"/>
      </w:pPr>
      <w:r w:rsidRPr="00A66B0A">
        <w:t>Доверие должно быть таким же полным, как и ответственность каждого сотрудника, поскольку оба этих элемента основываются на целях компании</w:t>
      </w:r>
      <w:r w:rsidR="00A66B0A" w:rsidRPr="00A66B0A">
        <w:t xml:space="preserve">. </w:t>
      </w:r>
      <w:r w:rsidRPr="00A66B0A">
        <w:t>Решение в этом случае не может быть</w:t>
      </w:r>
      <w:r w:rsidR="00A66B0A">
        <w:t xml:space="preserve"> "</w:t>
      </w:r>
      <w:r w:rsidRPr="00A66B0A">
        <w:t>половинчатым</w:t>
      </w:r>
      <w:r w:rsidR="00A66B0A">
        <w:t xml:space="preserve">": </w:t>
      </w:r>
      <w:r w:rsidRPr="00A66B0A">
        <w:t>либо традиционная система управления, либо управление по целям не только с передачей ответственности, но и с проявлением доверия и уважения к процессу той деятельности, за которую теперь отвечает работник</w:t>
      </w:r>
      <w:r w:rsidR="00A66B0A" w:rsidRPr="00A66B0A">
        <w:t xml:space="preserve">. </w:t>
      </w:r>
      <w:r w:rsidRPr="00A66B0A">
        <w:t>Фактически это признание партнерских отношений, где каждый из участников, несмотря на номинальную иерархию, способен выполнять свои собственные задачи и быть при этом эффективным в рамках компании</w:t>
      </w:r>
      <w:r w:rsidR="00A66B0A" w:rsidRPr="00A66B0A">
        <w:t xml:space="preserve">. </w:t>
      </w:r>
      <w:r w:rsidRPr="00A66B0A">
        <w:t>Только такой подход может обеспечить грамотное целевое управление и позволит организации быть эффективной и в полной мере использовать все свои ресурсы</w:t>
      </w:r>
      <w:r w:rsidR="00A66B0A" w:rsidRPr="00A66B0A">
        <w:t>.</w:t>
      </w:r>
    </w:p>
    <w:p w:rsidR="00DA6F54" w:rsidRPr="00A66B0A" w:rsidRDefault="00DA6F54" w:rsidP="00A66B0A">
      <w:pPr>
        <w:ind w:firstLine="709"/>
      </w:pPr>
      <w:bookmarkStart w:id="0" w:name="_GoBack"/>
      <w:bookmarkEnd w:id="0"/>
    </w:p>
    <w:sectPr w:rsidR="00DA6F54" w:rsidRPr="00A66B0A" w:rsidSect="00A66B0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804" w:rsidRDefault="00683804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683804" w:rsidRDefault="00683804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0A" w:rsidRDefault="00A66B0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0A" w:rsidRDefault="00A66B0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804" w:rsidRDefault="00683804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683804" w:rsidRDefault="00683804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0A" w:rsidRDefault="000F3CF0" w:rsidP="00A66B0A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A66B0A" w:rsidRDefault="00A66B0A" w:rsidP="00A66B0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0A" w:rsidRDefault="00A66B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E1F"/>
    <w:rsid w:val="00004969"/>
    <w:rsid w:val="000A6AA9"/>
    <w:rsid w:val="000C1466"/>
    <w:rsid w:val="000D640D"/>
    <w:rsid w:val="000F2B57"/>
    <w:rsid w:val="000F3CF0"/>
    <w:rsid w:val="001A00B6"/>
    <w:rsid w:val="001A0AC9"/>
    <w:rsid w:val="001A479D"/>
    <w:rsid w:val="001C4196"/>
    <w:rsid w:val="001D0AFE"/>
    <w:rsid w:val="001E6790"/>
    <w:rsid w:val="00231668"/>
    <w:rsid w:val="002562B9"/>
    <w:rsid w:val="002C2407"/>
    <w:rsid w:val="002D11F4"/>
    <w:rsid w:val="003307E8"/>
    <w:rsid w:val="00372A09"/>
    <w:rsid w:val="004B0FAC"/>
    <w:rsid w:val="00532FE6"/>
    <w:rsid w:val="00557BFF"/>
    <w:rsid w:val="00683804"/>
    <w:rsid w:val="00691E0E"/>
    <w:rsid w:val="006D18C5"/>
    <w:rsid w:val="006E14C5"/>
    <w:rsid w:val="007252E8"/>
    <w:rsid w:val="007C146C"/>
    <w:rsid w:val="00812704"/>
    <w:rsid w:val="00890DB7"/>
    <w:rsid w:val="00892E1F"/>
    <w:rsid w:val="00913240"/>
    <w:rsid w:val="00942563"/>
    <w:rsid w:val="009527A1"/>
    <w:rsid w:val="00994480"/>
    <w:rsid w:val="009B3349"/>
    <w:rsid w:val="009B6DA2"/>
    <w:rsid w:val="009F0BD6"/>
    <w:rsid w:val="00A02279"/>
    <w:rsid w:val="00A1189C"/>
    <w:rsid w:val="00A47652"/>
    <w:rsid w:val="00A624F0"/>
    <w:rsid w:val="00A66B0A"/>
    <w:rsid w:val="00A80CA8"/>
    <w:rsid w:val="00B2248C"/>
    <w:rsid w:val="00B83F37"/>
    <w:rsid w:val="00BA2801"/>
    <w:rsid w:val="00BC7A93"/>
    <w:rsid w:val="00BE2281"/>
    <w:rsid w:val="00BF718C"/>
    <w:rsid w:val="00C546BB"/>
    <w:rsid w:val="00C71DFA"/>
    <w:rsid w:val="00C97746"/>
    <w:rsid w:val="00CA5043"/>
    <w:rsid w:val="00CE5153"/>
    <w:rsid w:val="00CE6C89"/>
    <w:rsid w:val="00D421E0"/>
    <w:rsid w:val="00D63A1E"/>
    <w:rsid w:val="00D94BC0"/>
    <w:rsid w:val="00DA44BF"/>
    <w:rsid w:val="00DA6F54"/>
    <w:rsid w:val="00DA7FD1"/>
    <w:rsid w:val="00F03BE9"/>
    <w:rsid w:val="00F26196"/>
    <w:rsid w:val="00F44499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42908913-1423-4F68-9E48-6F48D638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66B0A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A66B0A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A66B0A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A66B0A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A66B0A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A66B0A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A66B0A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A66B0A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A66B0A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yle1">
    <w:name w:val="Style1"/>
    <w:basedOn w:val="a2"/>
    <w:link w:val="Style1Char"/>
    <w:uiPriority w:val="99"/>
    <w:rsid w:val="00A624F0"/>
    <w:pPr>
      <w:tabs>
        <w:tab w:val="left" w:pos="0"/>
      </w:tabs>
      <w:autoSpaceDE w:val="0"/>
      <w:autoSpaceDN w:val="0"/>
      <w:adjustRightInd w:val="0"/>
      <w:spacing w:before="80"/>
      <w:ind w:firstLine="709"/>
    </w:pPr>
    <w:rPr>
      <w:rFonts w:ascii="Arial" w:hAnsi="Arial" w:cs="Arial"/>
      <w:b/>
      <w:bCs/>
      <w:color w:val="000000"/>
      <w:lang w:eastAsia="en-US"/>
    </w:rPr>
  </w:style>
  <w:style w:type="character" w:customStyle="1" w:styleId="Style1Char">
    <w:name w:val="Style1 Char"/>
    <w:link w:val="Style1"/>
    <w:uiPriority w:val="99"/>
    <w:locked/>
    <w:rsid w:val="00A624F0"/>
    <w:rPr>
      <w:rFonts w:ascii="Arial" w:hAnsi="Arial" w:cs="Arial"/>
      <w:b/>
      <w:bCs/>
      <w:color w:val="000000"/>
      <w:sz w:val="28"/>
      <w:szCs w:val="28"/>
      <w:lang w:val="en-GB" w:eastAsia="en-GB"/>
    </w:rPr>
  </w:style>
  <w:style w:type="table" w:styleId="-1">
    <w:name w:val="Table Web 1"/>
    <w:basedOn w:val="a4"/>
    <w:uiPriority w:val="99"/>
    <w:rsid w:val="00A66B0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A66B0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9">
    <w:name w:val="endnote reference"/>
    <w:uiPriority w:val="99"/>
    <w:semiHidden/>
    <w:rsid w:val="00A66B0A"/>
    <w:rPr>
      <w:vertAlign w:val="superscript"/>
    </w:rPr>
  </w:style>
  <w:style w:type="paragraph" w:styleId="a7">
    <w:name w:val="Body Text"/>
    <w:basedOn w:val="a2"/>
    <w:link w:val="aa"/>
    <w:uiPriority w:val="99"/>
    <w:rsid w:val="00A66B0A"/>
    <w:pPr>
      <w:ind w:firstLine="709"/>
    </w:pPr>
    <w:rPr>
      <w:lang w:eastAsia="en-US"/>
    </w:r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A66B0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A66B0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A66B0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66B0A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A66B0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A66B0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1"/>
    <w:uiPriority w:val="99"/>
    <w:semiHidden/>
    <w:locked/>
    <w:rsid w:val="00A66B0A"/>
    <w:rPr>
      <w:rFonts w:eastAsia="Times New Roman"/>
      <w:sz w:val="28"/>
      <w:szCs w:val="28"/>
      <w:lang w:val="ru-RU" w:eastAsia="en-US"/>
    </w:rPr>
  </w:style>
  <w:style w:type="paragraph" w:styleId="af1">
    <w:name w:val="footer"/>
    <w:basedOn w:val="a2"/>
    <w:link w:val="13"/>
    <w:uiPriority w:val="99"/>
    <w:semiHidden/>
    <w:rsid w:val="00A66B0A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66B0A"/>
    <w:rPr>
      <w:rFonts w:eastAsia="Times New Roman"/>
      <w:noProof/>
      <w:kern w:val="16"/>
      <w:sz w:val="28"/>
      <w:szCs w:val="28"/>
      <w:lang w:val="ru-RU" w:eastAsia="en-US"/>
    </w:rPr>
  </w:style>
  <w:style w:type="character" w:styleId="af3">
    <w:name w:val="footnote reference"/>
    <w:uiPriority w:val="99"/>
    <w:semiHidden/>
    <w:rsid w:val="00A66B0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66B0A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A66B0A"/>
    <w:pPr>
      <w:numPr>
        <w:numId w:val="2"/>
      </w:numPr>
      <w:tabs>
        <w:tab w:val="num" w:pos="1077"/>
      </w:tabs>
      <w:ind w:firstLine="720"/>
    </w:pPr>
  </w:style>
  <w:style w:type="paragraph" w:customStyle="1" w:styleId="af4">
    <w:name w:val="литера"/>
    <w:uiPriority w:val="99"/>
    <w:rsid w:val="00A66B0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A66B0A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A66B0A"/>
    <w:rPr>
      <w:sz w:val="28"/>
      <w:szCs w:val="28"/>
    </w:rPr>
  </w:style>
  <w:style w:type="paragraph" w:styleId="af7">
    <w:name w:val="Normal (Web)"/>
    <w:basedOn w:val="a2"/>
    <w:uiPriority w:val="99"/>
    <w:rsid w:val="00A66B0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A66B0A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A66B0A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A66B0A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A66B0A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A66B0A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A66B0A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A66B0A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66B0A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A66B0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66B0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66B0A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66B0A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A66B0A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A66B0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66B0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66B0A"/>
    <w:rPr>
      <w:i/>
      <w:iCs/>
    </w:rPr>
  </w:style>
  <w:style w:type="paragraph" w:customStyle="1" w:styleId="afb">
    <w:name w:val="ТАБЛИЦА"/>
    <w:next w:val="a2"/>
    <w:autoRedefine/>
    <w:uiPriority w:val="99"/>
    <w:rsid w:val="00A66B0A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A66B0A"/>
  </w:style>
  <w:style w:type="paragraph" w:customStyle="1" w:styleId="afc">
    <w:name w:val="Стиль ТАБЛИЦА + Междустр.интервал:  полуторный"/>
    <w:basedOn w:val="afb"/>
    <w:uiPriority w:val="99"/>
    <w:rsid w:val="00A66B0A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A66B0A"/>
  </w:style>
  <w:style w:type="table" w:customStyle="1" w:styleId="16">
    <w:name w:val="Стиль таблицы1"/>
    <w:uiPriority w:val="99"/>
    <w:rsid w:val="00A66B0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A66B0A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A66B0A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66B0A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A66B0A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A66B0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Commonly misspelt or confused words</vt:lpstr>
    </vt:vector>
  </TitlesOfParts>
  <Company>Research International</Company>
  <LinksUpToDate>false</LinksUpToDate>
  <CharactersWithSpaces>19041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Commonly misspelt or confused words</dc:title>
  <dc:subject/>
  <dc:creator>STaylor2</dc:creator>
  <cp:keywords/>
  <dc:description/>
  <cp:lastModifiedBy>admin</cp:lastModifiedBy>
  <cp:revision>2</cp:revision>
  <dcterms:created xsi:type="dcterms:W3CDTF">2014-02-28T13:33:00Z</dcterms:created>
  <dcterms:modified xsi:type="dcterms:W3CDTF">2014-02-28T13:33:00Z</dcterms:modified>
</cp:coreProperties>
</file>