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9D" w:rsidRPr="00B77C9D" w:rsidRDefault="00B77C9D" w:rsidP="00B77C9D">
      <w:pPr>
        <w:pStyle w:val="1"/>
        <w:numPr>
          <w:ilvl w:val="0"/>
          <w:numId w:val="0"/>
        </w:numPr>
        <w:jc w:val="center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Оглавление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</w:rPr>
        <w:t>Введение</w:t>
      </w:r>
      <w:r>
        <w:rPr>
          <w:noProof/>
          <w:webHidden/>
        </w:rPr>
        <w:tab/>
      </w:r>
      <w:r w:rsidR="0004165C">
        <w:rPr>
          <w:noProof/>
          <w:webHidden/>
        </w:rPr>
        <w:t>2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</w:rPr>
        <w:t>Характеристика речи</w:t>
      </w:r>
      <w:r>
        <w:rPr>
          <w:noProof/>
          <w:webHidden/>
        </w:rPr>
        <w:tab/>
      </w:r>
      <w:r w:rsidR="0004165C">
        <w:rPr>
          <w:noProof/>
          <w:webHidden/>
        </w:rPr>
        <w:t>5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</w:rPr>
        <w:t>Высшая нервная деятельность человека</w:t>
      </w:r>
      <w:r>
        <w:rPr>
          <w:noProof/>
          <w:webHidden/>
        </w:rPr>
        <w:tab/>
      </w:r>
      <w:r w:rsidR="0004165C">
        <w:rPr>
          <w:noProof/>
          <w:webHidden/>
        </w:rPr>
        <w:t>7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</w:rPr>
        <w:t>Мозговая организация речи</w:t>
      </w:r>
      <w:r>
        <w:rPr>
          <w:noProof/>
          <w:webHidden/>
        </w:rPr>
        <w:tab/>
      </w:r>
      <w:r w:rsidR="0004165C">
        <w:rPr>
          <w:noProof/>
          <w:webHidden/>
        </w:rPr>
        <w:t>11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</w:rPr>
        <w:t>Нарушение речи</w:t>
      </w:r>
      <w:r>
        <w:rPr>
          <w:noProof/>
          <w:webHidden/>
        </w:rPr>
        <w:tab/>
      </w:r>
      <w:r w:rsidR="0004165C">
        <w:rPr>
          <w:noProof/>
          <w:webHidden/>
        </w:rPr>
        <w:t>15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</w:rPr>
        <w:t>Модели порождения речи.</w:t>
      </w:r>
      <w:r>
        <w:rPr>
          <w:noProof/>
          <w:webHidden/>
        </w:rPr>
        <w:tab/>
      </w:r>
      <w:r w:rsidR="0004165C">
        <w:rPr>
          <w:noProof/>
          <w:webHidden/>
        </w:rPr>
        <w:t>16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</w:rPr>
        <w:t>Речь у детей</w:t>
      </w:r>
      <w:r>
        <w:rPr>
          <w:noProof/>
          <w:webHidden/>
        </w:rPr>
        <w:tab/>
      </w:r>
      <w:r w:rsidR="0004165C">
        <w:rPr>
          <w:noProof/>
          <w:webHidden/>
        </w:rPr>
        <w:t>17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  <w:u w:color="0000FF"/>
        </w:rPr>
        <w:t>Психология речи</w:t>
      </w:r>
      <w:r>
        <w:rPr>
          <w:noProof/>
          <w:webHidden/>
        </w:rPr>
        <w:tab/>
      </w:r>
      <w:r w:rsidR="0004165C">
        <w:rPr>
          <w:noProof/>
          <w:webHidden/>
        </w:rPr>
        <w:t>18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  <w:u w:color="0000FF"/>
        </w:rPr>
        <w:t>Физиология речи</w:t>
      </w:r>
      <w:r>
        <w:rPr>
          <w:noProof/>
          <w:webHidden/>
        </w:rPr>
        <w:tab/>
      </w:r>
      <w:r w:rsidR="0004165C">
        <w:rPr>
          <w:noProof/>
          <w:webHidden/>
        </w:rPr>
        <w:t>19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</w:rPr>
        <w:t>Рефлекторный характер речевой деятельности.</w:t>
      </w:r>
      <w:r>
        <w:rPr>
          <w:noProof/>
          <w:webHidden/>
        </w:rPr>
        <w:tab/>
      </w:r>
      <w:r w:rsidR="0004165C">
        <w:rPr>
          <w:noProof/>
          <w:webHidden/>
        </w:rPr>
        <w:t>21</w:t>
      </w:r>
    </w:p>
    <w:p w:rsidR="00B77C9D" w:rsidRDefault="00B77C9D">
      <w:pPr>
        <w:pStyle w:val="1"/>
        <w:rPr>
          <w:noProof/>
        </w:rPr>
      </w:pPr>
      <w:r w:rsidRPr="005C6629">
        <w:rPr>
          <w:rStyle w:val="aa"/>
          <w:noProof/>
        </w:rPr>
        <w:t>Заключение</w:t>
      </w:r>
      <w:r>
        <w:rPr>
          <w:noProof/>
          <w:webHidden/>
        </w:rPr>
        <w:tab/>
      </w:r>
      <w:r w:rsidR="0004165C">
        <w:rPr>
          <w:noProof/>
          <w:webHidden/>
        </w:rPr>
        <w:t>24</w:t>
      </w:r>
    </w:p>
    <w:p w:rsidR="00B77C9D" w:rsidRDefault="00B77C9D" w:rsidP="00B77C9D">
      <w:pPr>
        <w:pStyle w:val="1"/>
        <w:jc w:val="both"/>
        <w:rPr>
          <w:noProof/>
        </w:rPr>
      </w:pPr>
      <w:r w:rsidRPr="005C6629">
        <w:rPr>
          <w:rStyle w:val="aa"/>
          <w:noProof/>
        </w:rPr>
        <w:t>Список литературы</w:t>
      </w:r>
      <w:r>
        <w:rPr>
          <w:noProof/>
          <w:webHidden/>
        </w:rPr>
        <w:tab/>
      </w:r>
      <w:r w:rsidR="0004165C">
        <w:rPr>
          <w:noProof/>
          <w:webHidden/>
        </w:rPr>
        <w:t>25</w:t>
      </w:r>
    </w:p>
    <w:p w:rsidR="00071414" w:rsidRPr="00071414" w:rsidRDefault="001F6EB6" w:rsidP="00B77C9D">
      <w:pPr>
        <w:pStyle w:val="10"/>
        <w:jc w:val="center"/>
      </w:pPr>
      <w:r>
        <w:br w:type="page"/>
      </w:r>
      <w:bookmarkStart w:id="0" w:name="_Toc161904352"/>
      <w:r w:rsidR="00071414">
        <w:t>Введение</w:t>
      </w:r>
      <w:bookmarkEnd w:id="0"/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Начало человеческой истории означает качественно новую ступень развития, коренным образом отличную от всего предшествующего пути биологического развития живых существ. Новые формы общественного бытия порождают и новые формы психики, коренным образом отличные от психики животных,- сознание человека.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Развитие сознания у человека неразрывно связано с началом общественно-трудовой деятельности. В развитии трудовой деятельности, изменившей реальное отношение человека к окружающей среде, заключается основной и решающий факт, из которого проистекают все отличия человека от животного; из него же проистекают и все специфические особенности человеческой психики.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По мере развития трудовой деятельности человек, воздействуя на природу, изменяя, приспособляя ее к себе и господствуя над нею, стал, превращаясь в субъекта истории, выделять себя из природы и осознавать свое отношение к природе и другим людям. Через посредство своего отношения к другим людям человек стал все более сознательно относиться и к самому себе, к собственной деятельности; сама деятельность его становилась все более сознательной; направленная в труде на определенные цели, на производство определенного продукта, на определенный результат, она все более планомерно регулировалась в соответствии с поставленной целью. Труд как деятельность, направленная на определенные результаты – на производство определенного продукта, - требовал предвидения. Необходимое для труда, оно в труде и формировалось.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Развитие трудовой деятельности привело также к развитию более совершенных, более тонких и лучше координированных движений, совершаемых под контролем высших чувств, главным образом зрения: для труда потребовалась все более совершенная координация движений и в процессе труда она развивалась.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Развитие все более совершенных чувств было неразрывно связано с развитием все более специализированных сенсорных областей в мозгу человека, преимущественно тех, в которых локализованы высшие чувства, а развитие все более совершенных движений – с развитием все более дифференцированной моторной области, регулирующей сложные произвольные движения. Все более усложнявшийся характер деятельности человека и соответственно все углублявшийся характер его познания привел к тому, что собственно сенсорные и моторные зоны, т.е. так называемые проекционные зоны в коре мозга, которые непосредственно связаны с периферическими и эффекторными аппаратами, как бы расступились, и особое развитие в мозгу человека получили зоны, богатые ассоциативными волокнами. Объединяя различные проекционные центры, они служат для более сложных и высоких синтезов, потребность в которых порождается усложнением человеческой деятельности. В частности, особое развитие получает фронтальная область, играющая особенно существенную роль в высших интеллектуальных процессах. При этом с обычным у большинства людей преобладанием правой руки связано преобладающее значение противостороннего левого полушария, в котором расположены главнейшие центры высших психических функций, в частности центры речи.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Так развитие трудовой деятельности и новые функции, которые должен был принять на себя мозг человека в связи с развитием труда, отразились на изменении его строения, а развитие его строения обусловило в свою очередь возможность появления и развития новых, все более сложных функций, как двигательных, так и сенсорных, как практических, так и познавательных.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Вслед за трудом и рядом с ним возникшая в совместной трудовой деятельности речь явилась существеннейшим стимулом развития человеческого мозга и сознания.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Благодаря речи индивидуальное сознание каждого человека, не ограничиваясь личным опытом, собственными наблюдениями, питается и обогащается результатами общественного опыта: наблюдения и знания всех людей становятся или могут благодаря речи стать достоянием каждого. Огромное многообразие стимулов, которое получает благодаря этому человек, дало мощный толчок для дальнейшего развития его мозга. А дальнейшее развитие его мозга создало новые возможности для развития его сознания. Эти возможности расширялись по мере развития труда, открывающего человеку в процессе воздействия на окружающую его природу все новые стороны ее.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Благодаря орудиям труда и речи сознание человека стало развиваться как продукт общественного труда. С одной стороны, орудия как обобществленный труд передавали в овеществленной форме накопленный человечеством опыт из поколения в поколение, с другой стороны, эта передача общественного опыта, его сообщение совершалось посредством речи. Для общественного труда необходимо было общественное, материализованное в речи сознание. Необходимое для общественного труда, оно в процессе общественного труда и развивалось.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Изучая человеческое сознание и подчеркивая его связь с деятельностью, в которой оно не только проявляется, но и формируется, нельзя отвлечься от того, что человек – общественное существо, его деятельность – общественная деятельность и сознание его – общественное сознание. Сознание человека формируется в процессе общения между людьми. Совершающийся на основе совместной практической деятельности процесс духовного, сознательного общения между людьми осуществляется через посредство речи. Поэтому конкретную реализацию положение об общественном характере человеческого сознания получает в признании единства речи или языка и сознания. «Язык, - писал К. Маркс, - есть практическое, существующее и для других людей и лишь и тем самым существующее также и для меня самого, действительное сознание». В тесной взаимосвязи с единством сознания и деятельности как существеннейший для психологического исследования факт выступает, таким образом, единство сознания и языка.</w:t>
      </w:r>
    </w:p>
    <w:p w:rsidR="00491650" w:rsidRDefault="00AC5AF2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 значительной мере благодаря речи индивидуальное сознание каждого человека, не ограничиваясь личным опытом, собственными наблюдениями, через посредство языка питается и обогащается результатами общественного опыта; наблюдения и знания всех людей становятся или могут благодаря речи стать достоянием каждого.</w:t>
      </w:r>
    </w:p>
    <w:p w:rsidR="00AC5AF2" w:rsidRDefault="00AC5AF2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Речь вместе с тем своеобразно размыкает для меня сознание другого человека, делая его доступным для многогранных и тончайшим образом нюансированных воздействий. Включаясь в процесс реальных практических отношений, общей деятельности людей, речь через сообщение (выражение, воздействие) включает в него сознание человека. Благодаря речи сознание одного человека становится данностью для другого.</w:t>
      </w:r>
    </w:p>
    <w:p w:rsidR="00491650" w:rsidRDefault="00491650" w:rsidP="00AC5AF2">
      <w:pPr>
        <w:spacing w:line="360" w:lineRule="auto"/>
        <w:ind w:firstLine="284"/>
        <w:jc w:val="both"/>
        <w:rPr>
          <w:sz w:val="28"/>
          <w:szCs w:val="28"/>
        </w:rPr>
      </w:pPr>
    </w:p>
    <w:p w:rsidR="00071414" w:rsidRPr="00071414" w:rsidRDefault="00071414" w:rsidP="00071414">
      <w:pPr>
        <w:pStyle w:val="10"/>
        <w:jc w:val="center"/>
      </w:pPr>
      <w:bookmarkStart w:id="1" w:name="_Toc161904353"/>
      <w:r w:rsidRPr="00071414">
        <w:t>Характеристика речи</w:t>
      </w:r>
      <w:bookmarkEnd w:id="1"/>
    </w:p>
    <w:p w:rsidR="00491650" w:rsidRPr="00AC5AF2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Положение, что языку принадлежит совершенно исключительная роль в развитии познавательных процессов человека, имеет давнюю историю. Вероятно, впервые в наиболее в наиболее ясной форме оно было высказано Гоббсом. Без речи, считал он, ни суждение, ни мышление не могли быть развиты до такой степени, чтобы отличать человека от всех других живых существ.</w:t>
      </w:r>
      <w:r>
        <w:rPr>
          <w:sz w:val="28"/>
          <w:szCs w:val="28"/>
        </w:rPr>
        <w:t xml:space="preserve"> </w:t>
      </w:r>
      <w:r w:rsidRPr="00AC5AF2">
        <w:rPr>
          <w:sz w:val="28"/>
          <w:szCs w:val="28"/>
        </w:rPr>
        <w:t>Ф. де Соссюр ввел в науку различение языка и речи. Язык понимается либо как «скрытая система лексических единиц, а также правил их соединения в речи» (Ушакова, 1979), либо развернуто, как «сложную систему кодов, обозначающих предметы, признаки, действия или отношения, которые несут функцию кодирования, передачи информации и введения ее в различные системы» (Лурия, 1979).</w:t>
      </w:r>
    </w:p>
    <w:p w:rsidR="00491650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Речь – это реализация языка в процессе коммуникации и взаимодействии между людьми.</w:t>
      </w:r>
    </w:p>
    <w:p w:rsidR="00491650" w:rsidRPr="00AC5AF2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понятие речи: р</w:t>
      </w:r>
      <w:r w:rsidRPr="00AC5AF2">
        <w:rPr>
          <w:sz w:val="28"/>
          <w:szCs w:val="28"/>
        </w:rPr>
        <w:t>ечь – конкретное говорение, протекающее во времени и облекающееся в звуковую (включая внутреннее проговаривание) или письменную форму. Под речью понимают не только процесс говорения (речевую деятельность), но и его результат (фиксируемые памятью или письмом речевые произведения).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Основная функция сознания – это осознание бытия, его отражение. Эту функцию язык и речь выполняют специфическим образом: они отражают бытие, обозначая его. Речь, как и язык, если взять их сначала в их единстве, - это обозначающее отражение бытия. Но речь и язык и едины, и различны. Они обозначают два различных аспекта единого целого.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Речь – это деятельность общения – выражения, воздействия, сообщения – посредством языка; речь – это язык в действии. Речь, и единая с языком, и отличная от него, является единством определенной деятельности – общения – и определенного содержания, которое обозначает и, обозначая, отражает бытие. Точнее, речь – это форма существования сознания (мыслей, чувств, переживаний) для другого, служащая средством общения с ним, и форма обобщенного отражения действительности, или форма существования мышления.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 xml:space="preserve">Речь – это язык, функционирующий в контексте индивидуального сознания. В соответствии с этим психология речи отграничивается от языкознания, изучающего язык; вместе с тем определяется специфический объект психологии речи в отличие от психологии мышления, чувств и т.д., которые выражаются в форме речи. 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 значительной мере благодаря речи индивидуальное сознание каждого человека, не ограничивается личным опытом, собственными наблюдениями, через посредство языка питается и обогащается результатами общественного опыта; наблюдения и знания всех людей становятся или могут благодаря речи стать достоянием каждого.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Речь – это форма существования сознания (мыслей, чувств, переживаний) для другого, служащая средством общения с ним, и форма обобщенного отражения действительности, или форма существования мышления.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Речь – это язык, функционирующий в контексте индивидуального сознания.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Речь, слово являются специфическим единством чувствительного и смыслового содержания. Всякое слово имеет смысловое – семантическое содержание, которое составляет его значение.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Семантический характер человеческой речи обуславливает возможность ее использования для сознательного общения посредством обозначения своих мыслей и чувств для сообщения их другому. Необходимая для общения эта семантическая, сигнификативная (обозначающая) функция сформировалась в общении, точнее, в совместной общественной деятельности людей, включающей их реальное, практическое и совершающееся посредством речи идеальное общение, в единстве и взаимопроникновении одного в другого.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 речи человека можно психологическим анализом выделить различные функции. Две основные функции речи – коммуникативная и сигнификативная, благодаря которым речь является средством общения и формой существования мысли, сознания, формируются одна через другую и функционируют одна в другой. Социальный характер речи как средства общения и ее обозначающий характер неразрывно связаны между собой. В речи в единстве и внутренним взаимопроникновении представлены общественная природа человека и свойственная ему сознательность.</w:t>
      </w:r>
    </w:p>
    <w:p w:rsidR="00AC5AF2" w:rsidRPr="00AC5AF2" w:rsidRDefault="00AC5AF2" w:rsidP="00AC5AF2">
      <w:pPr>
        <w:spacing w:line="360" w:lineRule="auto"/>
        <w:ind w:firstLine="284"/>
        <w:jc w:val="both"/>
        <w:rPr>
          <w:sz w:val="28"/>
          <w:szCs w:val="28"/>
        </w:rPr>
      </w:pPr>
    </w:p>
    <w:p w:rsidR="007153FE" w:rsidRPr="00071414" w:rsidRDefault="00071414" w:rsidP="00071414">
      <w:pPr>
        <w:pStyle w:val="10"/>
        <w:jc w:val="center"/>
        <w:rPr>
          <w:rFonts w:ascii="Times New Roman" w:hAnsi="Times New Roman" w:cs="Times New Roman"/>
        </w:rPr>
      </w:pPr>
      <w:bookmarkStart w:id="2" w:name="_Toc161904354"/>
      <w:r w:rsidRPr="00071414">
        <w:t>Высшая нервная деятельность человека</w:t>
      </w:r>
      <w:bookmarkEnd w:id="2"/>
    </w:p>
    <w:p w:rsidR="007153FE" w:rsidRPr="00AC5AF2" w:rsidRDefault="007153FE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 xml:space="preserve">У человека в процессе </w:t>
      </w:r>
      <w:r w:rsidR="00047091" w:rsidRPr="00AC5AF2">
        <w:rPr>
          <w:sz w:val="28"/>
          <w:szCs w:val="28"/>
        </w:rPr>
        <w:t xml:space="preserve"> его социального развития, в результате трудовой деятельности появилась чрезвычайная прибавка к механизмам работы мозга. Ею стала вторая сигнальная система, связанная со словесной организацией, с речью. Развитие второй сигнальной системы невероятно расширило и качественно изменила высшую нервную деятельность человека. Возникновение речевой сигнализации внесло новый принцип в </w:t>
      </w:r>
      <w:r w:rsidR="002E4ADE" w:rsidRPr="00AC5AF2">
        <w:rPr>
          <w:sz w:val="28"/>
          <w:szCs w:val="28"/>
        </w:rPr>
        <w:t>деятельность</w:t>
      </w:r>
      <w:r w:rsidR="00047091" w:rsidRPr="00AC5AF2">
        <w:rPr>
          <w:sz w:val="28"/>
          <w:szCs w:val="28"/>
        </w:rPr>
        <w:t xml:space="preserve"> больших полушарий. «Если наши ощущения и представления, – говорил И.П. Павлов, –  относятся к окружающему миру, есть для нас нервные сигналы, конкретные сигналы, то речь, </w:t>
      </w:r>
      <w:r w:rsidR="00DD1C92" w:rsidRPr="00AC5AF2">
        <w:rPr>
          <w:sz w:val="28"/>
          <w:szCs w:val="28"/>
        </w:rPr>
        <w:t>специально,</w:t>
      </w:r>
      <w:r w:rsidR="00047091" w:rsidRPr="00AC5AF2">
        <w:rPr>
          <w:sz w:val="28"/>
          <w:szCs w:val="28"/>
        </w:rPr>
        <w:t xml:space="preserve"> прежде всего кинестезические раздражения, идущие в кору </w:t>
      </w:r>
      <w:r w:rsidR="00DD1C92" w:rsidRPr="00AC5AF2">
        <w:rPr>
          <w:sz w:val="28"/>
          <w:szCs w:val="28"/>
        </w:rPr>
        <w:t>от речевых органов, есть вторичные сигналы, сигналы сигналов».</w:t>
      </w:r>
    </w:p>
    <w:p w:rsidR="00DD1C92" w:rsidRPr="00AC5AF2" w:rsidRDefault="00DD1C9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Словесными сигналами человек обозначает все то, что он воспринимает при помощи своих рецепторов. Слово как «сигнал сигналов» дает возможность отвлечения от конкретных примеров и явлений.</w:t>
      </w:r>
    </w:p>
    <w:p w:rsidR="00DD1C92" w:rsidRPr="00AC5AF2" w:rsidRDefault="00DD1C9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Словесная организация, речь, язык являются средством общения людей, они развивались у людей в процессе коллективного труда.</w:t>
      </w:r>
    </w:p>
    <w:p w:rsidR="00DD1C92" w:rsidRPr="00AC5AF2" w:rsidRDefault="00DD1C9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Вне общества – без общения с другими людьми – вторая сигнальная система не развивается. Известно, что люди, в малом возрасте изолированные на десятки лет от</w:t>
      </w:r>
      <w:r w:rsidR="002E4ADE" w:rsidRPr="00AC5AF2">
        <w:rPr>
          <w:sz w:val="28"/>
          <w:szCs w:val="28"/>
        </w:rPr>
        <w:t xml:space="preserve"> общества других людей, забывали речь, вторая сигнальная система переставала функционировать.</w:t>
      </w:r>
    </w:p>
    <w:p w:rsidR="002E4ADE" w:rsidRPr="00AC5AF2" w:rsidRDefault="002E4ADE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Основные законы возбуждения и торможения являются общими и для первой и для второй сигнальной систем. Возбуждение любого пункта коры больших полушарий у человека приводится в связь с законами восприятия речи и ее выражения, т.е. сенсорными и моторными центрами речи. Доказательства этому даны в опытах А.Г. Иванова</w:t>
      </w:r>
      <w:r w:rsidRPr="00AC5AF2">
        <w:rPr>
          <w:sz w:val="28"/>
          <w:szCs w:val="28"/>
        </w:rPr>
        <w:noBreakHyphen/>
        <w:t>Смоленского и его сотрудниками на детях.</w:t>
      </w:r>
    </w:p>
    <w:p w:rsidR="002E4ADE" w:rsidRPr="00AC5AF2" w:rsidRDefault="002E4ADE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 xml:space="preserve">После образования условного рефлекса на какой-либо звуковой или световой сигнал, например на звук звонка или вспышку красной лампы, словесное обозначение условного сигнала, т.е. слова «звонок», </w:t>
      </w:r>
      <w:r w:rsidR="00FF1921" w:rsidRPr="00AC5AF2">
        <w:rPr>
          <w:sz w:val="28"/>
          <w:szCs w:val="28"/>
        </w:rPr>
        <w:t>«красный цвет», вызывают сразу без предварительного сочетания с безусловным раздражителем условный рефлекс.</w:t>
      </w:r>
      <w:r w:rsidR="005E0B40" w:rsidRPr="00AC5AF2">
        <w:rPr>
          <w:sz w:val="28"/>
          <w:szCs w:val="28"/>
        </w:rPr>
        <w:t xml:space="preserve"> </w:t>
      </w:r>
      <w:r w:rsidR="00FF5A89" w:rsidRPr="00AC5AF2">
        <w:rPr>
          <w:sz w:val="28"/>
          <w:szCs w:val="28"/>
        </w:rPr>
        <w:t>При обратных условиях опыта, когда условный рефлекс был выработан на словесный сигнал, т.е. когда условным раздражителем являлись слова «звонок» или «красная лампа», условный рефлекс наблюдался при первом же применении в качестве раздражителя звука звонка или красной лампы, которые не сочетались никогда ранее с безусловным раздражением.</w:t>
      </w:r>
    </w:p>
    <w:p w:rsidR="00DF38BC" w:rsidRPr="00AC5AF2" w:rsidRDefault="00FF5A89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 xml:space="preserve">Механизм подобных условнорефлекторных реакций связан с тем, что в процессе обучения речи, задолго до опытов, возникали временные связи между корковыми пунктами, воспринимающими сигналы от различных предметов, и центрами речи, воспринимающими </w:t>
      </w:r>
      <w:r w:rsidR="009A2707" w:rsidRPr="00AC5AF2">
        <w:rPr>
          <w:sz w:val="28"/>
          <w:szCs w:val="28"/>
        </w:rPr>
        <w:t>словесные обозначения предметов. Таким образом, центры речи включаются в образование временных связей в коре мозга человека. Во всех описанных опытах мы встречаемся с явлением элективной иррадиации, заключающейся в том, что возбуждения из первой сигнальной системы передаются во вторую сигнальную и обратно. Элективная иррадиация является существенно новым физиологическим принципом, проявляющимся в деятельности второй сигнальной системы и характеризующим ее соотношение с первой. Слово воспринимается человеком не только как отдельный звук или сумма звуков, а как</w:t>
      </w:r>
      <w:r w:rsidR="00F11F1D" w:rsidRPr="00AC5AF2">
        <w:rPr>
          <w:sz w:val="28"/>
          <w:szCs w:val="28"/>
        </w:rPr>
        <w:t xml:space="preserve"> определение понятие. Это доказывают опыты Л.А. Шварц, которая, выработав условный рефлекс на какое-либо слово, например, «тропинка», затем заменила его синонимом, например, словом «дорожка» такую же условнорефлекторную реакцию, как и то слово, на которое выработан условный рефлекс.</w:t>
      </w:r>
    </w:p>
    <w:p w:rsidR="00F11F1D" w:rsidRPr="00AC5AF2" w:rsidRDefault="00F11F1D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Между различными участками коры мозга и центрами, принимающими участие в актах чтения и письма, в процессе обучения также образует связи.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Ряд экспериментальных исследований (Кольцова, 1958;1967; 1973; 1980) и тщательно поведенные наблюдения (Гвоздев, 1961) подтверждают взгляд Павлова И.П., что по механизму формирования первые слова ребенка являются мышечными условными раздражителями, в основе действия которых лежат временные связи. Согласно Е.Н. Соколову (1981), словесные реакции на непосредственный раздражитель можно представить как условные реакции с особой структурной связей между детекторами и командными нейронами. Хотя тезис, что в основе овладения языком и речью лежат временные нервные связи, подвергается сомнению, на наш взгляд не существует сколько-нибудь убедительных данных, которые бы противоречили представлению об ассоциативной природе первичных элементов второй сигнальной системы. При этом надо поставить в центр всей проблемы не механическое накопление все новых и новых однотипных и сразу готовых и неизменных временных связей, но процесс длительного дифференцирования, специализации первоначально глобальных и диффузных связей, дробление на элементы, как речевых высказываний, так и результатов непосредственного чувственного отражения действительности.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На самых ранних этапах онтогенетического развития пассивной речи слова взрослого, вызывающие определенную реакцию ребенка, направленную на определенный предмет ("где папа?", "где часы" и т.д.), выступают только как один из компонентов более общего комплекса, включающего также определенную интонацию взрослого, определенную привычную внешнюю ситуацию. Если эти компоненты отсутствуют, слова не вызывают реакции (Кольцова, 1958, 1967).</w:t>
      </w:r>
    </w:p>
    <w:p w:rsidR="00DF38BC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Что касается активной речи, то и здесь хорошо известно, что первые слова ребенка это слова-предложения, имеющие очень широкую и мало дифференцированную предметную отнесенность.</w:t>
      </w:r>
    </w:p>
    <w:p w:rsidR="00CD10F7" w:rsidRPr="00AC5AF2" w:rsidRDefault="00CD10F7" w:rsidP="00CD10F7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По мнению И.П. Павлова, в основе функционирования второй сигнальной системы лежит способность отвлечения и обобщения бесчисленных сигналов первой сигнальной системы. Эта способность возникла вместе с человеческой речью, с ее важнейшим компонентом – кинестетическими раздражениями речевых органов. Чтобы произнести слово, необходимо научиться управлять речевыми органами, а для этого нужно иметь нормальный кинестетический анализатор, воспринимающий раздражения, поступающие от них в центральную нервную систему. Здесь имеется полная аналогия с процессами обучения различным двигательным навыкам.</w:t>
      </w:r>
    </w:p>
    <w:p w:rsidR="00CD10F7" w:rsidRPr="00AC5AF2" w:rsidRDefault="00CD10F7" w:rsidP="00CD10F7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 процессе овладения устной и письменной речью участвуют не только кинестетический анализатор, но также звуковой и зрительный.</w:t>
      </w:r>
    </w:p>
    <w:p w:rsidR="00CD10F7" w:rsidRPr="00AC5AF2" w:rsidRDefault="00CD10F7" w:rsidP="00071414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 нормальных условиях, как это следует из указаний И.П. Павлова, в основе механизма образования слова лежат временные связи между зрительными, звуковыми и кинестетическими раздражениями. Слово есть обобщенный сигнал первых сигналов действительности, значит, кроме указанных межанализаторных связей, оно должно иметь связь и с теми явлениями, которые сигнализирует. Эти связи являются временными, из чего следует, что в основе физиологических механизмов функционирования первой и второй сигнальной системы лежат одни и те же закономерности.</w:t>
      </w:r>
    </w:p>
    <w:p w:rsidR="00CD10F7" w:rsidRPr="00AC5AF2" w:rsidRDefault="00CD10F7" w:rsidP="00CD10F7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CD10F7">
        <w:rPr>
          <w:sz w:val="28"/>
          <w:szCs w:val="28"/>
        </w:rPr>
        <w:t>Термин «временная связь»</w:t>
      </w:r>
      <w:r w:rsidRPr="00AC5AF2">
        <w:rPr>
          <w:sz w:val="28"/>
          <w:szCs w:val="28"/>
          <w:u w:val="words" w:color="FF00FF"/>
        </w:rPr>
        <w:t xml:space="preserve"> </w:t>
      </w:r>
      <w:r w:rsidRPr="00AC5AF2">
        <w:rPr>
          <w:sz w:val="28"/>
          <w:szCs w:val="28"/>
          <w:u w:color="FF00FF"/>
        </w:rPr>
        <w:t>употреблялся И.П. Павловым в различном значении: во-первых, в морфологическом – как связь, возникающая между отдельными пунктами высших отделов центральной нервной системы, и, во-вторых, в функциональном – как связь между органом и внешней средой, иначе – как связь между различными внешними агентами и определенными деятельностями организма.</w:t>
      </w:r>
    </w:p>
    <w:p w:rsidR="00071414" w:rsidRDefault="00071414" w:rsidP="00071414">
      <w:pPr>
        <w:spacing w:line="360" w:lineRule="auto"/>
        <w:ind w:firstLine="284"/>
        <w:jc w:val="center"/>
        <w:rPr>
          <w:b/>
          <w:bCs/>
          <w:sz w:val="32"/>
          <w:szCs w:val="32"/>
        </w:rPr>
      </w:pPr>
    </w:p>
    <w:p w:rsidR="00071414" w:rsidRDefault="00071414" w:rsidP="00071414">
      <w:pPr>
        <w:spacing w:line="360" w:lineRule="auto"/>
        <w:ind w:firstLine="284"/>
        <w:jc w:val="center"/>
        <w:rPr>
          <w:b/>
          <w:bCs/>
          <w:sz w:val="32"/>
          <w:szCs w:val="32"/>
        </w:rPr>
      </w:pPr>
    </w:p>
    <w:p w:rsidR="00071414" w:rsidRDefault="00071414" w:rsidP="00071414">
      <w:pPr>
        <w:spacing w:line="360" w:lineRule="auto"/>
        <w:ind w:firstLine="284"/>
        <w:jc w:val="center"/>
        <w:rPr>
          <w:b/>
          <w:bCs/>
          <w:sz w:val="32"/>
          <w:szCs w:val="32"/>
        </w:rPr>
      </w:pPr>
    </w:p>
    <w:p w:rsidR="00071414" w:rsidRDefault="00071414" w:rsidP="006570D3">
      <w:pPr>
        <w:pStyle w:val="10"/>
        <w:jc w:val="center"/>
      </w:pPr>
      <w:bookmarkStart w:id="3" w:name="_Toc161904355"/>
      <w:r>
        <w:t>Мозговая организация речи</w:t>
      </w:r>
      <w:bookmarkEnd w:id="3"/>
    </w:p>
    <w:p w:rsidR="00DF38BC" w:rsidRPr="00071414" w:rsidRDefault="00DF38BC" w:rsidP="00071414">
      <w:pPr>
        <w:spacing w:line="360" w:lineRule="auto"/>
        <w:ind w:firstLine="284"/>
        <w:jc w:val="both"/>
        <w:rPr>
          <w:b/>
          <w:bCs/>
          <w:sz w:val="32"/>
          <w:szCs w:val="32"/>
        </w:rPr>
      </w:pPr>
      <w:r w:rsidRPr="00AC5AF2">
        <w:rPr>
          <w:sz w:val="28"/>
          <w:szCs w:val="28"/>
        </w:rPr>
        <w:t>Органом сознательной деятельности человека, является кора больших полушарий.</w:t>
      </w:r>
    </w:p>
    <w:p w:rsidR="00DF38BC" w:rsidRPr="00AC5AF2" w:rsidRDefault="00DF38BC" w:rsidP="00071414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Основу современного учения о локализации функций в коре заложил французский ученый Брока П. выделивший в 1861 году двигательный центр речи. Затем немецкий психиатр  К. Вернике в 1873 году обнаружил центр словесной глухоты (нарушение понимания речи).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Анализ факторов клинических наблюдений  свидетельствовал, что нарушение таких сложных психических процессов, как речь, письмо, чтение, счет могут возникнуть при совершенно различных по местоположению поражениях коры головного мозга. Значительную территорию в коре мозга занимают клетки, связанные с мышцами губ и языка – органов речи.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У детей особенно дошкольного возраста правое полушарие играет значительно большую роль в речевых процессах, чем у взрослых. Однако прогресс в речевом развитии связан с активным включением левого полушария.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Как правило, основные звенья мозговой системы обеспечения речевой функции сконцентрированы у человека в левом полушарии. Это, прежде всего, зоны Брока и Вернике. Однако операции по поводу эпилепсии, начатые в нашей стране в Л.М.Пуссепом в 1904 году, показали, что для речевых функций очень значительным может быть правое полушарие.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При операции на мозге ребенка, при которой практически удаляется все левое полушарие, речь утрачивалась, но потом постепенно восстанавливалась.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Поэтому  вполне утвердительно можно сказать, что утрачиваемые функции восстанавливаются за счет правого полушария, хотя речевые зоны развивались в левом полушарии.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Речевые зоны у взрослого человека могут быть представлены не только в левом, но и в правом полушарии. При их разрушении функция речи, как правило, не восстанавливается. В связи с этим возникает ряд вопросов, и в частности: равны ли при рождении по возможностям анатомически оба полушария и различные отделы мозга; почему и как происходит латерализация функций и специализация отделов мозга и почему во взрослом состоянии, несмотря на огромные потенциальные резервы мозга, при повреждении определенных зон не происходит компенсации нарушенных функций?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Целенаправленное исследование  тех анатомических зон конвекситальной поверхности коры обоих полушарий которые в процессе онтогенеза приобретают важнейшее значение в осуществлении речевой функции, показало, что, как правило, эти зоны более развиты в левом полушарии.</w:t>
      </w:r>
    </w:p>
    <w:p w:rsidR="00DF38BC" w:rsidRPr="00AC5AF2" w:rsidRDefault="00DF38BC" w:rsidP="00DF38BC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По-видимому, именно на основе анатомических предпосылок корковое представительство речевых функций концентрируется у большинства людей в левом полушарии, возможно, во многих случаях или потенциально пожжет развиваться в правом полушарии, но в ходе онтогенеза сохраняется там, где оно получило наибольшее развитие. Допустимо полагать, что развитию правостороннего представительства речевых функций  может способствовать происшедшее достаточно рано повреждение гомологичных зон левого полушария.</w:t>
      </w:r>
    </w:p>
    <w:p w:rsidR="00C74912" w:rsidRPr="00AC5AF2" w:rsidRDefault="00C7491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О том, что речевая деятельность связана у правшей с левым полушарием, стало известно более 100 лет тому назад. Вначале было открыта связь нарушения моторной речи с очаговыми поражениями левого полушария. Значительно расширились знания о речевых функциях левого полушария благодаря успехам нейрохирургии</w:t>
      </w:r>
      <w:r w:rsidR="00B430A0" w:rsidRPr="00AC5AF2">
        <w:rPr>
          <w:sz w:val="28"/>
          <w:szCs w:val="28"/>
        </w:rPr>
        <w:t>.</w:t>
      </w:r>
      <w:r w:rsidRPr="00AC5AF2">
        <w:rPr>
          <w:sz w:val="28"/>
          <w:szCs w:val="28"/>
        </w:rPr>
        <w:t xml:space="preserve"> Преобладающее значение левого полушария для осуществления речевой деятельности подтвердилось и при </w:t>
      </w:r>
      <w:r w:rsidR="00B430A0" w:rsidRPr="00AC5AF2">
        <w:rPr>
          <w:sz w:val="28"/>
          <w:szCs w:val="28"/>
        </w:rPr>
        <w:t>исследовании</w:t>
      </w:r>
      <w:r w:rsidR="00AF23A9" w:rsidRPr="00AC5AF2">
        <w:rPr>
          <w:sz w:val="28"/>
          <w:szCs w:val="28"/>
        </w:rPr>
        <w:t xml:space="preserve"> здоровых лиц с помощью метода дыхательного прослушивания.</w:t>
      </w:r>
    </w:p>
    <w:p w:rsidR="00AF23A9" w:rsidRPr="00AC5AF2" w:rsidRDefault="00AF23A9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За счет правого полушария происходит компенсация речевых расстройств, возникающих при поражении левого полушария.</w:t>
      </w:r>
    </w:p>
    <w:p w:rsidR="00AF23A9" w:rsidRPr="00AC5AF2" w:rsidRDefault="00AF23A9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Правое, не</w:t>
      </w:r>
      <w:r w:rsidR="004E7A38" w:rsidRPr="00AC5AF2">
        <w:rPr>
          <w:sz w:val="28"/>
          <w:szCs w:val="28"/>
        </w:rPr>
        <w:t xml:space="preserve">доминантное, полушарие играет существенную роль восприятии звуков речи, обеспечивая анализ ее интонационно-голосовых компонентов, и в речеобразовании, обеспечивая интонирования собственной речи и регуляцию голоса. Кроме того, правое полушарие играет роль регулирующего механизма для </w:t>
      </w:r>
      <w:r w:rsidR="0063458B" w:rsidRPr="00AC5AF2">
        <w:rPr>
          <w:sz w:val="28"/>
          <w:szCs w:val="28"/>
        </w:rPr>
        <w:t>рекетного полушария, этот механизм в обычных состояниях умеряет избыточную активность речевых центров, но в условиях их затрудненного функционирования облегчает их деятельность. Правое полушарие играет свою совершенно самостоятельную и самобытную роль и</w:t>
      </w:r>
      <w:r w:rsidR="00671C29" w:rsidRPr="00AC5AF2">
        <w:rPr>
          <w:sz w:val="28"/>
          <w:szCs w:val="28"/>
        </w:rPr>
        <w:t xml:space="preserve"> в</w:t>
      </w:r>
      <w:r w:rsidR="0063458B" w:rsidRPr="00AC5AF2">
        <w:rPr>
          <w:sz w:val="28"/>
          <w:szCs w:val="28"/>
        </w:rPr>
        <w:t xml:space="preserve"> </w:t>
      </w:r>
      <w:r w:rsidR="00671C29" w:rsidRPr="00AC5AF2">
        <w:rPr>
          <w:sz w:val="28"/>
          <w:szCs w:val="28"/>
        </w:rPr>
        <w:t xml:space="preserve">восприятии звуков речи, и в </w:t>
      </w:r>
      <w:r w:rsidR="00A53064" w:rsidRPr="00AC5AF2">
        <w:rPr>
          <w:sz w:val="28"/>
          <w:szCs w:val="28"/>
        </w:rPr>
        <w:t>речеобразовании</w:t>
      </w:r>
      <w:r w:rsidR="00671C29" w:rsidRPr="00AC5AF2">
        <w:rPr>
          <w:sz w:val="28"/>
          <w:szCs w:val="28"/>
        </w:rPr>
        <w:t>.</w:t>
      </w:r>
    </w:p>
    <w:p w:rsidR="00A53064" w:rsidRPr="00AC5AF2" w:rsidRDefault="00A53064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Доминантное по речи полушарие осуществляет переход от акустического описания речевых сигналов к обобщению этих сигналов по полезным признакам спектра в фонемные категории и обработку речевых сигналов по статистическим законам языка. Не</w:t>
      </w:r>
      <w:r w:rsidR="00B356CD" w:rsidRPr="00AC5AF2">
        <w:rPr>
          <w:sz w:val="28"/>
          <w:szCs w:val="28"/>
        </w:rPr>
        <w:t>доминантное</w:t>
      </w:r>
      <w:r w:rsidRPr="00AC5AF2">
        <w:rPr>
          <w:sz w:val="28"/>
          <w:szCs w:val="28"/>
        </w:rPr>
        <w:t xml:space="preserve"> полушарие осуществляет</w:t>
      </w:r>
      <w:r w:rsidR="00B356CD" w:rsidRPr="00AC5AF2">
        <w:rPr>
          <w:sz w:val="28"/>
          <w:szCs w:val="28"/>
        </w:rPr>
        <w:t xml:space="preserve"> переход от акустического описания речевых сигналов к обобщению этих сигналов по абсолютной частоте основного тона и ее изменениям во времени и тем самым обеспечивает опознавание интонационно-голосовых характеристик речи.</w:t>
      </w:r>
    </w:p>
    <w:p w:rsidR="00B356CD" w:rsidRPr="00AC5AF2" w:rsidRDefault="00B356CD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Специализированы функции больших полушарий и в отношении механизмов звукопроизношения. Доминантное полушарие  обеспечивает координацию артикуляционных процессов, лежащих в основе интонирования собственной речи и регуляции ее индивидуально-голосовых характеристик.</w:t>
      </w:r>
    </w:p>
    <w:p w:rsidR="00A131B1" w:rsidRPr="00AC5AF2" w:rsidRDefault="00A131B1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 связи с развитием речи и мануальной асимметрии рассматриваются два варианта специализации полушарий в онтогенезе: эквипотенциальность и прогрессивная латерализация. Первый предполагает изначальное равенство полушарий в отношении всех функций, в том числе и речевой. В его пользу свидетельствует данные о высокой пластичности мозга ребенка и взаимозаменяемости симметричных отделов мозга на ранних этапах развития. В соответствии со второй концепцией специализация полушарий существует с момента рождения. У праворуких людей она проявляется в виде заранее запрограммированной способности нервного субстрата левого полушария обнаруживать способность к развитию речевой функции и определять деятельность ведущей руки. В частности, установлено, что у плода, т.е. задолго до актуального развития речевой функции, можно обнаружить проявление межполушарной асимметрии в соответствующих отделах правого и левого полушарий.</w:t>
      </w:r>
    </w:p>
    <w:p w:rsidR="00A131B1" w:rsidRPr="00AC5AF2" w:rsidRDefault="00A131B1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Данные о том, что асимметрия строения мозга у новорожденных детей отражает функциональные различия, были получены при изучении электроэнцефалографических реакций на звуки человеческой речи. Регистрация электрической активности мозга у младенцев при звуках человеческой речи показала, что у 9 из 10 детей амплитуда реакции в левом полушарии заметно больше, чем в правом. При неречевых звуках – шуме или музыке – амплитуда реакций у всех детей была выше в правом полушарии.</w:t>
      </w:r>
    </w:p>
    <w:p w:rsidR="00A131B1" w:rsidRPr="00AC5AF2" w:rsidRDefault="00A131B1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Таким образом, исследования, проведенные на детях первого года жизни, позволили обнаружить признаки функциональной неравнозначности полушарий к воздействию речевых стимулов и подтвердить концепцию исходной «речевой» специализации левого полушария у праворуких.</w:t>
      </w:r>
    </w:p>
    <w:p w:rsidR="00A131B1" w:rsidRPr="00AC5AF2" w:rsidRDefault="00A131B1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Однако клиническая пра</w:t>
      </w:r>
      <w:r w:rsidR="00DF38BC">
        <w:rPr>
          <w:sz w:val="28"/>
          <w:szCs w:val="28"/>
        </w:rPr>
        <w:t>ктика свидетельствует о высокой</w:t>
      </w:r>
      <w:r w:rsidRPr="00AC5AF2">
        <w:rPr>
          <w:sz w:val="28"/>
          <w:szCs w:val="28"/>
        </w:rPr>
        <w:t xml:space="preserve"> пластичности полушарий мозга на ранних стадиях развития, которая, в первую очередь, проявляется в возможности восстановления речевых функций при локальных поражениях левого полушария путем переноса центров речи из левого полушария в правое. Установлено, что при повреждении речевых зон левого полушария в ранний период жизни выполнение их функций могут взять на себя симметричные отделы правого полушария. Если по медицинским показаниям у младенцев удаляют левое полушарие, то развитие речи не прекращается и, более того, идет без видимых нарушений.</w:t>
      </w:r>
    </w:p>
    <w:p w:rsidR="00A131B1" w:rsidRPr="00AC5AF2" w:rsidRDefault="00A131B1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 последующие стандартные тесты, оценивающие уровень вербального интеллекта, не выявляют существенных различий в вербальных способностях оперированных по сравнению со всеми остальными. Лишь крайне специализированные тесты позволяют выявить разницу речевых функций у детей с удаленным левым полушарием, и здоровых: оперированные в младенчестве дети обнаруживают трудности при использовании сложных грамматических конструкций.</w:t>
      </w:r>
    </w:p>
    <w:p w:rsidR="00A131B1" w:rsidRPr="00AC5AF2" w:rsidRDefault="00A131B1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Относительно полное замещение речевых функций возможно только в том случае, если оно началось на ранних стадиях развития, когда нервная система обладает высокой пластичностью. По мере созревания пластичность снижается и наступает период, когда замещение становится невозможным. По некоторым представлениям, обучение языку играет роль пускового механизма для нормальной специализации полушарий. Если в должное время овладение речью не происходит, области коры, в норме предназначенные для речи и связанных с ней способностей, могут претерпевать функциональное перерождени</w:t>
      </w:r>
      <w:r w:rsidR="00491650">
        <w:rPr>
          <w:sz w:val="28"/>
          <w:szCs w:val="28"/>
        </w:rPr>
        <w:t>е.</w:t>
      </w:r>
    </w:p>
    <w:p w:rsidR="00A131B1" w:rsidRPr="00AC5AF2" w:rsidRDefault="00A131B1" w:rsidP="00AC5AF2">
      <w:pPr>
        <w:pStyle w:val="a3"/>
        <w:ind w:firstLine="284"/>
      </w:pPr>
      <w:r w:rsidRPr="00AC5AF2">
        <w:t>Общепризнано, что поведенческим критерием овладения языком является способность ребенка к сознательной произвольной регуляции речевой деятельности.  Именно этот сознательный и произвольный уровень организации речевой деятельности (а не сам факт его осуществления) обеспечивается структурами доминантного по речи (у правшей) левого полушария.</w:t>
      </w:r>
    </w:p>
    <w:p w:rsidR="00A131B1" w:rsidRPr="00AC5AF2" w:rsidRDefault="00A131B1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Правосторонняя асимметрия в области речевых зон, леворукость и когнитивное преимущество правого полушария истолковывается как проявления позднего созревания ЦНС.</w:t>
      </w:r>
    </w:p>
    <w:p w:rsidR="00A131B1" w:rsidRDefault="00A131B1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Существование врожденной основы овладения речью детей следует из общей разных языков закономерности смен стадий в развитии локализаций, а также сходства физических характеристик акустических сигналов у новорожденных детей разных национальностей. Вместе с тем, уже на доречевой стадии развития начинает складываться влияние специфичности речевого окружения: в лепете наиболее часто встречаются характерные для данного языка фонемы и звукосочетания.</w:t>
      </w:r>
    </w:p>
    <w:p w:rsidR="006570D3" w:rsidRPr="00AC5AF2" w:rsidRDefault="006570D3" w:rsidP="00AC5AF2">
      <w:pPr>
        <w:spacing w:line="360" w:lineRule="auto"/>
        <w:ind w:firstLine="284"/>
        <w:jc w:val="both"/>
        <w:rPr>
          <w:sz w:val="28"/>
          <w:szCs w:val="28"/>
        </w:rPr>
      </w:pPr>
    </w:p>
    <w:p w:rsidR="009C0CBB" w:rsidRPr="00AC5AF2" w:rsidRDefault="006570D3" w:rsidP="006570D3">
      <w:pPr>
        <w:pStyle w:val="10"/>
        <w:jc w:val="center"/>
      </w:pPr>
      <w:bookmarkStart w:id="4" w:name="_Toc161904356"/>
      <w:r>
        <w:t>Нарушение речи</w:t>
      </w:r>
      <w:bookmarkEnd w:id="4"/>
    </w:p>
    <w:p w:rsidR="00491650" w:rsidRPr="00AC5AF2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Афазия – </w:t>
      </w:r>
      <w:r w:rsidRPr="00AC5AF2">
        <w:rPr>
          <w:sz w:val="28"/>
          <w:szCs w:val="28"/>
        </w:rPr>
        <w:t>потеря способности говорить вследствие потери речевых зон головного мозга.</w:t>
      </w:r>
    </w:p>
    <w:p w:rsidR="00491650" w:rsidRPr="00AC5AF2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При афазии больные частично или полностью теряют способность понимать речь или выражать свои мысли в словах. С функцией речи в основном связаны левая височная доля, блуждающая область лобной доли. Повреждение любой части этой маленькой зоны в результате инсульта, роста опухоли, травмы головы или заболевания, вызванного инфекцией, по крайней мере, частично нарушает функцию речи.</w:t>
      </w:r>
    </w:p>
    <w:p w:rsidR="00491650" w:rsidRPr="00AC5AF2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Нарушения речи могу принимать разные формы. Их разнообразие отражает сложную природу речи.</w:t>
      </w:r>
    </w:p>
    <w:p w:rsidR="00491650" w:rsidRPr="00AC5AF2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При афазии Вернике (состоянии возникающем вследствие повреждения височной дли) больные говорят быстро, но их речь – это бессмысленный набор слов. При афазии Брока (экспрессивная афазия) люди в значительной степени понимают значение слов и знают, что они хотят сказать, но им трудно произносить слова: больные говорят медленно и с большим усилием, часто прерывая речь междометиями.</w:t>
      </w:r>
    </w:p>
    <w:p w:rsidR="00491650" w:rsidRPr="00AC5AF2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Повреждение левых как височной, так и лобной долей первоначально привести к почти полной потери речи. В процессе выздоровления после такой полной (глобальной) афазии у человека отмечаются расстройства речи (дисфазия), письма (аграфия или дисфазия) и понимании устной речи.</w:t>
      </w:r>
    </w:p>
    <w:p w:rsidR="00491650" w:rsidRPr="00AC5AF2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 xml:space="preserve">Слабость словесной речи, а тем более ее отсутствие отрицательно сказывается не только на развитии мышления глухих детей, но и на развитие их восприятия и наглядного познания действительности. </w:t>
      </w:r>
    </w:p>
    <w:p w:rsidR="00491650" w:rsidRPr="00AC5AF2" w:rsidRDefault="00491650" w:rsidP="00491650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Недоразвитие речи затрудняет расчленение и выделение признаков предметов.</w:t>
      </w:r>
    </w:p>
    <w:p w:rsidR="005E241E" w:rsidRPr="00AC5AF2" w:rsidRDefault="005E241E" w:rsidP="00AC5AF2">
      <w:pPr>
        <w:spacing w:line="360" w:lineRule="auto"/>
        <w:ind w:firstLine="284"/>
        <w:jc w:val="both"/>
        <w:rPr>
          <w:sz w:val="28"/>
          <w:szCs w:val="28"/>
        </w:rPr>
      </w:pPr>
    </w:p>
    <w:p w:rsidR="00F601B2" w:rsidRPr="00AC5AF2" w:rsidRDefault="00F601B2" w:rsidP="006570D3">
      <w:pPr>
        <w:pStyle w:val="10"/>
        <w:jc w:val="center"/>
      </w:pPr>
      <w:bookmarkStart w:id="5" w:name="_Toc161904357"/>
      <w:r w:rsidRPr="00AC5AF2">
        <w:t>Модели порождения речи.</w:t>
      </w:r>
      <w:bookmarkEnd w:id="5"/>
    </w:p>
    <w:p w:rsidR="00F601B2" w:rsidRPr="00AC5AF2" w:rsidRDefault="00F601B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«Коммуникативные» модели»</w:t>
      </w:r>
    </w:p>
    <w:p w:rsidR="00F601B2" w:rsidRPr="00AC5AF2" w:rsidRDefault="00F601B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 последние два десятилетия активно развивается так называемое прагматическое направление в психолингвистике. При этом речь рассматривается вплетенной в процесс коммуникаций, а модели порождения речи как подчиняющиеся требованиям речи коммуникативного процесса.</w:t>
      </w:r>
    </w:p>
    <w:p w:rsidR="00F601B2" w:rsidRPr="00AC5AF2" w:rsidRDefault="00F601B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Большое внимание здесь уделяется так называемым «дискурсивным словам», которые сообщают об интенции начать, продолжить или закончить диалог, вводят собеседник в контекст, выражают отношение к тому, что говорится (Киселева, Пайар, 1997). Исследователи, придерживающиеся данного подхода, опираются на несколько важных принципов.</w:t>
      </w:r>
    </w:p>
    <w:p w:rsidR="00F601B2" w:rsidRPr="00AC5AF2" w:rsidRDefault="00F601B2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Во-первых, речь (или дискурс)</w:t>
      </w:r>
      <w:r w:rsidR="00C1281E" w:rsidRPr="00AC5AF2">
        <w:rPr>
          <w:sz w:val="28"/>
          <w:szCs w:val="28"/>
        </w:rPr>
        <w:t xml:space="preserve"> понимается как «форма целенаправленного, соотнесенного с партнером и обстановкой вербального поведения, обеспеченного сложной системой знаний» (Павлова, 2000). Подчеркивается, что речь нельзя рассматривать вне реальных жизненных ситуаций и вне социального поведения людей. Во-вторых, большое внимание уделяется интенциональным аспектам речевых коммуникаций. Активно исследуется выражение или скрытие в речи интенций говорящего и с связанных с этим речевых планов. В третьих, большая роль в рамках этого подхода отводятся процессам</w:t>
      </w:r>
      <w:r w:rsidR="00FE72CA" w:rsidRPr="00AC5AF2">
        <w:rPr>
          <w:sz w:val="28"/>
          <w:szCs w:val="28"/>
        </w:rPr>
        <w:t xml:space="preserve"> антиципации. Речевой механизм рассматривается как «сложная система с элементами опережения и обратной связи» (Ушакова,1979). Опережение предполагает, с одной стороны, «некоммуникативную антиципацию» как фазу, предваряющую формирование внешней речи; с другой стороны, можно выделить и «коммуникативную антиципацию» как предвосхищения реакций собеседника.</w:t>
      </w:r>
    </w:p>
    <w:p w:rsidR="00B54069" w:rsidRPr="00AC5AF2" w:rsidRDefault="00B54069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Речепорождение включает три основных блока: восприятие речи, ее произнесения и центральный смыслообразующий блок</w:t>
      </w:r>
      <w:r w:rsidR="00E40044" w:rsidRPr="00AC5AF2">
        <w:rPr>
          <w:sz w:val="28"/>
          <w:szCs w:val="28"/>
        </w:rPr>
        <w:t>. Центральный блок разбит на функциональные уровни, которые обеспечивают операциональный анализ и построение речи в различных коммуникативных ситуациях. Работа уровней связана с переходным речемыслительным механизмом, который в свою очередь связан с переходным речемыслительным механизмом, который в свою очередь связан с другими ментальными структурами.</w:t>
      </w:r>
    </w:p>
    <w:p w:rsidR="00E40044" w:rsidRPr="00AC5AF2" w:rsidRDefault="00E40044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Последние включают знания о мире и личностные характеристики. К этим же структурам относится эвристические</w:t>
      </w:r>
      <w:r w:rsidR="00542CB5" w:rsidRPr="00AC5AF2">
        <w:rPr>
          <w:sz w:val="28"/>
          <w:szCs w:val="28"/>
        </w:rPr>
        <w:t xml:space="preserve"> (мыслительные) операции и управляющий метакогнитивный механизм.</w:t>
      </w:r>
    </w:p>
    <w:p w:rsidR="0040331A" w:rsidRPr="00AC5AF2" w:rsidRDefault="006570D3" w:rsidP="006570D3">
      <w:pPr>
        <w:pStyle w:val="10"/>
        <w:jc w:val="center"/>
      </w:pPr>
      <w:bookmarkStart w:id="6" w:name="_Toc161904358"/>
      <w:r>
        <w:t>Речь у детей</w:t>
      </w:r>
      <w:bookmarkEnd w:id="6"/>
    </w:p>
    <w:p w:rsidR="0040331A" w:rsidRPr="00AC5AF2" w:rsidRDefault="0040331A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Обычно к концу первого – началу второго года жизни у детей появляются звукокомплексы, которые квалифицируются окружающими как первые детские слова. Их звучание оказывается сходным у детей всего мира. Эти слова отличаются от лепета «осмысленностью».</w:t>
      </w:r>
    </w:p>
    <w:p w:rsidR="00915E03" w:rsidRPr="00AC5AF2" w:rsidRDefault="00915E03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 xml:space="preserve">Факты, характеризующие раннюю детскую речь, открывают многие стороны скрытых причин и механизмов ее развития. Первое, что привлекает внимание, – этап начального спонтанного развития, развития, строящийся преимущественно на тех ресурсах, с </w:t>
      </w:r>
      <w:r w:rsidR="00D03FD0" w:rsidRPr="00AC5AF2">
        <w:rPr>
          <w:sz w:val="28"/>
          <w:szCs w:val="28"/>
        </w:rPr>
        <w:t>которыми новорожденный является на свет. Общие схемы развертывания генетической программы по одинаковым правилам перекрывают здесь проявление различных сфер: двигательной, коммуникативной, вокальной. Этот так называемый предречевой этап</w:t>
      </w:r>
      <w:r w:rsidR="00232470" w:rsidRPr="00AC5AF2">
        <w:rPr>
          <w:sz w:val="28"/>
          <w:szCs w:val="28"/>
        </w:rPr>
        <w:t xml:space="preserve"> формирует необходимую базу для восприятия последующих собственно языковых влияний со стороны окружающих.</w:t>
      </w:r>
    </w:p>
    <w:p w:rsidR="00232470" w:rsidRPr="00AC5AF2" w:rsidRDefault="00232470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</w:rPr>
        <w:t>Изменения, происходящие на протяжении дошкольного детства в элементах речевого механизма, оказываются независимыми от произвольных усилий и сознания малыша и находятся в норме под не столь уж многими управляющими воздействиями со стороны окружающих. Усвоение основных элементов действующего языка происходит при активном действии спонтанных внутренних сил и при пассивном представлении языковых данных со стороны окружа</w:t>
      </w:r>
      <w:r w:rsidR="00EA0C23" w:rsidRPr="00AC5AF2">
        <w:rPr>
          <w:sz w:val="28"/>
          <w:szCs w:val="28"/>
        </w:rPr>
        <w:t>ющих носителей языка.</w:t>
      </w:r>
    </w:p>
    <w:p w:rsidR="00EA0C23" w:rsidRPr="00AC5AF2" w:rsidRDefault="00EA0C23" w:rsidP="00AC5AF2">
      <w:pPr>
        <w:spacing w:line="360" w:lineRule="auto"/>
        <w:ind w:firstLine="284"/>
        <w:jc w:val="both"/>
        <w:rPr>
          <w:sz w:val="28"/>
          <w:szCs w:val="28"/>
        </w:rPr>
      </w:pPr>
    </w:p>
    <w:p w:rsidR="00D968B9" w:rsidRPr="00AC5AF2" w:rsidRDefault="006570D3" w:rsidP="006570D3">
      <w:pPr>
        <w:pStyle w:val="10"/>
        <w:jc w:val="center"/>
        <w:rPr>
          <w:u w:color="0000FF"/>
        </w:rPr>
      </w:pPr>
      <w:bookmarkStart w:id="7" w:name="_Toc161904359"/>
      <w:r w:rsidRPr="006570D3">
        <w:rPr>
          <w:u w:color="0000FF"/>
        </w:rPr>
        <w:t>Психология речи</w:t>
      </w:r>
      <w:bookmarkEnd w:id="7"/>
    </w:p>
    <w:p w:rsidR="00D968B9" w:rsidRDefault="00D968B9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 xml:space="preserve">С психологической точки зрения основными характеристиками речи являются: </w:t>
      </w:r>
      <w:r w:rsidRPr="00491650">
        <w:rPr>
          <w:sz w:val="28"/>
          <w:szCs w:val="28"/>
          <w:u w:color="FF00FF"/>
        </w:rPr>
        <w:t>продуктивное (порой творческое) оперирование семантикой</w:t>
      </w:r>
      <w:r w:rsidRPr="00AC5AF2">
        <w:rPr>
          <w:sz w:val="28"/>
          <w:szCs w:val="28"/>
          <w:u w:color="FF00FF"/>
        </w:rPr>
        <w:t xml:space="preserve"> (содержательно-семантическая наполненность языковых форм); использование материала усвоенных языков (включение вербальной памяти); возможность «выводить наружу» </w:t>
      </w:r>
      <w:r w:rsidR="00916477" w:rsidRPr="00AC5AF2">
        <w:rPr>
          <w:sz w:val="28"/>
          <w:szCs w:val="28"/>
          <w:u w:color="FF00FF"/>
        </w:rPr>
        <w:t>(произносить, писать и др.) сформированный речевой продукт и, наконец, использование речи в общении для передачи информации и оказания различных форм воздействия на окружающих.</w:t>
      </w:r>
      <w:r w:rsidR="005A6D61" w:rsidRPr="00AC5AF2">
        <w:rPr>
          <w:sz w:val="28"/>
          <w:szCs w:val="28"/>
          <w:u w:color="FF00FF"/>
        </w:rPr>
        <w:t xml:space="preserve"> Будучи особым феноменом психики, речь в то же время неотрывна от других психических функций, тесно сплетена с мышлением, эмоциями, личностью человека в целом. Она не только выражает и отражает, но в большей мере и формирует эти функции, ибо регулирование человеческих отношений, практических и трудовых действий и операций во многом происходит при посредстве речи.</w:t>
      </w:r>
    </w:p>
    <w:p w:rsidR="00B77C9D" w:rsidRDefault="00B77C9D" w:rsidP="006570D3">
      <w:pPr>
        <w:pStyle w:val="10"/>
        <w:jc w:val="center"/>
        <w:rPr>
          <w:u w:color="0000FF"/>
        </w:rPr>
      </w:pPr>
    </w:p>
    <w:p w:rsidR="006570D3" w:rsidRDefault="006570D3" w:rsidP="006570D3">
      <w:pPr>
        <w:pStyle w:val="10"/>
        <w:jc w:val="center"/>
        <w:rPr>
          <w:u w:color="0000FF"/>
        </w:rPr>
      </w:pPr>
      <w:bookmarkStart w:id="8" w:name="_Toc161904360"/>
      <w:r w:rsidRPr="006570D3">
        <w:rPr>
          <w:u w:color="0000FF"/>
        </w:rPr>
        <w:t>Физиология речи</w:t>
      </w:r>
      <w:bookmarkEnd w:id="8"/>
    </w:p>
    <w:p w:rsidR="005A6D61" w:rsidRPr="00AC5AF2" w:rsidRDefault="005A6D61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Одновременно речь может рассматриваться как явление физиологического порядка. Чтобы организовать нормальное речевое функционирование, требуется сложнейшая согласованная работа миллионов нейронных элементов мозга, включенны</w:t>
      </w:r>
      <w:r w:rsidR="00401DD2" w:rsidRPr="00AC5AF2">
        <w:rPr>
          <w:sz w:val="28"/>
          <w:szCs w:val="28"/>
          <w:u w:color="FF00FF"/>
        </w:rPr>
        <w:t>х</w:t>
      </w:r>
      <w:r w:rsidRPr="00AC5AF2">
        <w:rPr>
          <w:sz w:val="28"/>
          <w:szCs w:val="28"/>
          <w:u w:color="FF00FF"/>
        </w:rPr>
        <w:t xml:space="preserve"> в разные его отделы</w:t>
      </w:r>
      <w:r w:rsidR="00401DD2" w:rsidRPr="00AC5AF2">
        <w:rPr>
          <w:sz w:val="28"/>
          <w:szCs w:val="28"/>
          <w:u w:color="FF00FF"/>
        </w:rPr>
        <w:t>. Мозговые механизмы «помнят» и «актуамуируют» слова и грамматические формы, «видят» за словами действительность; «умеют» воплотить мысль в слове и извлечь ее из слова, «знают», в какое положение поставить артикуляторные органы, чтобы произвести необходимые звуки.</w:t>
      </w:r>
    </w:p>
    <w:p w:rsidR="00401DD2" w:rsidRPr="00AC5AF2" w:rsidRDefault="00401DD2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Речевой механизм в тематической форме представляется как кольцевая структура, включающая не менее двух коммуникантов, связанных отправляемым и получаемым сообщением.</w:t>
      </w:r>
    </w:p>
    <w:p w:rsidR="00401DD2" w:rsidRPr="00AC5AF2" w:rsidRDefault="00401DD2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Выделяют основные блоки речевого механизма</w:t>
      </w:r>
      <w:r w:rsidR="00877237" w:rsidRPr="00AC5AF2">
        <w:rPr>
          <w:sz w:val="28"/>
          <w:szCs w:val="28"/>
          <w:u w:color="FF00FF"/>
        </w:rPr>
        <w:t xml:space="preserve"> каждого коммуниканта: произнесения речи, ее восприятие и центральное, смыслообразующее звено (внутренняя речь). Это последнее звено наиболее важно в речевом механизме, поскольку оно является хранилищем языкового опыта, и в этом механизме осуществляются динамические процессы, с помощью которых производят различные семантические операции.</w:t>
      </w:r>
    </w:p>
    <w:p w:rsidR="00CD10F7" w:rsidRDefault="00AD2EFD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Нижний уровень многоуровневого речевого механизма составляет функциональные образования, связанные с запечатлением отдельных значащих слов.</w:t>
      </w:r>
      <w:r w:rsidR="009B6D9B" w:rsidRPr="00AC5AF2">
        <w:rPr>
          <w:sz w:val="28"/>
          <w:szCs w:val="28"/>
          <w:u w:color="FF00FF"/>
        </w:rPr>
        <w:t xml:space="preserve"> Это «базовое» образование.</w:t>
      </w:r>
    </w:p>
    <w:p w:rsidR="00CD10F7" w:rsidRDefault="009B6D9B" w:rsidP="00AC5AF2">
      <w:pPr>
        <w:spacing w:line="360" w:lineRule="auto"/>
        <w:ind w:firstLine="284"/>
        <w:jc w:val="both"/>
        <w:rPr>
          <w:sz w:val="28"/>
          <w:szCs w:val="28"/>
        </w:rPr>
      </w:pPr>
      <w:r w:rsidRPr="00AC5AF2">
        <w:rPr>
          <w:sz w:val="28"/>
          <w:szCs w:val="28"/>
          <w:u w:color="FF00FF"/>
        </w:rPr>
        <w:t xml:space="preserve"> </w:t>
      </w:r>
      <w:r w:rsidR="00CD10F7" w:rsidRPr="00AC5AF2">
        <w:rPr>
          <w:sz w:val="28"/>
          <w:szCs w:val="28"/>
        </w:rPr>
        <w:t>Базовые образования с физиологической точки зрения представляют функциональные образования мозга, включающие три разнородные субстанции: физическую форму слова (его звучание, у грамотных людей – его написание); впечатление от объектов внешнего мира, называемых словом (вид, звучание и другие физические признаки этих объектов); «мысль», «понятие» о данном объекте. Его подуровень – «морфы» – морфемы.</w:t>
      </w:r>
    </w:p>
    <w:p w:rsidR="00071414" w:rsidRPr="00071414" w:rsidRDefault="00071414" w:rsidP="00071414">
      <w:pPr>
        <w:pStyle w:val="a3"/>
        <w:ind w:firstLine="284"/>
      </w:pPr>
      <w:r w:rsidRPr="00AC5AF2">
        <w:t>Следующий уровень центрального звена внутренней речи, более высокий по отношению к базовому, составляет система межсловесных связей, или «вербальная сеть». Этой сетью охватываются все слова используемого человеком языка, образуя нечто вроде сплошной материи, где различные по семантике и фонетике слова находятся в разной степени удаленности или близости.</w:t>
      </w:r>
      <w:r>
        <w:t xml:space="preserve"> </w:t>
      </w:r>
      <w:r w:rsidR="00592F73" w:rsidRPr="00AC5AF2">
        <w:rPr>
          <w:u w:color="FF00FF"/>
        </w:rPr>
        <w:t>Интересными особенностями функционирования этой материи объясняются многие лингвистические и психологические феномены: «семантические поля», явления синонимии и антонимии, «податливость слов к заменам», возможность понимания из контекста смысла многозначных слов, вообще акт понимания, характер словесных ассоциаций.</w:t>
      </w:r>
    </w:p>
    <w:p w:rsidR="00877237" w:rsidRPr="00AC5AF2" w:rsidRDefault="00592F73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 xml:space="preserve"> Третий уровень внутреннеречевой иерархии – это грамматические структуры. Они осуществляют грамматическую классификацию того материала, который заложен на предшествующем уровне. Эта классификация имеет сложный характер: во всяком случае, все грамматические правила, которыми мы интуитивно пользуемся, базируются на такого рода классификации. </w:t>
      </w:r>
      <w:r w:rsidR="00341857" w:rsidRPr="00AC5AF2">
        <w:rPr>
          <w:sz w:val="28"/>
          <w:szCs w:val="28"/>
          <w:u w:color="FF00FF"/>
        </w:rPr>
        <w:t>Динамические процессы на структурах третьего уровня обеспечивают порождение грамматически оформленных предложений.</w:t>
      </w:r>
    </w:p>
    <w:p w:rsidR="00341857" w:rsidRDefault="00341857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Верхний уровень – порождение не отдельных предложений, а целых их массивов, текстов, что тоже имеет свои специальные правила.</w:t>
      </w:r>
    </w:p>
    <w:p w:rsidR="00071414" w:rsidRPr="00AC5AF2" w:rsidRDefault="00071414" w:rsidP="00071414">
      <w:pPr>
        <w:pStyle w:val="a3"/>
        <w:ind w:firstLine="284"/>
      </w:pPr>
      <w:r w:rsidRPr="00AC5AF2">
        <w:t>Произнесение отдельного слова, у ребенка, является результатом активации определенной базовой структуры в центральном звене речевого механизма и последующей передачи перекодирующих нервных команд в звено произнесения. В свою очередь активация базовой структуры определяется двумя действующими факторами: содержанием сознания, подлежащим выражению в речи, и побудительной силой к говорению.</w:t>
      </w:r>
    </w:p>
    <w:p w:rsidR="00ED11BB" w:rsidRPr="00AC5AF2" w:rsidRDefault="00341857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Совокупность различных сторон речевой действительности составляет единый, по сути, и целостный психологический объект. В нашем объекте оказались н</w:t>
      </w:r>
      <w:r w:rsidR="00ED11BB" w:rsidRPr="00AC5AF2">
        <w:rPr>
          <w:sz w:val="28"/>
          <w:szCs w:val="28"/>
          <w:u w:color="FF00FF"/>
        </w:rPr>
        <w:t>еобходимы следующие компоненты:</w:t>
      </w:r>
    </w:p>
    <w:p w:rsidR="00ED11BB" w:rsidRPr="00AC5AF2" w:rsidRDefault="00341857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механизм, образованный специализированными психофизиологическими структурами и динамическими процессами, протекающими в этих структурах;</w:t>
      </w:r>
    </w:p>
    <w:p w:rsidR="00ED11BB" w:rsidRPr="00AC5AF2" w:rsidRDefault="00341857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непосредственно функции, осуществляемые этим механизмом (</w:t>
      </w:r>
      <w:r w:rsidR="00ED11BB" w:rsidRPr="00AC5AF2">
        <w:rPr>
          <w:sz w:val="28"/>
          <w:szCs w:val="28"/>
          <w:u w:color="FF00FF"/>
        </w:rPr>
        <w:t>психологические и лингвистические феномены);</w:t>
      </w:r>
    </w:p>
    <w:p w:rsidR="00ED11BB" w:rsidRPr="00AC5AF2" w:rsidRDefault="00ED11BB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функционирование названного механизма в условиях социального взаимодействия людей.</w:t>
      </w:r>
    </w:p>
    <w:p w:rsidR="00ED11BB" w:rsidRPr="00AC5AF2" w:rsidRDefault="00ED11BB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Все три компонента существуют в теснейшей взаимосвязи и взаимозависимости.</w:t>
      </w:r>
    </w:p>
    <w:p w:rsidR="00ED11BB" w:rsidRPr="00AC5AF2" w:rsidRDefault="00ED11BB" w:rsidP="00AC5AF2">
      <w:pPr>
        <w:spacing w:line="360" w:lineRule="auto"/>
        <w:ind w:firstLine="284"/>
        <w:jc w:val="both"/>
        <w:rPr>
          <w:sz w:val="28"/>
          <w:szCs w:val="28"/>
          <w:u w:color="FF00FF"/>
        </w:rPr>
      </w:pPr>
      <w:r w:rsidRPr="00AC5AF2">
        <w:rPr>
          <w:sz w:val="28"/>
          <w:szCs w:val="28"/>
          <w:u w:color="FF00FF"/>
        </w:rPr>
        <w:t>Рабочей гипотезой в про</w:t>
      </w:r>
      <w:r w:rsidR="005A717E" w:rsidRPr="00AC5AF2">
        <w:rPr>
          <w:sz w:val="28"/>
          <w:szCs w:val="28"/>
          <w:u w:color="FF00FF"/>
        </w:rPr>
        <w:t>водимых исс</w:t>
      </w:r>
      <w:r w:rsidRPr="00AC5AF2">
        <w:rPr>
          <w:sz w:val="28"/>
          <w:szCs w:val="28"/>
          <w:u w:color="FF00FF"/>
        </w:rPr>
        <w:t>ледованиях</w:t>
      </w:r>
      <w:r w:rsidR="005A717E" w:rsidRPr="00AC5AF2">
        <w:rPr>
          <w:sz w:val="28"/>
          <w:szCs w:val="28"/>
          <w:u w:color="FF00FF"/>
        </w:rPr>
        <w:t xml:space="preserve"> были представления о том, что слово может быть отражено в мозге пофонемно, в виде отдельных слогов и больших блоков, особенно при частом употреблении его в речи.</w:t>
      </w:r>
    </w:p>
    <w:p w:rsidR="00571AD6" w:rsidRPr="00AC5AF2" w:rsidRDefault="00571AD6" w:rsidP="006570D3">
      <w:pPr>
        <w:pStyle w:val="10"/>
        <w:jc w:val="center"/>
      </w:pPr>
      <w:bookmarkStart w:id="9" w:name="_Toc161904361"/>
      <w:r w:rsidRPr="00AC5AF2">
        <w:t>Рефлекторный характер речевой деятельности.</w:t>
      </w:r>
      <w:bookmarkEnd w:id="9"/>
    </w:p>
    <w:p w:rsidR="00571AD6" w:rsidRPr="00AC5AF2" w:rsidRDefault="00571AD6" w:rsidP="00AC5AF2">
      <w:pPr>
        <w:pStyle w:val="a3"/>
        <w:ind w:firstLine="284"/>
      </w:pPr>
      <w:r w:rsidRPr="00AC5AF2">
        <w:t>Давно уже доказано экспериментально, что если человеку предложить мысленно представить себе какой-нибудь двигательный акт, тотчас же меняется функциональное состояние соответствующих мышц, их кровенаполнение, а нередко появляются и еле уловимые элементы этого акта. Нечто подобное происходит и в том случае, когда человек мысленно, т.е. про себя, произносит слова. Хотя в данном случае эфферентные импульсы и не влекут за собой слышимого слова, однако они вызывают как бы зачаточные движения в орган речи. Нередко в процессе размышления, очевидно под влиянием усиления эфферентных импульсов, работа органов речи становится ощутимой: можно обнаружить легкое движение языка, шевеление губ, а иногда дело доходит и до произношения слов. С физиологической точки зрения акт мышления, даже если он не сопровождается произношением слов, представляет собой сложный цепной рефлекс: эфферентные импульсы, поступающие в орган речи, вызывают в них те или иные изменения, что тотчас же приводит к ответным афферентным сигналам, которые поступая в соответствующие участки коры больших полушарий, продолжают новые эфферентные импульсы.</w:t>
      </w:r>
    </w:p>
    <w:p w:rsidR="00571AD6" w:rsidRPr="00AC5AF2" w:rsidRDefault="00571AD6" w:rsidP="00AC5AF2">
      <w:pPr>
        <w:pStyle w:val="a3"/>
        <w:ind w:firstLine="284"/>
      </w:pPr>
      <w:r w:rsidRPr="00AC5AF2">
        <w:t>Речевые сигналы лежат в основе особого принципа, особой формы отражения действительности. Они могут не только заменять непосредственные сигналы, но и обобщать их, выделять и абстрагировать отдельные признаки и качества предметов и явлений, устанавливать их связи и взаимозависимость, а также процессы их становления и изменения. Именно эта система сигналов определяет важнейшие особенности высшей нервной деятельности человека и делает возможным «специально человеческое, высшее мышление» (Павлов), приводящее к безграничной ориентировки в окружающем мире, к развитию науки и ее практического отображения – техники.</w:t>
      </w:r>
    </w:p>
    <w:p w:rsidR="00571AD6" w:rsidRPr="00AC5AF2" w:rsidRDefault="00571AD6" w:rsidP="00AC5AF2">
      <w:pPr>
        <w:pStyle w:val="a3"/>
        <w:ind w:firstLine="284"/>
      </w:pPr>
      <w:r w:rsidRPr="00AC5AF2">
        <w:t>В период становления человека вторая сигнальная система, т.е. система речевых сигналов, сложившейся на основе первой сигнальной системы в процессе общественно-трудовой деятельности и стала самым постоянным регулятором в жизненных отношениях.</w:t>
      </w:r>
    </w:p>
    <w:p w:rsidR="00571AD6" w:rsidRPr="00AC5AF2" w:rsidRDefault="00571AD6" w:rsidP="00AC5AF2">
      <w:pPr>
        <w:pStyle w:val="a3"/>
        <w:ind w:firstLine="284"/>
      </w:pPr>
      <w:r w:rsidRPr="00AC5AF2">
        <w:t>Высшую нервную деятельность человека нельзя рассматривать, как состоящую из двух частей – животной (первосигнальной) и человеческой (второсигнальной).</w:t>
      </w:r>
    </w:p>
    <w:p w:rsidR="00571AD6" w:rsidRPr="00AC5AF2" w:rsidRDefault="00571AD6" w:rsidP="00AC5AF2">
      <w:pPr>
        <w:pStyle w:val="a3"/>
        <w:ind w:firstLine="284"/>
      </w:pPr>
      <w:r w:rsidRPr="00AC5AF2">
        <w:t>Высшая нервная деятельность человека едина.</w:t>
      </w:r>
    </w:p>
    <w:p w:rsidR="00571AD6" w:rsidRPr="00AC5AF2" w:rsidRDefault="00571AD6" w:rsidP="00AC5AF2">
      <w:pPr>
        <w:pStyle w:val="a3"/>
        <w:ind w:firstLine="284"/>
      </w:pPr>
      <w:r w:rsidRPr="00AC5AF2">
        <w:t>Не существует специфических речевых рецепторов, на которые действовали бы только второсигнальные (речевые) раздражители</w:t>
      </w:r>
    </w:p>
    <w:p w:rsidR="00571AD6" w:rsidRPr="00AC5AF2" w:rsidRDefault="00571AD6" w:rsidP="00AC5AF2">
      <w:pPr>
        <w:pStyle w:val="a3"/>
        <w:ind w:firstLine="284"/>
      </w:pPr>
      <w:r w:rsidRPr="00AC5AF2">
        <w:t>С середины первого года жизни у ребенка появляются условные рефлексы на речевые раздражители.</w:t>
      </w:r>
    </w:p>
    <w:p w:rsidR="00571AD6" w:rsidRPr="00AC5AF2" w:rsidRDefault="00571AD6" w:rsidP="00AC5AF2">
      <w:pPr>
        <w:pStyle w:val="a3"/>
        <w:ind w:firstLine="284"/>
      </w:pPr>
      <w:r w:rsidRPr="00AC5AF2">
        <w:t>В силу подражательного рефлекса, ярко выраженного уже в первые месяцы жизни, ребенок начинает повторять мышечные движения окружающих и звуки их речи. Появляются первые речевые шумы – глоточные, гортанные и т.д. Каждый произносимый ребенком звук вызывает у него афферентные импульсы, как от органа слуха, так и от органов речи. Эти импульсы достигают коры, становятся сигналами, приобретающими важнейшее значение в установлении речевых условных связей.</w:t>
      </w:r>
    </w:p>
    <w:p w:rsidR="00571AD6" w:rsidRPr="00AC5AF2" w:rsidRDefault="00571AD6" w:rsidP="00AC5AF2">
      <w:pPr>
        <w:pStyle w:val="a3"/>
        <w:ind w:firstLine="284"/>
      </w:pPr>
      <w:r w:rsidRPr="00AC5AF2">
        <w:t>Речь ребенка начинается с того момента, когда произносимые им фонемы или их комбинации приобретают значение условных раздражителей, становясь такими же сигналами непосредственных раздражителей, как и слова, произносимые окружающими.</w:t>
      </w:r>
    </w:p>
    <w:p w:rsidR="00571AD6" w:rsidRPr="00AC5AF2" w:rsidRDefault="00571AD6" w:rsidP="00AC5AF2">
      <w:pPr>
        <w:pStyle w:val="a3"/>
        <w:ind w:firstLine="284"/>
      </w:pPr>
      <w:r w:rsidRPr="00AC5AF2">
        <w:t>Возможность использования словарного состава и грамматического строя речи для построения новых фраз объясняется резким увеличением количества условных связей, лежащих в основе речевой функции мозга. Именно богатство речевых условных связей, всегда взаимодействующих между собой, создает возможность неограниченного образования все новых и новых их комбинаций. Хотя речевые стереотипы (например, стандартные, заученные обороты речи) сохраняют свое значение в течение всей жизни человека, однако наряду со словарным составом языка они служат лишь материалом для построения осмысленной речи.</w:t>
      </w:r>
    </w:p>
    <w:p w:rsidR="00571AD6" w:rsidRPr="00AC5AF2" w:rsidRDefault="00571AD6" w:rsidP="00AC5AF2">
      <w:pPr>
        <w:pStyle w:val="a3"/>
        <w:ind w:firstLine="284"/>
      </w:pPr>
      <w:r w:rsidRPr="00AC5AF2">
        <w:t>У ребенка увеличение количества речевых условных связей, необходимые для правильного пользования речью в соответствии с конкретной ситуацией, происходит под влиянием слышимой речи.</w:t>
      </w:r>
    </w:p>
    <w:p w:rsidR="00571AD6" w:rsidRPr="00AC5AF2" w:rsidRDefault="00571AD6" w:rsidP="00AC5AF2">
      <w:pPr>
        <w:pStyle w:val="a3"/>
        <w:ind w:firstLine="284"/>
      </w:pPr>
      <w:r w:rsidRPr="00AC5AF2">
        <w:t>Два основных принципа словесных сигналов: с одной сто</w:t>
      </w:r>
      <w:r w:rsidR="00CD10F7">
        <w:t>роны</w:t>
      </w:r>
      <w:r w:rsidRPr="00AC5AF2">
        <w:t>, это принцип конвергентного замыкания межсловесной связи, когда две одновременно возбужденные нейронные констелляции С</w:t>
      </w:r>
      <w:r w:rsidRPr="00AC5AF2">
        <w:rPr>
          <w:vertAlign w:val="subscript"/>
        </w:rPr>
        <w:t xml:space="preserve">1 </w:t>
      </w:r>
      <w:r w:rsidRPr="00AC5AF2">
        <w:t>и С</w:t>
      </w:r>
      <w:r w:rsidRPr="00AC5AF2">
        <w:rPr>
          <w:vertAlign w:val="subscript"/>
        </w:rPr>
        <w:t xml:space="preserve">2 </w:t>
      </w:r>
      <w:r w:rsidRPr="00AC5AF2">
        <w:t>воспринимающие словесные сигналы, замыкаются через нейрон связи Н(С</w:t>
      </w:r>
      <w:r w:rsidRPr="00AC5AF2">
        <w:rPr>
          <w:vertAlign w:val="subscript"/>
        </w:rPr>
        <w:t>1</w:t>
      </w:r>
      <w:r w:rsidRPr="00AC5AF2">
        <w:t>, С</w:t>
      </w:r>
      <w:r w:rsidRPr="00AC5AF2">
        <w:rPr>
          <w:vertAlign w:val="subscript"/>
        </w:rPr>
        <w:t>2</w:t>
      </w:r>
      <w:r w:rsidRPr="00AC5AF2">
        <w:t>). Второй принцип носит морфологический характер и заключатся в вынесении нейрона связи Н(С</w:t>
      </w:r>
      <w:r w:rsidRPr="00AC5AF2">
        <w:rPr>
          <w:vertAlign w:val="subscript"/>
        </w:rPr>
        <w:t>1</w:t>
      </w:r>
      <w:r w:rsidRPr="00AC5AF2">
        <w:t>, С</w:t>
      </w:r>
      <w:r w:rsidRPr="00AC5AF2">
        <w:rPr>
          <w:vertAlign w:val="subscript"/>
        </w:rPr>
        <w:t>2</w:t>
      </w:r>
      <w:r w:rsidRPr="00AC5AF2">
        <w:t>) на периферию воспринимающего поля, точнее: на периферию того поля нейронов, которые он синтезирует.</w:t>
      </w:r>
    </w:p>
    <w:p w:rsidR="00571AD6" w:rsidRPr="00AC5AF2" w:rsidRDefault="00571AD6" w:rsidP="00AC5AF2">
      <w:pPr>
        <w:pStyle w:val="a3"/>
        <w:ind w:firstLine="284"/>
      </w:pPr>
      <w:r w:rsidRPr="00AC5AF2">
        <w:t>Назовем нейроны, соединяющие словесные сигналы в ассоциации, нейронами связи 1-го порядка. Теперь сделаем одно важное допущение, которое сразу же объяснит и механизм синтеза многих сигналов и свойств речевого предсказания. Пусть все сказанное о синтезе словесных нейронных констелляций С</w:t>
      </w:r>
      <w:r w:rsidRPr="00AC5AF2">
        <w:rPr>
          <w:vertAlign w:val="subscript"/>
        </w:rPr>
        <w:t>1</w:t>
      </w:r>
      <w:r w:rsidRPr="00AC5AF2">
        <w:t xml:space="preserve"> и С</w:t>
      </w:r>
      <w:r w:rsidRPr="00AC5AF2">
        <w:rPr>
          <w:vertAlign w:val="subscript"/>
        </w:rPr>
        <w:t xml:space="preserve">2 </w:t>
      </w:r>
      <w:r w:rsidRPr="00AC5AF2">
        <w:t>верно и для нейронов связи первого порядка. Это означает, что если одновременно возбуждены два нейрона связи первого порядка Н</w:t>
      </w:r>
      <w:r w:rsidRPr="00AC5AF2">
        <w:rPr>
          <w:vertAlign w:val="subscript"/>
        </w:rPr>
        <w:t>1</w:t>
      </w:r>
      <w:r w:rsidRPr="00AC5AF2">
        <w:t xml:space="preserve"> и Н</w:t>
      </w:r>
      <w:r w:rsidRPr="00AC5AF2">
        <w:rPr>
          <w:vertAlign w:val="subscript"/>
        </w:rPr>
        <w:t>2</w:t>
      </w:r>
      <w:r w:rsidRPr="00AC5AF2">
        <w:t>, то между ними также может установиться временная связь. Последняя замыкается при помощи нейрона связи Н(Н</w:t>
      </w:r>
      <w:r w:rsidRPr="00AC5AF2">
        <w:rPr>
          <w:vertAlign w:val="subscript"/>
        </w:rPr>
        <w:t>1</w:t>
      </w:r>
      <w:r w:rsidRPr="00AC5AF2">
        <w:t>, Н</w:t>
      </w:r>
      <w:r w:rsidRPr="00AC5AF2">
        <w:rPr>
          <w:vertAlign w:val="subscript"/>
        </w:rPr>
        <w:t>2</w:t>
      </w:r>
      <w:r w:rsidRPr="00AC5AF2">
        <w:t>), который будем называть нейроном связи второго порядка.</w:t>
      </w:r>
    </w:p>
    <w:p w:rsidR="00571AD6" w:rsidRDefault="00571AD6" w:rsidP="00AC5AF2">
      <w:pPr>
        <w:pStyle w:val="a3"/>
        <w:ind w:firstLine="284"/>
      </w:pPr>
      <w:r w:rsidRPr="00AC5AF2">
        <w:t>Если рассматривать принцип замыкания временной связи на нейрон связи к-го порядка, то получим слой нейронов к+1-го порядка. Таким образом, мы получили сложную, иерархическую организованную систему, временных связей.</w:t>
      </w:r>
    </w:p>
    <w:p w:rsidR="00CD10F7" w:rsidRDefault="001F6EB6" w:rsidP="001F6EB6">
      <w:pPr>
        <w:pStyle w:val="10"/>
        <w:jc w:val="center"/>
      </w:pPr>
      <w:r>
        <w:br w:type="page"/>
      </w:r>
      <w:bookmarkStart w:id="10" w:name="_Toc161904362"/>
      <w:r w:rsidR="006570D3">
        <w:t>Заключение</w:t>
      </w:r>
      <w:bookmarkEnd w:id="10"/>
    </w:p>
    <w:p w:rsidR="00CD10F7" w:rsidRDefault="00CD10F7" w:rsidP="00CD10F7">
      <w:pPr>
        <w:pStyle w:val="a3"/>
        <w:ind w:firstLine="284"/>
      </w:pPr>
      <w:r w:rsidRPr="00AC5AF2">
        <w:t>Речь интересна для изучения со многих сторон: например, как устройство, порождающее физические звуки, а также воспринимающее и дифференцирующее их; или как некоторый аппарат, переводящий смысл в слова. Причем этот аппарат находится в тесной связи с сознанием и эмоциями человека; важной его особенностью является наличие в нем языковой системы, производимой сообществом людей и индивидуально усвоенной и используемой каждым человеком.</w:t>
      </w:r>
    </w:p>
    <w:p w:rsidR="001F6EB6" w:rsidRDefault="001F6EB6" w:rsidP="00CD10F7">
      <w:pPr>
        <w:pStyle w:val="a3"/>
        <w:ind w:firstLine="284"/>
      </w:pPr>
      <w:r>
        <w:t>Без речи нет общества. Речь очень важна в жизни человека, особенно она важна для человека, как члена общества. Благодаря речи современный мир и существует в таком развитом виде. Благодаря речи происходит передача опыта, накопленного всем человечеством за всю его историю младшему поколению.</w:t>
      </w:r>
    </w:p>
    <w:p w:rsidR="001F6EB6" w:rsidRDefault="001F6EB6" w:rsidP="00CD10F7">
      <w:pPr>
        <w:pStyle w:val="a3"/>
        <w:ind w:firstLine="284"/>
      </w:pPr>
      <w:r>
        <w:t>Зная механизмы речи, можно понять причины нарушения функции речи, найти источник заболевания и успешно лечить расстройство речи.</w:t>
      </w:r>
    </w:p>
    <w:p w:rsidR="006570D3" w:rsidRDefault="00B77C9D" w:rsidP="00B77C9D">
      <w:pPr>
        <w:pStyle w:val="10"/>
        <w:jc w:val="center"/>
        <w:rPr>
          <w:b w:val="0"/>
          <w:bCs w:val="0"/>
          <w:i/>
          <w:iCs/>
          <w:sz w:val="28"/>
          <w:szCs w:val="28"/>
        </w:rPr>
      </w:pPr>
      <w:r>
        <w:br w:type="page"/>
      </w:r>
      <w:bookmarkStart w:id="11" w:name="_Toc161904363"/>
      <w:r w:rsidRPr="00B77C9D">
        <w:rPr>
          <w:b w:val="0"/>
          <w:bCs w:val="0"/>
          <w:i/>
          <w:iCs/>
          <w:sz w:val="28"/>
          <w:szCs w:val="28"/>
        </w:rPr>
        <w:t>Список литературы</w:t>
      </w:r>
      <w:bookmarkEnd w:id="11"/>
    </w:p>
    <w:p w:rsidR="0074016E" w:rsidRDefault="0074016E" w:rsidP="00C101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Бабский Е.Б., Зубков А.А. и др. Физиология человека. Москва, 1966 –655с.</w:t>
      </w:r>
    </w:p>
    <w:p w:rsidR="0074016E" w:rsidRPr="00B77C9D" w:rsidRDefault="0074016E" w:rsidP="00C101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Бехтерева Н.П. Здоровый и больной мозг человека. Ленинград, «Наука», 1980 – 208с.</w:t>
      </w:r>
    </w:p>
    <w:p w:rsidR="0074016E" w:rsidRDefault="0074016E" w:rsidP="00C101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77C9D">
        <w:rPr>
          <w:sz w:val="28"/>
          <w:szCs w:val="28"/>
        </w:rPr>
        <w:t>Рубинштейн</w:t>
      </w:r>
      <w:r>
        <w:rPr>
          <w:sz w:val="28"/>
          <w:szCs w:val="28"/>
        </w:rPr>
        <w:t> С.П. Основы общей психологии. Санкт-Петербург, ЗАО «Издательство «Питер», 1999.</w:t>
      </w:r>
    </w:p>
    <w:p w:rsidR="00DC22A3" w:rsidRDefault="00DC22A3" w:rsidP="00C101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Балонов Л.Я., Деглин В.Л. Слух и речь</w:t>
      </w:r>
      <w:r w:rsidR="00225D65">
        <w:rPr>
          <w:sz w:val="28"/>
          <w:szCs w:val="28"/>
        </w:rPr>
        <w:t xml:space="preserve"> доминантного и недоминантного полушарий. Ленинград: Наука</w:t>
      </w:r>
      <w:r w:rsidR="00C35733">
        <w:rPr>
          <w:sz w:val="28"/>
          <w:szCs w:val="28"/>
        </w:rPr>
        <w:t>, 1987 – 218с.</w:t>
      </w:r>
    </w:p>
    <w:p w:rsidR="00C35733" w:rsidRDefault="00C35733" w:rsidP="00C101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Чуприкова Н.И. Психика и сознание</w:t>
      </w:r>
      <w:r w:rsidR="00F25B79">
        <w:rPr>
          <w:sz w:val="28"/>
          <w:szCs w:val="28"/>
        </w:rPr>
        <w:t xml:space="preserve"> как функция мозга. Москва: Наука. 1985 </w:t>
      </w:r>
      <w:r w:rsidR="00F25B79">
        <w:rPr>
          <w:sz w:val="28"/>
          <w:szCs w:val="28"/>
        </w:rPr>
        <w:softHyphen/>
      </w:r>
      <w:r w:rsidR="00F25B79">
        <w:rPr>
          <w:sz w:val="28"/>
          <w:szCs w:val="28"/>
        </w:rPr>
        <w:softHyphen/>
        <w:t>– 200с.</w:t>
      </w:r>
    </w:p>
    <w:p w:rsidR="00C00F62" w:rsidRDefault="00F25B79" w:rsidP="00C101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медицинская энцик</w:t>
      </w:r>
      <w:r w:rsidR="000D015F">
        <w:rPr>
          <w:sz w:val="28"/>
          <w:szCs w:val="28"/>
        </w:rPr>
        <w:t xml:space="preserve">лопедия. Перевод с англ./ под ред. Р.Берноу и др.; </w:t>
      </w:r>
      <w:r w:rsidR="00F03298">
        <w:rPr>
          <w:sz w:val="28"/>
          <w:szCs w:val="28"/>
        </w:rPr>
        <w:t>русское издание</w:t>
      </w:r>
      <w:r w:rsidR="000D015F">
        <w:rPr>
          <w:sz w:val="28"/>
          <w:szCs w:val="28"/>
        </w:rPr>
        <w:t xml:space="preserve"> под общей редакцией Г.Б.Федосеева.</w:t>
      </w:r>
      <w:r w:rsidR="00F03298">
        <w:rPr>
          <w:sz w:val="28"/>
          <w:szCs w:val="28"/>
        </w:rPr>
        <w:t xml:space="preserve"> </w:t>
      </w:r>
      <w:r w:rsidR="000D015F">
        <w:rPr>
          <w:sz w:val="28"/>
          <w:szCs w:val="28"/>
        </w:rPr>
        <w:t>Санкт-Петербург</w:t>
      </w:r>
      <w:r w:rsidR="00F03298">
        <w:rPr>
          <w:sz w:val="28"/>
          <w:szCs w:val="28"/>
        </w:rPr>
        <w:t>: Норит, 2001 –1264с.</w:t>
      </w:r>
    </w:p>
    <w:p w:rsidR="00F03298" w:rsidRDefault="00F03298" w:rsidP="00C101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развития/ под редакцией Г.Д. </w:t>
      </w:r>
      <w:r w:rsidR="00E939AB">
        <w:rPr>
          <w:sz w:val="28"/>
          <w:szCs w:val="28"/>
        </w:rPr>
        <w:t xml:space="preserve">Марцинковской. Москва: </w:t>
      </w:r>
      <w:r w:rsidR="00E939AB">
        <w:rPr>
          <w:sz w:val="28"/>
          <w:szCs w:val="28"/>
          <w:lang w:val="en-GB"/>
        </w:rPr>
        <w:t xml:space="preserve">Akademia, </w:t>
      </w:r>
      <w:r w:rsidR="00E939AB">
        <w:rPr>
          <w:sz w:val="28"/>
          <w:szCs w:val="28"/>
        </w:rPr>
        <w:t>2001 – 352с.</w:t>
      </w:r>
    </w:p>
    <w:p w:rsidR="00E939AB" w:rsidRDefault="00E939AB" w:rsidP="001F44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психология: учебник для студентов высших учебных заведений/ под редакцией В.Н. Дружинина, Д.В. Ушакова. Москва: ПЭР СЭ, 2002 – 480с.</w:t>
      </w:r>
    </w:p>
    <w:p w:rsidR="00E939AB" w:rsidRDefault="00C1013B" w:rsidP="001F44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Новый иллюстрированный энциклопедический словарь/ под редакцией Бордулина В.И., Горкина А.П., Гусева А.А. и др. – Москва: Большая Российская энциклопедия, 2000 – 912с.</w:t>
      </w:r>
    </w:p>
    <w:p w:rsidR="00E07170" w:rsidRDefault="00437783" w:rsidP="001F44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170">
        <w:rPr>
          <w:sz w:val="28"/>
          <w:szCs w:val="28"/>
        </w:rPr>
        <w:t>Вацуро Э.Г. Учение И.П. Павлова о высшей нервной деятельности. Москва: Учпедгиз, 1955 – 160с.</w:t>
      </w:r>
    </w:p>
    <w:p w:rsidR="00E07170" w:rsidRDefault="00437783" w:rsidP="001F44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170">
        <w:rPr>
          <w:sz w:val="28"/>
          <w:szCs w:val="28"/>
        </w:rPr>
        <w:t>Ушакова Т.Н., Павлова Н.Д., Зачелова Н.А. Речь человека в общении/ под редакцией В.Д. Шадрикова – Москва, 1989 – 192с.</w:t>
      </w:r>
    </w:p>
    <w:p w:rsidR="00E07170" w:rsidRDefault="00437783" w:rsidP="001F44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44D">
        <w:rPr>
          <w:sz w:val="28"/>
          <w:szCs w:val="28"/>
        </w:rPr>
        <w:t xml:space="preserve">Кабаков А.Н. Физиология человека и животных. Нервная система и двигательный аппарат. Учебник для факультетов </w:t>
      </w:r>
      <w:r w:rsidR="00AF626E">
        <w:rPr>
          <w:sz w:val="28"/>
          <w:szCs w:val="28"/>
        </w:rPr>
        <w:t>Естествознания педагогических институтов. Издание 2-е испр. и доп. Москва: Учпедгиз, 1963.</w:t>
      </w:r>
    </w:p>
    <w:p w:rsidR="00AF626E" w:rsidRDefault="00437783" w:rsidP="001F44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26E">
        <w:rPr>
          <w:sz w:val="28"/>
          <w:szCs w:val="28"/>
        </w:rPr>
        <w:t>Ушакова</w:t>
      </w:r>
      <w:r w:rsidR="008178B2">
        <w:rPr>
          <w:sz w:val="28"/>
          <w:szCs w:val="28"/>
        </w:rPr>
        <w:t> </w:t>
      </w:r>
      <w:r w:rsidR="00AF626E">
        <w:rPr>
          <w:sz w:val="28"/>
          <w:szCs w:val="28"/>
        </w:rPr>
        <w:t>Т.Н. Психология речи и психолингвистика</w:t>
      </w:r>
      <w:r w:rsidR="008178B2">
        <w:rPr>
          <w:sz w:val="28"/>
          <w:szCs w:val="28"/>
        </w:rPr>
        <w:t xml:space="preserve">// </w:t>
      </w:r>
      <w:r>
        <w:rPr>
          <w:sz w:val="28"/>
          <w:szCs w:val="28"/>
        </w:rPr>
        <w:t>Психологический журнал. – 1991. – Т.12, №6 – С. 12-25.</w:t>
      </w:r>
    </w:p>
    <w:p w:rsidR="00437783" w:rsidRDefault="00437783" w:rsidP="001F44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8B2">
        <w:rPr>
          <w:sz w:val="28"/>
          <w:szCs w:val="28"/>
        </w:rPr>
        <w:t xml:space="preserve">Психологические и психофизические исследования </w:t>
      </w:r>
      <w:r w:rsidR="00D131B1">
        <w:rPr>
          <w:sz w:val="28"/>
          <w:szCs w:val="28"/>
        </w:rPr>
        <w:t>речи: сборник.</w:t>
      </w:r>
      <w:r w:rsidR="008178B2">
        <w:rPr>
          <w:sz w:val="28"/>
          <w:szCs w:val="28"/>
        </w:rPr>
        <w:t xml:space="preserve"> </w:t>
      </w:r>
      <w:r w:rsidR="00D131B1">
        <w:rPr>
          <w:sz w:val="28"/>
          <w:szCs w:val="28"/>
        </w:rPr>
        <w:t>И</w:t>
      </w:r>
      <w:r w:rsidR="008178B2">
        <w:rPr>
          <w:sz w:val="28"/>
          <w:szCs w:val="28"/>
        </w:rPr>
        <w:t>нститут психологии</w:t>
      </w:r>
      <w:r w:rsidR="00D131B1">
        <w:rPr>
          <w:sz w:val="28"/>
          <w:szCs w:val="28"/>
        </w:rPr>
        <w:t>; отв. Ред. Т.Н. Ушакова. – Москва: Наука, 1985.</w:t>
      </w:r>
    </w:p>
    <w:p w:rsidR="00D131B1" w:rsidRDefault="00D131B1" w:rsidP="001F44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Аминев Г.А. Вероятная организация центральных механизмов речи. Казань: Казан. ун-т, 1972.</w:t>
      </w:r>
      <w:bookmarkStart w:id="12" w:name="_GoBack"/>
      <w:bookmarkEnd w:id="12"/>
    </w:p>
    <w:sectPr w:rsidR="00D131B1" w:rsidSect="00AC5AF2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A0" w:rsidRDefault="00E509A0">
      <w:r>
        <w:separator/>
      </w:r>
    </w:p>
  </w:endnote>
  <w:endnote w:type="continuationSeparator" w:id="0">
    <w:p w:rsidR="00E509A0" w:rsidRDefault="00E5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1A" w:rsidRDefault="005C6629" w:rsidP="0074016E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56381A" w:rsidRDefault="005638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A0" w:rsidRDefault="00E509A0">
      <w:r>
        <w:separator/>
      </w:r>
    </w:p>
  </w:footnote>
  <w:footnote w:type="continuationSeparator" w:id="0">
    <w:p w:rsidR="00E509A0" w:rsidRDefault="00E5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3763D"/>
    <w:multiLevelType w:val="hybridMultilevel"/>
    <w:tmpl w:val="C7A23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60112"/>
    <w:multiLevelType w:val="hybridMultilevel"/>
    <w:tmpl w:val="73366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0C67FF"/>
    <w:multiLevelType w:val="hybridMultilevel"/>
    <w:tmpl w:val="CCD45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C5619"/>
    <w:multiLevelType w:val="hybridMultilevel"/>
    <w:tmpl w:val="68C49E7C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BE2B47"/>
    <w:multiLevelType w:val="hybridMultilevel"/>
    <w:tmpl w:val="100E2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efaultTableStyle w:val="a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C37"/>
    <w:rsid w:val="0004165C"/>
    <w:rsid w:val="00047091"/>
    <w:rsid w:val="00071414"/>
    <w:rsid w:val="000D015F"/>
    <w:rsid w:val="000D39AD"/>
    <w:rsid w:val="00102B6D"/>
    <w:rsid w:val="001F444D"/>
    <w:rsid w:val="001F6EB6"/>
    <w:rsid w:val="00216972"/>
    <w:rsid w:val="00225D65"/>
    <w:rsid w:val="00232470"/>
    <w:rsid w:val="002E4ADE"/>
    <w:rsid w:val="00341857"/>
    <w:rsid w:val="00401DD2"/>
    <w:rsid w:val="0040331A"/>
    <w:rsid w:val="00403943"/>
    <w:rsid w:val="00437783"/>
    <w:rsid w:val="00491650"/>
    <w:rsid w:val="004A7D38"/>
    <w:rsid w:val="004E7A38"/>
    <w:rsid w:val="005077BC"/>
    <w:rsid w:val="00542CB5"/>
    <w:rsid w:val="00545881"/>
    <w:rsid w:val="0056381A"/>
    <w:rsid w:val="00571AD6"/>
    <w:rsid w:val="005752BF"/>
    <w:rsid w:val="00592F73"/>
    <w:rsid w:val="005A6D61"/>
    <w:rsid w:val="005A717E"/>
    <w:rsid w:val="005B171B"/>
    <w:rsid w:val="005C6629"/>
    <w:rsid w:val="005E0B40"/>
    <w:rsid w:val="005E241E"/>
    <w:rsid w:val="005E327E"/>
    <w:rsid w:val="005E3E9D"/>
    <w:rsid w:val="0063458B"/>
    <w:rsid w:val="006570D3"/>
    <w:rsid w:val="00671C29"/>
    <w:rsid w:val="006B1057"/>
    <w:rsid w:val="007036C2"/>
    <w:rsid w:val="007153FE"/>
    <w:rsid w:val="0074016E"/>
    <w:rsid w:val="008178B2"/>
    <w:rsid w:val="00877237"/>
    <w:rsid w:val="008A4403"/>
    <w:rsid w:val="008C72B7"/>
    <w:rsid w:val="00915E03"/>
    <w:rsid w:val="00916477"/>
    <w:rsid w:val="009808ED"/>
    <w:rsid w:val="009A2707"/>
    <w:rsid w:val="009B6D9B"/>
    <w:rsid w:val="009C0CBB"/>
    <w:rsid w:val="00A131B1"/>
    <w:rsid w:val="00A42955"/>
    <w:rsid w:val="00A53064"/>
    <w:rsid w:val="00AC5AF2"/>
    <w:rsid w:val="00AD2EFD"/>
    <w:rsid w:val="00AF23A9"/>
    <w:rsid w:val="00AF626E"/>
    <w:rsid w:val="00B356CD"/>
    <w:rsid w:val="00B430A0"/>
    <w:rsid w:val="00B54069"/>
    <w:rsid w:val="00B77C9D"/>
    <w:rsid w:val="00BE72C3"/>
    <w:rsid w:val="00C00F62"/>
    <w:rsid w:val="00C1013B"/>
    <w:rsid w:val="00C1281E"/>
    <w:rsid w:val="00C35733"/>
    <w:rsid w:val="00C51638"/>
    <w:rsid w:val="00C551DB"/>
    <w:rsid w:val="00C72E45"/>
    <w:rsid w:val="00C74912"/>
    <w:rsid w:val="00CD10F7"/>
    <w:rsid w:val="00CD1FD7"/>
    <w:rsid w:val="00CE6C37"/>
    <w:rsid w:val="00D03FD0"/>
    <w:rsid w:val="00D131B1"/>
    <w:rsid w:val="00D26AC6"/>
    <w:rsid w:val="00D40A7C"/>
    <w:rsid w:val="00D968B9"/>
    <w:rsid w:val="00DC22A3"/>
    <w:rsid w:val="00DD1C92"/>
    <w:rsid w:val="00DF38BC"/>
    <w:rsid w:val="00E07170"/>
    <w:rsid w:val="00E40044"/>
    <w:rsid w:val="00E509A0"/>
    <w:rsid w:val="00E939AB"/>
    <w:rsid w:val="00EA0C23"/>
    <w:rsid w:val="00ED11BB"/>
    <w:rsid w:val="00F03298"/>
    <w:rsid w:val="00F11F1D"/>
    <w:rsid w:val="00F25B79"/>
    <w:rsid w:val="00F601B2"/>
    <w:rsid w:val="00FE72CA"/>
    <w:rsid w:val="00FF19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88498B-F4DE-416D-AF45-825F5F83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71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131B1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E3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E3E9D"/>
  </w:style>
  <w:style w:type="paragraph" w:styleId="a8">
    <w:name w:val="header"/>
    <w:basedOn w:val="a"/>
    <w:link w:val="a9"/>
    <w:uiPriority w:val="99"/>
    <w:rsid w:val="005E3E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B77C9D"/>
    <w:pPr>
      <w:numPr>
        <w:numId w:val="4"/>
      </w:numPr>
      <w:tabs>
        <w:tab w:val="right" w:pos="9344"/>
      </w:tabs>
      <w:spacing w:line="360" w:lineRule="auto"/>
      <w:ind w:left="360"/>
    </w:pPr>
  </w:style>
  <w:style w:type="character" w:styleId="aa">
    <w:name w:val="Hyperlink"/>
    <w:uiPriority w:val="99"/>
    <w:rsid w:val="00B77C9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0416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6610</Words>
  <Characters>37678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Органом сознательной деятельности человека, является кора больших полушарий</vt:lpstr>
    </vt:vector>
  </TitlesOfParts>
  <Company>Дом</Company>
  <LinksUpToDate>false</LinksUpToDate>
  <CharactersWithSpaces>44200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Органом сознательной деятельности человека, является кора больших полушарий</dc:title>
  <dc:subject/>
  <dc:creator>Виктор</dc:creator>
  <cp:keywords/>
  <dc:description/>
  <cp:lastModifiedBy>admin</cp:lastModifiedBy>
  <cp:revision>2</cp:revision>
  <cp:lastPrinted>2007-03-19T05:54:00Z</cp:lastPrinted>
  <dcterms:created xsi:type="dcterms:W3CDTF">2014-03-04T23:16:00Z</dcterms:created>
  <dcterms:modified xsi:type="dcterms:W3CDTF">2014-03-04T23:16:00Z</dcterms:modified>
</cp:coreProperties>
</file>