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01" w:rsidRDefault="00A04301">
      <w:pPr>
        <w:pStyle w:val="a8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Министерство науки и образования Украины</w:t>
      </w:r>
    </w:p>
    <w:p w:rsidR="00A04301" w:rsidRDefault="00A04301">
      <w:pPr>
        <w:pStyle w:val="aa"/>
        <w:rPr>
          <w:sz w:val="36"/>
          <w:szCs w:val="36"/>
        </w:rPr>
      </w:pPr>
      <w:r>
        <w:rPr>
          <w:sz w:val="36"/>
          <w:szCs w:val="36"/>
        </w:rPr>
        <w:t>Славянский государственный педагогический университет</w:t>
      </w:r>
    </w:p>
    <w:p w:rsidR="00A04301" w:rsidRDefault="00A04301">
      <w:pPr>
        <w:snapToGrid w:val="0"/>
        <w:spacing w:line="278" w:lineRule="auto"/>
      </w:pPr>
    </w:p>
    <w:p w:rsidR="00A04301" w:rsidRDefault="00A04301">
      <w:pPr>
        <w:snapToGrid w:val="0"/>
        <w:spacing w:line="278" w:lineRule="auto"/>
      </w:pPr>
    </w:p>
    <w:p w:rsidR="00A04301" w:rsidRDefault="00A04301">
      <w:pPr>
        <w:snapToGrid w:val="0"/>
        <w:spacing w:line="278" w:lineRule="auto"/>
      </w:pPr>
    </w:p>
    <w:p w:rsidR="00A04301" w:rsidRDefault="00A04301">
      <w:pPr>
        <w:snapToGrid w:val="0"/>
        <w:spacing w:line="278" w:lineRule="auto"/>
      </w:pPr>
    </w:p>
    <w:p w:rsidR="00A04301" w:rsidRDefault="00A04301">
      <w:pPr>
        <w:snapToGrid w:val="0"/>
        <w:spacing w:line="278" w:lineRule="auto"/>
      </w:pPr>
    </w:p>
    <w:p w:rsidR="00A04301" w:rsidRDefault="00A04301">
      <w:pPr>
        <w:pStyle w:val="2"/>
        <w:rPr>
          <w:rFonts w:ascii="Garamond" w:hAnsi="Garamond" w:cs="Garamond"/>
          <w:sz w:val="144"/>
          <w:szCs w:val="144"/>
        </w:rPr>
      </w:pPr>
      <w:r>
        <w:rPr>
          <w:rFonts w:ascii="Garamond" w:hAnsi="Garamond" w:cs="Garamond"/>
          <w:sz w:val="144"/>
          <w:szCs w:val="144"/>
        </w:rPr>
        <w:t>Реферат</w:t>
      </w:r>
    </w:p>
    <w:p w:rsidR="00A04301" w:rsidRDefault="00A04301">
      <w:pPr>
        <w:snapToGrid w:val="0"/>
        <w:spacing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A04301" w:rsidRDefault="00A04301">
      <w:pPr>
        <w:snapToGrid w:val="0"/>
        <w:spacing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A04301" w:rsidRDefault="00A04301">
      <w:pPr>
        <w:snapToGrid w:val="0"/>
        <w:spacing w:line="278" w:lineRule="auto"/>
        <w:jc w:val="center"/>
        <w:rPr>
          <w:rFonts w:ascii="Garamond" w:hAnsi="Garamond" w:cs="Garamond"/>
          <w:sz w:val="48"/>
          <w:szCs w:val="48"/>
        </w:rPr>
      </w:pPr>
      <w:r>
        <w:rPr>
          <w:rFonts w:ascii="Garamond" w:hAnsi="Garamond" w:cs="Garamond"/>
          <w:sz w:val="48"/>
          <w:szCs w:val="48"/>
        </w:rPr>
        <w:t>на тему:</w:t>
      </w:r>
    </w:p>
    <w:p w:rsidR="00A04301" w:rsidRDefault="00A04301">
      <w:pPr>
        <w:snapToGrid w:val="0"/>
        <w:spacing w:line="278" w:lineRule="auto"/>
        <w:jc w:val="center"/>
        <w:rPr>
          <w:rFonts w:ascii="Garamond" w:hAnsi="Garamond" w:cs="Garamond"/>
          <w:sz w:val="48"/>
          <w:szCs w:val="48"/>
        </w:rPr>
      </w:pPr>
    </w:p>
    <w:p w:rsidR="00A04301" w:rsidRDefault="00A04301">
      <w:pPr>
        <w:snapToGrid w:val="0"/>
        <w:spacing w:line="278" w:lineRule="auto"/>
        <w:jc w:val="center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72"/>
          <w:szCs w:val="72"/>
        </w:rPr>
        <w:t xml:space="preserve">Начальные приемы работы в </w:t>
      </w:r>
      <w:r>
        <w:rPr>
          <w:rFonts w:ascii="Garamond" w:hAnsi="Garamond" w:cs="Garamond"/>
          <w:b/>
          <w:bCs/>
          <w:sz w:val="72"/>
          <w:szCs w:val="72"/>
          <w:lang w:val="en-US"/>
        </w:rPr>
        <w:t>CorelDraw</w:t>
      </w:r>
    </w:p>
    <w:p w:rsidR="00A04301" w:rsidRDefault="00A04301">
      <w:pPr>
        <w:snapToGrid w:val="0"/>
        <w:spacing w:line="278" w:lineRule="auto"/>
        <w:rPr>
          <w:sz w:val="32"/>
          <w:szCs w:val="32"/>
        </w:rPr>
      </w:pPr>
    </w:p>
    <w:p w:rsidR="00A04301" w:rsidRDefault="00A04301">
      <w:pPr>
        <w:snapToGrid w:val="0"/>
        <w:spacing w:line="278" w:lineRule="auto"/>
        <w:rPr>
          <w:sz w:val="32"/>
          <w:szCs w:val="32"/>
        </w:rPr>
      </w:pPr>
    </w:p>
    <w:p w:rsidR="00A04301" w:rsidRDefault="00A04301">
      <w:pPr>
        <w:snapToGrid w:val="0"/>
        <w:spacing w:line="278" w:lineRule="auto"/>
        <w:ind w:left="4678" w:right="7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Студентки 3 курса</w:t>
      </w:r>
    </w:p>
    <w:p w:rsidR="00A04301" w:rsidRDefault="00A04301">
      <w:pPr>
        <w:snapToGrid w:val="0"/>
        <w:spacing w:line="278" w:lineRule="auto"/>
        <w:ind w:left="4678" w:right="7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Заярной Яны Борисовны</w:t>
      </w:r>
    </w:p>
    <w:p w:rsidR="00A04301" w:rsidRDefault="00A04301">
      <w:pPr>
        <w:snapToGrid w:val="0"/>
        <w:spacing w:line="278" w:lineRule="auto"/>
        <w:ind w:left="4678" w:right="758"/>
        <w:rPr>
          <w:rFonts w:ascii="Arial" w:hAnsi="Arial" w:cs="Arial"/>
          <w:sz w:val="28"/>
          <w:szCs w:val="28"/>
        </w:rPr>
      </w:pPr>
    </w:p>
    <w:p w:rsidR="00A04301" w:rsidRDefault="00A04301">
      <w:pPr>
        <w:snapToGrid w:val="0"/>
        <w:spacing w:line="278" w:lineRule="auto"/>
        <w:ind w:left="4678" w:right="758"/>
        <w:rPr>
          <w:rFonts w:ascii="Arial" w:hAnsi="Arial" w:cs="Arial"/>
          <w:sz w:val="28"/>
          <w:szCs w:val="28"/>
        </w:rPr>
      </w:pPr>
    </w:p>
    <w:p w:rsidR="00A04301" w:rsidRDefault="00A04301">
      <w:pPr>
        <w:snapToGrid w:val="0"/>
        <w:spacing w:line="278" w:lineRule="auto"/>
        <w:ind w:left="4678" w:right="758"/>
        <w:rPr>
          <w:rFonts w:ascii="Arial" w:hAnsi="Arial" w:cs="Arial"/>
          <w:sz w:val="28"/>
          <w:szCs w:val="28"/>
        </w:rPr>
      </w:pPr>
    </w:p>
    <w:p w:rsidR="00A04301" w:rsidRDefault="00A04301">
      <w:pPr>
        <w:snapToGrid w:val="0"/>
        <w:spacing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A04301" w:rsidRDefault="00A04301">
      <w:pPr>
        <w:snapToGrid w:val="0"/>
        <w:spacing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A04301" w:rsidRDefault="00A04301">
      <w:pPr>
        <w:snapToGrid w:val="0"/>
        <w:spacing w:line="278" w:lineRule="auto"/>
        <w:ind w:left="993" w:right="758"/>
        <w:jc w:val="right"/>
        <w:rPr>
          <w:rFonts w:ascii="Arial" w:hAnsi="Arial" w:cs="Arial"/>
          <w:sz w:val="28"/>
          <w:szCs w:val="28"/>
          <w:lang w:val="en-US"/>
        </w:rPr>
      </w:pPr>
    </w:p>
    <w:p w:rsidR="00A04301" w:rsidRDefault="00A04301">
      <w:pPr>
        <w:snapToGrid w:val="0"/>
        <w:spacing w:line="278" w:lineRule="auto"/>
        <w:ind w:left="993" w:right="758"/>
        <w:jc w:val="right"/>
        <w:rPr>
          <w:rFonts w:ascii="Arial" w:hAnsi="Arial" w:cs="Arial"/>
          <w:sz w:val="28"/>
          <w:szCs w:val="28"/>
        </w:rPr>
      </w:pPr>
    </w:p>
    <w:p w:rsidR="00A04301" w:rsidRDefault="00A04301">
      <w:pPr>
        <w:pStyle w:val="5"/>
        <w:rPr>
          <w:lang w:val="ru-RU"/>
        </w:rPr>
      </w:pPr>
      <w:r>
        <w:rPr>
          <w:lang w:val="ru-RU"/>
        </w:rPr>
        <w:t>Славянск</w:t>
      </w:r>
    </w:p>
    <w:p w:rsidR="00A04301" w:rsidRDefault="00A04301">
      <w:pPr>
        <w:pStyle w:val="FR1"/>
        <w:spacing w:before="120" w:after="120"/>
        <w:ind w:firstLine="113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snapToGrid w:val="0"/>
        </w:rPr>
        <w:t>2003</w:t>
      </w:r>
      <w:r>
        <w:rPr>
          <w:rFonts w:ascii="Bookman Old Style" w:hAnsi="Bookman Old Style" w:cs="Bookman Old Style"/>
          <w:sz w:val="36"/>
          <w:szCs w:val="36"/>
        </w:rPr>
        <w:br w:type="page"/>
        <w:t xml:space="preserve">Начальные приемы работы в </w:t>
      </w:r>
      <w:r>
        <w:rPr>
          <w:rFonts w:ascii="Bookman Old Style" w:hAnsi="Bookman Old Style" w:cs="Bookman Old Style"/>
          <w:sz w:val="36"/>
          <w:szCs w:val="36"/>
          <w:lang w:val="en-US"/>
        </w:rPr>
        <w:t>CorelDRAW</w:t>
      </w:r>
    </w:p>
    <w:p w:rsidR="00A04301" w:rsidRDefault="00A04301">
      <w:pPr>
        <w:pStyle w:val="FR2"/>
        <w:spacing w:before="120" w:after="120"/>
        <w:ind w:firstLine="113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Рисование линий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>Freehand</w:t>
      </w:r>
      <w:r>
        <w:rPr>
          <w:rFonts w:ascii="Bookman Old Style" w:hAnsi="Bookman Old Style" w:cs="Bookman Old Style"/>
          <w:sz w:val="22"/>
          <w:szCs w:val="22"/>
        </w:rPr>
        <w:t xml:space="preserve"> (Кривая), наряду с инструментом выбора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 — вероятно, наиболее часто используемый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. Этот нструмент можно использовать для рисования как сложных контуров, так и просто прямых линий. Более подробно о применении этого инструменте рассказывается в разделе "Кривые — основа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>", а вначале посмотрим, как рисовать прямые линии.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Для создания прямой линии нужно:</w:t>
      </w:r>
    </w:p>
    <w:p w:rsidR="00A04301" w:rsidRDefault="00A04301">
      <w:pPr>
        <w:numPr>
          <w:ilvl w:val="0"/>
          <w:numId w:val="1"/>
        </w:numPr>
        <w:spacing w:before="0" w:line="240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Выбрать из набора инструментов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Freehand</w:t>
      </w:r>
      <w:r>
        <w:rPr>
          <w:rFonts w:ascii="Bookman Old Style" w:hAnsi="Bookman Old Style" w:cs="Bookman Old Style"/>
          <w:sz w:val="22"/>
          <w:szCs w:val="22"/>
        </w:rPr>
        <w:t xml:space="preserve"> (Кривая).</w:t>
      </w:r>
    </w:p>
    <w:p w:rsidR="00A04301" w:rsidRDefault="00A04301">
      <w:pPr>
        <w:numPr>
          <w:ilvl w:val="0"/>
          <w:numId w:val="1"/>
        </w:numPr>
        <w:spacing w:before="0" w:line="240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Щелкнуть где-нибудь в пределах страницы иллюстрации (а можно и вне ее), чтобы обозначить начало линии.</w:t>
      </w:r>
    </w:p>
    <w:p w:rsidR="00A04301" w:rsidRDefault="00A04301">
      <w:pPr>
        <w:numPr>
          <w:ilvl w:val="0"/>
          <w:numId w:val="1"/>
        </w:numPr>
        <w:spacing w:before="0" w:line="240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Щелкнуть где-нибудь снова, чтобы указать конец линии.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соединяет эти две точки прямой линией и окружает линию маркерами выделения.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Удалить</w:t>
      </w:r>
      <w:r>
        <w:rPr>
          <w:rFonts w:ascii="Bookman Old Style" w:hAnsi="Bookman Old Style" w:cs="Bookman Old Style"/>
          <w:sz w:val="22"/>
          <w:szCs w:val="22"/>
        </w:rPr>
        <w:t xml:space="preserve"> созданную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линию</w:t>
      </w:r>
      <w:r>
        <w:rPr>
          <w:rFonts w:ascii="Bookman Old Style" w:hAnsi="Bookman Old Style" w:cs="Bookman Old Style"/>
          <w:sz w:val="22"/>
          <w:szCs w:val="22"/>
        </w:rPr>
        <w:t xml:space="preserve"> (как и любой другой объект) можно, выбрав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(Указатель), выбрав линию и нажав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Delete</w:t>
      </w:r>
      <w:r>
        <w:rPr>
          <w:rFonts w:ascii="Bookman Old Style" w:hAnsi="Bookman Old Style" w:cs="Bookman Old Style"/>
          <w:sz w:val="22"/>
          <w:szCs w:val="22"/>
        </w:rPr>
        <w:t>&gt; на клавиатуре.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Чтобы нарисовать строго вертикальную или горизонтальную линию, нужно при щелчках удерживать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Ctrl</w:t>
      </w:r>
      <w:r>
        <w:rPr>
          <w:rFonts w:ascii="Bookman Old Style" w:hAnsi="Bookman Old Style" w:cs="Bookman Old Style"/>
          <w:sz w:val="22"/>
          <w:szCs w:val="22"/>
        </w:rPr>
        <w:t>&gt;. Линия при этом будет вращаться вокруг первой точки не плавно, а с дискретностью 15. Таким же образом можно нарисовать много параллельных линий под углом, например, 60 или 75.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i/>
          <w:iCs/>
          <w:sz w:val="22"/>
          <w:szCs w:val="22"/>
        </w:rPr>
        <w:t>С</w:t>
      </w:r>
      <w:r>
        <w:rPr>
          <w:rFonts w:ascii="Bookman Old Style" w:hAnsi="Bookman Old Style" w:cs="Bookman Old Style"/>
          <w:sz w:val="22"/>
          <w:szCs w:val="22"/>
        </w:rPr>
        <w:t xml:space="preserve"> помощью инструмента </w:t>
      </w:r>
      <w:r>
        <w:rPr>
          <w:rFonts w:ascii="Bookman Old Style" w:hAnsi="Bookman Old Style" w:cs="Bookman Old Style"/>
          <w:sz w:val="22"/>
          <w:szCs w:val="22"/>
          <w:lang w:val="en-US"/>
        </w:rPr>
        <w:t>Freehand</w:t>
      </w:r>
      <w:r>
        <w:rPr>
          <w:rFonts w:ascii="Bookman Old Style" w:hAnsi="Bookman Old Style" w:cs="Bookman Old Style"/>
          <w:sz w:val="22"/>
          <w:szCs w:val="22"/>
        </w:rPr>
        <w:t xml:space="preserve"> (Кривая) можно также рисовать различные ломаные линии и целые фигуры. Отрезки таких линий будут составлять один объект. Для создания ломаной линии нужно вначале щелкнуть </w:t>
      </w:r>
      <w:r>
        <w:rPr>
          <w:rFonts w:ascii="Bookman Old Style" w:hAnsi="Bookman Old Style" w:cs="Bookman Old Style"/>
          <w:i/>
          <w:iCs/>
          <w:sz w:val="22"/>
          <w:szCs w:val="22"/>
        </w:rPr>
        <w:t>один раз,</w:t>
      </w:r>
      <w:r>
        <w:rPr>
          <w:rFonts w:ascii="Bookman Old Style" w:hAnsi="Bookman Old Style" w:cs="Bookman Old Style"/>
          <w:sz w:val="22"/>
          <w:szCs w:val="22"/>
        </w:rPr>
        <w:t xml:space="preserve"> чтобы указать начало линии, но затем нужно </w:t>
      </w:r>
      <w:r>
        <w:rPr>
          <w:rFonts w:ascii="Bookman Old Style" w:hAnsi="Bookman Old Style" w:cs="Bookman Old Style"/>
          <w:i/>
          <w:iCs/>
          <w:sz w:val="22"/>
          <w:szCs w:val="22"/>
        </w:rPr>
        <w:t>дважды</w:t>
      </w:r>
      <w:r>
        <w:rPr>
          <w:rFonts w:ascii="Bookman Old Style" w:hAnsi="Bookman Old Style" w:cs="Bookman Old Style"/>
          <w:sz w:val="22"/>
          <w:szCs w:val="22"/>
        </w:rPr>
        <w:t xml:space="preserve"> щелкать в каждом узле линии. Каждый такой двойной щелчок создает новый отрезок линии. Заканчивается эта зигзагообразная линия последним </w:t>
      </w: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одним </w:t>
      </w:r>
      <w:r>
        <w:rPr>
          <w:rFonts w:ascii="Bookman Old Style" w:hAnsi="Bookman Old Style" w:cs="Bookman Old Style"/>
          <w:sz w:val="22"/>
          <w:szCs w:val="22"/>
        </w:rPr>
        <w:t xml:space="preserve">щелчком. Если завершающий узел линии поместить поверх другого (например первого), линия образует </w:t>
      </w:r>
      <w:r>
        <w:rPr>
          <w:rFonts w:ascii="Bookman Old Style" w:hAnsi="Bookman Old Style" w:cs="Bookman Old Style"/>
          <w:i/>
          <w:iCs/>
          <w:sz w:val="22"/>
          <w:szCs w:val="22"/>
        </w:rPr>
        <w:t>закрытый</w:t>
      </w:r>
      <w:r>
        <w:rPr>
          <w:rFonts w:ascii="Bookman Old Style" w:hAnsi="Bookman Old Style" w:cs="Bookman Old Style"/>
          <w:sz w:val="22"/>
          <w:szCs w:val="22"/>
        </w:rPr>
        <w:t xml:space="preserve"> объект.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При рисовании линии или при щелчке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 для выбора линии под стандартной панелью инструментов появляется панель свойств линий. Если линия не закрыта, в панели свойств можно будет видеть кнопку </w:t>
      </w:r>
      <w:r>
        <w:rPr>
          <w:rFonts w:ascii="Bookman Old Style" w:hAnsi="Bookman Old Style" w:cs="Bookman Old Style"/>
          <w:sz w:val="22"/>
          <w:szCs w:val="22"/>
          <w:lang w:val="en-US"/>
        </w:rPr>
        <w:t>Auto</w:t>
      </w:r>
      <w:r>
        <w:rPr>
          <w:rFonts w:ascii="Bookman Old Style" w:hAnsi="Bookman Old Style" w:cs="Bookman Old Style"/>
          <w:sz w:val="22"/>
          <w:szCs w:val="22"/>
        </w:rPr>
        <w:t>-</w:t>
      </w:r>
      <w:r>
        <w:rPr>
          <w:rFonts w:ascii="Bookman Old Style" w:hAnsi="Bookman Old Style" w:cs="Bookman Old Style"/>
          <w:sz w:val="22"/>
          <w:szCs w:val="22"/>
          <w:lang w:val="en-US"/>
        </w:rPr>
        <w:t>Close</w:t>
      </w:r>
      <w:r>
        <w:rPr>
          <w:rFonts w:ascii="Bookman Old Style" w:hAnsi="Bookman Old Style" w:cs="Bookman Old Style"/>
          <w:sz w:val="22"/>
          <w:szCs w:val="22"/>
        </w:rPr>
        <w:t xml:space="preserve"> (Автозамыкание). Щелчок на этой кнопке замыкает контур любого выбранного объекта-линии.</w:t>
      </w:r>
    </w:p>
    <w:p w:rsidR="00A04301" w:rsidRDefault="00A04301">
      <w:pPr>
        <w:pStyle w:val="1"/>
      </w:pPr>
      <w:r>
        <w:t>Выбор объектов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Мы уже знаем, что рисунки, созданные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Freehand</w:t>
      </w:r>
      <w:r>
        <w:rPr>
          <w:rFonts w:ascii="Bookman Old Style" w:hAnsi="Bookman Old Style" w:cs="Bookman Old Style"/>
          <w:sz w:val="22"/>
          <w:szCs w:val="22"/>
        </w:rPr>
        <w:t xml:space="preserve"> (Кривая), можно выбирать (например, для удаления), используя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(Указатель). Однако в ходе работы над иллюстрацией объектов может быть так много, что определить их количество и вообще различить их для выбора становится трудно. К счастью, в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для этого имеется альтернативный способ.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Нужно щелкнуть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 и затем нажимать клавишу &lt;ТаЬ&gt; на клавиатуре до тех пор, пока очередь выбора последовательно (от последнего к первому) не дойдет до нужного объекта. Если при нажатии клавиши &lt;ТаЬ&gt; удерживать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Shift</w:t>
      </w:r>
      <w:r>
        <w:rPr>
          <w:rFonts w:ascii="Bookman Old Style" w:hAnsi="Bookman Old Style" w:cs="Bookman Old Style"/>
          <w:sz w:val="22"/>
          <w:szCs w:val="22"/>
        </w:rPr>
        <w:t>&gt;, порядок выбора объектов поменяется — от первого к последнему.</w:t>
      </w:r>
    </w:p>
    <w:p w:rsidR="00A04301" w:rsidRDefault="00A35700">
      <w:pPr>
        <w:pStyle w:val="2"/>
        <w:spacing w:before="120" w:after="1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6.5pt;margin-top:7.15pt;width:141pt;height:123pt;z-index:251657216;mso-wrap-edited:f" wrapcoords="-115 0 -115 21468 21600 21468 21600 0 -115 0" o:allowincell="f" fillcolor="window">
            <v:imagedata r:id="rId7" o:title=""/>
            <w10:wrap type="tight"/>
          </v:shape>
        </w:pict>
      </w:r>
      <w:r w:rsidR="00A04301">
        <w:t>Выбор нескольких объектов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Используя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(Указатель), можно выбирать одновременно более одного объекта. Для этого есть два способа: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1. Удерживать при последовательном выборе объектов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Shift</w:t>
      </w:r>
      <w:r>
        <w:rPr>
          <w:rFonts w:ascii="Bookman Old Style" w:hAnsi="Bookman Old Style" w:cs="Bookman Old Style"/>
          <w:sz w:val="22"/>
          <w:szCs w:val="22"/>
        </w:rPr>
        <w:t>&gt;. Таким образом в окне иллюстрации можно выбрать сколь угодно много объектов. При этом повторным щелчком можно также отменять выбор объектов.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2. Используя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(Указатель), нарисовать вокруг группы объектов рамку выбора (прямоугольник). При этом будут выбраны только объекты, полностью охваченные рамкой выбора.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>Выбранная группа объектов окружается маркерами выделения, а в каждом из выбранных объектов выделяется первый узел.</w:t>
      </w:r>
    </w:p>
    <w:p w:rsidR="00A04301" w:rsidRDefault="00A04301">
      <w:pPr>
        <w:spacing w:before="120" w:after="120" w:line="240" w:lineRule="auto"/>
        <w:ind w:firstLine="113"/>
        <w:rPr>
          <w:rFonts w:ascii="Bookman Old Style" w:hAnsi="Bookman Old Style" w:cs="Bookman Old Style"/>
          <w:b/>
          <w:bCs/>
          <w:sz w:val="36"/>
          <w:szCs w:val="36"/>
        </w:rPr>
      </w:pPr>
    </w:p>
    <w:p w:rsidR="00A04301" w:rsidRDefault="00A04301">
      <w:pPr>
        <w:pStyle w:val="1"/>
      </w:pPr>
      <w:r>
        <w:t>Создание фигур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В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8 имеется три инструмента, которые позволяют создавать эллипсы, прямоугольники, многоугольники и звезды. К этим фигурам можно потом прикладывать бесчисленное множество эффектов и их комбинаций, например, объединять с ними текст, получая впечатляющие иллюстрации.</w:t>
      </w:r>
    </w:p>
    <w:p w:rsidR="00A04301" w:rsidRDefault="00A04301">
      <w:pPr>
        <w:pStyle w:val="3"/>
        <w:jc w:val="center"/>
        <w:rPr>
          <w:i w:val="0"/>
          <w:iCs w:val="0"/>
        </w:rPr>
      </w:pPr>
      <w:r>
        <w:rPr>
          <w:i w:val="0"/>
          <w:iCs w:val="0"/>
        </w:rPr>
        <w:t>Прямоугольники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создания прямоугольника нужно выбрать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Rectangle</w:t>
      </w:r>
      <w:r>
        <w:rPr>
          <w:rFonts w:ascii="Bookman Old Style" w:hAnsi="Bookman Old Style" w:cs="Bookman Old Style"/>
          <w:sz w:val="22"/>
          <w:szCs w:val="22"/>
        </w:rPr>
        <w:t xml:space="preserve"> (Прямоугольник) и затем просто щелкнуть и нарисовать фигуру где-нибудь в области иллюстрации. Чтобы получить квадрат, нужно при рисовании прямоугольника удерживать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Ctrl</w:t>
      </w:r>
      <w:r>
        <w:rPr>
          <w:rFonts w:ascii="Bookman Old Style" w:hAnsi="Bookman Old Style" w:cs="Bookman Old Style"/>
          <w:sz w:val="22"/>
          <w:szCs w:val="22"/>
        </w:rPr>
        <w:t>&gt;.</w:t>
      </w:r>
    </w:p>
    <w:p w:rsidR="00A04301" w:rsidRDefault="00A04301">
      <w:pPr>
        <w:pStyle w:val="FR3"/>
        <w:ind w:left="0" w:firstLine="113"/>
        <w:jc w:val="center"/>
        <w:rPr>
          <w:rFonts w:ascii="Bookman Old Style" w:hAnsi="Bookman Old Style" w:cs="Bookman Old Style"/>
          <w:i w:val="0"/>
          <w:iCs w:val="0"/>
          <w:sz w:val="24"/>
          <w:szCs w:val="24"/>
        </w:rPr>
      </w:pPr>
      <w:r>
        <w:rPr>
          <w:rFonts w:ascii="Bookman Old Style" w:hAnsi="Bookman Old Style" w:cs="Bookman Old Style"/>
          <w:i w:val="0"/>
          <w:iCs w:val="0"/>
          <w:sz w:val="24"/>
          <w:szCs w:val="24"/>
        </w:rPr>
        <w:t>Эллипс и круг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создания эллипса (его также называют овалом), нужно в наборе инструментов выбрать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Ellipse</w:t>
      </w:r>
      <w:r>
        <w:rPr>
          <w:rFonts w:ascii="Bookman Old Style" w:hAnsi="Bookman Old Style" w:cs="Bookman Old Style"/>
          <w:sz w:val="22"/>
          <w:szCs w:val="22"/>
        </w:rPr>
        <w:t xml:space="preserve"> (Эллипс) и растянуть фигуру на площади иллюстрации. Продолжать изменять размеры и очертания овала можно до отпускания кнопки мыши. Чтобы получить точный круг, нужно во время рисования эллипса удерживать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Ctrl</w:t>
      </w:r>
      <w:r>
        <w:rPr>
          <w:rFonts w:ascii="Bookman Old Style" w:hAnsi="Bookman Old Style" w:cs="Bookman Old Style"/>
          <w:sz w:val="22"/>
          <w:szCs w:val="22"/>
        </w:rPr>
        <w:t>&gt;.</w:t>
      </w:r>
    </w:p>
    <w:p w:rsidR="00A04301" w:rsidRDefault="00A04301">
      <w:pPr>
        <w:pStyle w:val="4"/>
        <w:jc w:val="center"/>
        <w:rPr>
          <w:i w:val="0"/>
          <w:iCs w:val="0"/>
        </w:rPr>
      </w:pPr>
      <w:r>
        <w:rPr>
          <w:i w:val="0"/>
          <w:iCs w:val="0"/>
        </w:rPr>
        <w:t>Многоугольники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Чтобы создать правильный многоугольник, нужно щелкнуть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и растянуть фигуру мышью в странице иллюстрации.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Умолчательная фигура для инструмента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— пятиугольник.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Количество сторон фигуры, которая создается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(Многоугольник), можно менять. При этом максимальное количество сторон многоугольника — 500. Для назначения количества сторон нужно щелкнуть правой кнопкой мыши на инструменте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в наборе инструментов и в контекстном меню выбрать </w:t>
      </w:r>
      <w:r>
        <w:rPr>
          <w:rFonts w:ascii="Bookman Old Style" w:hAnsi="Bookman Old Style" w:cs="Bookman Old Style"/>
          <w:sz w:val="22"/>
          <w:szCs w:val="22"/>
          <w:lang w:val="en-US"/>
        </w:rPr>
        <w:t>Properties</w:t>
      </w:r>
      <w:r>
        <w:rPr>
          <w:rFonts w:ascii="Bookman Old Style" w:hAnsi="Bookman Old Style" w:cs="Bookman Old Style"/>
          <w:sz w:val="22"/>
          <w:szCs w:val="22"/>
        </w:rPr>
        <w:t xml:space="preserve"> (Свойства). Затем в разделе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окна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Options</w:t>
      </w:r>
      <w:r>
        <w:rPr>
          <w:rFonts w:ascii="Bookman Old Style" w:hAnsi="Bookman Old Style" w:cs="Bookman Old Style"/>
          <w:sz w:val="22"/>
          <w:szCs w:val="22"/>
        </w:rPr>
        <w:t xml:space="preserve"> (Параметры) ввести или установить количество сторон в кольцевом списке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Number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of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Points</w:t>
      </w:r>
      <w:r>
        <w:rPr>
          <w:rFonts w:ascii="Bookman Old Style" w:hAnsi="Bookman Old Style" w:cs="Bookman Old Style"/>
          <w:sz w:val="22"/>
          <w:szCs w:val="22"/>
        </w:rPr>
        <w:t>/</w:t>
      </w:r>
      <w:r>
        <w:rPr>
          <w:rFonts w:ascii="Bookman Old Style" w:hAnsi="Bookman Old Style" w:cs="Bookman Old Style"/>
          <w:sz w:val="22"/>
          <w:szCs w:val="22"/>
          <w:lang w:val="en-US"/>
        </w:rPr>
        <w:t>Sides</w:t>
      </w:r>
      <w:r>
        <w:rPr>
          <w:rFonts w:ascii="Bookman Old Style" w:hAnsi="Bookman Old Style" w:cs="Bookman Old Style"/>
          <w:sz w:val="22"/>
          <w:szCs w:val="22"/>
        </w:rPr>
        <w:t xml:space="preserve"> (Число вершин/сторон).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можно также использовать для рисования звезд (выпукло-вогнутых многоугольников). 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Для создания звезды нужно: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1. Щелкнуть в наборе инструментов правой кнопкой мыши, на инструменте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и в контекстном меню выбрать </w:t>
      </w:r>
      <w:r>
        <w:rPr>
          <w:rFonts w:ascii="Bookman Old Style" w:hAnsi="Bookman Old Style" w:cs="Bookman Old Style"/>
          <w:sz w:val="22"/>
          <w:szCs w:val="22"/>
          <w:lang w:val="en-US"/>
        </w:rPr>
        <w:t>Properties</w:t>
      </w:r>
      <w:r>
        <w:rPr>
          <w:rFonts w:ascii="Bookman Old Style" w:hAnsi="Bookman Old Style" w:cs="Bookman Old Style"/>
          <w:sz w:val="22"/>
          <w:szCs w:val="22"/>
        </w:rPr>
        <w:t xml:space="preserve"> (Свойства).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2. В окне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Options</w:t>
      </w:r>
      <w:r>
        <w:rPr>
          <w:rFonts w:ascii="Bookman Old Style" w:hAnsi="Bookman Old Style" w:cs="Bookman Old Style"/>
          <w:sz w:val="22"/>
          <w:szCs w:val="22"/>
        </w:rPr>
        <w:t xml:space="preserve"> (Параметры) установить переключатель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as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Star</w:t>
      </w:r>
      <w:r>
        <w:rPr>
          <w:rFonts w:ascii="Bookman Old Style" w:hAnsi="Bookman Old Style" w:cs="Bookman Old Style"/>
          <w:sz w:val="22"/>
          <w:szCs w:val="22"/>
        </w:rPr>
        <w:t xml:space="preserve"> (Выпуклый).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3. В кольцевом списке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Number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of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Points</w:t>
      </w:r>
      <w:r>
        <w:rPr>
          <w:rFonts w:ascii="Bookman Old Style" w:hAnsi="Bookman Old Style" w:cs="Bookman Old Style"/>
          <w:sz w:val="22"/>
          <w:szCs w:val="22"/>
        </w:rPr>
        <w:t>/</w:t>
      </w:r>
      <w:r>
        <w:rPr>
          <w:rFonts w:ascii="Bookman Old Style" w:hAnsi="Bookman Old Style" w:cs="Bookman Old Style"/>
          <w:sz w:val="22"/>
          <w:szCs w:val="22"/>
          <w:lang w:val="en-US"/>
        </w:rPr>
        <w:t>Sides</w:t>
      </w:r>
      <w:r>
        <w:rPr>
          <w:rFonts w:ascii="Bookman Old Style" w:hAnsi="Bookman Old Style" w:cs="Bookman Old Style"/>
          <w:sz w:val="22"/>
          <w:szCs w:val="22"/>
        </w:rPr>
        <w:t xml:space="preserve"> (Число вершин/сторон) установить количество сторон звезды. (Питая особые чувства к пятиконечной звезде, оставим умолчательное число 5)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4. При изменении значения регулятора </w:t>
      </w:r>
      <w:r>
        <w:rPr>
          <w:rFonts w:ascii="Bookman Old Style" w:hAnsi="Bookman Old Style" w:cs="Bookman Old Style"/>
          <w:sz w:val="22"/>
          <w:szCs w:val="22"/>
          <w:lang w:val="en-US"/>
        </w:rPr>
        <w:t>Sharpness</w:t>
      </w:r>
      <w:r>
        <w:rPr>
          <w:rFonts w:ascii="Bookman Old Style" w:hAnsi="Bookman Old Style" w:cs="Bookman Old Style"/>
          <w:sz w:val="22"/>
          <w:szCs w:val="22"/>
        </w:rPr>
        <w:t xml:space="preserve"> (Острота углов) звезда получается более или менее остроконечной (это сразу видно в окне просмотра справа).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5. Нажатием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Enter</w:t>
      </w:r>
      <w:r>
        <w:rPr>
          <w:rFonts w:ascii="Bookman Old Style" w:hAnsi="Bookman Old Style" w:cs="Bookman Old Style"/>
          <w:sz w:val="22"/>
          <w:szCs w:val="22"/>
        </w:rPr>
        <w:t xml:space="preserve">&gt; или ОК установки для фигуры привязываются к инструменту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(Многоугольник), и все последующие объекты такого типа будут пятиконечными звездами.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Как видим, для создания правильных многоугольников и звезд вовсе не нужно обращаться к справочнику по математике М.Я. Выгодского.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это делает автоматически.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Небольшая стрелка в углу значка инструмента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указывает, что это группа инструментов, собранных на всплывающей панели, в которой можно выбрать другие инструменты (см. раздел "Запуск и интерфейс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").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Polygon</w:t>
      </w:r>
      <w:r>
        <w:rPr>
          <w:rFonts w:ascii="Bookman Old Style" w:hAnsi="Bookman Old Style" w:cs="Bookman Old Style"/>
          <w:sz w:val="22"/>
          <w:szCs w:val="22"/>
        </w:rPr>
        <w:t xml:space="preserve"> (Многоугольник) может быть преобразован в инструменты для рисования спиралей или для создания сетки графика.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Оба эти инструмента можно затем настроить в окне диалога </w:t>
      </w:r>
      <w:r>
        <w:rPr>
          <w:rFonts w:ascii="Bookman Old Style" w:hAnsi="Bookman Old Style" w:cs="Bookman Old Style"/>
          <w:sz w:val="22"/>
          <w:szCs w:val="22"/>
          <w:lang w:val="en-US"/>
        </w:rPr>
        <w:t>Options</w:t>
      </w:r>
      <w:r>
        <w:rPr>
          <w:rFonts w:ascii="Bookman Old Style" w:hAnsi="Bookman Old Style" w:cs="Bookman Old Style"/>
          <w:sz w:val="22"/>
          <w:szCs w:val="22"/>
        </w:rPr>
        <w:t xml:space="preserve"> (Параметры) (щелкнуть на значке инструмента правой кнопкой мыши и выбрать </w:t>
      </w:r>
      <w:r>
        <w:rPr>
          <w:rFonts w:ascii="Bookman Old Style" w:hAnsi="Bookman Old Style" w:cs="Bookman Old Style"/>
          <w:sz w:val="22"/>
          <w:szCs w:val="22"/>
          <w:lang w:val="en-US"/>
        </w:rPr>
        <w:t>Properties</w:t>
      </w:r>
      <w:r>
        <w:rPr>
          <w:rFonts w:ascii="Bookman Old Style" w:hAnsi="Bookman Old Style" w:cs="Bookman Old Style"/>
          <w:sz w:val="22"/>
          <w:szCs w:val="22"/>
        </w:rPr>
        <w:t xml:space="preserve"> (Свойство) в контекстном меню).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спирали в окне параметров можно определить количество витков, крутизну и тип спирали (симметричная или логарифмическая). Если выбрать логарифмическую спираль, каждый виток ее будет расширяться по экспоненте (то есть логарифмические спирали будут больше сжаты внутри и расширены снаружи), в то время как у симметричной спирали подъем витков равномерный. Кроме того, для логарифмической спирали можно установить крутизну подъема — для этого служит регулятор </w:t>
      </w:r>
      <w:r>
        <w:rPr>
          <w:rFonts w:ascii="Bookman Old Style" w:hAnsi="Bookman Old Style" w:cs="Bookman Old Style"/>
          <w:sz w:val="22"/>
          <w:szCs w:val="22"/>
          <w:lang w:val="en-US"/>
        </w:rPr>
        <w:t>Expansion</w:t>
      </w:r>
      <w:r>
        <w:rPr>
          <w:rFonts w:ascii="Bookman Old Style" w:hAnsi="Bookman Old Style" w:cs="Bookman Old Style"/>
          <w:sz w:val="22"/>
          <w:szCs w:val="22"/>
        </w:rPr>
        <w:t xml:space="preserve"> (Расширение). Умолчательная установка — 100 — соответствует максимальному расширению. Установка расширения в 1 означает возврат к симметричной спирали.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>Если при рисовании спирали удерживать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Ctrl</w:t>
      </w:r>
      <w:r>
        <w:rPr>
          <w:rFonts w:ascii="Bookman Old Style" w:hAnsi="Bookman Old Style" w:cs="Bookman Old Style"/>
          <w:sz w:val="22"/>
          <w:szCs w:val="22"/>
        </w:rPr>
        <w:t>&gt;, полученная спираль будет примерно соответствовать круговой фигуре, в противном случае спирали будут эллипсными.</w:t>
      </w:r>
    </w:p>
    <w:p w:rsidR="00A04301" w:rsidRDefault="00A04301">
      <w:pPr>
        <w:pStyle w:val="4"/>
        <w:spacing w:before="120" w:after="120"/>
        <w:jc w:val="center"/>
        <w:rPr>
          <w:i w:val="0"/>
          <w:iCs w:val="0"/>
        </w:rPr>
      </w:pPr>
      <w:r>
        <w:rPr>
          <w:i w:val="0"/>
          <w:iCs w:val="0"/>
        </w:rPr>
        <w:t>Нанесение сетки на бумагу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линования бумаги нужно из всплывающей панели выбрать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Graph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Paper</w:t>
      </w:r>
      <w:r>
        <w:rPr>
          <w:rFonts w:ascii="Bookman Old Style" w:hAnsi="Bookman Old Style" w:cs="Bookman Old Style"/>
          <w:sz w:val="22"/>
          <w:szCs w:val="22"/>
        </w:rPr>
        <w:t xml:space="preserve"> (Разлиновать бумагу). В окне </w:t>
      </w:r>
      <w:r>
        <w:rPr>
          <w:rFonts w:ascii="Bookman Old Style" w:hAnsi="Bookman Old Style" w:cs="Bookman Old Style"/>
          <w:sz w:val="22"/>
          <w:szCs w:val="22"/>
          <w:lang w:val="en-US"/>
        </w:rPr>
        <w:t>Options</w:t>
      </w:r>
      <w:r>
        <w:rPr>
          <w:rFonts w:ascii="Bookman Old Style" w:hAnsi="Bookman Old Style" w:cs="Bookman Old Style"/>
          <w:sz w:val="22"/>
          <w:szCs w:val="22"/>
        </w:rPr>
        <w:t xml:space="preserve"> (Параметры) для этого инструмента можно определить, сколько ячеек нужно нарисовать в высоту (количество строк) и в ширину (количество колонок). Если требуется, чтобы общая форма сетки была квадратной, нужно при создании объекта удерживать клавишу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Ctrl</w:t>
      </w:r>
      <w:r>
        <w:rPr>
          <w:rFonts w:ascii="Bookman Old Style" w:hAnsi="Bookman Old Style" w:cs="Bookman Old Style"/>
          <w:sz w:val="22"/>
          <w:szCs w:val="22"/>
        </w:rPr>
        <w:t>&gt;.</w:t>
      </w:r>
    </w:p>
    <w:p w:rsidR="00A04301" w:rsidRDefault="00A04301">
      <w:pPr>
        <w:pStyle w:val="FR2"/>
        <w:spacing w:before="120" w:after="120"/>
        <w:ind w:firstLine="113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Редактирование фигур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При выборе фигуры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 для данной фигуры появляется соответствующая панель свойств. Панели свойств несколько изменяются в зависимости от выбранной фигуры, но большая часть опций панели свойств — общая для всех фигур.</w:t>
      </w:r>
    </w:p>
    <w:p w:rsidR="00A04301" w:rsidRDefault="00A04301">
      <w:pPr>
        <w:pStyle w:val="FR3"/>
        <w:spacing w:before="120" w:after="120"/>
        <w:ind w:left="0" w:firstLine="113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Установка позиции и размеров объекта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Самый простой способ перемещения и изменения размера фигуры — мышью. Для этого нужно выбрать объект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 или в режиме любой фигуры. Далее: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• для изменения размеров перемещать указателем маркеры выделения;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• для изменения позиции фигуры перемещать перекрестие в центре выделения.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При этом в соответствующих полях панели свойств будут непрерывно выводиться координаты, абсолютные размеры фигуры и значения коэффициента масштабирования.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изменения позиции и размеров объектов есть и другие способы. Поля </w:t>
      </w:r>
      <w:r>
        <w:rPr>
          <w:rFonts w:ascii="Bookman Old Style" w:hAnsi="Bookman Old Style" w:cs="Bookman Old Style"/>
          <w:sz w:val="22"/>
          <w:szCs w:val="22"/>
          <w:lang w:val="en-US"/>
        </w:rPr>
        <w:t>Object</w:t>
      </w:r>
      <w:r>
        <w:rPr>
          <w:rFonts w:ascii="Bookman Old Style" w:hAnsi="Bookman Old Style" w:cs="Bookman Old Style"/>
          <w:sz w:val="22"/>
          <w:szCs w:val="22"/>
        </w:rPr>
        <w:t>(</w:t>
      </w:r>
      <w:r>
        <w:rPr>
          <w:rFonts w:ascii="Bookman Old Style" w:hAnsi="Bookman Old Style" w:cs="Bookman Old Style"/>
          <w:sz w:val="22"/>
          <w:szCs w:val="22"/>
          <w:lang w:val="en-US"/>
        </w:rPr>
        <w:t>s</w:t>
      </w:r>
      <w:r>
        <w:rPr>
          <w:rFonts w:ascii="Bookman Old Style" w:hAnsi="Bookman Old Style" w:cs="Bookman Old Style"/>
          <w:sz w:val="22"/>
          <w:szCs w:val="22"/>
        </w:rPr>
        <w:t xml:space="preserve">) </w:t>
      </w:r>
      <w:r>
        <w:rPr>
          <w:rFonts w:ascii="Bookman Old Style" w:hAnsi="Bookman Old Style" w:cs="Bookman Old Style"/>
          <w:sz w:val="22"/>
          <w:szCs w:val="22"/>
          <w:lang w:val="en-US"/>
        </w:rPr>
        <w:t>position</w:t>
      </w:r>
      <w:r>
        <w:rPr>
          <w:rFonts w:ascii="Bookman Old Style" w:hAnsi="Bookman Old Style" w:cs="Bookman Old Style"/>
          <w:sz w:val="22"/>
          <w:szCs w:val="22"/>
        </w:rPr>
        <w:t xml:space="preserve"> (Положение объектов) позволяют указать точное расположение выбранной фигуры. Здесь можно увидеть или ввести значение X, определяющее расстояние от центра выбранного объекта до левого края страницы, или значение </w:t>
      </w:r>
      <w:r>
        <w:rPr>
          <w:rFonts w:ascii="Bookman Old Style" w:hAnsi="Bookman Old Style" w:cs="Bookman Old Style"/>
          <w:sz w:val="22"/>
          <w:szCs w:val="22"/>
          <w:lang w:val="en-US"/>
        </w:rPr>
        <w:t>Y</w:t>
      </w:r>
      <w:r>
        <w:rPr>
          <w:rFonts w:ascii="Bookman Old Style" w:hAnsi="Bookman Old Style" w:cs="Bookman Old Style"/>
          <w:sz w:val="22"/>
          <w:szCs w:val="22"/>
        </w:rPr>
        <w:t>, определяющее расстояние от низа страницы. При выборе нескольких объектов данные координаты будут относиться ко всей выборке.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Вводя значения Х и Y в поля </w:t>
      </w:r>
      <w:r>
        <w:rPr>
          <w:rFonts w:ascii="Bookman Old Style" w:hAnsi="Bookman Old Style" w:cs="Bookman Old Style"/>
          <w:sz w:val="22"/>
          <w:szCs w:val="22"/>
          <w:lang w:val="en-US"/>
        </w:rPr>
        <w:t>Object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Size</w:t>
      </w:r>
      <w:r>
        <w:rPr>
          <w:rFonts w:ascii="Bookman Old Style" w:hAnsi="Bookman Old Style" w:cs="Bookman Old Style"/>
          <w:sz w:val="22"/>
          <w:szCs w:val="22"/>
        </w:rPr>
        <w:t xml:space="preserve"> (Размер объекта) панели свойств, можно точно устанавливать размер выбранной фигуры.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Размер выбранной фигуры можно изменить и относительно исходного (до операции), вводя процентные значения в поля </w:t>
      </w:r>
      <w:r>
        <w:rPr>
          <w:rFonts w:ascii="Bookman Old Style" w:hAnsi="Bookman Old Style" w:cs="Bookman Old Style"/>
          <w:sz w:val="22"/>
          <w:szCs w:val="22"/>
          <w:lang w:val="en-US"/>
        </w:rPr>
        <w:t>Scale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Factor</w:t>
      </w:r>
      <w:r>
        <w:rPr>
          <w:rFonts w:ascii="Bookman Old Style" w:hAnsi="Bookman Old Style" w:cs="Bookman Old Style"/>
          <w:sz w:val="22"/>
          <w:szCs w:val="22"/>
        </w:rPr>
        <w:t xml:space="preserve"> (Коэффициент масштабирования). Если на панели свойств </w:t>
      </w:r>
      <w:r>
        <w:rPr>
          <w:rFonts w:ascii="Bookman Old Style" w:hAnsi="Bookman Old Style" w:cs="Bookman Old Style"/>
          <w:i/>
          <w:iCs/>
          <w:sz w:val="22"/>
          <w:szCs w:val="22"/>
        </w:rPr>
        <w:t>нажата</w:t>
      </w:r>
      <w:r>
        <w:rPr>
          <w:rFonts w:ascii="Bookman Old Style" w:hAnsi="Bookman Old Style" w:cs="Bookman Old Style"/>
          <w:sz w:val="22"/>
          <w:szCs w:val="22"/>
        </w:rPr>
        <w:t xml:space="preserve"> кнопка </w:t>
      </w:r>
      <w:r>
        <w:rPr>
          <w:rFonts w:ascii="Bookman Old Style" w:hAnsi="Bookman Old Style" w:cs="Bookman Old Style"/>
          <w:sz w:val="22"/>
          <w:szCs w:val="22"/>
          <w:lang w:val="en-US"/>
        </w:rPr>
        <w:t>Nonproportional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Spacing</w:t>
      </w:r>
      <w:r>
        <w:rPr>
          <w:rFonts w:ascii="Bookman Old Style" w:hAnsi="Bookman Old Style" w:cs="Bookman Old Style"/>
          <w:sz w:val="22"/>
          <w:szCs w:val="22"/>
        </w:rPr>
        <w:t xml:space="preserve"> (Непропорциональные размеры), то изменения, проведенные в одном размере, будут касаться только этого размера (например, квадрат станет прямоугольником, а круг — эллипсом).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Если кнопка </w:t>
      </w:r>
      <w:r>
        <w:rPr>
          <w:rFonts w:ascii="Bookman Old Style" w:hAnsi="Bookman Old Style" w:cs="Bookman Old Style"/>
          <w:i/>
          <w:iCs/>
          <w:sz w:val="22"/>
          <w:szCs w:val="22"/>
        </w:rPr>
        <w:t>не нажата,</w:t>
      </w:r>
      <w:r>
        <w:rPr>
          <w:rFonts w:ascii="Bookman Old Style" w:hAnsi="Bookman Old Style" w:cs="Bookman Old Style"/>
          <w:sz w:val="22"/>
          <w:szCs w:val="22"/>
        </w:rPr>
        <w:t xml:space="preserve"> то изменения, проведенные в одном размере, повлекут пропорциональное изменение также другого размера (квадрат останется квадратом, но другого размера).</w:t>
      </w:r>
    </w:p>
    <w:p w:rsidR="00A04301" w:rsidRDefault="00A04301">
      <w:pPr>
        <w:pStyle w:val="FR3"/>
        <w:spacing w:before="120" w:after="120"/>
        <w:ind w:left="0" w:firstLine="113"/>
        <w:jc w:val="both"/>
        <w:rPr>
          <w:rFonts w:ascii="Bookman Old Style" w:hAnsi="Bookman Old Style" w:cs="Bookman Old Style"/>
          <w:i w:val="0"/>
          <w:iCs w:val="0"/>
          <w:sz w:val="28"/>
          <w:szCs w:val="28"/>
        </w:rPr>
      </w:pPr>
      <w:r>
        <w:rPr>
          <w:rFonts w:ascii="Bookman Old Style" w:hAnsi="Bookman Old Style" w:cs="Bookman Old Style"/>
          <w:i w:val="0"/>
          <w:iCs w:val="0"/>
          <w:sz w:val="28"/>
          <w:szCs w:val="28"/>
        </w:rPr>
        <w:t>Вращение, искажение и другие преобразования объектов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Поворачивать фигуру проще всего мышью. Для этого нужно выделить фигуру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(Указатель), после чего щелкнуть по ней еще раз. Маркеры выделения при этом меняют свой облик, явно показывая, что теперь с объектом что-то можно делать.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Если перемещать угловой маркер, фигура будет поворачиваться вокруг некоего центра (причем этот центр также можно предварительно перенести в другую точку). Если перемещать один из средних маркеров, соответствующая крайняя точка фигуры будет перемещаться в соответствующем направлении, а вся фигура — искажаться (получать скос).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Точно поворачивать выбранные фигуры можно также, используя поле </w:t>
      </w:r>
      <w:r>
        <w:rPr>
          <w:rFonts w:ascii="Bookman Old Style" w:hAnsi="Bookman Old Style" w:cs="Bookman Old Style"/>
          <w:sz w:val="22"/>
          <w:szCs w:val="22"/>
          <w:lang w:val="en-US"/>
        </w:rPr>
        <w:t>Angle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of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Rotation</w:t>
      </w:r>
      <w:r>
        <w:rPr>
          <w:rFonts w:ascii="Bookman Old Style" w:hAnsi="Bookman Old Style" w:cs="Bookman Old Style"/>
          <w:sz w:val="22"/>
          <w:szCs w:val="22"/>
        </w:rPr>
        <w:t xml:space="preserve"> (Угол поворота) панели свойств. Для этого нужно ввести в поле требуемый угол поворота и нажать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Enter</w:t>
      </w:r>
      <w:r>
        <w:rPr>
          <w:rFonts w:ascii="Bookman Old Style" w:hAnsi="Bookman Old Style" w:cs="Bookman Old Style"/>
          <w:sz w:val="22"/>
          <w:szCs w:val="22"/>
        </w:rPr>
        <w:t>&gt;.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Примечание.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В качестве частного случая вращения можно рассматривать (правда, с некоторой натяжкой) симметричное отражение фигуры. Если требуется отразить фигуру горизонтально, нужно щелкнуть верхнюю кнопку </w:t>
      </w:r>
      <w:r>
        <w:rPr>
          <w:rFonts w:ascii="Bookman Old Style" w:hAnsi="Bookman Old Style" w:cs="Bookman Old Style"/>
          <w:i/>
          <w:iCs/>
          <w:sz w:val="22"/>
          <w:szCs w:val="22"/>
          <w:lang w:val="en-US"/>
        </w:rPr>
        <w:t>Mirror</w:t>
      </w: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(Зеркало). Для получения вертикального отражения нужно щелкнуть нижнюю кнопку </w:t>
      </w:r>
      <w:r>
        <w:rPr>
          <w:rFonts w:ascii="Bookman Old Style" w:hAnsi="Bookman Old Style" w:cs="Bookman Old Style"/>
          <w:i/>
          <w:iCs/>
          <w:sz w:val="22"/>
          <w:szCs w:val="22"/>
          <w:lang w:val="en-US"/>
        </w:rPr>
        <w:t>Mirror</w:t>
      </w:r>
      <w:r>
        <w:rPr>
          <w:rFonts w:ascii="Bookman Old Style" w:hAnsi="Bookman Old Style" w:cs="Bookman Old Style"/>
          <w:i/>
          <w:iCs/>
          <w:sz w:val="22"/>
          <w:szCs w:val="22"/>
        </w:rPr>
        <w:t xml:space="preserve"> (Зеркало).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С разными типами фигур — прямоугольниками, эллипсами, многоугольниками — можно проводить присущие только им трансформации. Прямоугольники можно округлять, эллипсы — превращать в дуги, а многоугольники — в звезды. Для выполнения этих преобразований имеются специальные элементы управления на соответствующих панелях свойств, которые появляются при выборе фигуры.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Например, регулятор </w:t>
      </w:r>
      <w:r>
        <w:rPr>
          <w:rFonts w:ascii="Bookman Old Style" w:hAnsi="Bookman Old Style" w:cs="Bookman Old Style"/>
          <w:sz w:val="22"/>
          <w:szCs w:val="22"/>
          <w:lang w:val="en-US"/>
        </w:rPr>
        <w:t>Rectangle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Corner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Roundness</w:t>
      </w:r>
      <w:r>
        <w:rPr>
          <w:rFonts w:ascii="Bookman Old Style" w:hAnsi="Bookman Old Style" w:cs="Bookman Old Style"/>
          <w:sz w:val="22"/>
          <w:szCs w:val="22"/>
        </w:rPr>
        <w:t xml:space="preserve"> (Скругление углов) округляет углы выбранного прямоугольника. Того же эффекта можно достичь и мышью. Для этого нужно выбрать инструмент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 или </w:t>
      </w:r>
      <w:r>
        <w:rPr>
          <w:rFonts w:ascii="Bookman Old Style" w:hAnsi="Bookman Old Style" w:cs="Bookman Old Style"/>
          <w:sz w:val="22"/>
          <w:szCs w:val="22"/>
          <w:lang w:val="en-US"/>
        </w:rPr>
        <w:t>Shape</w:t>
      </w:r>
      <w:r>
        <w:rPr>
          <w:rFonts w:ascii="Bookman Old Style" w:hAnsi="Bookman Old Style" w:cs="Bookman Old Style"/>
          <w:sz w:val="22"/>
          <w:szCs w:val="22"/>
        </w:rPr>
        <w:t xml:space="preserve"> (Фигура) и выбрать объект. После этого перемещать указателем один из пустых угловых маркеров прямоугольника.</w:t>
      </w:r>
    </w:p>
    <w:p w:rsidR="00A04301" w:rsidRDefault="00A35700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noProof/>
        </w:rPr>
        <w:pict>
          <v:shape id="_x0000_s1027" type="#_x0000_t75" style="position:absolute;left:0;text-align:left;margin-left:.9pt;margin-top:3.55pt;width:156.75pt;height:87.75pt;z-index:251658240;mso-wrap-edited:f" wrapcoords="-103 0 -103 21415 21600 21415 21600 0 -103 0" o:allowincell="f" fillcolor="window">
            <v:imagedata r:id="rId8" o:title=""/>
            <w10:wrap type="tight"/>
          </v:shape>
        </w:pict>
      </w:r>
      <w:r w:rsidR="00A04301">
        <w:rPr>
          <w:rFonts w:ascii="Bookman Old Style" w:hAnsi="Bookman Old Style" w:cs="Bookman Old Style"/>
          <w:sz w:val="22"/>
          <w:szCs w:val="22"/>
        </w:rPr>
        <w:t xml:space="preserve">Эллипсы также имеют на панели свойств свои специальные элементы управления. Кнопки </w:t>
      </w:r>
      <w:r w:rsidR="00A04301">
        <w:rPr>
          <w:rFonts w:ascii="Bookman Old Style" w:hAnsi="Bookman Old Style" w:cs="Bookman Old Style"/>
          <w:sz w:val="22"/>
          <w:szCs w:val="22"/>
          <w:lang w:val="en-US"/>
        </w:rPr>
        <w:t>Pie</w:t>
      </w:r>
      <w:r w:rsidR="00A04301">
        <w:rPr>
          <w:rFonts w:ascii="Bookman Old Style" w:hAnsi="Bookman Old Style" w:cs="Bookman Old Style"/>
          <w:sz w:val="22"/>
          <w:szCs w:val="22"/>
        </w:rPr>
        <w:t xml:space="preserve"> (Сектор) и </w:t>
      </w:r>
      <w:r w:rsidR="00A04301">
        <w:rPr>
          <w:rFonts w:ascii="Bookman Old Style" w:hAnsi="Bookman Old Style" w:cs="Bookman Old Style"/>
          <w:sz w:val="22"/>
          <w:szCs w:val="22"/>
          <w:lang w:val="en-US"/>
        </w:rPr>
        <w:t>Arc</w:t>
      </w:r>
      <w:r w:rsidR="00A04301">
        <w:rPr>
          <w:rFonts w:ascii="Bookman Old Style" w:hAnsi="Bookman Old Style" w:cs="Bookman Old Style"/>
          <w:sz w:val="22"/>
          <w:szCs w:val="22"/>
        </w:rPr>
        <w:t xml:space="preserve"> (Дуга) трансформируют эллипс в "пирог" с вырезанной долькой и просто в эллипсную кривую.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Форму сектора или дуги можно определять, используя кольцевые списки </w:t>
      </w:r>
      <w:r>
        <w:rPr>
          <w:rFonts w:ascii="Bookman Old Style" w:hAnsi="Bookman Old Style" w:cs="Bookman Old Style"/>
          <w:sz w:val="22"/>
          <w:szCs w:val="22"/>
          <w:lang w:val="en-US"/>
        </w:rPr>
        <w:t>Starting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Angle</w:t>
      </w:r>
      <w:r>
        <w:rPr>
          <w:rFonts w:ascii="Bookman Old Style" w:hAnsi="Bookman Old Style" w:cs="Bookman Old Style"/>
          <w:sz w:val="22"/>
          <w:szCs w:val="22"/>
        </w:rPr>
        <w:t xml:space="preserve"> и </w:t>
      </w:r>
      <w:r>
        <w:rPr>
          <w:rFonts w:ascii="Bookman Old Style" w:hAnsi="Bookman Old Style" w:cs="Bookman Old Style"/>
          <w:sz w:val="22"/>
          <w:szCs w:val="22"/>
          <w:lang w:val="en-US"/>
        </w:rPr>
        <w:t>Ending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Angle</w:t>
      </w:r>
      <w:r>
        <w:rPr>
          <w:rFonts w:ascii="Bookman Old Style" w:hAnsi="Bookman Old Style" w:cs="Bookman Old Style"/>
          <w:sz w:val="22"/>
          <w:szCs w:val="22"/>
        </w:rPr>
        <w:t xml:space="preserve"> (Начальный и конечный углы) (соответственно верхний и нижний). Эти списки позволяют задавать углы, определяющие степень "ущербности" эллипса (размер вырезанной части).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>Панель свойств для многоугольников позволяет изменять количество сторон и трансформировать фигуру из звезды в простой многоугольник или наоборот.</w:t>
      </w:r>
    </w:p>
    <w:p w:rsidR="00A04301" w:rsidRDefault="00A04301">
      <w:pPr>
        <w:pStyle w:val="FR2"/>
        <w:spacing w:before="120" w:after="120"/>
        <w:ind w:firstLine="113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Копирование и наложение объектов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Выбрав в меню </w:t>
      </w:r>
      <w:r>
        <w:rPr>
          <w:rFonts w:ascii="Bookman Old Style" w:hAnsi="Bookman Old Style" w:cs="Bookman Old Style"/>
          <w:sz w:val="22"/>
          <w:szCs w:val="22"/>
          <w:lang w:val="en-US"/>
        </w:rPr>
        <w:t>Edit</w:t>
      </w:r>
      <w:r>
        <w:rPr>
          <w:rFonts w:ascii="Bookman Old Style" w:hAnsi="Bookman Old Style" w:cs="Bookman Old Style"/>
          <w:sz w:val="22"/>
          <w:szCs w:val="22"/>
        </w:rPr>
        <w:t xml:space="preserve"> (Правка) команду </w:t>
      </w:r>
      <w:r>
        <w:rPr>
          <w:rFonts w:ascii="Bookman Old Style" w:hAnsi="Bookman Old Style" w:cs="Bookman Old Style"/>
          <w:sz w:val="22"/>
          <w:szCs w:val="22"/>
          <w:lang w:val="en-US"/>
        </w:rPr>
        <w:t>Duplicate</w:t>
      </w:r>
      <w:r>
        <w:rPr>
          <w:rFonts w:ascii="Bookman Old Style" w:hAnsi="Bookman Old Style" w:cs="Bookman Old Style"/>
          <w:sz w:val="22"/>
          <w:szCs w:val="22"/>
        </w:rPr>
        <w:t xml:space="preserve"> (Дублировать) или нажав &lt;</w:t>
      </w:r>
      <w:r>
        <w:rPr>
          <w:rFonts w:ascii="Bookman Old Style" w:hAnsi="Bookman Old Style" w:cs="Bookman Old Style"/>
          <w:sz w:val="22"/>
          <w:szCs w:val="22"/>
          <w:lang w:val="en-US"/>
        </w:rPr>
        <w:t>Ctrl</w:t>
      </w:r>
      <w:r>
        <w:rPr>
          <w:rFonts w:ascii="Bookman Old Style" w:hAnsi="Bookman Old Style" w:cs="Bookman Old Style"/>
          <w:sz w:val="22"/>
          <w:szCs w:val="22"/>
        </w:rPr>
        <w:t xml:space="preserve"> + </w:t>
      </w:r>
      <w:r>
        <w:rPr>
          <w:rFonts w:ascii="Bookman Old Style" w:hAnsi="Bookman Old Style" w:cs="Bookman Old Style"/>
          <w:sz w:val="22"/>
          <w:szCs w:val="22"/>
          <w:lang w:val="en-US"/>
        </w:rPr>
        <w:t>D</w:t>
      </w:r>
      <w:r>
        <w:rPr>
          <w:rFonts w:ascii="Bookman Old Style" w:hAnsi="Bookman Old Style" w:cs="Bookman Old Style"/>
          <w:sz w:val="22"/>
          <w:szCs w:val="22"/>
        </w:rPr>
        <w:t xml:space="preserve">&gt;, выбранный объект можно скопировать (не в буфер обмена, а сразу на полотно). Можно также использовать команды </w:t>
      </w:r>
      <w:r>
        <w:rPr>
          <w:rFonts w:ascii="Bookman Old Style" w:hAnsi="Bookman Old Style" w:cs="Bookman Old Style"/>
          <w:sz w:val="22"/>
          <w:szCs w:val="22"/>
          <w:lang w:val="en-US"/>
        </w:rPr>
        <w:t>Cut</w:t>
      </w:r>
      <w:r>
        <w:rPr>
          <w:rFonts w:ascii="Bookman Old Style" w:hAnsi="Bookman Old Style" w:cs="Bookman Old Style"/>
          <w:sz w:val="22"/>
          <w:szCs w:val="22"/>
        </w:rPr>
        <w:t xml:space="preserve"> (Вырезать), Сору (Копировать) и </w:t>
      </w:r>
      <w:r>
        <w:rPr>
          <w:rFonts w:ascii="Bookman Old Style" w:hAnsi="Bookman Old Style" w:cs="Bookman Old Style"/>
          <w:sz w:val="22"/>
          <w:szCs w:val="22"/>
          <w:lang w:val="en-US"/>
        </w:rPr>
        <w:t>Paste</w:t>
      </w:r>
      <w:r>
        <w:rPr>
          <w:rFonts w:ascii="Bookman Old Style" w:hAnsi="Bookman Old Style" w:cs="Bookman Old Style"/>
          <w:sz w:val="22"/>
          <w:szCs w:val="22"/>
        </w:rPr>
        <w:t xml:space="preserve"> (Вставить) меню </w:t>
      </w:r>
      <w:r>
        <w:rPr>
          <w:rFonts w:ascii="Bookman Old Style" w:hAnsi="Bookman Old Style" w:cs="Bookman Old Style"/>
          <w:sz w:val="22"/>
          <w:szCs w:val="22"/>
          <w:lang w:val="en-US"/>
        </w:rPr>
        <w:t>Edit</w:t>
      </w:r>
      <w:r>
        <w:rPr>
          <w:rFonts w:ascii="Bookman Old Style" w:hAnsi="Bookman Old Style" w:cs="Bookman Old Style"/>
          <w:sz w:val="22"/>
          <w:szCs w:val="22"/>
        </w:rPr>
        <w:t xml:space="preserve"> (Правка) или соответствующие кнопки на стандартной панели инструментов для вырезки, копирования или вставки любого выбранного объекта через буфер обмена.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</w:rPr>
        <w:t xml:space="preserve">Для установки перемещаемого или скопированного объекта поверх или позади других объектов служат кнопки панели свойств То </w:t>
      </w:r>
      <w:r>
        <w:rPr>
          <w:rFonts w:ascii="Bookman Old Style" w:hAnsi="Bookman Old Style" w:cs="Bookman Old Style"/>
          <w:sz w:val="22"/>
          <w:szCs w:val="22"/>
          <w:lang w:val="en-US"/>
        </w:rPr>
        <w:t>Front</w:t>
      </w:r>
      <w:r>
        <w:rPr>
          <w:rFonts w:ascii="Bookman Old Style" w:hAnsi="Bookman Old Style" w:cs="Bookman Old Style"/>
          <w:sz w:val="22"/>
          <w:szCs w:val="22"/>
        </w:rPr>
        <w:t xml:space="preserve"> (Поверх всех) и То </w:t>
      </w:r>
      <w:r>
        <w:rPr>
          <w:rFonts w:ascii="Bookman Old Style" w:hAnsi="Bookman Old Style" w:cs="Bookman Old Style"/>
          <w:sz w:val="22"/>
          <w:szCs w:val="22"/>
          <w:lang w:val="en-US"/>
        </w:rPr>
        <w:t>Back</w:t>
      </w:r>
      <w:r>
        <w:rPr>
          <w:rFonts w:ascii="Bookman Old Style" w:hAnsi="Bookman Old Style" w:cs="Bookman Old Style"/>
          <w:sz w:val="22"/>
          <w:szCs w:val="22"/>
        </w:rPr>
        <w:t xml:space="preserve"> (Ниже всех). Организуя таким образом наложения объектов друг на друга и подбирая к фигурам и фигурному тексту заливки и абрисы (окантовки), можно создавать весьма сложные и интересные иллюстрации.</w:t>
      </w:r>
    </w:p>
    <w:p w:rsidR="00A04301" w:rsidRDefault="00A04301">
      <w:pPr>
        <w:pStyle w:val="FR2"/>
        <w:spacing w:before="120" w:after="120"/>
        <w:ind w:firstLine="113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sz w:val="36"/>
          <w:szCs w:val="36"/>
        </w:rPr>
        <w:t>Сохранение проекта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предоставляет чрезвычайно мощные возможности для печати создаваемых файлов и для сохранения их в различных форматах. В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можно сохранять как всю рабочую область, так и отдельные выбранные объекты.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Для сохранения рисунка нужно: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1. В меню </w:t>
      </w:r>
      <w:r>
        <w:rPr>
          <w:rFonts w:ascii="Bookman Old Style" w:hAnsi="Bookman Old Style" w:cs="Bookman Old Style"/>
          <w:sz w:val="22"/>
          <w:szCs w:val="22"/>
          <w:lang w:val="en-US"/>
        </w:rPr>
        <w:t>File</w:t>
      </w:r>
      <w:r>
        <w:rPr>
          <w:rFonts w:ascii="Bookman Old Style" w:hAnsi="Bookman Old Style" w:cs="Bookman Old Style"/>
          <w:sz w:val="22"/>
          <w:szCs w:val="22"/>
        </w:rPr>
        <w:t xml:space="preserve"> (Файл) выбрать команду </w:t>
      </w:r>
      <w:r>
        <w:rPr>
          <w:rFonts w:ascii="Bookman Old Style" w:hAnsi="Bookman Old Style" w:cs="Bookman Old Style"/>
          <w:sz w:val="22"/>
          <w:szCs w:val="22"/>
          <w:lang w:val="en-US"/>
        </w:rPr>
        <w:t>Save</w:t>
      </w:r>
      <w:r>
        <w:rPr>
          <w:rFonts w:ascii="Bookman Old Style" w:hAnsi="Bookman Old Style" w:cs="Bookman Old Style"/>
          <w:sz w:val="22"/>
          <w:szCs w:val="22"/>
        </w:rPr>
        <w:t xml:space="preserve"> (Сохранить) или щелкнуть кнопку </w:t>
      </w:r>
      <w:r>
        <w:rPr>
          <w:rFonts w:ascii="Bookman Old Style" w:hAnsi="Bookman Old Style" w:cs="Bookman Old Style"/>
          <w:sz w:val="22"/>
          <w:szCs w:val="22"/>
          <w:lang w:val="en-US"/>
        </w:rPr>
        <w:t>Save</w:t>
      </w:r>
      <w:r>
        <w:rPr>
          <w:rFonts w:ascii="Bookman Old Style" w:hAnsi="Bookman Old Style" w:cs="Bookman Old Style"/>
          <w:sz w:val="22"/>
          <w:szCs w:val="22"/>
        </w:rPr>
        <w:t xml:space="preserve"> (Сохранить) на панели инструментов. Если нужно сохранить файл под новым именем, вместо этого следует выбрать команду </w:t>
      </w:r>
      <w:r>
        <w:rPr>
          <w:rFonts w:ascii="Bookman Old Style" w:hAnsi="Bookman Old Style" w:cs="Bookman Old Style"/>
          <w:sz w:val="22"/>
          <w:szCs w:val="22"/>
          <w:lang w:val="en-US"/>
        </w:rPr>
        <w:t>File</w:t>
      </w:r>
      <w:r>
        <w:rPr>
          <w:rFonts w:ascii="Bookman Old Style" w:hAnsi="Bookman Old Style" w:cs="Bookman Old Style"/>
          <w:sz w:val="22"/>
          <w:szCs w:val="22"/>
        </w:rPr>
        <w:t xml:space="preserve"> (Файл) | </w:t>
      </w:r>
      <w:r>
        <w:rPr>
          <w:rFonts w:ascii="Bookman Old Style" w:hAnsi="Bookman Old Style" w:cs="Bookman Old Style"/>
          <w:sz w:val="22"/>
          <w:szCs w:val="22"/>
          <w:lang w:val="en-US"/>
        </w:rPr>
        <w:t>Save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As</w:t>
      </w:r>
      <w:r>
        <w:rPr>
          <w:rFonts w:ascii="Bookman Old Style" w:hAnsi="Bookman Old Style" w:cs="Bookman Old Style"/>
          <w:sz w:val="22"/>
          <w:szCs w:val="22"/>
        </w:rPr>
        <w:t xml:space="preserve"> (Сохранить как).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2. В окне диалога найти нужную папку для сохранения.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3. В поле </w:t>
      </w:r>
      <w:r>
        <w:rPr>
          <w:rFonts w:ascii="Bookman Old Style" w:hAnsi="Bookman Old Style" w:cs="Bookman Old Style"/>
          <w:sz w:val="22"/>
          <w:szCs w:val="22"/>
          <w:lang w:val="en-US"/>
        </w:rPr>
        <w:t>File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Name</w:t>
      </w:r>
      <w:r>
        <w:rPr>
          <w:rFonts w:ascii="Bookman Old Style" w:hAnsi="Bookman Old Style" w:cs="Bookman Old Style"/>
          <w:sz w:val="22"/>
          <w:szCs w:val="22"/>
        </w:rPr>
        <w:t xml:space="preserve"> (Имя файла) ввести имя файла.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4. Раскрывающийся список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Save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As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Type</w:t>
      </w:r>
      <w:r>
        <w:rPr>
          <w:rFonts w:ascii="Bookman Old Style" w:hAnsi="Bookman Old Style" w:cs="Bookman Old Style"/>
          <w:sz w:val="22"/>
          <w:szCs w:val="22"/>
        </w:rPr>
        <w:t xml:space="preserve"> (Тип файла) позволяет сохранить файл во многих популярных графических форматах. Здесь, однако, нужно учитывать, что сохранение работы в формате, отличном от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>, может привести к потере некоторых из атрибутов, назначенных образам и поддержи</w:t>
      </w:r>
      <w:r>
        <w:rPr>
          <w:rFonts w:ascii="Bookman Old Style" w:hAnsi="Bookman Old Style" w:cs="Bookman Old Style"/>
          <w:sz w:val="22"/>
          <w:szCs w:val="22"/>
        </w:rPr>
        <w:softHyphen/>
        <w:t xml:space="preserve">ваемых только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. Если требуется сохранить рисунок в другом формате, рекомендуется также сохранить его и в формате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>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5. Если установить флажок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Selected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Only</w:t>
      </w:r>
      <w:r>
        <w:rPr>
          <w:rFonts w:ascii="Bookman Old Style" w:hAnsi="Bookman Old Style" w:cs="Bookman Old Style"/>
          <w:sz w:val="22"/>
          <w:szCs w:val="22"/>
        </w:rPr>
        <w:t xml:space="preserve"> (Только выделенные объекты), то будут сохранены только объекты, выбранные инструментом </w:t>
      </w:r>
      <w:r>
        <w:rPr>
          <w:rFonts w:ascii="Bookman Old Style" w:hAnsi="Bookman Old Style" w:cs="Bookman Old Style"/>
          <w:sz w:val="22"/>
          <w:szCs w:val="22"/>
          <w:lang w:val="en-US"/>
        </w:rPr>
        <w:t>Pick</w:t>
      </w:r>
      <w:r>
        <w:rPr>
          <w:rFonts w:ascii="Bookman Old Style" w:hAnsi="Bookman Old Style" w:cs="Bookman Old Style"/>
          <w:sz w:val="22"/>
          <w:szCs w:val="22"/>
        </w:rPr>
        <w:t xml:space="preserve"> (Указатель).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6. Если установлен флажок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Embed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Fonts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Using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  <w:lang w:val="en-US"/>
        </w:rPr>
        <w:t>Truedoc</w:t>
      </w:r>
      <w:r>
        <w:rPr>
          <w:rFonts w:ascii="Bookman Old Style" w:hAnsi="Bookman Old Style" w:cs="Bookman Old Style"/>
          <w:sz w:val="22"/>
          <w:szCs w:val="22"/>
        </w:rPr>
        <w:t xml:space="preserve"> (Встроить шрифты </w:t>
      </w:r>
      <w:r>
        <w:rPr>
          <w:rFonts w:ascii="Bookman Old Style" w:hAnsi="Bookman Old Style" w:cs="Bookman Old Style"/>
          <w:sz w:val="22"/>
          <w:szCs w:val="22"/>
          <w:lang w:val="en-US"/>
        </w:rPr>
        <w:t>TrueDoc</w:t>
      </w:r>
      <w:r>
        <w:rPr>
          <w:rFonts w:ascii="Bookman Old Style" w:hAnsi="Bookman Old Style" w:cs="Bookman Old Style"/>
          <w:sz w:val="22"/>
          <w:szCs w:val="22"/>
        </w:rPr>
        <w:t>), то вместе с образом будут сохранены используемые шрифты. Выбор этой опции создает текст, который может быть отредактирован, даже если файл открыт программой или в системе без установки данных шрифтов.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7. Раскрывающийся список </w:t>
      </w:r>
      <w:r>
        <w:rPr>
          <w:rFonts w:ascii="Bookman Old Style" w:hAnsi="Bookman Old Style" w:cs="Bookman Old Style"/>
          <w:sz w:val="22"/>
          <w:szCs w:val="22"/>
          <w:lang w:val="en-US"/>
        </w:rPr>
        <w:t>Version</w:t>
      </w:r>
      <w:r>
        <w:rPr>
          <w:rFonts w:ascii="Bookman Old Style" w:hAnsi="Bookman Old Style" w:cs="Bookman Old Style"/>
          <w:sz w:val="22"/>
          <w:szCs w:val="22"/>
        </w:rPr>
        <w:t xml:space="preserve"> (Версия) позволяет сохранить файл в более старых версиях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. (По умолчанию файл сохраняется в формате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8.) В раскрывающемся списке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Thumbnail</w:t>
      </w:r>
      <w:r>
        <w:rPr>
          <w:rFonts w:ascii="Bookman Old Style" w:hAnsi="Bookman Old Style" w:cs="Bookman Old Style"/>
          <w:sz w:val="22"/>
          <w:szCs w:val="22"/>
        </w:rPr>
        <w:t xml:space="preserve"> (Этикетка) можно определить образ уменьшенной версии файла, которая будет выводиться для предварительного просмотра в окне диалога открытия файла </w:t>
      </w:r>
      <w:r>
        <w:rPr>
          <w:rFonts w:ascii="Bookman Old Style" w:hAnsi="Bookman Old Style" w:cs="Bookman Old Style"/>
          <w:sz w:val="22"/>
          <w:szCs w:val="22"/>
          <w:lang w:val="en-US"/>
        </w:rPr>
        <w:t>CorelDRAW</w:t>
      </w:r>
      <w:r>
        <w:rPr>
          <w:rFonts w:ascii="Bookman Old Style" w:hAnsi="Bookman Old Style" w:cs="Bookman Old Style"/>
          <w:sz w:val="22"/>
          <w:szCs w:val="22"/>
        </w:rPr>
        <w:t xml:space="preserve"> в других программах.</w:t>
      </w:r>
    </w:p>
    <w:p w:rsidR="00A04301" w:rsidRDefault="00A04301">
      <w:pPr>
        <w:spacing w:before="0" w:line="240" w:lineRule="auto"/>
        <w:ind w:firstLine="11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8. После определения имени, расположения и типа файла нужно щелкнуть на кнопке </w:t>
      </w:r>
      <w:r>
        <w:rPr>
          <w:rFonts w:ascii="Bookman Old Style" w:hAnsi="Bookman Old Style" w:cs="Bookman Old Style"/>
          <w:sz w:val="22"/>
          <w:szCs w:val="22"/>
          <w:lang w:val="en-US"/>
        </w:rPr>
        <w:t>Save</w:t>
      </w:r>
      <w:r>
        <w:rPr>
          <w:rFonts w:ascii="Bookman Old Style" w:hAnsi="Bookman Old Style" w:cs="Bookman Old Style"/>
          <w:sz w:val="22"/>
          <w:szCs w:val="22"/>
        </w:rPr>
        <w:t xml:space="preserve"> (Сохранение файла).</w:t>
      </w:r>
      <w:bookmarkStart w:id="0" w:name="_GoBack"/>
      <w:bookmarkEnd w:id="0"/>
    </w:p>
    <w:sectPr w:rsidR="00A04301">
      <w:headerReference w:type="default" r:id="rId9"/>
      <w:footerReference w:type="default" r:id="rId10"/>
      <w:pgSz w:w="11900" w:h="16820"/>
      <w:pgMar w:top="1134" w:right="843" w:bottom="1418" w:left="1134" w:header="709" w:footer="109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58" w:rsidRDefault="009B5858">
      <w:pPr>
        <w:spacing w:before="0" w:line="240" w:lineRule="auto"/>
      </w:pPr>
      <w:r>
        <w:separator/>
      </w:r>
    </w:p>
  </w:endnote>
  <w:endnote w:type="continuationSeparator" w:id="0">
    <w:p w:rsidR="009B5858" w:rsidRDefault="009B58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01" w:rsidRDefault="0065484E">
    <w:pPr>
      <w:pStyle w:val="a5"/>
      <w:jc w:val="center"/>
      <w:rPr>
        <w:b/>
        <w:bCs/>
        <w:sz w:val="28"/>
        <w:szCs w:val="28"/>
      </w:rPr>
    </w:pPr>
    <w:r>
      <w:rPr>
        <w:rStyle w:val="a7"/>
        <w:b/>
        <w:bCs/>
        <w:noProof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58" w:rsidRDefault="009B5858">
      <w:pPr>
        <w:spacing w:before="0" w:line="240" w:lineRule="auto"/>
      </w:pPr>
      <w:r>
        <w:separator/>
      </w:r>
    </w:p>
  </w:footnote>
  <w:footnote w:type="continuationSeparator" w:id="0">
    <w:p w:rsidR="009B5858" w:rsidRDefault="009B58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01" w:rsidRDefault="00A04301">
    <w:pPr>
      <w:pStyle w:val="a3"/>
      <w:jc w:val="right"/>
      <w:rPr>
        <w:b/>
        <w:bCs/>
        <w:lang w:val="en-US"/>
      </w:rPr>
    </w:pPr>
    <w:r>
      <w:rPr>
        <w:b/>
        <w:bCs/>
        <w:lang w:val="en-US"/>
      </w:rPr>
      <w:t>№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6631"/>
    <w:multiLevelType w:val="singleLevel"/>
    <w:tmpl w:val="4CB2C67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301"/>
    <w:rsid w:val="0065484E"/>
    <w:rsid w:val="009B5858"/>
    <w:rsid w:val="00A04301"/>
    <w:rsid w:val="00A35700"/>
    <w:rsid w:val="00A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EF7FB5C-120A-4875-9889-5DD1631D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40" w:line="280" w:lineRule="auto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 w:line="240" w:lineRule="auto"/>
      <w:ind w:firstLine="113"/>
      <w:jc w:val="center"/>
      <w:outlineLvl w:val="0"/>
    </w:pPr>
    <w:rPr>
      <w:rFonts w:ascii="Bookman Old Style" w:hAnsi="Bookman Old Style" w:cs="Bookman Old Style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line="240" w:lineRule="auto"/>
      <w:ind w:firstLine="113"/>
      <w:jc w:val="center"/>
      <w:outlineLvl w:val="1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line="240" w:lineRule="auto"/>
      <w:ind w:firstLine="113"/>
      <w:outlineLvl w:val="2"/>
    </w:pPr>
    <w:rPr>
      <w:rFonts w:ascii="Bookman Old Style" w:hAnsi="Bookman Old Style" w:cs="Bookman Old Style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line="240" w:lineRule="auto"/>
      <w:ind w:firstLine="113"/>
      <w:outlineLvl w:val="3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autoSpaceDE/>
      <w:autoSpaceDN/>
      <w:spacing w:before="0" w:line="240" w:lineRule="auto"/>
      <w:ind w:left="993" w:right="758"/>
      <w:jc w:val="center"/>
      <w:outlineLvl w:val="4"/>
    </w:pPr>
    <w:rPr>
      <w:rFonts w:ascii="Arial" w:hAnsi="Arial" w:cs="Arial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22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0"/>
    </w:pPr>
    <w:rPr>
      <w:rFonts w:ascii="Arial" w:hAnsi="Arial" w:cs="Arial"/>
      <w:b/>
      <w:bCs/>
    </w:rPr>
  </w:style>
  <w:style w:type="paragraph" w:customStyle="1" w:styleId="FR3">
    <w:name w:val="FR3"/>
    <w:uiPriority w:val="99"/>
    <w:pPr>
      <w:widowControl w:val="0"/>
      <w:autoSpaceDE w:val="0"/>
      <w:autoSpaceDN w:val="0"/>
      <w:ind w:left="80"/>
    </w:pPr>
    <w:rPr>
      <w:rFonts w:ascii="Arial" w:hAnsi="Arial" w:cs="Arial"/>
      <w:b/>
      <w:bCs/>
      <w:i/>
      <w:iCs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pPr>
      <w:widowControl/>
      <w:autoSpaceDE/>
      <w:autoSpaceDN/>
      <w:spacing w:before="0" w:line="240" w:lineRule="auto"/>
      <w:jc w:val="center"/>
    </w:pPr>
    <w:rPr>
      <w:rFonts w:ascii="Courier New" w:hAnsi="Courier New" w:cs="Courier New"/>
      <w:sz w:val="40"/>
      <w:szCs w:val="4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widowControl/>
      <w:autoSpaceDE/>
      <w:autoSpaceDN/>
      <w:spacing w:before="0" w:line="240" w:lineRule="auto"/>
      <w:jc w:val="center"/>
    </w:pPr>
    <w:rPr>
      <w:rFonts w:ascii="Garamond" w:hAnsi="Garamond" w:cs="Garamond"/>
      <w:sz w:val="40"/>
      <w:szCs w:val="40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 </Company>
  <LinksUpToDate>false</LinksUpToDate>
  <CharactersWithSpaces>14948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Войнов Олег Леонидович</dc:creator>
  <cp:keywords/>
  <dc:description/>
  <cp:lastModifiedBy>admin</cp:lastModifiedBy>
  <cp:revision>2</cp:revision>
  <dcterms:created xsi:type="dcterms:W3CDTF">2014-03-03T00:32:00Z</dcterms:created>
  <dcterms:modified xsi:type="dcterms:W3CDTF">2014-03-03T00:32:00Z</dcterms:modified>
</cp:coreProperties>
</file>