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23E" w:rsidRDefault="0067023E" w:rsidP="002D26CE">
      <w:pPr>
        <w:jc w:val="center"/>
        <w:rPr>
          <w:rFonts w:ascii="Times New Roman" w:hAnsi="Times New Roman"/>
          <w:sz w:val="28"/>
          <w:szCs w:val="28"/>
        </w:rPr>
      </w:pPr>
    </w:p>
    <w:p w:rsidR="002D26CE" w:rsidRPr="002D26CE" w:rsidRDefault="002D26CE" w:rsidP="002D26CE">
      <w:pPr>
        <w:jc w:val="center"/>
        <w:rPr>
          <w:rFonts w:ascii="Times New Roman" w:hAnsi="Times New Roman"/>
          <w:sz w:val="28"/>
          <w:szCs w:val="28"/>
        </w:rPr>
      </w:pPr>
      <w:r w:rsidRPr="002D26CE">
        <w:rPr>
          <w:rFonts w:ascii="Times New Roman" w:hAnsi="Times New Roman"/>
          <w:sz w:val="28"/>
          <w:szCs w:val="28"/>
        </w:rPr>
        <w:t>Департамент образования города Москвы</w:t>
      </w:r>
    </w:p>
    <w:p w:rsidR="002D26CE" w:rsidRPr="000C6171" w:rsidRDefault="009735D6" w:rsidP="002D26CE">
      <w:pPr>
        <w:jc w:val="center"/>
        <w:rPr>
          <w:rFonts w:ascii="Times New Roman" w:hAnsi="Times New Roman"/>
          <w:sz w:val="28"/>
          <w:szCs w:val="28"/>
        </w:rPr>
      </w:pPr>
      <w:r w:rsidRPr="00CD50C8">
        <w:rPr>
          <w:rFonts w:ascii="Times New Roman" w:hAnsi="Times New Roman"/>
          <w:sz w:val="28"/>
          <w:szCs w:val="28"/>
        </w:rPr>
        <w:t xml:space="preserve"> </w:t>
      </w:r>
      <w:r w:rsidR="002D26CE" w:rsidRPr="00CD50C8">
        <w:rPr>
          <w:rFonts w:ascii="Times New Roman" w:hAnsi="Times New Roman"/>
          <w:sz w:val="28"/>
          <w:szCs w:val="28"/>
        </w:rPr>
        <w:t>«Московский городской психолого-педагогический университет»</w:t>
      </w:r>
    </w:p>
    <w:p w:rsidR="002D26CE" w:rsidRPr="002D26CE" w:rsidRDefault="002D26CE" w:rsidP="002D26CE">
      <w:pPr>
        <w:jc w:val="center"/>
        <w:rPr>
          <w:rFonts w:ascii="Times New Roman" w:hAnsi="Times New Roman"/>
          <w:sz w:val="28"/>
          <w:szCs w:val="28"/>
        </w:rPr>
      </w:pPr>
      <w:r w:rsidRPr="002D26CE">
        <w:rPr>
          <w:rFonts w:ascii="Times New Roman" w:hAnsi="Times New Roman"/>
          <w:sz w:val="28"/>
          <w:szCs w:val="28"/>
        </w:rPr>
        <w:t xml:space="preserve">Факультет Государственного </w:t>
      </w:r>
      <w:r>
        <w:rPr>
          <w:rFonts w:ascii="Times New Roman" w:hAnsi="Times New Roman"/>
          <w:sz w:val="28"/>
          <w:szCs w:val="28"/>
        </w:rPr>
        <w:t>и м</w:t>
      </w:r>
      <w:r w:rsidRPr="002D26CE">
        <w:rPr>
          <w:rFonts w:ascii="Times New Roman" w:hAnsi="Times New Roman"/>
          <w:sz w:val="28"/>
          <w:szCs w:val="28"/>
        </w:rPr>
        <w:t xml:space="preserve">униципального </w:t>
      </w:r>
      <w:r>
        <w:rPr>
          <w:rFonts w:ascii="Times New Roman" w:hAnsi="Times New Roman"/>
          <w:sz w:val="28"/>
          <w:szCs w:val="28"/>
        </w:rPr>
        <w:t>у</w:t>
      </w:r>
      <w:r w:rsidRPr="002D26CE">
        <w:rPr>
          <w:rFonts w:ascii="Times New Roman" w:hAnsi="Times New Roman"/>
          <w:sz w:val="28"/>
          <w:szCs w:val="28"/>
        </w:rPr>
        <w:t>правления</w:t>
      </w:r>
    </w:p>
    <w:p w:rsidR="002D26CE" w:rsidRDefault="002D26CE" w:rsidP="002D26CE">
      <w:pPr>
        <w:jc w:val="center"/>
        <w:rPr>
          <w:rFonts w:ascii="Times New Roman" w:hAnsi="Times New Roman"/>
          <w:sz w:val="28"/>
          <w:szCs w:val="28"/>
        </w:rPr>
      </w:pPr>
    </w:p>
    <w:p w:rsidR="002D26CE" w:rsidRPr="00CD50C8" w:rsidRDefault="002D26CE" w:rsidP="002D26CE">
      <w:pPr>
        <w:jc w:val="center"/>
        <w:rPr>
          <w:rFonts w:ascii="Times New Roman" w:hAnsi="Times New Roman"/>
          <w:sz w:val="28"/>
          <w:szCs w:val="28"/>
        </w:rPr>
      </w:pPr>
    </w:p>
    <w:p w:rsidR="002D26CE" w:rsidRPr="00CD50C8" w:rsidRDefault="002D26CE" w:rsidP="002D26CE">
      <w:pPr>
        <w:jc w:val="center"/>
        <w:rPr>
          <w:rFonts w:ascii="Times New Roman" w:hAnsi="Times New Roman"/>
          <w:sz w:val="28"/>
          <w:szCs w:val="28"/>
        </w:rPr>
      </w:pPr>
    </w:p>
    <w:p w:rsidR="002D26CE" w:rsidRPr="00CD50C8" w:rsidRDefault="002D26CE" w:rsidP="002D26CE">
      <w:pPr>
        <w:jc w:val="center"/>
        <w:rPr>
          <w:rFonts w:ascii="Times New Roman" w:hAnsi="Times New Roman"/>
          <w:sz w:val="48"/>
          <w:szCs w:val="48"/>
        </w:rPr>
      </w:pPr>
      <w:r w:rsidRPr="00CD50C8">
        <w:rPr>
          <w:rFonts w:ascii="Times New Roman" w:hAnsi="Times New Roman"/>
          <w:b/>
          <w:sz w:val="48"/>
          <w:szCs w:val="48"/>
        </w:rPr>
        <w:t>Контрольная работа</w:t>
      </w:r>
      <w:r w:rsidRPr="00CD50C8">
        <w:rPr>
          <w:rFonts w:ascii="Times New Roman" w:hAnsi="Times New Roman"/>
          <w:sz w:val="48"/>
          <w:szCs w:val="48"/>
        </w:rPr>
        <w:t xml:space="preserve"> </w:t>
      </w:r>
    </w:p>
    <w:p w:rsidR="002D26CE" w:rsidRPr="00CD50C8" w:rsidRDefault="002D26CE" w:rsidP="002D26CE">
      <w:pPr>
        <w:jc w:val="center"/>
        <w:rPr>
          <w:rFonts w:ascii="Times New Roman" w:hAnsi="Times New Roman"/>
          <w:sz w:val="40"/>
          <w:szCs w:val="40"/>
        </w:rPr>
      </w:pPr>
    </w:p>
    <w:p w:rsidR="002D26CE" w:rsidRPr="00CD50C8" w:rsidRDefault="002D26CE" w:rsidP="002D26CE">
      <w:pPr>
        <w:rPr>
          <w:rFonts w:ascii="Times New Roman" w:hAnsi="Times New Roman"/>
          <w:sz w:val="28"/>
          <w:szCs w:val="28"/>
        </w:rPr>
      </w:pPr>
    </w:p>
    <w:p w:rsidR="002D26CE" w:rsidRPr="00CD50C8" w:rsidRDefault="002D26CE" w:rsidP="002D26CE">
      <w:pPr>
        <w:rPr>
          <w:rFonts w:ascii="Times New Roman" w:hAnsi="Times New Roman"/>
          <w:sz w:val="28"/>
          <w:szCs w:val="28"/>
        </w:rPr>
      </w:pPr>
      <w:r w:rsidRPr="00CD50C8">
        <w:rPr>
          <w:rFonts w:ascii="Times New Roman" w:hAnsi="Times New Roman"/>
          <w:sz w:val="28"/>
          <w:szCs w:val="28"/>
        </w:rPr>
        <w:t xml:space="preserve">Студента </w:t>
      </w:r>
      <w:r w:rsidRPr="00CD50C8">
        <w:rPr>
          <w:rFonts w:ascii="Times New Roman" w:hAnsi="Times New Roman"/>
          <w:sz w:val="28"/>
          <w:szCs w:val="28"/>
          <w:lang w:val="en-US"/>
        </w:rPr>
        <w:t>V</w:t>
      </w:r>
      <w:r w:rsidRPr="00CD50C8">
        <w:rPr>
          <w:rFonts w:ascii="Times New Roman" w:hAnsi="Times New Roman"/>
          <w:sz w:val="28"/>
          <w:szCs w:val="28"/>
        </w:rPr>
        <w:t xml:space="preserve"> курса   учебной группы</w:t>
      </w:r>
    </w:p>
    <w:p w:rsidR="002D26CE" w:rsidRPr="00CD50C8" w:rsidRDefault="002D26CE" w:rsidP="002D26CE">
      <w:pPr>
        <w:rPr>
          <w:rFonts w:ascii="Times New Roman" w:hAnsi="Times New Roman"/>
          <w:sz w:val="28"/>
          <w:szCs w:val="28"/>
        </w:rPr>
      </w:pPr>
      <w:r w:rsidRPr="00CD50C8">
        <w:rPr>
          <w:rFonts w:ascii="Times New Roman" w:hAnsi="Times New Roman"/>
          <w:sz w:val="28"/>
          <w:szCs w:val="28"/>
        </w:rPr>
        <w:t>Ермаченко Александра Юрьевича</w:t>
      </w:r>
    </w:p>
    <w:p w:rsidR="002D26CE" w:rsidRPr="00CD50C8" w:rsidRDefault="002D26CE" w:rsidP="002D26CE">
      <w:pPr>
        <w:rPr>
          <w:rFonts w:ascii="Times New Roman" w:hAnsi="Times New Roman"/>
          <w:sz w:val="28"/>
          <w:szCs w:val="28"/>
        </w:rPr>
      </w:pPr>
      <w:r w:rsidRPr="00CD50C8">
        <w:rPr>
          <w:rFonts w:ascii="Times New Roman" w:hAnsi="Times New Roman"/>
          <w:sz w:val="28"/>
          <w:szCs w:val="28"/>
        </w:rPr>
        <w:t>По дисциплине: «</w:t>
      </w:r>
      <w:r>
        <w:rPr>
          <w:rFonts w:ascii="Times New Roman" w:hAnsi="Times New Roman"/>
          <w:sz w:val="28"/>
          <w:szCs w:val="28"/>
        </w:rPr>
        <w:t>Геополитика</w:t>
      </w:r>
      <w:r w:rsidRPr="00CD50C8">
        <w:rPr>
          <w:rFonts w:ascii="Times New Roman" w:hAnsi="Times New Roman"/>
          <w:sz w:val="28"/>
          <w:szCs w:val="28"/>
        </w:rPr>
        <w:t>»</w:t>
      </w:r>
    </w:p>
    <w:p w:rsidR="002D26CE" w:rsidRPr="00CD50C8" w:rsidRDefault="002D26CE" w:rsidP="002D26CE">
      <w:pPr>
        <w:rPr>
          <w:rFonts w:ascii="Times New Roman" w:hAnsi="Times New Roman"/>
          <w:sz w:val="28"/>
          <w:szCs w:val="28"/>
        </w:rPr>
      </w:pPr>
      <w:r w:rsidRPr="00CD50C8">
        <w:rPr>
          <w:rFonts w:ascii="Times New Roman" w:hAnsi="Times New Roman"/>
          <w:sz w:val="28"/>
          <w:szCs w:val="28"/>
        </w:rPr>
        <w:t>Тема: «</w:t>
      </w:r>
      <w:r>
        <w:rPr>
          <w:rFonts w:ascii="Times New Roman" w:hAnsi="Times New Roman"/>
          <w:sz w:val="28"/>
          <w:szCs w:val="28"/>
        </w:rPr>
        <w:t>Национальная безопасность как системный объект геополитических исследований</w:t>
      </w:r>
      <w:r w:rsidRPr="00CD50C8">
        <w:rPr>
          <w:rFonts w:ascii="Times New Roman" w:hAnsi="Times New Roman"/>
          <w:sz w:val="28"/>
          <w:szCs w:val="28"/>
        </w:rPr>
        <w:t>»</w:t>
      </w:r>
    </w:p>
    <w:p w:rsidR="002D26CE" w:rsidRPr="00FD0896" w:rsidRDefault="00F6098F" w:rsidP="002D26CE">
      <w:pPr>
        <w:rPr>
          <w:rFonts w:ascii="Times New Roman" w:hAnsi="Times New Roman"/>
          <w:sz w:val="28"/>
          <w:szCs w:val="28"/>
        </w:rPr>
      </w:pPr>
      <w:r>
        <w:rPr>
          <w:rFonts w:ascii="Times New Roman" w:hAnsi="Times New Roman"/>
          <w:sz w:val="28"/>
          <w:szCs w:val="28"/>
        </w:rPr>
        <w:t>Руководитель</w:t>
      </w:r>
      <w:r w:rsidR="002D26CE" w:rsidRPr="00CD50C8">
        <w:rPr>
          <w:rFonts w:ascii="Times New Roman" w:hAnsi="Times New Roman"/>
          <w:sz w:val="28"/>
          <w:szCs w:val="28"/>
        </w:rPr>
        <w:t xml:space="preserve">:  </w:t>
      </w:r>
      <w:r w:rsidR="002D26CE">
        <w:rPr>
          <w:rFonts w:ascii="Times New Roman" w:hAnsi="Times New Roman"/>
          <w:sz w:val="28"/>
          <w:szCs w:val="28"/>
        </w:rPr>
        <w:t>Кирсанов Анатолий Иванович</w:t>
      </w:r>
    </w:p>
    <w:p w:rsidR="002D26CE" w:rsidRPr="00CD50C8" w:rsidRDefault="002D26CE" w:rsidP="002D26CE">
      <w:pPr>
        <w:rPr>
          <w:rFonts w:ascii="Times New Roman" w:hAnsi="Times New Roman"/>
          <w:sz w:val="28"/>
          <w:szCs w:val="28"/>
        </w:rPr>
      </w:pPr>
    </w:p>
    <w:p w:rsidR="002D26CE" w:rsidRPr="00CD50C8" w:rsidRDefault="002D26CE" w:rsidP="002D26CE">
      <w:pPr>
        <w:rPr>
          <w:rFonts w:ascii="Times New Roman" w:hAnsi="Times New Roman"/>
          <w:sz w:val="28"/>
          <w:szCs w:val="28"/>
        </w:rPr>
      </w:pPr>
    </w:p>
    <w:p w:rsidR="002D26CE" w:rsidRDefault="002D26CE" w:rsidP="002D26CE">
      <w:pPr>
        <w:rPr>
          <w:rFonts w:ascii="Times New Roman" w:hAnsi="Times New Roman"/>
          <w:sz w:val="28"/>
          <w:szCs w:val="28"/>
        </w:rPr>
      </w:pPr>
    </w:p>
    <w:p w:rsidR="002D26CE" w:rsidRDefault="002D26CE" w:rsidP="002D26CE">
      <w:pPr>
        <w:rPr>
          <w:rFonts w:ascii="Times New Roman" w:hAnsi="Times New Roman"/>
          <w:sz w:val="28"/>
          <w:szCs w:val="28"/>
        </w:rPr>
      </w:pPr>
    </w:p>
    <w:p w:rsidR="002D26CE" w:rsidRDefault="002D26CE" w:rsidP="002D26CE">
      <w:pPr>
        <w:rPr>
          <w:rFonts w:ascii="Times New Roman" w:hAnsi="Times New Roman"/>
          <w:sz w:val="28"/>
          <w:szCs w:val="28"/>
        </w:rPr>
      </w:pPr>
    </w:p>
    <w:p w:rsidR="002D26CE" w:rsidRDefault="002D26CE" w:rsidP="002D26CE">
      <w:pPr>
        <w:rPr>
          <w:rFonts w:ascii="Times New Roman" w:hAnsi="Times New Roman"/>
          <w:sz w:val="28"/>
          <w:szCs w:val="28"/>
        </w:rPr>
      </w:pPr>
    </w:p>
    <w:p w:rsidR="002D26CE" w:rsidRPr="00CD50C8" w:rsidRDefault="002D26CE" w:rsidP="002D26CE">
      <w:pPr>
        <w:rPr>
          <w:rFonts w:ascii="Times New Roman" w:hAnsi="Times New Roman"/>
          <w:sz w:val="28"/>
          <w:szCs w:val="28"/>
        </w:rPr>
      </w:pPr>
    </w:p>
    <w:p w:rsidR="002D26CE" w:rsidRPr="0008250A" w:rsidRDefault="002D26CE" w:rsidP="002D26CE">
      <w:pPr>
        <w:jc w:val="center"/>
        <w:rPr>
          <w:rFonts w:ascii="Times New Roman" w:hAnsi="Times New Roman"/>
          <w:b/>
          <w:sz w:val="28"/>
          <w:szCs w:val="28"/>
        </w:rPr>
      </w:pPr>
      <w:r w:rsidRPr="0008250A">
        <w:rPr>
          <w:rFonts w:ascii="Times New Roman" w:hAnsi="Times New Roman"/>
          <w:b/>
          <w:sz w:val="28"/>
          <w:szCs w:val="28"/>
        </w:rPr>
        <w:t xml:space="preserve">Москва </w:t>
      </w:r>
    </w:p>
    <w:p w:rsidR="000C6171" w:rsidRDefault="002D26CE" w:rsidP="002D26CE">
      <w:pPr>
        <w:jc w:val="center"/>
        <w:rPr>
          <w:rFonts w:ascii="Times New Roman" w:hAnsi="Times New Roman"/>
          <w:b/>
          <w:sz w:val="28"/>
          <w:szCs w:val="28"/>
        </w:rPr>
      </w:pPr>
      <w:r w:rsidRPr="0008250A">
        <w:rPr>
          <w:rFonts w:ascii="Times New Roman" w:hAnsi="Times New Roman"/>
          <w:b/>
          <w:sz w:val="28"/>
          <w:szCs w:val="28"/>
        </w:rPr>
        <w:t>2010</w:t>
      </w:r>
    </w:p>
    <w:p w:rsidR="000C6171" w:rsidRDefault="000C6171" w:rsidP="00E378E6">
      <w:pPr>
        <w:spacing w:line="240" w:lineRule="auto"/>
        <w:rPr>
          <w:rFonts w:ascii="Times New Roman" w:hAnsi="Times New Roman"/>
          <w:b/>
          <w:sz w:val="36"/>
          <w:szCs w:val="36"/>
          <w:u w:val="single"/>
        </w:rPr>
      </w:pPr>
      <w:r>
        <w:rPr>
          <w:b/>
        </w:rPr>
        <w:br w:type="page"/>
      </w:r>
      <w:r w:rsidR="00F27014" w:rsidRPr="00F27014">
        <w:rPr>
          <w:rFonts w:ascii="Times New Roman" w:hAnsi="Times New Roman"/>
          <w:b/>
          <w:sz w:val="36"/>
          <w:szCs w:val="36"/>
          <w:u w:val="single"/>
        </w:rPr>
        <w:lastRenderedPageBreak/>
        <w:t>ОГЛАВЛЕНИЕ</w:t>
      </w:r>
    </w:p>
    <w:p w:rsidR="00F27014" w:rsidRPr="00F27014" w:rsidRDefault="00F27014" w:rsidP="00E378E6">
      <w:pPr>
        <w:spacing w:line="240" w:lineRule="auto"/>
        <w:rPr>
          <w:rFonts w:ascii="Times New Roman" w:hAnsi="Times New Roman"/>
          <w:b/>
          <w:sz w:val="36"/>
          <w:szCs w:val="36"/>
          <w:u w:val="single"/>
        </w:rPr>
      </w:pPr>
    </w:p>
    <w:p w:rsidR="005F6F14" w:rsidRPr="00F27014" w:rsidRDefault="00E378E6" w:rsidP="00F27014">
      <w:pPr>
        <w:pStyle w:val="11"/>
        <w:tabs>
          <w:tab w:val="right" w:leader="dot" w:pos="9345"/>
        </w:tabs>
        <w:spacing w:line="480" w:lineRule="auto"/>
        <w:rPr>
          <w:rFonts w:ascii="Times New Roman" w:hAnsi="Times New Roman"/>
          <w:noProof/>
          <w:sz w:val="36"/>
          <w:szCs w:val="36"/>
          <w:lang w:eastAsia="ru-RU"/>
        </w:rPr>
      </w:pPr>
      <w:r>
        <w:fldChar w:fldCharType="begin"/>
      </w:r>
      <w:r>
        <w:instrText xml:space="preserve"> TOC \o "1-3" \h \z \u </w:instrText>
      </w:r>
      <w:r>
        <w:fldChar w:fldCharType="separate"/>
      </w:r>
      <w:hyperlink w:anchor="_Toc272230958" w:history="1">
        <w:r w:rsidR="005F6F14" w:rsidRPr="00F27014">
          <w:rPr>
            <w:rStyle w:val="a3"/>
            <w:rFonts w:ascii="Times New Roman" w:hAnsi="Times New Roman"/>
            <w:noProof/>
            <w:sz w:val="36"/>
            <w:szCs w:val="36"/>
          </w:rPr>
          <w:t>Введение</w:t>
        </w:r>
        <w:r w:rsidR="005F6F14" w:rsidRPr="00F27014">
          <w:rPr>
            <w:rFonts w:ascii="Times New Roman" w:hAnsi="Times New Roman"/>
            <w:noProof/>
            <w:webHidden/>
            <w:sz w:val="36"/>
            <w:szCs w:val="36"/>
          </w:rPr>
          <w:tab/>
        </w:r>
        <w:r w:rsidR="005F6F14" w:rsidRPr="00F27014">
          <w:rPr>
            <w:rFonts w:ascii="Times New Roman" w:hAnsi="Times New Roman"/>
            <w:noProof/>
            <w:webHidden/>
            <w:sz w:val="36"/>
            <w:szCs w:val="36"/>
          </w:rPr>
          <w:fldChar w:fldCharType="begin"/>
        </w:r>
        <w:r w:rsidR="005F6F14" w:rsidRPr="00F27014">
          <w:rPr>
            <w:rFonts w:ascii="Times New Roman" w:hAnsi="Times New Roman"/>
            <w:noProof/>
            <w:webHidden/>
            <w:sz w:val="36"/>
            <w:szCs w:val="36"/>
          </w:rPr>
          <w:instrText xml:space="preserve"> PAGEREF _Toc272230958 \h </w:instrText>
        </w:r>
        <w:r w:rsidR="005F6F14" w:rsidRPr="00F27014">
          <w:rPr>
            <w:rFonts w:ascii="Times New Roman" w:hAnsi="Times New Roman"/>
            <w:noProof/>
            <w:webHidden/>
            <w:sz w:val="36"/>
            <w:szCs w:val="36"/>
          </w:rPr>
        </w:r>
        <w:r w:rsidR="005F6F14" w:rsidRPr="00F27014">
          <w:rPr>
            <w:rFonts w:ascii="Times New Roman" w:hAnsi="Times New Roman"/>
            <w:noProof/>
            <w:webHidden/>
            <w:sz w:val="36"/>
            <w:szCs w:val="36"/>
          </w:rPr>
          <w:fldChar w:fldCharType="separate"/>
        </w:r>
        <w:r w:rsidR="00F7548B">
          <w:rPr>
            <w:rFonts w:ascii="Times New Roman" w:hAnsi="Times New Roman"/>
            <w:noProof/>
            <w:webHidden/>
            <w:sz w:val="36"/>
            <w:szCs w:val="36"/>
          </w:rPr>
          <w:t>3</w:t>
        </w:r>
        <w:r w:rsidR="005F6F14" w:rsidRPr="00F27014">
          <w:rPr>
            <w:rFonts w:ascii="Times New Roman" w:hAnsi="Times New Roman"/>
            <w:noProof/>
            <w:webHidden/>
            <w:sz w:val="36"/>
            <w:szCs w:val="36"/>
          </w:rPr>
          <w:fldChar w:fldCharType="end"/>
        </w:r>
      </w:hyperlink>
    </w:p>
    <w:p w:rsidR="005F6F14" w:rsidRPr="00F27014" w:rsidRDefault="00606D0F" w:rsidP="00F27014">
      <w:pPr>
        <w:pStyle w:val="11"/>
        <w:tabs>
          <w:tab w:val="right" w:leader="dot" w:pos="9345"/>
        </w:tabs>
        <w:spacing w:line="480" w:lineRule="auto"/>
        <w:rPr>
          <w:rFonts w:ascii="Times New Roman" w:hAnsi="Times New Roman"/>
          <w:noProof/>
          <w:sz w:val="36"/>
          <w:szCs w:val="36"/>
          <w:lang w:eastAsia="ru-RU"/>
        </w:rPr>
      </w:pPr>
      <w:hyperlink w:anchor="_Toc272230959" w:history="1">
        <w:r w:rsidR="005F6F14" w:rsidRPr="00F27014">
          <w:rPr>
            <w:rStyle w:val="a3"/>
            <w:rFonts w:ascii="Times New Roman" w:hAnsi="Times New Roman"/>
            <w:noProof/>
            <w:sz w:val="36"/>
            <w:szCs w:val="36"/>
          </w:rPr>
          <w:t>Сущность и особенности национальной безопасности</w:t>
        </w:r>
        <w:r w:rsidR="005F6F14" w:rsidRPr="00F27014">
          <w:rPr>
            <w:rFonts w:ascii="Times New Roman" w:hAnsi="Times New Roman"/>
            <w:noProof/>
            <w:webHidden/>
            <w:sz w:val="36"/>
            <w:szCs w:val="36"/>
          </w:rPr>
          <w:tab/>
        </w:r>
        <w:r w:rsidR="005F6F14" w:rsidRPr="00F27014">
          <w:rPr>
            <w:rFonts w:ascii="Times New Roman" w:hAnsi="Times New Roman"/>
            <w:noProof/>
            <w:webHidden/>
            <w:sz w:val="36"/>
            <w:szCs w:val="36"/>
          </w:rPr>
          <w:fldChar w:fldCharType="begin"/>
        </w:r>
        <w:r w:rsidR="005F6F14" w:rsidRPr="00F27014">
          <w:rPr>
            <w:rFonts w:ascii="Times New Roman" w:hAnsi="Times New Roman"/>
            <w:noProof/>
            <w:webHidden/>
            <w:sz w:val="36"/>
            <w:szCs w:val="36"/>
          </w:rPr>
          <w:instrText xml:space="preserve"> PAGEREF _Toc272230959 \h </w:instrText>
        </w:r>
        <w:r w:rsidR="005F6F14" w:rsidRPr="00F27014">
          <w:rPr>
            <w:rFonts w:ascii="Times New Roman" w:hAnsi="Times New Roman"/>
            <w:noProof/>
            <w:webHidden/>
            <w:sz w:val="36"/>
            <w:szCs w:val="36"/>
          </w:rPr>
        </w:r>
        <w:r w:rsidR="005F6F14" w:rsidRPr="00F27014">
          <w:rPr>
            <w:rFonts w:ascii="Times New Roman" w:hAnsi="Times New Roman"/>
            <w:noProof/>
            <w:webHidden/>
            <w:sz w:val="36"/>
            <w:szCs w:val="36"/>
          </w:rPr>
          <w:fldChar w:fldCharType="separate"/>
        </w:r>
        <w:r w:rsidR="00F7548B">
          <w:rPr>
            <w:rFonts w:ascii="Times New Roman" w:hAnsi="Times New Roman"/>
            <w:noProof/>
            <w:webHidden/>
            <w:sz w:val="36"/>
            <w:szCs w:val="36"/>
          </w:rPr>
          <w:t>3</w:t>
        </w:r>
        <w:r w:rsidR="005F6F14" w:rsidRPr="00F27014">
          <w:rPr>
            <w:rFonts w:ascii="Times New Roman" w:hAnsi="Times New Roman"/>
            <w:noProof/>
            <w:webHidden/>
            <w:sz w:val="36"/>
            <w:szCs w:val="36"/>
          </w:rPr>
          <w:fldChar w:fldCharType="end"/>
        </w:r>
      </w:hyperlink>
    </w:p>
    <w:p w:rsidR="005F6F14" w:rsidRPr="00F27014" w:rsidRDefault="00606D0F" w:rsidP="00F27014">
      <w:pPr>
        <w:pStyle w:val="11"/>
        <w:tabs>
          <w:tab w:val="right" w:leader="dot" w:pos="9345"/>
        </w:tabs>
        <w:spacing w:line="480" w:lineRule="auto"/>
        <w:rPr>
          <w:rFonts w:ascii="Times New Roman" w:hAnsi="Times New Roman"/>
          <w:noProof/>
          <w:sz w:val="36"/>
          <w:szCs w:val="36"/>
          <w:lang w:eastAsia="ru-RU"/>
        </w:rPr>
      </w:pPr>
      <w:hyperlink w:anchor="_Toc272230960" w:history="1">
        <w:r w:rsidR="005F6F14" w:rsidRPr="00F27014">
          <w:rPr>
            <w:rStyle w:val="a3"/>
            <w:rFonts w:ascii="Times New Roman" w:hAnsi="Times New Roman"/>
            <w:noProof/>
            <w:sz w:val="36"/>
            <w:szCs w:val="36"/>
          </w:rPr>
          <w:t>Влияние механизма гомеостазиса на систему национальной безопасности.</w:t>
        </w:r>
        <w:r w:rsidR="005F6F14" w:rsidRPr="00F27014">
          <w:rPr>
            <w:rFonts w:ascii="Times New Roman" w:hAnsi="Times New Roman"/>
            <w:noProof/>
            <w:webHidden/>
            <w:sz w:val="36"/>
            <w:szCs w:val="36"/>
          </w:rPr>
          <w:tab/>
        </w:r>
        <w:r w:rsidR="005F6F14" w:rsidRPr="00F27014">
          <w:rPr>
            <w:rFonts w:ascii="Times New Roman" w:hAnsi="Times New Roman"/>
            <w:noProof/>
            <w:webHidden/>
            <w:sz w:val="36"/>
            <w:szCs w:val="36"/>
          </w:rPr>
          <w:fldChar w:fldCharType="begin"/>
        </w:r>
        <w:r w:rsidR="005F6F14" w:rsidRPr="00F27014">
          <w:rPr>
            <w:rFonts w:ascii="Times New Roman" w:hAnsi="Times New Roman"/>
            <w:noProof/>
            <w:webHidden/>
            <w:sz w:val="36"/>
            <w:szCs w:val="36"/>
          </w:rPr>
          <w:instrText xml:space="preserve"> PAGEREF _Toc272230960 \h </w:instrText>
        </w:r>
        <w:r w:rsidR="005F6F14" w:rsidRPr="00F27014">
          <w:rPr>
            <w:rFonts w:ascii="Times New Roman" w:hAnsi="Times New Roman"/>
            <w:noProof/>
            <w:webHidden/>
            <w:sz w:val="36"/>
            <w:szCs w:val="36"/>
          </w:rPr>
        </w:r>
        <w:r w:rsidR="005F6F14" w:rsidRPr="00F27014">
          <w:rPr>
            <w:rFonts w:ascii="Times New Roman" w:hAnsi="Times New Roman"/>
            <w:noProof/>
            <w:webHidden/>
            <w:sz w:val="36"/>
            <w:szCs w:val="36"/>
          </w:rPr>
          <w:fldChar w:fldCharType="separate"/>
        </w:r>
        <w:r w:rsidR="00F7548B">
          <w:rPr>
            <w:rFonts w:ascii="Times New Roman" w:hAnsi="Times New Roman"/>
            <w:noProof/>
            <w:webHidden/>
            <w:sz w:val="36"/>
            <w:szCs w:val="36"/>
          </w:rPr>
          <w:t>8</w:t>
        </w:r>
        <w:r w:rsidR="005F6F14" w:rsidRPr="00F27014">
          <w:rPr>
            <w:rFonts w:ascii="Times New Roman" w:hAnsi="Times New Roman"/>
            <w:noProof/>
            <w:webHidden/>
            <w:sz w:val="36"/>
            <w:szCs w:val="36"/>
          </w:rPr>
          <w:fldChar w:fldCharType="end"/>
        </w:r>
      </w:hyperlink>
    </w:p>
    <w:p w:rsidR="005F6F14" w:rsidRPr="00F27014" w:rsidRDefault="00606D0F" w:rsidP="00F27014">
      <w:pPr>
        <w:pStyle w:val="11"/>
        <w:tabs>
          <w:tab w:val="right" w:leader="dot" w:pos="9345"/>
        </w:tabs>
        <w:spacing w:line="480" w:lineRule="auto"/>
        <w:rPr>
          <w:rFonts w:ascii="Times New Roman" w:hAnsi="Times New Roman"/>
          <w:noProof/>
          <w:sz w:val="36"/>
          <w:szCs w:val="36"/>
          <w:lang w:eastAsia="ru-RU"/>
        </w:rPr>
      </w:pPr>
      <w:hyperlink w:anchor="_Toc272230961" w:history="1">
        <w:r w:rsidR="005F6F14" w:rsidRPr="00F27014">
          <w:rPr>
            <w:rStyle w:val="a3"/>
            <w:rFonts w:ascii="Times New Roman" w:hAnsi="Times New Roman"/>
            <w:noProof/>
            <w:sz w:val="36"/>
            <w:szCs w:val="36"/>
          </w:rPr>
          <w:t>Сущность и особенности подсистем национальной безопасности.</w:t>
        </w:r>
        <w:r w:rsidR="005F6F14" w:rsidRPr="00F27014">
          <w:rPr>
            <w:rFonts w:ascii="Times New Roman" w:hAnsi="Times New Roman"/>
            <w:noProof/>
            <w:webHidden/>
            <w:sz w:val="36"/>
            <w:szCs w:val="36"/>
          </w:rPr>
          <w:tab/>
        </w:r>
        <w:r w:rsidR="005F6F14" w:rsidRPr="00F27014">
          <w:rPr>
            <w:rFonts w:ascii="Times New Roman" w:hAnsi="Times New Roman"/>
            <w:noProof/>
            <w:webHidden/>
            <w:sz w:val="36"/>
            <w:szCs w:val="36"/>
          </w:rPr>
          <w:fldChar w:fldCharType="begin"/>
        </w:r>
        <w:r w:rsidR="005F6F14" w:rsidRPr="00F27014">
          <w:rPr>
            <w:rFonts w:ascii="Times New Roman" w:hAnsi="Times New Roman"/>
            <w:noProof/>
            <w:webHidden/>
            <w:sz w:val="36"/>
            <w:szCs w:val="36"/>
          </w:rPr>
          <w:instrText xml:space="preserve"> PAGEREF _Toc272230961 \h </w:instrText>
        </w:r>
        <w:r w:rsidR="005F6F14" w:rsidRPr="00F27014">
          <w:rPr>
            <w:rFonts w:ascii="Times New Roman" w:hAnsi="Times New Roman"/>
            <w:noProof/>
            <w:webHidden/>
            <w:sz w:val="36"/>
            <w:szCs w:val="36"/>
          </w:rPr>
        </w:r>
        <w:r w:rsidR="005F6F14" w:rsidRPr="00F27014">
          <w:rPr>
            <w:rFonts w:ascii="Times New Roman" w:hAnsi="Times New Roman"/>
            <w:noProof/>
            <w:webHidden/>
            <w:sz w:val="36"/>
            <w:szCs w:val="36"/>
          </w:rPr>
          <w:fldChar w:fldCharType="separate"/>
        </w:r>
        <w:r w:rsidR="00F7548B">
          <w:rPr>
            <w:rFonts w:ascii="Times New Roman" w:hAnsi="Times New Roman"/>
            <w:noProof/>
            <w:webHidden/>
            <w:sz w:val="36"/>
            <w:szCs w:val="36"/>
          </w:rPr>
          <w:t>10</w:t>
        </w:r>
        <w:r w:rsidR="005F6F14" w:rsidRPr="00F27014">
          <w:rPr>
            <w:rFonts w:ascii="Times New Roman" w:hAnsi="Times New Roman"/>
            <w:noProof/>
            <w:webHidden/>
            <w:sz w:val="36"/>
            <w:szCs w:val="36"/>
          </w:rPr>
          <w:fldChar w:fldCharType="end"/>
        </w:r>
      </w:hyperlink>
    </w:p>
    <w:p w:rsidR="005F6F14" w:rsidRPr="00F27014" w:rsidRDefault="00606D0F" w:rsidP="00F27014">
      <w:pPr>
        <w:pStyle w:val="11"/>
        <w:tabs>
          <w:tab w:val="right" w:leader="dot" w:pos="9345"/>
        </w:tabs>
        <w:spacing w:line="480" w:lineRule="auto"/>
        <w:rPr>
          <w:rFonts w:ascii="Times New Roman" w:hAnsi="Times New Roman"/>
          <w:noProof/>
          <w:sz w:val="36"/>
          <w:szCs w:val="36"/>
          <w:lang w:eastAsia="ru-RU"/>
        </w:rPr>
      </w:pPr>
      <w:hyperlink w:anchor="_Toc272230962" w:history="1">
        <w:r w:rsidR="005F6F14" w:rsidRPr="00F27014">
          <w:rPr>
            <w:rStyle w:val="a3"/>
            <w:rFonts w:ascii="Times New Roman" w:hAnsi="Times New Roman"/>
            <w:noProof/>
            <w:sz w:val="36"/>
            <w:szCs w:val="36"/>
          </w:rPr>
          <w:t>Заключение</w:t>
        </w:r>
        <w:r w:rsidR="005F6F14" w:rsidRPr="00F27014">
          <w:rPr>
            <w:rFonts w:ascii="Times New Roman" w:hAnsi="Times New Roman"/>
            <w:noProof/>
            <w:webHidden/>
            <w:sz w:val="36"/>
            <w:szCs w:val="36"/>
          </w:rPr>
          <w:tab/>
        </w:r>
        <w:r w:rsidR="005F6F14" w:rsidRPr="00F27014">
          <w:rPr>
            <w:rFonts w:ascii="Times New Roman" w:hAnsi="Times New Roman"/>
            <w:noProof/>
            <w:webHidden/>
            <w:sz w:val="36"/>
            <w:szCs w:val="36"/>
          </w:rPr>
          <w:fldChar w:fldCharType="begin"/>
        </w:r>
        <w:r w:rsidR="005F6F14" w:rsidRPr="00F27014">
          <w:rPr>
            <w:rFonts w:ascii="Times New Roman" w:hAnsi="Times New Roman"/>
            <w:noProof/>
            <w:webHidden/>
            <w:sz w:val="36"/>
            <w:szCs w:val="36"/>
          </w:rPr>
          <w:instrText xml:space="preserve"> PAGEREF _Toc272230962 \h </w:instrText>
        </w:r>
        <w:r w:rsidR="005F6F14" w:rsidRPr="00F27014">
          <w:rPr>
            <w:rFonts w:ascii="Times New Roman" w:hAnsi="Times New Roman"/>
            <w:noProof/>
            <w:webHidden/>
            <w:sz w:val="36"/>
            <w:szCs w:val="36"/>
          </w:rPr>
        </w:r>
        <w:r w:rsidR="005F6F14" w:rsidRPr="00F27014">
          <w:rPr>
            <w:rFonts w:ascii="Times New Roman" w:hAnsi="Times New Roman"/>
            <w:noProof/>
            <w:webHidden/>
            <w:sz w:val="36"/>
            <w:szCs w:val="36"/>
          </w:rPr>
          <w:fldChar w:fldCharType="separate"/>
        </w:r>
        <w:r w:rsidR="00F7548B">
          <w:rPr>
            <w:rFonts w:ascii="Times New Roman" w:hAnsi="Times New Roman"/>
            <w:noProof/>
            <w:webHidden/>
            <w:sz w:val="36"/>
            <w:szCs w:val="36"/>
          </w:rPr>
          <w:t>21</w:t>
        </w:r>
        <w:r w:rsidR="005F6F14" w:rsidRPr="00F27014">
          <w:rPr>
            <w:rFonts w:ascii="Times New Roman" w:hAnsi="Times New Roman"/>
            <w:noProof/>
            <w:webHidden/>
            <w:sz w:val="36"/>
            <w:szCs w:val="36"/>
          </w:rPr>
          <w:fldChar w:fldCharType="end"/>
        </w:r>
      </w:hyperlink>
    </w:p>
    <w:p w:rsidR="005F6F14" w:rsidRDefault="00606D0F" w:rsidP="00F27014">
      <w:pPr>
        <w:pStyle w:val="11"/>
        <w:tabs>
          <w:tab w:val="right" w:leader="dot" w:pos="9345"/>
        </w:tabs>
        <w:spacing w:line="480" w:lineRule="auto"/>
        <w:rPr>
          <w:rFonts w:ascii="Times New Roman" w:hAnsi="Times New Roman"/>
          <w:noProof/>
          <w:sz w:val="24"/>
          <w:szCs w:val="24"/>
          <w:lang w:eastAsia="ru-RU"/>
        </w:rPr>
      </w:pPr>
      <w:hyperlink w:anchor="_Toc272230963" w:history="1">
        <w:r w:rsidR="005F6F14" w:rsidRPr="00F27014">
          <w:rPr>
            <w:rStyle w:val="a3"/>
            <w:rFonts w:ascii="Times New Roman" w:hAnsi="Times New Roman"/>
            <w:noProof/>
            <w:sz w:val="36"/>
            <w:szCs w:val="36"/>
          </w:rPr>
          <w:t>Список литературы</w:t>
        </w:r>
        <w:r w:rsidR="005F6F14" w:rsidRPr="00F27014">
          <w:rPr>
            <w:rFonts w:ascii="Times New Roman" w:hAnsi="Times New Roman"/>
            <w:noProof/>
            <w:webHidden/>
            <w:sz w:val="36"/>
            <w:szCs w:val="36"/>
          </w:rPr>
          <w:tab/>
        </w:r>
        <w:r w:rsidR="005F6F14" w:rsidRPr="00F27014">
          <w:rPr>
            <w:rFonts w:ascii="Times New Roman" w:hAnsi="Times New Roman"/>
            <w:noProof/>
            <w:webHidden/>
            <w:sz w:val="36"/>
            <w:szCs w:val="36"/>
          </w:rPr>
          <w:fldChar w:fldCharType="begin"/>
        </w:r>
        <w:r w:rsidR="005F6F14" w:rsidRPr="00F27014">
          <w:rPr>
            <w:rFonts w:ascii="Times New Roman" w:hAnsi="Times New Roman"/>
            <w:noProof/>
            <w:webHidden/>
            <w:sz w:val="36"/>
            <w:szCs w:val="36"/>
          </w:rPr>
          <w:instrText xml:space="preserve"> PAGEREF _Toc272230963 \h </w:instrText>
        </w:r>
        <w:r w:rsidR="005F6F14" w:rsidRPr="00F27014">
          <w:rPr>
            <w:rFonts w:ascii="Times New Roman" w:hAnsi="Times New Roman"/>
            <w:noProof/>
            <w:webHidden/>
            <w:sz w:val="36"/>
            <w:szCs w:val="36"/>
          </w:rPr>
        </w:r>
        <w:r w:rsidR="005F6F14" w:rsidRPr="00F27014">
          <w:rPr>
            <w:rFonts w:ascii="Times New Roman" w:hAnsi="Times New Roman"/>
            <w:noProof/>
            <w:webHidden/>
            <w:sz w:val="36"/>
            <w:szCs w:val="36"/>
          </w:rPr>
          <w:fldChar w:fldCharType="separate"/>
        </w:r>
        <w:r w:rsidR="00F7548B">
          <w:rPr>
            <w:rFonts w:ascii="Times New Roman" w:hAnsi="Times New Roman"/>
            <w:noProof/>
            <w:webHidden/>
            <w:sz w:val="36"/>
            <w:szCs w:val="36"/>
          </w:rPr>
          <w:t>23</w:t>
        </w:r>
        <w:r w:rsidR="005F6F14" w:rsidRPr="00F27014">
          <w:rPr>
            <w:rFonts w:ascii="Times New Roman" w:hAnsi="Times New Roman"/>
            <w:noProof/>
            <w:webHidden/>
            <w:sz w:val="36"/>
            <w:szCs w:val="36"/>
          </w:rPr>
          <w:fldChar w:fldCharType="end"/>
        </w:r>
      </w:hyperlink>
    </w:p>
    <w:p w:rsidR="00E378E6" w:rsidRPr="00E378E6" w:rsidRDefault="00E378E6" w:rsidP="00E378E6">
      <w:r>
        <w:fldChar w:fldCharType="end"/>
      </w:r>
    </w:p>
    <w:p w:rsidR="00787543" w:rsidRPr="00E378E6" w:rsidRDefault="000C6171" w:rsidP="00E378E6">
      <w:pPr>
        <w:pStyle w:val="1"/>
        <w:rPr>
          <w:u w:val="single"/>
        </w:rPr>
      </w:pPr>
      <w:r>
        <w:br w:type="page"/>
      </w:r>
      <w:bookmarkStart w:id="0" w:name="_Toc270076648"/>
      <w:bookmarkStart w:id="1" w:name="_Toc272230958"/>
      <w:r w:rsidR="00787543" w:rsidRPr="00E378E6">
        <w:rPr>
          <w:u w:val="single"/>
        </w:rPr>
        <w:t>Введение</w:t>
      </w:r>
      <w:bookmarkEnd w:id="0"/>
      <w:bookmarkEnd w:id="1"/>
    </w:p>
    <w:p w:rsidR="003D37B8" w:rsidRPr="009E1ECF" w:rsidRDefault="003D37B8" w:rsidP="00787543">
      <w:pPr>
        <w:spacing w:line="240" w:lineRule="auto"/>
        <w:ind w:firstLine="709"/>
        <w:rPr>
          <w:rFonts w:ascii="Times New Roman" w:hAnsi="Times New Roman"/>
          <w:sz w:val="28"/>
          <w:szCs w:val="28"/>
        </w:rPr>
      </w:pPr>
    </w:p>
    <w:p w:rsidR="003D37B8" w:rsidRPr="003D37B8" w:rsidRDefault="003D37B8" w:rsidP="003D37B8">
      <w:pPr>
        <w:spacing w:line="240" w:lineRule="auto"/>
        <w:ind w:firstLine="709"/>
        <w:rPr>
          <w:rFonts w:ascii="Times New Roman" w:hAnsi="Times New Roman"/>
          <w:sz w:val="28"/>
          <w:szCs w:val="28"/>
        </w:rPr>
      </w:pPr>
      <w:r w:rsidRPr="003D37B8">
        <w:rPr>
          <w:rFonts w:ascii="Times New Roman" w:hAnsi="Times New Roman"/>
          <w:sz w:val="28"/>
          <w:szCs w:val="28"/>
        </w:rPr>
        <w:t>Современное геополитическое и социально-эконо</w:t>
      </w:r>
      <w:r w:rsidR="004D239C">
        <w:rPr>
          <w:rFonts w:ascii="Times New Roman" w:hAnsi="Times New Roman"/>
          <w:sz w:val="28"/>
          <w:szCs w:val="28"/>
        </w:rPr>
        <w:t>мическое положение России обусла</w:t>
      </w:r>
      <w:r w:rsidRPr="003D37B8">
        <w:rPr>
          <w:rFonts w:ascii="Times New Roman" w:hAnsi="Times New Roman"/>
          <w:sz w:val="28"/>
          <w:szCs w:val="28"/>
        </w:rPr>
        <w:t xml:space="preserve">вливает особую актуальность защиты ее интересов и обеспечения национальной безопасности. С одной стороны, преодолено состояние “холодной войны”, уменьшилось военное противостояние, а с другой стороны, крайне болезненно идет процесс формирования в России нового социально-экономического и политического строя. Происходит это в условиях крайне противоречивого кризисного периода, затрагивающего все стороны жизни общества. На смену глобальной угрозе военного противостояния пришел целый ряд внешних и внутренних угроз. Преодоление этих угроз связано с четким осознанием и осмыслением вопросов, связанных сущностью национальной безопасности и направлениями ее обеспечения. </w:t>
      </w:r>
    </w:p>
    <w:p w:rsidR="003D37B8" w:rsidRPr="003D37B8" w:rsidRDefault="003D37B8" w:rsidP="003D37B8">
      <w:pPr>
        <w:spacing w:line="240" w:lineRule="auto"/>
        <w:ind w:firstLine="709"/>
        <w:rPr>
          <w:rFonts w:ascii="Times New Roman" w:hAnsi="Times New Roman"/>
          <w:sz w:val="28"/>
          <w:szCs w:val="28"/>
        </w:rPr>
      </w:pPr>
      <w:r w:rsidRPr="003D37B8">
        <w:rPr>
          <w:rFonts w:ascii="Times New Roman" w:hAnsi="Times New Roman"/>
          <w:sz w:val="28"/>
          <w:szCs w:val="28"/>
        </w:rPr>
        <w:t xml:space="preserve">Становление и развитие человеческого общества всегда было связано с преодолением различных угроз, которые исходили от природы, врагов, технических объектов и пр. Поэтому важнейшим условием функционирования и развития человеческого общества является обеспечение безопасности. </w:t>
      </w:r>
    </w:p>
    <w:p w:rsidR="003D37B8" w:rsidRPr="003D37B8" w:rsidRDefault="003D37B8" w:rsidP="003D37B8">
      <w:pPr>
        <w:spacing w:line="240" w:lineRule="auto"/>
        <w:ind w:firstLine="709"/>
        <w:rPr>
          <w:rFonts w:ascii="Times New Roman" w:hAnsi="Times New Roman"/>
          <w:sz w:val="28"/>
          <w:szCs w:val="28"/>
        </w:rPr>
      </w:pPr>
      <w:r w:rsidRPr="003D37B8">
        <w:rPr>
          <w:rFonts w:ascii="Times New Roman" w:hAnsi="Times New Roman"/>
          <w:sz w:val="28"/>
          <w:szCs w:val="28"/>
        </w:rPr>
        <w:t xml:space="preserve">Безопасность - это состояние защищенности жизненно важных интересов личности, общества и государства </w:t>
      </w:r>
      <w:r w:rsidR="00274EAE">
        <w:rPr>
          <w:rFonts w:ascii="Times New Roman" w:hAnsi="Times New Roman"/>
          <w:sz w:val="28"/>
          <w:szCs w:val="28"/>
        </w:rPr>
        <w:t>от внутренних и внешних угроз.</w:t>
      </w:r>
    </w:p>
    <w:p w:rsidR="003D37B8" w:rsidRDefault="003D37B8" w:rsidP="003D37B8">
      <w:pPr>
        <w:spacing w:line="240" w:lineRule="auto"/>
        <w:ind w:firstLine="709"/>
        <w:rPr>
          <w:rFonts w:ascii="Times New Roman" w:hAnsi="Times New Roman"/>
          <w:sz w:val="28"/>
          <w:szCs w:val="28"/>
          <w:lang w:val="en-US"/>
        </w:rPr>
      </w:pPr>
      <w:r w:rsidRPr="003D37B8">
        <w:rPr>
          <w:rFonts w:ascii="Times New Roman" w:hAnsi="Times New Roman"/>
          <w:sz w:val="28"/>
          <w:szCs w:val="28"/>
        </w:rPr>
        <w:t xml:space="preserve">Объектом нашего исследования выступает не безопасность вообще, а - национальная безопасность. Термин “национальная безопасность” впервые был употреблен в послании американского президента Т. Рузвельта конгрессу США в </w:t>
      </w:r>
      <w:smartTag w:uri="urn:schemas-microsoft-com:office:smarttags" w:element="metricconverter">
        <w:smartTagPr>
          <w:attr w:name="ProductID" w:val="1904 г"/>
        </w:smartTagPr>
        <w:r w:rsidRPr="003D37B8">
          <w:rPr>
            <w:rFonts w:ascii="Times New Roman" w:hAnsi="Times New Roman"/>
            <w:sz w:val="28"/>
            <w:szCs w:val="28"/>
          </w:rPr>
          <w:t>1904 г</w:t>
        </w:r>
      </w:smartTag>
      <w:r w:rsidRPr="003D37B8">
        <w:rPr>
          <w:rFonts w:ascii="Times New Roman" w:hAnsi="Times New Roman"/>
          <w:sz w:val="28"/>
          <w:szCs w:val="28"/>
        </w:rPr>
        <w:t>. В этом послании речь шла о присоединении к США зоны Панамского канала, причем эта акция обосновывалась интересами “национальной безопасности” США.</w:t>
      </w:r>
    </w:p>
    <w:p w:rsidR="00936EE2" w:rsidRPr="00E378E6" w:rsidRDefault="00936EE2" w:rsidP="003D37B8">
      <w:pPr>
        <w:spacing w:line="240" w:lineRule="auto"/>
        <w:ind w:firstLine="709"/>
        <w:rPr>
          <w:rFonts w:ascii="Times New Roman" w:hAnsi="Times New Roman"/>
          <w:sz w:val="28"/>
          <w:szCs w:val="28"/>
          <w:u w:val="single"/>
        </w:rPr>
      </w:pPr>
    </w:p>
    <w:p w:rsidR="003D37B8" w:rsidRPr="00E378E6" w:rsidRDefault="00936EE2" w:rsidP="00E378E6">
      <w:pPr>
        <w:pStyle w:val="1"/>
        <w:rPr>
          <w:u w:val="single"/>
        </w:rPr>
      </w:pPr>
      <w:bookmarkStart w:id="2" w:name="_Toc270076649"/>
      <w:bookmarkStart w:id="3" w:name="_Toc272230959"/>
      <w:r w:rsidRPr="00E378E6">
        <w:rPr>
          <w:u w:val="single"/>
        </w:rPr>
        <w:t>Сущность и особенности национальной безопасности</w:t>
      </w:r>
      <w:bookmarkEnd w:id="2"/>
      <w:bookmarkEnd w:id="3"/>
    </w:p>
    <w:p w:rsidR="003D37B8" w:rsidRPr="003D37B8" w:rsidRDefault="003D37B8" w:rsidP="003D37B8">
      <w:pPr>
        <w:spacing w:line="240" w:lineRule="auto"/>
        <w:ind w:firstLine="709"/>
        <w:rPr>
          <w:rFonts w:ascii="Times New Roman" w:hAnsi="Times New Roman"/>
          <w:sz w:val="28"/>
          <w:szCs w:val="28"/>
        </w:rPr>
      </w:pPr>
      <w:r w:rsidRPr="003D37B8">
        <w:rPr>
          <w:rFonts w:ascii="Times New Roman" w:hAnsi="Times New Roman"/>
          <w:sz w:val="28"/>
          <w:szCs w:val="28"/>
        </w:rPr>
        <w:t xml:space="preserve">В последующие годы проблема национальной безопасности заняла ведущее место в исследованиях американских политологов. А с 1986 года президент США ежегодно обращается к конгрессу с посланием, которое носит название “Стратегия национальной безопасности США”. </w:t>
      </w:r>
    </w:p>
    <w:p w:rsidR="003D37B8" w:rsidRPr="003D37B8" w:rsidRDefault="003D37B8" w:rsidP="003D37B8">
      <w:pPr>
        <w:spacing w:line="240" w:lineRule="auto"/>
        <w:ind w:firstLine="709"/>
        <w:rPr>
          <w:rFonts w:ascii="Times New Roman" w:hAnsi="Times New Roman"/>
          <w:sz w:val="28"/>
          <w:szCs w:val="28"/>
        </w:rPr>
      </w:pPr>
      <w:r w:rsidRPr="003D37B8">
        <w:rPr>
          <w:rFonts w:ascii="Times New Roman" w:hAnsi="Times New Roman"/>
          <w:sz w:val="28"/>
          <w:szCs w:val="28"/>
        </w:rPr>
        <w:t xml:space="preserve">В нашей стране анализ проблем национальной безопасности развернулся недавно. Первые исследования и публикации по этим вопросам появились в начале 90-х годов. Сейчас исследованиями в этой области занимается целый ряд государственных и общественных институтов, создан Совет безопасности РФ, который является конституционным органом, осуществляющим подготовку проектов решений Президента Российской Федерации по основным направлениям внутренней, внешней и военной политики в области обеспечения безопасности России. В настоящее время завершается процесс разработки концепции национальной безопасности России. </w:t>
      </w:r>
    </w:p>
    <w:p w:rsidR="003D37B8" w:rsidRPr="003D37B8" w:rsidRDefault="003D37B8" w:rsidP="003D37B8">
      <w:pPr>
        <w:spacing w:line="240" w:lineRule="auto"/>
        <w:ind w:firstLine="709"/>
        <w:rPr>
          <w:rFonts w:ascii="Times New Roman" w:hAnsi="Times New Roman"/>
          <w:sz w:val="28"/>
          <w:szCs w:val="28"/>
        </w:rPr>
      </w:pPr>
      <w:r w:rsidRPr="003D37B8">
        <w:rPr>
          <w:rFonts w:ascii="Times New Roman" w:hAnsi="Times New Roman"/>
          <w:sz w:val="28"/>
          <w:szCs w:val="28"/>
        </w:rPr>
        <w:t xml:space="preserve">Под национальной безопасностью следует понимать защищенность национальных интересов того или иного общества от различных угроз. </w:t>
      </w:r>
    </w:p>
    <w:p w:rsidR="003D37B8" w:rsidRPr="003D37B8" w:rsidRDefault="003D37B8" w:rsidP="003D37B8">
      <w:pPr>
        <w:spacing w:line="240" w:lineRule="auto"/>
        <w:ind w:firstLine="709"/>
        <w:rPr>
          <w:rFonts w:ascii="Times New Roman" w:hAnsi="Times New Roman"/>
          <w:sz w:val="28"/>
          <w:szCs w:val="28"/>
        </w:rPr>
      </w:pPr>
      <w:r w:rsidRPr="003D37B8">
        <w:rPr>
          <w:rFonts w:ascii="Times New Roman" w:hAnsi="Times New Roman"/>
          <w:sz w:val="28"/>
          <w:szCs w:val="28"/>
        </w:rPr>
        <w:t>В некоторых публикациях правомерность использования термина “национальная безопасность” применительно к российским условиям подвергается сомнению. При этом подчеркивается, что содержание понятия “национальный” содержит признаки, имеющие этнический характер. Поскольку Россия является многонациональным государством, то нет смысла говорить о ее национальной безопасности. В связи с этим предлагается использовать термин “национальн</w:t>
      </w:r>
      <w:r w:rsidR="00E76FB0">
        <w:rPr>
          <w:rFonts w:ascii="Times New Roman" w:hAnsi="Times New Roman"/>
          <w:sz w:val="28"/>
          <w:szCs w:val="28"/>
        </w:rPr>
        <w:t>о-государственная безопасность”</w:t>
      </w:r>
      <w:r w:rsidRPr="003D37B8">
        <w:rPr>
          <w:rFonts w:ascii="Times New Roman" w:hAnsi="Times New Roman"/>
          <w:sz w:val="28"/>
          <w:szCs w:val="28"/>
        </w:rPr>
        <w:t xml:space="preserve">. </w:t>
      </w:r>
    </w:p>
    <w:p w:rsidR="003D37B8" w:rsidRPr="003D37B8" w:rsidRDefault="003D37B8" w:rsidP="003D37B8">
      <w:pPr>
        <w:spacing w:line="240" w:lineRule="auto"/>
        <w:ind w:firstLine="709"/>
        <w:rPr>
          <w:rFonts w:ascii="Times New Roman" w:hAnsi="Times New Roman"/>
          <w:sz w:val="28"/>
          <w:szCs w:val="28"/>
        </w:rPr>
      </w:pPr>
      <w:r w:rsidRPr="003D37B8">
        <w:rPr>
          <w:rFonts w:ascii="Times New Roman" w:hAnsi="Times New Roman"/>
          <w:sz w:val="28"/>
          <w:szCs w:val="28"/>
        </w:rPr>
        <w:t xml:space="preserve">Однако такой подход, в свою очередь, вызывает возражения. Термин “нация” происходит от латинского “natio”, что в переводе означает “народ”. Поэтому, говоря о национальной безопасности, мы имеем в виду прежде всего безопасность всего народа данной страны. Во-вторых, не следует отождествлять понятия “национальные интересы” и “государственные интересы”. В идеале они должны совпадать, но так бывает не всегда. </w:t>
      </w:r>
    </w:p>
    <w:p w:rsidR="003D37B8" w:rsidRPr="003D37B8" w:rsidRDefault="003D37B8" w:rsidP="003D37B8">
      <w:pPr>
        <w:spacing w:line="240" w:lineRule="auto"/>
        <w:ind w:firstLine="709"/>
        <w:rPr>
          <w:rFonts w:ascii="Times New Roman" w:hAnsi="Times New Roman"/>
          <w:sz w:val="28"/>
          <w:szCs w:val="28"/>
        </w:rPr>
      </w:pPr>
      <w:r w:rsidRPr="003D37B8">
        <w:rPr>
          <w:rFonts w:ascii="Times New Roman" w:hAnsi="Times New Roman"/>
          <w:sz w:val="28"/>
          <w:szCs w:val="28"/>
        </w:rPr>
        <w:t xml:space="preserve">Безопасность находится во взаимосвязи со стабильностью. Под стабильностью следует понимать способность системы сохранять свои функции и свойства (или быстро восстанавливать их) под воздействием деструктивных факторов. Бельгийский ученый, лауреат Нобелевской премии И. Пригожин, разъясняя понятия “стабильности” и “нестабильности”, использовал образ маятника. </w:t>
      </w:r>
    </w:p>
    <w:p w:rsidR="003D37B8" w:rsidRPr="003D37B8" w:rsidRDefault="003D37B8" w:rsidP="003D37B8">
      <w:pPr>
        <w:spacing w:line="240" w:lineRule="auto"/>
        <w:ind w:firstLine="709"/>
        <w:rPr>
          <w:rFonts w:ascii="Times New Roman" w:hAnsi="Times New Roman"/>
          <w:sz w:val="28"/>
          <w:szCs w:val="28"/>
        </w:rPr>
      </w:pPr>
      <w:r w:rsidRPr="003D37B8">
        <w:rPr>
          <w:rFonts w:ascii="Times New Roman" w:hAnsi="Times New Roman"/>
          <w:sz w:val="28"/>
          <w:szCs w:val="28"/>
        </w:rPr>
        <w:t xml:space="preserve">Между безопасностью и стабильностью существует прямая зависимость. Чем стабильнее система, тем выше уровень ее безопасности. Следовательно, стабильность выступает одним из показателей, характеризующих степень безопасности системы. Поэтому национальная безопасность во многом зависит от стабильности общества, от стабильности экономических, политических, социальных, военных и других отношений. </w:t>
      </w:r>
    </w:p>
    <w:p w:rsidR="003D37B8" w:rsidRPr="003D37B8" w:rsidRDefault="003D37B8" w:rsidP="003D37B8">
      <w:pPr>
        <w:spacing w:line="240" w:lineRule="auto"/>
        <w:ind w:firstLine="709"/>
        <w:rPr>
          <w:rFonts w:ascii="Times New Roman" w:hAnsi="Times New Roman"/>
          <w:sz w:val="28"/>
          <w:szCs w:val="28"/>
        </w:rPr>
      </w:pPr>
      <w:r w:rsidRPr="003D37B8">
        <w:rPr>
          <w:rFonts w:ascii="Times New Roman" w:hAnsi="Times New Roman"/>
          <w:sz w:val="28"/>
          <w:szCs w:val="28"/>
        </w:rPr>
        <w:t xml:space="preserve">Обеспечение национальной безопасности не является самоцелью и не сводится только лишь к ликвидации угроз. Безопасность - это не только физическое выживание общества, сохранение суверенитета и целостности государства, единого экономического и оборонного пространства, но и создание условий для устойчивого функционирования и развития общества. </w:t>
      </w:r>
    </w:p>
    <w:p w:rsidR="003D37B8" w:rsidRPr="003D37B8" w:rsidRDefault="003D37B8" w:rsidP="003D37B8">
      <w:pPr>
        <w:spacing w:line="240" w:lineRule="auto"/>
        <w:ind w:firstLine="709"/>
        <w:rPr>
          <w:rFonts w:ascii="Times New Roman" w:hAnsi="Times New Roman"/>
          <w:sz w:val="28"/>
          <w:szCs w:val="28"/>
        </w:rPr>
      </w:pPr>
      <w:r w:rsidRPr="003D37B8">
        <w:rPr>
          <w:rFonts w:ascii="Times New Roman" w:hAnsi="Times New Roman"/>
          <w:sz w:val="28"/>
          <w:szCs w:val="28"/>
        </w:rPr>
        <w:t xml:space="preserve">Говоря о национальной безопасности как о многоуровневой системе, следует подчеркнуть, что она сама является одним из элементов более широкой системы - международной безопасности. </w:t>
      </w:r>
    </w:p>
    <w:p w:rsidR="003D37B8" w:rsidRPr="003D37B8" w:rsidRDefault="003D37B8" w:rsidP="003D37B8">
      <w:pPr>
        <w:spacing w:line="240" w:lineRule="auto"/>
        <w:ind w:firstLine="709"/>
        <w:rPr>
          <w:rFonts w:ascii="Times New Roman" w:hAnsi="Times New Roman"/>
          <w:sz w:val="28"/>
          <w:szCs w:val="28"/>
        </w:rPr>
      </w:pPr>
      <w:r w:rsidRPr="003D37B8">
        <w:rPr>
          <w:rFonts w:ascii="Times New Roman" w:hAnsi="Times New Roman"/>
          <w:sz w:val="28"/>
          <w:szCs w:val="28"/>
        </w:rPr>
        <w:t xml:space="preserve">Высшие интересы мирового сообщества, прежде всего - выживание человеческой цивилизации, предполагают необходимость формирования системы международной безопасности. </w:t>
      </w:r>
    </w:p>
    <w:p w:rsidR="00134E18" w:rsidRDefault="003D37B8" w:rsidP="003D37B8">
      <w:pPr>
        <w:spacing w:line="240" w:lineRule="auto"/>
        <w:ind w:firstLine="709"/>
        <w:rPr>
          <w:rFonts w:ascii="Times New Roman" w:hAnsi="Times New Roman"/>
          <w:sz w:val="28"/>
          <w:szCs w:val="28"/>
        </w:rPr>
      </w:pPr>
      <w:r w:rsidRPr="003D37B8">
        <w:rPr>
          <w:rFonts w:ascii="Times New Roman" w:hAnsi="Times New Roman"/>
          <w:sz w:val="28"/>
          <w:szCs w:val="28"/>
        </w:rPr>
        <w:t>Решающую роль в формировании и обеспечении национальной безопасности играют национальные ценности, национальные интересы и национальные цели.</w:t>
      </w:r>
    </w:p>
    <w:p w:rsidR="003D37B8" w:rsidRPr="003D37B8" w:rsidRDefault="003D37B8" w:rsidP="003D37B8">
      <w:pPr>
        <w:spacing w:line="240" w:lineRule="auto"/>
        <w:ind w:firstLine="709"/>
        <w:rPr>
          <w:rFonts w:ascii="Times New Roman" w:hAnsi="Times New Roman"/>
          <w:sz w:val="28"/>
          <w:szCs w:val="28"/>
        </w:rPr>
      </w:pPr>
      <w:r w:rsidRPr="003D37B8">
        <w:rPr>
          <w:rFonts w:ascii="Times New Roman" w:hAnsi="Times New Roman"/>
          <w:sz w:val="28"/>
          <w:szCs w:val="28"/>
        </w:rPr>
        <w:t xml:space="preserve">В литературе используются, по крайней мере, три подхода к определению понятия «национальная безопасность»: первый концентрирует внимание на понимании национальной безопасности как состояния защищенности страны, второй – на понимании безопасности как отсутствии угроз и опасностей для объекта защиты, третий акцентирует безопасность как свойство (атрибут) системы. Каждый из этих подходов фиксирует тот или иной аспект определения понятия национальной безопасности, а их учёт позволяет рассмотреть национальную безопасность как системное явление и, соответственно, решать вопрос о системе её обеспечения. </w:t>
      </w:r>
    </w:p>
    <w:p w:rsidR="003D37B8" w:rsidRPr="003D37B8" w:rsidRDefault="003D37B8" w:rsidP="003D37B8">
      <w:pPr>
        <w:spacing w:line="240" w:lineRule="auto"/>
        <w:ind w:firstLine="709"/>
        <w:rPr>
          <w:rFonts w:ascii="Times New Roman" w:hAnsi="Times New Roman"/>
          <w:sz w:val="28"/>
          <w:szCs w:val="28"/>
        </w:rPr>
      </w:pPr>
      <w:r w:rsidRPr="003D37B8">
        <w:rPr>
          <w:rFonts w:ascii="Times New Roman" w:hAnsi="Times New Roman"/>
          <w:sz w:val="28"/>
          <w:szCs w:val="28"/>
        </w:rPr>
        <w:t>Под системой национальной безопасности обычно понимают процесс обеспечения жизненно важных интересов нации и предотвращения угроз этим интересам</w:t>
      </w:r>
      <w:r w:rsidR="00BD7478" w:rsidRPr="003D37B8">
        <w:rPr>
          <w:rFonts w:ascii="Times New Roman" w:hAnsi="Times New Roman"/>
          <w:sz w:val="28"/>
          <w:szCs w:val="28"/>
        </w:rPr>
        <w:t>.</w:t>
      </w:r>
      <w:r w:rsidRPr="003D37B8">
        <w:rPr>
          <w:rFonts w:ascii="Times New Roman" w:hAnsi="Times New Roman"/>
          <w:sz w:val="28"/>
          <w:szCs w:val="28"/>
        </w:rPr>
        <w:t xml:space="preserve"> Высшая цель национальной безопасности заключается, таким образом, в достижении государством такого сочетания внутренних и внешних условий существования, при котором обеспечивается его территориальная целостность и исключается возможность насильственного изменения его политического строя. </w:t>
      </w:r>
    </w:p>
    <w:p w:rsidR="00BE4942" w:rsidRDefault="003D37B8" w:rsidP="00BE4942">
      <w:pPr>
        <w:spacing w:line="240" w:lineRule="auto"/>
        <w:ind w:firstLine="709"/>
        <w:rPr>
          <w:rFonts w:ascii="Times New Roman" w:hAnsi="Times New Roman"/>
          <w:sz w:val="28"/>
          <w:szCs w:val="28"/>
        </w:rPr>
      </w:pPr>
      <w:r w:rsidRPr="003D37B8">
        <w:rPr>
          <w:rFonts w:ascii="Times New Roman" w:hAnsi="Times New Roman"/>
          <w:sz w:val="28"/>
          <w:szCs w:val="28"/>
        </w:rPr>
        <w:t>Национальная безопасно</w:t>
      </w:r>
      <w:r w:rsidR="007820A1">
        <w:rPr>
          <w:rFonts w:ascii="Times New Roman" w:hAnsi="Times New Roman"/>
          <w:sz w:val="28"/>
          <w:szCs w:val="28"/>
        </w:rPr>
        <w:t>сть — чрезвычайно сложная много</w:t>
      </w:r>
      <w:r w:rsidRPr="003D37B8">
        <w:rPr>
          <w:rFonts w:ascii="Times New Roman" w:hAnsi="Times New Roman"/>
          <w:sz w:val="28"/>
          <w:szCs w:val="28"/>
        </w:rPr>
        <w:t>уровневая функциональная система, в которой непрерывно происходят процессы взаимодействия и противоборства жизненно важных интересов лично</w:t>
      </w:r>
      <w:r w:rsidR="007820A1">
        <w:rPr>
          <w:rFonts w:ascii="Times New Roman" w:hAnsi="Times New Roman"/>
          <w:sz w:val="28"/>
          <w:szCs w:val="28"/>
        </w:rPr>
        <w:t>сти, общества, государства с уг</w:t>
      </w:r>
      <w:r w:rsidRPr="003D37B8">
        <w:rPr>
          <w:rFonts w:ascii="Times New Roman" w:hAnsi="Times New Roman"/>
          <w:sz w:val="28"/>
          <w:szCs w:val="28"/>
        </w:rPr>
        <w:t xml:space="preserve">розами этим интересам, как внутренними, так и внешними. При этом взаимодействии и противоборстве интересы и угрозы постоянно испытывают воздействие со стороны других </w:t>
      </w:r>
      <w:r w:rsidR="007820A1" w:rsidRPr="003D37B8">
        <w:rPr>
          <w:rFonts w:ascii="Times New Roman" w:hAnsi="Times New Roman"/>
          <w:sz w:val="28"/>
          <w:szCs w:val="28"/>
        </w:rPr>
        <w:t>элементов</w:t>
      </w:r>
      <w:r w:rsidRPr="003D37B8">
        <w:rPr>
          <w:rFonts w:ascii="Times New Roman" w:hAnsi="Times New Roman"/>
          <w:sz w:val="28"/>
          <w:szCs w:val="28"/>
        </w:rPr>
        <w:t xml:space="preserve"> системы национальной безопасности: факторов внутренней и внешней окружающей среды и действий управляющей </w:t>
      </w:r>
      <w:r w:rsidR="007820A1" w:rsidRPr="003D37B8">
        <w:rPr>
          <w:rFonts w:ascii="Times New Roman" w:hAnsi="Times New Roman"/>
          <w:sz w:val="28"/>
          <w:szCs w:val="28"/>
        </w:rPr>
        <w:t>системы</w:t>
      </w:r>
      <w:r w:rsidR="007820A1">
        <w:rPr>
          <w:rFonts w:ascii="Times New Roman" w:hAnsi="Times New Roman"/>
          <w:sz w:val="28"/>
          <w:szCs w:val="28"/>
        </w:rPr>
        <w:t xml:space="preserve">. </w:t>
      </w:r>
      <w:r w:rsidRPr="003D37B8">
        <w:rPr>
          <w:rFonts w:ascii="Times New Roman" w:hAnsi="Times New Roman"/>
          <w:sz w:val="28"/>
          <w:szCs w:val="28"/>
        </w:rPr>
        <w:t xml:space="preserve">В качестве целевой функции этой системы </w:t>
      </w:r>
      <w:r w:rsidR="007820A1" w:rsidRPr="003D37B8">
        <w:rPr>
          <w:rFonts w:ascii="Times New Roman" w:hAnsi="Times New Roman"/>
          <w:sz w:val="28"/>
          <w:szCs w:val="28"/>
        </w:rPr>
        <w:t>выступает</w:t>
      </w:r>
      <w:r w:rsidRPr="003D37B8">
        <w:rPr>
          <w:rFonts w:ascii="Times New Roman" w:hAnsi="Times New Roman"/>
          <w:sz w:val="28"/>
          <w:szCs w:val="28"/>
        </w:rPr>
        <w:t xml:space="preserve"> степень защищенности данных интересов от угроз. </w:t>
      </w:r>
    </w:p>
    <w:p w:rsidR="00123DC4" w:rsidRDefault="00123DC4" w:rsidP="00BE4942">
      <w:pPr>
        <w:spacing w:line="240" w:lineRule="auto"/>
        <w:rPr>
          <w:rFonts w:ascii="Times New Roman" w:hAnsi="Times New Roman"/>
          <w:sz w:val="28"/>
          <w:szCs w:val="28"/>
        </w:rPr>
      </w:pPr>
    </w:p>
    <w:p w:rsidR="00BE4942" w:rsidRDefault="00BE4942" w:rsidP="00BE4942">
      <w:pPr>
        <w:spacing w:line="240" w:lineRule="auto"/>
        <w:rPr>
          <w:rFonts w:ascii="Times New Roman" w:hAnsi="Times New Roman"/>
          <w:sz w:val="28"/>
          <w:szCs w:val="28"/>
        </w:rPr>
      </w:pPr>
    </w:p>
    <w:p w:rsidR="00BE4942" w:rsidRDefault="00BE4942" w:rsidP="00BE4942">
      <w:pPr>
        <w:spacing w:line="240" w:lineRule="auto"/>
        <w:rPr>
          <w:rFonts w:ascii="Times New Roman" w:hAnsi="Times New Roman"/>
          <w:sz w:val="28"/>
          <w:szCs w:val="28"/>
        </w:rPr>
      </w:pPr>
    </w:p>
    <w:p w:rsidR="00BE4942" w:rsidRDefault="00BE4942" w:rsidP="00BE4942">
      <w:pPr>
        <w:spacing w:line="240" w:lineRule="auto"/>
        <w:rPr>
          <w:rFonts w:ascii="Times New Roman" w:hAnsi="Times New Roman"/>
          <w:sz w:val="28"/>
          <w:szCs w:val="28"/>
        </w:rPr>
      </w:pPr>
    </w:p>
    <w:p w:rsidR="00BE4942" w:rsidRDefault="00606D0F" w:rsidP="00BE4942">
      <w:pPr>
        <w:spacing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94" editas="canvas" style="width:425.25pt;height:315pt;mso-position-horizontal-relative:char;mso-position-vertical-relative:line" coordorigin="2281,11826" coordsize="6671,487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left:2281;top:11826;width:6671;height:4877" o:preferrelative="f">
              <v:fill o:detectmouseclick="t"/>
              <v:path o:extrusionok="t" o:connecttype="none"/>
              <o:lock v:ext="edit" text="t"/>
            </v:shape>
            <v:oval id="_x0000_s1082" style="position:absolute;left:2359;top:15183;width:1994;height:932;v-text-anchor:middle" fillcolor="#bbe0e3">
              <v:textbox>
                <w:txbxContent>
                  <w:p w:rsidR="00BE4942" w:rsidRDefault="00BE4942" w:rsidP="00BE4942">
                    <w:pPr>
                      <w:autoSpaceDE w:val="0"/>
                      <w:autoSpaceDN w:val="0"/>
                      <w:adjustRightInd w:val="0"/>
                      <w:jc w:val="center"/>
                      <w:rPr>
                        <w:rFonts w:ascii="Arial" w:hAnsi="Arial" w:cs="Arial"/>
                        <w:color w:val="000000"/>
                      </w:rPr>
                    </w:pPr>
                    <w:r>
                      <w:rPr>
                        <w:rFonts w:ascii="Arial" w:hAnsi="Arial" w:cs="Arial"/>
                        <w:color w:val="000000"/>
                      </w:rPr>
                      <w:t>Национальные</w:t>
                    </w:r>
                  </w:p>
                  <w:p w:rsidR="00BE4942" w:rsidRDefault="00BE4942" w:rsidP="00BE4942">
                    <w:pPr>
                      <w:autoSpaceDE w:val="0"/>
                      <w:autoSpaceDN w:val="0"/>
                      <w:adjustRightInd w:val="0"/>
                      <w:jc w:val="center"/>
                      <w:rPr>
                        <w:rFonts w:ascii="Arial" w:hAnsi="Arial" w:cs="Arial"/>
                        <w:color w:val="000000"/>
                      </w:rPr>
                    </w:pPr>
                    <w:r>
                      <w:rPr>
                        <w:rFonts w:ascii="Arial" w:hAnsi="Arial" w:cs="Arial"/>
                        <w:color w:val="000000"/>
                      </w:rPr>
                      <w:t>ценности</w:t>
                    </w:r>
                  </w:p>
                </w:txbxContent>
              </v:textbox>
            </v:oval>
            <v:oval id="_x0000_s1083" style="position:absolute;left:4428;top:15556;width:2300;height:1008;v-text-anchor:middle" fillcolor="#bbe0e3">
              <v:textbox>
                <w:txbxContent>
                  <w:p w:rsidR="00BE4942" w:rsidRDefault="00BE4942" w:rsidP="00BE4942">
                    <w:pPr>
                      <w:autoSpaceDE w:val="0"/>
                      <w:autoSpaceDN w:val="0"/>
                      <w:adjustRightInd w:val="0"/>
                      <w:jc w:val="center"/>
                      <w:rPr>
                        <w:rFonts w:ascii="Arial" w:hAnsi="Arial" w:cs="Arial"/>
                        <w:color w:val="000000"/>
                      </w:rPr>
                    </w:pPr>
                    <w:r>
                      <w:rPr>
                        <w:rFonts w:ascii="Arial" w:hAnsi="Arial" w:cs="Arial"/>
                        <w:color w:val="000000"/>
                      </w:rPr>
                      <w:t xml:space="preserve">Национальные </w:t>
                    </w:r>
                  </w:p>
                  <w:p w:rsidR="00BE4942" w:rsidRDefault="00BE4942" w:rsidP="00BE4942">
                    <w:pPr>
                      <w:autoSpaceDE w:val="0"/>
                      <w:autoSpaceDN w:val="0"/>
                      <w:adjustRightInd w:val="0"/>
                      <w:jc w:val="center"/>
                      <w:rPr>
                        <w:rFonts w:ascii="Arial" w:hAnsi="Arial" w:cs="Arial"/>
                        <w:color w:val="000000"/>
                      </w:rPr>
                    </w:pPr>
                    <w:r>
                      <w:rPr>
                        <w:rFonts w:ascii="Arial" w:hAnsi="Arial" w:cs="Arial"/>
                        <w:color w:val="000000"/>
                      </w:rPr>
                      <w:t>интересы</w:t>
                    </w:r>
                  </w:p>
                </w:txbxContent>
              </v:textbox>
            </v:oval>
            <v:oval id="_x0000_s1084" style="position:absolute;left:6881;top:15276;width:2071;height:1009;v-text-anchor:middle" fillcolor="#bbe0e3">
              <v:textbox>
                <w:txbxContent>
                  <w:p w:rsidR="00BE4942" w:rsidRDefault="00BE4942" w:rsidP="00BE4942">
                    <w:pPr>
                      <w:autoSpaceDE w:val="0"/>
                      <w:autoSpaceDN w:val="0"/>
                      <w:adjustRightInd w:val="0"/>
                      <w:jc w:val="center"/>
                      <w:rPr>
                        <w:rFonts w:ascii="Arial" w:hAnsi="Arial" w:cs="Arial"/>
                        <w:color w:val="000000"/>
                      </w:rPr>
                    </w:pPr>
                    <w:r>
                      <w:rPr>
                        <w:rFonts w:ascii="Arial" w:hAnsi="Arial" w:cs="Arial"/>
                        <w:color w:val="000000"/>
                      </w:rPr>
                      <w:t xml:space="preserve">Национальные </w:t>
                    </w:r>
                  </w:p>
                  <w:p w:rsidR="00BE4942" w:rsidRDefault="00BE4942" w:rsidP="00BE4942">
                    <w:pPr>
                      <w:autoSpaceDE w:val="0"/>
                      <w:autoSpaceDN w:val="0"/>
                      <w:adjustRightInd w:val="0"/>
                      <w:jc w:val="center"/>
                      <w:rPr>
                        <w:rFonts w:ascii="Arial" w:hAnsi="Arial" w:cs="Arial"/>
                        <w:color w:val="000000"/>
                      </w:rPr>
                    </w:pPr>
                    <w:r>
                      <w:rPr>
                        <w:rFonts w:ascii="Arial" w:hAnsi="Arial" w:cs="Arial"/>
                        <w:color w:val="000000"/>
                      </w:rPr>
                      <w:t>цели</w:t>
                    </w:r>
                  </w:p>
                </w:txbxContent>
              </v:textbox>
            </v:oval>
            <v:oval id="_x0000_s1085" style="position:absolute;left:3584;top:14250;width:3757;height:933;v-text-anchor:middle" fillcolor="#bbe0e3">
              <v:textbox>
                <w:txbxContent>
                  <w:p w:rsidR="00BE4942" w:rsidRDefault="00EC5BE9" w:rsidP="00BE4942">
                    <w:pPr>
                      <w:autoSpaceDE w:val="0"/>
                      <w:autoSpaceDN w:val="0"/>
                      <w:adjustRightInd w:val="0"/>
                      <w:jc w:val="center"/>
                      <w:rPr>
                        <w:rFonts w:ascii="Arial" w:hAnsi="Arial" w:cs="Arial"/>
                        <w:color w:val="000000"/>
                      </w:rPr>
                    </w:pPr>
                    <w:r>
                      <w:rPr>
                        <w:rFonts w:ascii="Arial" w:hAnsi="Arial" w:cs="Arial"/>
                        <w:color w:val="000000"/>
                      </w:rPr>
                      <w:t>Национальная безопасность</w:t>
                    </w:r>
                  </w:p>
                </w:txbxContent>
              </v:textbox>
            </v:oval>
            <v:shapetype id="_x0000_t33" coordsize="21600,21600" o:spt="33" o:oned="t" path="m,l21600,r,21600e" filled="f">
              <v:stroke joinstyle="miter"/>
              <v:path arrowok="t" fillok="f" o:connecttype="none"/>
              <o:lock v:ext="edit" shapetype="t"/>
            </v:shapetype>
            <v:shape id="_x0000_s1086" type="#_x0000_t33" style="position:absolute;left:3237;top:14836;width:466;height:228;rotation:270" o:connectortype="elbow" adj="-111301,-408538,-111301">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7" type="#_x0000_t34" style="position:absolute;left:5333;top:15312;width:373;height:116;rotation:270;flip:x" o:connectortype="elbow" adj=",869984,-265563">
              <v:stroke endarrow="block"/>
            </v:shape>
            <v:shape id="_x0000_s1088" type="#_x0000_t33" style="position:absolute;left:7349;top:14709;width:559;height:576;rotation:270;flip:x" o:connectortype="elbow" adj="-266101,164796,-266101">
              <v:stroke endarrow="block"/>
            </v:shape>
            <w10:wrap type="none"/>
            <w10:anchorlock/>
          </v:group>
        </w:pict>
      </w:r>
    </w:p>
    <w:p w:rsidR="00BE4942" w:rsidRDefault="00BE4942" w:rsidP="00BE4942">
      <w:pPr>
        <w:spacing w:line="240" w:lineRule="auto"/>
        <w:rPr>
          <w:rFonts w:ascii="Times New Roman" w:hAnsi="Times New Roman"/>
          <w:sz w:val="28"/>
          <w:szCs w:val="28"/>
        </w:rPr>
      </w:pPr>
    </w:p>
    <w:p w:rsidR="00123DC4" w:rsidRPr="003D37B8" w:rsidRDefault="00123DC4" w:rsidP="003D37B8">
      <w:pPr>
        <w:spacing w:line="240" w:lineRule="auto"/>
        <w:ind w:firstLine="709"/>
        <w:rPr>
          <w:rFonts w:ascii="Times New Roman" w:hAnsi="Times New Roman"/>
          <w:sz w:val="28"/>
          <w:szCs w:val="28"/>
        </w:rPr>
      </w:pPr>
    </w:p>
    <w:p w:rsidR="003D37B8" w:rsidRPr="003D37B8" w:rsidRDefault="003D37B8" w:rsidP="003D37B8">
      <w:pPr>
        <w:spacing w:line="240" w:lineRule="auto"/>
        <w:ind w:firstLine="709"/>
        <w:rPr>
          <w:rFonts w:ascii="Times New Roman" w:hAnsi="Times New Roman"/>
          <w:sz w:val="28"/>
          <w:szCs w:val="28"/>
        </w:rPr>
      </w:pPr>
      <w:r w:rsidRPr="003D37B8">
        <w:rPr>
          <w:rFonts w:ascii="Times New Roman" w:hAnsi="Times New Roman"/>
          <w:sz w:val="28"/>
          <w:szCs w:val="28"/>
        </w:rPr>
        <w:t xml:space="preserve">Понятия цель, интересы и угрозы являются основой разработки мер национальной безопасности. Так, угроза интересам выживания нации означает немедленное применение вооруженных сил, включая ядерный потенциал. Жизненно важные интересы могут защищаться политическими и экономическими средствами, но, скорее всего, использование военной силы неизбежно. </w:t>
      </w:r>
    </w:p>
    <w:p w:rsidR="003D37B8" w:rsidRDefault="003D37B8" w:rsidP="003D37B8">
      <w:pPr>
        <w:spacing w:line="240" w:lineRule="auto"/>
        <w:ind w:firstLine="709"/>
        <w:rPr>
          <w:rFonts w:ascii="Times New Roman" w:hAnsi="Times New Roman"/>
          <w:sz w:val="28"/>
          <w:szCs w:val="28"/>
        </w:rPr>
      </w:pPr>
      <w:r w:rsidRPr="003D37B8">
        <w:rPr>
          <w:rFonts w:ascii="Times New Roman" w:hAnsi="Times New Roman"/>
          <w:sz w:val="28"/>
          <w:szCs w:val="28"/>
        </w:rPr>
        <w:t>Национальные цели – это основополагающие ориентиры в деятельности государства, общества и отдельных личностей по реализации и защите национальных интересов, они определяют приоритеты внутренней и внешней пол</w:t>
      </w:r>
      <w:r w:rsidR="00AF5D55">
        <w:rPr>
          <w:rFonts w:ascii="Times New Roman" w:hAnsi="Times New Roman"/>
          <w:sz w:val="28"/>
          <w:szCs w:val="28"/>
        </w:rPr>
        <w:t>итики государства</w:t>
      </w:r>
      <w:r w:rsidRPr="003D37B8">
        <w:rPr>
          <w:rFonts w:ascii="Times New Roman" w:hAnsi="Times New Roman"/>
          <w:sz w:val="28"/>
          <w:szCs w:val="28"/>
        </w:rPr>
        <w:t xml:space="preserve">. </w:t>
      </w:r>
    </w:p>
    <w:p w:rsidR="00AF5D55" w:rsidRPr="003D37B8" w:rsidRDefault="00AF5D55" w:rsidP="00CA1442">
      <w:pPr>
        <w:spacing w:line="240" w:lineRule="auto"/>
        <w:rPr>
          <w:rFonts w:ascii="Times New Roman" w:hAnsi="Times New Roman"/>
          <w:sz w:val="28"/>
          <w:szCs w:val="28"/>
        </w:rPr>
      </w:pPr>
    </w:p>
    <w:p w:rsidR="003D37B8" w:rsidRPr="003D37B8" w:rsidRDefault="003D37B8" w:rsidP="003D37B8">
      <w:pPr>
        <w:spacing w:line="240" w:lineRule="auto"/>
        <w:ind w:firstLine="709"/>
        <w:rPr>
          <w:rFonts w:ascii="Times New Roman" w:hAnsi="Times New Roman"/>
          <w:sz w:val="28"/>
          <w:szCs w:val="28"/>
        </w:rPr>
      </w:pPr>
      <w:r w:rsidRPr="003D37B8">
        <w:rPr>
          <w:rFonts w:ascii="Times New Roman" w:hAnsi="Times New Roman"/>
          <w:sz w:val="28"/>
          <w:szCs w:val="28"/>
        </w:rPr>
        <w:t xml:space="preserve">Однако использование понятий цель и средства ее достижения, возникает проблема неоднозначности, затрудняющая оперирования ими в политологии, поскольку средства сами могут быть целями, а цели могут стать средствами. Например, если использовать категорию силы в качестве меры измерения национальных интересов, то сила из средства превращается в цель внешней политики, и становится неясным, является ли сила целью или инструментом политики. </w:t>
      </w:r>
    </w:p>
    <w:p w:rsidR="003D37B8" w:rsidRPr="003D37B8" w:rsidRDefault="003D37B8" w:rsidP="003D37B8">
      <w:pPr>
        <w:spacing w:line="240" w:lineRule="auto"/>
        <w:ind w:firstLine="709"/>
        <w:rPr>
          <w:rFonts w:ascii="Times New Roman" w:hAnsi="Times New Roman"/>
          <w:sz w:val="28"/>
          <w:szCs w:val="28"/>
        </w:rPr>
      </w:pPr>
      <w:r w:rsidRPr="003D37B8">
        <w:rPr>
          <w:rFonts w:ascii="Times New Roman" w:hAnsi="Times New Roman"/>
          <w:sz w:val="28"/>
          <w:szCs w:val="28"/>
        </w:rPr>
        <w:t xml:space="preserve">Современные угрозы безопасности для нации носят комплексный характер, зачастую их трудно разделить на внутренние и внешние, экономические и политические, и т.д. Многие процессы, развертывающиеся в различных регионах мира, влияют на состояние данного государства, возможности развития общества и каждого его члена, на определение и формулирование национальных целей. </w:t>
      </w:r>
    </w:p>
    <w:p w:rsidR="003D37B8" w:rsidRPr="003D37B8" w:rsidRDefault="003D37B8" w:rsidP="003D37B8">
      <w:pPr>
        <w:spacing w:line="240" w:lineRule="auto"/>
        <w:ind w:firstLine="709"/>
        <w:rPr>
          <w:rFonts w:ascii="Times New Roman" w:hAnsi="Times New Roman"/>
          <w:sz w:val="28"/>
          <w:szCs w:val="28"/>
        </w:rPr>
      </w:pPr>
      <w:r w:rsidRPr="003D37B8">
        <w:rPr>
          <w:rFonts w:ascii="Times New Roman" w:hAnsi="Times New Roman"/>
          <w:sz w:val="28"/>
          <w:szCs w:val="28"/>
        </w:rPr>
        <w:t xml:space="preserve">Система мер по достижению целей нации, защите ее интересов и отражению угроз в сочетании с их ресурсным обеспечением составляют стратегию обеспечения национальной безопасности. Мероприятия стратегии обеспечения национальной безопасности могут быть сведены в пять групп: </w:t>
      </w:r>
    </w:p>
    <w:p w:rsidR="003D37B8" w:rsidRPr="003D37B8" w:rsidRDefault="003D37B8" w:rsidP="003D37B8">
      <w:pPr>
        <w:spacing w:line="240" w:lineRule="auto"/>
        <w:ind w:firstLine="709"/>
        <w:rPr>
          <w:rFonts w:ascii="Times New Roman" w:hAnsi="Times New Roman"/>
          <w:sz w:val="28"/>
          <w:szCs w:val="28"/>
        </w:rPr>
      </w:pPr>
      <w:r w:rsidRPr="003D37B8">
        <w:rPr>
          <w:rFonts w:ascii="Times New Roman" w:hAnsi="Times New Roman"/>
          <w:sz w:val="28"/>
          <w:szCs w:val="28"/>
        </w:rPr>
        <w:t xml:space="preserve">1. политические (от дипломатических нот до «психологической войны» и убийства неугодных политических деятелей), </w:t>
      </w:r>
    </w:p>
    <w:p w:rsidR="003D37B8" w:rsidRPr="003D37B8" w:rsidRDefault="003D37B8" w:rsidP="003D37B8">
      <w:pPr>
        <w:spacing w:line="240" w:lineRule="auto"/>
        <w:ind w:firstLine="709"/>
        <w:rPr>
          <w:rFonts w:ascii="Times New Roman" w:hAnsi="Times New Roman"/>
          <w:sz w:val="28"/>
          <w:szCs w:val="28"/>
        </w:rPr>
      </w:pPr>
      <w:r w:rsidRPr="003D37B8">
        <w:rPr>
          <w:rFonts w:ascii="Times New Roman" w:hAnsi="Times New Roman"/>
          <w:sz w:val="28"/>
          <w:szCs w:val="28"/>
        </w:rPr>
        <w:t xml:space="preserve">2. военные (от «демонстрации флага» до применения ядерного оружия), </w:t>
      </w:r>
    </w:p>
    <w:p w:rsidR="003D37B8" w:rsidRPr="003D37B8" w:rsidRDefault="003D37B8" w:rsidP="003D37B8">
      <w:pPr>
        <w:spacing w:line="240" w:lineRule="auto"/>
        <w:ind w:firstLine="709"/>
        <w:rPr>
          <w:rFonts w:ascii="Times New Roman" w:hAnsi="Times New Roman"/>
          <w:sz w:val="28"/>
          <w:szCs w:val="28"/>
        </w:rPr>
      </w:pPr>
      <w:r w:rsidRPr="003D37B8">
        <w:rPr>
          <w:rFonts w:ascii="Times New Roman" w:hAnsi="Times New Roman"/>
          <w:sz w:val="28"/>
          <w:szCs w:val="28"/>
        </w:rPr>
        <w:t xml:space="preserve">3. экономические (от отказа в поставках определенных видов технологий до полной экономической блокады), </w:t>
      </w:r>
    </w:p>
    <w:p w:rsidR="003D37B8" w:rsidRPr="003D37B8" w:rsidRDefault="003D37B8" w:rsidP="003D37B8">
      <w:pPr>
        <w:spacing w:line="240" w:lineRule="auto"/>
        <w:ind w:firstLine="709"/>
        <w:rPr>
          <w:rFonts w:ascii="Times New Roman" w:hAnsi="Times New Roman"/>
          <w:sz w:val="28"/>
          <w:szCs w:val="28"/>
        </w:rPr>
      </w:pPr>
      <w:r w:rsidRPr="003D37B8">
        <w:rPr>
          <w:rFonts w:ascii="Times New Roman" w:hAnsi="Times New Roman"/>
          <w:sz w:val="28"/>
          <w:szCs w:val="28"/>
        </w:rPr>
        <w:t xml:space="preserve">4. социальные (от помощи бедным до расстрела забастовщиков), </w:t>
      </w:r>
    </w:p>
    <w:p w:rsidR="003D37B8" w:rsidRPr="003D37B8" w:rsidRDefault="003D37B8" w:rsidP="003D37B8">
      <w:pPr>
        <w:spacing w:line="240" w:lineRule="auto"/>
        <w:ind w:firstLine="709"/>
        <w:rPr>
          <w:rFonts w:ascii="Times New Roman" w:hAnsi="Times New Roman"/>
          <w:sz w:val="28"/>
          <w:szCs w:val="28"/>
        </w:rPr>
      </w:pPr>
      <w:r w:rsidRPr="003D37B8">
        <w:rPr>
          <w:rFonts w:ascii="Times New Roman" w:hAnsi="Times New Roman"/>
          <w:sz w:val="28"/>
          <w:szCs w:val="28"/>
        </w:rPr>
        <w:t>5. экологические (от запрета производства фреонов до вывоза ядовитых отходов в другие страны)</w:t>
      </w:r>
      <w:r w:rsidR="00BD7478" w:rsidRPr="003D37B8">
        <w:rPr>
          <w:rFonts w:ascii="Times New Roman" w:hAnsi="Times New Roman"/>
          <w:sz w:val="28"/>
          <w:szCs w:val="28"/>
        </w:rPr>
        <w:t>.</w:t>
      </w:r>
      <w:r w:rsidRPr="003D37B8">
        <w:rPr>
          <w:rFonts w:ascii="Times New Roman" w:hAnsi="Times New Roman"/>
          <w:sz w:val="28"/>
          <w:szCs w:val="28"/>
        </w:rPr>
        <w:t xml:space="preserve"> </w:t>
      </w:r>
    </w:p>
    <w:p w:rsidR="003D37B8" w:rsidRPr="003D37B8" w:rsidRDefault="003D37B8" w:rsidP="003D37B8">
      <w:pPr>
        <w:spacing w:line="240" w:lineRule="auto"/>
        <w:ind w:firstLine="709"/>
        <w:rPr>
          <w:rFonts w:ascii="Times New Roman" w:hAnsi="Times New Roman"/>
          <w:sz w:val="28"/>
          <w:szCs w:val="28"/>
        </w:rPr>
      </w:pPr>
      <w:r w:rsidRPr="003D37B8">
        <w:rPr>
          <w:rFonts w:ascii="Times New Roman" w:hAnsi="Times New Roman"/>
          <w:sz w:val="28"/>
          <w:szCs w:val="28"/>
        </w:rPr>
        <w:t xml:space="preserve">Для всех мер по обеспечению безопасности свойственна большая взаимозависимость. </w:t>
      </w:r>
    </w:p>
    <w:p w:rsidR="003D37B8" w:rsidRDefault="003D37B8" w:rsidP="003D37B8">
      <w:pPr>
        <w:spacing w:line="240" w:lineRule="auto"/>
        <w:ind w:firstLine="709"/>
        <w:rPr>
          <w:rFonts w:ascii="Times New Roman" w:hAnsi="Times New Roman"/>
          <w:sz w:val="28"/>
          <w:szCs w:val="28"/>
        </w:rPr>
      </w:pPr>
      <w:r w:rsidRPr="003D37B8">
        <w:rPr>
          <w:rFonts w:ascii="Times New Roman" w:hAnsi="Times New Roman"/>
          <w:sz w:val="28"/>
          <w:szCs w:val="28"/>
        </w:rPr>
        <w:t xml:space="preserve">Широко используемая в </w:t>
      </w:r>
      <w:r w:rsidR="00C3184A">
        <w:rPr>
          <w:rFonts w:ascii="Times New Roman" w:hAnsi="Times New Roman"/>
          <w:sz w:val="28"/>
          <w:szCs w:val="28"/>
        </w:rPr>
        <w:t>исследованиях трактовка безопас</w:t>
      </w:r>
      <w:r w:rsidRPr="003D37B8">
        <w:rPr>
          <w:rFonts w:ascii="Times New Roman" w:hAnsi="Times New Roman"/>
          <w:sz w:val="28"/>
          <w:szCs w:val="28"/>
        </w:rPr>
        <w:t>ности как защищенности достаточно обоснована, но следует иметь в виду, что защита — это лишь один из возможных, хотя и наиболее часто используемых,</w:t>
      </w:r>
      <w:r w:rsidR="00C3184A">
        <w:rPr>
          <w:rFonts w:ascii="Times New Roman" w:hAnsi="Times New Roman"/>
          <w:sz w:val="28"/>
          <w:szCs w:val="28"/>
        </w:rPr>
        <w:t xml:space="preserve"> вариантов реагирования на угро</w:t>
      </w:r>
      <w:r w:rsidRPr="003D37B8">
        <w:rPr>
          <w:rFonts w:ascii="Times New Roman" w:hAnsi="Times New Roman"/>
          <w:sz w:val="28"/>
          <w:szCs w:val="28"/>
        </w:rPr>
        <w:t>зу, в том числе и в социальной сфере, поэтому защита Отечества всегда считалась важнейшей функцией государства, священным долгом, правовой и моральной обязанностью его граждан.</w:t>
      </w:r>
    </w:p>
    <w:p w:rsidR="0010683A" w:rsidRPr="0010683A" w:rsidRDefault="0010683A" w:rsidP="003D37B8">
      <w:pPr>
        <w:spacing w:line="240" w:lineRule="auto"/>
        <w:ind w:firstLine="709"/>
        <w:rPr>
          <w:rFonts w:ascii="Times New Roman" w:hAnsi="Times New Roman"/>
          <w:sz w:val="28"/>
          <w:szCs w:val="28"/>
        </w:rPr>
      </w:pPr>
      <w:r w:rsidRPr="0010683A">
        <w:rPr>
          <w:rFonts w:ascii="Times New Roman" w:hAnsi="Times New Roman"/>
          <w:sz w:val="28"/>
          <w:szCs w:val="28"/>
        </w:rPr>
        <w:t>В пространственно-географическом плане сфера национальной безопасности, защиты национальных интересов не ограничивается пределами территории государства. Многие процессы, развертывающиеся в различных регионах мира, влияют на состояние данного государства, возможности и перспективы развития общества, на определение и формулирование национальных целей</w:t>
      </w:r>
      <w:r>
        <w:rPr>
          <w:rFonts w:ascii="Times New Roman" w:hAnsi="Times New Roman"/>
          <w:sz w:val="28"/>
          <w:szCs w:val="28"/>
        </w:rPr>
        <w:t>.</w:t>
      </w:r>
    </w:p>
    <w:p w:rsidR="003D37B8" w:rsidRPr="00C3184A" w:rsidRDefault="003D37B8" w:rsidP="003D37B8">
      <w:pPr>
        <w:spacing w:line="240" w:lineRule="auto"/>
        <w:ind w:firstLine="709"/>
        <w:rPr>
          <w:rFonts w:ascii="Times New Roman" w:hAnsi="Times New Roman"/>
          <w:sz w:val="28"/>
          <w:szCs w:val="28"/>
        </w:rPr>
      </w:pPr>
    </w:p>
    <w:p w:rsidR="00C3184A" w:rsidRPr="00C3184A" w:rsidRDefault="00C3184A" w:rsidP="003D37B8">
      <w:pPr>
        <w:spacing w:line="240" w:lineRule="auto"/>
        <w:ind w:firstLine="709"/>
        <w:rPr>
          <w:rFonts w:ascii="Times New Roman" w:hAnsi="Times New Roman"/>
          <w:sz w:val="28"/>
          <w:szCs w:val="28"/>
        </w:rPr>
      </w:pPr>
    </w:p>
    <w:p w:rsidR="00C3184A" w:rsidRDefault="00C3184A" w:rsidP="00E378E6">
      <w:pPr>
        <w:pStyle w:val="1"/>
      </w:pPr>
    </w:p>
    <w:p w:rsidR="00D136D8" w:rsidRDefault="00D136D8" w:rsidP="00D136D8"/>
    <w:p w:rsidR="00D136D8" w:rsidRPr="00D136D8" w:rsidRDefault="00D136D8" w:rsidP="00D136D8"/>
    <w:p w:rsidR="00134E18" w:rsidRDefault="00134E18" w:rsidP="00E378E6">
      <w:pPr>
        <w:pStyle w:val="1"/>
        <w:rPr>
          <w:u w:val="single"/>
        </w:rPr>
      </w:pPr>
      <w:bookmarkStart w:id="4" w:name="_Toc270076650"/>
      <w:bookmarkStart w:id="5" w:name="_Toc272230960"/>
      <w:r>
        <w:rPr>
          <w:u w:val="single"/>
        </w:rPr>
        <w:t xml:space="preserve">Влияние механизма гомеостазиса на систему </w:t>
      </w:r>
      <w:r w:rsidR="00E378E6">
        <w:rPr>
          <w:u w:val="single"/>
        </w:rPr>
        <w:t>национальной</w:t>
      </w:r>
      <w:r>
        <w:rPr>
          <w:u w:val="single"/>
        </w:rPr>
        <w:t xml:space="preserve"> безопасности.</w:t>
      </w:r>
      <w:bookmarkEnd w:id="4"/>
      <w:bookmarkEnd w:id="5"/>
    </w:p>
    <w:p w:rsidR="00254D03" w:rsidRPr="00254D03" w:rsidRDefault="00C015F3" w:rsidP="00254D03">
      <w:pPr>
        <w:spacing w:line="240" w:lineRule="auto"/>
        <w:ind w:firstLine="709"/>
        <w:rPr>
          <w:rFonts w:ascii="Times New Roman" w:hAnsi="Times New Roman"/>
          <w:sz w:val="28"/>
          <w:szCs w:val="28"/>
        </w:rPr>
      </w:pPr>
      <w:r w:rsidRPr="00C015F3">
        <w:rPr>
          <w:rFonts w:ascii="Times New Roman" w:hAnsi="Times New Roman"/>
          <w:sz w:val="28"/>
          <w:szCs w:val="28"/>
        </w:rPr>
        <w:t>Одной из замечательных идей, привнесенных в медицину Клодом Бернаром, стало представление о гомеостазисе – механизме, посредством которого живой организм поддерживает параметры своей внутренней среды на таком уровне, когда возможна здоровая жизнь. Наши кровяное давление, частота пульса, темп дыхания, действие наших почек – все это обусловлено гомеостатическим механизмом, который обычно работает настолько хорошо, что мы не замечаем их, а когда в его функционировании происходит сбой, это приводит к повышению температуры, одышке, тахикардии, уремии и другим серьезным расстройствам.</w:t>
      </w:r>
    </w:p>
    <w:p w:rsidR="00254D03" w:rsidRPr="00254D03" w:rsidRDefault="00254D03" w:rsidP="00254D03">
      <w:pPr>
        <w:spacing w:line="240" w:lineRule="auto"/>
        <w:ind w:firstLine="709"/>
        <w:rPr>
          <w:rFonts w:ascii="Times New Roman" w:hAnsi="Times New Roman"/>
          <w:sz w:val="28"/>
          <w:szCs w:val="28"/>
        </w:rPr>
      </w:pPr>
      <w:r w:rsidRPr="00254D03">
        <w:rPr>
          <w:rFonts w:ascii="Times New Roman" w:hAnsi="Times New Roman"/>
          <w:sz w:val="28"/>
          <w:szCs w:val="28"/>
        </w:rPr>
        <w:t>ГОМЕОСТАЗ, ГОМЕОСТАЗИС [</w:t>
      </w:r>
      <w:r w:rsidRPr="00254D03">
        <w:rPr>
          <w:rFonts w:ascii="Times New Roman" w:hAnsi="Times New Roman"/>
          <w:sz w:val="28"/>
          <w:szCs w:val="28"/>
          <w:lang w:val="en-US"/>
        </w:rPr>
        <w:t>homeostasis</w:t>
      </w:r>
      <w:r w:rsidRPr="00254D03">
        <w:rPr>
          <w:rFonts w:ascii="Times New Roman" w:hAnsi="Times New Roman"/>
          <w:sz w:val="28"/>
          <w:szCs w:val="28"/>
        </w:rPr>
        <w:t>] — устойчивое состояние равновесия открытой системы в ее взаимодействии со средой. Это понятие пришло в экономику из биологии, где оно применяется для характеристики физиологических процессов (таких, как поддержание постоянной температуры тела независимо от температуры окружающего воздуха).</w:t>
      </w:r>
    </w:p>
    <w:p w:rsidR="00254D03" w:rsidRDefault="00254D03" w:rsidP="00254D03">
      <w:pPr>
        <w:spacing w:line="240" w:lineRule="auto"/>
        <w:ind w:firstLine="709"/>
        <w:rPr>
          <w:rFonts w:ascii="Times New Roman" w:hAnsi="Times New Roman"/>
          <w:sz w:val="28"/>
          <w:szCs w:val="28"/>
        </w:rPr>
      </w:pPr>
      <w:r w:rsidRPr="00254D03">
        <w:rPr>
          <w:rFonts w:ascii="Times New Roman" w:hAnsi="Times New Roman"/>
          <w:sz w:val="28"/>
          <w:szCs w:val="28"/>
        </w:rPr>
        <w:t xml:space="preserve">В экономико-математической литературе можно встретить различные трактовки этого понятия. В одних случаях гомеостазисом считают неизменность существенных параметров системы независимо от влияний внешней среды (как температура тела в приведенном примере). В других случаях учитывается, что дело не в неизменности экономических параметров, а в неизменности соотношения системы со средой. Соответственно, системы меняют свою структуру, состав существенных параметров и т. </w:t>
      </w:r>
      <w:r>
        <w:rPr>
          <w:rFonts w:ascii="Times New Roman" w:hAnsi="Times New Roman"/>
          <w:sz w:val="28"/>
          <w:szCs w:val="28"/>
        </w:rPr>
        <w:t>д.</w:t>
      </w:r>
    </w:p>
    <w:p w:rsidR="00254D03" w:rsidRPr="00254D03" w:rsidRDefault="00254D03" w:rsidP="00254D03">
      <w:pPr>
        <w:spacing w:line="240" w:lineRule="auto"/>
        <w:ind w:firstLine="709"/>
        <w:rPr>
          <w:rFonts w:ascii="Times New Roman" w:hAnsi="Times New Roman"/>
          <w:sz w:val="28"/>
          <w:szCs w:val="28"/>
        </w:rPr>
      </w:pPr>
      <w:r>
        <w:rPr>
          <w:rFonts w:ascii="Times New Roman" w:hAnsi="Times New Roman"/>
          <w:sz w:val="28"/>
          <w:szCs w:val="28"/>
        </w:rPr>
        <w:t xml:space="preserve">Исходя из вышесказанного, гомеостазис – это </w:t>
      </w:r>
      <w:r w:rsidRPr="00254D03">
        <w:rPr>
          <w:rFonts w:ascii="Times New Roman" w:hAnsi="Times New Roman"/>
          <w:sz w:val="28"/>
          <w:szCs w:val="28"/>
        </w:rPr>
        <w:t>способность открытой системы сохранять постоянство своего внутреннего состояния посредством скоординированных реакций, направленных на поддержание динамического равновесия.</w:t>
      </w:r>
    </w:p>
    <w:p w:rsidR="00254D03" w:rsidRPr="00254D03" w:rsidRDefault="00254D03" w:rsidP="00254D03">
      <w:pPr>
        <w:spacing w:line="240" w:lineRule="auto"/>
        <w:ind w:firstLine="709"/>
        <w:rPr>
          <w:rFonts w:ascii="Times New Roman" w:hAnsi="Times New Roman"/>
          <w:sz w:val="28"/>
          <w:szCs w:val="28"/>
        </w:rPr>
      </w:pPr>
      <w:r w:rsidRPr="00254D03">
        <w:rPr>
          <w:rFonts w:ascii="Times New Roman" w:hAnsi="Times New Roman"/>
          <w:sz w:val="28"/>
          <w:szCs w:val="28"/>
        </w:rPr>
        <w:t>Слово «гомеостазис» можно перевести как «сила устойчивости».</w:t>
      </w:r>
    </w:p>
    <w:p w:rsidR="00C3184A" w:rsidRDefault="00C11BA0" w:rsidP="00254D03">
      <w:pPr>
        <w:spacing w:line="240" w:lineRule="auto"/>
        <w:ind w:firstLine="709"/>
        <w:rPr>
          <w:rFonts w:ascii="Times New Roman" w:hAnsi="Times New Roman"/>
          <w:sz w:val="28"/>
          <w:szCs w:val="28"/>
        </w:rPr>
      </w:pPr>
      <w:r>
        <w:rPr>
          <w:rFonts w:ascii="Times New Roman" w:hAnsi="Times New Roman"/>
          <w:sz w:val="28"/>
          <w:szCs w:val="28"/>
        </w:rPr>
        <w:t xml:space="preserve">Соответственно, </w:t>
      </w:r>
      <w:r w:rsidR="00254D03" w:rsidRPr="00254D03">
        <w:rPr>
          <w:rFonts w:ascii="Times New Roman" w:hAnsi="Times New Roman"/>
          <w:sz w:val="28"/>
          <w:szCs w:val="28"/>
        </w:rPr>
        <w:t xml:space="preserve">влияние механизма гомеостазиса на систему национальной безопасности, </w:t>
      </w:r>
      <w:r>
        <w:rPr>
          <w:rFonts w:ascii="Times New Roman" w:hAnsi="Times New Roman"/>
          <w:sz w:val="28"/>
          <w:szCs w:val="28"/>
        </w:rPr>
        <w:t xml:space="preserve">можно </w:t>
      </w:r>
      <w:r w:rsidRPr="00C11BA0">
        <w:rPr>
          <w:rFonts w:ascii="Times New Roman" w:hAnsi="Times New Roman"/>
          <w:sz w:val="28"/>
          <w:szCs w:val="28"/>
        </w:rPr>
        <w:t>охарактеризовать</w:t>
      </w:r>
      <w:r>
        <w:rPr>
          <w:rFonts w:ascii="Times New Roman" w:hAnsi="Times New Roman"/>
          <w:sz w:val="28"/>
          <w:szCs w:val="28"/>
        </w:rPr>
        <w:t xml:space="preserve"> как деятельность внутренних механизмов</w:t>
      </w:r>
      <w:r w:rsidR="00254D03" w:rsidRPr="00254D03">
        <w:rPr>
          <w:rFonts w:ascii="Times New Roman" w:hAnsi="Times New Roman"/>
          <w:sz w:val="28"/>
          <w:szCs w:val="28"/>
        </w:rPr>
        <w:t xml:space="preserve"> этой системы, которые не позволяют ей разрушаться под влиянием внешних факторов.</w:t>
      </w:r>
    </w:p>
    <w:p w:rsidR="00C11BA0" w:rsidRDefault="003A2AC5" w:rsidP="0004156B">
      <w:pPr>
        <w:spacing w:line="240" w:lineRule="auto"/>
        <w:rPr>
          <w:rFonts w:ascii="Times New Roman" w:hAnsi="Times New Roman"/>
          <w:sz w:val="28"/>
          <w:szCs w:val="28"/>
        </w:rPr>
      </w:pPr>
      <w:r>
        <w:rPr>
          <w:rFonts w:ascii="Times New Roman" w:hAnsi="Times New Roman"/>
          <w:sz w:val="28"/>
          <w:szCs w:val="28"/>
        </w:rPr>
        <w:br w:type="page"/>
      </w:r>
      <w:r w:rsidR="00606D0F">
        <w:rPr>
          <w:rFonts w:ascii="Times New Roman" w:hAnsi="Times New Roman"/>
          <w:sz w:val="28"/>
          <w:szCs w:val="28"/>
        </w:rPr>
      </w:r>
      <w:r w:rsidR="00606D0F">
        <w:rPr>
          <w:rFonts w:ascii="Times New Roman" w:hAnsi="Times New Roman"/>
          <w:sz w:val="28"/>
          <w:szCs w:val="28"/>
        </w:rPr>
        <w:pict>
          <v:group id="_x0000_s1033" editas="canvas" style="width:467.75pt;height:287.05pt;mso-position-horizontal-relative:char;mso-position-vertical-relative:line" coordorigin="2281,1821" coordsize="8985,5443">
            <o:lock v:ext="edit" aspectratio="t"/>
            <v:shape id="_x0000_s1034" type="#_x0000_t75" style="position:absolute;left:2281;top:1821;width:8985;height:5443" o:preferrelative="f">
              <v:fill o:detectmouseclick="t"/>
              <v:path o:extrusionok="t" o:connecttype="none"/>
              <o:lock v:ext="edit" text="t"/>
            </v:shape>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35" type="#_x0000_t95" style="position:absolute;left:2638;top:2698;width:8138;height:4127;rotation:180;v-text-anchor:middle" fillcolor="#bbe0e3" stroked="f">
              <v:textbox style="mso-rotate:180;mso-next-textbox:#_x0000_s1035" inset="2.08281mm,1.0414mm,2.08281mm,1.0414mm">
                <w:txbxContent>
                  <w:p w:rsidR="003A2AC5" w:rsidRPr="0098423F" w:rsidRDefault="003A2AC5" w:rsidP="003A2AC5">
                    <w:pPr>
                      <w:autoSpaceDE w:val="0"/>
                      <w:autoSpaceDN w:val="0"/>
                      <w:adjustRightInd w:val="0"/>
                      <w:jc w:val="center"/>
                      <w:rPr>
                        <w:rFonts w:ascii="Arial" w:hAnsi="Arial" w:cs="Arial"/>
                        <w:color w:val="000000"/>
                        <w:sz w:val="30"/>
                        <w:szCs w:val="36"/>
                      </w:rPr>
                    </w:pPr>
                  </w:p>
                  <w:p w:rsidR="003A2AC5" w:rsidRPr="0098423F" w:rsidRDefault="003A2AC5" w:rsidP="003A2AC5">
                    <w:pPr>
                      <w:autoSpaceDE w:val="0"/>
                      <w:autoSpaceDN w:val="0"/>
                      <w:adjustRightInd w:val="0"/>
                      <w:jc w:val="center"/>
                      <w:rPr>
                        <w:rFonts w:ascii="Arial" w:hAnsi="Arial" w:cs="Arial"/>
                        <w:color w:val="000000"/>
                        <w:sz w:val="30"/>
                        <w:szCs w:val="36"/>
                      </w:rPr>
                    </w:pPr>
                  </w:p>
                  <w:p w:rsidR="003A2AC5" w:rsidRPr="0098423F" w:rsidRDefault="003A2AC5" w:rsidP="003A2AC5">
                    <w:pPr>
                      <w:autoSpaceDE w:val="0"/>
                      <w:autoSpaceDN w:val="0"/>
                      <w:adjustRightInd w:val="0"/>
                      <w:jc w:val="center"/>
                      <w:rPr>
                        <w:rFonts w:ascii="Arial" w:hAnsi="Arial" w:cs="Arial"/>
                        <w:b/>
                        <w:bCs/>
                        <w:color w:val="000000"/>
                        <w:sz w:val="30"/>
                        <w:szCs w:val="36"/>
                      </w:rPr>
                    </w:pPr>
                    <w:r w:rsidRPr="0098423F">
                      <w:rPr>
                        <w:rFonts w:ascii="Arial" w:hAnsi="Arial" w:cs="Arial"/>
                        <w:b/>
                        <w:bCs/>
                        <w:color w:val="000000"/>
                        <w:sz w:val="30"/>
                        <w:szCs w:val="36"/>
                      </w:rPr>
                      <w:t>ГОМЕОСТАЗИС</w:t>
                    </w:r>
                  </w:p>
                </w:txbxContent>
              </v:textbox>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36" type="#_x0000_t22" style="position:absolute;left:2281;top:1821;width:2845;height:2985;v-text-anchor:middle" fillcolor="#bbe0e3">
              <v:textbox style="mso-next-textbox:#_x0000_s1036" inset="2.08281mm,1.0414mm,2.08281mm,1.0414mm">
                <w:txbxContent>
                  <w:p w:rsidR="003A2AC5" w:rsidRPr="0098423F" w:rsidRDefault="003A2AC5" w:rsidP="003A2AC5">
                    <w:pPr>
                      <w:autoSpaceDE w:val="0"/>
                      <w:autoSpaceDN w:val="0"/>
                      <w:adjustRightInd w:val="0"/>
                      <w:jc w:val="center"/>
                      <w:rPr>
                        <w:rFonts w:ascii="Arial" w:hAnsi="Arial" w:cs="Arial"/>
                        <w:color w:val="000000"/>
                        <w:sz w:val="20"/>
                        <w:szCs w:val="24"/>
                      </w:rPr>
                    </w:pPr>
                    <w:r w:rsidRPr="0098423F">
                      <w:rPr>
                        <w:rFonts w:ascii="Arial" w:hAnsi="Arial" w:cs="Arial"/>
                        <w:color w:val="000000"/>
                        <w:sz w:val="20"/>
                        <w:szCs w:val="24"/>
                      </w:rPr>
                      <w:t xml:space="preserve">Внутренние и внешние угрозы, </w:t>
                    </w:r>
                  </w:p>
                  <w:p w:rsidR="003A2AC5" w:rsidRPr="0098423F" w:rsidRDefault="003A2AC5" w:rsidP="003A2AC5">
                    <w:pPr>
                      <w:autoSpaceDE w:val="0"/>
                      <w:autoSpaceDN w:val="0"/>
                      <w:adjustRightInd w:val="0"/>
                      <w:jc w:val="center"/>
                      <w:rPr>
                        <w:rFonts w:ascii="Arial" w:hAnsi="Arial" w:cs="Arial"/>
                        <w:color w:val="000000"/>
                        <w:sz w:val="20"/>
                        <w:szCs w:val="24"/>
                      </w:rPr>
                    </w:pPr>
                    <w:r w:rsidRPr="0098423F">
                      <w:rPr>
                        <w:rFonts w:ascii="Arial" w:hAnsi="Arial" w:cs="Arial"/>
                        <w:color w:val="000000"/>
                        <w:sz w:val="20"/>
                        <w:szCs w:val="24"/>
                      </w:rPr>
                      <w:t xml:space="preserve">а также иные факторы, </w:t>
                    </w:r>
                  </w:p>
                  <w:p w:rsidR="003A2AC5" w:rsidRPr="0098423F" w:rsidRDefault="003A2AC5" w:rsidP="003A2AC5">
                    <w:pPr>
                      <w:autoSpaceDE w:val="0"/>
                      <w:autoSpaceDN w:val="0"/>
                      <w:adjustRightInd w:val="0"/>
                      <w:jc w:val="center"/>
                      <w:rPr>
                        <w:rFonts w:ascii="Arial" w:hAnsi="Arial" w:cs="Arial"/>
                        <w:color w:val="000000"/>
                        <w:sz w:val="20"/>
                        <w:szCs w:val="24"/>
                      </w:rPr>
                    </w:pPr>
                    <w:r w:rsidRPr="0098423F">
                      <w:rPr>
                        <w:rFonts w:ascii="Arial" w:hAnsi="Arial" w:cs="Arial"/>
                        <w:color w:val="000000"/>
                        <w:sz w:val="20"/>
                        <w:szCs w:val="24"/>
                      </w:rPr>
                      <w:t xml:space="preserve">воздействующие на </w:t>
                    </w:r>
                  </w:p>
                  <w:p w:rsidR="003A2AC5" w:rsidRPr="0098423F" w:rsidRDefault="003A2AC5" w:rsidP="003A2AC5">
                    <w:pPr>
                      <w:autoSpaceDE w:val="0"/>
                      <w:autoSpaceDN w:val="0"/>
                      <w:adjustRightInd w:val="0"/>
                      <w:jc w:val="center"/>
                      <w:rPr>
                        <w:rFonts w:ascii="Arial" w:hAnsi="Arial" w:cs="Arial"/>
                        <w:color w:val="000000"/>
                        <w:sz w:val="20"/>
                        <w:szCs w:val="24"/>
                      </w:rPr>
                    </w:pPr>
                    <w:r w:rsidRPr="0098423F">
                      <w:rPr>
                        <w:rFonts w:ascii="Arial" w:hAnsi="Arial" w:cs="Arial"/>
                        <w:color w:val="000000"/>
                        <w:sz w:val="20"/>
                        <w:szCs w:val="24"/>
                      </w:rPr>
                      <w:t xml:space="preserve">систему </w:t>
                    </w:r>
                  </w:p>
                  <w:p w:rsidR="003A2AC5" w:rsidRPr="0098423F" w:rsidRDefault="003A2AC5" w:rsidP="003A2AC5">
                    <w:pPr>
                      <w:autoSpaceDE w:val="0"/>
                      <w:autoSpaceDN w:val="0"/>
                      <w:adjustRightInd w:val="0"/>
                      <w:jc w:val="center"/>
                      <w:rPr>
                        <w:rFonts w:ascii="Arial" w:hAnsi="Arial" w:cs="Arial"/>
                        <w:color w:val="000000"/>
                        <w:sz w:val="20"/>
                        <w:szCs w:val="24"/>
                      </w:rPr>
                    </w:pPr>
                    <w:r w:rsidRPr="0098423F">
                      <w:rPr>
                        <w:rFonts w:ascii="Arial" w:hAnsi="Arial" w:cs="Arial"/>
                        <w:color w:val="000000"/>
                        <w:sz w:val="20"/>
                        <w:szCs w:val="24"/>
                      </w:rPr>
                      <w:t>национальной безопасности</w:t>
                    </w:r>
                  </w:p>
                </w:txbxContent>
              </v:textbox>
            </v:shape>
            <v:shape id="_x0000_s1037" type="#_x0000_t22" style="position:absolute;left:8330;top:1908;width:2936;height:2896;v-text-anchor:middle" fillcolor="#bbe0e3">
              <v:textbox style="mso-next-textbox:#_x0000_s1037" inset="2.08281mm,1.0414mm,2.08281mm,1.0414mm">
                <w:txbxContent>
                  <w:p w:rsidR="003A2AC5" w:rsidRPr="0098423F" w:rsidRDefault="003A2AC5" w:rsidP="003A2AC5">
                    <w:pPr>
                      <w:autoSpaceDE w:val="0"/>
                      <w:autoSpaceDN w:val="0"/>
                      <w:adjustRightInd w:val="0"/>
                      <w:jc w:val="center"/>
                      <w:rPr>
                        <w:rFonts w:ascii="Arial" w:hAnsi="Arial" w:cs="Arial"/>
                        <w:color w:val="000000"/>
                        <w:sz w:val="20"/>
                        <w:szCs w:val="24"/>
                      </w:rPr>
                    </w:pPr>
                    <w:r w:rsidRPr="0098423F">
                      <w:rPr>
                        <w:rFonts w:ascii="Arial" w:hAnsi="Arial" w:cs="Arial"/>
                        <w:color w:val="000000"/>
                        <w:sz w:val="20"/>
                        <w:szCs w:val="24"/>
                      </w:rPr>
                      <w:t xml:space="preserve">Деятельность механизмов </w:t>
                    </w:r>
                  </w:p>
                  <w:p w:rsidR="003A2AC5" w:rsidRPr="0098423F" w:rsidRDefault="003A2AC5" w:rsidP="003A2AC5">
                    <w:pPr>
                      <w:autoSpaceDE w:val="0"/>
                      <w:autoSpaceDN w:val="0"/>
                      <w:adjustRightInd w:val="0"/>
                      <w:jc w:val="center"/>
                      <w:rPr>
                        <w:rFonts w:ascii="Arial" w:hAnsi="Arial" w:cs="Arial"/>
                        <w:color w:val="000000"/>
                        <w:sz w:val="20"/>
                        <w:szCs w:val="24"/>
                      </w:rPr>
                    </w:pPr>
                    <w:r w:rsidRPr="0098423F">
                      <w:rPr>
                        <w:rFonts w:ascii="Arial" w:hAnsi="Arial" w:cs="Arial"/>
                        <w:color w:val="000000"/>
                        <w:sz w:val="20"/>
                        <w:szCs w:val="24"/>
                      </w:rPr>
                      <w:t xml:space="preserve">системы </w:t>
                    </w:r>
                  </w:p>
                  <w:p w:rsidR="003A2AC5" w:rsidRPr="0098423F" w:rsidRDefault="003A2AC5" w:rsidP="003A2AC5">
                    <w:pPr>
                      <w:autoSpaceDE w:val="0"/>
                      <w:autoSpaceDN w:val="0"/>
                      <w:adjustRightInd w:val="0"/>
                      <w:jc w:val="center"/>
                      <w:rPr>
                        <w:rFonts w:ascii="Arial" w:hAnsi="Arial" w:cs="Arial"/>
                        <w:color w:val="000000"/>
                        <w:sz w:val="20"/>
                        <w:szCs w:val="24"/>
                      </w:rPr>
                    </w:pPr>
                    <w:r w:rsidRPr="0098423F">
                      <w:rPr>
                        <w:rFonts w:ascii="Arial" w:hAnsi="Arial" w:cs="Arial"/>
                        <w:color w:val="000000"/>
                        <w:sz w:val="20"/>
                        <w:szCs w:val="24"/>
                      </w:rPr>
                      <w:t>национальной безопасности</w:t>
                    </w:r>
                  </w:p>
                </w:txbxContent>
              </v:textbox>
            </v:shape>
            <v:oval id="_x0000_s1038" style="position:absolute;left:6461;top:6738;width:534;height:526;v-text-anchor:middle" fillcolor="#bbe0e3" stroked="f"/>
            <w10:wrap type="none"/>
            <w10:anchorlock/>
          </v:group>
        </w:pict>
      </w:r>
    </w:p>
    <w:p w:rsidR="003A2AC5" w:rsidRDefault="003A2AC5" w:rsidP="003A2AC5">
      <w:pPr>
        <w:rPr>
          <w:rFonts w:ascii="Times New Roman" w:hAnsi="Times New Roman"/>
          <w:sz w:val="28"/>
          <w:szCs w:val="28"/>
        </w:rPr>
      </w:pPr>
    </w:p>
    <w:p w:rsidR="00F934CF" w:rsidRDefault="00F934CF" w:rsidP="00F934CF">
      <w:pPr>
        <w:spacing w:line="360" w:lineRule="auto"/>
        <w:ind w:firstLine="709"/>
        <w:jc w:val="both"/>
        <w:rPr>
          <w:b/>
          <w:u w:val="single"/>
          <w:lang w:val="en-US"/>
        </w:rPr>
      </w:pPr>
    </w:p>
    <w:p w:rsidR="00F934CF" w:rsidRDefault="00F934CF" w:rsidP="00F934CF">
      <w:pPr>
        <w:spacing w:line="360" w:lineRule="auto"/>
        <w:ind w:firstLine="709"/>
        <w:jc w:val="both"/>
        <w:rPr>
          <w:b/>
          <w:u w:val="single"/>
          <w:lang w:val="en-US"/>
        </w:rPr>
      </w:pPr>
    </w:p>
    <w:p w:rsidR="00F934CF" w:rsidRDefault="00F934CF" w:rsidP="00F934CF">
      <w:pPr>
        <w:spacing w:line="360" w:lineRule="auto"/>
        <w:ind w:firstLine="709"/>
        <w:jc w:val="both"/>
        <w:rPr>
          <w:b/>
          <w:u w:val="single"/>
          <w:lang w:val="en-US"/>
        </w:rPr>
      </w:pPr>
    </w:p>
    <w:p w:rsidR="00F934CF" w:rsidRDefault="00F934CF" w:rsidP="00F934CF">
      <w:pPr>
        <w:spacing w:line="360" w:lineRule="auto"/>
        <w:ind w:firstLine="709"/>
        <w:jc w:val="both"/>
        <w:rPr>
          <w:b/>
          <w:u w:val="single"/>
          <w:lang w:val="en-US"/>
        </w:rPr>
      </w:pPr>
    </w:p>
    <w:p w:rsidR="00F934CF" w:rsidRDefault="00F934CF" w:rsidP="00F934CF">
      <w:pPr>
        <w:spacing w:line="360" w:lineRule="auto"/>
        <w:ind w:firstLine="709"/>
        <w:jc w:val="both"/>
        <w:rPr>
          <w:b/>
          <w:u w:val="single"/>
          <w:lang w:val="en-US"/>
        </w:rPr>
      </w:pPr>
    </w:p>
    <w:p w:rsidR="00F934CF" w:rsidRDefault="00F934CF" w:rsidP="00F934CF">
      <w:pPr>
        <w:spacing w:line="360" w:lineRule="auto"/>
        <w:ind w:firstLine="709"/>
        <w:jc w:val="both"/>
        <w:rPr>
          <w:b/>
          <w:u w:val="single"/>
          <w:lang w:val="en-US"/>
        </w:rPr>
      </w:pPr>
    </w:p>
    <w:p w:rsidR="00F934CF" w:rsidRDefault="00F934CF" w:rsidP="00F934CF">
      <w:pPr>
        <w:spacing w:line="360" w:lineRule="auto"/>
        <w:ind w:firstLine="709"/>
        <w:jc w:val="both"/>
        <w:rPr>
          <w:b/>
          <w:u w:val="single"/>
          <w:lang w:val="en-US"/>
        </w:rPr>
      </w:pPr>
    </w:p>
    <w:p w:rsidR="00F934CF" w:rsidRDefault="00F934CF" w:rsidP="00F934CF">
      <w:pPr>
        <w:spacing w:line="360" w:lineRule="auto"/>
        <w:ind w:firstLine="709"/>
        <w:jc w:val="both"/>
        <w:rPr>
          <w:b/>
          <w:u w:val="single"/>
          <w:lang w:val="en-US"/>
        </w:rPr>
      </w:pPr>
    </w:p>
    <w:p w:rsidR="00F934CF" w:rsidRDefault="00F934CF" w:rsidP="00F934CF">
      <w:pPr>
        <w:spacing w:line="360" w:lineRule="auto"/>
        <w:ind w:firstLine="709"/>
        <w:jc w:val="both"/>
        <w:rPr>
          <w:b/>
          <w:u w:val="single"/>
          <w:lang w:val="en-US"/>
        </w:rPr>
      </w:pPr>
    </w:p>
    <w:p w:rsidR="00F934CF" w:rsidRDefault="00F934CF" w:rsidP="00F934CF">
      <w:pPr>
        <w:spacing w:line="360" w:lineRule="auto"/>
        <w:ind w:firstLine="709"/>
        <w:jc w:val="both"/>
        <w:rPr>
          <w:b/>
          <w:u w:val="single"/>
          <w:lang w:val="en-US"/>
        </w:rPr>
      </w:pPr>
    </w:p>
    <w:p w:rsidR="00F934CF" w:rsidRDefault="00F934CF" w:rsidP="00F934CF">
      <w:pPr>
        <w:spacing w:line="360" w:lineRule="auto"/>
        <w:ind w:firstLine="709"/>
        <w:jc w:val="both"/>
        <w:rPr>
          <w:b/>
          <w:u w:val="single"/>
          <w:lang w:val="en-US"/>
        </w:rPr>
      </w:pPr>
    </w:p>
    <w:p w:rsidR="00F934CF" w:rsidRDefault="00F934CF" w:rsidP="00F934CF">
      <w:pPr>
        <w:spacing w:line="360" w:lineRule="auto"/>
        <w:jc w:val="both"/>
        <w:rPr>
          <w:b/>
          <w:u w:val="single"/>
          <w:lang w:val="en-US"/>
        </w:rPr>
      </w:pPr>
    </w:p>
    <w:p w:rsidR="00F934CF" w:rsidRDefault="00F934CF" w:rsidP="00F934CF">
      <w:pPr>
        <w:spacing w:line="360" w:lineRule="auto"/>
        <w:ind w:firstLine="709"/>
        <w:jc w:val="both"/>
        <w:rPr>
          <w:b/>
          <w:u w:val="single"/>
          <w:lang w:val="en-US"/>
        </w:rPr>
      </w:pPr>
    </w:p>
    <w:p w:rsidR="00A473C4" w:rsidRDefault="00A473C4" w:rsidP="00F934CF">
      <w:pPr>
        <w:spacing w:line="360" w:lineRule="auto"/>
        <w:ind w:firstLine="709"/>
        <w:jc w:val="both"/>
        <w:rPr>
          <w:rFonts w:ascii="Times New Roman" w:hAnsi="Times New Roman"/>
          <w:sz w:val="28"/>
          <w:szCs w:val="28"/>
        </w:rPr>
      </w:pPr>
      <w:r w:rsidRPr="000878CB">
        <w:rPr>
          <w:b/>
          <w:u w:val="single"/>
        </w:rPr>
        <w:t>Влияние нарушения гомеостазиса на национальную безопасность, основные риски, опасности и угрозы нарушения гомеостазиса</w:t>
      </w:r>
    </w:p>
    <w:p w:rsidR="003A2AC5" w:rsidRPr="003A2AC5" w:rsidRDefault="00606D0F" w:rsidP="003A2AC5">
      <w:r>
        <w:pict>
          <v:shape id="_x0000_i1027" type="#_x0000_t75" style="width:467.25pt;height:462pt">
            <v:imagedata r:id="rId7" o:title=""/>
          </v:shape>
        </w:pict>
      </w:r>
    </w:p>
    <w:p w:rsidR="00134E18" w:rsidRDefault="00936EE2" w:rsidP="00E378E6">
      <w:pPr>
        <w:pStyle w:val="1"/>
        <w:rPr>
          <w:u w:val="single"/>
        </w:rPr>
      </w:pPr>
      <w:bookmarkStart w:id="6" w:name="_Toc270076651"/>
      <w:bookmarkStart w:id="7" w:name="_Toc272230961"/>
      <w:r>
        <w:rPr>
          <w:u w:val="single"/>
        </w:rPr>
        <w:t>Сущность и особенности подсистем национальной безопасности.</w:t>
      </w:r>
      <w:bookmarkEnd w:id="6"/>
      <w:bookmarkEnd w:id="7"/>
    </w:p>
    <w:p w:rsidR="004C6B87" w:rsidRDefault="004C6B87" w:rsidP="004C6B87">
      <w:pPr>
        <w:spacing w:line="240" w:lineRule="auto"/>
        <w:ind w:firstLine="709"/>
        <w:rPr>
          <w:rFonts w:ascii="Times New Roman" w:hAnsi="Times New Roman"/>
          <w:sz w:val="28"/>
          <w:szCs w:val="28"/>
        </w:rPr>
      </w:pP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 xml:space="preserve">Для обеспечения национальной безопасности России Концепция </w:t>
      </w:r>
      <w:r w:rsidR="00C369DA">
        <w:rPr>
          <w:rFonts w:ascii="Times New Roman" w:hAnsi="Times New Roman"/>
          <w:sz w:val="28"/>
          <w:szCs w:val="28"/>
        </w:rPr>
        <w:t xml:space="preserve">национальной безопасности (далее – Концепция) </w:t>
      </w:r>
      <w:r w:rsidRPr="004C6B87">
        <w:rPr>
          <w:rFonts w:ascii="Times New Roman" w:hAnsi="Times New Roman"/>
          <w:sz w:val="28"/>
          <w:szCs w:val="28"/>
        </w:rPr>
        <w:t>выделяет 5 основных подсистем, интересы которых должны быть защищены:</w:t>
      </w:r>
    </w:p>
    <w:p w:rsidR="004C6B87" w:rsidRPr="004C6B87" w:rsidRDefault="002E3B51" w:rsidP="004C6B87">
      <w:pPr>
        <w:spacing w:line="240" w:lineRule="auto"/>
        <w:ind w:firstLine="709"/>
        <w:rPr>
          <w:rFonts w:ascii="Times New Roman" w:hAnsi="Times New Roman"/>
          <w:sz w:val="28"/>
          <w:szCs w:val="28"/>
        </w:rPr>
      </w:pPr>
      <w:r>
        <w:rPr>
          <w:rFonts w:ascii="Times New Roman" w:hAnsi="Times New Roman"/>
          <w:sz w:val="28"/>
          <w:szCs w:val="28"/>
        </w:rPr>
        <w:t xml:space="preserve">- </w:t>
      </w:r>
      <w:r w:rsidR="004C6B87" w:rsidRPr="004C6B87">
        <w:rPr>
          <w:rFonts w:ascii="Times New Roman" w:hAnsi="Times New Roman"/>
          <w:sz w:val="28"/>
          <w:szCs w:val="28"/>
        </w:rPr>
        <w:t>геополитическая подсистема</w:t>
      </w:r>
    </w:p>
    <w:p w:rsidR="004C6B87" w:rsidRPr="004C6B87" w:rsidRDefault="002E3B51" w:rsidP="004C6B87">
      <w:pPr>
        <w:spacing w:line="240" w:lineRule="auto"/>
        <w:ind w:firstLine="709"/>
        <w:rPr>
          <w:rFonts w:ascii="Times New Roman" w:hAnsi="Times New Roman"/>
          <w:sz w:val="28"/>
          <w:szCs w:val="28"/>
        </w:rPr>
      </w:pPr>
      <w:r>
        <w:rPr>
          <w:rFonts w:ascii="Times New Roman" w:hAnsi="Times New Roman"/>
          <w:sz w:val="28"/>
          <w:szCs w:val="28"/>
        </w:rPr>
        <w:t xml:space="preserve">- </w:t>
      </w:r>
      <w:r w:rsidR="004C6B87" w:rsidRPr="004C6B87">
        <w:rPr>
          <w:rFonts w:ascii="Times New Roman" w:hAnsi="Times New Roman"/>
          <w:sz w:val="28"/>
          <w:szCs w:val="28"/>
        </w:rPr>
        <w:t>социальная подсистема</w:t>
      </w:r>
    </w:p>
    <w:p w:rsidR="004C6B87" w:rsidRPr="004C6B87" w:rsidRDefault="002E3B51" w:rsidP="004C6B87">
      <w:pPr>
        <w:spacing w:line="240" w:lineRule="auto"/>
        <w:ind w:firstLine="709"/>
        <w:rPr>
          <w:rFonts w:ascii="Times New Roman" w:hAnsi="Times New Roman"/>
          <w:sz w:val="28"/>
          <w:szCs w:val="28"/>
        </w:rPr>
      </w:pPr>
      <w:r>
        <w:rPr>
          <w:rFonts w:ascii="Times New Roman" w:hAnsi="Times New Roman"/>
          <w:sz w:val="28"/>
          <w:szCs w:val="28"/>
        </w:rPr>
        <w:t xml:space="preserve">- </w:t>
      </w:r>
      <w:r w:rsidR="004C6B87" w:rsidRPr="004C6B87">
        <w:rPr>
          <w:rFonts w:ascii="Times New Roman" w:hAnsi="Times New Roman"/>
          <w:sz w:val="28"/>
          <w:szCs w:val="28"/>
        </w:rPr>
        <w:t>экономическая подсистема</w:t>
      </w:r>
    </w:p>
    <w:p w:rsidR="004C6B87" w:rsidRPr="004C6B87" w:rsidRDefault="002E3B51" w:rsidP="004C6B87">
      <w:pPr>
        <w:spacing w:line="240" w:lineRule="auto"/>
        <w:ind w:firstLine="709"/>
        <w:rPr>
          <w:rFonts w:ascii="Times New Roman" w:hAnsi="Times New Roman"/>
          <w:sz w:val="28"/>
          <w:szCs w:val="28"/>
        </w:rPr>
      </w:pPr>
      <w:r>
        <w:rPr>
          <w:rFonts w:ascii="Times New Roman" w:hAnsi="Times New Roman"/>
          <w:sz w:val="28"/>
          <w:szCs w:val="28"/>
        </w:rPr>
        <w:t xml:space="preserve">- </w:t>
      </w:r>
      <w:r w:rsidR="004C6B87" w:rsidRPr="004C6B87">
        <w:rPr>
          <w:rFonts w:ascii="Times New Roman" w:hAnsi="Times New Roman"/>
          <w:sz w:val="28"/>
          <w:szCs w:val="28"/>
        </w:rPr>
        <w:t>политическая подсистема</w:t>
      </w:r>
    </w:p>
    <w:p w:rsidR="004C6B87" w:rsidRPr="004C6B87" w:rsidRDefault="002E3B51" w:rsidP="002E3B51">
      <w:pPr>
        <w:spacing w:line="240" w:lineRule="auto"/>
        <w:ind w:firstLine="709"/>
        <w:rPr>
          <w:rFonts w:ascii="Times New Roman" w:hAnsi="Times New Roman"/>
          <w:sz w:val="28"/>
          <w:szCs w:val="28"/>
        </w:rPr>
      </w:pPr>
      <w:r>
        <w:rPr>
          <w:rFonts w:ascii="Times New Roman" w:hAnsi="Times New Roman"/>
          <w:sz w:val="28"/>
          <w:szCs w:val="28"/>
        </w:rPr>
        <w:t xml:space="preserve">- </w:t>
      </w:r>
      <w:r w:rsidR="004C6B87" w:rsidRPr="004C6B87">
        <w:rPr>
          <w:rFonts w:ascii="Times New Roman" w:hAnsi="Times New Roman"/>
          <w:sz w:val="28"/>
          <w:szCs w:val="28"/>
        </w:rPr>
        <w:t>военная подсистема</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Данный перечень располагает подсистемы общества в иерархическом порядке от самой важной к менее важным.</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Поскольку потребности людей в среде обитания и ресурсах наиболее значимы, то на первом месте стоит геополитическая подсистема (территория + люди + ресурсы).</w:t>
      </w:r>
    </w:p>
    <w:p w:rsid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На втором месте после нее стоит социальная подсистема с ее потребностями (люди + потребности), в первую очередь – биологическими.</w:t>
      </w:r>
    </w:p>
    <w:p w:rsidR="00632D78" w:rsidRDefault="00632D78" w:rsidP="004C6B87">
      <w:pPr>
        <w:spacing w:line="240" w:lineRule="auto"/>
        <w:ind w:firstLine="709"/>
        <w:rPr>
          <w:rFonts w:ascii="Times New Roman" w:hAnsi="Times New Roman"/>
          <w:sz w:val="28"/>
          <w:szCs w:val="28"/>
        </w:rPr>
      </w:pPr>
    </w:p>
    <w:p w:rsidR="00632D78" w:rsidRDefault="00606D0F" w:rsidP="004C6B87">
      <w:pPr>
        <w:spacing w:line="240" w:lineRule="auto"/>
        <w:ind w:firstLine="709"/>
        <w:rPr>
          <w:rFonts w:ascii="Times New Roman" w:hAnsi="Times New Roman"/>
          <w:sz w:val="28"/>
          <w:szCs w:val="28"/>
          <w:lang w:val="en-US"/>
        </w:rPr>
      </w:pPr>
      <w:r>
        <w:rPr>
          <w:rFonts w:ascii="Times New Roman" w:hAnsi="Times New Roman"/>
          <w:noProof/>
          <w:sz w:val="28"/>
          <w:szCs w:val="28"/>
          <w:lang w:eastAsia="ru-RU"/>
        </w:rPr>
        <w:pict>
          <v:rect id="_x0000_s1102" style="position:absolute;left:0;text-align:left;margin-left:9pt;margin-top:22pt;width:423pt;height:34.4pt;z-index:251653632">
            <v:textbox style="mso-next-textbox:#_x0000_s1102">
              <w:txbxContent>
                <w:p w:rsidR="00632D78" w:rsidRPr="0013276F" w:rsidRDefault="00632D78" w:rsidP="00632D78">
                  <w:pPr>
                    <w:jc w:val="center"/>
                    <w:rPr>
                      <w:b/>
                      <w:u w:val="single"/>
                    </w:rPr>
                  </w:pPr>
                  <w:r w:rsidRPr="0013276F">
                    <w:rPr>
                      <w:b/>
                      <w:u w:val="single"/>
                    </w:rPr>
                    <w:t>НАЦИОНАЛЬНАЯ БЗОПАСНОСТЬ</w:t>
                  </w:r>
                </w:p>
              </w:txbxContent>
            </v:textbox>
          </v:rect>
        </w:pict>
      </w:r>
    </w:p>
    <w:p w:rsidR="00FD490A" w:rsidRDefault="00FD490A" w:rsidP="004C6B87">
      <w:pPr>
        <w:spacing w:line="240" w:lineRule="auto"/>
        <w:ind w:firstLine="709"/>
        <w:rPr>
          <w:rFonts w:ascii="Times New Roman" w:hAnsi="Times New Roman"/>
          <w:sz w:val="28"/>
          <w:szCs w:val="28"/>
          <w:lang w:val="en-US"/>
        </w:rPr>
      </w:pPr>
    </w:p>
    <w:p w:rsidR="00FD490A" w:rsidRDefault="00606D0F" w:rsidP="004C6B87">
      <w:pPr>
        <w:spacing w:line="240" w:lineRule="auto"/>
        <w:ind w:firstLine="709"/>
        <w:rPr>
          <w:rFonts w:ascii="Times New Roman" w:hAnsi="Times New Roman"/>
          <w:sz w:val="28"/>
          <w:szCs w:val="28"/>
          <w:lang w:val="en-US"/>
        </w:rPr>
      </w:pPr>
      <w:r>
        <w:rPr>
          <w:rFonts w:ascii="Times New Roman" w:hAnsi="Times New Roman"/>
          <w:noProof/>
          <w:sz w:val="28"/>
          <w:szCs w:val="28"/>
          <w:lang w:eastAsia="ru-RU"/>
        </w:rPr>
        <w:pict>
          <v:rect id="_x0000_s1103" style="position:absolute;left:0;text-align:left;margin-left:9pt;margin-top:5.8pt;width:2in;height:45pt;z-index:251654656">
            <v:textbox style="mso-next-textbox:#_x0000_s1103">
              <w:txbxContent>
                <w:p w:rsidR="00632D78" w:rsidRDefault="00632D78" w:rsidP="00632D78">
                  <w:pPr>
                    <w:jc w:val="center"/>
                  </w:pPr>
                  <w:r>
                    <w:rPr>
                      <w:sz w:val="28"/>
                      <w:szCs w:val="28"/>
                    </w:rPr>
                    <w:t>Б</w:t>
                  </w:r>
                  <w:r w:rsidRPr="00DE7631">
                    <w:rPr>
                      <w:sz w:val="28"/>
                      <w:szCs w:val="28"/>
                    </w:rPr>
                    <w:t>езопасность личности</w:t>
                  </w:r>
                </w:p>
              </w:txbxContent>
            </v:textbox>
          </v:rect>
        </w:pict>
      </w:r>
      <w:r>
        <w:rPr>
          <w:rFonts w:ascii="Times New Roman" w:hAnsi="Times New Roman"/>
          <w:noProof/>
          <w:sz w:val="28"/>
          <w:szCs w:val="28"/>
          <w:lang w:eastAsia="ru-RU"/>
        </w:rPr>
        <w:pict>
          <v:rect id="_x0000_s1105" style="position:absolute;left:0;text-align:left;margin-left:4in;margin-top:5.8pt;width:2in;height:45pt;z-index:251656704">
            <v:textbox style="mso-next-textbox:#_x0000_s1105">
              <w:txbxContent>
                <w:p w:rsidR="00632D78" w:rsidRDefault="00632D78" w:rsidP="00632D78">
                  <w:pPr>
                    <w:jc w:val="center"/>
                  </w:pPr>
                  <w:r w:rsidRPr="00DE7631">
                    <w:rPr>
                      <w:sz w:val="28"/>
                      <w:szCs w:val="28"/>
                    </w:rPr>
                    <w:t>Безопасность</w:t>
                  </w:r>
                  <w:r>
                    <w:rPr>
                      <w:sz w:val="28"/>
                      <w:szCs w:val="28"/>
                    </w:rPr>
                    <w:t xml:space="preserve"> государства</w:t>
                  </w:r>
                </w:p>
              </w:txbxContent>
            </v:textbox>
          </v:rect>
        </w:pict>
      </w:r>
      <w:r>
        <w:rPr>
          <w:rFonts w:ascii="Times New Roman" w:hAnsi="Times New Roman"/>
          <w:noProof/>
          <w:sz w:val="28"/>
          <w:szCs w:val="28"/>
          <w:lang w:eastAsia="ru-RU"/>
        </w:rPr>
        <w:pict>
          <v:rect id="_x0000_s1104" style="position:absolute;left:0;text-align:left;margin-left:153pt;margin-top:5.8pt;width:135pt;height:45pt;z-index:251655680">
            <v:textbox style="mso-next-textbox:#_x0000_s1104">
              <w:txbxContent>
                <w:p w:rsidR="00632D78" w:rsidRDefault="00632D78" w:rsidP="00632D78">
                  <w:pPr>
                    <w:jc w:val="center"/>
                  </w:pPr>
                  <w:r w:rsidRPr="00DE7631">
                    <w:rPr>
                      <w:sz w:val="28"/>
                      <w:szCs w:val="28"/>
                    </w:rPr>
                    <w:t>Безопасность общества</w:t>
                  </w:r>
                </w:p>
              </w:txbxContent>
            </v:textbox>
          </v:rect>
        </w:pict>
      </w:r>
    </w:p>
    <w:p w:rsidR="00FD490A" w:rsidRPr="00FD490A" w:rsidRDefault="00606D0F" w:rsidP="004C6B87">
      <w:pPr>
        <w:spacing w:line="240" w:lineRule="auto"/>
        <w:ind w:firstLine="709"/>
        <w:rPr>
          <w:rFonts w:ascii="Times New Roman" w:hAnsi="Times New Roman"/>
          <w:sz w:val="28"/>
          <w:szCs w:val="28"/>
          <w:lang w:val="en-US"/>
        </w:rPr>
      </w:pPr>
      <w:r>
        <w:rPr>
          <w:rFonts w:ascii="Times New Roman" w:hAnsi="Times New Roman"/>
          <w:noProof/>
          <w:sz w:val="28"/>
          <w:szCs w:val="28"/>
          <w:lang w:eastAsia="ru-RU"/>
        </w:rPr>
        <w:pict>
          <v:rect id="_x0000_s1107" style="position:absolute;left:0;text-align:left;margin-left:153pt;margin-top:24.7pt;width:134.95pt;height:217.6pt;z-index:251658752">
            <v:textbox>
              <w:txbxContent>
                <w:p w:rsidR="00632D78" w:rsidRDefault="00632D78" w:rsidP="00632D78">
                  <w:r w:rsidRPr="0013276F">
                    <w:t xml:space="preserve">складывается как совокупная характеристика безопасности каждого человека. Например, если в обществе большая часть его членов </w:t>
                  </w:r>
                  <w:r w:rsidR="004E0875" w:rsidRPr="0013276F">
                    <w:t>живет,</w:t>
                  </w:r>
                  <w:r w:rsidRPr="0013276F">
                    <w:t xml:space="preserve"> не имея достаточных средств к</w:t>
                  </w:r>
                  <w:r w:rsidRPr="00DE7631">
                    <w:rPr>
                      <w:sz w:val="28"/>
                      <w:szCs w:val="28"/>
                    </w:rPr>
                    <w:t xml:space="preserve"> </w:t>
                  </w:r>
                  <w:r w:rsidRPr="0013276F">
                    <w:t>существованию, то такое общество постепенно деградирует,</w:t>
                  </w:r>
                  <w:r w:rsidRPr="00DE7631">
                    <w:rPr>
                      <w:sz w:val="28"/>
                      <w:szCs w:val="28"/>
                    </w:rPr>
                    <w:t xml:space="preserve"> </w:t>
                  </w:r>
                  <w:r w:rsidRPr="0013276F">
                    <w:t>уровень его безопасности</w:t>
                  </w:r>
                  <w:r w:rsidRPr="00DE7631">
                    <w:rPr>
                      <w:sz w:val="28"/>
                      <w:szCs w:val="28"/>
                    </w:rPr>
                    <w:t xml:space="preserve"> </w:t>
                  </w:r>
                  <w:r w:rsidRPr="0013276F">
                    <w:t>низок.</w:t>
                  </w:r>
                </w:p>
              </w:txbxContent>
            </v:textbox>
          </v:rect>
        </w:pict>
      </w:r>
      <w:r>
        <w:rPr>
          <w:rFonts w:ascii="Times New Roman" w:hAnsi="Times New Roman"/>
          <w:noProof/>
          <w:sz w:val="28"/>
          <w:szCs w:val="28"/>
          <w:lang w:eastAsia="ru-RU"/>
        </w:rPr>
        <w:pict>
          <v:rect id="_x0000_s1108" style="position:absolute;left:0;text-align:left;margin-left:4in;margin-top:24.7pt;width:134.95pt;height:189pt;z-index:251659776">
            <v:textbox>
              <w:txbxContent>
                <w:p w:rsidR="00632D78" w:rsidRPr="0013276F" w:rsidRDefault="00632D78" w:rsidP="00632D78">
                  <w:r w:rsidRPr="0013276F">
                    <w:t>связана, прежде всего, с сохранением конституционного строя, обеспечением суверенитета и территориальной целостности. Но это следует рассматривать</w:t>
                  </w:r>
                  <w:r w:rsidRPr="00DE7631">
                    <w:rPr>
                      <w:sz w:val="28"/>
                      <w:szCs w:val="28"/>
                    </w:rPr>
                    <w:t xml:space="preserve"> </w:t>
                  </w:r>
                  <w:r w:rsidRPr="0013276F">
                    <w:t>опять же через призму защиты личности и общества.</w:t>
                  </w:r>
                </w:p>
              </w:txbxContent>
            </v:textbox>
          </v:rect>
        </w:pict>
      </w:r>
      <w:r>
        <w:rPr>
          <w:rFonts w:ascii="Times New Roman" w:hAnsi="Times New Roman"/>
          <w:noProof/>
          <w:sz w:val="28"/>
          <w:szCs w:val="28"/>
          <w:lang w:eastAsia="ru-RU"/>
        </w:rPr>
        <w:pict>
          <v:rect id="_x0000_s1106" style="position:absolute;left:0;text-align:left;margin-left:18pt;margin-top:24.7pt;width:134.95pt;height:235.6pt;z-index:251657728">
            <v:textbox>
              <w:txbxContent>
                <w:p w:rsidR="00632D78" w:rsidRPr="0013276F" w:rsidRDefault="00632D78" w:rsidP="00632D78">
                  <w:r w:rsidRPr="0013276F">
                    <w:t>главным приоритетом в деятельности по обеспечению национальной безопасности является качество жизни граждан, создание условий для реализации задатков и способностей каждого человека, для всестороннего развития людей, для их адаптации в современном динамичном мире.</w:t>
                  </w:r>
                </w:p>
              </w:txbxContent>
            </v:textbox>
          </v:rect>
        </w:pict>
      </w:r>
    </w:p>
    <w:p w:rsidR="00632D78" w:rsidRDefault="00632D78" w:rsidP="004C6B87">
      <w:pPr>
        <w:spacing w:line="240" w:lineRule="auto"/>
        <w:ind w:firstLine="709"/>
        <w:rPr>
          <w:rFonts w:ascii="Times New Roman" w:hAnsi="Times New Roman"/>
          <w:sz w:val="28"/>
          <w:szCs w:val="28"/>
        </w:rPr>
      </w:pPr>
    </w:p>
    <w:p w:rsidR="00632D78" w:rsidRDefault="00632D78" w:rsidP="004C6B87">
      <w:pPr>
        <w:spacing w:line="240" w:lineRule="auto"/>
        <w:ind w:firstLine="709"/>
        <w:rPr>
          <w:rFonts w:ascii="Times New Roman" w:hAnsi="Times New Roman"/>
          <w:sz w:val="28"/>
          <w:szCs w:val="28"/>
        </w:rPr>
      </w:pPr>
    </w:p>
    <w:p w:rsidR="00632D78" w:rsidRDefault="00632D78" w:rsidP="004C6B87">
      <w:pPr>
        <w:spacing w:line="240" w:lineRule="auto"/>
        <w:ind w:firstLine="709"/>
        <w:rPr>
          <w:rFonts w:ascii="Times New Roman" w:hAnsi="Times New Roman"/>
          <w:sz w:val="28"/>
          <w:szCs w:val="28"/>
        </w:rPr>
      </w:pPr>
    </w:p>
    <w:p w:rsidR="00632D78" w:rsidRDefault="00632D78" w:rsidP="004C6B87">
      <w:pPr>
        <w:spacing w:line="240" w:lineRule="auto"/>
        <w:ind w:firstLine="709"/>
        <w:rPr>
          <w:rFonts w:ascii="Times New Roman" w:hAnsi="Times New Roman"/>
          <w:sz w:val="28"/>
          <w:szCs w:val="28"/>
        </w:rPr>
      </w:pPr>
    </w:p>
    <w:p w:rsidR="00632D78" w:rsidRDefault="00632D78" w:rsidP="004C6B87">
      <w:pPr>
        <w:spacing w:line="240" w:lineRule="auto"/>
        <w:ind w:firstLine="709"/>
        <w:rPr>
          <w:rFonts w:ascii="Times New Roman" w:hAnsi="Times New Roman"/>
          <w:sz w:val="28"/>
          <w:szCs w:val="28"/>
        </w:rPr>
      </w:pPr>
    </w:p>
    <w:p w:rsidR="00632D78" w:rsidRDefault="00632D78" w:rsidP="004C6B87">
      <w:pPr>
        <w:spacing w:line="240" w:lineRule="auto"/>
        <w:ind w:firstLine="709"/>
        <w:rPr>
          <w:rFonts w:ascii="Times New Roman" w:hAnsi="Times New Roman"/>
          <w:sz w:val="28"/>
          <w:szCs w:val="28"/>
        </w:rPr>
      </w:pPr>
    </w:p>
    <w:p w:rsidR="00632D78" w:rsidRDefault="00632D78" w:rsidP="004C6B87">
      <w:pPr>
        <w:spacing w:line="240" w:lineRule="auto"/>
        <w:ind w:firstLine="709"/>
        <w:rPr>
          <w:rFonts w:ascii="Times New Roman" w:hAnsi="Times New Roman"/>
          <w:sz w:val="28"/>
          <w:szCs w:val="28"/>
        </w:rPr>
      </w:pPr>
    </w:p>
    <w:p w:rsidR="00632D78" w:rsidRDefault="00632D78" w:rsidP="004C6B87">
      <w:pPr>
        <w:spacing w:line="240" w:lineRule="auto"/>
        <w:ind w:firstLine="709"/>
        <w:rPr>
          <w:rFonts w:ascii="Times New Roman" w:hAnsi="Times New Roman"/>
          <w:sz w:val="28"/>
          <w:szCs w:val="28"/>
        </w:rPr>
      </w:pPr>
    </w:p>
    <w:p w:rsidR="00632D78" w:rsidRPr="004C6B87" w:rsidRDefault="00632D78" w:rsidP="004C6B87">
      <w:pPr>
        <w:spacing w:line="240" w:lineRule="auto"/>
        <w:ind w:firstLine="709"/>
        <w:rPr>
          <w:rFonts w:ascii="Times New Roman" w:hAnsi="Times New Roman"/>
          <w:sz w:val="28"/>
          <w:szCs w:val="28"/>
        </w:rPr>
      </w:pPr>
    </w:p>
    <w:p w:rsidR="00632D78" w:rsidRDefault="00632D78" w:rsidP="004C6B87">
      <w:pPr>
        <w:spacing w:line="240" w:lineRule="auto"/>
        <w:ind w:firstLine="709"/>
        <w:rPr>
          <w:rFonts w:ascii="Times New Roman" w:hAnsi="Times New Roman"/>
          <w:sz w:val="28"/>
          <w:szCs w:val="28"/>
        </w:rPr>
      </w:pP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Потребности социальной подсистемы Концепция разделяет на 5 групп:</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группа – индивидуальные биологические потребности для жизнеобеспечения организма. Т.е. потребности в воде, тепле, пище, средствах труда и т.д.</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 xml:space="preserve">группа – индивидуальные потребности социального уровня, так называемые «высшие», человеческие потребности. Сюда входят потребности человека в общении, его эстетические запросы, потребности в карьерном росте и др. </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группа – индивидуальные социальные потребности, те потребности, которые предъявляет к индивиду общество. Это рамки, которыми ограничивает общество деятельность индивида: законы, кодексы, правила, нормы и т.д.</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группа – социум-социальные потребности, т.е. потребности, предъявляемые сообществом к отдельным группам, например: требования творческой интеллигенции к учителям дошкольного образования.</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 xml:space="preserve">группа – социум-индивидуальные потребности. Высшая группа потребностей. Это потребности индивида к развитию социальной организации, позволяющие ей быть готовой к реализации внешних требований к </w:t>
      </w:r>
      <w:r w:rsidR="00BD7478" w:rsidRPr="004C6B87">
        <w:rPr>
          <w:rFonts w:ascii="Times New Roman" w:hAnsi="Times New Roman"/>
          <w:sz w:val="28"/>
          <w:szCs w:val="28"/>
        </w:rPr>
        <w:t>ней,</w:t>
      </w:r>
      <w:r w:rsidRPr="004C6B87">
        <w:rPr>
          <w:rFonts w:ascii="Times New Roman" w:hAnsi="Times New Roman"/>
          <w:sz w:val="28"/>
          <w:szCs w:val="28"/>
        </w:rPr>
        <w:t xml:space="preserve"> не выходя за пределы внутренних возможностей. Это тот случай, когда происходит осознанное совпадение целей индивида и социальной организации.</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Необходимость более полного удовлетворения потребностей создала в пределах геополитического пространства экономическую подсистему (люди + орудия труда + предметы труда).</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Вопрос обладания властью в отношении распределения орудий труда и предметов труда породил политическую подсистему (люди + власть политическая + власть законодательная + власть исполнительная + власть судебная) и государство как таковое.</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И, наконец, необходимость защиты перечисленных подсистем от внешних и внутренних угроз создала военную подсистему (люди + оружие).</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Концепция определяет понятия основных подсистем общества, интересы которых должны быть защищены:</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Геополитическая подсистема – функционирующая совокупность социальных индивидов, социальных групп, социальных институтов и социальных организаций, расположенных на определенном географическом пространстве в процессе совместной деятельности по контролю этого пространства, необходимого для использования его ресурсов с целью удовлетворения исходных потребностей этих индивидов, групп, институтов, организаций. «Территория + люди + ресурсы»</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Социальная подсистема – функционирующая совокупность социальных индивидов, социальных групп, социальных институтов и социальных организаций в процессе совместной деятельности по достижению определенного результата, необходимого для удовлетворения исходных потребностей этих индивидов, групп, институтов, организаций. «Люди + потребности»</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Экономическая подсистема – функционирующая совокупность социальных индивидов, социальных групп, социальных институтов и социальных организаций, расположенных на определенном географическом пространстве в процессе совместной деятельности по извлечению, преобразованию и обмену ресурсов этого пространства. «Люди + орудия труда + предметы труда»</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Политическая подсистема – функционирующая совокупность социальных индивидов, социальных групп, социальных институтов и социальных организаций, расположенных на определенном географическом пространстве и вступающих в отношения по поводу распределения власти. «Люди + власть политическая + власть законодательная + власть исполнительная + власть судебная» (т.е. государство как таковое)</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Военная подсистема – функционирующая совокупность социальных индивидов, социальных групп, социальных институтов и социальных организаций, расположенных на определенном географическом пространстве в процессе совместной деятельности по защите этого пространства, своей экономической и политической системы от внутренних и внешних угроз. «Люди + оружие»</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Цели системных субъектов</w:t>
      </w:r>
    </w:p>
    <w:p w:rsidR="004C6B87" w:rsidRPr="004C6B87" w:rsidRDefault="004C6B87" w:rsidP="009238BC">
      <w:pPr>
        <w:spacing w:line="240" w:lineRule="auto"/>
        <w:ind w:firstLine="709"/>
        <w:rPr>
          <w:rFonts w:ascii="Times New Roman" w:hAnsi="Times New Roman"/>
          <w:sz w:val="28"/>
          <w:szCs w:val="28"/>
        </w:rPr>
      </w:pPr>
      <w:r w:rsidRPr="004C6B87">
        <w:rPr>
          <w:rFonts w:ascii="Times New Roman" w:hAnsi="Times New Roman"/>
          <w:sz w:val="28"/>
          <w:szCs w:val="28"/>
        </w:rPr>
        <w:t>В геополитической подсистеме:</w:t>
      </w:r>
    </w:p>
    <w:p w:rsidR="004C6B87" w:rsidRPr="004C6B87" w:rsidRDefault="009238BC" w:rsidP="009238BC">
      <w:pPr>
        <w:spacing w:line="240" w:lineRule="auto"/>
        <w:ind w:firstLine="709"/>
        <w:rPr>
          <w:rFonts w:ascii="Times New Roman" w:hAnsi="Times New Roman"/>
          <w:sz w:val="28"/>
          <w:szCs w:val="28"/>
        </w:rPr>
      </w:pPr>
      <w:r>
        <w:rPr>
          <w:rFonts w:ascii="Times New Roman" w:hAnsi="Times New Roman"/>
          <w:sz w:val="28"/>
          <w:szCs w:val="28"/>
        </w:rPr>
        <w:t xml:space="preserve">- </w:t>
      </w:r>
      <w:r w:rsidR="004C6B87" w:rsidRPr="004C6B87">
        <w:rPr>
          <w:rFonts w:ascii="Times New Roman" w:hAnsi="Times New Roman"/>
          <w:sz w:val="28"/>
          <w:szCs w:val="28"/>
        </w:rPr>
        <w:t>Гарантировать це</w:t>
      </w:r>
      <w:r w:rsidR="004C6B87">
        <w:rPr>
          <w:rFonts w:ascii="Times New Roman" w:hAnsi="Times New Roman"/>
          <w:sz w:val="28"/>
          <w:szCs w:val="28"/>
        </w:rPr>
        <w:t xml:space="preserve">лостность Российской Федерации </w:t>
      </w:r>
    </w:p>
    <w:p w:rsidR="004C6B87" w:rsidRPr="004C6B87" w:rsidRDefault="009238BC" w:rsidP="009238BC">
      <w:pPr>
        <w:spacing w:line="240" w:lineRule="auto"/>
        <w:ind w:firstLine="709"/>
        <w:rPr>
          <w:rFonts w:ascii="Times New Roman" w:hAnsi="Times New Roman"/>
          <w:sz w:val="28"/>
          <w:szCs w:val="28"/>
        </w:rPr>
      </w:pPr>
      <w:r>
        <w:rPr>
          <w:rFonts w:ascii="Times New Roman" w:hAnsi="Times New Roman"/>
          <w:sz w:val="28"/>
          <w:szCs w:val="28"/>
        </w:rPr>
        <w:t xml:space="preserve">- </w:t>
      </w:r>
      <w:r w:rsidR="004C6B87" w:rsidRPr="004C6B87">
        <w:rPr>
          <w:rFonts w:ascii="Times New Roman" w:hAnsi="Times New Roman"/>
          <w:sz w:val="28"/>
          <w:szCs w:val="28"/>
        </w:rPr>
        <w:t>Полный контроль за использованием ресурсов пространства Российской Федерации – «Ресурсы государства должны обеспечивать потребности его граждан»</w:t>
      </w:r>
    </w:p>
    <w:p w:rsidR="004C6B87" w:rsidRPr="004C6B87" w:rsidRDefault="004C6B87" w:rsidP="009238BC">
      <w:pPr>
        <w:spacing w:line="240" w:lineRule="auto"/>
        <w:ind w:firstLine="709"/>
        <w:rPr>
          <w:rFonts w:ascii="Times New Roman" w:hAnsi="Times New Roman"/>
          <w:sz w:val="28"/>
          <w:szCs w:val="28"/>
        </w:rPr>
      </w:pPr>
      <w:r w:rsidRPr="004C6B87">
        <w:rPr>
          <w:rFonts w:ascii="Times New Roman" w:hAnsi="Times New Roman"/>
          <w:sz w:val="28"/>
          <w:szCs w:val="28"/>
        </w:rPr>
        <w:t>В социальной подсистеме:</w:t>
      </w:r>
    </w:p>
    <w:p w:rsidR="004C6B87" w:rsidRPr="004C6B87" w:rsidRDefault="009238BC" w:rsidP="004C6B87">
      <w:pPr>
        <w:spacing w:line="240" w:lineRule="auto"/>
        <w:ind w:firstLine="709"/>
        <w:rPr>
          <w:rFonts w:ascii="Times New Roman" w:hAnsi="Times New Roman"/>
          <w:sz w:val="28"/>
          <w:szCs w:val="28"/>
        </w:rPr>
      </w:pPr>
      <w:r>
        <w:rPr>
          <w:rFonts w:ascii="Times New Roman" w:hAnsi="Times New Roman"/>
          <w:sz w:val="28"/>
          <w:szCs w:val="28"/>
        </w:rPr>
        <w:t xml:space="preserve">- </w:t>
      </w:r>
      <w:r w:rsidR="004C6B87" w:rsidRPr="004C6B87">
        <w:rPr>
          <w:rFonts w:ascii="Times New Roman" w:hAnsi="Times New Roman"/>
          <w:sz w:val="28"/>
          <w:szCs w:val="28"/>
        </w:rPr>
        <w:t>Гарантировать устойчивое состояние, при котором количественно и качественно каждое последующее поколение граждан страны было больше и лучше, чем предыдущее.</w:t>
      </w:r>
    </w:p>
    <w:p w:rsidR="004C6B87" w:rsidRPr="004C6B87" w:rsidRDefault="004C6B87" w:rsidP="004C6B87">
      <w:pPr>
        <w:spacing w:line="240" w:lineRule="auto"/>
        <w:ind w:firstLine="709"/>
        <w:rPr>
          <w:rFonts w:ascii="Times New Roman" w:hAnsi="Times New Roman"/>
          <w:sz w:val="28"/>
          <w:szCs w:val="28"/>
        </w:rPr>
      </w:pPr>
    </w:p>
    <w:p w:rsidR="004C6B87" w:rsidRPr="004C6B87" w:rsidRDefault="004C6B87" w:rsidP="009238BC">
      <w:pPr>
        <w:spacing w:line="240" w:lineRule="auto"/>
        <w:ind w:firstLine="709"/>
        <w:rPr>
          <w:rFonts w:ascii="Times New Roman" w:hAnsi="Times New Roman"/>
          <w:sz w:val="28"/>
          <w:szCs w:val="28"/>
        </w:rPr>
      </w:pPr>
      <w:r w:rsidRPr="004C6B87">
        <w:rPr>
          <w:rFonts w:ascii="Times New Roman" w:hAnsi="Times New Roman"/>
          <w:sz w:val="28"/>
          <w:szCs w:val="28"/>
        </w:rPr>
        <w:t>В экономической подсистеме:</w:t>
      </w:r>
    </w:p>
    <w:p w:rsidR="004C6B87" w:rsidRPr="004C6B87" w:rsidRDefault="009238BC" w:rsidP="009238BC">
      <w:pPr>
        <w:spacing w:line="240" w:lineRule="auto"/>
        <w:ind w:firstLine="709"/>
        <w:rPr>
          <w:rFonts w:ascii="Times New Roman" w:hAnsi="Times New Roman"/>
          <w:sz w:val="28"/>
          <w:szCs w:val="28"/>
        </w:rPr>
      </w:pPr>
      <w:r>
        <w:rPr>
          <w:rFonts w:ascii="Times New Roman" w:hAnsi="Times New Roman"/>
          <w:sz w:val="28"/>
          <w:szCs w:val="28"/>
        </w:rPr>
        <w:t xml:space="preserve">- </w:t>
      </w:r>
      <w:r w:rsidR="004C6B87" w:rsidRPr="004C6B87">
        <w:rPr>
          <w:rFonts w:ascii="Times New Roman" w:hAnsi="Times New Roman"/>
          <w:sz w:val="28"/>
          <w:szCs w:val="28"/>
        </w:rPr>
        <w:t>Гарантировать устойчивый масштаб цен на внутреннем рынке, основанном на соотношении уровня энергообеспеченности экономики России и размере денежной эмиссии рубля.</w:t>
      </w:r>
    </w:p>
    <w:p w:rsidR="004C6B87" w:rsidRPr="004C6B87" w:rsidRDefault="009238BC" w:rsidP="009238BC">
      <w:pPr>
        <w:spacing w:line="240" w:lineRule="auto"/>
        <w:ind w:firstLine="709"/>
        <w:rPr>
          <w:rFonts w:ascii="Times New Roman" w:hAnsi="Times New Roman"/>
          <w:sz w:val="28"/>
          <w:szCs w:val="28"/>
        </w:rPr>
      </w:pPr>
      <w:r>
        <w:rPr>
          <w:rFonts w:ascii="Times New Roman" w:hAnsi="Times New Roman"/>
          <w:sz w:val="28"/>
          <w:szCs w:val="28"/>
        </w:rPr>
        <w:t xml:space="preserve">- </w:t>
      </w:r>
      <w:r w:rsidR="004C6B87" w:rsidRPr="004C6B87">
        <w:rPr>
          <w:rFonts w:ascii="Times New Roman" w:hAnsi="Times New Roman"/>
          <w:sz w:val="28"/>
          <w:szCs w:val="28"/>
        </w:rPr>
        <w:t>Осуществлять торговлю российскими товарами на внешнем рынке только за рубли, стимулировать таким образом развитие кредитно-финансовой системы страны.</w:t>
      </w:r>
    </w:p>
    <w:p w:rsidR="004C6B87" w:rsidRPr="004C6B87" w:rsidRDefault="009238BC" w:rsidP="009238BC">
      <w:pPr>
        <w:spacing w:line="240" w:lineRule="auto"/>
        <w:ind w:firstLine="709"/>
        <w:rPr>
          <w:rFonts w:ascii="Times New Roman" w:hAnsi="Times New Roman"/>
          <w:sz w:val="28"/>
          <w:szCs w:val="28"/>
        </w:rPr>
      </w:pPr>
      <w:r>
        <w:rPr>
          <w:rFonts w:ascii="Times New Roman" w:hAnsi="Times New Roman"/>
          <w:sz w:val="28"/>
          <w:szCs w:val="28"/>
        </w:rPr>
        <w:t xml:space="preserve">- </w:t>
      </w:r>
      <w:r w:rsidR="004C6B87" w:rsidRPr="004C6B87">
        <w:rPr>
          <w:rFonts w:ascii="Times New Roman" w:hAnsi="Times New Roman"/>
          <w:sz w:val="28"/>
          <w:szCs w:val="28"/>
        </w:rPr>
        <w:t>Гарантировать доходность в кредитно-финансовой сфере только на основе роста реального производства товаров и услуг.</w:t>
      </w:r>
    </w:p>
    <w:p w:rsidR="004C6B87" w:rsidRPr="004C6B87" w:rsidRDefault="009238BC" w:rsidP="009238BC">
      <w:pPr>
        <w:spacing w:line="240" w:lineRule="auto"/>
        <w:ind w:firstLine="709"/>
        <w:rPr>
          <w:rFonts w:ascii="Times New Roman" w:hAnsi="Times New Roman"/>
          <w:sz w:val="28"/>
          <w:szCs w:val="28"/>
        </w:rPr>
      </w:pPr>
      <w:r>
        <w:rPr>
          <w:rFonts w:ascii="Times New Roman" w:hAnsi="Times New Roman"/>
          <w:sz w:val="28"/>
          <w:szCs w:val="28"/>
        </w:rPr>
        <w:t xml:space="preserve">- </w:t>
      </w:r>
      <w:r w:rsidR="004C6B87" w:rsidRPr="004C6B87">
        <w:rPr>
          <w:rFonts w:ascii="Times New Roman" w:hAnsi="Times New Roman"/>
          <w:sz w:val="28"/>
          <w:szCs w:val="28"/>
        </w:rPr>
        <w:t>Гарантировать устойчивый рост благосостояния всех граждан страны.</w:t>
      </w:r>
    </w:p>
    <w:p w:rsidR="004C6B87" w:rsidRPr="004C6B87" w:rsidRDefault="009238BC" w:rsidP="004C6B87">
      <w:pPr>
        <w:spacing w:line="240" w:lineRule="auto"/>
        <w:ind w:firstLine="709"/>
        <w:rPr>
          <w:rFonts w:ascii="Times New Roman" w:hAnsi="Times New Roman"/>
          <w:sz w:val="28"/>
          <w:szCs w:val="28"/>
        </w:rPr>
      </w:pPr>
      <w:r>
        <w:rPr>
          <w:rFonts w:ascii="Times New Roman" w:hAnsi="Times New Roman"/>
          <w:sz w:val="28"/>
          <w:szCs w:val="28"/>
        </w:rPr>
        <w:t xml:space="preserve">- </w:t>
      </w:r>
      <w:r w:rsidR="004C6B87" w:rsidRPr="004C6B87">
        <w:rPr>
          <w:rFonts w:ascii="Times New Roman" w:hAnsi="Times New Roman"/>
          <w:sz w:val="28"/>
          <w:szCs w:val="28"/>
        </w:rPr>
        <w:t>Гарантировать максимальное соотношение в размере оплаты труда между наиболее богатой и наиболее бедной частями граждан не более чем 5:1.</w:t>
      </w:r>
    </w:p>
    <w:p w:rsidR="004C6B87" w:rsidRPr="004C6B87" w:rsidRDefault="004C6B87" w:rsidP="009238BC">
      <w:pPr>
        <w:spacing w:line="240" w:lineRule="auto"/>
        <w:ind w:firstLine="709"/>
        <w:rPr>
          <w:rFonts w:ascii="Times New Roman" w:hAnsi="Times New Roman"/>
          <w:sz w:val="28"/>
          <w:szCs w:val="28"/>
        </w:rPr>
      </w:pPr>
      <w:r w:rsidRPr="004C6B87">
        <w:rPr>
          <w:rFonts w:ascii="Times New Roman" w:hAnsi="Times New Roman"/>
          <w:sz w:val="28"/>
          <w:szCs w:val="28"/>
        </w:rPr>
        <w:t>В политической подсистеме:</w:t>
      </w:r>
    </w:p>
    <w:p w:rsidR="004C6B87" w:rsidRPr="004C6B87" w:rsidRDefault="009238BC" w:rsidP="009238BC">
      <w:pPr>
        <w:spacing w:line="240" w:lineRule="auto"/>
        <w:ind w:firstLine="709"/>
        <w:rPr>
          <w:rFonts w:ascii="Times New Roman" w:hAnsi="Times New Roman"/>
          <w:sz w:val="28"/>
          <w:szCs w:val="28"/>
        </w:rPr>
      </w:pPr>
      <w:r>
        <w:rPr>
          <w:rFonts w:ascii="Times New Roman" w:hAnsi="Times New Roman"/>
          <w:sz w:val="28"/>
          <w:szCs w:val="28"/>
        </w:rPr>
        <w:t xml:space="preserve">- </w:t>
      </w:r>
      <w:r w:rsidR="004C6B87" w:rsidRPr="004C6B87">
        <w:rPr>
          <w:rFonts w:ascii="Times New Roman" w:hAnsi="Times New Roman"/>
          <w:sz w:val="28"/>
          <w:szCs w:val="28"/>
        </w:rPr>
        <w:t>Обеспечить гражданам страны такой уровень управления, при котором гарантированно будут достигаться цели функционирования социальной подсистемы.</w:t>
      </w:r>
    </w:p>
    <w:p w:rsidR="004C6B87" w:rsidRPr="004C6B87" w:rsidRDefault="009238BC" w:rsidP="009238BC">
      <w:pPr>
        <w:spacing w:line="240" w:lineRule="auto"/>
        <w:ind w:firstLine="709"/>
        <w:rPr>
          <w:rFonts w:ascii="Times New Roman" w:hAnsi="Times New Roman"/>
          <w:sz w:val="28"/>
          <w:szCs w:val="28"/>
        </w:rPr>
      </w:pPr>
      <w:r>
        <w:rPr>
          <w:rFonts w:ascii="Times New Roman" w:hAnsi="Times New Roman"/>
          <w:sz w:val="28"/>
          <w:szCs w:val="28"/>
        </w:rPr>
        <w:t xml:space="preserve">- </w:t>
      </w:r>
      <w:r w:rsidR="004C6B87" w:rsidRPr="004C6B87">
        <w:rPr>
          <w:rFonts w:ascii="Times New Roman" w:hAnsi="Times New Roman"/>
          <w:sz w:val="28"/>
          <w:szCs w:val="28"/>
        </w:rPr>
        <w:t>Обеспечить гражданам страны равную возможность участия в управлении Российской Федерацией.</w:t>
      </w:r>
    </w:p>
    <w:p w:rsidR="004C6B87" w:rsidRPr="004C6B87" w:rsidRDefault="009238BC" w:rsidP="009238BC">
      <w:pPr>
        <w:spacing w:line="240" w:lineRule="auto"/>
        <w:ind w:firstLine="709"/>
        <w:rPr>
          <w:rFonts w:ascii="Times New Roman" w:hAnsi="Times New Roman"/>
          <w:sz w:val="28"/>
          <w:szCs w:val="28"/>
        </w:rPr>
      </w:pPr>
      <w:r>
        <w:rPr>
          <w:rFonts w:ascii="Times New Roman" w:hAnsi="Times New Roman"/>
          <w:sz w:val="28"/>
          <w:szCs w:val="28"/>
        </w:rPr>
        <w:t xml:space="preserve">- </w:t>
      </w:r>
      <w:r w:rsidR="004C6B87" w:rsidRPr="004C6B87">
        <w:rPr>
          <w:rFonts w:ascii="Times New Roman" w:hAnsi="Times New Roman"/>
          <w:sz w:val="28"/>
          <w:szCs w:val="28"/>
        </w:rPr>
        <w:t>Гарантированно обеспечить неотвратимость наказания за совершенные преступления.</w:t>
      </w:r>
    </w:p>
    <w:p w:rsidR="004C6B87" w:rsidRPr="004C6B87" w:rsidRDefault="004C6B87" w:rsidP="009238BC">
      <w:pPr>
        <w:spacing w:line="240" w:lineRule="auto"/>
        <w:ind w:firstLine="709"/>
        <w:rPr>
          <w:rFonts w:ascii="Times New Roman" w:hAnsi="Times New Roman"/>
          <w:sz w:val="28"/>
          <w:szCs w:val="28"/>
        </w:rPr>
      </w:pPr>
      <w:r w:rsidRPr="004C6B87">
        <w:rPr>
          <w:rFonts w:ascii="Times New Roman" w:hAnsi="Times New Roman"/>
          <w:sz w:val="28"/>
          <w:szCs w:val="28"/>
        </w:rPr>
        <w:t>В военной подсистеме:</w:t>
      </w:r>
    </w:p>
    <w:p w:rsidR="004C6B87" w:rsidRPr="004C6B87" w:rsidRDefault="009238BC" w:rsidP="009238BC">
      <w:pPr>
        <w:spacing w:line="240" w:lineRule="auto"/>
        <w:ind w:firstLine="709"/>
        <w:rPr>
          <w:rFonts w:ascii="Times New Roman" w:hAnsi="Times New Roman"/>
          <w:sz w:val="28"/>
          <w:szCs w:val="28"/>
        </w:rPr>
      </w:pPr>
      <w:r>
        <w:rPr>
          <w:rFonts w:ascii="Times New Roman" w:hAnsi="Times New Roman"/>
          <w:sz w:val="28"/>
          <w:szCs w:val="28"/>
        </w:rPr>
        <w:t xml:space="preserve">- </w:t>
      </w:r>
      <w:r w:rsidR="004C6B87" w:rsidRPr="004C6B87">
        <w:rPr>
          <w:rFonts w:ascii="Times New Roman" w:hAnsi="Times New Roman"/>
          <w:sz w:val="28"/>
          <w:szCs w:val="28"/>
        </w:rPr>
        <w:t>Обеспечивать такой уровень боеспособности вооруженных сил, при котором гарантированно можно противостоять военным угрозам Российской Федерации.</w:t>
      </w:r>
    </w:p>
    <w:p w:rsidR="004C6B87" w:rsidRPr="004C6B87" w:rsidRDefault="009238BC" w:rsidP="009238BC">
      <w:pPr>
        <w:spacing w:line="240" w:lineRule="auto"/>
        <w:ind w:firstLine="709"/>
        <w:rPr>
          <w:rFonts w:ascii="Times New Roman" w:hAnsi="Times New Roman"/>
          <w:sz w:val="28"/>
          <w:szCs w:val="28"/>
        </w:rPr>
      </w:pPr>
      <w:r>
        <w:rPr>
          <w:rFonts w:ascii="Times New Roman" w:hAnsi="Times New Roman"/>
          <w:sz w:val="28"/>
          <w:szCs w:val="28"/>
        </w:rPr>
        <w:t xml:space="preserve">- </w:t>
      </w:r>
      <w:r w:rsidR="004C6B87" w:rsidRPr="004C6B87">
        <w:rPr>
          <w:rFonts w:ascii="Times New Roman" w:hAnsi="Times New Roman"/>
          <w:sz w:val="28"/>
          <w:szCs w:val="28"/>
        </w:rPr>
        <w:t>Обеспечивать высокий ядерный потенциал Российской Федерации и готовность его применения в случае масштабного вмешательства во внутренние дела России или открытой военной агрессии против государства.</w:t>
      </w:r>
    </w:p>
    <w:p w:rsidR="004C6B87" w:rsidRPr="004C6B87" w:rsidRDefault="004C6B87" w:rsidP="009238BC">
      <w:pPr>
        <w:spacing w:line="240" w:lineRule="auto"/>
        <w:ind w:firstLine="709"/>
        <w:rPr>
          <w:rFonts w:ascii="Times New Roman" w:hAnsi="Times New Roman"/>
          <w:sz w:val="28"/>
          <w:szCs w:val="28"/>
        </w:rPr>
      </w:pPr>
      <w:r w:rsidRPr="004C6B87">
        <w:rPr>
          <w:rFonts w:ascii="Times New Roman" w:hAnsi="Times New Roman"/>
          <w:sz w:val="28"/>
          <w:szCs w:val="28"/>
        </w:rPr>
        <w:t>Опасности и угрозы национальной безопасности России</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Опасности и угрозы национальной безопасности России разделяются в Концепции на внутренние и внешние.</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Внутренние опасности и угрозы – опасности и угрозы, которые порождаются внутренними факторами и источниками, а также направлены на внутренний для системы объект.</w:t>
      </w:r>
    </w:p>
    <w:p w:rsidR="004C6B87" w:rsidRPr="004C6B87" w:rsidRDefault="004C6B87" w:rsidP="004C6B87">
      <w:pPr>
        <w:spacing w:line="240" w:lineRule="auto"/>
        <w:ind w:firstLine="709"/>
        <w:rPr>
          <w:rFonts w:ascii="Times New Roman" w:hAnsi="Times New Roman"/>
          <w:sz w:val="28"/>
          <w:szCs w:val="28"/>
        </w:rPr>
      </w:pPr>
    </w:p>
    <w:p w:rsidR="004C6B87" w:rsidRPr="004C6B87" w:rsidRDefault="004C6B87" w:rsidP="009238BC">
      <w:pPr>
        <w:spacing w:line="240" w:lineRule="auto"/>
        <w:ind w:firstLine="709"/>
        <w:rPr>
          <w:rFonts w:ascii="Times New Roman" w:hAnsi="Times New Roman"/>
          <w:sz w:val="28"/>
          <w:szCs w:val="28"/>
        </w:rPr>
      </w:pPr>
      <w:r w:rsidRPr="004C6B87">
        <w:rPr>
          <w:rFonts w:ascii="Times New Roman" w:hAnsi="Times New Roman"/>
          <w:sz w:val="28"/>
          <w:szCs w:val="28"/>
        </w:rPr>
        <w:t>Внешние опасности и угрозы – опасности и угрозы, которые порождаются внешними факторами и источниками.</w:t>
      </w:r>
    </w:p>
    <w:p w:rsidR="004C6B87" w:rsidRPr="004C6B87" w:rsidRDefault="004C6B87" w:rsidP="009238BC">
      <w:pPr>
        <w:spacing w:line="240" w:lineRule="auto"/>
        <w:ind w:firstLine="709"/>
        <w:rPr>
          <w:rFonts w:ascii="Times New Roman" w:hAnsi="Times New Roman"/>
          <w:sz w:val="28"/>
          <w:szCs w:val="28"/>
        </w:rPr>
      </w:pPr>
      <w:r w:rsidRPr="004C6B87">
        <w:rPr>
          <w:rFonts w:ascii="Times New Roman" w:hAnsi="Times New Roman"/>
          <w:sz w:val="28"/>
          <w:szCs w:val="28"/>
        </w:rPr>
        <w:t>Опасностями и угрозами геополитической подсистеме России являются возможные или реальные явления, события и процессы, способные нанести ущерб территориальной целостности Российской Федерации, ослабить контроль на определенном географическом пространстве, лишить возможности использовать его ресурсы с целью удовлетворения исходных потребностей индивидов, социальных групп, социальных институтов и организаций Российской Федерации.</w:t>
      </w:r>
    </w:p>
    <w:p w:rsidR="004C6B87" w:rsidRPr="004C6B87" w:rsidRDefault="004C6B87" w:rsidP="009238BC">
      <w:pPr>
        <w:spacing w:line="240" w:lineRule="auto"/>
        <w:ind w:firstLine="709"/>
        <w:rPr>
          <w:rFonts w:ascii="Times New Roman" w:hAnsi="Times New Roman"/>
          <w:sz w:val="28"/>
          <w:szCs w:val="28"/>
        </w:rPr>
      </w:pPr>
      <w:r w:rsidRPr="004C6B87">
        <w:rPr>
          <w:rFonts w:ascii="Times New Roman" w:hAnsi="Times New Roman"/>
          <w:sz w:val="28"/>
          <w:szCs w:val="28"/>
        </w:rPr>
        <w:t>Критериями оценки опасностей и угроз геополитической подсистеме России являются размер территории государства, размеры недвижимого имущества, находящегося в государственной собственности России за пределами страны, доступность мировых коммуникационных и инфраструктурных объектов, выходы в мировой океан, количество космических и орбитальных систем, запасы сырьевых ресурсов и др.</w:t>
      </w:r>
    </w:p>
    <w:p w:rsidR="004C6B87" w:rsidRPr="004C6B87" w:rsidRDefault="004C6B87" w:rsidP="009238BC">
      <w:pPr>
        <w:spacing w:line="240" w:lineRule="auto"/>
        <w:ind w:firstLine="709"/>
        <w:rPr>
          <w:rFonts w:ascii="Times New Roman" w:hAnsi="Times New Roman"/>
          <w:sz w:val="28"/>
          <w:szCs w:val="28"/>
        </w:rPr>
      </w:pPr>
      <w:r w:rsidRPr="004C6B87">
        <w:rPr>
          <w:rFonts w:ascii="Times New Roman" w:hAnsi="Times New Roman"/>
          <w:sz w:val="28"/>
          <w:szCs w:val="28"/>
        </w:rPr>
        <w:t>Опасностями и угрозами социальной подсистеме России являются возможные или реальные явления, события и процессы, способные нанести ущерб деятельности социальных индивидов, социальных групп, социальных институтов и социальных организаций Российской Федерации с целью удовлетворения исходных потребностей этих индивидов, социальных групп, социальных институтов и организаций.</w:t>
      </w:r>
    </w:p>
    <w:p w:rsidR="004C6B87" w:rsidRPr="004C6B87" w:rsidRDefault="004C6B87" w:rsidP="009238BC">
      <w:pPr>
        <w:spacing w:line="240" w:lineRule="auto"/>
        <w:ind w:firstLine="709"/>
        <w:rPr>
          <w:rFonts w:ascii="Times New Roman" w:hAnsi="Times New Roman"/>
          <w:sz w:val="28"/>
          <w:szCs w:val="28"/>
        </w:rPr>
      </w:pPr>
      <w:r w:rsidRPr="004C6B87">
        <w:rPr>
          <w:rFonts w:ascii="Times New Roman" w:hAnsi="Times New Roman"/>
          <w:sz w:val="28"/>
          <w:szCs w:val="28"/>
        </w:rPr>
        <w:t>Критериями оценки опасностей и угроз социальной подсистеме России являются средняя продолжительность жизни граждан, уровень заболеваемости, в т.ч. хроническими заболеваниями, уровень смертности от различных причин, в т.ч. от насильственных, средний уровень образования граждан, доступность бесплатного образования, коэффициент полезности информации и сбалансированность видов информации в средствах массовой информации Российской Федерации, доступность бесплатного медицинского обеспечения граждан, рождаемость, уровень преступности, количество рождающихся с различными патологиями и нарушениями, уровень бедности, размер минимальной оплаты труда, уровень доступности культурного наследия, уровень обеспеченности жильем, стоимость коммунальных услуг и др.</w:t>
      </w:r>
    </w:p>
    <w:p w:rsidR="004C6B87" w:rsidRPr="004C6B87" w:rsidRDefault="004C6B87" w:rsidP="00632D78">
      <w:pPr>
        <w:spacing w:line="240" w:lineRule="auto"/>
        <w:ind w:firstLine="709"/>
        <w:rPr>
          <w:rFonts w:ascii="Times New Roman" w:hAnsi="Times New Roman"/>
          <w:sz w:val="28"/>
          <w:szCs w:val="28"/>
        </w:rPr>
      </w:pPr>
      <w:r w:rsidRPr="004C6B87">
        <w:rPr>
          <w:rFonts w:ascii="Times New Roman" w:hAnsi="Times New Roman"/>
          <w:sz w:val="28"/>
          <w:szCs w:val="28"/>
        </w:rPr>
        <w:t>Опасностями и угрозами экономической подсистеме России являются возможные или реальные явления, события и процессы, способные нанести ущерб деятельности социальных индивидов, социальных групп, социальных институтов и социальных организаций Российской Федерации по извлечению, преобразованию и обмену ресурсов с целью удовлетворения исходных потребностей этих индивидов, социальных групп, социальных институтов и организаций.</w:t>
      </w:r>
    </w:p>
    <w:p w:rsidR="004C6B87" w:rsidRPr="004C6B87" w:rsidRDefault="004C6B87" w:rsidP="009238BC">
      <w:pPr>
        <w:spacing w:line="240" w:lineRule="auto"/>
        <w:ind w:firstLine="709"/>
        <w:rPr>
          <w:rFonts w:ascii="Times New Roman" w:hAnsi="Times New Roman"/>
          <w:sz w:val="28"/>
          <w:szCs w:val="28"/>
        </w:rPr>
      </w:pPr>
      <w:r w:rsidRPr="004C6B87">
        <w:rPr>
          <w:rFonts w:ascii="Times New Roman" w:hAnsi="Times New Roman"/>
          <w:sz w:val="28"/>
          <w:szCs w:val="28"/>
        </w:rPr>
        <w:t>Критериями оценки опасностей и угроз экономической подсистеме России являются размер инфляции рубля, уровень внутренней и внешней задолженности, размер ставки рефинансирования Центрального банка Российской Федерации, стоимость минимальной потребительской корзины, размер пенсий, размер ВВП, размер ВНП, сырьевая доля в экспорте, уровень безработицы, в т.ч. скрытой, доля иностранных собственников в стратегических отраслях экономики, соотношение в уровне оплаты труда между наиболее обеспеченной и наименее обеспеченной частями населения и др.</w:t>
      </w:r>
    </w:p>
    <w:p w:rsidR="004C6B87" w:rsidRPr="004C6B87" w:rsidRDefault="004C6B87" w:rsidP="009238BC">
      <w:pPr>
        <w:spacing w:line="240" w:lineRule="auto"/>
        <w:ind w:firstLine="709"/>
        <w:rPr>
          <w:rFonts w:ascii="Times New Roman" w:hAnsi="Times New Roman"/>
          <w:sz w:val="28"/>
          <w:szCs w:val="28"/>
        </w:rPr>
      </w:pPr>
      <w:r w:rsidRPr="004C6B87">
        <w:rPr>
          <w:rFonts w:ascii="Times New Roman" w:hAnsi="Times New Roman"/>
          <w:sz w:val="28"/>
          <w:szCs w:val="28"/>
        </w:rPr>
        <w:t>Опасностями и угрозами политической подсистеме России являются возможные или реальные явления, события и процессы, способные нанести ущерб деятельности социальных индивидов, социальных групп, социальных институтов и социальных организаций вступающих в отношения по поводу распределения власти в Российской Федерации.</w:t>
      </w:r>
    </w:p>
    <w:p w:rsidR="004C6B87" w:rsidRPr="004C6B87" w:rsidRDefault="004C6B87" w:rsidP="009238BC">
      <w:pPr>
        <w:spacing w:line="240" w:lineRule="auto"/>
        <w:ind w:firstLine="709"/>
        <w:rPr>
          <w:rFonts w:ascii="Times New Roman" w:hAnsi="Times New Roman"/>
          <w:sz w:val="28"/>
          <w:szCs w:val="28"/>
        </w:rPr>
      </w:pPr>
      <w:r w:rsidRPr="004C6B87">
        <w:rPr>
          <w:rFonts w:ascii="Times New Roman" w:hAnsi="Times New Roman"/>
          <w:sz w:val="28"/>
          <w:szCs w:val="28"/>
        </w:rPr>
        <w:t>Критериями оценки опасностей и угроз политической подсистеме России являются сохранение конституционного строя, возможность прямого волеизъявления народа Российской Федерации, уровень ограничения граждан в участии управления государством, продолжительность судебных процедур, продолжительность процедуры отстранения от власти лиц, в результате деятельности которых ухудшаются показатели оценки состояния социальной подсистемы Российской Федерации, уровень коррумпированности власти и др.</w:t>
      </w:r>
    </w:p>
    <w:p w:rsidR="004C6B87" w:rsidRPr="004C6B87" w:rsidRDefault="004C6B87" w:rsidP="009238BC">
      <w:pPr>
        <w:spacing w:line="240" w:lineRule="auto"/>
        <w:ind w:firstLine="709"/>
        <w:rPr>
          <w:rFonts w:ascii="Times New Roman" w:hAnsi="Times New Roman"/>
          <w:sz w:val="28"/>
          <w:szCs w:val="28"/>
        </w:rPr>
      </w:pPr>
      <w:r w:rsidRPr="004C6B87">
        <w:rPr>
          <w:rFonts w:ascii="Times New Roman" w:hAnsi="Times New Roman"/>
          <w:sz w:val="28"/>
          <w:szCs w:val="28"/>
        </w:rPr>
        <w:t>Опасностями и угрозами военной подсистеме России являются возможные или реальные явления, события и процессы, способные нанести ущерб деятельности социальных индивидов, социальных групп, социальных институтов и социальных организаций по защите Российской Федерации, своей экономической и политической системы от внутренних и внешних угроз.</w:t>
      </w:r>
    </w:p>
    <w:p w:rsidR="004C6B87" w:rsidRPr="004C6B87" w:rsidRDefault="004C6B87" w:rsidP="009238BC">
      <w:pPr>
        <w:spacing w:line="240" w:lineRule="auto"/>
        <w:ind w:firstLine="709"/>
        <w:rPr>
          <w:rFonts w:ascii="Times New Roman" w:hAnsi="Times New Roman"/>
          <w:sz w:val="28"/>
          <w:szCs w:val="28"/>
        </w:rPr>
      </w:pPr>
      <w:r w:rsidRPr="004C6B87">
        <w:rPr>
          <w:rFonts w:ascii="Times New Roman" w:hAnsi="Times New Roman"/>
          <w:sz w:val="28"/>
          <w:szCs w:val="28"/>
        </w:rPr>
        <w:t>Критериями оценки опасностей и угроз военной подсистеме России являются численность вооруженных сил и их боеспособность, количество военных конфликтов с их участием на территории России и за ее пределами, количество и качество ядерного потенциала страны, уровень подготовки личного состава, уровень обеспеченности современными видами вооружений, количество космических и орбитальных военных комплексов, потери личного состава и боевой техники в военное и мирное время и др.</w:t>
      </w:r>
    </w:p>
    <w:p w:rsidR="004C6B87" w:rsidRPr="004C6B87" w:rsidRDefault="004C6B87" w:rsidP="009238BC">
      <w:pPr>
        <w:spacing w:line="240" w:lineRule="auto"/>
        <w:ind w:firstLine="709"/>
        <w:rPr>
          <w:rFonts w:ascii="Times New Roman" w:hAnsi="Times New Roman"/>
          <w:sz w:val="28"/>
          <w:szCs w:val="28"/>
        </w:rPr>
      </w:pPr>
      <w:r w:rsidRPr="004C6B87">
        <w:rPr>
          <w:rFonts w:ascii="Times New Roman" w:hAnsi="Times New Roman"/>
          <w:sz w:val="28"/>
          <w:szCs w:val="28"/>
        </w:rPr>
        <w:t>Средства обеспечения национальной безопасности России</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Основное средство обеспечения национальной безопасности России – власть.</w:t>
      </w:r>
    </w:p>
    <w:p w:rsidR="004C6B87" w:rsidRPr="004C6B87" w:rsidRDefault="004C6B87" w:rsidP="004C6B87">
      <w:pPr>
        <w:spacing w:line="240" w:lineRule="auto"/>
        <w:ind w:firstLine="709"/>
        <w:rPr>
          <w:rFonts w:ascii="Times New Roman" w:hAnsi="Times New Roman"/>
          <w:sz w:val="28"/>
          <w:szCs w:val="28"/>
        </w:rPr>
      </w:pP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Концепция определяет виды власти, располагая их иерархически по важности:</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Концептуальная власть.</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Самая важная. Различает факторы и, исходя из законов, вырабатывает цели развития и концепции.</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Идеологическая или политическая.</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Облекает концепцию в простую и понятную форму, принимаемую большинством населения страны.</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Законодательная.</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Под концепции подводит нормы права.</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Исполнительная</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Реализует.</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Судебная.</w:t>
      </w:r>
    </w:p>
    <w:p w:rsidR="004C6B87" w:rsidRPr="004C6B87" w:rsidRDefault="004C6B87" w:rsidP="00276DE0">
      <w:pPr>
        <w:spacing w:line="240" w:lineRule="auto"/>
        <w:ind w:firstLine="709"/>
        <w:rPr>
          <w:rFonts w:ascii="Times New Roman" w:hAnsi="Times New Roman"/>
          <w:sz w:val="28"/>
          <w:szCs w:val="28"/>
        </w:rPr>
      </w:pPr>
      <w:r w:rsidRPr="004C6B87">
        <w:rPr>
          <w:rFonts w:ascii="Times New Roman" w:hAnsi="Times New Roman"/>
          <w:sz w:val="28"/>
          <w:szCs w:val="28"/>
        </w:rPr>
        <w:t>Следит за соблюдением законности.</w:t>
      </w:r>
    </w:p>
    <w:p w:rsidR="004C6B87" w:rsidRPr="004C6B87" w:rsidRDefault="004C6B87" w:rsidP="00276DE0">
      <w:pPr>
        <w:spacing w:line="240" w:lineRule="auto"/>
        <w:ind w:firstLine="709"/>
        <w:rPr>
          <w:rFonts w:ascii="Times New Roman" w:hAnsi="Times New Roman"/>
          <w:sz w:val="28"/>
          <w:szCs w:val="28"/>
        </w:rPr>
      </w:pPr>
      <w:r w:rsidRPr="004C6B87">
        <w:rPr>
          <w:rFonts w:ascii="Times New Roman" w:hAnsi="Times New Roman"/>
          <w:sz w:val="28"/>
          <w:szCs w:val="28"/>
        </w:rPr>
        <w:t>Средством борьбы за власть является оружие.</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Концепция определяет следующие обобщенные виды оружия, используемые для обеспечения национальной безопасности Российской Федерации, располагая их приоритеты в иерархическом порядке по уменьшению степени воздействия и увеличению скорости воздействия при применении:</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Концептуально-методологиче</w:t>
      </w:r>
      <w:r w:rsidR="00276DE0">
        <w:rPr>
          <w:rFonts w:ascii="Times New Roman" w:hAnsi="Times New Roman"/>
          <w:sz w:val="28"/>
          <w:szCs w:val="28"/>
        </w:rPr>
        <w:t>ское оружие, к которому относит:</w:t>
      </w:r>
    </w:p>
    <w:p w:rsidR="004C6B87" w:rsidRPr="004C6B87" w:rsidRDefault="00276DE0" w:rsidP="004C6B87">
      <w:pPr>
        <w:spacing w:line="240" w:lineRule="auto"/>
        <w:ind w:firstLine="709"/>
        <w:rPr>
          <w:rFonts w:ascii="Times New Roman" w:hAnsi="Times New Roman"/>
          <w:sz w:val="28"/>
          <w:szCs w:val="28"/>
        </w:rPr>
      </w:pPr>
      <w:r>
        <w:rPr>
          <w:rFonts w:ascii="Times New Roman" w:hAnsi="Times New Roman"/>
          <w:sz w:val="28"/>
          <w:szCs w:val="28"/>
        </w:rPr>
        <w:t xml:space="preserve">- </w:t>
      </w:r>
      <w:r w:rsidR="004C6B87" w:rsidRPr="004C6B87">
        <w:rPr>
          <w:rFonts w:ascii="Times New Roman" w:hAnsi="Times New Roman"/>
          <w:sz w:val="28"/>
          <w:szCs w:val="28"/>
        </w:rPr>
        <w:t>мировоззренческую философскую информацию</w:t>
      </w:r>
    </w:p>
    <w:p w:rsidR="004C6B87" w:rsidRPr="004C6B87" w:rsidRDefault="00276DE0" w:rsidP="004C6B87">
      <w:pPr>
        <w:spacing w:line="240" w:lineRule="auto"/>
        <w:ind w:firstLine="709"/>
        <w:rPr>
          <w:rFonts w:ascii="Times New Roman" w:hAnsi="Times New Roman"/>
          <w:sz w:val="28"/>
          <w:szCs w:val="28"/>
        </w:rPr>
      </w:pPr>
      <w:r>
        <w:rPr>
          <w:rFonts w:ascii="Times New Roman" w:hAnsi="Times New Roman"/>
          <w:sz w:val="28"/>
          <w:szCs w:val="28"/>
        </w:rPr>
        <w:t xml:space="preserve">- </w:t>
      </w:r>
      <w:r w:rsidR="004C6B87" w:rsidRPr="004C6B87">
        <w:rPr>
          <w:rFonts w:ascii="Times New Roman" w:hAnsi="Times New Roman"/>
          <w:sz w:val="28"/>
          <w:szCs w:val="28"/>
        </w:rPr>
        <w:t>философский взгляд на Вселенную, на добро и зло</w:t>
      </w:r>
    </w:p>
    <w:p w:rsidR="004C6B87" w:rsidRPr="004C6B87" w:rsidRDefault="00276DE0" w:rsidP="004C6B87">
      <w:pPr>
        <w:spacing w:line="240" w:lineRule="auto"/>
        <w:ind w:firstLine="709"/>
        <w:rPr>
          <w:rFonts w:ascii="Times New Roman" w:hAnsi="Times New Roman"/>
          <w:sz w:val="28"/>
          <w:szCs w:val="28"/>
        </w:rPr>
      </w:pPr>
      <w:r>
        <w:rPr>
          <w:rFonts w:ascii="Times New Roman" w:hAnsi="Times New Roman"/>
          <w:sz w:val="28"/>
          <w:szCs w:val="28"/>
        </w:rPr>
        <w:t xml:space="preserve">- </w:t>
      </w:r>
      <w:r w:rsidR="004C6B87" w:rsidRPr="004C6B87">
        <w:rPr>
          <w:rFonts w:ascii="Times New Roman" w:hAnsi="Times New Roman"/>
          <w:sz w:val="28"/>
          <w:szCs w:val="28"/>
        </w:rPr>
        <w:t>решения по основным направлениям развития народов и государств (капитализм, социализм и др.)</w:t>
      </w:r>
    </w:p>
    <w:p w:rsidR="004C6B87" w:rsidRPr="004C6B87" w:rsidRDefault="00276DE0" w:rsidP="004C6B87">
      <w:pPr>
        <w:spacing w:line="240" w:lineRule="auto"/>
        <w:ind w:firstLine="709"/>
        <w:rPr>
          <w:rFonts w:ascii="Times New Roman" w:hAnsi="Times New Roman"/>
          <w:sz w:val="28"/>
          <w:szCs w:val="28"/>
        </w:rPr>
      </w:pPr>
      <w:r>
        <w:rPr>
          <w:rFonts w:ascii="Times New Roman" w:hAnsi="Times New Roman"/>
          <w:sz w:val="28"/>
          <w:szCs w:val="28"/>
        </w:rPr>
        <w:t xml:space="preserve">- </w:t>
      </w:r>
      <w:r w:rsidR="004C6B87" w:rsidRPr="004C6B87">
        <w:rPr>
          <w:rFonts w:ascii="Times New Roman" w:hAnsi="Times New Roman"/>
          <w:sz w:val="28"/>
          <w:szCs w:val="28"/>
        </w:rPr>
        <w:t>методологические стереотипы (индивидуализм, коллективизм, борьба классов и др.)</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Хронологиче</w:t>
      </w:r>
      <w:r w:rsidR="00276DE0">
        <w:rPr>
          <w:rFonts w:ascii="Times New Roman" w:hAnsi="Times New Roman"/>
          <w:sz w:val="28"/>
          <w:szCs w:val="28"/>
        </w:rPr>
        <w:t>ское оружие, к которому относит:</w:t>
      </w:r>
    </w:p>
    <w:p w:rsidR="004C6B87" w:rsidRPr="004C6B87" w:rsidRDefault="00276DE0" w:rsidP="004C6B87">
      <w:pPr>
        <w:spacing w:line="240" w:lineRule="auto"/>
        <w:ind w:firstLine="709"/>
        <w:rPr>
          <w:rFonts w:ascii="Times New Roman" w:hAnsi="Times New Roman"/>
          <w:sz w:val="28"/>
          <w:szCs w:val="28"/>
        </w:rPr>
      </w:pPr>
      <w:r>
        <w:rPr>
          <w:rFonts w:ascii="Times New Roman" w:hAnsi="Times New Roman"/>
          <w:sz w:val="28"/>
          <w:szCs w:val="28"/>
        </w:rPr>
        <w:t xml:space="preserve">- </w:t>
      </w:r>
      <w:r w:rsidR="004C6B87" w:rsidRPr="004C6B87">
        <w:rPr>
          <w:rFonts w:ascii="Times New Roman" w:hAnsi="Times New Roman"/>
          <w:sz w:val="28"/>
          <w:szCs w:val="28"/>
        </w:rPr>
        <w:t>информация о хронологическом порядке вещей, событий, процессов и др.</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Фактологическое оружие, к которому относит</w:t>
      </w:r>
      <w:r w:rsidR="00276DE0">
        <w:rPr>
          <w:rFonts w:ascii="Times New Roman" w:hAnsi="Times New Roman"/>
          <w:sz w:val="28"/>
          <w:szCs w:val="28"/>
        </w:rPr>
        <w:t>:</w:t>
      </w:r>
      <w:r w:rsidRPr="004C6B87">
        <w:rPr>
          <w:rFonts w:ascii="Times New Roman" w:hAnsi="Times New Roman"/>
          <w:sz w:val="28"/>
          <w:szCs w:val="28"/>
        </w:rPr>
        <w:t xml:space="preserve"> </w:t>
      </w:r>
    </w:p>
    <w:p w:rsidR="004C6B87" w:rsidRPr="004C6B87" w:rsidRDefault="00276DE0" w:rsidP="004C6B87">
      <w:pPr>
        <w:spacing w:line="240" w:lineRule="auto"/>
        <w:ind w:firstLine="709"/>
        <w:rPr>
          <w:rFonts w:ascii="Times New Roman" w:hAnsi="Times New Roman"/>
          <w:sz w:val="28"/>
          <w:szCs w:val="28"/>
        </w:rPr>
      </w:pPr>
      <w:r>
        <w:rPr>
          <w:rFonts w:ascii="Times New Roman" w:hAnsi="Times New Roman"/>
          <w:sz w:val="28"/>
          <w:szCs w:val="28"/>
        </w:rPr>
        <w:t xml:space="preserve">- </w:t>
      </w:r>
      <w:r w:rsidR="004C6B87" w:rsidRPr="004C6B87">
        <w:rPr>
          <w:rFonts w:ascii="Times New Roman" w:hAnsi="Times New Roman"/>
          <w:sz w:val="28"/>
          <w:szCs w:val="28"/>
        </w:rPr>
        <w:t>прикладная информация о технологиях, в том числе и социальных (религиозные, политические и др.)</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Экономическое оружие, к которому относит</w:t>
      </w:r>
      <w:r w:rsidR="00276DE0">
        <w:rPr>
          <w:rFonts w:ascii="Times New Roman" w:hAnsi="Times New Roman"/>
          <w:sz w:val="28"/>
          <w:szCs w:val="28"/>
        </w:rPr>
        <w:t>:</w:t>
      </w:r>
      <w:r w:rsidRPr="004C6B87">
        <w:rPr>
          <w:rFonts w:ascii="Times New Roman" w:hAnsi="Times New Roman"/>
          <w:sz w:val="28"/>
          <w:szCs w:val="28"/>
        </w:rPr>
        <w:t xml:space="preserve"> </w:t>
      </w:r>
    </w:p>
    <w:p w:rsidR="004C6B87" w:rsidRPr="004C6B87" w:rsidRDefault="00276DE0" w:rsidP="004C6B87">
      <w:pPr>
        <w:spacing w:line="240" w:lineRule="auto"/>
        <w:ind w:firstLine="709"/>
        <w:rPr>
          <w:rFonts w:ascii="Times New Roman" w:hAnsi="Times New Roman"/>
          <w:sz w:val="28"/>
          <w:szCs w:val="28"/>
        </w:rPr>
      </w:pPr>
      <w:r>
        <w:rPr>
          <w:rFonts w:ascii="Times New Roman" w:hAnsi="Times New Roman"/>
          <w:sz w:val="28"/>
          <w:szCs w:val="28"/>
        </w:rPr>
        <w:t xml:space="preserve">- </w:t>
      </w:r>
      <w:r w:rsidR="004C6B87" w:rsidRPr="004C6B87">
        <w:rPr>
          <w:rFonts w:ascii="Times New Roman" w:hAnsi="Times New Roman"/>
          <w:sz w:val="28"/>
          <w:szCs w:val="28"/>
        </w:rPr>
        <w:t>мировые деньги, кредитные организации, блокады, эмбарго и др.</w:t>
      </w:r>
    </w:p>
    <w:p w:rsidR="004C6B87" w:rsidRPr="004C6B87" w:rsidRDefault="00276DE0" w:rsidP="004C6B87">
      <w:pPr>
        <w:spacing w:line="240" w:lineRule="auto"/>
        <w:ind w:firstLine="709"/>
        <w:rPr>
          <w:rFonts w:ascii="Times New Roman" w:hAnsi="Times New Roman"/>
          <w:sz w:val="28"/>
          <w:szCs w:val="28"/>
        </w:rPr>
      </w:pPr>
      <w:r>
        <w:rPr>
          <w:rFonts w:ascii="Times New Roman" w:hAnsi="Times New Roman"/>
          <w:sz w:val="28"/>
          <w:szCs w:val="28"/>
        </w:rPr>
        <w:t xml:space="preserve">- </w:t>
      </w:r>
      <w:r w:rsidR="004C6B87" w:rsidRPr="004C6B87">
        <w:rPr>
          <w:rFonts w:ascii="Times New Roman" w:hAnsi="Times New Roman"/>
          <w:sz w:val="28"/>
          <w:szCs w:val="28"/>
        </w:rPr>
        <w:t xml:space="preserve">оружие геноцида, к которому относит </w:t>
      </w:r>
    </w:p>
    <w:p w:rsidR="004C6B87" w:rsidRPr="004C6B87" w:rsidRDefault="00276DE0" w:rsidP="004C6B87">
      <w:pPr>
        <w:spacing w:line="240" w:lineRule="auto"/>
        <w:ind w:firstLine="709"/>
        <w:rPr>
          <w:rFonts w:ascii="Times New Roman" w:hAnsi="Times New Roman"/>
          <w:sz w:val="28"/>
          <w:szCs w:val="28"/>
        </w:rPr>
      </w:pPr>
      <w:r>
        <w:rPr>
          <w:rFonts w:ascii="Times New Roman" w:hAnsi="Times New Roman"/>
          <w:sz w:val="28"/>
          <w:szCs w:val="28"/>
        </w:rPr>
        <w:t xml:space="preserve">- </w:t>
      </w:r>
      <w:r w:rsidR="004C6B87" w:rsidRPr="004C6B87">
        <w:rPr>
          <w:rFonts w:ascii="Times New Roman" w:hAnsi="Times New Roman"/>
          <w:sz w:val="28"/>
          <w:szCs w:val="28"/>
        </w:rPr>
        <w:t>то, что может изменить генофонд народа (ядерное, биологическое, химическое, генно-этническое, алкоголь, наркотики и др.)</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Обычное оружие физического поражения, к которому относит</w:t>
      </w:r>
      <w:r w:rsidR="00276DE0">
        <w:rPr>
          <w:rFonts w:ascii="Times New Roman" w:hAnsi="Times New Roman"/>
          <w:sz w:val="28"/>
          <w:szCs w:val="28"/>
        </w:rPr>
        <w:t>:</w:t>
      </w:r>
      <w:r w:rsidRPr="004C6B87">
        <w:rPr>
          <w:rFonts w:ascii="Times New Roman" w:hAnsi="Times New Roman"/>
          <w:sz w:val="28"/>
          <w:szCs w:val="28"/>
        </w:rPr>
        <w:t xml:space="preserve"> </w:t>
      </w:r>
    </w:p>
    <w:p w:rsidR="004C6B87" w:rsidRPr="004C6B87" w:rsidRDefault="00276DE0" w:rsidP="00276DE0">
      <w:pPr>
        <w:spacing w:line="240" w:lineRule="auto"/>
        <w:ind w:firstLine="709"/>
        <w:rPr>
          <w:rFonts w:ascii="Times New Roman" w:hAnsi="Times New Roman"/>
          <w:sz w:val="28"/>
          <w:szCs w:val="28"/>
        </w:rPr>
      </w:pPr>
      <w:r>
        <w:rPr>
          <w:rFonts w:ascii="Times New Roman" w:hAnsi="Times New Roman"/>
          <w:sz w:val="28"/>
          <w:szCs w:val="28"/>
        </w:rPr>
        <w:t>- холодное, огнестрельное, военную технику, авиацию, флот и т.д.</w:t>
      </w:r>
    </w:p>
    <w:p w:rsidR="004C6B87" w:rsidRPr="004C6B87" w:rsidRDefault="004C6B87" w:rsidP="00276DE0">
      <w:pPr>
        <w:spacing w:line="240" w:lineRule="auto"/>
        <w:ind w:firstLine="709"/>
        <w:rPr>
          <w:rFonts w:ascii="Times New Roman" w:hAnsi="Times New Roman"/>
          <w:sz w:val="28"/>
          <w:szCs w:val="28"/>
        </w:rPr>
      </w:pPr>
      <w:r w:rsidRPr="004C6B87">
        <w:rPr>
          <w:rFonts w:ascii="Times New Roman" w:hAnsi="Times New Roman"/>
          <w:sz w:val="28"/>
          <w:szCs w:val="28"/>
        </w:rPr>
        <w:t>Концепция определяет такой порядок применения средств обеспечения национальной безопасности России, при котором для гарантированной способности и готовности людей, общества, государства по выявлению, предупреждению, ослаблению, устранению и отражению опасностей и угроз, которые могут погубить их, лишить фундаментальных материальных и духовных ценностей, нанести ущерб, закрыть путь к дальнейшему развитию, выбираются средства не ниже приоритета опасности и угрозы.</w:t>
      </w:r>
    </w:p>
    <w:p w:rsidR="004C6B87" w:rsidRPr="004C6B87" w:rsidRDefault="004C6B87" w:rsidP="00276DE0">
      <w:pPr>
        <w:spacing w:line="240" w:lineRule="auto"/>
        <w:ind w:firstLine="709"/>
        <w:rPr>
          <w:rFonts w:ascii="Times New Roman" w:hAnsi="Times New Roman"/>
          <w:sz w:val="28"/>
          <w:szCs w:val="28"/>
        </w:rPr>
      </w:pPr>
      <w:r w:rsidRPr="004C6B87">
        <w:rPr>
          <w:rFonts w:ascii="Times New Roman" w:hAnsi="Times New Roman"/>
          <w:sz w:val="28"/>
          <w:szCs w:val="28"/>
        </w:rPr>
        <w:t>Система обеспечения национальной безопасности Российской Федерации создается и развивается в соответствии с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федеральными программами в этой области.</w:t>
      </w:r>
    </w:p>
    <w:p w:rsidR="004C6B87" w:rsidRPr="004C6B87" w:rsidRDefault="004C6B87" w:rsidP="00276DE0">
      <w:pPr>
        <w:spacing w:line="240" w:lineRule="auto"/>
        <w:ind w:firstLine="709"/>
        <w:rPr>
          <w:rFonts w:ascii="Times New Roman" w:hAnsi="Times New Roman"/>
          <w:sz w:val="28"/>
          <w:szCs w:val="28"/>
        </w:rPr>
      </w:pPr>
      <w:r w:rsidRPr="004C6B87">
        <w:rPr>
          <w:rFonts w:ascii="Times New Roman" w:hAnsi="Times New Roman"/>
          <w:sz w:val="28"/>
          <w:szCs w:val="28"/>
        </w:rPr>
        <w:t>Основу системы обеспечения национальной безопасности Российской Федерации составляют органы, силы и средства обеспечения национальной безопасности, осуществляющие меры политического, правового, организационного, экономического, военного и иного характера, направленные на обеспечение безопасности личности, общества и государства.</w:t>
      </w:r>
    </w:p>
    <w:p w:rsidR="004C6B87" w:rsidRPr="004C6B87" w:rsidRDefault="004C6B87" w:rsidP="00276DE0">
      <w:pPr>
        <w:spacing w:line="240" w:lineRule="auto"/>
        <w:ind w:firstLine="709"/>
        <w:rPr>
          <w:rFonts w:ascii="Times New Roman" w:hAnsi="Times New Roman"/>
          <w:sz w:val="28"/>
          <w:szCs w:val="28"/>
        </w:rPr>
      </w:pPr>
      <w:r w:rsidRPr="004C6B87">
        <w:rPr>
          <w:rFonts w:ascii="Times New Roman" w:hAnsi="Times New Roman"/>
          <w:sz w:val="28"/>
          <w:szCs w:val="28"/>
        </w:rPr>
        <w:t>Полномочия органов и сил обеспечения национальной безопасности Российской Федерации, их состав, принципы и порядок действий определяются соответствующими законодательными актами Российской Федерации.</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В формировании и реализации политики обеспечения национальной безопасности Российской Федерации принимают участие:</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Президент Российской Федерации – руководит в пределах своих конституционных полномочий органами и силами обеспечения национальной безопасности Российской Федерации; санкционирует действия по обеспечению национальной безопасности; в соответствии с законодательством Российской Федерации формирует, реорганизует и упраздняет подчиненные ему органы и силы обеспечения национальной безопасности; выступает с посланиями, обращениями и директивами по проблемам национальной безопасности, в своих ежегодных посланиях Федеральному Собранию уточняет отдельные положения Концепции национальной безопасности Российской Федерации, определяет направления текущей внутренней и внешней политики страны;</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Федеральное Собрание Российской Федерации – на основе Конституции Российской Федерации по представлению Президента Российской Федерации и Правительства Российской Федерации формирует законодательную базу в области обеспечения национальной безопасности Российской Федерации;</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Правительство Российской Федерации – в пределах своих полномочий и с учетом сформулированных в ежегодных посланиях Президента Российской Федерации Федеральному Собранию приоритетов в области обеспечения национальной безопасности Российской Федерации координирует деятельность федеральных органов исполнительной власти, а также органов исполнительной власти субъектов Российской Федерации, формирует в установленном порядке статьи федерального бюджета для реализации конкретных целевых программ в этой области;</w:t>
      </w:r>
    </w:p>
    <w:p w:rsidR="004C6B87" w:rsidRPr="004C6B87" w:rsidRDefault="004C6B87" w:rsidP="004C6B87">
      <w:pPr>
        <w:spacing w:line="240" w:lineRule="auto"/>
        <w:ind w:firstLine="709"/>
        <w:rPr>
          <w:rFonts w:ascii="Times New Roman" w:hAnsi="Times New Roman"/>
          <w:sz w:val="28"/>
          <w:szCs w:val="28"/>
        </w:rPr>
      </w:pPr>
      <w:r w:rsidRPr="004C6B87">
        <w:rPr>
          <w:rFonts w:ascii="Times New Roman" w:hAnsi="Times New Roman"/>
          <w:sz w:val="28"/>
          <w:szCs w:val="28"/>
        </w:rPr>
        <w:t xml:space="preserve">Совет Безопасности Российской Федерации – проводит работу по упреждающему выявлению и оценке угроз национальной безопасности Российской Федерации, оперативно готовит для Президента Российской Федерации проекты решений по их предотвращению, разрабатывает предложения в области обеспечения национальной безопасности Российской Федерации, а также предложения по уточнению отдельных положений Концепции национальной безопасности Российской Федерации, координирует деятельность сил и органов обеспечения национальной безопасности, контролирует реализацию федеральными органами исполнительной власти и органами исполнительной власти субъектов Российской Федерации решений в этой области; </w:t>
      </w:r>
    </w:p>
    <w:p w:rsidR="004C6B87" w:rsidRPr="004C6B87" w:rsidRDefault="00276DE0" w:rsidP="004C6B87">
      <w:pPr>
        <w:spacing w:line="240" w:lineRule="auto"/>
        <w:ind w:firstLine="709"/>
        <w:rPr>
          <w:rFonts w:ascii="Times New Roman" w:hAnsi="Times New Roman"/>
          <w:sz w:val="28"/>
          <w:szCs w:val="28"/>
        </w:rPr>
      </w:pPr>
      <w:r>
        <w:rPr>
          <w:rFonts w:ascii="Times New Roman" w:hAnsi="Times New Roman"/>
          <w:sz w:val="28"/>
          <w:szCs w:val="28"/>
        </w:rPr>
        <w:t>Ф</w:t>
      </w:r>
      <w:r w:rsidR="004C6B87" w:rsidRPr="004C6B87">
        <w:rPr>
          <w:rFonts w:ascii="Times New Roman" w:hAnsi="Times New Roman"/>
          <w:sz w:val="28"/>
          <w:szCs w:val="28"/>
        </w:rPr>
        <w:t>едеральные органы исполнительной власти – обеспечивают исполнение законодательства Российской Федерации, решений Президента Российской Федерации и Правительства Российской Федерации в области национальной безопасности Российской Федерации; в пределах своей компетенции разрабатывают нормативные правовые акты в этой области и представляют их Президенту Российской Федерации и Правительству Российской Федерации;</w:t>
      </w:r>
    </w:p>
    <w:p w:rsidR="004C6B87" w:rsidRPr="004C6B87" w:rsidRDefault="00276DE0" w:rsidP="004C6B87">
      <w:pPr>
        <w:spacing w:line="240" w:lineRule="auto"/>
        <w:ind w:firstLine="709"/>
        <w:rPr>
          <w:rFonts w:ascii="Times New Roman" w:hAnsi="Times New Roman"/>
          <w:sz w:val="28"/>
          <w:szCs w:val="28"/>
        </w:rPr>
      </w:pPr>
      <w:r>
        <w:rPr>
          <w:rFonts w:ascii="Times New Roman" w:hAnsi="Times New Roman"/>
          <w:sz w:val="28"/>
          <w:szCs w:val="28"/>
        </w:rPr>
        <w:t>О</w:t>
      </w:r>
      <w:r w:rsidR="004C6B87" w:rsidRPr="004C6B87">
        <w:rPr>
          <w:rFonts w:ascii="Times New Roman" w:hAnsi="Times New Roman"/>
          <w:sz w:val="28"/>
          <w:szCs w:val="28"/>
        </w:rPr>
        <w:t>рганы исполнительной власти субъектов Российской Федерации – взаимодействуют с федеральными органами исполнительной власти по вопросам исполнения законодательства Российской Федерации, решений Президента Российской Федерации и Правительства Российской Федерации в области национальной безопасности Российской Федерации, а также федеральных программ, планов и директив, издаваемых Верховным Главнокомандующим Вооруженными Силами Российской Федерации, в области военной безопасности Российской Федерации; совместно с органами местного самоуправления проводят мероприятия по привлечению граждан, общественных объединений и организаций к оказанию содействия в решении проблем национальной безопасности согласно законодательству Российской Федерации; вносят в федеральные органы исполнительной власти предложения по совершенствованию системы обеспечения национальной безопасности Российской Федерации.</w:t>
      </w:r>
    </w:p>
    <w:p w:rsidR="004C6B87" w:rsidRPr="004C6B87" w:rsidRDefault="004C6B87" w:rsidP="004C6B87">
      <w:pPr>
        <w:spacing w:line="240" w:lineRule="auto"/>
        <w:ind w:firstLine="709"/>
        <w:rPr>
          <w:rFonts w:ascii="Times New Roman" w:hAnsi="Times New Roman"/>
          <w:sz w:val="28"/>
          <w:szCs w:val="28"/>
        </w:rPr>
      </w:pPr>
    </w:p>
    <w:p w:rsidR="00330B7F" w:rsidRDefault="00E378E6" w:rsidP="00E378E6">
      <w:pPr>
        <w:pStyle w:val="1"/>
        <w:rPr>
          <w:u w:val="single"/>
        </w:rPr>
      </w:pPr>
      <w:r>
        <w:br w:type="page"/>
      </w:r>
      <w:bookmarkStart w:id="8" w:name="_Toc272230962"/>
      <w:r w:rsidRPr="00276DE0">
        <w:rPr>
          <w:u w:val="single"/>
        </w:rPr>
        <w:t>Заключение</w:t>
      </w:r>
      <w:bookmarkEnd w:id="8"/>
    </w:p>
    <w:p w:rsidR="00330B7F" w:rsidRDefault="00330B7F" w:rsidP="00330B7F"/>
    <w:p w:rsidR="005C58F3" w:rsidRPr="005C58F3" w:rsidRDefault="005C58F3" w:rsidP="005C58F3">
      <w:pPr>
        <w:ind w:firstLine="709"/>
        <w:rPr>
          <w:rFonts w:ascii="Times New Roman" w:hAnsi="Times New Roman"/>
          <w:sz w:val="28"/>
          <w:szCs w:val="28"/>
        </w:rPr>
      </w:pPr>
      <w:r w:rsidRPr="005C58F3">
        <w:rPr>
          <w:rFonts w:ascii="Times New Roman" w:hAnsi="Times New Roman"/>
          <w:sz w:val="28"/>
          <w:szCs w:val="28"/>
        </w:rPr>
        <w:t>Национальная безопасность вбирает в себя все ви</w:t>
      </w:r>
      <w:r>
        <w:rPr>
          <w:rFonts w:ascii="Times New Roman" w:hAnsi="Times New Roman"/>
          <w:sz w:val="28"/>
          <w:szCs w:val="28"/>
        </w:rPr>
        <w:t>ды безо</w:t>
      </w:r>
      <w:r w:rsidRPr="005C58F3">
        <w:rPr>
          <w:rFonts w:ascii="Times New Roman" w:hAnsi="Times New Roman"/>
          <w:sz w:val="28"/>
          <w:szCs w:val="28"/>
        </w:rPr>
        <w:t>пасности личности, общества и государства. Она выражается в потребности личности, о</w:t>
      </w:r>
      <w:r>
        <w:rPr>
          <w:rFonts w:ascii="Times New Roman" w:hAnsi="Times New Roman"/>
          <w:sz w:val="28"/>
          <w:szCs w:val="28"/>
        </w:rPr>
        <w:t>бщества и государства в устойчи</w:t>
      </w:r>
      <w:r w:rsidRPr="005C58F3">
        <w:rPr>
          <w:rFonts w:ascii="Times New Roman" w:hAnsi="Times New Roman"/>
          <w:sz w:val="28"/>
          <w:szCs w:val="28"/>
        </w:rPr>
        <w:t>вом развитии; имеет свою</w:t>
      </w:r>
      <w:r>
        <w:rPr>
          <w:rFonts w:ascii="Times New Roman" w:hAnsi="Times New Roman"/>
          <w:sz w:val="28"/>
          <w:szCs w:val="28"/>
        </w:rPr>
        <w:t xml:space="preserve"> историю, закономерности и зако</w:t>
      </w:r>
      <w:r w:rsidRPr="005C58F3">
        <w:rPr>
          <w:rFonts w:ascii="Times New Roman" w:hAnsi="Times New Roman"/>
          <w:sz w:val="28"/>
          <w:szCs w:val="28"/>
        </w:rPr>
        <w:t>ны развития. В демократи</w:t>
      </w:r>
      <w:r>
        <w:rPr>
          <w:rFonts w:ascii="Times New Roman" w:hAnsi="Times New Roman"/>
          <w:sz w:val="28"/>
          <w:szCs w:val="28"/>
        </w:rPr>
        <w:t>ческих странах безопасность лич</w:t>
      </w:r>
      <w:r w:rsidRPr="005C58F3">
        <w:rPr>
          <w:rFonts w:ascii="Times New Roman" w:hAnsi="Times New Roman"/>
          <w:sz w:val="28"/>
          <w:szCs w:val="28"/>
        </w:rPr>
        <w:t xml:space="preserve">ности является приоритетной по отношению к безопасности общества и государства. </w:t>
      </w:r>
    </w:p>
    <w:p w:rsidR="00BB5AD5" w:rsidRPr="00BB5AD5" w:rsidRDefault="005C58F3" w:rsidP="00BB5AD5">
      <w:pPr>
        <w:ind w:firstLine="709"/>
        <w:rPr>
          <w:rFonts w:ascii="Times New Roman" w:hAnsi="Times New Roman"/>
          <w:sz w:val="28"/>
          <w:szCs w:val="28"/>
        </w:rPr>
      </w:pPr>
      <w:r w:rsidRPr="005C58F3">
        <w:rPr>
          <w:rFonts w:ascii="Times New Roman" w:hAnsi="Times New Roman"/>
          <w:sz w:val="28"/>
          <w:szCs w:val="28"/>
        </w:rPr>
        <w:t>Го</w:t>
      </w:r>
      <w:r>
        <w:rPr>
          <w:rFonts w:ascii="Times New Roman" w:hAnsi="Times New Roman"/>
          <w:sz w:val="28"/>
          <w:szCs w:val="28"/>
        </w:rPr>
        <w:t>сударство является главным субъ</w:t>
      </w:r>
      <w:r w:rsidRPr="005C58F3">
        <w:rPr>
          <w:rFonts w:ascii="Times New Roman" w:hAnsi="Times New Roman"/>
          <w:sz w:val="28"/>
          <w:szCs w:val="28"/>
        </w:rPr>
        <w:t>ектом обеспечения безопасности личности и общества. Цель государства - обеспечить нормальную жизнедеятельность людей и их безопасность. Основными принципами госуд</w:t>
      </w:r>
      <w:r>
        <w:rPr>
          <w:rFonts w:ascii="Times New Roman" w:hAnsi="Times New Roman"/>
          <w:sz w:val="28"/>
          <w:szCs w:val="28"/>
        </w:rPr>
        <w:t>ар</w:t>
      </w:r>
      <w:r w:rsidRPr="005C58F3">
        <w:rPr>
          <w:rFonts w:ascii="Times New Roman" w:hAnsi="Times New Roman"/>
          <w:sz w:val="28"/>
          <w:szCs w:val="28"/>
        </w:rPr>
        <w:t>ственной политики по обеспечению безопасности личности и общества являются: справ</w:t>
      </w:r>
      <w:r>
        <w:rPr>
          <w:rFonts w:ascii="Times New Roman" w:hAnsi="Times New Roman"/>
          <w:sz w:val="28"/>
          <w:szCs w:val="28"/>
        </w:rPr>
        <w:t>едливость, законность, достаточ</w:t>
      </w:r>
      <w:r w:rsidRPr="005C58F3">
        <w:rPr>
          <w:rFonts w:ascii="Times New Roman" w:hAnsi="Times New Roman"/>
          <w:sz w:val="28"/>
          <w:szCs w:val="28"/>
        </w:rPr>
        <w:t>ность сил и средств, гуманн</w:t>
      </w:r>
      <w:r>
        <w:rPr>
          <w:rFonts w:ascii="Times New Roman" w:hAnsi="Times New Roman"/>
          <w:sz w:val="28"/>
          <w:szCs w:val="28"/>
        </w:rPr>
        <w:t>ость, своевременность и адекват</w:t>
      </w:r>
      <w:r w:rsidRPr="005C58F3">
        <w:rPr>
          <w:rFonts w:ascii="Times New Roman" w:hAnsi="Times New Roman"/>
          <w:sz w:val="28"/>
          <w:szCs w:val="28"/>
        </w:rPr>
        <w:t>ность мер обеспечения без</w:t>
      </w:r>
      <w:r>
        <w:rPr>
          <w:rFonts w:ascii="Times New Roman" w:hAnsi="Times New Roman"/>
          <w:sz w:val="28"/>
          <w:szCs w:val="28"/>
        </w:rPr>
        <w:t>опасности, от внешних и внутрен</w:t>
      </w:r>
      <w:r w:rsidRPr="005C58F3">
        <w:rPr>
          <w:rFonts w:ascii="Times New Roman" w:hAnsi="Times New Roman"/>
          <w:sz w:val="28"/>
          <w:szCs w:val="28"/>
        </w:rPr>
        <w:t>них угроз национальным интересам.</w:t>
      </w:r>
    </w:p>
    <w:p w:rsidR="00BB5AD5" w:rsidRPr="00BB5AD5" w:rsidRDefault="00BB5AD5" w:rsidP="00BB5AD5">
      <w:pPr>
        <w:spacing w:line="360" w:lineRule="auto"/>
        <w:ind w:firstLine="709"/>
        <w:jc w:val="both"/>
        <w:rPr>
          <w:rFonts w:ascii="Times New Roman" w:hAnsi="Times New Roman"/>
          <w:sz w:val="28"/>
          <w:szCs w:val="28"/>
        </w:rPr>
      </w:pPr>
      <w:r w:rsidRPr="00BB5AD5">
        <w:rPr>
          <w:rFonts w:ascii="Times New Roman" w:hAnsi="Times New Roman"/>
          <w:sz w:val="28"/>
          <w:szCs w:val="28"/>
        </w:rPr>
        <w:t>Защита национальных интересов подразумевает создание системы национальной безопасности. Основными ее элементами являются органы законодательной, исполнительной и судебной власти, государственные и общественные организации и объединения, отдельные граждане, законодательство в области национальной безопасности. Система безопасности должна обладать свойством предвидения, способностью своевременно принимать превентивные меры для предотвращения возникающих угроз. Кроме того, она должна быть сопряжена с глобальной и региональными системами безопасности, с системами безопасности других стран.</w:t>
      </w:r>
    </w:p>
    <w:p w:rsidR="00BB5AD5" w:rsidRPr="00BB5AD5" w:rsidRDefault="00BB5AD5" w:rsidP="00BB5AD5">
      <w:pPr>
        <w:spacing w:line="360" w:lineRule="auto"/>
        <w:ind w:firstLine="709"/>
        <w:jc w:val="both"/>
        <w:rPr>
          <w:rFonts w:ascii="Times New Roman" w:hAnsi="Times New Roman"/>
          <w:sz w:val="28"/>
          <w:szCs w:val="28"/>
        </w:rPr>
      </w:pPr>
      <w:r w:rsidRPr="00BB5AD5">
        <w:rPr>
          <w:rFonts w:ascii="Times New Roman" w:hAnsi="Times New Roman"/>
          <w:sz w:val="28"/>
          <w:szCs w:val="28"/>
        </w:rPr>
        <w:t>Основные нормативно-правовые документы в области национальной безопасности:</w:t>
      </w:r>
    </w:p>
    <w:p w:rsidR="00BB5AD5" w:rsidRPr="00BB5AD5" w:rsidRDefault="00BB5AD5" w:rsidP="00BB5AD5">
      <w:pPr>
        <w:numPr>
          <w:ilvl w:val="0"/>
          <w:numId w:val="7"/>
        </w:numPr>
        <w:spacing w:after="0" w:line="360" w:lineRule="auto"/>
        <w:ind w:firstLine="709"/>
        <w:jc w:val="both"/>
        <w:rPr>
          <w:rFonts w:ascii="Times New Roman" w:hAnsi="Times New Roman"/>
          <w:sz w:val="28"/>
          <w:szCs w:val="28"/>
        </w:rPr>
      </w:pPr>
      <w:r w:rsidRPr="00BB5AD5">
        <w:rPr>
          <w:rFonts w:ascii="Times New Roman" w:hAnsi="Times New Roman"/>
          <w:sz w:val="28"/>
          <w:szCs w:val="28"/>
        </w:rPr>
        <w:t xml:space="preserve"> общепризнанные принципы и нормы международного права, закрепленные в соответствующих актах и конвенциях;</w:t>
      </w:r>
    </w:p>
    <w:p w:rsidR="00BB5AD5" w:rsidRPr="00BB5AD5" w:rsidRDefault="00BB5AD5" w:rsidP="00BB5AD5">
      <w:pPr>
        <w:numPr>
          <w:ilvl w:val="0"/>
          <w:numId w:val="7"/>
        </w:numPr>
        <w:spacing w:after="0" w:line="360" w:lineRule="auto"/>
        <w:ind w:firstLine="709"/>
        <w:jc w:val="both"/>
        <w:rPr>
          <w:rFonts w:ascii="Times New Roman" w:hAnsi="Times New Roman"/>
          <w:sz w:val="28"/>
          <w:szCs w:val="28"/>
        </w:rPr>
      </w:pPr>
      <w:r w:rsidRPr="00BB5AD5">
        <w:rPr>
          <w:rFonts w:ascii="Times New Roman" w:hAnsi="Times New Roman"/>
          <w:sz w:val="28"/>
          <w:szCs w:val="28"/>
        </w:rPr>
        <w:t xml:space="preserve"> международные договоры и обязательства РФ;</w:t>
      </w:r>
    </w:p>
    <w:p w:rsidR="00BB5AD5" w:rsidRPr="00BB5AD5" w:rsidRDefault="00BB5AD5" w:rsidP="00BB5AD5">
      <w:pPr>
        <w:numPr>
          <w:ilvl w:val="0"/>
          <w:numId w:val="7"/>
        </w:numPr>
        <w:spacing w:after="0" w:line="360" w:lineRule="auto"/>
        <w:ind w:firstLine="709"/>
        <w:jc w:val="both"/>
        <w:rPr>
          <w:rFonts w:ascii="Times New Roman" w:hAnsi="Times New Roman"/>
          <w:sz w:val="28"/>
          <w:szCs w:val="28"/>
        </w:rPr>
      </w:pPr>
      <w:r w:rsidRPr="00BB5AD5">
        <w:rPr>
          <w:rFonts w:ascii="Times New Roman" w:hAnsi="Times New Roman"/>
          <w:sz w:val="28"/>
          <w:szCs w:val="28"/>
        </w:rPr>
        <w:t xml:space="preserve"> Конституция РФ, Закон РФ “О безопасности”, Федеральный закон “Об обороне”, другие федеральные законы и иные нормативно-правовые акты РФ;</w:t>
      </w:r>
    </w:p>
    <w:p w:rsidR="00BB5AD5" w:rsidRPr="00BB5AD5" w:rsidRDefault="00BB5AD5" w:rsidP="00BB5AD5">
      <w:pPr>
        <w:numPr>
          <w:ilvl w:val="0"/>
          <w:numId w:val="7"/>
        </w:numPr>
        <w:spacing w:after="0" w:line="360" w:lineRule="auto"/>
        <w:ind w:firstLine="709"/>
        <w:jc w:val="both"/>
        <w:rPr>
          <w:rFonts w:ascii="Times New Roman" w:hAnsi="Times New Roman"/>
          <w:sz w:val="28"/>
          <w:szCs w:val="28"/>
        </w:rPr>
      </w:pPr>
      <w:r w:rsidRPr="00BB5AD5">
        <w:rPr>
          <w:rFonts w:ascii="Times New Roman" w:hAnsi="Times New Roman"/>
          <w:sz w:val="28"/>
          <w:szCs w:val="28"/>
        </w:rPr>
        <w:t xml:space="preserve"> федеративный Договор и соглашения о разграничении полномочий между Центром и субъектами федерации;</w:t>
      </w:r>
    </w:p>
    <w:p w:rsidR="00BB5AD5" w:rsidRPr="00BB5AD5" w:rsidRDefault="00BB5AD5" w:rsidP="00BB5AD5">
      <w:pPr>
        <w:numPr>
          <w:ilvl w:val="0"/>
          <w:numId w:val="7"/>
        </w:numPr>
        <w:spacing w:after="0" w:line="360" w:lineRule="auto"/>
        <w:ind w:firstLine="709"/>
        <w:jc w:val="both"/>
        <w:rPr>
          <w:rFonts w:ascii="Times New Roman" w:hAnsi="Times New Roman"/>
          <w:sz w:val="28"/>
          <w:szCs w:val="28"/>
        </w:rPr>
      </w:pPr>
      <w:r w:rsidRPr="00BB5AD5">
        <w:rPr>
          <w:rFonts w:ascii="Times New Roman" w:hAnsi="Times New Roman"/>
          <w:sz w:val="28"/>
          <w:szCs w:val="28"/>
        </w:rPr>
        <w:t xml:space="preserve"> конституции, уставы, законы и иные нормативно-правовые акты субъектов РФ;</w:t>
      </w:r>
    </w:p>
    <w:p w:rsidR="00BB5AD5" w:rsidRPr="00BB5AD5" w:rsidRDefault="00BB5AD5" w:rsidP="00BB5AD5">
      <w:pPr>
        <w:numPr>
          <w:ilvl w:val="0"/>
          <w:numId w:val="7"/>
        </w:numPr>
        <w:spacing w:after="0" w:line="360" w:lineRule="auto"/>
        <w:ind w:firstLine="709"/>
        <w:jc w:val="both"/>
        <w:rPr>
          <w:rFonts w:ascii="Times New Roman" w:hAnsi="Times New Roman"/>
          <w:sz w:val="28"/>
          <w:szCs w:val="28"/>
        </w:rPr>
      </w:pPr>
      <w:r w:rsidRPr="00BB5AD5">
        <w:rPr>
          <w:rFonts w:ascii="Times New Roman" w:hAnsi="Times New Roman"/>
          <w:sz w:val="28"/>
          <w:szCs w:val="28"/>
        </w:rPr>
        <w:t xml:space="preserve"> нормативно-правовые акты органов местного самоуправления.</w:t>
      </w:r>
    </w:p>
    <w:p w:rsidR="00BB5AD5" w:rsidRPr="00BB5AD5" w:rsidRDefault="00BB5AD5" w:rsidP="00BB5AD5">
      <w:pPr>
        <w:spacing w:line="360" w:lineRule="auto"/>
        <w:ind w:firstLine="709"/>
        <w:jc w:val="both"/>
        <w:rPr>
          <w:rFonts w:ascii="Times New Roman" w:hAnsi="Times New Roman"/>
          <w:sz w:val="28"/>
          <w:szCs w:val="28"/>
        </w:rPr>
      </w:pPr>
      <w:r w:rsidRPr="00BB5AD5">
        <w:rPr>
          <w:rFonts w:ascii="Times New Roman" w:hAnsi="Times New Roman"/>
          <w:sz w:val="28"/>
          <w:szCs w:val="28"/>
        </w:rPr>
        <w:t>Обеспечение национальной безопасности - это целенаправленный, сознательно регулируемый процесс, требующий скоординированных усилий и действий всех субъектов безопасности. Поэтому основные направления этого процесса находят отражение в концепции национальной безопасности.</w:t>
      </w:r>
    </w:p>
    <w:p w:rsidR="00BB5AD5" w:rsidRPr="005C58F3" w:rsidRDefault="00BB5AD5" w:rsidP="005C58F3">
      <w:pPr>
        <w:ind w:firstLine="709"/>
        <w:rPr>
          <w:rFonts w:ascii="Times New Roman" w:hAnsi="Times New Roman"/>
          <w:sz w:val="28"/>
          <w:szCs w:val="28"/>
        </w:rPr>
      </w:pPr>
    </w:p>
    <w:p w:rsidR="00936EE2" w:rsidRDefault="00E378E6" w:rsidP="005C58F3">
      <w:pPr>
        <w:ind w:firstLine="709"/>
        <w:rPr>
          <w:rStyle w:val="10"/>
          <w:u w:val="single"/>
        </w:rPr>
      </w:pPr>
      <w:r w:rsidRPr="005C58F3">
        <w:rPr>
          <w:rFonts w:ascii="Times New Roman" w:hAnsi="Times New Roman"/>
          <w:sz w:val="28"/>
          <w:szCs w:val="28"/>
        </w:rPr>
        <w:br w:type="page"/>
      </w:r>
      <w:bookmarkStart w:id="9" w:name="_Toc272230963"/>
      <w:r w:rsidRPr="005C58F3">
        <w:rPr>
          <w:rStyle w:val="10"/>
          <w:u w:val="single"/>
        </w:rPr>
        <w:t>Список литературы</w:t>
      </w:r>
      <w:bookmarkEnd w:id="9"/>
    </w:p>
    <w:p w:rsidR="00E449F7" w:rsidRPr="00E449F7" w:rsidRDefault="00E449F7" w:rsidP="00E449F7"/>
    <w:p w:rsidR="00936EE2" w:rsidRDefault="006517C9" w:rsidP="006517C9">
      <w:pPr>
        <w:numPr>
          <w:ilvl w:val="0"/>
          <w:numId w:val="6"/>
        </w:numPr>
        <w:rPr>
          <w:rFonts w:ascii="Times New Roman" w:hAnsi="Times New Roman"/>
          <w:sz w:val="28"/>
          <w:szCs w:val="28"/>
        </w:rPr>
      </w:pPr>
      <w:r w:rsidRPr="006517C9">
        <w:rPr>
          <w:rFonts w:ascii="Times New Roman" w:hAnsi="Times New Roman"/>
          <w:sz w:val="28"/>
          <w:szCs w:val="28"/>
        </w:rPr>
        <w:t>Гаджиев К.</w:t>
      </w:r>
      <w:r w:rsidR="00BD7478">
        <w:rPr>
          <w:rFonts w:ascii="Times New Roman" w:hAnsi="Times New Roman"/>
          <w:sz w:val="28"/>
          <w:szCs w:val="28"/>
        </w:rPr>
        <w:t>С. Введение в геополитику: Учебник</w:t>
      </w:r>
      <w:r w:rsidRPr="006517C9">
        <w:rPr>
          <w:rFonts w:ascii="Times New Roman" w:hAnsi="Times New Roman"/>
          <w:sz w:val="28"/>
          <w:szCs w:val="28"/>
        </w:rPr>
        <w:t xml:space="preserve"> для студентов вузов</w:t>
      </w:r>
      <w:r w:rsidR="00BD7478">
        <w:rPr>
          <w:rFonts w:ascii="Times New Roman" w:hAnsi="Times New Roman"/>
          <w:sz w:val="28"/>
          <w:szCs w:val="28"/>
        </w:rPr>
        <w:t>, обучающихся по следующим специальностям</w:t>
      </w:r>
      <w:r w:rsidRPr="006517C9">
        <w:rPr>
          <w:rFonts w:ascii="Times New Roman" w:hAnsi="Times New Roman"/>
          <w:sz w:val="28"/>
          <w:szCs w:val="28"/>
        </w:rPr>
        <w:t xml:space="preserve"> и направл</w:t>
      </w:r>
      <w:r w:rsidR="00BD7478">
        <w:rPr>
          <w:rFonts w:ascii="Times New Roman" w:hAnsi="Times New Roman"/>
          <w:sz w:val="28"/>
          <w:szCs w:val="28"/>
        </w:rPr>
        <w:t>ениям: "Политология", "Международные</w:t>
      </w:r>
      <w:r w:rsidRPr="006517C9">
        <w:rPr>
          <w:rFonts w:ascii="Times New Roman" w:hAnsi="Times New Roman"/>
          <w:sz w:val="28"/>
          <w:szCs w:val="28"/>
        </w:rPr>
        <w:t xml:space="preserve"> отношения", "Юриспруденция", История", "Социология". - М.: Логос, 1998. - 415 с. - Имен. указ.: с. 407-410.</w:t>
      </w:r>
    </w:p>
    <w:p w:rsidR="006517C9" w:rsidRDefault="00606D0F" w:rsidP="006517C9">
      <w:pPr>
        <w:numPr>
          <w:ilvl w:val="0"/>
          <w:numId w:val="6"/>
        </w:numPr>
        <w:rPr>
          <w:rFonts w:ascii="Times New Roman" w:hAnsi="Times New Roman"/>
          <w:sz w:val="28"/>
          <w:szCs w:val="28"/>
        </w:rPr>
      </w:pPr>
      <w:hyperlink r:id="rId8" w:history="1">
        <w:r w:rsidR="006517C9" w:rsidRPr="00511CA8">
          <w:rPr>
            <w:rStyle w:val="a3"/>
            <w:rFonts w:ascii="Times New Roman" w:hAnsi="Times New Roman"/>
            <w:sz w:val="28"/>
            <w:szCs w:val="28"/>
          </w:rPr>
          <w:t>http://ru.wikipedia.org/wiki/Гомеостазис</w:t>
        </w:r>
      </w:hyperlink>
    </w:p>
    <w:p w:rsidR="006517C9" w:rsidRDefault="006517C9" w:rsidP="006517C9">
      <w:pPr>
        <w:numPr>
          <w:ilvl w:val="0"/>
          <w:numId w:val="6"/>
        </w:numPr>
        <w:rPr>
          <w:rFonts w:ascii="Times New Roman" w:hAnsi="Times New Roman"/>
          <w:sz w:val="28"/>
          <w:szCs w:val="28"/>
        </w:rPr>
      </w:pPr>
      <w:r w:rsidRPr="006517C9">
        <w:rPr>
          <w:rFonts w:ascii="Times New Roman" w:hAnsi="Times New Roman"/>
          <w:sz w:val="28"/>
          <w:szCs w:val="28"/>
        </w:rPr>
        <w:t>Винер Н.</w:t>
      </w:r>
      <w:r>
        <w:rPr>
          <w:rFonts w:ascii="Times New Roman" w:hAnsi="Times New Roman"/>
          <w:sz w:val="28"/>
          <w:szCs w:val="28"/>
        </w:rPr>
        <w:t xml:space="preserve"> </w:t>
      </w:r>
      <w:r w:rsidRPr="006517C9">
        <w:rPr>
          <w:rFonts w:ascii="Times New Roman" w:hAnsi="Times New Roman"/>
          <w:sz w:val="28"/>
          <w:szCs w:val="28"/>
        </w:rPr>
        <w:t>Индивидуальный и общественный гомеостазис</w:t>
      </w:r>
      <w:r>
        <w:rPr>
          <w:rFonts w:ascii="Times New Roman" w:hAnsi="Times New Roman"/>
          <w:sz w:val="28"/>
          <w:szCs w:val="28"/>
        </w:rPr>
        <w:t xml:space="preserve">. </w:t>
      </w:r>
      <w:r w:rsidRPr="006517C9">
        <w:rPr>
          <w:rFonts w:ascii="Times New Roman" w:hAnsi="Times New Roman"/>
          <w:sz w:val="28"/>
          <w:szCs w:val="28"/>
        </w:rPr>
        <w:t>Общественные науки и современность. – 1994. – № 6. – С. 127–130.</w:t>
      </w:r>
    </w:p>
    <w:p w:rsidR="006517C9" w:rsidRDefault="00606D0F" w:rsidP="006517C9">
      <w:pPr>
        <w:numPr>
          <w:ilvl w:val="0"/>
          <w:numId w:val="6"/>
        </w:numPr>
        <w:rPr>
          <w:rFonts w:ascii="Times New Roman" w:hAnsi="Times New Roman"/>
          <w:sz w:val="28"/>
          <w:szCs w:val="28"/>
        </w:rPr>
      </w:pPr>
      <w:hyperlink r:id="rId9" w:history="1">
        <w:r w:rsidR="006517C9" w:rsidRPr="00511CA8">
          <w:rPr>
            <w:rStyle w:val="a3"/>
            <w:rFonts w:ascii="Times New Roman" w:hAnsi="Times New Roman"/>
            <w:sz w:val="28"/>
            <w:szCs w:val="28"/>
          </w:rPr>
          <w:t>http://archive.kremlin.ru/text/docs/2009/05/216229.shtml</w:t>
        </w:r>
      </w:hyperlink>
      <w:r w:rsidR="006517C9">
        <w:rPr>
          <w:rFonts w:ascii="Times New Roman" w:hAnsi="Times New Roman"/>
          <w:sz w:val="28"/>
          <w:szCs w:val="28"/>
        </w:rPr>
        <w:t xml:space="preserve"> </w:t>
      </w:r>
      <w:r w:rsidR="006517C9" w:rsidRPr="006517C9">
        <w:rPr>
          <w:rFonts w:ascii="Times New Roman" w:hAnsi="Times New Roman"/>
          <w:sz w:val="28"/>
          <w:szCs w:val="28"/>
        </w:rPr>
        <w:t>Стратегия национальной безопасности Российской Федерации до 2020 года</w:t>
      </w:r>
      <w:r w:rsidR="006517C9">
        <w:rPr>
          <w:rFonts w:ascii="Times New Roman" w:hAnsi="Times New Roman"/>
          <w:sz w:val="28"/>
          <w:szCs w:val="28"/>
        </w:rPr>
        <w:t>.</w:t>
      </w:r>
    </w:p>
    <w:p w:rsidR="006517C9" w:rsidRDefault="006517C9" w:rsidP="000B4AA0">
      <w:pPr>
        <w:numPr>
          <w:ilvl w:val="0"/>
          <w:numId w:val="6"/>
        </w:numPr>
        <w:rPr>
          <w:rFonts w:ascii="Times New Roman" w:hAnsi="Times New Roman"/>
          <w:sz w:val="28"/>
          <w:szCs w:val="28"/>
        </w:rPr>
      </w:pPr>
      <w:r w:rsidRPr="006517C9">
        <w:rPr>
          <w:rFonts w:ascii="Times New Roman" w:hAnsi="Times New Roman"/>
          <w:sz w:val="28"/>
          <w:szCs w:val="28"/>
        </w:rPr>
        <w:t>Международное сообщество и глобализация угроз безопасности: сборник</w:t>
      </w:r>
      <w:r w:rsidR="000B4AA0">
        <w:rPr>
          <w:rFonts w:ascii="Times New Roman" w:hAnsi="Times New Roman"/>
          <w:sz w:val="28"/>
          <w:szCs w:val="28"/>
        </w:rPr>
        <w:t xml:space="preserve"> </w:t>
      </w:r>
      <w:r w:rsidRPr="006517C9">
        <w:rPr>
          <w:rFonts w:ascii="Times New Roman" w:hAnsi="Times New Roman"/>
          <w:sz w:val="28"/>
          <w:szCs w:val="28"/>
        </w:rPr>
        <w:t>научных</w:t>
      </w:r>
      <w:r w:rsidR="000B4AA0">
        <w:rPr>
          <w:rFonts w:ascii="Times New Roman" w:hAnsi="Times New Roman"/>
          <w:sz w:val="28"/>
          <w:szCs w:val="28"/>
        </w:rPr>
        <w:t xml:space="preserve"> </w:t>
      </w:r>
      <w:r w:rsidRPr="006517C9">
        <w:rPr>
          <w:rFonts w:ascii="Times New Roman" w:hAnsi="Times New Roman"/>
          <w:sz w:val="28"/>
          <w:szCs w:val="28"/>
        </w:rPr>
        <w:t>докладов. В 2 ч. Ч. 1. Исторические, тео</w:t>
      </w:r>
      <w:r w:rsidR="000B4AA0">
        <w:rPr>
          <w:rFonts w:ascii="Times New Roman" w:hAnsi="Times New Roman"/>
          <w:sz w:val="28"/>
          <w:szCs w:val="28"/>
        </w:rPr>
        <w:t xml:space="preserve">ретические и </w:t>
      </w:r>
      <w:r w:rsidRPr="006517C9">
        <w:rPr>
          <w:rFonts w:ascii="Times New Roman" w:hAnsi="Times New Roman"/>
          <w:sz w:val="28"/>
          <w:szCs w:val="28"/>
        </w:rPr>
        <w:t>правовые</w:t>
      </w:r>
      <w:r w:rsidR="000B4AA0">
        <w:rPr>
          <w:rFonts w:ascii="Times New Roman" w:hAnsi="Times New Roman"/>
          <w:sz w:val="28"/>
          <w:szCs w:val="28"/>
        </w:rPr>
        <w:t xml:space="preserve"> </w:t>
      </w:r>
      <w:r w:rsidRPr="006517C9">
        <w:rPr>
          <w:rFonts w:ascii="Times New Roman" w:hAnsi="Times New Roman"/>
          <w:sz w:val="28"/>
          <w:szCs w:val="28"/>
        </w:rPr>
        <w:t>аспекты</w:t>
      </w:r>
      <w:r w:rsidR="000B4AA0">
        <w:rPr>
          <w:rFonts w:ascii="Times New Roman" w:hAnsi="Times New Roman"/>
          <w:sz w:val="28"/>
          <w:szCs w:val="28"/>
        </w:rPr>
        <w:t xml:space="preserve"> </w:t>
      </w:r>
      <w:r w:rsidRPr="006517C9">
        <w:rPr>
          <w:rFonts w:ascii="Times New Roman" w:hAnsi="Times New Roman"/>
          <w:sz w:val="28"/>
          <w:szCs w:val="28"/>
        </w:rPr>
        <w:t>противодействия</w:t>
      </w:r>
      <w:r w:rsidR="000B4AA0">
        <w:rPr>
          <w:rFonts w:ascii="Times New Roman" w:hAnsi="Times New Roman"/>
          <w:sz w:val="28"/>
          <w:szCs w:val="28"/>
        </w:rPr>
        <w:t xml:space="preserve"> </w:t>
      </w:r>
      <w:r w:rsidRPr="006517C9">
        <w:rPr>
          <w:rFonts w:ascii="Times New Roman" w:hAnsi="Times New Roman"/>
          <w:sz w:val="28"/>
          <w:szCs w:val="28"/>
        </w:rPr>
        <w:t>угрозам</w:t>
      </w:r>
      <w:r w:rsidR="000B4AA0">
        <w:rPr>
          <w:rFonts w:ascii="Times New Roman" w:hAnsi="Times New Roman"/>
          <w:sz w:val="28"/>
          <w:szCs w:val="28"/>
        </w:rPr>
        <w:t xml:space="preserve"> </w:t>
      </w:r>
      <w:r w:rsidRPr="006517C9">
        <w:rPr>
          <w:rFonts w:ascii="Times New Roman" w:hAnsi="Times New Roman"/>
          <w:sz w:val="28"/>
          <w:szCs w:val="28"/>
        </w:rPr>
        <w:t>национальной</w:t>
      </w:r>
      <w:r w:rsidR="000B4AA0">
        <w:rPr>
          <w:rFonts w:ascii="Times New Roman" w:hAnsi="Times New Roman"/>
          <w:sz w:val="28"/>
          <w:szCs w:val="28"/>
        </w:rPr>
        <w:t xml:space="preserve"> безопасно</w:t>
      </w:r>
      <w:r w:rsidRPr="006517C9">
        <w:rPr>
          <w:rFonts w:ascii="Times New Roman" w:hAnsi="Times New Roman"/>
          <w:sz w:val="28"/>
          <w:szCs w:val="28"/>
        </w:rPr>
        <w:t>сти /  отв. ред. В. В. Грохотова,  Б. Н. Ковалев,  Е. А. Макарова;  НовГУ имени</w:t>
      </w:r>
      <w:r w:rsidR="000B4AA0">
        <w:rPr>
          <w:rFonts w:ascii="Times New Roman" w:hAnsi="Times New Roman"/>
          <w:sz w:val="28"/>
          <w:szCs w:val="28"/>
        </w:rPr>
        <w:t xml:space="preserve"> </w:t>
      </w:r>
      <w:r w:rsidRPr="006517C9">
        <w:rPr>
          <w:rFonts w:ascii="Times New Roman" w:hAnsi="Times New Roman"/>
          <w:sz w:val="28"/>
          <w:szCs w:val="28"/>
        </w:rPr>
        <w:t>Ярослава</w:t>
      </w:r>
      <w:r w:rsidR="000B4AA0">
        <w:rPr>
          <w:rFonts w:ascii="Times New Roman" w:hAnsi="Times New Roman"/>
          <w:sz w:val="28"/>
          <w:szCs w:val="28"/>
        </w:rPr>
        <w:t xml:space="preserve"> </w:t>
      </w:r>
      <w:r w:rsidRPr="006517C9">
        <w:rPr>
          <w:rFonts w:ascii="Times New Roman" w:hAnsi="Times New Roman"/>
          <w:sz w:val="28"/>
          <w:szCs w:val="28"/>
        </w:rPr>
        <w:t>Мудрого. – Великий</w:t>
      </w:r>
      <w:r w:rsidR="000B4AA0">
        <w:rPr>
          <w:rFonts w:ascii="Times New Roman" w:hAnsi="Times New Roman"/>
          <w:sz w:val="28"/>
          <w:szCs w:val="28"/>
        </w:rPr>
        <w:t xml:space="preserve"> </w:t>
      </w:r>
      <w:r w:rsidRPr="006517C9">
        <w:rPr>
          <w:rFonts w:ascii="Times New Roman" w:hAnsi="Times New Roman"/>
          <w:sz w:val="28"/>
          <w:szCs w:val="28"/>
        </w:rPr>
        <w:t xml:space="preserve">Новгород, 2008. – 304 с. (Серия </w:t>
      </w:r>
      <w:r w:rsidR="000B4AA0">
        <w:rPr>
          <w:rFonts w:ascii="Times New Roman" w:hAnsi="Times New Roman"/>
          <w:sz w:val="28"/>
          <w:szCs w:val="28"/>
        </w:rPr>
        <w:t>«</w:t>
      </w:r>
      <w:r w:rsidRPr="006517C9">
        <w:rPr>
          <w:rFonts w:ascii="Times New Roman" w:hAnsi="Times New Roman"/>
          <w:sz w:val="28"/>
          <w:szCs w:val="28"/>
        </w:rPr>
        <w:t>Научные</w:t>
      </w:r>
      <w:r w:rsidR="000B4AA0">
        <w:rPr>
          <w:rFonts w:ascii="Times New Roman" w:hAnsi="Times New Roman"/>
          <w:sz w:val="28"/>
          <w:szCs w:val="28"/>
        </w:rPr>
        <w:t xml:space="preserve"> </w:t>
      </w:r>
      <w:r w:rsidRPr="006517C9">
        <w:rPr>
          <w:rFonts w:ascii="Times New Roman" w:hAnsi="Times New Roman"/>
          <w:sz w:val="28"/>
          <w:szCs w:val="28"/>
        </w:rPr>
        <w:t>доклады»; Вып. 7).</w:t>
      </w:r>
    </w:p>
    <w:p w:rsidR="000B4AA0" w:rsidRDefault="000B4AA0" w:rsidP="000B4AA0">
      <w:pPr>
        <w:numPr>
          <w:ilvl w:val="0"/>
          <w:numId w:val="6"/>
        </w:numPr>
        <w:rPr>
          <w:rFonts w:ascii="Times New Roman" w:hAnsi="Times New Roman"/>
          <w:sz w:val="28"/>
          <w:szCs w:val="28"/>
        </w:rPr>
      </w:pPr>
      <w:r w:rsidRPr="000B4AA0">
        <w:rPr>
          <w:rFonts w:ascii="Times New Roman" w:hAnsi="Times New Roman"/>
          <w:sz w:val="28"/>
          <w:szCs w:val="28"/>
        </w:rPr>
        <w:t>Концепция национальной безопасности Российской Федерации</w:t>
      </w:r>
      <w:r>
        <w:rPr>
          <w:rFonts w:ascii="Times New Roman" w:hAnsi="Times New Roman"/>
          <w:sz w:val="28"/>
          <w:szCs w:val="28"/>
        </w:rPr>
        <w:t xml:space="preserve"> (</w:t>
      </w:r>
      <w:r w:rsidRPr="000B4AA0">
        <w:rPr>
          <w:rFonts w:ascii="Times New Roman" w:hAnsi="Times New Roman"/>
          <w:sz w:val="28"/>
          <w:szCs w:val="28"/>
        </w:rPr>
        <w:t xml:space="preserve">Утверждена Указом Президента Российской Федерации от 17 декабря </w:t>
      </w:r>
      <w:smartTag w:uri="urn:schemas-microsoft-com:office:smarttags" w:element="metricconverter">
        <w:smartTagPr>
          <w:attr w:name="ProductID" w:val="1997 г"/>
        </w:smartTagPr>
        <w:r w:rsidRPr="000B4AA0">
          <w:rPr>
            <w:rFonts w:ascii="Times New Roman" w:hAnsi="Times New Roman"/>
            <w:sz w:val="28"/>
            <w:szCs w:val="28"/>
          </w:rPr>
          <w:t>1997 г</w:t>
        </w:r>
      </w:smartTag>
      <w:r w:rsidRPr="000B4AA0">
        <w:rPr>
          <w:rFonts w:ascii="Times New Roman" w:hAnsi="Times New Roman"/>
          <w:sz w:val="28"/>
          <w:szCs w:val="28"/>
        </w:rPr>
        <w:t xml:space="preserve">. № 1300 (с изменениями и дополнениями от 10 января </w:t>
      </w:r>
      <w:smartTag w:uri="urn:schemas-microsoft-com:office:smarttags" w:element="metricconverter">
        <w:smartTagPr>
          <w:attr w:name="ProductID" w:val="2000 г"/>
        </w:smartTagPr>
        <w:r w:rsidRPr="000B4AA0">
          <w:rPr>
            <w:rFonts w:ascii="Times New Roman" w:hAnsi="Times New Roman"/>
            <w:sz w:val="28"/>
            <w:szCs w:val="28"/>
          </w:rPr>
          <w:t>2000 г</w:t>
        </w:r>
      </w:smartTag>
      <w:r w:rsidRPr="000B4AA0">
        <w:rPr>
          <w:rFonts w:ascii="Times New Roman" w:hAnsi="Times New Roman"/>
          <w:sz w:val="28"/>
          <w:szCs w:val="28"/>
        </w:rPr>
        <w:t>. № 24)</w:t>
      </w:r>
      <w:r>
        <w:rPr>
          <w:rFonts w:ascii="Times New Roman" w:hAnsi="Times New Roman"/>
          <w:sz w:val="28"/>
          <w:szCs w:val="28"/>
        </w:rPr>
        <w:t>)</w:t>
      </w:r>
    </w:p>
    <w:p w:rsidR="00A473C4" w:rsidRPr="006517C9" w:rsidRDefault="00A473C4" w:rsidP="000B4AA0">
      <w:pPr>
        <w:numPr>
          <w:ilvl w:val="0"/>
          <w:numId w:val="6"/>
        </w:numPr>
        <w:rPr>
          <w:rFonts w:ascii="Times New Roman" w:hAnsi="Times New Roman"/>
          <w:sz w:val="28"/>
          <w:szCs w:val="28"/>
        </w:rPr>
      </w:pPr>
      <w:r w:rsidRPr="00A473C4">
        <w:rPr>
          <w:rFonts w:ascii="Times New Roman" w:hAnsi="Times New Roman"/>
          <w:sz w:val="28"/>
          <w:szCs w:val="28"/>
        </w:rPr>
        <w:t xml:space="preserve">Шохзода </w:t>
      </w:r>
      <w:r>
        <w:rPr>
          <w:rFonts w:ascii="Times New Roman" w:hAnsi="Times New Roman"/>
          <w:sz w:val="28"/>
          <w:szCs w:val="28"/>
        </w:rPr>
        <w:t xml:space="preserve">С. </w:t>
      </w:r>
      <w:r w:rsidRPr="00A473C4">
        <w:rPr>
          <w:rFonts w:ascii="Times New Roman" w:hAnsi="Times New Roman"/>
          <w:sz w:val="28"/>
          <w:szCs w:val="28"/>
        </w:rPr>
        <w:t>Деструктивные комплексы и региональная система безопасности: некоторые теоретические параллели Шохзода II Диалог цивилизаций: Восток-Запад... Материалы VI межвуз. науч. конференции. 4.1. М. Изд. РУДН. 2006.</w:t>
      </w:r>
      <w:bookmarkStart w:id="10" w:name="_GoBack"/>
      <w:bookmarkEnd w:id="10"/>
    </w:p>
    <w:sectPr w:rsidR="00A473C4" w:rsidRPr="006517C9" w:rsidSect="0097265C">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CD2" w:rsidRDefault="00986CD2">
      <w:r>
        <w:separator/>
      </w:r>
    </w:p>
  </w:endnote>
  <w:endnote w:type="continuationSeparator" w:id="0">
    <w:p w:rsidR="00986CD2" w:rsidRDefault="0098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350" w:rsidRDefault="00DD5350" w:rsidP="008F257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D5350" w:rsidRDefault="00DD5350" w:rsidP="009726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350" w:rsidRDefault="00DD5350" w:rsidP="008F257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7023E">
      <w:rPr>
        <w:rStyle w:val="a5"/>
        <w:noProof/>
      </w:rPr>
      <w:t>2</w:t>
    </w:r>
    <w:r>
      <w:rPr>
        <w:rStyle w:val="a5"/>
      </w:rPr>
      <w:fldChar w:fldCharType="end"/>
    </w:r>
  </w:p>
  <w:p w:rsidR="00DD5350" w:rsidRDefault="00DD5350" w:rsidP="009726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CD2" w:rsidRDefault="00986CD2">
      <w:r>
        <w:separator/>
      </w:r>
    </w:p>
  </w:footnote>
  <w:footnote w:type="continuationSeparator" w:id="0">
    <w:p w:rsidR="00986CD2" w:rsidRDefault="00986C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946274E"/>
    <w:lvl w:ilvl="0">
      <w:numFmt w:val="bullet"/>
      <w:lvlText w:val="*"/>
      <w:lvlJc w:val="left"/>
    </w:lvl>
  </w:abstractNum>
  <w:abstractNum w:abstractNumId="1">
    <w:nsid w:val="1C582596"/>
    <w:multiLevelType w:val="hybridMultilevel"/>
    <w:tmpl w:val="3E1401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6947A9"/>
    <w:multiLevelType w:val="hybridMultilevel"/>
    <w:tmpl w:val="9E303F38"/>
    <w:lvl w:ilvl="0" w:tplc="A16C38B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45603BE2"/>
    <w:multiLevelType w:val="hybridMultilevel"/>
    <w:tmpl w:val="8976F466"/>
    <w:lvl w:ilvl="0" w:tplc="0AFA561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35946A1"/>
    <w:multiLevelType w:val="hybridMultilevel"/>
    <w:tmpl w:val="665AE878"/>
    <w:lvl w:ilvl="0" w:tplc="D2E8B3E2">
      <w:start w:val="1"/>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C8A5D0B"/>
    <w:multiLevelType w:val="hybridMultilevel"/>
    <w:tmpl w:val="C6228C2A"/>
    <w:lvl w:ilvl="0" w:tplc="AE684B7C">
      <w:start w:val="1"/>
      <w:numFmt w:val="decimal"/>
      <w:lvlText w:val="%1."/>
      <w:lvlJc w:val="left"/>
      <w:pPr>
        <w:tabs>
          <w:tab w:val="num" w:pos="1069"/>
        </w:tabs>
        <w:ind w:left="1069" w:hanging="360"/>
      </w:pPr>
      <w:rPr>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65EF59C1"/>
    <w:multiLevelType w:val="hybridMultilevel"/>
    <w:tmpl w:val="F05CA4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6CE"/>
    <w:rsid w:val="00003C33"/>
    <w:rsid w:val="0004156B"/>
    <w:rsid w:val="00042188"/>
    <w:rsid w:val="0008057B"/>
    <w:rsid w:val="00086A3D"/>
    <w:rsid w:val="000A5789"/>
    <w:rsid w:val="000B4AA0"/>
    <w:rsid w:val="000C6171"/>
    <w:rsid w:val="0010683A"/>
    <w:rsid w:val="00123DC4"/>
    <w:rsid w:val="00134E18"/>
    <w:rsid w:val="00160949"/>
    <w:rsid w:val="0016571B"/>
    <w:rsid w:val="001D01E1"/>
    <w:rsid w:val="001D4D4D"/>
    <w:rsid w:val="001F6E1D"/>
    <w:rsid w:val="0024326A"/>
    <w:rsid w:val="002513F5"/>
    <w:rsid w:val="00254D03"/>
    <w:rsid w:val="00274EAE"/>
    <w:rsid w:val="00276DE0"/>
    <w:rsid w:val="002B0FFA"/>
    <w:rsid w:val="002D26CE"/>
    <w:rsid w:val="002D2E6C"/>
    <w:rsid w:val="002E3B51"/>
    <w:rsid w:val="0031539D"/>
    <w:rsid w:val="00330B7F"/>
    <w:rsid w:val="00333FBD"/>
    <w:rsid w:val="003644E5"/>
    <w:rsid w:val="00381D26"/>
    <w:rsid w:val="003A2AC5"/>
    <w:rsid w:val="003C48FB"/>
    <w:rsid w:val="003D37B8"/>
    <w:rsid w:val="004128C9"/>
    <w:rsid w:val="004228D3"/>
    <w:rsid w:val="00461AE4"/>
    <w:rsid w:val="004C6B87"/>
    <w:rsid w:val="004D239C"/>
    <w:rsid w:val="004E0875"/>
    <w:rsid w:val="00501488"/>
    <w:rsid w:val="005650F9"/>
    <w:rsid w:val="00567235"/>
    <w:rsid w:val="00585578"/>
    <w:rsid w:val="005A36D5"/>
    <w:rsid w:val="005C58F3"/>
    <w:rsid w:val="005C6663"/>
    <w:rsid w:val="005F6F14"/>
    <w:rsid w:val="00606D0F"/>
    <w:rsid w:val="00614685"/>
    <w:rsid w:val="00630577"/>
    <w:rsid w:val="00632D78"/>
    <w:rsid w:val="0064115C"/>
    <w:rsid w:val="006517C9"/>
    <w:rsid w:val="006556A1"/>
    <w:rsid w:val="00656D74"/>
    <w:rsid w:val="00666A37"/>
    <w:rsid w:val="0067023E"/>
    <w:rsid w:val="006759F4"/>
    <w:rsid w:val="006A390C"/>
    <w:rsid w:val="006B206F"/>
    <w:rsid w:val="0071498D"/>
    <w:rsid w:val="0075690C"/>
    <w:rsid w:val="007820A1"/>
    <w:rsid w:val="00782237"/>
    <w:rsid w:val="00787543"/>
    <w:rsid w:val="007B5306"/>
    <w:rsid w:val="007D41CB"/>
    <w:rsid w:val="00892915"/>
    <w:rsid w:val="008B6E54"/>
    <w:rsid w:val="008E26DC"/>
    <w:rsid w:val="008F2574"/>
    <w:rsid w:val="00921CF1"/>
    <w:rsid w:val="009238BC"/>
    <w:rsid w:val="009316E3"/>
    <w:rsid w:val="00936EE2"/>
    <w:rsid w:val="0095169A"/>
    <w:rsid w:val="0097265C"/>
    <w:rsid w:val="009735D6"/>
    <w:rsid w:val="00976C46"/>
    <w:rsid w:val="00986CD2"/>
    <w:rsid w:val="009A2E6B"/>
    <w:rsid w:val="009D053D"/>
    <w:rsid w:val="009E1ECF"/>
    <w:rsid w:val="009F5120"/>
    <w:rsid w:val="009F680C"/>
    <w:rsid w:val="00A02AE1"/>
    <w:rsid w:val="00A104F8"/>
    <w:rsid w:val="00A36589"/>
    <w:rsid w:val="00A473C4"/>
    <w:rsid w:val="00A60EC4"/>
    <w:rsid w:val="00A61692"/>
    <w:rsid w:val="00AA2EA0"/>
    <w:rsid w:val="00AB6008"/>
    <w:rsid w:val="00AC39E4"/>
    <w:rsid w:val="00AE7199"/>
    <w:rsid w:val="00AF5D55"/>
    <w:rsid w:val="00B62FE9"/>
    <w:rsid w:val="00B76B2F"/>
    <w:rsid w:val="00B8566C"/>
    <w:rsid w:val="00B903C4"/>
    <w:rsid w:val="00BB5AD5"/>
    <w:rsid w:val="00BD7478"/>
    <w:rsid w:val="00BE4942"/>
    <w:rsid w:val="00BF4964"/>
    <w:rsid w:val="00C015F3"/>
    <w:rsid w:val="00C11BA0"/>
    <w:rsid w:val="00C1499E"/>
    <w:rsid w:val="00C3184A"/>
    <w:rsid w:val="00C3243D"/>
    <w:rsid w:val="00C369DA"/>
    <w:rsid w:val="00C63C72"/>
    <w:rsid w:val="00C74431"/>
    <w:rsid w:val="00C87781"/>
    <w:rsid w:val="00CA1442"/>
    <w:rsid w:val="00D136D8"/>
    <w:rsid w:val="00D32771"/>
    <w:rsid w:val="00D637BF"/>
    <w:rsid w:val="00DA0665"/>
    <w:rsid w:val="00DC52C3"/>
    <w:rsid w:val="00DD5350"/>
    <w:rsid w:val="00DE5B60"/>
    <w:rsid w:val="00E378E6"/>
    <w:rsid w:val="00E4129B"/>
    <w:rsid w:val="00E449F7"/>
    <w:rsid w:val="00E67899"/>
    <w:rsid w:val="00E76FB0"/>
    <w:rsid w:val="00EB0ABC"/>
    <w:rsid w:val="00EB6BD6"/>
    <w:rsid w:val="00EC5BE9"/>
    <w:rsid w:val="00F26AA0"/>
    <w:rsid w:val="00F27014"/>
    <w:rsid w:val="00F6098F"/>
    <w:rsid w:val="00F7548B"/>
    <w:rsid w:val="00F934CF"/>
    <w:rsid w:val="00FD4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1"/>
    <o:shapelayout v:ext="edit">
      <o:idmap v:ext="edit" data="1"/>
      <o:rules v:ext="edit">
        <o:r id="V:Rule4" type="connector" idref="#_x0000_s1088">
          <o:proxy start="" idref="#_x0000_s1084" connectloc="0"/>
          <o:proxy end="" idref="#_x0000_s1085" connectloc="6"/>
        </o:r>
        <o:r id="V:Rule5" type="connector" idref="#_x0000_s1087">
          <o:proxy start="" idref="#_x0000_s1083" connectloc="0"/>
          <o:proxy end="" idref="#_x0000_s1085" connectloc="4"/>
        </o:r>
        <o:r id="V:Rule6" type="connector" idref="#_x0000_s1086">
          <o:proxy start="" idref="#_x0000_s1082" connectloc="0"/>
          <o:proxy end="" idref="#_x0000_s1085" connectloc="2"/>
        </o:r>
      </o:rules>
    </o:shapelayout>
  </w:shapeDefaults>
  <w:decimalSymbol w:val=","/>
  <w:listSeparator w:val=";"/>
  <w15:chartTrackingRefBased/>
  <w15:docId w15:val="{96664911-D65F-4F02-965D-45AFC551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6CE"/>
    <w:pPr>
      <w:spacing w:after="200" w:line="276" w:lineRule="auto"/>
    </w:pPr>
    <w:rPr>
      <w:rFonts w:ascii="Calibri" w:hAnsi="Calibri"/>
      <w:sz w:val="22"/>
      <w:szCs w:val="22"/>
      <w:lang w:eastAsia="en-US"/>
    </w:rPr>
  </w:style>
  <w:style w:type="paragraph" w:styleId="1">
    <w:name w:val="heading 1"/>
    <w:basedOn w:val="a"/>
    <w:next w:val="a"/>
    <w:link w:val="10"/>
    <w:qFormat/>
    <w:rsid w:val="00E378E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378E6"/>
    <w:rPr>
      <w:color w:val="0000FF"/>
      <w:u w:val="single"/>
    </w:rPr>
  </w:style>
  <w:style w:type="paragraph" w:styleId="11">
    <w:name w:val="toc 1"/>
    <w:basedOn w:val="a"/>
    <w:next w:val="a"/>
    <w:autoRedefine/>
    <w:semiHidden/>
    <w:rsid w:val="009E1ECF"/>
  </w:style>
  <w:style w:type="paragraph" w:styleId="a4">
    <w:name w:val="footer"/>
    <w:basedOn w:val="a"/>
    <w:rsid w:val="0097265C"/>
    <w:pPr>
      <w:tabs>
        <w:tab w:val="center" w:pos="4677"/>
        <w:tab w:val="right" w:pos="9355"/>
      </w:tabs>
    </w:pPr>
  </w:style>
  <w:style w:type="character" w:styleId="a5">
    <w:name w:val="page number"/>
    <w:basedOn w:val="a0"/>
    <w:rsid w:val="0097265C"/>
  </w:style>
  <w:style w:type="character" w:customStyle="1" w:styleId="10">
    <w:name w:val="Заголовок 1 Знак"/>
    <w:basedOn w:val="a0"/>
    <w:link w:val="1"/>
    <w:rsid w:val="005C58F3"/>
    <w:rPr>
      <w:rFonts w:ascii="Arial" w:hAnsi="Arial" w:cs="Arial"/>
      <w:b/>
      <w:bCs/>
      <w:kern w:val="32"/>
      <w:sz w:val="32"/>
      <w:szCs w:val="3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43;&#1086;&#1084;&#1077;&#1086;&#1089;&#1090;&#1072;&#1079;&#1080;&#108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rchive.kremlin.ru/text/docs/2009/05/216229.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5163</Words>
  <Characters>29433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34527</CharactersWithSpaces>
  <SharedDoc>false</SharedDoc>
  <HLinks>
    <vt:vector size="48" baseType="variant">
      <vt:variant>
        <vt:i4>655452</vt:i4>
      </vt:variant>
      <vt:variant>
        <vt:i4>48</vt:i4>
      </vt:variant>
      <vt:variant>
        <vt:i4>0</vt:i4>
      </vt:variant>
      <vt:variant>
        <vt:i4>5</vt:i4>
      </vt:variant>
      <vt:variant>
        <vt:lpwstr>http://archive.kremlin.ru/text/docs/2009/05/216229.shtml</vt:lpwstr>
      </vt:variant>
      <vt:variant>
        <vt:lpwstr/>
      </vt:variant>
      <vt:variant>
        <vt:i4>853100</vt:i4>
      </vt:variant>
      <vt:variant>
        <vt:i4>45</vt:i4>
      </vt:variant>
      <vt:variant>
        <vt:i4>0</vt:i4>
      </vt:variant>
      <vt:variant>
        <vt:i4>5</vt:i4>
      </vt:variant>
      <vt:variant>
        <vt:lpwstr>http://ru.wikipedia.org/wiki/Гомеостазис</vt:lpwstr>
      </vt:variant>
      <vt:variant>
        <vt:lpwstr/>
      </vt:variant>
      <vt:variant>
        <vt:i4>1310778</vt:i4>
      </vt:variant>
      <vt:variant>
        <vt:i4>32</vt:i4>
      </vt:variant>
      <vt:variant>
        <vt:i4>0</vt:i4>
      </vt:variant>
      <vt:variant>
        <vt:i4>5</vt:i4>
      </vt:variant>
      <vt:variant>
        <vt:lpwstr/>
      </vt:variant>
      <vt:variant>
        <vt:lpwstr>_Toc272230963</vt:lpwstr>
      </vt:variant>
      <vt:variant>
        <vt:i4>1310778</vt:i4>
      </vt:variant>
      <vt:variant>
        <vt:i4>26</vt:i4>
      </vt:variant>
      <vt:variant>
        <vt:i4>0</vt:i4>
      </vt:variant>
      <vt:variant>
        <vt:i4>5</vt:i4>
      </vt:variant>
      <vt:variant>
        <vt:lpwstr/>
      </vt:variant>
      <vt:variant>
        <vt:lpwstr>_Toc272230962</vt:lpwstr>
      </vt:variant>
      <vt:variant>
        <vt:i4>1310778</vt:i4>
      </vt:variant>
      <vt:variant>
        <vt:i4>20</vt:i4>
      </vt:variant>
      <vt:variant>
        <vt:i4>0</vt:i4>
      </vt:variant>
      <vt:variant>
        <vt:i4>5</vt:i4>
      </vt:variant>
      <vt:variant>
        <vt:lpwstr/>
      </vt:variant>
      <vt:variant>
        <vt:lpwstr>_Toc272230961</vt:lpwstr>
      </vt:variant>
      <vt:variant>
        <vt:i4>1310778</vt:i4>
      </vt:variant>
      <vt:variant>
        <vt:i4>14</vt:i4>
      </vt:variant>
      <vt:variant>
        <vt:i4>0</vt:i4>
      </vt:variant>
      <vt:variant>
        <vt:i4>5</vt:i4>
      </vt:variant>
      <vt:variant>
        <vt:lpwstr/>
      </vt:variant>
      <vt:variant>
        <vt:lpwstr>_Toc272230960</vt:lpwstr>
      </vt:variant>
      <vt:variant>
        <vt:i4>1507386</vt:i4>
      </vt:variant>
      <vt:variant>
        <vt:i4>8</vt:i4>
      </vt:variant>
      <vt:variant>
        <vt:i4>0</vt:i4>
      </vt:variant>
      <vt:variant>
        <vt:i4>5</vt:i4>
      </vt:variant>
      <vt:variant>
        <vt:lpwstr/>
      </vt:variant>
      <vt:variant>
        <vt:lpwstr>_Toc272230959</vt:lpwstr>
      </vt:variant>
      <vt:variant>
        <vt:i4>1507386</vt:i4>
      </vt:variant>
      <vt:variant>
        <vt:i4>2</vt:i4>
      </vt:variant>
      <vt:variant>
        <vt:i4>0</vt:i4>
      </vt:variant>
      <vt:variant>
        <vt:i4>5</vt:i4>
      </vt:variant>
      <vt:variant>
        <vt:lpwstr/>
      </vt:variant>
      <vt:variant>
        <vt:lpwstr>_Toc272230958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cp:lastModifiedBy>admin</cp:lastModifiedBy>
  <cp:revision>2</cp:revision>
  <cp:lastPrinted>2010-09-14T09:35:00Z</cp:lastPrinted>
  <dcterms:created xsi:type="dcterms:W3CDTF">2014-03-30T11:28:00Z</dcterms:created>
  <dcterms:modified xsi:type="dcterms:W3CDTF">2014-03-30T11:28:00Z</dcterms:modified>
</cp:coreProperties>
</file>