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B0" w:rsidRDefault="00851AB0" w:rsidP="00527A92">
      <w:pPr>
        <w:widowControl w:val="0"/>
        <w:autoSpaceDE w:val="0"/>
        <w:spacing w:line="240" w:lineRule="auto"/>
        <w:contextualSpacing/>
        <w:jc w:val="center"/>
        <w:rPr>
          <w:rFonts w:ascii="Times New Roman" w:hAnsi="Times New Roman"/>
          <w:sz w:val="28"/>
          <w:szCs w:val="28"/>
        </w:rPr>
      </w:pPr>
    </w:p>
    <w:p w:rsidR="005A3EA4" w:rsidRPr="00CF6BD7" w:rsidRDefault="005A3EA4" w:rsidP="00527A92">
      <w:pPr>
        <w:widowControl w:val="0"/>
        <w:autoSpaceDE w:val="0"/>
        <w:spacing w:line="240" w:lineRule="auto"/>
        <w:contextualSpacing/>
        <w:jc w:val="center"/>
        <w:rPr>
          <w:rFonts w:ascii="Times New Roman" w:hAnsi="Times New Roman"/>
          <w:sz w:val="28"/>
          <w:szCs w:val="28"/>
        </w:rPr>
      </w:pPr>
      <w:r w:rsidRPr="00CF6BD7">
        <w:rPr>
          <w:rFonts w:ascii="Times New Roman" w:hAnsi="Times New Roman"/>
          <w:sz w:val="28"/>
          <w:szCs w:val="28"/>
        </w:rPr>
        <w:t>Федеральное агентство по образованию</w:t>
      </w:r>
    </w:p>
    <w:p w:rsidR="005A3EA4" w:rsidRPr="00CF6BD7" w:rsidRDefault="005A3EA4" w:rsidP="00527A92">
      <w:pPr>
        <w:widowControl w:val="0"/>
        <w:autoSpaceDE w:val="0"/>
        <w:spacing w:line="240" w:lineRule="auto"/>
        <w:ind w:left="-284" w:firstLine="0"/>
        <w:contextualSpacing/>
        <w:jc w:val="center"/>
        <w:rPr>
          <w:rFonts w:ascii="Times New Roman" w:hAnsi="Times New Roman"/>
          <w:sz w:val="28"/>
          <w:szCs w:val="28"/>
        </w:rPr>
      </w:pPr>
      <w:r w:rsidRPr="00CF6BD7">
        <w:rPr>
          <w:rFonts w:ascii="Times New Roman" w:hAnsi="Times New Roman"/>
          <w:sz w:val="28"/>
          <w:szCs w:val="28"/>
        </w:rPr>
        <w:t>ГОУ «Санкт-Петербургский государственный политехнический университет»</w:t>
      </w:r>
    </w:p>
    <w:p w:rsidR="005A3EA4" w:rsidRPr="00CF6BD7" w:rsidRDefault="005A3EA4" w:rsidP="005A3EA4">
      <w:pPr>
        <w:widowControl w:val="0"/>
        <w:autoSpaceDE w:val="0"/>
        <w:spacing w:line="240" w:lineRule="auto"/>
        <w:ind w:left="-567"/>
        <w:contextualSpacing/>
        <w:jc w:val="center"/>
        <w:rPr>
          <w:rFonts w:ascii="Times New Roman" w:hAnsi="Times New Roman"/>
          <w:sz w:val="28"/>
          <w:szCs w:val="28"/>
        </w:rPr>
      </w:pPr>
      <w:r w:rsidRPr="00CF6BD7">
        <w:rPr>
          <w:rFonts w:ascii="Times New Roman" w:hAnsi="Times New Roman"/>
          <w:sz w:val="28"/>
          <w:szCs w:val="28"/>
        </w:rPr>
        <w:t xml:space="preserve">Чебоксарский институт экономики и менеджмента (филиал) </w:t>
      </w:r>
    </w:p>
    <w:p w:rsidR="005A3EA4" w:rsidRPr="0099556F" w:rsidRDefault="0099556F" w:rsidP="005A3EA4">
      <w:pPr>
        <w:widowControl w:val="0"/>
        <w:autoSpaceDE w:val="0"/>
        <w:spacing w:line="240" w:lineRule="auto"/>
        <w:ind w:left="-567"/>
        <w:contextualSpacing/>
        <w:jc w:val="center"/>
        <w:rPr>
          <w:rFonts w:ascii="Times New Roman" w:hAnsi="Times New Roman"/>
          <w:sz w:val="28"/>
          <w:szCs w:val="28"/>
        </w:rPr>
      </w:pPr>
      <w:r w:rsidRPr="0099556F">
        <w:rPr>
          <w:rFonts w:ascii="Times New Roman" w:hAnsi="Times New Roman"/>
          <w:sz w:val="28"/>
          <w:szCs w:val="28"/>
        </w:rPr>
        <w:t>Кафедра финансов, денежного обращения и кредита</w:t>
      </w: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r w:rsidRPr="00CF6BD7">
        <w:rPr>
          <w:rFonts w:ascii="Times New Roman" w:hAnsi="Times New Roman"/>
          <w:b/>
          <w:bCs/>
          <w:sz w:val="28"/>
          <w:szCs w:val="28"/>
        </w:rPr>
        <w:t xml:space="preserve">      </w:t>
      </w: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Default="005A3EA4" w:rsidP="005A3EA4">
      <w:pPr>
        <w:widowControl w:val="0"/>
        <w:autoSpaceDE w:val="0"/>
        <w:spacing w:line="240" w:lineRule="auto"/>
        <w:contextualSpacing/>
        <w:rPr>
          <w:rFonts w:ascii="Times New Roman" w:hAnsi="Times New Roman"/>
          <w:b/>
          <w:bCs/>
          <w:sz w:val="28"/>
          <w:szCs w:val="28"/>
        </w:rPr>
      </w:pPr>
    </w:p>
    <w:p w:rsidR="005A3EA4" w:rsidRPr="00CF6BD7" w:rsidRDefault="005A3EA4" w:rsidP="005A3EA4">
      <w:pPr>
        <w:widowControl w:val="0"/>
        <w:autoSpaceDE w:val="0"/>
        <w:spacing w:line="240" w:lineRule="auto"/>
        <w:contextualSpacing/>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Default="005A3EA4" w:rsidP="005A3EA4">
      <w:pPr>
        <w:widowControl w:val="0"/>
        <w:autoSpaceDE w:val="0"/>
        <w:spacing w:line="240" w:lineRule="auto"/>
        <w:contextualSpacing/>
        <w:jc w:val="center"/>
        <w:rPr>
          <w:rFonts w:ascii="Times New Roman" w:hAnsi="Times New Roman"/>
          <w:sz w:val="32"/>
          <w:szCs w:val="32"/>
        </w:rPr>
      </w:pPr>
      <w:r w:rsidRPr="00CF6BD7">
        <w:rPr>
          <w:rFonts w:ascii="Times New Roman" w:hAnsi="Times New Roman"/>
          <w:sz w:val="32"/>
          <w:szCs w:val="32"/>
        </w:rPr>
        <w:t>РЕФЕРАТ</w:t>
      </w:r>
    </w:p>
    <w:p w:rsidR="005A3EA4" w:rsidRPr="00CF6BD7" w:rsidRDefault="005A3EA4" w:rsidP="005A3EA4">
      <w:pPr>
        <w:widowControl w:val="0"/>
        <w:autoSpaceDE w:val="0"/>
        <w:spacing w:line="240" w:lineRule="auto"/>
        <w:contextualSpacing/>
        <w:jc w:val="center"/>
        <w:rPr>
          <w:rFonts w:ascii="Times New Roman" w:hAnsi="Times New Roman"/>
          <w:sz w:val="32"/>
          <w:szCs w:val="32"/>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r w:rsidRPr="00CF6BD7">
        <w:rPr>
          <w:rFonts w:ascii="Times New Roman" w:hAnsi="Times New Roman"/>
          <w:sz w:val="28"/>
          <w:szCs w:val="28"/>
        </w:rPr>
        <w:t>на тему:</w:t>
      </w:r>
      <w:r w:rsidRPr="005A3EA4">
        <w:rPr>
          <w:rFonts w:ascii="Times New Roman" w:hAnsi="Times New Roman"/>
          <w:sz w:val="28"/>
          <w:szCs w:val="28"/>
        </w:rPr>
        <w:t xml:space="preserve"> </w:t>
      </w:r>
      <w:r w:rsidRPr="00CF6BD7">
        <w:rPr>
          <w:rFonts w:ascii="Times New Roman" w:hAnsi="Times New Roman"/>
          <w:sz w:val="28"/>
          <w:szCs w:val="28"/>
        </w:rPr>
        <w:t>«</w:t>
      </w:r>
      <w:r>
        <w:rPr>
          <w:rFonts w:ascii="Times New Roman" w:hAnsi="Times New Roman"/>
          <w:sz w:val="28"/>
          <w:szCs w:val="28"/>
        </w:rPr>
        <w:t>Национальная и регио</w:t>
      </w:r>
      <w:r w:rsidR="0099556F">
        <w:rPr>
          <w:rFonts w:ascii="Times New Roman" w:hAnsi="Times New Roman"/>
          <w:sz w:val="28"/>
          <w:szCs w:val="28"/>
        </w:rPr>
        <w:t>нальная валютная система</w:t>
      </w:r>
      <w:r>
        <w:rPr>
          <w:rFonts w:ascii="Times New Roman" w:hAnsi="Times New Roman"/>
          <w:sz w:val="28"/>
          <w:szCs w:val="28"/>
        </w:rPr>
        <w:t xml:space="preserve">  и их сравнительная характеристика</w:t>
      </w:r>
      <w:r w:rsidRPr="00CF6BD7">
        <w:rPr>
          <w:rFonts w:ascii="Times New Roman" w:hAnsi="Times New Roman"/>
          <w:sz w:val="28"/>
          <w:szCs w:val="28"/>
        </w:rPr>
        <w:t>»</w:t>
      </w: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Default="005A3EA4" w:rsidP="005A3EA4">
      <w:pPr>
        <w:widowControl w:val="0"/>
        <w:tabs>
          <w:tab w:val="left" w:pos="3960"/>
          <w:tab w:val="left" w:pos="4320"/>
        </w:tabs>
        <w:autoSpaceDE w:val="0"/>
        <w:spacing w:line="240" w:lineRule="auto"/>
        <w:contextualSpacing/>
        <w:jc w:val="center"/>
        <w:rPr>
          <w:rFonts w:ascii="Times New Roman" w:hAnsi="Times New Roman"/>
          <w:b/>
          <w:bCs/>
          <w:sz w:val="28"/>
          <w:szCs w:val="28"/>
        </w:rPr>
      </w:pPr>
    </w:p>
    <w:p w:rsidR="005A3EA4" w:rsidRDefault="005A3EA4" w:rsidP="005A3EA4">
      <w:pPr>
        <w:widowControl w:val="0"/>
        <w:tabs>
          <w:tab w:val="left" w:pos="3960"/>
          <w:tab w:val="left" w:pos="4320"/>
        </w:tabs>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tabs>
          <w:tab w:val="left" w:pos="3960"/>
          <w:tab w:val="left" w:pos="4320"/>
        </w:tabs>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tabs>
          <w:tab w:val="left" w:pos="3960"/>
          <w:tab w:val="left" w:pos="4320"/>
        </w:tabs>
        <w:autoSpaceDE w:val="0"/>
        <w:spacing w:line="240" w:lineRule="auto"/>
        <w:contextualSpacing/>
        <w:jc w:val="center"/>
        <w:rPr>
          <w:rFonts w:ascii="Times New Roman" w:hAnsi="Times New Roman"/>
          <w:sz w:val="28"/>
          <w:szCs w:val="28"/>
        </w:rPr>
      </w:pPr>
      <w:r w:rsidRPr="00CF6BD7">
        <w:rPr>
          <w:rFonts w:ascii="Times New Roman" w:hAnsi="Times New Roman"/>
          <w:sz w:val="28"/>
          <w:szCs w:val="28"/>
        </w:rPr>
        <w:t xml:space="preserve">                             </w:t>
      </w:r>
    </w:p>
    <w:p w:rsidR="005A3EA4" w:rsidRPr="00CF6BD7" w:rsidRDefault="005A3EA4" w:rsidP="005A3EA4">
      <w:pPr>
        <w:widowControl w:val="0"/>
        <w:autoSpaceDE w:val="0"/>
        <w:spacing w:line="240" w:lineRule="auto"/>
        <w:contextualSpacing/>
        <w:jc w:val="center"/>
        <w:rPr>
          <w:rFonts w:ascii="Times New Roman" w:hAnsi="Times New Roman"/>
          <w:sz w:val="28"/>
          <w:szCs w:val="28"/>
        </w:rPr>
      </w:pPr>
    </w:p>
    <w:p w:rsidR="009A4A42" w:rsidRPr="009A4A42" w:rsidRDefault="009A4A42" w:rsidP="009A4A42">
      <w:pPr>
        <w:pStyle w:val="aa"/>
        <w:spacing w:line="240" w:lineRule="auto"/>
        <w:rPr>
          <w:rFonts w:ascii="Times New Roman" w:hAnsi="Times New Roman"/>
          <w:sz w:val="28"/>
          <w:szCs w:val="28"/>
        </w:rPr>
      </w:pPr>
      <w:r>
        <w:rPr>
          <w:rFonts w:ascii="Times New Roman" w:hAnsi="Times New Roman"/>
          <w:sz w:val="28"/>
          <w:szCs w:val="28"/>
          <w:lang w:val="en-US"/>
        </w:rPr>
        <w:t xml:space="preserve">                                         </w:t>
      </w:r>
      <w:r w:rsidR="006A7358" w:rsidRPr="009A4A42">
        <w:rPr>
          <w:rFonts w:ascii="Times New Roman" w:hAnsi="Times New Roman"/>
          <w:sz w:val="28"/>
          <w:szCs w:val="28"/>
        </w:rPr>
        <w:t xml:space="preserve">  </w:t>
      </w:r>
      <w:r w:rsidRPr="009A4A42">
        <w:rPr>
          <w:rFonts w:ascii="Times New Roman" w:hAnsi="Times New Roman"/>
          <w:sz w:val="28"/>
          <w:szCs w:val="28"/>
        </w:rPr>
        <w:t xml:space="preserve">Выполнила: студентка </w:t>
      </w:r>
      <w:r>
        <w:rPr>
          <w:rFonts w:ascii="Times New Roman" w:hAnsi="Times New Roman"/>
          <w:sz w:val="28"/>
          <w:szCs w:val="28"/>
          <w:lang w:val="en-US"/>
        </w:rPr>
        <w:t>III</w:t>
      </w:r>
      <w:r w:rsidRPr="009A4A42">
        <w:rPr>
          <w:rFonts w:ascii="Times New Roman" w:hAnsi="Times New Roman"/>
          <w:sz w:val="28"/>
          <w:szCs w:val="28"/>
        </w:rPr>
        <w:t xml:space="preserve"> курса                                       </w:t>
      </w:r>
    </w:p>
    <w:p w:rsidR="009A4A42" w:rsidRPr="009A4A42" w:rsidRDefault="009A4A42" w:rsidP="009A4A42">
      <w:pPr>
        <w:pStyle w:val="aa"/>
        <w:spacing w:line="240" w:lineRule="auto"/>
        <w:ind w:left="3958"/>
        <w:outlineLvl w:val="0"/>
        <w:rPr>
          <w:rFonts w:ascii="Times New Roman" w:hAnsi="Times New Roman"/>
          <w:sz w:val="28"/>
          <w:szCs w:val="28"/>
        </w:rPr>
      </w:pPr>
      <w:r w:rsidRPr="009A4A42">
        <w:rPr>
          <w:rFonts w:ascii="Times New Roman" w:hAnsi="Times New Roman"/>
          <w:sz w:val="28"/>
          <w:szCs w:val="28"/>
        </w:rPr>
        <w:t>очной формы обучения</w:t>
      </w:r>
    </w:p>
    <w:p w:rsidR="009A4A42" w:rsidRPr="009A4A42" w:rsidRDefault="009A4A42" w:rsidP="009A4A42">
      <w:pPr>
        <w:pStyle w:val="aa"/>
        <w:spacing w:line="240" w:lineRule="auto"/>
        <w:ind w:left="3958"/>
        <w:rPr>
          <w:rFonts w:ascii="Times New Roman" w:hAnsi="Times New Roman"/>
          <w:sz w:val="28"/>
          <w:szCs w:val="28"/>
        </w:rPr>
      </w:pPr>
      <w:r w:rsidRPr="009A4A42">
        <w:rPr>
          <w:rFonts w:ascii="Times New Roman" w:hAnsi="Times New Roman"/>
          <w:sz w:val="28"/>
          <w:szCs w:val="28"/>
        </w:rPr>
        <w:t>специальности</w:t>
      </w:r>
    </w:p>
    <w:p w:rsidR="009A4A42" w:rsidRPr="009A4A42" w:rsidRDefault="009A4A42" w:rsidP="009A4A42">
      <w:pPr>
        <w:pStyle w:val="aa"/>
        <w:spacing w:line="240" w:lineRule="auto"/>
        <w:ind w:left="3958"/>
        <w:rPr>
          <w:rFonts w:ascii="Times New Roman" w:hAnsi="Times New Roman"/>
          <w:sz w:val="28"/>
          <w:szCs w:val="28"/>
        </w:rPr>
      </w:pPr>
      <w:r w:rsidRPr="009A4A42">
        <w:rPr>
          <w:rFonts w:ascii="Times New Roman" w:hAnsi="Times New Roman"/>
          <w:sz w:val="28"/>
          <w:szCs w:val="28"/>
        </w:rPr>
        <w:t>080105  «Финансы и кредит»</w:t>
      </w:r>
    </w:p>
    <w:p w:rsidR="009A4A42" w:rsidRPr="009A4A42" w:rsidRDefault="009A4A42" w:rsidP="009A4A42">
      <w:pPr>
        <w:pStyle w:val="aa"/>
        <w:spacing w:line="240" w:lineRule="auto"/>
        <w:ind w:left="3958"/>
        <w:rPr>
          <w:rFonts w:ascii="Times New Roman" w:hAnsi="Times New Roman"/>
          <w:sz w:val="28"/>
          <w:szCs w:val="28"/>
        </w:rPr>
      </w:pPr>
      <w:r w:rsidRPr="009A4A42">
        <w:rPr>
          <w:rFonts w:ascii="Times New Roman" w:hAnsi="Times New Roman"/>
          <w:sz w:val="28"/>
          <w:szCs w:val="28"/>
        </w:rPr>
        <w:t xml:space="preserve">Филиппова </w:t>
      </w:r>
      <w:r>
        <w:rPr>
          <w:rFonts w:ascii="Times New Roman" w:hAnsi="Times New Roman"/>
          <w:sz w:val="28"/>
          <w:szCs w:val="28"/>
        </w:rPr>
        <w:t>Наталия</w:t>
      </w:r>
      <w:r w:rsidRPr="009A4A42">
        <w:rPr>
          <w:rFonts w:ascii="Times New Roman" w:hAnsi="Times New Roman"/>
          <w:sz w:val="28"/>
          <w:szCs w:val="28"/>
        </w:rPr>
        <w:t xml:space="preserve"> Вячеславовна</w:t>
      </w:r>
    </w:p>
    <w:p w:rsidR="005A3EA4" w:rsidRPr="00CF6BD7" w:rsidRDefault="005A3EA4" w:rsidP="009A4A42">
      <w:pPr>
        <w:widowControl w:val="0"/>
        <w:autoSpaceDE w:val="0"/>
        <w:spacing w:line="240" w:lineRule="auto"/>
        <w:contextualSpacing/>
        <w:rPr>
          <w:rFonts w:ascii="Times New Roman" w:hAnsi="Times New Roman"/>
          <w:sz w:val="28"/>
          <w:szCs w:val="28"/>
        </w:rPr>
      </w:pPr>
    </w:p>
    <w:p w:rsidR="005A3EA4" w:rsidRPr="00CF6BD7" w:rsidRDefault="005A3EA4" w:rsidP="005A3EA4">
      <w:pPr>
        <w:widowControl w:val="0"/>
        <w:autoSpaceDE w:val="0"/>
        <w:spacing w:line="240" w:lineRule="auto"/>
        <w:ind w:right="-576"/>
        <w:contextualSpacing/>
        <w:jc w:val="center"/>
        <w:rPr>
          <w:rFonts w:ascii="Times New Roman" w:hAnsi="Times New Roman"/>
          <w:sz w:val="28"/>
          <w:szCs w:val="28"/>
        </w:rPr>
      </w:pPr>
    </w:p>
    <w:p w:rsidR="005A3EA4" w:rsidRPr="00CF6BD7" w:rsidRDefault="005A3EA4" w:rsidP="009A4A42">
      <w:pPr>
        <w:widowControl w:val="0"/>
        <w:tabs>
          <w:tab w:val="left" w:pos="4140"/>
          <w:tab w:val="left" w:pos="4536"/>
          <w:tab w:val="left" w:pos="4678"/>
        </w:tabs>
        <w:autoSpaceDE w:val="0"/>
        <w:spacing w:line="240" w:lineRule="auto"/>
        <w:ind w:right="-576"/>
        <w:contextualSpacing/>
        <w:rPr>
          <w:rFonts w:ascii="Times New Roman" w:hAnsi="Times New Roman"/>
          <w:sz w:val="28"/>
          <w:szCs w:val="28"/>
        </w:rPr>
      </w:pPr>
      <w:r w:rsidRPr="00CF6BD7">
        <w:rPr>
          <w:rFonts w:ascii="Times New Roman" w:hAnsi="Times New Roman"/>
          <w:sz w:val="28"/>
          <w:szCs w:val="28"/>
        </w:rPr>
        <w:t xml:space="preserve">         </w:t>
      </w:r>
      <w:r w:rsidR="006A7358">
        <w:rPr>
          <w:rFonts w:ascii="Times New Roman" w:hAnsi="Times New Roman"/>
          <w:sz w:val="28"/>
          <w:szCs w:val="28"/>
        </w:rPr>
        <w:t xml:space="preserve">                           </w:t>
      </w:r>
      <w:r w:rsidR="0099556F" w:rsidRPr="0099556F">
        <w:rPr>
          <w:rFonts w:ascii="Times New Roman" w:hAnsi="Times New Roman"/>
          <w:sz w:val="28"/>
          <w:szCs w:val="28"/>
        </w:rPr>
        <w:t xml:space="preserve">  </w:t>
      </w:r>
      <w:r w:rsidR="009A4A42">
        <w:rPr>
          <w:rFonts w:ascii="Times New Roman" w:hAnsi="Times New Roman"/>
          <w:sz w:val="28"/>
          <w:szCs w:val="28"/>
        </w:rPr>
        <w:t xml:space="preserve">               </w:t>
      </w:r>
      <w:r w:rsidRPr="00CF6BD7">
        <w:rPr>
          <w:rFonts w:ascii="Times New Roman" w:hAnsi="Times New Roman"/>
          <w:sz w:val="28"/>
          <w:szCs w:val="28"/>
        </w:rPr>
        <w:t>Проверил</w:t>
      </w:r>
    </w:p>
    <w:p w:rsidR="005A3EA4" w:rsidRPr="0099556F" w:rsidRDefault="00527A92" w:rsidP="00527A92">
      <w:pPr>
        <w:widowControl w:val="0"/>
        <w:autoSpaceDE w:val="0"/>
        <w:spacing w:line="240" w:lineRule="auto"/>
        <w:ind w:firstLine="0"/>
        <w:contextualSpacing/>
        <w:rPr>
          <w:rFonts w:ascii="Times New Roman" w:hAnsi="Times New Roman"/>
          <w:sz w:val="28"/>
          <w:szCs w:val="28"/>
        </w:rPr>
      </w:pPr>
      <w:r>
        <w:rPr>
          <w:rFonts w:ascii="Times New Roman" w:hAnsi="Times New Roman"/>
          <w:sz w:val="28"/>
          <w:szCs w:val="28"/>
        </w:rPr>
        <w:t xml:space="preserve">                    </w:t>
      </w:r>
      <w:r w:rsidR="006A7358">
        <w:rPr>
          <w:rFonts w:ascii="Times New Roman" w:hAnsi="Times New Roman"/>
          <w:sz w:val="28"/>
          <w:szCs w:val="28"/>
        </w:rPr>
        <w:t xml:space="preserve">                        </w:t>
      </w:r>
      <w:r w:rsidR="006A7358" w:rsidRPr="0099556F">
        <w:rPr>
          <w:rFonts w:ascii="Times New Roman" w:hAnsi="Times New Roman"/>
          <w:sz w:val="28"/>
          <w:szCs w:val="28"/>
        </w:rPr>
        <w:t xml:space="preserve"> </w:t>
      </w:r>
      <w:r w:rsidR="006A7358">
        <w:rPr>
          <w:rFonts w:ascii="Times New Roman" w:hAnsi="Times New Roman"/>
          <w:sz w:val="28"/>
          <w:szCs w:val="28"/>
        </w:rPr>
        <w:t xml:space="preserve"> </w:t>
      </w:r>
      <w:r w:rsidR="006A7358" w:rsidRPr="0099556F">
        <w:rPr>
          <w:rFonts w:ascii="Times New Roman" w:hAnsi="Times New Roman"/>
          <w:sz w:val="28"/>
          <w:szCs w:val="28"/>
        </w:rPr>
        <w:t xml:space="preserve">  </w:t>
      </w:r>
      <w:r w:rsidR="009A4A42">
        <w:rPr>
          <w:rFonts w:ascii="Times New Roman" w:hAnsi="Times New Roman"/>
          <w:sz w:val="28"/>
          <w:szCs w:val="28"/>
        </w:rPr>
        <w:t xml:space="preserve">              </w:t>
      </w:r>
      <w:r w:rsidR="005A3EA4" w:rsidRPr="00CF6BD7">
        <w:rPr>
          <w:rFonts w:ascii="Times New Roman" w:hAnsi="Times New Roman"/>
          <w:sz w:val="28"/>
          <w:szCs w:val="28"/>
        </w:rPr>
        <w:t xml:space="preserve">преподаватель </w:t>
      </w:r>
    </w:p>
    <w:p w:rsidR="0099556F" w:rsidRPr="0099556F" w:rsidRDefault="0099556F" w:rsidP="009A4A42">
      <w:pPr>
        <w:widowControl w:val="0"/>
        <w:tabs>
          <w:tab w:val="left" w:pos="4678"/>
        </w:tabs>
        <w:autoSpaceDE w:val="0"/>
        <w:spacing w:line="240" w:lineRule="auto"/>
        <w:ind w:firstLine="0"/>
        <w:contextualSpacing/>
        <w:rPr>
          <w:rFonts w:ascii="Times New Roman" w:hAnsi="Times New Roman"/>
          <w:sz w:val="28"/>
          <w:szCs w:val="28"/>
        </w:rPr>
      </w:pPr>
      <w:r w:rsidRPr="0099556F">
        <w:rPr>
          <w:rFonts w:ascii="Times New Roman" w:hAnsi="Times New Roman"/>
          <w:sz w:val="28"/>
          <w:szCs w:val="28"/>
        </w:rPr>
        <w:t xml:space="preserve">                                                </w:t>
      </w:r>
      <w:r w:rsidR="009A4A42">
        <w:rPr>
          <w:rFonts w:ascii="Times New Roman" w:hAnsi="Times New Roman"/>
          <w:sz w:val="28"/>
          <w:szCs w:val="28"/>
        </w:rPr>
        <w:t xml:space="preserve">              </w:t>
      </w:r>
      <w:r>
        <w:rPr>
          <w:rFonts w:ascii="Times New Roman" w:hAnsi="Times New Roman"/>
          <w:sz w:val="28"/>
          <w:szCs w:val="28"/>
        </w:rPr>
        <w:t>Лаврентьева П.К.</w:t>
      </w:r>
    </w:p>
    <w:p w:rsidR="005A3EA4" w:rsidRDefault="005A3EA4" w:rsidP="005A3EA4">
      <w:pPr>
        <w:widowControl w:val="0"/>
        <w:autoSpaceDE w:val="0"/>
        <w:spacing w:line="240" w:lineRule="auto"/>
        <w:contextualSpacing/>
        <w:jc w:val="center"/>
        <w:rPr>
          <w:rFonts w:ascii="Times New Roman" w:hAnsi="Times New Roman"/>
          <w:sz w:val="28"/>
          <w:szCs w:val="28"/>
        </w:rPr>
      </w:pPr>
      <w:r>
        <w:rPr>
          <w:rFonts w:ascii="Times New Roman" w:hAnsi="Times New Roman"/>
          <w:sz w:val="28"/>
          <w:szCs w:val="28"/>
        </w:rPr>
        <w:t xml:space="preserve">                                    </w:t>
      </w:r>
      <w:r w:rsidRPr="00CF6BD7">
        <w:rPr>
          <w:rFonts w:ascii="Times New Roman" w:hAnsi="Times New Roman"/>
          <w:sz w:val="28"/>
          <w:szCs w:val="28"/>
        </w:rPr>
        <w:t xml:space="preserve">                                                     </w:t>
      </w:r>
    </w:p>
    <w:p w:rsidR="005A3EA4" w:rsidRPr="00CF6BD7" w:rsidRDefault="005A3EA4" w:rsidP="005A3EA4">
      <w:pPr>
        <w:widowControl w:val="0"/>
        <w:autoSpaceDE w:val="0"/>
        <w:spacing w:line="240" w:lineRule="auto"/>
        <w:contextualSpacing/>
        <w:jc w:val="center"/>
        <w:rPr>
          <w:rFonts w:ascii="Times New Roman" w:hAnsi="Times New Roman"/>
          <w:sz w:val="28"/>
          <w:szCs w:val="28"/>
        </w:rPr>
      </w:pPr>
    </w:p>
    <w:p w:rsidR="005A3EA4" w:rsidRPr="00CF6BD7" w:rsidRDefault="005A3EA4" w:rsidP="005A3EA4">
      <w:pPr>
        <w:widowControl w:val="0"/>
        <w:autoSpaceDE w:val="0"/>
        <w:spacing w:line="240" w:lineRule="auto"/>
        <w:contextualSpacing/>
        <w:jc w:val="center"/>
        <w:rPr>
          <w:rFonts w:ascii="Times New Roman" w:hAnsi="Times New Roman"/>
          <w:sz w:val="28"/>
          <w:szCs w:val="28"/>
        </w:rPr>
      </w:pPr>
      <w:r w:rsidRPr="00CF6BD7">
        <w:rPr>
          <w:rFonts w:ascii="Times New Roman" w:hAnsi="Times New Roman"/>
          <w:sz w:val="28"/>
          <w:szCs w:val="28"/>
        </w:rPr>
        <w:t xml:space="preserve">                              </w:t>
      </w:r>
    </w:p>
    <w:p w:rsidR="005A3EA4" w:rsidRPr="00CF6BD7" w:rsidRDefault="005A3EA4" w:rsidP="005A3EA4">
      <w:pPr>
        <w:widowControl w:val="0"/>
        <w:autoSpaceDE w:val="0"/>
        <w:spacing w:line="240" w:lineRule="auto"/>
        <w:contextualSpacing/>
        <w:jc w:val="right"/>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b/>
          <w:bCs/>
          <w:sz w:val="28"/>
          <w:szCs w:val="28"/>
        </w:rPr>
      </w:pPr>
    </w:p>
    <w:p w:rsidR="005A3EA4" w:rsidRPr="00CF6BD7" w:rsidRDefault="005A3EA4" w:rsidP="005A3EA4">
      <w:pPr>
        <w:widowControl w:val="0"/>
        <w:autoSpaceDE w:val="0"/>
        <w:spacing w:line="240" w:lineRule="auto"/>
        <w:contextualSpacing/>
        <w:jc w:val="center"/>
        <w:rPr>
          <w:rFonts w:ascii="Times New Roman" w:hAnsi="Times New Roman"/>
          <w:sz w:val="28"/>
          <w:szCs w:val="28"/>
        </w:rPr>
      </w:pPr>
      <w:r w:rsidRPr="00CF6BD7">
        <w:rPr>
          <w:rFonts w:ascii="Times New Roman" w:hAnsi="Times New Roman"/>
          <w:sz w:val="28"/>
          <w:szCs w:val="28"/>
        </w:rPr>
        <w:t>Чебоксары</w:t>
      </w:r>
    </w:p>
    <w:p w:rsidR="005A3EA4" w:rsidRPr="00CF6BD7" w:rsidRDefault="005A3EA4" w:rsidP="005A3EA4">
      <w:pPr>
        <w:widowControl w:val="0"/>
        <w:autoSpaceDE w:val="0"/>
        <w:spacing w:line="240" w:lineRule="auto"/>
        <w:contextualSpacing/>
        <w:jc w:val="center"/>
        <w:rPr>
          <w:rFonts w:ascii="Times New Roman" w:hAnsi="Times New Roman"/>
          <w:sz w:val="28"/>
          <w:szCs w:val="28"/>
        </w:rPr>
      </w:pPr>
      <w:r>
        <w:rPr>
          <w:rFonts w:ascii="Times New Roman" w:hAnsi="Times New Roman"/>
          <w:sz w:val="28"/>
          <w:szCs w:val="28"/>
        </w:rPr>
        <w:t>2009</w:t>
      </w:r>
    </w:p>
    <w:p w:rsidR="00596918" w:rsidRDefault="00596918"/>
    <w:p w:rsidR="005A3EA4" w:rsidRDefault="005A3EA4" w:rsidP="005A3EA4">
      <w:pPr>
        <w:jc w:val="center"/>
        <w:rPr>
          <w:rFonts w:ascii="Times New Roman" w:hAnsi="Times New Roman"/>
          <w:sz w:val="28"/>
          <w:szCs w:val="28"/>
        </w:rPr>
      </w:pPr>
      <w:r w:rsidRPr="005A3EA4">
        <w:rPr>
          <w:rFonts w:ascii="Times New Roman" w:hAnsi="Times New Roman"/>
          <w:sz w:val="28"/>
          <w:szCs w:val="28"/>
        </w:rPr>
        <w:t>СОДЕРЖАНИЕ</w:t>
      </w:r>
    </w:p>
    <w:p w:rsidR="005113E4" w:rsidRPr="00412B74" w:rsidRDefault="005113E4" w:rsidP="00990A48">
      <w:pPr>
        <w:rPr>
          <w:rFonts w:ascii="Times New Roman" w:hAnsi="Times New Roman"/>
          <w:sz w:val="28"/>
          <w:szCs w:val="28"/>
          <w:lang w:val="en-US"/>
        </w:rPr>
      </w:pPr>
      <w:r>
        <w:rPr>
          <w:rFonts w:ascii="Times New Roman" w:hAnsi="Times New Roman"/>
          <w:sz w:val="28"/>
          <w:szCs w:val="28"/>
        </w:rPr>
        <w:t>ВВЕДЕНИЕ</w:t>
      </w:r>
      <w:r w:rsidR="00990A48">
        <w:rPr>
          <w:rFonts w:ascii="Times New Roman" w:hAnsi="Times New Roman"/>
          <w:sz w:val="28"/>
          <w:szCs w:val="28"/>
          <w:lang w:val="en-US"/>
        </w:rPr>
        <w:t xml:space="preserve">                                                                                               </w:t>
      </w:r>
      <w:r w:rsidR="00412B74">
        <w:rPr>
          <w:rFonts w:ascii="Times New Roman" w:hAnsi="Times New Roman"/>
          <w:sz w:val="28"/>
          <w:szCs w:val="28"/>
          <w:lang w:val="en-US"/>
        </w:rPr>
        <w:t>3</w:t>
      </w:r>
    </w:p>
    <w:p w:rsidR="00477546" w:rsidRDefault="00477546" w:rsidP="00990A48">
      <w:pPr>
        <w:rPr>
          <w:rFonts w:ascii="Times New Roman" w:hAnsi="Times New Roman"/>
          <w:sz w:val="28"/>
          <w:szCs w:val="28"/>
        </w:rPr>
      </w:pPr>
      <w:r>
        <w:rPr>
          <w:rFonts w:ascii="Times New Roman" w:hAnsi="Times New Roman"/>
          <w:sz w:val="28"/>
          <w:szCs w:val="28"/>
        </w:rPr>
        <w:t>ГЛАВА 1.Валютная система</w:t>
      </w:r>
    </w:p>
    <w:p w:rsidR="00477546" w:rsidRPr="00412B74" w:rsidRDefault="00990A48" w:rsidP="00990A48">
      <w:pPr>
        <w:rPr>
          <w:rFonts w:ascii="Times New Roman" w:hAnsi="Times New Roman"/>
          <w:sz w:val="28"/>
          <w:szCs w:val="28"/>
        </w:rPr>
      </w:pPr>
      <w:r w:rsidRPr="00990A48">
        <w:rPr>
          <w:rFonts w:ascii="Times New Roman" w:hAnsi="Times New Roman"/>
          <w:sz w:val="28"/>
          <w:szCs w:val="28"/>
        </w:rPr>
        <w:t xml:space="preserve">        </w:t>
      </w:r>
      <w:r w:rsidR="00477546">
        <w:rPr>
          <w:rFonts w:ascii="Times New Roman" w:hAnsi="Times New Roman"/>
          <w:sz w:val="28"/>
          <w:szCs w:val="28"/>
        </w:rPr>
        <w:t>1.1.</w:t>
      </w:r>
      <w:r w:rsidR="005113E4">
        <w:rPr>
          <w:rFonts w:ascii="Times New Roman" w:hAnsi="Times New Roman"/>
          <w:sz w:val="28"/>
          <w:szCs w:val="28"/>
        </w:rPr>
        <w:t>Валютная система: сущность, виды, элементы</w:t>
      </w:r>
      <w:r w:rsidRPr="00990A48">
        <w:rPr>
          <w:rFonts w:ascii="Times New Roman" w:hAnsi="Times New Roman"/>
          <w:sz w:val="28"/>
          <w:szCs w:val="28"/>
        </w:rPr>
        <w:t xml:space="preserve">                         </w:t>
      </w:r>
      <w:r w:rsidR="00412B74" w:rsidRPr="00412B74">
        <w:rPr>
          <w:rFonts w:ascii="Times New Roman" w:hAnsi="Times New Roman"/>
          <w:sz w:val="28"/>
          <w:szCs w:val="28"/>
        </w:rPr>
        <w:t>4</w:t>
      </w:r>
    </w:p>
    <w:p w:rsidR="00477546" w:rsidRPr="00412B74" w:rsidRDefault="00990A48" w:rsidP="00990A48">
      <w:pPr>
        <w:rPr>
          <w:rFonts w:ascii="Times New Roman" w:hAnsi="Times New Roman"/>
          <w:bCs/>
          <w:color w:val="000000"/>
          <w:kern w:val="36"/>
          <w:sz w:val="28"/>
          <w:szCs w:val="32"/>
        </w:rPr>
      </w:pPr>
      <w:r w:rsidRPr="00990A48">
        <w:rPr>
          <w:rFonts w:ascii="Times New Roman" w:hAnsi="Times New Roman"/>
          <w:sz w:val="28"/>
          <w:szCs w:val="28"/>
        </w:rPr>
        <w:t xml:space="preserve">        </w:t>
      </w:r>
      <w:r w:rsidR="00477546">
        <w:rPr>
          <w:rFonts w:ascii="Times New Roman" w:hAnsi="Times New Roman"/>
          <w:sz w:val="28"/>
          <w:szCs w:val="28"/>
        </w:rPr>
        <w:t>1.2.</w:t>
      </w:r>
      <w:r w:rsidR="00880A83">
        <w:rPr>
          <w:rFonts w:ascii="Times New Roman" w:hAnsi="Times New Roman"/>
          <w:sz w:val="28"/>
          <w:szCs w:val="28"/>
        </w:rPr>
        <w:t xml:space="preserve">Сущность национальной  </w:t>
      </w:r>
      <w:r w:rsidR="00880A83" w:rsidRPr="00613D6D">
        <w:rPr>
          <w:rFonts w:ascii="Times New Roman" w:hAnsi="Times New Roman"/>
          <w:bCs/>
          <w:color w:val="000000"/>
          <w:kern w:val="36"/>
          <w:sz w:val="28"/>
          <w:szCs w:val="32"/>
        </w:rPr>
        <w:t>валютной системы</w:t>
      </w:r>
      <w:r w:rsidRPr="00990A48">
        <w:rPr>
          <w:rFonts w:ascii="Times New Roman" w:hAnsi="Times New Roman"/>
          <w:bCs/>
          <w:color w:val="000000"/>
          <w:kern w:val="36"/>
          <w:sz w:val="28"/>
          <w:szCs w:val="32"/>
        </w:rPr>
        <w:t xml:space="preserve">                          </w:t>
      </w:r>
      <w:r w:rsidR="00412B74" w:rsidRPr="00412B74">
        <w:rPr>
          <w:rFonts w:ascii="Times New Roman" w:hAnsi="Times New Roman"/>
          <w:bCs/>
          <w:color w:val="000000"/>
          <w:kern w:val="36"/>
          <w:sz w:val="28"/>
          <w:szCs w:val="32"/>
        </w:rPr>
        <w:t>7</w:t>
      </w:r>
    </w:p>
    <w:p w:rsidR="005A3EA4" w:rsidRPr="00990A48" w:rsidRDefault="00990A48" w:rsidP="00990A48">
      <w:pPr>
        <w:rPr>
          <w:rFonts w:ascii="Times New Roman" w:hAnsi="Times New Roman"/>
          <w:bCs/>
          <w:color w:val="000000"/>
          <w:kern w:val="36"/>
          <w:sz w:val="28"/>
          <w:szCs w:val="32"/>
        </w:rPr>
      </w:pPr>
      <w:r w:rsidRPr="00990A48">
        <w:rPr>
          <w:rFonts w:ascii="Times New Roman" w:hAnsi="Times New Roman"/>
          <w:bCs/>
          <w:color w:val="000000"/>
          <w:kern w:val="36"/>
          <w:sz w:val="28"/>
          <w:szCs w:val="32"/>
        </w:rPr>
        <w:t xml:space="preserve">        </w:t>
      </w:r>
      <w:r w:rsidR="00477546">
        <w:rPr>
          <w:rFonts w:ascii="Times New Roman" w:hAnsi="Times New Roman"/>
          <w:bCs/>
          <w:color w:val="000000"/>
          <w:kern w:val="36"/>
          <w:sz w:val="28"/>
          <w:szCs w:val="32"/>
        </w:rPr>
        <w:t>1.3.</w:t>
      </w:r>
      <w:r w:rsidR="005113E4" w:rsidRPr="00613D6D">
        <w:rPr>
          <w:rFonts w:ascii="Times New Roman" w:hAnsi="Times New Roman"/>
          <w:bCs/>
          <w:color w:val="000000"/>
          <w:kern w:val="36"/>
          <w:sz w:val="28"/>
          <w:szCs w:val="32"/>
        </w:rPr>
        <w:t>Сущность региональной валютной системы</w:t>
      </w:r>
      <w:r w:rsidRPr="00990A48">
        <w:rPr>
          <w:rFonts w:ascii="Times New Roman" w:hAnsi="Times New Roman"/>
          <w:bCs/>
          <w:color w:val="000000"/>
          <w:kern w:val="36"/>
          <w:sz w:val="28"/>
          <w:szCs w:val="32"/>
        </w:rPr>
        <w:t xml:space="preserve">                            </w:t>
      </w:r>
      <w:r w:rsidR="00412B74" w:rsidRPr="00990A48">
        <w:rPr>
          <w:rFonts w:ascii="Times New Roman" w:hAnsi="Times New Roman"/>
          <w:bCs/>
          <w:color w:val="000000"/>
          <w:kern w:val="36"/>
          <w:sz w:val="28"/>
          <w:szCs w:val="32"/>
        </w:rPr>
        <w:t>8</w:t>
      </w:r>
    </w:p>
    <w:p w:rsidR="00990A48" w:rsidRDefault="00990A48" w:rsidP="00990A48">
      <w:pPr>
        <w:ind w:firstLine="0"/>
        <w:contextualSpacing/>
        <w:rPr>
          <w:rFonts w:ascii="Times New Roman" w:hAnsi="Times New Roman"/>
          <w:color w:val="000000"/>
          <w:sz w:val="28"/>
          <w:szCs w:val="24"/>
          <w:lang w:val="en-US"/>
        </w:rPr>
      </w:pPr>
      <w:r>
        <w:rPr>
          <w:rFonts w:ascii="Times New Roman" w:hAnsi="Times New Roman"/>
          <w:color w:val="000000"/>
          <w:sz w:val="28"/>
          <w:szCs w:val="24"/>
        </w:rPr>
        <w:t xml:space="preserve">         </w:t>
      </w:r>
      <w:r>
        <w:rPr>
          <w:rFonts w:ascii="Times New Roman" w:hAnsi="Times New Roman"/>
          <w:color w:val="000000"/>
          <w:sz w:val="28"/>
          <w:szCs w:val="24"/>
          <w:lang w:val="en-US"/>
        </w:rPr>
        <w:t xml:space="preserve"> </w:t>
      </w:r>
      <w:r w:rsidR="00477546">
        <w:rPr>
          <w:rFonts w:ascii="Times New Roman" w:hAnsi="Times New Roman"/>
          <w:color w:val="000000"/>
          <w:sz w:val="28"/>
          <w:szCs w:val="24"/>
        </w:rPr>
        <w:t>ГЛАВА 2. Общие принципы работы на валютном рынке</w:t>
      </w:r>
    </w:p>
    <w:p w:rsidR="00990A48" w:rsidRPr="00990A48" w:rsidRDefault="00990A48" w:rsidP="00990A48">
      <w:pPr>
        <w:ind w:firstLine="0"/>
        <w:contextualSpacing/>
        <w:rPr>
          <w:rFonts w:ascii="Times New Roman" w:hAnsi="Times New Roman"/>
          <w:color w:val="000000"/>
          <w:sz w:val="28"/>
          <w:szCs w:val="24"/>
        </w:rPr>
      </w:pPr>
      <w:r w:rsidRPr="00990A48">
        <w:rPr>
          <w:rFonts w:ascii="Times New Roman" w:hAnsi="Times New Roman"/>
          <w:color w:val="000000"/>
          <w:sz w:val="28"/>
          <w:szCs w:val="24"/>
        </w:rPr>
        <w:t xml:space="preserve">                  </w:t>
      </w:r>
      <w:r>
        <w:rPr>
          <w:rFonts w:ascii="Times New Roman" w:hAnsi="Times New Roman"/>
          <w:color w:val="000000"/>
          <w:sz w:val="28"/>
          <w:szCs w:val="24"/>
        </w:rPr>
        <w:t>2</w:t>
      </w:r>
      <w:r w:rsidRPr="00FE065E">
        <w:rPr>
          <w:rFonts w:ascii="Times New Roman" w:hAnsi="Times New Roman"/>
          <w:color w:val="000000"/>
          <w:sz w:val="28"/>
          <w:szCs w:val="24"/>
        </w:rPr>
        <w:t>.1 Сущность валютных отношений</w:t>
      </w:r>
      <w:r w:rsidRPr="00990A48">
        <w:rPr>
          <w:rFonts w:ascii="Times New Roman" w:hAnsi="Times New Roman"/>
          <w:color w:val="000000"/>
          <w:sz w:val="28"/>
          <w:szCs w:val="24"/>
        </w:rPr>
        <w:t xml:space="preserve">                                             12</w:t>
      </w:r>
    </w:p>
    <w:p w:rsidR="00990A48" w:rsidRPr="00990A48" w:rsidRDefault="00990A48" w:rsidP="00990A48">
      <w:pPr>
        <w:ind w:firstLine="0"/>
        <w:contextualSpacing/>
        <w:rPr>
          <w:rFonts w:ascii="Times New Roman" w:hAnsi="Times New Roman"/>
          <w:color w:val="000000"/>
          <w:sz w:val="28"/>
          <w:szCs w:val="24"/>
        </w:rPr>
      </w:pPr>
      <w:r w:rsidRPr="00990A48">
        <w:rPr>
          <w:rFonts w:ascii="Times New Roman" w:hAnsi="Times New Roman"/>
          <w:color w:val="000000"/>
          <w:sz w:val="28"/>
          <w:szCs w:val="24"/>
        </w:rPr>
        <w:t xml:space="preserve">                </w:t>
      </w:r>
      <w:r>
        <w:rPr>
          <w:rFonts w:ascii="Times New Roman" w:hAnsi="Times New Roman"/>
          <w:color w:val="000000"/>
          <w:sz w:val="28"/>
          <w:szCs w:val="24"/>
          <w:lang w:val="en-US"/>
        </w:rPr>
        <w:t xml:space="preserve"> </w:t>
      </w:r>
      <w:r>
        <w:rPr>
          <w:rFonts w:ascii="Times New Roman" w:hAnsi="Times New Roman"/>
          <w:color w:val="000000"/>
          <w:sz w:val="28"/>
        </w:rPr>
        <w:t>2.2</w:t>
      </w:r>
      <w:r w:rsidRPr="00585143">
        <w:rPr>
          <w:rFonts w:ascii="Times New Roman" w:hAnsi="Times New Roman"/>
          <w:color w:val="000000"/>
          <w:sz w:val="28"/>
        </w:rPr>
        <w:t xml:space="preserve">. </w:t>
      </w:r>
      <w:r w:rsidRPr="006A7358">
        <w:rPr>
          <w:rFonts w:ascii="Times New Roman" w:hAnsi="Times New Roman"/>
          <w:color w:val="000000"/>
          <w:sz w:val="28"/>
        </w:rPr>
        <w:t xml:space="preserve">Характеристика </w:t>
      </w:r>
      <w:r>
        <w:rPr>
          <w:rFonts w:ascii="Times New Roman" w:hAnsi="Times New Roman"/>
          <w:color w:val="000000"/>
          <w:sz w:val="28"/>
        </w:rPr>
        <w:t>валютной системы</w:t>
      </w:r>
      <w:r w:rsidRPr="00990A48">
        <w:rPr>
          <w:rFonts w:ascii="Times New Roman" w:hAnsi="Times New Roman"/>
          <w:color w:val="000000"/>
          <w:sz w:val="28"/>
        </w:rPr>
        <w:t xml:space="preserve">                                  </w:t>
      </w:r>
      <w:r>
        <w:rPr>
          <w:rFonts w:ascii="Times New Roman" w:hAnsi="Times New Roman"/>
          <w:color w:val="000000"/>
          <w:sz w:val="28"/>
          <w:lang w:val="en-US"/>
        </w:rPr>
        <w:t xml:space="preserve"> </w:t>
      </w:r>
      <w:r w:rsidRPr="00990A48">
        <w:rPr>
          <w:rFonts w:ascii="Times New Roman" w:hAnsi="Times New Roman"/>
          <w:color w:val="000000"/>
          <w:sz w:val="28"/>
        </w:rPr>
        <w:t xml:space="preserve">    14</w:t>
      </w:r>
    </w:p>
    <w:p w:rsidR="00477546" w:rsidRPr="00990A48" w:rsidRDefault="00990A48" w:rsidP="00990A48">
      <w:pPr>
        <w:ind w:firstLine="0"/>
        <w:contextualSpacing/>
        <w:rPr>
          <w:rFonts w:ascii="Times New Roman" w:hAnsi="Times New Roman"/>
          <w:color w:val="000000"/>
          <w:sz w:val="28"/>
          <w:szCs w:val="24"/>
        </w:rPr>
      </w:pPr>
      <w:r w:rsidRPr="00990A48">
        <w:rPr>
          <w:rFonts w:ascii="Times New Roman" w:hAnsi="Times New Roman"/>
          <w:color w:val="000000"/>
          <w:sz w:val="28"/>
          <w:szCs w:val="24"/>
        </w:rPr>
        <w:t xml:space="preserve">         </w:t>
      </w:r>
      <w:r w:rsidR="00477546">
        <w:rPr>
          <w:rFonts w:ascii="Times New Roman" w:hAnsi="Times New Roman"/>
          <w:bCs/>
          <w:color w:val="000000"/>
          <w:kern w:val="36"/>
          <w:sz w:val="28"/>
          <w:szCs w:val="28"/>
        </w:rPr>
        <w:t xml:space="preserve"> </w:t>
      </w:r>
      <w:r w:rsidR="00527A92" w:rsidRPr="00527A92">
        <w:rPr>
          <w:rFonts w:ascii="Times New Roman" w:hAnsi="Times New Roman"/>
          <w:bCs/>
          <w:color w:val="000000"/>
          <w:kern w:val="36"/>
          <w:sz w:val="28"/>
          <w:szCs w:val="28"/>
        </w:rPr>
        <w:t>ВЫВОДЫ И ПРЕДЛОЖЕНИЯ</w:t>
      </w:r>
      <w:r w:rsidRPr="00990A48">
        <w:rPr>
          <w:rFonts w:ascii="Times New Roman" w:hAnsi="Times New Roman"/>
          <w:bCs/>
          <w:color w:val="000000"/>
          <w:kern w:val="36"/>
          <w:sz w:val="28"/>
          <w:szCs w:val="28"/>
        </w:rPr>
        <w:t xml:space="preserve">                                                               </w:t>
      </w:r>
      <w:r w:rsidR="00412B74" w:rsidRPr="00990A48">
        <w:rPr>
          <w:rFonts w:ascii="Times New Roman" w:hAnsi="Times New Roman"/>
          <w:bCs/>
          <w:color w:val="000000"/>
          <w:kern w:val="36"/>
          <w:sz w:val="28"/>
          <w:szCs w:val="28"/>
        </w:rPr>
        <w:t>19</w:t>
      </w:r>
    </w:p>
    <w:p w:rsidR="00527A92" w:rsidRPr="00990A48" w:rsidRDefault="00477546" w:rsidP="00990A48">
      <w:pPr>
        <w:ind w:firstLine="0"/>
        <w:contextualSpacing/>
        <w:rPr>
          <w:rFonts w:ascii="Times New Roman" w:hAnsi="Times New Roman"/>
          <w:color w:val="000000"/>
          <w:sz w:val="28"/>
          <w:szCs w:val="24"/>
        </w:rPr>
      </w:pPr>
      <w:r>
        <w:rPr>
          <w:rFonts w:ascii="Times New Roman" w:hAnsi="Times New Roman"/>
          <w:bCs/>
          <w:color w:val="000000"/>
          <w:kern w:val="36"/>
          <w:sz w:val="28"/>
          <w:szCs w:val="28"/>
        </w:rPr>
        <w:t xml:space="preserve">      </w:t>
      </w:r>
      <w:r w:rsidR="00990A48" w:rsidRPr="00990A48">
        <w:rPr>
          <w:rFonts w:ascii="Times New Roman" w:hAnsi="Times New Roman"/>
          <w:bCs/>
          <w:color w:val="000000"/>
          <w:kern w:val="36"/>
          <w:sz w:val="28"/>
          <w:szCs w:val="28"/>
        </w:rPr>
        <w:t xml:space="preserve">  </w:t>
      </w:r>
      <w:r>
        <w:rPr>
          <w:rFonts w:ascii="Times New Roman" w:hAnsi="Times New Roman"/>
          <w:bCs/>
          <w:color w:val="000000"/>
          <w:kern w:val="36"/>
          <w:sz w:val="28"/>
          <w:szCs w:val="28"/>
        </w:rPr>
        <w:t xml:space="preserve"> </w:t>
      </w:r>
      <w:r w:rsidR="00990A48" w:rsidRPr="00990A48">
        <w:rPr>
          <w:rFonts w:ascii="Times New Roman" w:hAnsi="Times New Roman"/>
          <w:bCs/>
          <w:color w:val="000000"/>
          <w:kern w:val="36"/>
          <w:sz w:val="28"/>
          <w:szCs w:val="28"/>
        </w:rPr>
        <w:t xml:space="preserve"> </w:t>
      </w:r>
      <w:r w:rsidR="00527A92">
        <w:rPr>
          <w:rFonts w:ascii="Times New Roman" w:hAnsi="Times New Roman"/>
          <w:bCs/>
          <w:color w:val="000000"/>
          <w:kern w:val="36"/>
          <w:sz w:val="28"/>
          <w:szCs w:val="28"/>
        </w:rPr>
        <w:t>СПИСОК ЛИТЕРАТУРЫ</w:t>
      </w:r>
      <w:r w:rsidR="00990A48" w:rsidRPr="00990A48">
        <w:rPr>
          <w:rFonts w:ascii="Times New Roman" w:hAnsi="Times New Roman"/>
          <w:bCs/>
          <w:color w:val="000000"/>
          <w:kern w:val="36"/>
          <w:sz w:val="28"/>
          <w:szCs w:val="28"/>
        </w:rPr>
        <w:t xml:space="preserve">                                                                      2</w:t>
      </w:r>
      <w:r w:rsidR="00412B74" w:rsidRPr="00990A48">
        <w:rPr>
          <w:rFonts w:ascii="Times New Roman" w:hAnsi="Times New Roman"/>
          <w:bCs/>
          <w:color w:val="000000"/>
          <w:kern w:val="36"/>
          <w:sz w:val="28"/>
          <w:szCs w:val="28"/>
        </w:rPr>
        <w:t>1</w:t>
      </w: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5A3EA4" w:rsidRDefault="005A3EA4" w:rsidP="005A3EA4">
      <w:pPr>
        <w:jc w:val="center"/>
        <w:rPr>
          <w:rFonts w:ascii="Times New Roman" w:hAnsi="Times New Roman"/>
          <w:sz w:val="28"/>
          <w:szCs w:val="28"/>
        </w:rPr>
      </w:pPr>
    </w:p>
    <w:p w:rsidR="00477546" w:rsidRDefault="00477546" w:rsidP="0099556F">
      <w:pPr>
        <w:ind w:firstLine="0"/>
        <w:rPr>
          <w:rFonts w:ascii="Times New Roman" w:hAnsi="Times New Roman"/>
          <w:sz w:val="28"/>
          <w:szCs w:val="28"/>
          <w:lang w:val="en-US"/>
        </w:rPr>
      </w:pPr>
    </w:p>
    <w:p w:rsidR="009A4A42" w:rsidRDefault="009A4A42" w:rsidP="0099556F">
      <w:pPr>
        <w:ind w:firstLine="0"/>
        <w:rPr>
          <w:rFonts w:ascii="Times New Roman" w:hAnsi="Times New Roman"/>
          <w:sz w:val="28"/>
          <w:szCs w:val="28"/>
        </w:rPr>
      </w:pPr>
    </w:p>
    <w:p w:rsidR="009A4A42" w:rsidRPr="009A4A42" w:rsidRDefault="009A4A42" w:rsidP="0099556F">
      <w:pPr>
        <w:ind w:firstLine="0"/>
        <w:rPr>
          <w:rFonts w:ascii="Times New Roman" w:hAnsi="Times New Roman"/>
          <w:sz w:val="28"/>
          <w:szCs w:val="28"/>
        </w:rPr>
      </w:pPr>
    </w:p>
    <w:p w:rsidR="005A3EA4" w:rsidRDefault="005A3EA4" w:rsidP="00387740">
      <w:pPr>
        <w:jc w:val="center"/>
        <w:rPr>
          <w:rFonts w:ascii="Times New Roman" w:hAnsi="Times New Roman"/>
          <w:sz w:val="28"/>
          <w:szCs w:val="28"/>
        </w:rPr>
      </w:pPr>
      <w:r>
        <w:rPr>
          <w:rFonts w:ascii="Times New Roman" w:hAnsi="Times New Roman"/>
          <w:sz w:val="28"/>
          <w:szCs w:val="28"/>
        </w:rPr>
        <w:t>ВВЕДЕНИЕ</w:t>
      </w:r>
    </w:p>
    <w:p w:rsidR="00387740" w:rsidRDefault="00387740" w:rsidP="00387740">
      <w:pPr>
        <w:jc w:val="center"/>
        <w:rPr>
          <w:rFonts w:ascii="Times New Roman" w:hAnsi="Times New Roman"/>
          <w:sz w:val="28"/>
          <w:szCs w:val="28"/>
        </w:rPr>
      </w:pPr>
    </w:p>
    <w:p w:rsidR="00527A92" w:rsidRPr="00527A92" w:rsidRDefault="0099556F" w:rsidP="00527A92">
      <w:pPr>
        <w:spacing w:before="150" w:after="150"/>
        <w:ind w:left="300" w:right="450"/>
        <w:contextualSpacing/>
        <w:rPr>
          <w:rFonts w:ascii="Times New Roman" w:hAnsi="Times New Roman"/>
          <w:color w:val="000000"/>
          <w:sz w:val="28"/>
          <w:szCs w:val="17"/>
        </w:rPr>
      </w:pPr>
      <w:r>
        <w:rPr>
          <w:rFonts w:ascii="Times New Roman" w:hAnsi="Times New Roman"/>
          <w:color w:val="000000"/>
          <w:sz w:val="28"/>
          <w:szCs w:val="17"/>
        </w:rPr>
        <w:t>У</w:t>
      </w:r>
      <w:r w:rsidR="00527A92" w:rsidRPr="00527A92">
        <w:rPr>
          <w:rFonts w:ascii="Times New Roman" w:hAnsi="Times New Roman"/>
          <w:color w:val="000000"/>
          <w:sz w:val="28"/>
          <w:szCs w:val="17"/>
        </w:rPr>
        <w:t xml:space="preserve"> каждой страны есть своя денежная единица – валюта. </w:t>
      </w:r>
    </w:p>
    <w:p w:rsidR="00527A92" w:rsidRPr="00527A92" w:rsidRDefault="00527A92" w:rsidP="00527A92">
      <w:pPr>
        <w:spacing w:before="150" w:after="150"/>
        <w:ind w:left="300" w:right="450"/>
        <w:contextualSpacing/>
        <w:rPr>
          <w:rFonts w:ascii="Times New Roman" w:hAnsi="Times New Roman"/>
          <w:color w:val="000000"/>
          <w:sz w:val="28"/>
          <w:szCs w:val="17"/>
        </w:rPr>
      </w:pPr>
      <w:r w:rsidRPr="00527A92">
        <w:rPr>
          <w:rFonts w:ascii="Times New Roman" w:hAnsi="Times New Roman"/>
          <w:color w:val="000000"/>
          <w:sz w:val="28"/>
          <w:szCs w:val="17"/>
        </w:rPr>
        <w:t xml:space="preserve">Валюта – общее название денежных единиц различных стран, обязательных для приема в уплату за любые товары, услуги и работы, покупаемые на территории соответствующей страны. </w:t>
      </w:r>
    </w:p>
    <w:p w:rsidR="00387740" w:rsidRPr="00387740" w:rsidRDefault="00387740" w:rsidP="00387740">
      <w:pPr>
        <w:spacing w:before="150"/>
        <w:ind w:left="300" w:right="450"/>
        <w:contextualSpacing/>
        <w:rPr>
          <w:rFonts w:ascii="Times New Roman" w:hAnsi="Times New Roman"/>
          <w:color w:val="000000"/>
          <w:sz w:val="28"/>
          <w:szCs w:val="17"/>
        </w:rPr>
      </w:pPr>
      <w:r w:rsidRPr="00387740">
        <w:rPr>
          <w:rFonts w:ascii="Times New Roman" w:hAnsi="Times New Roman"/>
          <w:color w:val="000000"/>
          <w:sz w:val="28"/>
          <w:szCs w:val="28"/>
        </w:rPr>
        <w:t>Валютная система представляет собой форму организации валютных отношений, закрепленную национальным законодательством (национальная система) или межгосударственным соглашением (мировая и региональные системы). Валютные отношения, будучи продолжением денежных отношений, связаны с функционированием валюты при осуществлении внешней торговли, экономического и технического содействия, предоставлении и получении за границей кредитов и займов, при совершении сделок по покупке или продаже валюты. Названные и другие операции совершаются при участии международных и национальных валютно-кредитных учреждений с использованием валютных курсов и паритетов, условий конвертируемости, балансов международных расчетов и других экономических элементов. Различают национальные, мировую и региональные валютные системы.</w:t>
      </w:r>
    </w:p>
    <w:p w:rsidR="00387740" w:rsidRPr="00387740" w:rsidRDefault="00387740" w:rsidP="00387740">
      <w:pPr>
        <w:shd w:val="clear" w:color="auto" w:fill="FFFFFF"/>
        <w:spacing w:before="100" w:beforeAutospacing="1" w:after="100" w:afterAutospacing="1"/>
        <w:contextualSpacing/>
        <w:rPr>
          <w:rFonts w:ascii="Times New Roman" w:hAnsi="Times New Roman"/>
          <w:color w:val="000000"/>
          <w:sz w:val="28"/>
          <w:szCs w:val="28"/>
        </w:rPr>
      </w:pPr>
      <w:r w:rsidRPr="00387740">
        <w:rPr>
          <w:rFonts w:ascii="Times New Roman" w:hAnsi="Times New Roman"/>
          <w:color w:val="000000"/>
          <w:sz w:val="28"/>
          <w:szCs w:val="28"/>
        </w:rPr>
        <w:t>Национальные валютные системы сформировались в рамках национальных денежных систем, которые первоначально регламентировали порядок денежных расчетов отдельно взятой страны с другими странами. По мере развития и укрепления валютные системы постепенно обособились от денежных систем.</w:t>
      </w:r>
    </w:p>
    <w:p w:rsidR="005A3EA4" w:rsidRPr="00387740" w:rsidRDefault="005A3EA4" w:rsidP="005A3EA4">
      <w:pPr>
        <w:jc w:val="center"/>
        <w:rPr>
          <w:rFonts w:ascii="Times New Roman" w:hAnsi="Times New Roman"/>
          <w:color w:val="000000"/>
          <w:sz w:val="28"/>
          <w:szCs w:val="28"/>
        </w:rPr>
      </w:pPr>
    </w:p>
    <w:p w:rsidR="005A3EA4" w:rsidRPr="00387740" w:rsidRDefault="005A3EA4" w:rsidP="005A3EA4">
      <w:pPr>
        <w:jc w:val="center"/>
        <w:rPr>
          <w:rFonts w:ascii="Times New Roman" w:hAnsi="Times New Roman"/>
          <w:color w:val="000000"/>
          <w:sz w:val="28"/>
          <w:szCs w:val="28"/>
        </w:rPr>
      </w:pPr>
    </w:p>
    <w:p w:rsidR="005A3EA4" w:rsidRDefault="005A3EA4" w:rsidP="005A3EA4">
      <w:pPr>
        <w:jc w:val="center"/>
        <w:rPr>
          <w:rFonts w:ascii="Times New Roman" w:hAnsi="Times New Roman"/>
          <w:color w:val="000000"/>
          <w:sz w:val="28"/>
          <w:szCs w:val="28"/>
          <w:lang w:val="en-US"/>
        </w:rPr>
      </w:pPr>
    </w:p>
    <w:p w:rsidR="00A068CB" w:rsidRPr="00A068CB" w:rsidRDefault="00A068CB" w:rsidP="005A3EA4">
      <w:pPr>
        <w:jc w:val="center"/>
        <w:rPr>
          <w:rFonts w:ascii="Times New Roman" w:hAnsi="Times New Roman"/>
          <w:color w:val="000000"/>
          <w:sz w:val="28"/>
          <w:szCs w:val="28"/>
          <w:lang w:val="en-US"/>
        </w:rPr>
      </w:pPr>
    </w:p>
    <w:p w:rsidR="00477546" w:rsidRDefault="00477546" w:rsidP="00477546">
      <w:pPr>
        <w:pStyle w:val="a4"/>
        <w:ind w:firstLine="0"/>
        <w:rPr>
          <w:rFonts w:ascii="Times New Roman" w:hAnsi="Times New Roman" w:cs="Times New Roman"/>
          <w:sz w:val="28"/>
          <w:szCs w:val="28"/>
        </w:rPr>
      </w:pPr>
    </w:p>
    <w:p w:rsidR="008A3328" w:rsidRPr="008A3328" w:rsidRDefault="008A3328" w:rsidP="00941D78">
      <w:pPr>
        <w:pStyle w:val="a4"/>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ГЛАВА 1.Валютная система</w:t>
      </w:r>
    </w:p>
    <w:p w:rsidR="00343E3A" w:rsidRDefault="00343E3A" w:rsidP="00941D78">
      <w:pPr>
        <w:pStyle w:val="a4"/>
        <w:numPr>
          <w:ilvl w:val="1"/>
          <w:numId w:val="4"/>
        </w:num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Валютная система: сущность, виды, элементы </w:t>
      </w:r>
    </w:p>
    <w:p w:rsidR="00343E3A" w:rsidRPr="00343E3A" w:rsidRDefault="005A3EA4" w:rsidP="00941D78">
      <w:pPr>
        <w:pStyle w:val="a4"/>
        <w:spacing w:line="360" w:lineRule="auto"/>
        <w:contextualSpacing/>
        <w:rPr>
          <w:rFonts w:ascii="Times New Roman" w:hAnsi="Times New Roman" w:cs="Times New Roman"/>
          <w:sz w:val="28"/>
          <w:szCs w:val="28"/>
        </w:rPr>
      </w:pPr>
      <w:r w:rsidRPr="00343E3A">
        <w:rPr>
          <w:rFonts w:ascii="Times New Roman" w:hAnsi="Times New Roman" w:cs="Times New Roman"/>
          <w:sz w:val="28"/>
          <w:szCs w:val="28"/>
        </w:rPr>
        <w:t xml:space="preserve">Валютная система — это форма организации валютных отношений, закрепленная национальным законодательством (национальная система) или межгосударственным соглашением (мировая и региональная системы). </w:t>
      </w:r>
    </w:p>
    <w:p w:rsidR="005A3EA4" w:rsidRPr="00343E3A" w:rsidRDefault="005A3EA4" w:rsidP="00613D6D">
      <w:pPr>
        <w:pStyle w:val="a4"/>
        <w:spacing w:line="360" w:lineRule="auto"/>
        <w:contextualSpacing/>
        <w:rPr>
          <w:rFonts w:ascii="Times New Roman" w:hAnsi="Times New Roman" w:cs="Times New Roman"/>
          <w:sz w:val="28"/>
          <w:szCs w:val="28"/>
        </w:rPr>
      </w:pPr>
      <w:r w:rsidRPr="00343E3A">
        <w:rPr>
          <w:rFonts w:ascii="Times New Roman" w:hAnsi="Times New Roman" w:cs="Times New Roman"/>
          <w:sz w:val="28"/>
          <w:szCs w:val="28"/>
        </w:rPr>
        <w:t xml:space="preserve">Валютные отношения представляют собой разновидность денежных отношений, возникающих при функционировании денег в международном обороте. </w:t>
      </w:r>
      <w:hyperlink r:id="rId7" w:history="1">
        <w:r w:rsidRPr="00343E3A">
          <w:rPr>
            <w:rStyle w:val="a3"/>
            <w:rFonts w:ascii="Times New Roman" w:hAnsi="Times New Roman" w:cs="Times New Roman"/>
            <w:sz w:val="28"/>
            <w:szCs w:val="28"/>
            <w:u w:val="single"/>
          </w:rPr>
          <w:t>Деньги</w:t>
        </w:r>
      </w:hyperlink>
      <w:r w:rsidRPr="00343E3A">
        <w:rPr>
          <w:rFonts w:ascii="Times New Roman" w:hAnsi="Times New Roman" w:cs="Times New Roman"/>
          <w:sz w:val="28"/>
          <w:szCs w:val="28"/>
        </w:rPr>
        <w:t xml:space="preserve">, обслуживающие международные отношения, называются валютой.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В послевоенный период главными формами мировых денег стали резервные валюты и международные денежные единицы – СПЗ и ЭКЮ.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Первоначально единственным видом мировых денег было золото, причем в форме слитков. Золотые монеты для использова</w:t>
      </w:r>
      <w:r>
        <w:rPr>
          <w:rFonts w:ascii="Times New Roman" w:hAnsi="Times New Roman"/>
          <w:color w:val="000000"/>
          <w:sz w:val="28"/>
          <w:szCs w:val="28"/>
        </w:rPr>
        <w:t>ния в международных расчетах ну</w:t>
      </w:r>
      <w:r w:rsidRPr="004A07AE">
        <w:rPr>
          <w:rFonts w:ascii="Times New Roman" w:hAnsi="Times New Roman"/>
          <w:color w:val="000000"/>
          <w:sz w:val="28"/>
          <w:szCs w:val="28"/>
        </w:rPr>
        <w:t>жно было отлить в слитки, а затем перечеканит</w:t>
      </w:r>
      <w:r>
        <w:rPr>
          <w:rFonts w:ascii="Times New Roman" w:hAnsi="Times New Roman"/>
          <w:color w:val="000000"/>
          <w:sz w:val="28"/>
          <w:szCs w:val="28"/>
        </w:rPr>
        <w:t>ь в монеты другой страны. Посте</w:t>
      </w:r>
      <w:r w:rsidRPr="004A07AE">
        <w:rPr>
          <w:rFonts w:ascii="Times New Roman" w:hAnsi="Times New Roman"/>
          <w:color w:val="000000"/>
          <w:sz w:val="28"/>
          <w:szCs w:val="28"/>
        </w:rPr>
        <w:t xml:space="preserve">пенно с целью снижения издержек обращения в международных расчетах стали использоваться национальные золотые монеты и кредитные орудия обращения.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Международные денежные единицы являются национальными</w:t>
      </w:r>
      <w:r>
        <w:rPr>
          <w:rFonts w:ascii="Times New Roman" w:hAnsi="Times New Roman"/>
          <w:color w:val="000000"/>
          <w:sz w:val="28"/>
          <w:szCs w:val="28"/>
        </w:rPr>
        <w:t xml:space="preserve"> коллективны</w:t>
      </w:r>
      <w:r w:rsidRPr="004A07AE">
        <w:rPr>
          <w:rFonts w:ascii="Times New Roman" w:hAnsi="Times New Roman"/>
          <w:color w:val="000000"/>
          <w:sz w:val="28"/>
          <w:szCs w:val="28"/>
        </w:rPr>
        <w:t>ми валютами, особым видом мировых кредитных</w:t>
      </w:r>
      <w:r>
        <w:rPr>
          <w:rFonts w:ascii="Times New Roman" w:hAnsi="Times New Roman"/>
          <w:color w:val="000000"/>
          <w:sz w:val="28"/>
          <w:szCs w:val="28"/>
        </w:rPr>
        <w:t xml:space="preserve"> денег. Они отличаются от нацио</w:t>
      </w:r>
      <w:r w:rsidRPr="004A07AE">
        <w:rPr>
          <w:rFonts w:ascii="Times New Roman" w:hAnsi="Times New Roman"/>
          <w:color w:val="000000"/>
          <w:sz w:val="28"/>
          <w:szCs w:val="28"/>
        </w:rPr>
        <w:t xml:space="preserve">нальных валют, во-первых, по эмитенту (выпускаются не национальными банками, а международными валютно-кредитными организациями); а во-вторых, по форме (выпускаются только в безналичной форме записей на счетах).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Важный элемент валютной системы – регулирование международной валютной ликвидности на национальном и межгосударственном уровне. Под международной валютной ликвидностью понимается способность отдельной страны или всех стран своевременно погашать свои международные обязательства.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Компоненты международной валютной ликвидности: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 официальные золотовалютные резервы (запасы золота и резервных валют, принадлежащих государству);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 счета в СПЗ и ЭКЮ;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 резервная позиция в МВФ. </w:t>
      </w:r>
    </w:p>
    <w:p w:rsidR="00477546"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Резервная позиция в МВФ означает право страны – члена МВФ на автоматическое получение у него безусловных кредитов в иностранной валюте (в пределах 25 % от квоты страны в МВФ). </w:t>
      </w:r>
    </w:p>
    <w:p w:rsidR="008046BB" w:rsidRPr="004A07AE" w:rsidRDefault="008046BB" w:rsidP="00477546">
      <w:pPr>
        <w:pStyle w:val="a4"/>
        <w:spacing w:line="360" w:lineRule="auto"/>
        <w:contextualSpacing/>
        <w:rPr>
          <w:rFonts w:ascii="Times New Roman" w:hAnsi="Times New Roman"/>
          <w:color w:val="000000"/>
          <w:sz w:val="28"/>
          <w:szCs w:val="28"/>
        </w:rPr>
      </w:pPr>
      <w:r w:rsidRPr="004A07AE">
        <w:rPr>
          <w:rFonts w:ascii="Times New Roman" w:hAnsi="Times New Roman"/>
          <w:color w:val="000000"/>
          <w:sz w:val="28"/>
          <w:szCs w:val="28"/>
        </w:rPr>
        <w:t xml:space="preserve">Следующий элемент валютной системы характеризует порядок установления курсовых соотношений между валютами, т. е. режим валютного курса. Различают фиксированный, «плавающий» курсы валют и их варианты, объединяющие в различных комбинациях отдельные элементы фиксированного и «плавающего» курсов. Такая классификация курсовых режимов в целом соответствует принятому </w:t>
      </w:r>
      <w:r w:rsidR="00477546">
        <w:rPr>
          <w:rFonts w:ascii="Times New Roman" w:hAnsi="Times New Roman"/>
          <w:color w:val="000000"/>
          <w:sz w:val="28"/>
          <w:szCs w:val="28"/>
        </w:rPr>
        <w:t>МВФ делению валют на три группы:</w:t>
      </w:r>
      <w:r w:rsidRPr="004A07AE">
        <w:rPr>
          <w:rFonts w:ascii="Times New Roman" w:hAnsi="Times New Roman"/>
          <w:color w:val="000000"/>
          <w:sz w:val="28"/>
          <w:szCs w:val="28"/>
        </w:rPr>
        <w:t xml:space="preserve"> </w:t>
      </w:r>
    </w:p>
    <w:p w:rsidR="008046BB" w:rsidRPr="004A07AE" w:rsidRDefault="008046BB" w:rsidP="00477546">
      <w:pPr>
        <w:spacing w:before="150" w:after="150"/>
        <w:contextualSpacing/>
        <w:rPr>
          <w:rFonts w:ascii="Times New Roman" w:hAnsi="Times New Roman"/>
          <w:color w:val="000000"/>
          <w:sz w:val="28"/>
          <w:szCs w:val="28"/>
        </w:rPr>
      </w:pPr>
      <w:r w:rsidRPr="004A07AE">
        <w:rPr>
          <w:rFonts w:ascii="Times New Roman" w:hAnsi="Times New Roman"/>
          <w:color w:val="000000"/>
          <w:sz w:val="28"/>
          <w:szCs w:val="28"/>
        </w:rPr>
        <w:t>- валюты с привязкой (к одн</w:t>
      </w:r>
      <w:r>
        <w:rPr>
          <w:rFonts w:ascii="Times New Roman" w:hAnsi="Times New Roman"/>
          <w:color w:val="000000"/>
          <w:sz w:val="28"/>
          <w:szCs w:val="28"/>
        </w:rPr>
        <w:t>ой валюте, «валютной корзине»</w:t>
      </w:r>
      <w:r w:rsidRPr="004A07AE">
        <w:rPr>
          <w:rFonts w:ascii="Times New Roman" w:hAnsi="Times New Roman"/>
          <w:color w:val="000000"/>
          <w:sz w:val="28"/>
          <w:szCs w:val="28"/>
        </w:rPr>
        <w:t xml:space="preserve"> или международной единице); </w:t>
      </w:r>
    </w:p>
    <w:p w:rsidR="008046BB" w:rsidRPr="004A07AE" w:rsidRDefault="008046BB" w:rsidP="00477546">
      <w:pPr>
        <w:spacing w:before="150" w:after="150"/>
        <w:contextualSpacing/>
        <w:rPr>
          <w:rFonts w:ascii="Times New Roman" w:hAnsi="Times New Roman"/>
          <w:color w:val="000000"/>
          <w:sz w:val="28"/>
          <w:szCs w:val="28"/>
        </w:rPr>
      </w:pPr>
      <w:r w:rsidRPr="004A07AE">
        <w:rPr>
          <w:rFonts w:ascii="Times New Roman" w:hAnsi="Times New Roman"/>
          <w:color w:val="000000"/>
          <w:sz w:val="28"/>
          <w:szCs w:val="28"/>
        </w:rPr>
        <w:t xml:space="preserve">- валюты с большой гибкостью; </w:t>
      </w:r>
    </w:p>
    <w:p w:rsidR="008046BB" w:rsidRPr="004A07AE" w:rsidRDefault="008046BB" w:rsidP="008046BB">
      <w:pPr>
        <w:spacing w:before="150" w:after="150"/>
        <w:contextualSpacing/>
        <w:rPr>
          <w:rFonts w:ascii="Times New Roman" w:hAnsi="Times New Roman"/>
          <w:color w:val="000000"/>
          <w:sz w:val="28"/>
          <w:szCs w:val="28"/>
        </w:rPr>
      </w:pPr>
      <w:r w:rsidRPr="004A07AE">
        <w:rPr>
          <w:rFonts w:ascii="Times New Roman" w:hAnsi="Times New Roman"/>
          <w:color w:val="000000"/>
          <w:sz w:val="28"/>
          <w:szCs w:val="28"/>
        </w:rPr>
        <w:t xml:space="preserve">- валюты с ограниченной гибкостью. </w:t>
      </w:r>
    </w:p>
    <w:p w:rsidR="008046BB" w:rsidRPr="00880A83" w:rsidRDefault="008046BB" w:rsidP="008046BB">
      <w:pPr>
        <w:rPr>
          <w:rFonts w:ascii="Times New Roman" w:hAnsi="Times New Roman"/>
          <w:color w:val="000000"/>
          <w:sz w:val="28"/>
          <w:szCs w:val="24"/>
        </w:rPr>
      </w:pPr>
      <w:r w:rsidRPr="00880A83">
        <w:rPr>
          <w:rFonts w:ascii="Times New Roman" w:hAnsi="Times New Roman"/>
          <w:color w:val="000000"/>
          <w:sz w:val="28"/>
          <w:szCs w:val="24"/>
        </w:rPr>
        <w:t>Валюта в широком смысле слова — любой товар, способный выполнять денежную функцию средства обмена на международной арене; в узком смысле — наличная часть денежной массы, циркулирующая из рук в руки в форме денежных банкнот и монет.</w:t>
      </w:r>
    </w:p>
    <w:p w:rsidR="008046BB" w:rsidRPr="00880A83" w:rsidRDefault="008046BB" w:rsidP="008046BB">
      <w:pPr>
        <w:rPr>
          <w:rFonts w:ascii="Times New Roman" w:hAnsi="Times New Roman"/>
          <w:color w:val="000000"/>
          <w:sz w:val="28"/>
          <w:szCs w:val="24"/>
        </w:rPr>
      </w:pPr>
      <w:r w:rsidRPr="00880A83">
        <w:rPr>
          <w:rFonts w:ascii="Times New Roman" w:hAnsi="Times New Roman"/>
          <w:color w:val="000000"/>
          <w:sz w:val="28"/>
          <w:szCs w:val="24"/>
        </w:rPr>
        <w:t>Валюта разделяется в зависимости от ее принадлежности:</w:t>
      </w:r>
    </w:p>
    <w:p w:rsidR="00941D78" w:rsidRDefault="008046BB" w:rsidP="00941D78">
      <w:pPr>
        <w:numPr>
          <w:ilvl w:val="0"/>
          <w:numId w:val="7"/>
        </w:numPr>
        <w:contextualSpacing/>
      </w:pPr>
      <w:r w:rsidRPr="00880A83">
        <w:rPr>
          <w:rFonts w:ascii="Times New Roman" w:hAnsi="Times New Roman"/>
          <w:color w:val="000000"/>
          <w:sz w:val="28"/>
          <w:szCs w:val="24"/>
        </w:rPr>
        <w:t>на национальную валюту — законное платежное средство на территории выпускающих ее стран (доллар в США, рубль в России, угия в Мавритании);</w:t>
      </w:r>
    </w:p>
    <w:p w:rsidR="008046BB" w:rsidRPr="00941D78" w:rsidRDefault="00941D78" w:rsidP="00941D78">
      <w:pPr>
        <w:numPr>
          <w:ilvl w:val="0"/>
          <w:numId w:val="7"/>
        </w:numPr>
        <w:contextualSpacing/>
        <w:rPr>
          <w:rFonts w:ascii="Times New Roman" w:hAnsi="Times New Roman"/>
          <w:color w:val="000000"/>
          <w:sz w:val="28"/>
          <w:szCs w:val="24"/>
        </w:rPr>
      </w:pPr>
      <w:r>
        <w:rPr>
          <w:rFonts w:ascii="Times New Roman" w:hAnsi="Times New Roman"/>
          <w:color w:val="000000"/>
          <w:sz w:val="28"/>
        </w:rPr>
        <w:t>р</w:t>
      </w:r>
      <w:r w:rsidRPr="00941D78">
        <w:rPr>
          <w:rFonts w:ascii="Times New Roman" w:hAnsi="Times New Roman"/>
          <w:color w:val="000000"/>
          <w:sz w:val="28"/>
        </w:rPr>
        <w:t>езервная валюта — это валюта с помощью, которой об</w:t>
      </w:r>
      <w:r>
        <w:rPr>
          <w:rFonts w:ascii="Times New Roman" w:hAnsi="Times New Roman"/>
          <w:color w:val="000000"/>
          <w:sz w:val="28"/>
        </w:rPr>
        <w:t>разуют золото</w:t>
      </w:r>
      <w:r w:rsidRPr="00941D78">
        <w:rPr>
          <w:rFonts w:ascii="Times New Roman" w:hAnsi="Times New Roman"/>
          <w:color w:val="000000"/>
          <w:sz w:val="28"/>
        </w:rPr>
        <w:t>валютные резервы стран;</w:t>
      </w:r>
    </w:p>
    <w:p w:rsidR="00941D78" w:rsidRPr="00880A83" w:rsidRDefault="00941D78" w:rsidP="008046BB">
      <w:pPr>
        <w:rPr>
          <w:rFonts w:ascii="Times New Roman" w:hAnsi="Times New Roman"/>
          <w:color w:val="000000"/>
          <w:sz w:val="28"/>
          <w:szCs w:val="24"/>
        </w:rPr>
      </w:pPr>
    </w:p>
    <w:p w:rsidR="008046BB" w:rsidRPr="00880A83" w:rsidRDefault="008046BB" w:rsidP="00941D78">
      <w:pPr>
        <w:numPr>
          <w:ilvl w:val="0"/>
          <w:numId w:val="7"/>
        </w:numPr>
        <w:rPr>
          <w:rFonts w:ascii="Times New Roman" w:hAnsi="Times New Roman"/>
          <w:color w:val="000000"/>
          <w:sz w:val="28"/>
          <w:szCs w:val="24"/>
        </w:rPr>
      </w:pPr>
      <w:r w:rsidRPr="00880A83">
        <w:rPr>
          <w:rFonts w:ascii="Times New Roman" w:hAnsi="Times New Roman"/>
          <w:color w:val="000000"/>
          <w:sz w:val="28"/>
          <w:szCs w:val="24"/>
        </w:rPr>
        <w:t>иностранную валюту — платежное средство других стран, законно или незаконно используемое на территории данной страны (доллар в России, р</w:t>
      </w:r>
      <w:r w:rsidR="00941D78">
        <w:rPr>
          <w:rFonts w:ascii="Times New Roman" w:hAnsi="Times New Roman"/>
          <w:color w:val="000000"/>
          <w:sz w:val="28"/>
          <w:szCs w:val="24"/>
        </w:rPr>
        <w:t>убль на Украине, латы в Латвии).</w:t>
      </w:r>
    </w:p>
    <w:p w:rsidR="008046BB" w:rsidRDefault="008046BB" w:rsidP="008046BB">
      <w:pPr>
        <w:rPr>
          <w:rFonts w:ascii="Times New Roman" w:hAnsi="Times New Roman"/>
          <w:color w:val="000000"/>
          <w:sz w:val="28"/>
          <w:szCs w:val="24"/>
        </w:rPr>
      </w:pPr>
      <w:r w:rsidRPr="00880A83">
        <w:rPr>
          <w:rFonts w:ascii="Times New Roman" w:hAnsi="Times New Roman"/>
          <w:color w:val="000000"/>
          <w:sz w:val="28"/>
          <w:szCs w:val="24"/>
        </w:rPr>
        <w:t>По сфере и режиму примен</w:t>
      </w:r>
      <w:r>
        <w:rPr>
          <w:rFonts w:ascii="Times New Roman" w:hAnsi="Times New Roman"/>
          <w:color w:val="000000"/>
          <w:sz w:val="28"/>
          <w:szCs w:val="24"/>
        </w:rPr>
        <w:t xml:space="preserve">ения валюта делится: </w:t>
      </w:r>
    </w:p>
    <w:p w:rsidR="008046BB" w:rsidRPr="00E64F1B" w:rsidRDefault="008046BB" w:rsidP="008046BB">
      <w:pPr>
        <w:pStyle w:val="aa"/>
        <w:numPr>
          <w:ilvl w:val="0"/>
          <w:numId w:val="3"/>
        </w:numPr>
        <w:rPr>
          <w:rFonts w:ascii="Times New Roman" w:hAnsi="Times New Roman"/>
          <w:color w:val="000000"/>
          <w:sz w:val="28"/>
          <w:szCs w:val="24"/>
        </w:rPr>
      </w:pPr>
      <w:r w:rsidRPr="00E64F1B">
        <w:rPr>
          <w:rFonts w:ascii="Times New Roman" w:hAnsi="Times New Roman"/>
          <w:color w:val="000000"/>
          <w:sz w:val="28"/>
          <w:szCs w:val="24"/>
        </w:rPr>
        <w:t xml:space="preserve">свободно конвертируемую </w:t>
      </w:r>
    </w:p>
    <w:p w:rsidR="008046BB" w:rsidRPr="00E64F1B" w:rsidRDefault="008046BB" w:rsidP="008046BB">
      <w:pPr>
        <w:pStyle w:val="aa"/>
        <w:numPr>
          <w:ilvl w:val="0"/>
          <w:numId w:val="3"/>
        </w:numPr>
        <w:rPr>
          <w:rFonts w:ascii="Times New Roman" w:hAnsi="Times New Roman"/>
          <w:color w:val="000000"/>
          <w:sz w:val="28"/>
          <w:szCs w:val="24"/>
        </w:rPr>
      </w:pPr>
      <w:r w:rsidRPr="00E64F1B">
        <w:rPr>
          <w:rFonts w:ascii="Times New Roman" w:hAnsi="Times New Roman"/>
          <w:color w:val="000000"/>
          <w:sz w:val="28"/>
          <w:szCs w:val="24"/>
        </w:rPr>
        <w:t>частично конвертируемую</w:t>
      </w:r>
    </w:p>
    <w:p w:rsidR="008046BB" w:rsidRPr="00E64F1B" w:rsidRDefault="008046BB" w:rsidP="008046BB">
      <w:pPr>
        <w:pStyle w:val="aa"/>
        <w:numPr>
          <w:ilvl w:val="0"/>
          <w:numId w:val="3"/>
        </w:numPr>
        <w:rPr>
          <w:rFonts w:ascii="Times New Roman" w:hAnsi="Times New Roman"/>
          <w:color w:val="000000"/>
          <w:sz w:val="28"/>
          <w:szCs w:val="24"/>
        </w:rPr>
      </w:pPr>
      <w:r w:rsidRPr="00E64F1B">
        <w:rPr>
          <w:rFonts w:ascii="Times New Roman" w:hAnsi="Times New Roman"/>
          <w:color w:val="000000"/>
          <w:sz w:val="28"/>
          <w:szCs w:val="24"/>
        </w:rPr>
        <w:t>замкнутую (неконвертируемую)</w:t>
      </w:r>
    </w:p>
    <w:p w:rsidR="008046BB" w:rsidRPr="00880A83" w:rsidRDefault="008046BB" w:rsidP="008046BB">
      <w:pPr>
        <w:rPr>
          <w:rFonts w:ascii="Times New Roman" w:hAnsi="Times New Roman"/>
          <w:color w:val="000000"/>
          <w:sz w:val="28"/>
          <w:szCs w:val="24"/>
        </w:rPr>
      </w:pPr>
      <w:r>
        <w:rPr>
          <w:rFonts w:ascii="Times New Roman" w:hAnsi="Times New Roman"/>
          <w:color w:val="000000"/>
          <w:sz w:val="28"/>
          <w:szCs w:val="24"/>
        </w:rPr>
        <w:t xml:space="preserve"> </w:t>
      </w:r>
      <w:r w:rsidRPr="00880A83">
        <w:rPr>
          <w:rFonts w:ascii="Times New Roman" w:hAnsi="Times New Roman"/>
          <w:color w:val="000000"/>
          <w:sz w:val="28"/>
          <w:szCs w:val="24"/>
        </w:rPr>
        <w:t>Свободно конвертируемая валюта (СКВ) — валюта, которая свободно и неограниченно обменивается на другие иностранные валюты. Она широко используется для осуществления платежей по международным сделкам, активно продается и покупается на главных валютных рынках. С 1999 г. к свободно конвертируемым относят четыре валюты: доллар США, японская иена, английский фунт стерлингов и евро.</w:t>
      </w:r>
    </w:p>
    <w:p w:rsidR="008046BB" w:rsidRPr="00880A83" w:rsidRDefault="008046BB" w:rsidP="008046BB">
      <w:pPr>
        <w:rPr>
          <w:rFonts w:ascii="Times New Roman" w:hAnsi="Times New Roman"/>
          <w:color w:val="000000"/>
          <w:sz w:val="28"/>
          <w:szCs w:val="24"/>
        </w:rPr>
      </w:pPr>
      <w:r w:rsidRPr="00880A83">
        <w:rPr>
          <w:rFonts w:ascii="Times New Roman" w:hAnsi="Times New Roman"/>
          <w:color w:val="000000"/>
          <w:sz w:val="28"/>
          <w:szCs w:val="24"/>
        </w:rPr>
        <w:t>Частично конвертируемая валюта — валюта тех стран, в которых применяются валютные ограничения для определенных держателей и по отдельным видам обменных операций. К этой валюте относится валюта большинства развивающихся стран.</w:t>
      </w:r>
    </w:p>
    <w:p w:rsidR="008046BB" w:rsidRPr="00880A83" w:rsidRDefault="008046BB" w:rsidP="008046BB">
      <w:pPr>
        <w:rPr>
          <w:rFonts w:ascii="Times New Roman" w:hAnsi="Times New Roman"/>
          <w:color w:val="000000"/>
          <w:sz w:val="28"/>
          <w:szCs w:val="24"/>
        </w:rPr>
      </w:pPr>
      <w:r w:rsidRPr="00880A83">
        <w:rPr>
          <w:rFonts w:ascii="Times New Roman" w:hAnsi="Times New Roman"/>
          <w:color w:val="000000"/>
          <w:sz w:val="28"/>
          <w:szCs w:val="24"/>
        </w:rPr>
        <w:t>Замкнутая валюта — это валюта, которая функционирует в пределах одной страны и не обменивается на другие.</w:t>
      </w:r>
    </w:p>
    <w:p w:rsidR="008046BB" w:rsidRPr="00880A83" w:rsidRDefault="008046BB" w:rsidP="008046BB">
      <w:pPr>
        <w:rPr>
          <w:rFonts w:ascii="Times New Roman" w:hAnsi="Times New Roman"/>
          <w:color w:val="000000"/>
          <w:sz w:val="28"/>
          <w:szCs w:val="24"/>
        </w:rPr>
      </w:pPr>
      <w:r w:rsidRPr="00880A83">
        <w:rPr>
          <w:rFonts w:ascii="Times New Roman" w:hAnsi="Times New Roman"/>
          <w:color w:val="000000"/>
          <w:sz w:val="28"/>
          <w:szCs w:val="24"/>
        </w:rPr>
        <w:t>Валюты стран мира могут быть также разделены на группы на основе различных признаков.</w:t>
      </w:r>
    </w:p>
    <w:p w:rsidR="008046BB" w:rsidRPr="00880A83" w:rsidRDefault="008046BB" w:rsidP="008046BB">
      <w:pPr>
        <w:rPr>
          <w:rFonts w:ascii="Times New Roman" w:hAnsi="Times New Roman"/>
          <w:color w:val="000000"/>
          <w:sz w:val="28"/>
          <w:szCs w:val="24"/>
        </w:rPr>
      </w:pPr>
      <w:r w:rsidRPr="00880A83">
        <w:rPr>
          <w:rFonts w:ascii="Times New Roman" w:hAnsi="Times New Roman"/>
          <w:color w:val="000000"/>
          <w:sz w:val="28"/>
          <w:szCs w:val="24"/>
        </w:rPr>
        <w:t>Резервная валюта — валюта, в которой страны держат свои ликвидные международные резервные активы, используемые для покрытия отрицательного сальдо платежного баланса.</w:t>
      </w:r>
    </w:p>
    <w:p w:rsidR="008046BB" w:rsidRDefault="008046BB" w:rsidP="008046BB">
      <w:pPr>
        <w:rPr>
          <w:rFonts w:ascii="Times New Roman" w:hAnsi="Times New Roman"/>
          <w:color w:val="000000"/>
          <w:sz w:val="28"/>
          <w:szCs w:val="24"/>
        </w:rPr>
      </w:pPr>
      <w:r w:rsidRPr="00880A83">
        <w:rPr>
          <w:rFonts w:ascii="Times New Roman" w:hAnsi="Times New Roman"/>
          <w:bCs/>
          <w:color w:val="000000"/>
          <w:sz w:val="28"/>
          <w:szCs w:val="24"/>
        </w:rPr>
        <w:t>Твердая валюта</w:t>
      </w:r>
      <w:r w:rsidRPr="00880A83">
        <w:rPr>
          <w:rFonts w:ascii="Times New Roman" w:hAnsi="Times New Roman"/>
          <w:color w:val="000000"/>
          <w:sz w:val="28"/>
          <w:szCs w:val="24"/>
        </w:rPr>
        <w:t xml:space="preserve"> — валюта, которая характеризуется стабильным валютным курсом. Иногда понятие твердой валюты используется как синоним конвертируемой валюты, однако стабильность валютного курса — это только одна из важных предпосылок конвертируемости валюты.</w:t>
      </w:r>
    </w:p>
    <w:p w:rsidR="008046BB" w:rsidRPr="00E64F1B" w:rsidRDefault="008046BB" w:rsidP="008046BB">
      <w:pPr>
        <w:rPr>
          <w:rFonts w:ascii="Times New Roman" w:hAnsi="Times New Roman"/>
          <w:color w:val="000000"/>
          <w:sz w:val="28"/>
          <w:szCs w:val="24"/>
        </w:rPr>
      </w:pPr>
      <w:r w:rsidRPr="00E64F1B">
        <w:rPr>
          <w:rFonts w:ascii="Times New Roman" w:hAnsi="Times New Roman"/>
          <w:color w:val="000000"/>
          <w:sz w:val="28"/>
          <w:szCs w:val="24"/>
        </w:rPr>
        <w:t>В соответствии с Законом Российской Федерации от 09.10.1992 г. «О валютном регулировании и валютном контроле» под «валютой Российской Федерации» понимаются:</w:t>
      </w:r>
    </w:p>
    <w:p w:rsidR="008046BB" w:rsidRPr="00E64F1B" w:rsidRDefault="008046BB" w:rsidP="00941D78">
      <w:pPr>
        <w:numPr>
          <w:ilvl w:val="0"/>
          <w:numId w:val="6"/>
        </w:numPr>
        <w:rPr>
          <w:rFonts w:ascii="Times New Roman" w:hAnsi="Times New Roman"/>
          <w:color w:val="000000"/>
          <w:sz w:val="28"/>
          <w:szCs w:val="24"/>
        </w:rPr>
      </w:pPr>
      <w:r w:rsidRPr="00E64F1B">
        <w:rPr>
          <w:rFonts w:ascii="Times New Roman" w:hAnsi="Times New Roman"/>
          <w:color w:val="000000"/>
          <w:sz w:val="28"/>
          <w:szCs w:val="24"/>
        </w:rPr>
        <w:t>находящиеся в обращении, а также изъятые или изымаемые из обращения, но подлежащие обмену рубли в виде банковских билетов (банкнот) Центрального банка РФ и монеты;</w:t>
      </w:r>
    </w:p>
    <w:p w:rsidR="008046BB" w:rsidRPr="00E64F1B" w:rsidRDefault="008046BB" w:rsidP="00941D78">
      <w:pPr>
        <w:numPr>
          <w:ilvl w:val="0"/>
          <w:numId w:val="6"/>
        </w:numPr>
        <w:rPr>
          <w:rFonts w:ascii="Times New Roman" w:hAnsi="Times New Roman"/>
          <w:color w:val="000000"/>
          <w:sz w:val="28"/>
          <w:szCs w:val="24"/>
        </w:rPr>
      </w:pPr>
      <w:r w:rsidRPr="00E64F1B">
        <w:rPr>
          <w:rFonts w:ascii="Times New Roman" w:hAnsi="Times New Roman"/>
          <w:color w:val="000000"/>
          <w:sz w:val="28"/>
          <w:szCs w:val="24"/>
        </w:rPr>
        <w:t>средства в рублях на счетах в банках и иных кредитных учреждениях в РФ;</w:t>
      </w:r>
    </w:p>
    <w:p w:rsidR="008046BB" w:rsidRPr="008046BB" w:rsidRDefault="008046BB" w:rsidP="00941D78">
      <w:pPr>
        <w:numPr>
          <w:ilvl w:val="0"/>
          <w:numId w:val="6"/>
        </w:numPr>
        <w:rPr>
          <w:rFonts w:ascii="Times New Roman" w:hAnsi="Times New Roman"/>
          <w:color w:val="000000"/>
          <w:sz w:val="28"/>
          <w:szCs w:val="24"/>
        </w:rPr>
      </w:pPr>
      <w:r w:rsidRPr="00E64F1B">
        <w:rPr>
          <w:rFonts w:ascii="Times New Roman" w:hAnsi="Times New Roman"/>
          <w:color w:val="000000"/>
          <w:sz w:val="28"/>
          <w:szCs w:val="24"/>
        </w:rPr>
        <w:t>средства в рублях на счетах в банках и иных кредитных учреждениях за пределами РФ на основании соглашения, заключаемого Правительством РФ и Центральным банком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r>
        <w:rPr>
          <w:rFonts w:ascii="Times New Roman" w:hAnsi="Times New Roman"/>
          <w:color w:val="000000"/>
          <w:sz w:val="28"/>
          <w:szCs w:val="24"/>
        </w:rPr>
        <w:t>.</w:t>
      </w:r>
    </w:p>
    <w:p w:rsidR="006A7358" w:rsidRPr="008046BB" w:rsidRDefault="00880A83" w:rsidP="008046BB">
      <w:pPr>
        <w:pStyle w:val="a4"/>
        <w:spacing w:line="360" w:lineRule="auto"/>
        <w:contextualSpacing/>
        <w:rPr>
          <w:rFonts w:ascii="Times New Roman" w:hAnsi="Times New Roman"/>
          <w:bCs/>
          <w:color w:val="000000"/>
          <w:kern w:val="36"/>
          <w:sz w:val="28"/>
          <w:szCs w:val="32"/>
        </w:rPr>
      </w:pPr>
      <w:r>
        <w:rPr>
          <w:rFonts w:ascii="Times New Roman" w:hAnsi="Times New Roman"/>
          <w:sz w:val="28"/>
          <w:szCs w:val="28"/>
        </w:rPr>
        <w:t xml:space="preserve">             1.2</w:t>
      </w:r>
      <w:r w:rsidR="008046BB" w:rsidRPr="008046BB">
        <w:rPr>
          <w:rFonts w:ascii="Times New Roman" w:hAnsi="Times New Roman"/>
          <w:sz w:val="28"/>
          <w:szCs w:val="28"/>
        </w:rPr>
        <w:t xml:space="preserve">. </w:t>
      </w:r>
      <w:r>
        <w:rPr>
          <w:rFonts w:ascii="Times New Roman" w:hAnsi="Times New Roman"/>
          <w:sz w:val="28"/>
          <w:szCs w:val="28"/>
        </w:rPr>
        <w:t xml:space="preserve">Сущность национальной  </w:t>
      </w:r>
      <w:r w:rsidRPr="00613D6D">
        <w:rPr>
          <w:rFonts w:ascii="Times New Roman" w:hAnsi="Times New Roman"/>
          <w:bCs/>
          <w:color w:val="000000"/>
          <w:kern w:val="36"/>
          <w:sz w:val="28"/>
          <w:szCs w:val="32"/>
        </w:rPr>
        <w:t>валютной систем</w:t>
      </w:r>
    </w:p>
    <w:p w:rsidR="00585143" w:rsidRDefault="004A07AE" w:rsidP="00585143">
      <w:pPr>
        <w:spacing w:before="150" w:after="150"/>
        <w:contextualSpacing/>
        <w:rPr>
          <w:rFonts w:ascii="Times New Roman" w:hAnsi="Times New Roman"/>
          <w:color w:val="000000"/>
          <w:sz w:val="28"/>
          <w:szCs w:val="28"/>
          <w:lang w:val="en-US"/>
        </w:rPr>
      </w:pPr>
      <w:r w:rsidRPr="004A07AE">
        <w:rPr>
          <w:rFonts w:ascii="Times New Roman" w:hAnsi="Times New Roman"/>
          <w:color w:val="000000"/>
          <w:sz w:val="28"/>
          <w:szCs w:val="28"/>
        </w:rPr>
        <w:t xml:space="preserve">Национальная валютная система базируется на национальной валюте. Национальная валюта – денежная единица страны. Она существует в наличной форме (банкноты, монеты) и в безналичной (остатки на банковских счетах). Ее эмитентами являются национальные коммерческие и центральные банки. </w:t>
      </w:r>
    </w:p>
    <w:p w:rsidR="00392ED0" w:rsidRDefault="00392ED0" w:rsidP="00392ED0">
      <w:pPr>
        <w:spacing w:before="150" w:after="150"/>
        <w:contextualSpacing/>
        <w:rPr>
          <w:rFonts w:ascii="Times New Roman" w:hAnsi="Times New Roman"/>
          <w:color w:val="000000"/>
          <w:sz w:val="28"/>
        </w:rPr>
      </w:pPr>
      <w:r>
        <w:rPr>
          <w:rFonts w:ascii="Times New Roman" w:hAnsi="Times New Roman"/>
          <w:color w:val="000000"/>
          <w:sz w:val="28"/>
        </w:rPr>
        <w:t>Н</w:t>
      </w:r>
      <w:r w:rsidRPr="006A7358">
        <w:rPr>
          <w:rFonts w:ascii="Times New Roman" w:hAnsi="Times New Roman"/>
          <w:color w:val="000000"/>
          <w:sz w:val="28"/>
        </w:rPr>
        <w:t>ациональная валюта — это денежная единица, имеющая</w:t>
      </w:r>
      <w:r w:rsidRPr="006A7358">
        <w:rPr>
          <w:rFonts w:ascii="Times New Roman" w:hAnsi="Times New Roman"/>
          <w:color w:val="000000"/>
          <w:sz w:val="28"/>
        </w:rPr>
        <w:br/>
      </w:r>
      <w:r w:rsidR="00AE7230">
        <w:rPr>
          <w:rFonts w:ascii="Times New Roman" w:hAnsi="Times New Roman"/>
          <w:color w:val="000000"/>
          <w:sz w:val="28"/>
        </w:rPr>
        <w:t>на</w:t>
      </w:r>
      <w:r w:rsidRPr="006A7358">
        <w:rPr>
          <w:rFonts w:ascii="Times New Roman" w:hAnsi="Times New Roman"/>
          <w:color w:val="000000"/>
          <w:sz w:val="28"/>
        </w:rPr>
        <w:t>хождение в данной стране (доллар США, японская иена, венгерский форинт и т. д.)</w:t>
      </w:r>
      <w:r w:rsidR="00AE7230">
        <w:rPr>
          <w:rFonts w:ascii="Times New Roman" w:hAnsi="Times New Roman"/>
          <w:color w:val="000000"/>
          <w:sz w:val="28"/>
        </w:rPr>
        <w:t>. И</w:t>
      </w:r>
      <w:r w:rsidRPr="006A7358">
        <w:rPr>
          <w:rFonts w:ascii="Times New Roman" w:hAnsi="Times New Roman"/>
          <w:color w:val="000000"/>
          <w:sz w:val="28"/>
        </w:rPr>
        <w:t>ли иной ее тип (золотая, серебряная, бумажная)</w:t>
      </w:r>
      <w:r>
        <w:rPr>
          <w:rFonts w:ascii="Times New Roman" w:hAnsi="Times New Roman"/>
          <w:color w:val="000000"/>
          <w:sz w:val="28"/>
        </w:rPr>
        <w:t>.</w:t>
      </w:r>
    </w:p>
    <w:p w:rsidR="008046BB" w:rsidRPr="00392ED0" w:rsidRDefault="00585143" w:rsidP="00392ED0">
      <w:pPr>
        <w:spacing w:before="150" w:after="150"/>
        <w:contextualSpacing/>
        <w:rPr>
          <w:rFonts w:ascii="Times New Roman" w:hAnsi="Times New Roman"/>
          <w:color w:val="000000"/>
          <w:sz w:val="28"/>
          <w:szCs w:val="28"/>
        </w:rPr>
      </w:pPr>
      <w:r w:rsidRPr="00343E3A">
        <w:rPr>
          <w:rFonts w:ascii="Times New Roman" w:hAnsi="Times New Roman"/>
          <w:sz w:val="28"/>
          <w:szCs w:val="28"/>
        </w:rPr>
        <w:t xml:space="preserve">Национальная валютная система сформировалась в рамках национальной денежной системы, которая регламентировала порядок денежных расчетов данной страны с другими государствами. Постепенно она обособилась от денежной системы. </w:t>
      </w:r>
    </w:p>
    <w:p w:rsidR="008046BB" w:rsidRPr="008046BB" w:rsidRDefault="008046BB" w:rsidP="008046BB">
      <w:pPr>
        <w:spacing w:before="150" w:after="150"/>
        <w:contextualSpacing/>
        <w:rPr>
          <w:rFonts w:ascii="Times New Roman" w:hAnsi="Times New Roman"/>
          <w:sz w:val="28"/>
          <w:szCs w:val="28"/>
        </w:rPr>
      </w:pPr>
      <w:r w:rsidRPr="00343E3A">
        <w:rPr>
          <w:rFonts w:ascii="Times New Roman" w:hAnsi="Times New Roman"/>
          <w:sz w:val="28"/>
          <w:szCs w:val="28"/>
        </w:rPr>
        <w:t>По мере интернационализации хозяйственных связей на основе национальных валютных систем формируются механизмы межгосударственного регулирования международных и валютных отношений — мировая и региональная валютные системы. Их основные принципы юридически закреплены межгосударственными соглашениями.</w:t>
      </w:r>
    </w:p>
    <w:p w:rsidR="00585143" w:rsidRPr="00585143" w:rsidRDefault="00585143" w:rsidP="00585143">
      <w:pPr>
        <w:spacing w:before="150" w:after="150"/>
        <w:contextualSpacing/>
        <w:rPr>
          <w:rFonts w:ascii="Times New Roman" w:hAnsi="Times New Roman"/>
          <w:sz w:val="28"/>
          <w:szCs w:val="28"/>
        </w:rPr>
      </w:pPr>
      <w:r w:rsidRPr="00343E3A">
        <w:rPr>
          <w:rFonts w:ascii="Times New Roman" w:hAnsi="Times New Roman"/>
          <w:sz w:val="28"/>
          <w:szCs w:val="28"/>
        </w:rPr>
        <w:t xml:space="preserve">Основные элементы национальной валютной системы: </w:t>
      </w:r>
    </w:p>
    <w:p w:rsidR="00585143" w:rsidRPr="00585143" w:rsidRDefault="00585143" w:rsidP="00585143">
      <w:pPr>
        <w:spacing w:before="150" w:after="150"/>
        <w:contextualSpacing/>
        <w:rPr>
          <w:rFonts w:ascii="Times New Roman" w:hAnsi="Times New Roman"/>
          <w:sz w:val="28"/>
          <w:szCs w:val="28"/>
        </w:rPr>
      </w:pPr>
      <w:r w:rsidRPr="00343E3A">
        <w:rPr>
          <w:rFonts w:ascii="Times New Roman" w:hAnsi="Times New Roman"/>
          <w:sz w:val="28"/>
          <w:szCs w:val="28"/>
        </w:rPr>
        <w:t xml:space="preserve">• национальная </w:t>
      </w:r>
      <w:hyperlink r:id="rId8" w:history="1">
        <w:r w:rsidRPr="00343E3A">
          <w:rPr>
            <w:rStyle w:val="a3"/>
            <w:rFonts w:ascii="Times New Roman" w:hAnsi="Times New Roman"/>
            <w:sz w:val="28"/>
            <w:szCs w:val="28"/>
            <w:u w:val="single"/>
          </w:rPr>
          <w:t>валюта</w:t>
        </w:r>
      </w:hyperlink>
      <w:r w:rsidRPr="00343E3A">
        <w:rPr>
          <w:rFonts w:ascii="Times New Roman" w:hAnsi="Times New Roman"/>
          <w:sz w:val="28"/>
          <w:szCs w:val="28"/>
        </w:rPr>
        <w:t xml:space="preserve">; </w:t>
      </w:r>
    </w:p>
    <w:p w:rsidR="00585143" w:rsidRPr="00585143" w:rsidRDefault="00585143" w:rsidP="00585143">
      <w:pPr>
        <w:spacing w:before="150" w:after="150"/>
        <w:contextualSpacing/>
        <w:rPr>
          <w:rFonts w:ascii="Times New Roman" w:hAnsi="Times New Roman"/>
          <w:sz w:val="28"/>
          <w:szCs w:val="28"/>
        </w:rPr>
      </w:pPr>
      <w:r w:rsidRPr="00343E3A">
        <w:rPr>
          <w:rFonts w:ascii="Times New Roman" w:hAnsi="Times New Roman"/>
          <w:sz w:val="28"/>
          <w:szCs w:val="28"/>
        </w:rPr>
        <w:t>• национальное регулирование межд</w:t>
      </w:r>
      <w:r>
        <w:rPr>
          <w:rFonts w:ascii="Times New Roman" w:hAnsi="Times New Roman"/>
          <w:sz w:val="28"/>
          <w:szCs w:val="28"/>
        </w:rPr>
        <w:t>ународной валютной ликвидности;</w:t>
      </w:r>
    </w:p>
    <w:p w:rsidR="00585143" w:rsidRPr="00585143" w:rsidRDefault="00585143" w:rsidP="00585143">
      <w:pPr>
        <w:spacing w:before="150" w:after="150"/>
        <w:contextualSpacing/>
        <w:rPr>
          <w:rFonts w:ascii="Times New Roman" w:hAnsi="Times New Roman"/>
          <w:sz w:val="28"/>
          <w:szCs w:val="28"/>
        </w:rPr>
      </w:pPr>
      <w:r w:rsidRPr="00343E3A">
        <w:rPr>
          <w:rFonts w:ascii="Times New Roman" w:hAnsi="Times New Roman"/>
          <w:sz w:val="28"/>
          <w:szCs w:val="28"/>
        </w:rPr>
        <w:t xml:space="preserve">• режим курса национальной валюты; </w:t>
      </w:r>
    </w:p>
    <w:p w:rsidR="00585143" w:rsidRPr="00585143" w:rsidRDefault="00585143" w:rsidP="00585143">
      <w:pPr>
        <w:spacing w:before="150" w:after="150"/>
        <w:contextualSpacing/>
        <w:rPr>
          <w:rFonts w:ascii="Times New Roman" w:hAnsi="Times New Roman"/>
          <w:sz w:val="28"/>
          <w:szCs w:val="28"/>
        </w:rPr>
      </w:pPr>
      <w:r w:rsidRPr="00343E3A">
        <w:rPr>
          <w:rFonts w:ascii="Times New Roman" w:hAnsi="Times New Roman"/>
          <w:sz w:val="28"/>
          <w:szCs w:val="28"/>
        </w:rPr>
        <w:t xml:space="preserve">• национальное регулирование валютных ограничений и условий </w:t>
      </w:r>
      <w:r w:rsidRPr="00585143">
        <w:rPr>
          <w:rFonts w:ascii="Times New Roman" w:hAnsi="Times New Roman"/>
          <w:sz w:val="28"/>
          <w:szCs w:val="28"/>
        </w:rPr>
        <w:t xml:space="preserve">   </w:t>
      </w:r>
      <w:r w:rsidRPr="00343E3A">
        <w:rPr>
          <w:rFonts w:ascii="Times New Roman" w:hAnsi="Times New Roman"/>
          <w:sz w:val="28"/>
          <w:szCs w:val="28"/>
        </w:rPr>
        <w:t xml:space="preserve">конвертируемости национальной валюты; </w:t>
      </w:r>
    </w:p>
    <w:p w:rsidR="00585143" w:rsidRPr="00585143" w:rsidRDefault="00585143" w:rsidP="00585143">
      <w:pPr>
        <w:spacing w:before="150" w:after="150"/>
        <w:contextualSpacing/>
        <w:rPr>
          <w:rFonts w:ascii="Times New Roman" w:hAnsi="Times New Roman"/>
          <w:sz w:val="28"/>
          <w:szCs w:val="28"/>
        </w:rPr>
      </w:pPr>
      <w:r w:rsidRPr="00343E3A">
        <w:rPr>
          <w:rFonts w:ascii="Times New Roman" w:hAnsi="Times New Roman"/>
          <w:sz w:val="28"/>
          <w:szCs w:val="28"/>
        </w:rPr>
        <w:t xml:space="preserve">• режим национальных рынков валюты и золота; </w:t>
      </w:r>
    </w:p>
    <w:p w:rsidR="008046BB" w:rsidRPr="009A4A42" w:rsidRDefault="00585143" w:rsidP="009A4A42">
      <w:pPr>
        <w:spacing w:before="150" w:after="150"/>
        <w:contextualSpacing/>
        <w:rPr>
          <w:rFonts w:ascii="Times New Roman" w:hAnsi="Times New Roman"/>
          <w:sz w:val="28"/>
          <w:szCs w:val="28"/>
        </w:rPr>
      </w:pPr>
      <w:r w:rsidRPr="00343E3A">
        <w:rPr>
          <w:rFonts w:ascii="Times New Roman" w:hAnsi="Times New Roman"/>
          <w:sz w:val="28"/>
          <w:szCs w:val="28"/>
        </w:rPr>
        <w:t xml:space="preserve">• национальные органы, осуществляющие валютное регулирование (законодательные органы, центральный </w:t>
      </w:r>
      <w:hyperlink r:id="rId9" w:history="1">
        <w:r w:rsidRPr="00343E3A">
          <w:rPr>
            <w:rStyle w:val="a3"/>
            <w:rFonts w:ascii="Times New Roman" w:hAnsi="Times New Roman"/>
            <w:sz w:val="28"/>
            <w:szCs w:val="28"/>
            <w:u w:val="single"/>
          </w:rPr>
          <w:t>банк</w:t>
        </w:r>
      </w:hyperlink>
      <w:r w:rsidRPr="00343E3A">
        <w:rPr>
          <w:rFonts w:ascii="Times New Roman" w:hAnsi="Times New Roman"/>
          <w:sz w:val="28"/>
          <w:szCs w:val="28"/>
        </w:rPr>
        <w:t xml:space="preserve">, Минфин, Минэкономики, таможенный комитет и др.). </w:t>
      </w:r>
    </w:p>
    <w:tbl>
      <w:tblPr>
        <w:tblW w:w="80" w:type="pct"/>
        <w:tblCellSpacing w:w="0" w:type="dxa"/>
        <w:tblCellMar>
          <w:left w:w="0" w:type="dxa"/>
          <w:right w:w="0" w:type="dxa"/>
        </w:tblCellMar>
        <w:tblLook w:val="04A0" w:firstRow="1" w:lastRow="0" w:firstColumn="1" w:lastColumn="0" w:noHBand="0" w:noVBand="1"/>
      </w:tblPr>
      <w:tblGrid>
        <w:gridCol w:w="150"/>
      </w:tblGrid>
      <w:tr w:rsidR="00613D6D" w:rsidRPr="00613D6D" w:rsidTr="00613D6D">
        <w:trPr>
          <w:tblCellSpacing w:w="0" w:type="dxa"/>
        </w:trPr>
        <w:tc>
          <w:tcPr>
            <w:tcW w:w="150" w:type="dxa"/>
            <w:vAlign w:val="center"/>
          </w:tcPr>
          <w:p w:rsidR="00613D6D" w:rsidRPr="001B5FC0" w:rsidRDefault="00613D6D" w:rsidP="00613D6D">
            <w:pPr>
              <w:rPr>
                <w:rFonts w:ascii="Times New Roman" w:hAnsi="Times New Roman"/>
                <w:color w:val="000000"/>
                <w:sz w:val="28"/>
                <w:szCs w:val="28"/>
              </w:rPr>
            </w:pPr>
          </w:p>
        </w:tc>
      </w:tr>
    </w:tbl>
    <w:p w:rsidR="006A7358" w:rsidRPr="00392ED0" w:rsidRDefault="006A7358" w:rsidP="00392ED0">
      <w:pPr>
        <w:spacing w:line="480" w:lineRule="auto"/>
        <w:ind w:firstLine="0"/>
        <w:outlineLvl w:val="0"/>
        <w:rPr>
          <w:rFonts w:ascii="Times New Roman" w:hAnsi="Times New Roman"/>
          <w:bCs/>
          <w:color w:val="000000"/>
          <w:kern w:val="36"/>
          <w:sz w:val="28"/>
          <w:szCs w:val="32"/>
        </w:rPr>
      </w:pPr>
    </w:p>
    <w:p w:rsidR="00613D6D" w:rsidRPr="00613D6D" w:rsidRDefault="00613D6D" w:rsidP="008046BB">
      <w:pPr>
        <w:numPr>
          <w:ilvl w:val="1"/>
          <w:numId w:val="4"/>
        </w:numPr>
        <w:spacing w:line="480" w:lineRule="auto"/>
        <w:jc w:val="center"/>
        <w:outlineLvl w:val="0"/>
        <w:rPr>
          <w:rFonts w:ascii="Times New Roman" w:hAnsi="Times New Roman"/>
          <w:bCs/>
          <w:color w:val="000000"/>
          <w:kern w:val="36"/>
          <w:sz w:val="28"/>
          <w:szCs w:val="32"/>
        </w:rPr>
      </w:pPr>
      <w:r w:rsidRPr="00613D6D">
        <w:rPr>
          <w:rFonts w:ascii="Times New Roman" w:hAnsi="Times New Roman"/>
          <w:bCs/>
          <w:color w:val="000000"/>
          <w:kern w:val="36"/>
          <w:sz w:val="28"/>
          <w:szCs w:val="32"/>
        </w:rPr>
        <w:t>Сущность региональной валютной системы</w:t>
      </w:r>
    </w:p>
    <w:tbl>
      <w:tblPr>
        <w:tblW w:w="4968" w:type="pct"/>
        <w:tblCellSpacing w:w="15" w:type="dxa"/>
        <w:tblInd w:w="60" w:type="dxa"/>
        <w:tblCellMar>
          <w:top w:w="30" w:type="dxa"/>
          <w:left w:w="30" w:type="dxa"/>
          <w:bottom w:w="30" w:type="dxa"/>
          <w:right w:w="30" w:type="dxa"/>
        </w:tblCellMar>
        <w:tblLook w:val="04A0" w:firstRow="1" w:lastRow="0" w:firstColumn="1" w:lastColumn="0" w:noHBand="0" w:noVBand="1"/>
      </w:tblPr>
      <w:tblGrid>
        <w:gridCol w:w="9414"/>
      </w:tblGrid>
      <w:tr w:rsidR="00613D6D" w:rsidRPr="00613D6D" w:rsidTr="00590A62">
        <w:trPr>
          <w:tblCellSpacing w:w="15" w:type="dxa"/>
        </w:trPr>
        <w:tc>
          <w:tcPr>
            <w:tcW w:w="4968" w:type="pct"/>
            <w:vAlign w:val="center"/>
          </w:tcPr>
          <w:p w:rsidR="008046BB" w:rsidRDefault="00613D6D" w:rsidP="00FE065E">
            <w:pPr>
              <w:contextualSpacing/>
              <w:divId w:val="1266303278"/>
              <w:rPr>
                <w:rFonts w:ascii="Times New Roman" w:hAnsi="Times New Roman"/>
                <w:color w:val="000000"/>
                <w:sz w:val="28"/>
                <w:szCs w:val="28"/>
              </w:rPr>
            </w:pPr>
            <w:r w:rsidRPr="00613D6D">
              <w:rPr>
                <w:rFonts w:ascii="Times New Roman" w:hAnsi="Times New Roman"/>
                <w:color w:val="000000"/>
                <w:sz w:val="28"/>
                <w:szCs w:val="28"/>
              </w:rPr>
              <w:t xml:space="preserve">   </w:t>
            </w:r>
            <w:r w:rsidRPr="00FE065E">
              <w:rPr>
                <w:rFonts w:ascii="Times New Roman" w:hAnsi="Times New Roman"/>
                <w:bCs/>
                <w:color w:val="000000"/>
                <w:sz w:val="28"/>
                <w:szCs w:val="28"/>
              </w:rPr>
              <w:t xml:space="preserve">Региональная валютная система </w:t>
            </w:r>
            <w:r w:rsidRPr="00613D6D">
              <w:rPr>
                <w:rFonts w:ascii="Times New Roman" w:hAnsi="Times New Roman"/>
                <w:color w:val="000000"/>
                <w:sz w:val="28"/>
                <w:szCs w:val="28"/>
              </w:rPr>
              <w:t>— организационно-экономическая форма отношений ряда государств в валютной сфере, направленных на стимулирование интеграционных процессов, регулирование колебаний курсов национальных валют и преобразование региона в зону валютной стабильности. Региональная валютная система основывается на собственных механизмах регулирования валютных отношений, ограничения влияния и роли ключевых валют и международных счетных единиц.</w:t>
            </w:r>
          </w:p>
          <w:p w:rsidR="00392ED0" w:rsidRDefault="00392ED0" w:rsidP="00392ED0">
            <w:pPr>
              <w:contextualSpacing/>
              <w:divId w:val="1266303278"/>
              <w:rPr>
                <w:rFonts w:ascii="Times New Roman" w:hAnsi="Times New Roman"/>
                <w:color w:val="000000"/>
                <w:sz w:val="28"/>
              </w:rPr>
            </w:pPr>
            <w:r>
              <w:rPr>
                <w:rFonts w:ascii="Times New Roman" w:hAnsi="Times New Roman"/>
                <w:color w:val="000000"/>
                <w:sz w:val="28"/>
              </w:rPr>
              <w:t>М</w:t>
            </w:r>
            <w:r w:rsidRPr="006A7358">
              <w:rPr>
                <w:rFonts w:ascii="Times New Roman" w:hAnsi="Times New Roman"/>
                <w:color w:val="000000"/>
                <w:sz w:val="28"/>
              </w:rPr>
              <w:t>еждународная (региональная) денежная расчетная единица и платежное средство, которое используется как в рамках определенной интеграционной группировки (ЕВРО), так и повсеместно в мировом финансовом обороте (СДР).</w:t>
            </w:r>
          </w:p>
          <w:p w:rsidR="008046BB" w:rsidRPr="004A07AE" w:rsidRDefault="008046BB" w:rsidP="00392ED0">
            <w:pPr>
              <w:contextualSpacing/>
              <w:divId w:val="1266303278"/>
              <w:rPr>
                <w:rFonts w:ascii="Times New Roman" w:hAnsi="Times New Roman"/>
                <w:color w:val="000000"/>
                <w:sz w:val="28"/>
                <w:szCs w:val="28"/>
              </w:rPr>
            </w:pPr>
            <w:r w:rsidRPr="004A07AE">
              <w:rPr>
                <w:rFonts w:ascii="Times New Roman" w:hAnsi="Times New Roman"/>
                <w:color w:val="000000"/>
                <w:sz w:val="28"/>
                <w:szCs w:val="28"/>
              </w:rPr>
              <w:t xml:space="preserve">Основные элементы мировой и региональной валютных систем: </w:t>
            </w:r>
          </w:p>
          <w:p w:rsidR="008046BB" w:rsidRPr="004A07AE" w:rsidRDefault="008046BB" w:rsidP="008046BB">
            <w:pPr>
              <w:spacing w:before="150" w:after="150"/>
              <w:contextualSpacing/>
              <w:divId w:val="1266303278"/>
              <w:rPr>
                <w:rFonts w:ascii="Times New Roman" w:hAnsi="Times New Roman"/>
                <w:color w:val="000000"/>
                <w:sz w:val="28"/>
                <w:szCs w:val="28"/>
              </w:rPr>
            </w:pPr>
            <w:r w:rsidRPr="004A07AE">
              <w:rPr>
                <w:rFonts w:ascii="Times New Roman" w:hAnsi="Times New Roman"/>
                <w:color w:val="000000"/>
                <w:sz w:val="28"/>
                <w:szCs w:val="28"/>
              </w:rPr>
              <w:t xml:space="preserve">- виды денег, выполняющих функции международного платежного и резервного средства; </w:t>
            </w:r>
          </w:p>
          <w:p w:rsidR="008046BB" w:rsidRPr="004A07AE" w:rsidRDefault="008046BB" w:rsidP="008046BB">
            <w:pPr>
              <w:spacing w:before="150" w:after="150"/>
              <w:contextualSpacing/>
              <w:divId w:val="1266303278"/>
              <w:rPr>
                <w:rFonts w:ascii="Times New Roman" w:hAnsi="Times New Roman"/>
                <w:color w:val="000000"/>
                <w:sz w:val="28"/>
                <w:szCs w:val="28"/>
              </w:rPr>
            </w:pPr>
            <w:r w:rsidRPr="004A07AE">
              <w:rPr>
                <w:rFonts w:ascii="Times New Roman" w:hAnsi="Times New Roman"/>
                <w:color w:val="000000"/>
                <w:sz w:val="28"/>
                <w:szCs w:val="28"/>
              </w:rPr>
              <w:t xml:space="preserve">- межгосударственное регулирование международной валютной ликвидности; </w:t>
            </w:r>
          </w:p>
          <w:p w:rsidR="008046BB" w:rsidRPr="004A07AE" w:rsidRDefault="008046BB" w:rsidP="008046BB">
            <w:pPr>
              <w:spacing w:before="150" w:after="150"/>
              <w:contextualSpacing/>
              <w:divId w:val="1266303278"/>
              <w:rPr>
                <w:rFonts w:ascii="Times New Roman" w:hAnsi="Times New Roman"/>
                <w:color w:val="000000"/>
                <w:sz w:val="28"/>
                <w:szCs w:val="28"/>
              </w:rPr>
            </w:pPr>
            <w:r w:rsidRPr="004A07AE">
              <w:rPr>
                <w:rFonts w:ascii="Times New Roman" w:hAnsi="Times New Roman"/>
                <w:color w:val="000000"/>
                <w:sz w:val="28"/>
                <w:szCs w:val="28"/>
              </w:rPr>
              <w:t>-</w:t>
            </w:r>
            <w:r w:rsidRPr="008046BB">
              <w:rPr>
                <w:rFonts w:ascii="Times New Roman" w:hAnsi="Times New Roman"/>
                <w:color w:val="000000"/>
                <w:sz w:val="28"/>
                <w:szCs w:val="28"/>
              </w:rPr>
              <w:t xml:space="preserve">  </w:t>
            </w:r>
            <w:r w:rsidRPr="004A07AE">
              <w:rPr>
                <w:rFonts w:ascii="Times New Roman" w:hAnsi="Times New Roman"/>
                <w:color w:val="000000"/>
                <w:sz w:val="28"/>
                <w:szCs w:val="28"/>
              </w:rPr>
              <w:t xml:space="preserve"> межгосударственная регламентация режимов валютного курса; </w:t>
            </w:r>
          </w:p>
          <w:p w:rsidR="008046BB" w:rsidRPr="004A07AE" w:rsidRDefault="008046BB" w:rsidP="008046BB">
            <w:pPr>
              <w:spacing w:before="150" w:after="150"/>
              <w:contextualSpacing/>
              <w:divId w:val="1266303278"/>
              <w:rPr>
                <w:rFonts w:ascii="Times New Roman" w:hAnsi="Times New Roman"/>
                <w:color w:val="000000"/>
                <w:sz w:val="28"/>
                <w:szCs w:val="28"/>
              </w:rPr>
            </w:pPr>
            <w:r>
              <w:rPr>
                <w:rFonts w:ascii="Times New Roman" w:hAnsi="Times New Roman"/>
                <w:color w:val="000000"/>
                <w:sz w:val="28"/>
                <w:szCs w:val="28"/>
              </w:rPr>
              <w:t>-</w:t>
            </w:r>
            <w:r w:rsidRPr="008046BB">
              <w:rPr>
                <w:rFonts w:ascii="Times New Roman" w:hAnsi="Times New Roman"/>
                <w:color w:val="000000"/>
                <w:sz w:val="28"/>
                <w:szCs w:val="28"/>
              </w:rPr>
              <w:t xml:space="preserve"> </w:t>
            </w:r>
            <w:r w:rsidRPr="004A07AE">
              <w:rPr>
                <w:rFonts w:ascii="Times New Roman" w:hAnsi="Times New Roman"/>
                <w:color w:val="000000"/>
                <w:sz w:val="28"/>
                <w:szCs w:val="28"/>
              </w:rPr>
              <w:t>межгосударственное регулирование валют</w:t>
            </w:r>
            <w:r>
              <w:rPr>
                <w:rFonts w:ascii="Times New Roman" w:hAnsi="Times New Roman"/>
                <w:color w:val="000000"/>
                <w:sz w:val="28"/>
                <w:szCs w:val="28"/>
              </w:rPr>
              <w:t>ных ограничений и условий валют</w:t>
            </w:r>
            <w:r w:rsidRPr="004A07AE">
              <w:rPr>
                <w:rFonts w:ascii="Times New Roman" w:hAnsi="Times New Roman"/>
                <w:color w:val="000000"/>
                <w:sz w:val="28"/>
                <w:szCs w:val="28"/>
              </w:rPr>
              <w:t xml:space="preserve">ной конвертируемости; </w:t>
            </w:r>
          </w:p>
          <w:p w:rsidR="008046BB" w:rsidRPr="004A07AE" w:rsidRDefault="008046BB" w:rsidP="008046BB">
            <w:pPr>
              <w:spacing w:before="150" w:after="150"/>
              <w:contextualSpacing/>
              <w:divId w:val="1266303278"/>
              <w:rPr>
                <w:rFonts w:ascii="Times New Roman" w:hAnsi="Times New Roman"/>
                <w:color w:val="000000"/>
                <w:sz w:val="28"/>
                <w:szCs w:val="28"/>
              </w:rPr>
            </w:pPr>
            <w:r w:rsidRPr="004A07AE">
              <w:rPr>
                <w:rFonts w:ascii="Times New Roman" w:hAnsi="Times New Roman"/>
                <w:color w:val="000000"/>
                <w:sz w:val="28"/>
                <w:szCs w:val="28"/>
              </w:rPr>
              <w:t xml:space="preserve">- режим мировых рынков валюты и золота; </w:t>
            </w:r>
          </w:p>
          <w:p w:rsidR="008046BB" w:rsidRDefault="008046BB" w:rsidP="008046BB">
            <w:pPr>
              <w:spacing w:before="150" w:after="150"/>
              <w:contextualSpacing/>
              <w:divId w:val="1266303278"/>
              <w:rPr>
                <w:rFonts w:ascii="Times New Roman" w:hAnsi="Times New Roman"/>
                <w:color w:val="000000"/>
                <w:sz w:val="28"/>
                <w:szCs w:val="28"/>
                <w:lang w:val="en-US"/>
              </w:rPr>
            </w:pPr>
            <w:r w:rsidRPr="004A07AE">
              <w:rPr>
                <w:rFonts w:ascii="Times New Roman" w:hAnsi="Times New Roman"/>
                <w:color w:val="000000"/>
                <w:sz w:val="28"/>
                <w:szCs w:val="28"/>
              </w:rPr>
              <w:t>- международные валютно-кредитные орга</w:t>
            </w:r>
            <w:r>
              <w:rPr>
                <w:rFonts w:ascii="Times New Roman" w:hAnsi="Times New Roman"/>
                <w:color w:val="000000"/>
                <w:sz w:val="28"/>
                <w:szCs w:val="28"/>
              </w:rPr>
              <w:t>низации, осуществляющие межгосу</w:t>
            </w:r>
            <w:r w:rsidRPr="004A07AE">
              <w:rPr>
                <w:rFonts w:ascii="Times New Roman" w:hAnsi="Times New Roman"/>
                <w:color w:val="000000"/>
                <w:sz w:val="28"/>
                <w:szCs w:val="28"/>
              </w:rPr>
              <w:t xml:space="preserve">дарственное регулирование валютных отношений (Международный валютный фонд (МВФ), </w:t>
            </w:r>
            <w:r>
              <w:rPr>
                <w:rFonts w:ascii="Times New Roman" w:hAnsi="Times New Roman"/>
                <w:color w:val="000000"/>
                <w:sz w:val="28"/>
                <w:szCs w:val="28"/>
              </w:rPr>
              <w:t>Европейский валютный институт).</w:t>
            </w:r>
          </w:p>
          <w:p w:rsidR="00613D6D" w:rsidRPr="00FE065E" w:rsidRDefault="00613D6D" w:rsidP="008046BB">
            <w:pPr>
              <w:spacing w:before="150" w:after="150"/>
              <w:contextualSpacing/>
              <w:divId w:val="1266303278"/>
              <w:rPr>
                <w:rFonts w:ascii="Times New Roman" w:hAnsi="Times New Roman"/>
                <w:color w:val="000000"/>
                <w:sz w:val="28"/>
                <w:szCs w:val="28"/>
              </w:rPr>
            </w:pPr>
            <w:r w:rsidRPr="00613D6D">
              <w:rPr>
                <w:rFonts w:ascii="Times New Roman" w:hAnsi="Times New Roman"/>
                <w:color w:val="000000"/>
                <w:sz w:val="28"/>
                <w:szCs w:val="28"/>
              </w:rPr>
              <w:t xml:space="preserve"> В качестве примера можно назвать Европейскую валютную систему, региональные банки развития Азии, Африки и Латинской Америки, Азиатский клиринговый союз и др. Задачи и условия функционирования и влияния национальных и региональных валютных систем направлены на развитие экономики отдельных стран, на сочетание интересов различных государств и их группировок. Мировая валютная система — форма организации международных валютных отношений, которая возникла в результате эволюции мирового хозяйства и юридически закреплена межгосударственными соглашениями. </w:t>
            </w:r>
          </w:p>
          <w:p w:rsidR="005113E4" w:rsidRPr="00767BED" w:rsidRDefault="005113E4" w:rsidP="00FE065E">
            <w:pPr>
              <w:contextualSpacing/>
              <w:divId w:val="1266303278"/>
              <w:rPr>
                <w:rFonts w:ascii="Times New Roman" w:hAnsi="Times New Roman"/>
                <w:color w:val="000000"/>
                <w:sz w:val="28"/>
                <w:szCs w:val="28"/>
              </w:rPr>
            </w:pPr>
            <w:r w:rsidRPr="00767BED">
              <w:rPr>
                <w:rStyle w:val="a9"/>
                <w:rFonts w:ascii="Times New Roman" w:hAnsi="Times New Roman"/>
                <w:b w:val="0"/>
                <w:color w:val="000000"/>
                <w:sz w:val="28"/>
                <w:szCs w:val="28"/>
              </w:rPr>
              <w:t xml:space="preserve">Мировая валютная система </w:t>
            </w:r>
            <w:r w:rsidRPr="00767BED">
              <w:rPr>
                <w:rFonts w:ascii="Times New Roman" w:hAnsi="Times New Roman"/>
                <w:color w:val="000000"/>
                <w:sz w:val="28"/>
                <w:szCs w:val="28"/>
              </w:rPr>
              <w:t>связана с национальными валютными системами через национальные банки, обслуживающие внешнеэкономическую деятельность, систему межгосударственного валютного регулирования и благодаря координированию валютной политики стран. Связь и различия национальной и мировой валютных систем проявляются и в элементах, характеризующих эти системы. Мировая валютная система включает следующие элементы: функциональные формы мировых денег (золото, резервные валюты, международные счетные валютные единицы); условия взаимной конвертируемости валют; унификация режима валютных паритетов и валютных курсов; межгосударственное регулирование валютных ограничений; межгосударственное регулирование международной валютной ликвидности; унификация правил использования международных кредитных средств обращения (векселей, чеков и др.) и форм международных расчетов; режим мировых валютных рынков и рынков золота; международные организации, осуществляющие межгосударственное валютное регулирование. Эти элементы должны развиваться, наполняться новым содержанием в соответствии с состоянием мировой экономики.</w:t>
            </w:r>
          </w:p>
          <w:p w:rsidR="00DD1880" w:rsidRPr="00DD1880" w:rsidRDefault="00DD1880" w:rsidP="00FE065E">
            <w:pPr>
              <w:contextualSpacing/>
              <w:divId w:val="1266303278"/>
              <w:rPr>
                <w:rFonts w:ascii="Times New Roman" w:hAnsi="Times New Roman"/>
                <w:color w:val="000000"/>
                <w:sz w:val="28"/>
                <w:szCs w:val="28"/>
              </w:rPr>
            </w:pPr>
            <w:r w:rsidRPr="00DD1880">
              <w:rPr>
                <w:rFonts w:ascii="Times New Roman" w:hAnsi="Times New Roman"/>
                <w:color w:val="000000"/>
                <w:sz w:val="28"/>
                <w:szCs w:val="28"/>
              </w:rPr>
              <w:t>Международные</w:t>
            </w:r>
            <w:r w:rsidRPr="00FE065E">
              <w:rPr>
                <w:rFonts w:ascii="Times New Roman" w:hAnsi="Times New Roman"/>
                <w:color w:val="000000"/>
                <w:sz w:val="28"/>
                <w:szCs w:val="28"/>
              </w:rPr>
              <w:t xml:space="preserve"> (</w:t>
            </w:r>
            <w:r w:rsidR="00527A92" w:rsidRPr="00FE065E">
              <w:rPr>
                <w:rFonts w:ascii="Times New Roman" w:hAnsi="Times New Roman"/>
                <w:color w:val="000000"/>
                <w:sz w:val="28"/>
                <w:szCs w:val="28"/>
              </w:rPr>
              <w:t>региональная</w:t>
            </w:r>
            <w:r w:rsidRPr="00FE065E">
              <w:rPr>
                <w:rFonts w:ascii="Times New Roman" w:hAnsi="Times New Roman"/>
                <w:color w:val="000000"/>
                <w:sz w:val="28"/>
                <w:szCs w:val="28"/>
              </w:rPr>
              <w:t>)</w:t>
            </w:r>
            <w:r w:rsidRPr="00DD1880">
              <w:rPr>
                <w:rFonts w:ascii="Times New Roman" w:hAnsi="Times New Roman"/>
                <w:color w:val="000000"/>
                <w:sz w:val="28"/>
                <w:szCs w:val="28"/>
              </w:rPr>
              <w:t xml:space="preserve"> валютные отношения — это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w:t>
            </w:r>
          </w:p>
          <w:p w:rsidR="00DD1880" w:rsidRPr="00DD1880" w:rsidRDefault="00DD1880" w:rsidP="00FE065E">
            <w:pPr>
              <w:contextualSpacing/>
              <w:divId w:val="1266303278"/>
              <w:rPr>
                <w:rFonts w:ascii="Times New Roman" w:hAnsi="Times New Roman"/>
                <w:color w:val="000000"/>
                <w:sz w:val="28"/>
                <w:szCs w:val="28"/>
              </w:rPr>
            </w:pPr>
            <w:r w:rsidRPr="00DD1880">
              <w:rPr>
                <w:rFonts w:ascii="Times New Roman" w:hAnsi="Times New Roman"/>
                <w:color w:val="000000"/>
                <w:sz w:val="28"/>
                <w:szCs w:val="28"/>
              </w:rPr>
              <w:t>Состояние валютных отношений зависит от развития национальной и мировой экономики, политической обстановки, соотношения сил между странами и двух тенденций, пр</w:t>
            </w:r>
            <w:r w:rsidRPr="00FE065E">
              <w:rPr>
                <w:rFonts w:ascii="Times New Roman" w:hAnsi="Times New Roman"/>
                <w:color w:val="000000"/>
                <w:sz w:val="28"/>
                <w:szCs w:val="28"/>
              </w:rPr>
              <w:t>исущих международным отношениям — партнерства и противоречий.</w:t>
            </w:r>
            <w:r w:rsidRPr="00DD1880">
              <w:rPr>
                <w:rFonts w:ascii="Times New Roman" w:hAnsi="Times New Roman"/>
                <w:color w:val="000000"/>
                <w:sz w:val="28"/>
                <w:szCs w:val="28"/>
              </w:rPr>
              <w:t xml:space="preserve"> Поскольку во внешнеэкономических связях, в том числе валютных, переплетаются политика и экономика, дипломатия и коммерция, промышленное производство и торговля, валютные отношения занимают особое место в национальном и мировом хозяйстве. Включение мирового рынка в процесс кругооборота капитала означает превращение части денежного капитала из национальных денег в иностранную валюту, и наоборот. Это происходит при международных расчетных, валютных, кредитных и финансовых операциях.</w:t>
            </w:r>
          </w:p>
          <w:p w:rsidR="00DD1880" w:rsidRPr="00DD1880" w:rsidRDefault="00DD1880" w:rsidP="00FE065E">
            <w:pPr>
              <w:contextualSpacing/>
              <w:divId w:val="1266303278"/>
              <w:rPr>
                <w:rFonts w:ascii="Times New Roman" w:hAnsi="Times New Roman"/>
                <w:color w:val="000000"/>
                <w:sz w:val="28"/>
                <w:szCs w:val="28"/>
              </w:rPr>
            </w:pPr>
            <w:r w:rsidRPr="00DD1880">
              <w:rPr>
                <w:rFonts w:ascii="Times New Roman" w:hAnsi="Times New Roman"/>
                <w:color w:val="000000"/>
                <w:sz w:val="28"/>
                <w:szCs w:val="28"/>
              </w:rPr>
              <w:t>Международные</w:t>
            </w:r>
            <w:r w:rsidRPr="00FE065E">
              <w:rPr>
                <w:rFonts w:ascii="Times New Roman" w:hAnsi="Times New Roman"/>
                <w:color w:val="000000"/>
                <w:sz w:val="28"/>
                <w:szCs w:val="28"/>
              </w:rPr>
              <w:t xml:space="preserve"> (региональн</w:t>
            </w:r>
            <w:r w:rsidR="00527A92" w:rsidRPr="00FE065E">
              <w:rPr>
                <w:rFonts w:ascii="Times New Roman" w:hAnsi="Times New Roman"/>
                <w:color w:val="000000"/>
                <w:sz w:val="28"/>
                <w:szCs w:val="28"/>
              </w:rPr>
              <w:t>ые</w:t>
            </w:r>
            <w:r w:rsidRPr="00FE065E">
              <w:rPr>
                <w:rFonts w:ascii="Times New Roman" w:hAnsi="Times New Roman"/>
                <w:color w:val="000000"/>
                <w:sz w:val="28"/>
                <w:szCs w:val="28"/>
              </w:rPr>
              <w:t>)</w:t>
            </w:r>
            <w:r w:rsidRPr="00DD1880">
              <w:rPr>
                <w:rFonts w:ascii="Times New Roman" w:hAnsi="Times New Roman"/>
                <w:color w:val="000000"/>
                <w:sz w:val="28"/>
                <w:szCs w:val="28"/>
              </w:rPr>
              <w:t xml:space="preserve"> валютные отношения постепенно приобрели определенные формы организации на основе интернационализации хозяйственных связей. Ва</w:t>
            </w:r>
            <w:r w:rsidRPr="00FE065E">
              <w:rPr>
                <w:rFonts w:ascii="Times New Roman" w:hAnsi="Times New Roman"/>
                <w:color w:val="000000"/>
                <w:sz w:val="28"/>
                <w:szCs w:val="28"/>
              </w:rPr>
              <w:t>лютная система — это форма орга</w:t>
            </w:r>
            <w:r w:rsidRPr="00DD1880">
              <w:rPr>
                <w:rFonts w:ascii="Times New Roman" w:hAnsi="Times New Roman"/>
                <w:color w:val="000000"/>
                <w:sz w:val="28"/>
                <w:szCs w:val="28"/>
              </w:rPr>
              <w:t>низации и регулирования валютных отношений, закрепленная национальным законодательством или межгосударственными соглашениями. Различаются национальная, мировая, международная (региональная) валютные системы.</w:t>
            </w:r>
          </w:p>
          <w:p w:rsidR="00DD1880" w:rsidRPr="00DD1880" w:rsidRDefault="00DD1880" w:rsidP="00FE065E">
            <w:pPr>
              <w:contextualSpacing/>
              <w:divId w:val="1266303278"/>
              <w:rPr>
                <w:rFonts w:ascii="Times New Roman" w:hAnsi="Times New Roman"/>
                <w:color w:val="000000"/>
                <w:sz w:val="28"/>
                <w:szCs w:val="28"/>
              </w:rPr>
            </w:pPr>
            <w:r w:rsidRPr="00DD1880">
              <w:rPr>
                <w:rFonts w:ascii="Times New Roman" w:hAnsi="Times New Roman"/>
                <w:color w:val="000000"/>
                <w:sz w:val="28"/>
                <w:szCs w:val="28"/>
              </w:rPr>
              <w:t>1.         Международная</w:t>
            </w:r>
            <w:r w:rsidR="00527A92" w:rsidRPr="00FE065E">
              <w:rPr>
                <w:rFonts w:ascii="Times New Roman" w:hAnsi="Times New Roman"/>
                <w:color w:val="000000"/>
                <w:sz w:val="28"/>
                <w:szCs w:val="28"/>
              </w:rPr>
              <w:t xml:space="preserve"> (региональная)</w:t>
            </w:r>
            <w:r w:rsidRPr="00DD1880">
              <w:rPr>
                <w:rFonts w:ascii="Times New Roman" w:hAnsi="Times New Roman"/>
                <w:color w:val="000000"/>
                <w:sz w:val="28"/>
                <w:szCs w:val="28"/>
              </w:rPr>
              <w:t xml:space="preserve"> валютная система — закрепленная в международных соглашениях форма организации валютно-финансовых отношений, функционирующих самостоятельно или обслуживающих международное движение товаров и факторов производства. </w:t>
            </w:r>
          </w:p>
          <w:p w:rsidR="00DD1880" w:rsidRPr="00DD1880" w:rsidRDefault="00DD1880" w:rsidP="00FE065E">
            <w:pPr>
              <w:contextualSpacing/>
              <w:divId w:val="1266303278"/>
              <w:rPr>
                <w:rFonts w:ascii="Times New Roman" w:hAnsi="Times New Roman"/>
                <w:color w:val="000000"/>
                <w:sz w:val="28"/>
                <w:szCs w:val="28"/>
              </w:rPr>
            </w:pPr>
            <w:r w:rsidRPr="00DD1880">
              <w:rPr>
                <w:rFonts w:ascii="Times New Roman" w:hAnsi="Times New Roman"/>
                <w:color w:val="000000"/>
                <w:sz w:val="28"/>
                <w:szCs w:val="28"/>
              </w:rPr>
              <w:t>2.         Валютные элементы — национальные валюты, условия их взаимной конвертируемости и обращения, валютный паритет, валютный курс и национальные и международные механизмы его</w:t>
            </w:r>
            <w:r w:rsidR="00527A92" w:rsidRPr="00FE065E">
              <w:rPr>
                <w:rFonts w:ascii="Times New Roman" w:hAnsi="Times New Roman"/>
                <w:color w:val="000000"/>
                <w:sz w:val="28"/>
                <w:szCs w:val="28"/>
              </w:rPr>
              <w:t xml:space="preserve"> </w:t>
            </w:r>
            <w:r w:rsidRPr="00DD1880">
              <w:rPr>
                <w:rFonts w:ascii="Times New Roman" w:hAnsi="Times New Roman"/>
                <w:color w:val="000000"/>
                <w:sz w:val="28"/>
                <w:szCs w:val="28"/>
              </w:rPr>
              <w:t>регулирования.</w:t>
            </w:r>
          </w:p>
          <w:p w:rsidR="00DD1880" w:rsidRPr="00DD1880" w:rsidRDefault="00DD1880" w:rsidP="00FE065E">
            <w:pPr>
              <w:contextualSpacing/>
              <w:divId w:val="1266303278"/>
              <w:rPr>
                <w:rFonts w:ascii="Times New Roman" w:hAnsi="Times New Roman"/>
                <w:color w:val="000000"/>
                <w:sz w:val="28"/>
                <w:szCs w:val="28"/>
              </w:rPr>
            </w:pPr>
            <w:r w:rsidRPr="00DD1880">
              <w:rPr>
                <w:rFonts w:ascii="Times New Roman" w:hAnsi="Times New Roman"/>
                <w:color w:val="000000"/>
                <w:sz w:val="28"/>
                <w:szCs w:val="28"/>
              </w:rPr>
              <w:t>3.         Финансовые элементы — международные финансовые рынки.</w:t>
            </w:r>
          </w:p>
          <w:p w:rsidR="00DD1880" w:rsidRPr="00DD1880" w:rsidRDefault="00DD1880" w:rsidP="00FE065E">
            <w:pPr>
              <w:contextualSpacing/>
              <w:divId w:val="1266303278"/>
              <w:rPr>
                <w:rFonts w:ascii="Times New Roman" w:hAnsi="Times New Roman"/>
                <w:color w:val="000000"/>
                <w:sz w:val="28"/>
                <w:szCs w:val="28"/>
              </w:rPr>
            </w:pPr>
            <w:r w:rsidRPr="00DD1880">
              <w:rPr>
                <w:rFonts w:ascii="Times New Roman" w:hAnsi="Times New Roman"/>
                <w:color w:val="000000"/>
                <w:sz w:val="28"/>
                <w:szCs w:val="28"/>
              </w:rPr>
              <w:t>4.         Мировая валютная система базируется на функции мировых денег. Они служат мировым платежным средством, мировым покупательным средством и материальным воплощением общественного богатства.</w:t>
            </w:r>
          </w:p>
          <w:p w:rsidR="00DD1880" w:rsidRPr="00FE065E" w:rsidRDefault="00DD1880" w:rsidP="00FE065E">
            <w:pPr>
              <w:contextualSpacing/>
              <w:divId w:val="1266303278"/>
              <w:rPr>
                <w:rFonts w:ascii="Times New Roman" w:hAnsi="Times New Roman"/>
                <w:color w:val="000000"/>
                <w:sz w:val="28"/>
                <w:szCs w:val="28"/>
              </w:rPr>
            </w:pPr>
          </w:p>
          <w:p w:rsidR="00FE065E" w:rsidRPr="00FE065E" w:rsidRDefault="00FE065E" w:rsidP="00FE065E">
            <w:pPr>
              <w:contextualSpacing/>
              <w:divId w:val="1266303278"/>
              <w:rPr>
                <w:rFonts w:ascii="Times New Roman" w:hAnsi="Times New Roman"/>
                <w:color w:val="000000"/>
                <w:sz w:val="28"/>
                <w:szCs w:val="28"/>
              </w:rPr>
            </w:pPr>
          </w:p>
          <w:p w:rsidR="00FE065E" w:rsidRPr="00FE065E" w:rsidRDefault="00FE065E" w:rsidP="00FE065E">
            <w:pPr>
              <w:contextualSpacing/>
              <w:divId w:val="1266303278"/>
              <w:rPr>
                <w:rFonts w:ascii="Times New Roman" w:hAnsi="Times New Roman"/>
                <w:color w:val="000000"/>
                <w:sz w:val="28"/>
                <w:szCs w:val="28"/>
              </w:rPr>
            </w:pPr>
          </w:p>
          <w:p w:rsidR="00FE065E" w:rsidRPr="00FE065E" w:rsidRDefault="00FE065E" w:rsidP="00FE065E">
            <w:pPr>
              <w:contextualSpacing/>
              <w:divId w:val="1266303278"/>
              <w:rPr>
                <w:rFonts w:ascii="Times New Roman" w:hAnsi="Times New Roman"/>
                <w:color w:val="000000"/>
                <w:sz w:val="28"/>
                <w:szCs w:val="28"/>
              </w:rPr>
            </w:pPr>
          </w:p>
          <w:p w:rsidR="00FE065E" w:rsidRPr="00FE065E" w:rsidRDefault="00FE065E" w:rsidP="00FE065E">
            <w:pPr>
              <w:contextualSpacing/>
              <w:divId w:val="1266303278"/>
              <w:rPr>
                <w:rFonts w:ascii="Times New Roman" w:hAnsi="Times New Roman"/>
                <w:color w:val="000000"/>
                <w:sz w:val="28"/>
                <w:szCs w:val="28"/>
              </w:rPr>
            </w:pPr>
          </w:p>
          <w:p w:rsidR="00FE065E" w:rsidRPr="00FE065E" w:rsidRDefault="00FE065E" w:rsidP="00FE065E">
            <w:pPr>
              <w:contextualSpacing/>
              <w:divId w:val="1266303278"/>
              <w:rPr>
                <w:rFonts w:ascii="Times New Roman" w:hAnsi="Times New Roman"/>
                <w:color w:val="000000"/>
                <w:sz w:val="28"/>
                <w:szCs w:val="28"/>
              </w:rPr>
            </w:pPr>
          </w:p>
          <w:p w:rsidR="00FE065E" w:rsidRPr="00FE065E" w:rsidRDefault="00FE065E" w:rsidP="00FE065E">
            <w:pPr>
              <w:contextualSpacing/>
              <w:divId w:val="1266303278"/>
              <w:rPr>
                <w:rFonts w:ascii="Times New Roman" w:hAnsi="Times New Roman"/>
                <w:color w:val="000000"/>
                <w:sz w:val="28"/>
                <w:szCs w:val="28"/>
              </w:rPr>
            </w:pPr>
          </w:p>
          <w:p w:rsidR="00FE065E" w:rsidRDefault="00FE065E" w:rsidP="00FE065E">
            <w:pPr>
              <w:contextualSpacing/>
              <w:divId w:val="1266303278"/>
              <w:rPr>
                <w:rFonts w:ascii="Times New Roman" w:hAnsi="Times New Roman"/>
                <w:color w:val="000000"/>
                <w:sz w:val="28"/>
                <w:szCs w:val="28"/>
                <w:lang w:val="en-US"/>
              </w:rPr>
            </w:pPr>
          </w:p>
          <w:p w:rsidR="006A7358" w:rsidRDefault="006A7358" w:rsidP="00FE065E">
            <w:pPr>
              <w:contextualSpacing/>
              <w:divId w:val="1266303278"/>
              <w:rPr>
                <w:rFonts w:ascii="Times New Roman" w:hAnsi="Times New Roman"/>
                <w:color w:val="000000"/>
                <w:sz w:val="28"/>
                <w:szCs w:val="28"/>
                <w:lang w:val="en-US"/>
              </w:rPr>
            </w:pPr>
          </w:p>
          <w:p w:rsidR="006A7358" w:rsidRDefault="006A7358" w:rsidP="00FE065E">
            <w:pPr>
              <w:contextualSpacing/>
              <w:divId w:val="1266303278"/>
              <w:rPr>
                <w:rFonts w:ascii="Times New Roman" w:hAnsi="Times New Roman"/>
                <w:color w:val="000000"/>
                <w:sz w:val="28"/>
                <w:szCs w:val="28"/>
                <w:lang w:val="en-US"/>
              </w:rPr>
            </w:pPr>
          </w:p>
          <w:p w:rsidR="006A7358" w:rsidRDefault="006A7358" w:rsidP="00FE065E">
            <w:pPr>
              <w:contextualSpacing/>
              <w:divId w:val="1266303278"/>
              <w:rPr>
                <w:rFonts w:ascii="Times New Roman" w:hAnsi="Times New Roman"/>
                <w:color w:val="000000"/>
                <w:sz w:val="28"/>
                <w:szCs w:val="28"/>
                <w:lang w:val="en-US"/>
              </w:rPr>
            </w:pPr>
          </w:p>
          <w:p w:rsidR="006A7358" w:rsidRDefault="006A7358" w:rsidP="00FE065E">
            <w:pPr>
              <w:contextualSpacing/>
              <w:divId w:val="1266303278"/>
              <w:rPr>
                <w:rFonts w:ascii="Times New Roman" w:hAnsi="Times New Roman"/>
                <w:color w:val="000000"/>
                <w:sz w:val="28"/>
                <w:szCs w:val="28"/>
                <w:lang w:val="en-US"/>
              </w:rPr>
            </w:pPr>
          </w:p>
          <w:p w:rsidR="006A7358" w:rsidRDefault="006A7358" w:rsidP="00FE065E">
            <w:pPr>
              <w:contextualSpacing/>
              <w:divId w:val="1266303278"/>
              <w:rPr>
                <w:rFonts w:ascii="Times New Roman" w:hAnsi="Times New Roman"/>
                <w:color w:val="000000"/>
                <w:sz w:val="28"/>
                <w:szCs w:val="28"/>
              </w:rPr>
            </w:pPr>
          </w:p>
          <w:p w:rsidR="009A4A42" w:rsidRDefault="009A4A42" w:rsidP="00FE065E">
            <w:pPr>
              <w:contextualSpacing/>
              <w:divId w:val="1266303278"/>
              <w:rPr>
                <w:rFonts w:ascii="Times New Roman" w:hAnsi="Times New Roman"/>
                <w:color w:val="000000"/>
                <w:sz w:val="28"/>
                <w:szCs w:val="28"/>
              </w:rPr>
            </w:pPr>
          </w:p>
          <w:p w:rsidR="009A4A42" w:rsidRDefault="009A4A42" w:rsidP="00FE065E">
            <w:pPr>
              <w:contextualSpacing/>
              <w:divId w:val="1266303278"/>
              <w:rPr>
                <w:rFonts w:ascii="Times New Roman" w:hAnsi="Times New Roman"/>
                <w:color w:val="000000"/>
                <w:sz w:val="28"/>
                <w:szCs w:val="28"/>
              </w:rPr>
            </w:pPr>
          </w:p>
          <w:p w:rsidR="008046BB" w:rsidRPr="00664C4E" w:rsidRDefault="008046BB" w:rsidP="008046BB">
            <w:pPr>
              <w:ind w:firstLine="0"/>
              <w:contextualSpacing/>
              <w:divId w:val="1266303278"/>
              <w:rPr>
                <w:rFonts w:ascii="Times New Roman" w:hAnsi="Times New Roman"/>
                <w:color w:val="000000"/>
                <w:sz w:val="28"/>
                <w:szCs w:val="28"/>
                <w:lang w:val="en-US"/>
              </w:rPr>
            </w:pPr>
          </w:p>
          <w:p w:rsidR="00585143" w:rsidRPr="00941D78" w:rsidRDefault="00590A62" w:rsidP="00941D78">
            <w:pPr>
              <w:spacing w:line="480" w:lineRule="auto"/>
              <w:contextualSpacing/>
              <w:jc w:val="center"/>
              <w:divId w:val="1266303278"/>
              <w:rPr>
                <w:rFonts w:ascii="Times New Roman" w:hAnsi="Times New Roman"/>
                <w:color w:val="000000"/>
                <w:sz w:val="28"/>
                <w:szCs w:val="24"/>
              </w:rPr>
            </w:pPr>
            <w:r>
              <w:rPr>
                <w:rFonts w:ascii="Times New Roman" w:hAnsi="Times New Roman"/>
                <w:color w:val="000000"/>
                <w:sz w:val="28"/>
                <w:szCs w:val="24"/>
              </w:rPr>
              <w:t>ГЛАВА 2. Общие принципы работы на валютном рынке</w:t>
            </w:r>
            <w:r w:rsidR="00FE065E" w:rsidRPr="00FE065E">
              <w:rPr>
                <w:rFonts w:ascii="Times New Roman" w:hAnsi="Times New Roman"/>
                <w:color w:val="000000"/>
                <w:sz w:val="28"/>
                <w:szCs w:val="24"/>
              </w:rPr>
              <w:br/>
            </w:r>
            <w:r>
              <w:rPr>
                <w:rFonts w:ascii="Times New Roman" w:hAnsi="Times New Roman"/>
                <w:color w:val="000000"/>
                <w:sz w:val="28"/>
                <w:szCs w:val="24"/>
              </w:rPr>
              <w:t>2</w:t>
            </w:r>
            <w:r w:rsidR="00FE065E" w:rsidRPr="00FE065E">
              <w:rPr>
                <w:rFonts w:ascii="Times New Roman" w:hAnsi="Times New Roman"/>
                <w:color w:val="000000"/>
                <w:sz w:val="28"/>
                <w:szCs w:val="24"/>
              </w:rPr>
              <w:t>.1 Сущность валютных отношений</w:t>
            </w:r>
          </w:p>
          <w:p w:rsidR="007F1C04" w:rsidRDefault="00585143" w:rsidP="007F1C04">
            <w:pPr>
              <w:contextualSpacing/>
              <w:divId w:val="1266303278"/>
              <w:rPr>
                <w:rFonts w:ascii="Times New Roman" w:hAnsi="Times New Roman"/>
                <w:color w:val="000000"/>
                <w:sz w:val="28"/>
                <w:szCs w:val="24"/>
              </w:rPr>
            </w:pPr>
            <w:r>
              <w:rPr>
                <w:rFonts w:ascii="Times New Roman" w:hAnsi="Times New Roman"/>
                <w:color w:val="000000"/>
                <w:sz w:val="28"/>
                <w:szCs w:val="24"/>
              </w:rPr>
              <w:t xml:space="preserve"> </w:t>
            </w:r>
            <w:r w:rsidR="007F1C04">
              <w:rPr>
                <w:rFonts w:ascii="Times New Roman" w:hAnsi="Times New Roman"/>
                <w:color w:val="000000"/>
                <w:sz w:val="28"/>
                <w:szCs w:val="24"/>
              </w:rPr>
              <w:t xml:space="preserve"> </w:t>
            </w:r>
            <w:r w:rsidR="00FE065E" w:rsidRPr="00FE065E">
              <w:rPr>
                <w:rFonts w:ascii="Times New Roman" w:hAnsi="Times New Roman"/>
                <w:color w:val="000000"/>
                <w:sz w:val="28"/>
                <w:szCs w:val="24"/>
              </w:rPr>
              <w:t>Международные валютные отношения – это совокупность валютно-денежных и расчётно-кредитных связей в мировой хозяйственной сфере.</w:t>
            </w:r>
            <w:r w:rsidR="00FE065E" w:rsidRPr="00FE065E">
              <w:rPr>
                <w:rFonts w:ascii="Times New Roman" w:hAnsi="Times New Roman"/>
                <w:color w:val="000000"/>
                <w:sz w:val="28"/>
                <w:szCs w:val="24"/>
              </w:rPr>
              <w:br/>
              <w:t>Валютной системой является совокупность денежно-кредитных отношений, сложившихся на основе интернационализации хозяйственной жизни и развития мирового рынка, и закреплённы</w:t>
            </w:r>
            <w:r w:rsidR="007F1C04">
              <w:rPr>
                <w:rFonts w:ascii="Times New Roman" w:hAnsi="Times New Roman"/>
                <w:color w:val="000000"/>
                <w:sz w:val="28"/>
                <w:szCs w:val="24"/>
              </w:rPr>
              <w:t>х в договорных и государственно правовых нормах.</w:t>
            </w:r>
          </w:p>
          <w:p w:rsidR="00590A62" w:rsidRDefault="007F1C04" w:rsidP="007F1C04">
            <w:pPr>
              <w:contextualSpacing/>
              <w:divId w:val="1266303278"/>
              <w:rPr>
                <w:rFonts w:ascii="Times New Roman" w:hAnsi="Times New Roman"/>
                <w:color w:val="000000"/>
                <w:sz w:val="28"/>
                <w:szCs w:val="24"/>
              </w:rPr>
            </w:pPr>
            <w:r>
              <w:rPr>
                <w:rFonts w:ascii="Times New Roman" w:hAnsi="Times New Roman"/>
                <w:color w:val="000000"/>
                <w:sz w:val="28"/>
                <w:szCs w:val="24"/>
              </w:rPr>
              <w:t xml:space="preserve"> </w:t>
            </w:r>
            <w:r w:rsidR="00FE065E" w:rsidRPr="00FE065E">
              <w:rPr>
                <w:rFonts w:ascii="Times New Roman" w:hAnsi="Times New Roman"/>
                <w:color w:val="000000"/>
                <w:sz w:val="28"/>
                <w:szCs w:val="24"/>
              </w:rPr>
              <w:t xml:space="preserve">Существует три вида валютных систем мировая, региональная и национальная. Национальные валютные системы функционируют в рамках отдельных государств. Региональные валютные системы включают в себя валютные системы нескольких стран, например Европейский валютный союз. </w:t>
            </w:r>
            <w:r w:rsidR="00FE065E" w:rsidRPr="00FE065E">
              <w:rPr>
                <w:rFonts w:ascii="Times New Roman" w:hAnsi="Times New Roman"/>
                <w:color w:val="000000"/>
                <w:sz w:val="28"/>
                <w:szCs w:val="24"/>
              </w:rPr>
              <w:br/>
            </w:r>
            <w:r>
              <w:rPr>
                <w:rFonts w:ascii="Times New Roman" w:hAnsi="Times New Roman"/>
                <w:color w:val="000000"/>
                <w:sz w:val="28"/>
                <w:szCs w:val="24"/>
              </w:rPr>
              <w:t xml:space="preserve">         </w:t>
            </w:r>
            <w:r w:rsidR="00FE065E" w:rsidRPr="00FE065E">
              <w:rPr>
                <w:rFonts w:ascii="Times New Roman" w:hAnsi="Times New Roman"/>
                <w:color w:val="000000"/>
                <w:sz w:val="28"/>
                <w:szCs w:val="24"/>
              </w:rPr>
              <w:t>Валютные системы состоят из отдельных взаимосвязанных элементов (см. таблица 1) валюта, условия конвертируемости валюты, паритет национальной валюты, режим валютного курса, международная валютная ликвидность, регламентация использования международных кредитных средств обращения и международных расчетов стран, режим валютных рынков и рынков золота, межгосударственные договоренности, международные и национальные организации регулирующие валютные отношения.</w:t>
            </w:r>
            <w:r w:rsidR="00FE065E" w:rsidRPr="00FE065E">
              <w:rPr>
                <w:rFonts w:ascii="Times New Roman" w:hAnsi="Times New Roman"/>
                <w:color w:val="000000"/>
                <w:sz w:val="28"/>
                <w:szCs w:val="24"/>
              </w:rPr>
              <w:br/>
            </w:r>
          </w:p>
          <w:p w:rsidR="00590A62" w:rsidRDefault="00590A62" w:rsidP="00590A62">
            <w:pPr>
              <w:contextualSpacing/>
              <w:divId w:val="1266303278"/>
              <w:rPr>
                <w:rFonts w:ascii="Times New Roman" w:hAnsi="Times New Roman"/>
                <w:color w:val="000000"/>
                <w:sz w:val="28"/>
                <w:szCs w:val="24"/>
              </w:rPr>
            </w:pPr>
          </w:p>
          <w:p w:rsidR="00392ED0" w:rsidRDefault="00392ED0" w:rsidP="00392ED0">
            <w:pPr>
              <w:ind w:firstLine="0"/>
              <w:contextualSpacing/>
              <w:divId w:val="1266303278"/>
              <w:rPr>
                <w:rFonts w:ascii="Times New Roman" w:hAnsi="Times New Roman"/>
                <w:color w:val="000000"/>
                <w:sz w:val="28"/>
                <w:szCs w:val="24"/>
              </w:rPr>
            </w:pPr>
          </w:p>
          <w:p w:rsidR="007F1C04" w:rsidRDefault="00FE065E" w:rsidP="00392ED0">
            <w:pPr>
              <w:ind w:firstLine="0"/>
              <w:contextualSpacing/>
              <w:divId w:val="1266303278"/>
              <w:rPr>
                <w:rFonts w:ascii="Times New Roman" w:hAnsi="Times New Roman"/>
                <w:color w:val="000000"/>
                <w:sz w:val="28"/>
                <w:szCs w:val="24"/>
              </w:rPr>
            </w:pPr>
            <w:r w:rsidRPr="00FE065E">
              <w:rPr>
                <w:rFonts w:ascii="Times New Roman" w:hAnsi="Times New Roman"/>
                <w:color w:val="000000"/>
                <w:sz w:val="28"/>
                <w:szCs w:val="24"/>
              </w:rPr>
              <w:br/>
            </w:r>
          </w:p>
          <w:p w:rsidR="00941D78" w:rsidRDefault="00941D78" w:rsidP="00590A62">
            <w:pPr>
              <w:contextualSpacing/>
              <w:jc w:val="right"/>
              <w:divId w:val="1266303278"/>
              <w:rPr>
                <w:rFonts w:ascii="Times New Roman" w:hAnsi="Times New Roman"/>
                <w:color w:val="000000"/>
                <w:sz w:val="28"/>
                <w:szCs w:val="24"/>
                <w:lang w:val="en-US"/>
              </w:rPr>
            </w:pPr>
          </w:p>
          <w:p w:rsidR="00941D78" w:rsidRDefault="00941D78" w:rsidP="00590A62">
            <w:pPr>
              <w:contextualSpacing/>
              <w:jc w:val="right"/>
              <w:divId w:val="1266303278"/>
              <w:rPr>
                <w:rFonts w:ascii="Times New Roman" w:hAnsi="Times New Roman"/>
                <w:color w:val="000000"/>
                <w:sz w:val="28"/>
                <w:szCs w:val="24"/>
              </w:rPr>
            </w:pPr>
          </w:p>
          <w:p w:rsidR="0099556F" w:rsidRDefault="0099556F" w:rsidP="00590A62">
            <w:pPr>
              <w:contextualSpacing/>
              <w:jc w:val="right"/>
              <w:divId w:val="1266303278"/>
              <w:rPr>
                <w:rFonts w:ascii="Times New Roman" w:hAnsi="Times New Roman"/>
                <w:color w:val="000000"/>
                <w:sz w:val="28"/>
                <w:szCs w:val="24"/>
              </w:rPr>
            </w:pPr>
          </w:p>
          <w:p w:rsidR="0099556F" w:rsidRPr="0099556F" w:rsidRDefault="0099556F" w:rsidP="00590A62">
            <w:pPr>
              <w:contextualSpacing/>
              <w:jc w:val="right"/>
              <w:divId w:val="1266303278"/>
              <w:rPr>
                <w:rFonts w:ascii="Times New Roman" w:hAnsi="Times New Roman"/>
                <w:color w:val="000000"/>
                <w:sz w:val="28"/>
                <w:szCs w:val="24"/>
              </w:rPr>
            </w:pPr>
          </w:p>
          <w:p w:rsidR="0099556F" w:rsidRDefault="00FE065E" w:rsidP="00590A62">
            <w:pPr>
              <w:contextualSpacing/>
              <w:jc w:val="right"/>
              <w:divId w:val="1266303278"/>
              <w:rPr>
                <w:rFonts w:ascii="Times New Roman" w:hAnsi="Times New Roman"/>
                <w:color w:val="000000"/>
                <w:sz w:val="28"/>
                <w:szCs w:val="24"/>
              </w:rPr>
            </w:pPr>
            <w:r w:rsidRPr="00FE065E">
              <w:rPr>
                <w:rFonts w:ascii="Times New Roman" w:hAnsi="Times New Roman"/>
                <w:color w:val="000000"/>
                <w:sz w:val="28"/>
                <w:szCs w:val="24"/>
              </w:rPr>
              <w:br/>
            </w:r>
            <w:r w:rsidR="0099556F">
              <w:rPr>
                <w:rFonts w:ascii="Times New Roman" w:hAnsi="Times New Roman"/>
                <w:color w:val="000000"/>
                <w:sz w:val="28"/>
                <w:szCs w:val="24"/>
              </w:rPr>
              <w:t>Таблица 1</w:t>
            </w:r>
          </w:p>
          <w:p w:rsidR="00FE065E" w:rsidRPr="00FE065E" w:rsidRDefault="00FE065E" w:rsidP="00590A62">
            <w:pPr>
              <w:contextualSpacing/>
              <w:jc w:val="right"/>
              <w:divId w:val="1266303278"/>
              <w:rPr>
                <w:rFonts w:ascii="Times New Roman" w:hAnsi="Times New Roman"/>
                <w:color w:val="000000"/>
                <w:sz w:val="28"/>
                <w:szCs w:val="24"/>
              </w:rPr>
            </w:pPr>
            <w:r w:rsidRPr="00FE065E">
              <w:rPr>
                <w:rFonts w:ascii="Times New Roman" w:hAnsi="Times New Roman"/>
                <w:color w:val="000000"/>
                <w:sz w:val="28"/>
                <w:szCs w:val="24"/>
              </w:rPr>
              <w:t>Основные элементы национальной и мировой валютных систем</w:t>
            </w:r>
          </w:p>
          <w:tbl>
            <w:tblPr>
              <w:tblW w:w="0" w:type="auto"/>
              <w:tblCellSpacing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637"/>
              <w:gridCol w:w="4637"/>
            </w:tblGrid>
            <w:tr w:rsidR="00FE065E" w:rsidRPr="00FE065E" w:rsidTr="00590A62">
              <w:trPr>
                <w:divId w:val="1266303278"/>
                <w:tblCellSpacing w:w="15" w:type="dxa"/>
              </w:trPr>
              <w:tc>
                <w:tcPr>
                  <w:tcW w:w="2500" w:type="pct"/>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 xml:space="preserve">Национальная валютная система </w:t>
                  </w:r>
                </w:p>
              </w:tc>
              <w:tc>
                <w:tcPr>
                  <w:tcW w:w="2500" w:type="pct"/>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 xml:space="preserve">Мировая валютная система </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Национальная валюта</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Резервные валюты; международные счетные денежные единицы (СДР, ЕВРО)</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 xml:space="preserve">Условия обратимости национальной валюты </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Условия взаимной обратимости валют</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Паритет национальной валюты</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Унифицированный режим валютных паритетов</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Режим курса национальной валюты</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Регламентация режимов курсов валют</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Национальное регулирование международной валютной ликвидности</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Межгосударственное регулирование международной валютной ликвидности</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Регламентация использования международных кредитных средств обращения</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Унификация правил использования кредитных средств обращения</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Регламентация основных форм международных расчетов</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Унификация основных форм международных расчетов</w:t>
                  </w:r>
                </w:p>
              </w:tc>
            </w:tr>
            <w:tr w:rsidR="00FE065E" w:rsidRPr="00FE065E" w:rsidTr="00590A62">
              <w:trPr>
                <w:divId w:val="1266303278"/>
                <w:tblCellSpacing w:w="15" w:type="dxa"/>
              </w:trPr>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 xml:space="preserve">Режим национального валютного рынка и рынка золота </w:t>
                  </w:r>
                </w:p>
              </w:tc>
              <w:tc>
                <w:tcPr>
                  <w:tcW w:w="0" w:type="auto"/>
                  <w:vAlign w:val="center"/>
                </w:tcPr>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Режим мировых валютных рынков и рынков золота</w:t>
                  </w:r>
                </w:p>
              </w:tc>
            </w:tr>
            <w:tr w:rsidR="00FE065E" w:rsidRPr="00FE065E" w:rsidTr="00590A62">
              <w:trPr>
                <w:divId w:val="1266303278"/>
                <w:tblCellSpacing w:w="15" w:type="dxa"/>
              </w:trPr>
              <w:tc>
                <w:tcPr>
                  <w:tcW w:w="0" w:type="auto"/>
                  <w:vAlign w:val="center"/>
                </w:tcPr>
                <w:p w:rsidR="00590A62" w:rsidRDefault="00590A62" w:rsidP="00590A62">
                  <w:pPr>
                    <w:ind w:firstLine="0"/>
                    <w:contextualSpacing/>
                    <w:rPr>
                      <w:rFonts w:ascii="Times New Roman" w:hAnsi="Times New Roman"/>
                      <w:color w:val="000000"/>
                      <w:sz w:val="28"/>
                      <w:szCs w:val="24"/>
                    </w:rPr>
                  </w:pPr>
                  <w:r>
                    <w:rPr>
                      <w:rFonts w:ascii="Times New Roman" w:hAnsi="Times New Roman"/>
                      <w:color w:val="000000"/>
                      <w:sz w:val="28"/>
                      <w:szCs w:val="24"/>
                    </w:rPr>
                    <w:t>Национальные органы,</w:t>
                  </w:r>
                </w:p>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обслуживающие и регулирующие валютные отношения страны</w:t>
                  </w:r>
                </w:p>
              </w:tc>
              <w:tc>
                <w:tcPr>
                  <w:tcW w:w="0" w:type="auto"/>
                  <w:vAlign w:val="center"/>
                </w:tcPr>
                <w:p w:rsidR="00590A62" w:rsidRDefault="00590A62" w:rsidP="00590A62">
                  <w:pPr>
                    <w:ind w:firstLine="0"/>
                    <w:contextualSpacing/>
                    <w:rPr>
                      <w:rFonts w:ascii="Times New Roman" w:hAnsi="Times New Roman"/>
                      <w:color w:val="000000"/>
                      <w:sz w:val="28"/>
                      <w:szCs w:val="24"/>
                    </w:rPr>
                  </w:pPr>
                  <w:r>
                    <w:rPr>
                      <w:rFonts w:ascii="Times New Roman" w:hAnsi="Times New Roman"/>
                      <w:color w:val="000000"/>
                      <w:sz w:val="28"/>
                      <w:szCs w:val="24"/>
                    </w:rPr>
                    <w:t xml:space="preserve">Международные </w:t>
                  </w:r>
                </w:p>
                <w:p w:rsidR="00FE065E" w:rsidRPr="00FE065E" w:rsidRDefault="00FE065E" w:rsidP="00590A62">
                  <w:pPr>
                    <w:ind w:firstLine="0"/>
                    <w:contextualSpacing/>
                    <w:rPr>
                      <w:rFonts w:ascii="Times New Roman" w:hAnsi="Times New Roman"/>
                      <w:color w:val="000000"/>
                      <w:sz w:val="28"/>
                      <w:szCs w:val="24"/>
                    </w:rPr>
                  </w:pPr>
                  <w:r w:rsidRPr="00FE065E">
                    <w:rPr>
                      <w:rFonts w:ascii="Times New Roman" w:hAnsi="Times New Roman"/>
                      <w:color w:val="000000"/>
                      <w:sz w:val="28"/>
                      <w:szCs w:val="24"/>
                    </w:rPr>
                    <w:t>организации, осуществляющие межгосударственное валютное регулирование</w:t>
                  </w:r>
                </w:p>
              </w:tc>
            </w:tr>
          </w:tbl>
          <w:p w:rsidR="00FE065E" w:rsidRPr="00613D6D" w:rsidRDefault="00FE065E" w:rsidP="00FE065E">
            <w:pPr>
              <w:contextualSpacing/>
              <w:divId w:val="1266303278"/>
              <w:rPr>
                <w:rFonts w:ascii="Times New Roman" w:hAnsi="Times New Roman"/>
                <w:color w:val="000000"/>
                <w:sz w:val="28"/>
                <w:szCs w:val="28"/>
              </w:rPr>
            </w:pPr>
          </w:p>
        </w:tc>
      </w:tr>
    </w:tbl>
    <w:p w:rsidR="0099556F" w:rsidRDefault="0099556F" w:rsidP="00412B74">
      <w:pPr>
        <w:pStyle w:val="a4"/>
        <w:kinsoku w:val="0"/>
        <w:overflowPunct w:val="0"/>
        <w:spacing w:line="480" w:lineRule="auto"/>
        <w:contextualSpacing/>
        <w:jc w:val="center"/>
        <w:rPr>
          <w:rFonts w:ascii="Times New Roman" w:hAnsi="Times New Roman" w:cs="Times New Roman"/>
          <w:color w:val="000000"/>
          <w:sz w:val="28"/>
        </w:rPr>
      </w:pPr>
    </w:p>
    <w:p w:rsidR="00AE7230" w:rsidRDefault="00585143" w:rsidP="00412B74">
      <w:pPr>
        <w:pStyle w:val="a4"/>
        <w:kinsoku w:val="0"/>
        <w:overflowPunct w:val="0"/>
        <w:spacing w:line="480" w:lineRule="auto"/>
        <w:contextualSpacing/>
        <w:jc w:val="center"/>
        <w:rPr>
          <w:rFonts w:ascii="Times New Roman" w:hAnsi="Times New Roman" w:cs="Times New Roman"/>
          <w:color w:val="000000"/>
          <w:sz w:val="28"/>
          <w:lang w:val="en-US"/>
        </w:rPr>
      </w:pPr>
      <w:r>
        <w:rPr>
          <w:rFonts w:ascii="Times New Roman" w:hAnsi="Times New Roman" w:cs="Times New Roman"/>
          <w:color w:val="000000"/>
          <w:sz w:val="28"/>
        </w:rPr>
        <w:t>2.2</w:t>
      </w:r>
      <w:r w:rsidRPr="00585143">
        <w:rPr>
          <w:rFonts w:ascii="Times New Roman" w:hAnsi="Times New Roman" w:cs="Times New Roman"/>
          <w:color w:val="000000"/>
          <w:sz w:val="28"/>
        </w:rPr>
        <w:t xml:space="preserve">. </w:t>
      </w:r>
      <w:r w:rsidR="006A7358" w:rsidRPr="006A7358">
        <w:rPr>
          <w:rFonts w:ascii="Times New Roman" w:hAnsi="Times New Roman" w:cs="Times New Roman"/>
          <w:color w:val="000000"/>
          <w:sz w:val="28"/>
        </w:rPr>
        <w:t xml:space="preserve">Характеристика </w:t>
      </w:r>
      <w:r w:rsidR="00AE7230">
        <w:rPr>
          <w:rFonts w:ascii="Times New Roman" w:hAnsi="Times New Roman" w:cs="Times New Roman"/>
          <w:color w:val="000000"/>
          <w:sz w:val="28"/>
        </w:rPr>
        <w:t>валютной системы</w:t>
      </w:r>
    </w:p>
    <w:p w:rsidR="00392ED0" w:rsidRPr="00AE7230" w:rsidRDefault="00392ED0" w:rsidP="00AE7230">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1.</w:t>
      </w:r>
      <w:r w:rsidR="006A7358" w:rsidRPr="006A7358">
        <w:rPr>
          <w:rFonts w:ascii="Times New Roman" w:hAnsi="Times New Roman" w:cs="Times New Roman"/>
          <w:color w:val="000000"/>
          <w:sz w:val="28"/>
        </w:rPr>
        <w:t xml:space="preserve">Валюта — денежная единица отдельной страны или группы стран, выполняющая функции масштаба цен, средства обращения и платежа во внешнеэкономических связях. </w:t>
      </w:r>
    </w:p>
    <w:p w:rsidR="00585143" w:rsidRPr="00585143" w:rsidRDefault="006A7358" w:rsidP="00AE7230">
      <w:pPr>
        <w:pStyle w:val="a4"/>
        <w:kinsoku w:val="0"/>
        <w:overflowPunct w:val="0"/>
        <w:spacing w:line="360" w:lineRule="auto"/>
        <w:contextualSpacing/>
        <w:rPr>
          <w:rFonts w:ascii="Times New Roman" w:hAnsi="Times New Roman" w:cs="Times New Roman"/>
          <w:color w:val="000000"/>
          <w:sz w:val="28"/>
        </w:rPr>
      </w:pPr>
      <w:r w:rsidRPr="006A7358">
        <w:rPr>
          <w:rFonts w:ascii="Times New Roman" w:hAnsi="Times New Roman" w:cs="Times New Roman"/>
          <w:color w:val="000000"/>
          <w:sz w:val="28"/>
        </w:rPr>
        <w:t>Резервная валюта — это валюта с п</w:t>
      </w:r>
      <w:r w:rsidR="00585143">
        <w:rPr>
          <w:rFonts w:ascii="Times New Roman" w:hAnsi="Times New Roman" w:cs="Times New Roman"/>
          <w:color w:val="000000"/>
          <w:sz w:val="28"/>
        </w:rPr>
        <w:t>омощью, которой образуют золото</w:t>
      </w:r>
      <w:r w:rsidR="00585143" w:rsidRPr="00585143">
        <w:rPr>
          <w:rFonts w:ascii="Times New Roman" w:hAnsi="Times New Roman" w:cs="Times New Roman"/>
          <w:color w:val="000000"/>
          <w:sz w:val="28"/>
        </w:rPr>
        <w:t xml:space="preserve"> </w:t>
      </w:r>
      <w:r w:rsidR="00585143">
        <w:rPr>
          <w:rFonts w:ascii="Times New Roman" w:hAnsi="Times New Roman" w:cs="Times New Roman"/>
          <w:color w:val="000000"/>
          <w:sz w:val="28"/>
        </w:rPr>
        <w:t>валютные резервы стран.</w:t>
      </w:r>
    </w:p>
    <w:p w:rsidR="00585143" w:rsidRPr="00585143" w:rsidRDefault="00392ED0" w:rsidP="00585143">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2.</w:t>
      </w:r>
      <w:r w:rsidR="00585143">
        <w:rPr>
          <w:rFonts w:ascii="Times New Roman" w:hAnsi="Times New Roman" w:cs="Times New Roman"/>
          <w:color w:val="000000"/>
          <w:sz w:val="28"/>
        </w:rPr>
        <w:t>Условия обратимости валют.</w:t>
      </w:r>
    </w:p>
    <w:p w:rsidR="00AE7230" w:rsidRPr="00AE7230" w:rsidRDefault="006A7358" w:rsidP="000A71B9">
      <w:pPr>
        <w:pStyle w:val="a4"/>
        <w:kinsoku w:val="0"/>
        <w:overflowPunct w:val="0"/>
        <w:spacing w:line="360" w:lineRule="auto"/>
        <w:contextualSpacing/>
        <w:rPr>
          <w:rFonts w:ascii="Times New Roman" w:hAnsi="Times New Roman" w:cs="Times New Roman"/>
          <w:color w:val="000000"/>
          <w:sz w:val="28"/>
        </w:rPr>
      </w:pPr>
      <w:r w:rsidRPr="006A7358">
        <w:rPr>
          <w:rFonts w:ascii="Times New Roman" w:hAnsi="Times New Roman" w:cs="Times New Roman"/>
          <w:color w:val="000000"/>
          <w:sz w:val="28"/>
        </w:rPr>
        <w:t>Исторически условия необходимые для обеспечения конвертируемости изменялись с развитием мировой системы торговли, платежей и превалирующих норм макроэкономической политики. Критические периоды двух мировых войн и самого сильного в истории мирового экономического кризис конца 20-х — начала 30-х гг. обострили и стимулировали процесс перехода от золотых к</w:t>
      </w:r>
      <w:r w:rsidR="00AE7230">
        <w:rPr>
          <w:rFonts w:ascii="Times New Roman" w:hAnsi="Times New Roman" w:cs="Times New Roman"/>
          <w:color w:val="000000"/>
          <w:sz w:val="28"/>
        </w:rPr>
        <w:t xml:space="preserve"> неразменным бумажным деньгам. </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6A7358">
        <w:rPr>
          <w:rFonts w:ascii="Times New Roman" w:hAnsi="Times New Roman" w:cs="Times New Roman"/>
          <w:color w:val="000000"/>
          <w:sz w:val="28"/>
        </w:rPr>
        <w:t>Международный валютный фонд, созданный для регулирования послевоенной валютной инфраструктуры, провозгласил в качестве мирового валютного эталона национальную денежную единицу США — доллар, единственную валюту, пока еще сохранявшую некоторую связь с золотом, но все более ее терявшую и в начале 70-х гг. утративший совсем. Наиболее распространённым определением конвертируемости является –валютно-финансовый режим, позволяющий в ходе внешнеэкономических операций осуществлять более или менее свободный взаимный обмен национальных денежных единиц на иностранные валюты. Свободному обмену валют могут препятствовать валютные ограничения. Валютные ограничения это ограничение государством прав распоряжения валю</w:t>
      </w:r>
      <w:r w:rsidR="00392ED0">
        <w:rPr>
          <w:rFonts w:ascii="Times New Roman" w:hAnsi="Times New Roman" w:cs="Times New Roman"/>
          <w:color w:val="000000"/>
          <w:sz w:val="28"/>
        </w:rPr>
        <w:t>той гражданами</w:t>
      </w:r>
      <w:r w:rsidR="000A71B9">
        <w:rPr>
          <w:rFonts w:ascii="Times New Roman" w:hAnsi="Times New Roman" w:cs="Times New Roman"/>
          <w:color w:val="000000"/>
          <w:sz w:val="28"/>
        </w:rPr>
        <w:t xml:space="preserve"> и организациями.</w:t>
      </w:r>
    </w:p>
    <w:p w:rsidR="000A71B9" w:rsidRDefault="000A71B9" w:rsidP="000A71B9">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 xml:space="preserve">3. </w:t>
      </w:r>
      <w:r w:rsidR="006A7358" w:rsidRPr="006A7358">
        <w:rPr>
          <w:rFonts w:ascii="Times New Roman" w:hAnsi="Times New Roman" w:cs="Times New Roman"/>
          <w:color w:val="000000"/>
          <w:sz w:val="28"/>
        </w:rPr>
        <w:t>По правилам Международного валютного фонда для достижения валютой статуса конвертируемой достаточно, чтобы страна-эмитент этой денежной единицы не применяла валютных ограничений при платежах по текущим операциям, не имеющим целью перевод капиталов. К таким платежам относятся все платежи по внешней торговле и услугам, а также обычные краткосрочные банковские и кредитные операции, платежи по погашению займов и процентов по ним, переводы прибылей по инвестициям и другим видам капитальных вложений; денежные переводы некоммерческого характера, в том числе на "бытовые семейн</w:t>
      </w:r>
      <w:r>
        <w:rPr>
          <w:rFonts w:ascii="Times New Roman" w:hAnsi="Times New Roman" w:cs="Times New Roman"/>
          <w:color w:val="000000"/>
          <w:sz w:val="28"/>
        </w:rPr>
        <w:t>ые расходы".</w:t>
      </w:r>
    </w:p>
    <w:p w:rsidR="000A71B9" w:rsidRDefault="000A71B9" w:rsidP="000A71B9">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 xml:space="preserve">4. </w:t>
      </w:r>
      <w:r w:rsidR="006A7358" w:rsidRPr="000A71B9">
        <w:rPr>
          <w:rFonts w:ascii="Times New Roman" w:hAnsi="Times New Roman" w:cs="Times New Roman"/>
          <w:color w:val="000000"/>
          <w:sz w:val="28"/>
        </w:rPr>
        <w:t>Регулирование международной валютной ликвидности.</w:t>
      </w:r>
      <w:r w:rsidR="006A7358" w:rsidRPr="000A71B9">
        <w:rPr>
          <w:rFonts w:ascii="Times New Roman" w:hAnsi="Times New Roman" w:cs="Times New Roman"/>
          <w:color w:val="000000"/>
          <w:sz w:val="28"/>
        </w:rPr>
        <w:br/>
        <w:t>Международная валютная ликвидность – это способность стран или регионов своевременно отвечать по своим обязательствам. Международная валютная ликвидность вкл</w:t>
      </w:r>
      <w:r>
        <w:rPr>
          <w:rFonts w:ascii="Times New Roman" w:hAnsi="Times New Roman" w:cs="Times New Roman"/>
          <w:color w:val="000000"/>
          <w:sz w:val="28"/>
        </w:rPr>
        <w:t>ючает в себя четыре компонента:</w:t>
      </w:r>
    </w:p>
    <w:p w:rsidR="000A71B9" w:rsidRDefault="000A71B9" w:rsidP="000A71B9">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1)Официальные золотые резервы.</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2) Офиц</w:t>
      </w:r>
      <w:r w:rsidR="000A71B9">
        <w:rPr>
          <w:rFonts w:ascii="Times New Roman" w:hAnsi="Times New Roman" w:cs="Times New Roman"/>
          <w:color w:val="000000"/>
          <w:sz w:val="28"/>
        </w:rPr>
        <w:t>иальные валютные резервы стран.</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3)Резервную позицию в МВФ (право страны-члена автоматически получать безусловный кредит в иностранной валюте в п</w:t>
      </w:r>
      <w:r w:rsidR="000A71B9">
        <w:rPr>
          <w:rFonts w:ascii="Times New Roman" w:hAnsi="Times New Roman" w:cs="Times New Roman"/>
          <w:color w:val="000000"/>
          <w:sz w:val="28"/>
        </w:rPr>
        <w:t>ределах 25% от её квоты в МВФ).</w:t>
      </w:r>
    </w:p>
    <w:p w:rsidR="000A71B9" w:rsidRDefault="000A71B9" w:rsidP="000A71B9">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4) Счета в СДР и евро.</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Основу международной валютной ликвидности составляют иностранная валюта и золото. В период с 1975г. по 1995г. происходил рост доли иностранной валюты в общей сумме золото-валютных резервов с 48,8% до 75,3%., одновременно в этот период сокращалась доля золота с 43,5% до 19,9%.</w:t>
      </w:r>
      <w:r w:rsidRPr="000A71B9">
        <w:rPr>
          <w:rFonts w:ascii="Times New Roman" w:hAnsi="Times New Roman" w:cs="Times New Roman"/>
          <w:color w:val="000000"/>
          <w:sz w:val="28"/>
        </w:rPr>
        <w:br/>
        <w:t>Валютные резервы являющиеся собственностью страны образуют абсолютную ликвидность. Валютные средства и золото, полученные страной в кредит образуют условную ликвидность (кредиты МВФ).</w:t>
      </w:r>
      <w:r w:rsidRPr="000A71B9">
        <w:rPr>
          <w:rFonts w:ascii="Times New Roman" w:hAnsi="Times New Roman" w:cs="Times New Roman"/>
          <w:color w:val="000000"/>
          <w:sz w:val="28"/>
        </w:rPr>
        <w:br/>
        <w:t>Международная валютная ликвидность выполняет следующие функции:</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1)</w:t>
      </w:r>
      <w:r w:rsidR="000A71B9">
        <w:rPr>
          <w:rFonts w:ascii="Times New Roman" w:hAnsi="Times New Roman" w:cs="Times New Roman"/>
          <w:color w:val="000000"/>
          <w:sz w:val="28"/>
        </w:rPr>
        <w:t xml:space="preserve"> образование ликвидных активов;</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2) источни</w:t>
      </w:r>
      <w:r w:rsidR="000A71B9">
        <w:rPr>
          <w:rFonts w:ascii="Times New Roman" w:hAnsi="Times New Roman" w:cs="Times New Roman"/>
          <w:color w:val="000000"/>
          <w:sz w:val="28"/>
        </w:rPr>
        <w:t>ком для выплаты внешнего долга;</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3) средством для п</w:t>
      </w:r>
      <w:r w:rsidR="000A71B9">
        <w:rPr>
          <w:rFonts w:ascii="Times New Roman" w:hAnsi="Times New Roman" w:cs="Times New Roman"/>
          <w:color w:val="000000"/>
          <w:sz w:val="28"/>
        </w:rPr>
        <w:t>роведения валютных интервенций;</w:t>
      </w:r>
    </w:p>
    <w:p w:rsidR="00AE7230" w:rsidRDefault="006A7358" w:rsidP="000A71B9">
      <w:pPr>
        <w:pStyle w:val="a4"/>
        <w:kinsoku w:val="0"/>
        <w:overflowPunct w:val="0"/>
        <w:spacing w:line="360" w:lineRule="auto"/>
        <w:contextualSpacing/>
        <w:rPr>
          <w:rFonts w:ascii="Times New Roman" w:hAnsi="Times New Roman" w:cs="Times New Roman"/>
          <w:color w:val="000000"/>
          <w:sz w:val="28"/>
          <w:lang w:val="en-US"/>
        </w:rPr>
      </w:pPr>
      <w:r w:rsidRPr="000A71B9">
        <w:rPr>
          <w:rFonts w:ascii="Times New Roman" w:hAnsi="Times New Roman" w:cs="Times New Roman"/>
          <w:color w:val="000000"/>
          <w:sz w:val="28"/>
        </w:rPr>
        <w:t>4) средством в</w:t>
      </w:r>
      <w:r w:rsidR="00AE7230">
        <w:rPr>
          <w:rFonts w:ascii="Times New Roman" w:hAnsi="Times New Roman" w:cs="Times New Roman"/>
          <w:color w:val="000000"/>
          <w:sz w:val="28"/>
        </w:rPr>
        <w:t>ыравнивания платёжного баланса.</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Показателем международной валютной ликвидности страны является отношение золотовалютных резервов страны к её внешнему долгу, отношение золотовалютных резервов страны к сумме го</w:t>
      </w:r>
      <w:r w:rsidR="000A71B9">
        <w:rPr>
          <w:rFonts w:ascii="Times New Roman" w:hAnsi="Times New Roman" w:cs="Times New Roman"/>
          <w:color w:val="000000"/>
          <w:sz w:val="28"/>
        </w:rPr>
        <w:t>дового товарного импорта и др.</w:t>
      </w:r>
    </w:p>
    <w:p w:rsidR="00AE7230" w:rsidRPr="00AE7230" w:rsidRDefault="000A71B9" w:rsidP="000A71B9">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5.</w:t>
      </w:r>
      <w:r w:rsidR="006A7358" w:rsidRPr="000A71B9">
        <w:rPr>
          <w:rFonts w:ascii="Times New Roman" w:hAnsi="Times New Roman" w:cs="Times New Roman"/>
          <w:color w:val="000000"/>
          <w:sz w:val="28"/>
        </w:rPr>
        <w:t xml:space="preserve"> Унификация правил использования кредитных средств обращения и унификация основн</w:t>
      </w:r>
      <w:r w:rsidR="00AE7230">
        <w:rPr>
          <w:rFonts w:ascii="Times New Roman" w:hAnsi="Times New Roman" w:cs="Times New Roman"/>
          <w:color w:val="000000"/>
          <w:sz w:val="28"/>
        </w:rPr>
        <w:t>ых форм международных расчётов.</w:t>
      </w:r>
    </w:p>
    <w:p w:rsidR="000A71B9"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Для упорядочивания международной торговли и инвестиций между странами и достижения единообразия в толковании порядка осуществления международных платежей, было достигнуто ряд международных договорённостей. Одной из них является Женевская конференция 1930-1931гг., в результате, которой были разработаны "Унифицированные правила по документарному аккредитиву", "Унифицированные правила по документарному инкассо", "Единообразный закон о чеках", "Единообразный вексельный закон", "Закон о банковских</w:t>
      </w:r>
      <w:r w:rsidR="000A71B9">
        <w:rPr>
          <w:rFonts w:ascii="Times New Roman" w:hAnsi="Times New Roman" w:cs="Times New Roman"/>
          <w:color w:val="000000"/>
          <w:sz w:val="28"/>
        </w:rPr>
        <w:t xml:space="preserve"> гарантиях", Устав СВИФТ и др.</w:t>
      </w:r>
    </w:p>
    <w:p w:rsidR="000A71B9" w:rsidRDefault="000A71B9" w:rsidP="000A71B9">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6.</w:t>
      </w:r>
      <w:r w:rsidR="006A7358" w:rsidRPr="000A71B9">
        <w:rPr>
          <w:rFonts w:ascii="Times New Roman" w:hAnsi="Times New Roman" w:cs="Times New Roman"/>
          <w:color w:val="000000"/>
          <w:sz w:val="28"/>
        </w:rPr>
        <w:t xml:space="preserve"> Режим национального валютного рынка и рынка золота, режим мировых в</w:t>
      </w:r>
      <w:r>
        <w:rPr>
          <w:rFonts w:ascii="Times New Roman" w:hAnsi="Times New Roman" w:cs="Times New Roman"/>
          <w:color w:val="000000"/>
          <w:sz w:val="28"/>
        </w:rPr>
        <w:t>алютных рынков и рынков золота.</w:t>
      </w:r>
    </w:p>
    <w:p w:rsidR="00AE7230" w:rsidRPr="00AE723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Деньги возникли в качестве посредника в обмене товара, эквивалента и с течением сами превратились в товар. Денежная единица одной страны стала обмениваться на валюту другой страны. Валютный рынок можно рассматривать двух точек зрения с функциональной и институциональной:</w:t>
      </w:r>
      <w:r w:rsidRPr="000A71B9">
        <w:rPr>
          <w:rFonts w:ascii="Times New Roman" w:hAnsi="Times New Roman" w:cs="Times New Roman"/>
          <w:color w:val="000000"/>
          <w:sz w:val="28"/>
        </w:rPr>
        <w:br/>
        <w:t>С функциональной точки зрения – это совокупность национальных и региональных валютных рынков, образующих мировой, на которых осуществляются конверсионные и депозитно-кредитные операции. С институциональной точки зрения стороны валютный рынок опосредует валютные отношения меж</w:t>
      </w:r>
      <w:r w:rsidR="00AE7230">
        <w:rPr>
          <w:rFonts w:ascii="Times New Roman" w:hAnsi="Times New Roman" w:cs="Times New Roman"/>
          <w:color w:val="000000"/>
          <w:sz w:val="28"/>
        </w:rPr>
        <w:t>ду участниками валютного рынка.</w:t>
      </w:r>
    </w:p>
    <w:p w:rsidR="00AE723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Объём операций на мировом валютном рынке в настоящий момент достигает 1,5 трлн. долл. в день и его объёмы постоянно увеличиваются. Основную часть этого объёма – 80% приходится на спекулятивные операции, остальные</w:t>
      </w:r>
      <w:r w:rsidR="00AE7230">
        <w:rPr>
          <w:rFonts w:ascii="Times New Roman" w:hAnsi="Times New Roman" w:cs="Times New Roman"/>
          <w:color w:val="000000"/>
          <w:sz w:val="28"/>
        </w:rPr>
        <w:t xml:space="preserve"> 20% объёма операций приходятся</w:t>
      </w:r>
      <w:r w:rsidRPr="000A71B9">
        <w:rPr>
          <w:rFonts w:ascii="Times New Roman" w:hAnsi="Times New Roman" w:cs="Times New Roman"/>
          <w:color w:val="000000"/>
          <w:sz w:val="28"/>
        </w:rPr>
        <w:t xml:space="preserve"> на</w:t>
      </w:r>
      <w:r w:rsidR="00AE7230">
        <w:rPr>
          <w:rFonts w:ascii="Times New Roman" w:hAnsi="Times New Roman" w:cs="Times New Roman"/>
          <w:color w:val="000000"/>
          <w:sz w:val="28"/>
        </w:rPr>
        <w:t>:</w:t>
      </w:r>
      <w:r w:rsidRPr="000A71B9">
        <w:rPr>
          <w:rFonts w:ascii="Times New Roman" w:hAnsi="Times New Roman" w:cs="Times New Roman"/>
          <w:color w:val="000000"/>
          <w:sz w:val="28"/>
        </w:rPr>
        <w:t xml:space="preserve"> операции обслуживающие экспорт</w:t>
      </w:r>
      <w:r w:rsidR="00AE7230">
        <w:rPr>
          <w:rFonts w:ascii="Times New Roman" w:hAnsi="Times New Roman" w:cs="Times New Roman"/>
          <w:color w:val="000000"/>
          <w:sz w:val="28"/>
        </w:rPr>
        <w:t>н</w:t>
      </w:r>
      <w:r w:rsidRPr="000A71B9">
        <w:rPr>
          <w:rFonts w:ascii="Times New Roman" w:hAnsi="Times New Roman" w:cs="Times New Roman"/>
          <w:color w:val="000000"/>
          <w:sz w:val="28"/>
        </w:rPr>
        <w:t>о-импортные операции, валют</w:t>
      </w:r>
      <w:r w:rsidR="00AE7230">
        <w:rPr>
          <w:rFonts w:ascii="Times New Roman" w:hAnsi="Times New Roman" w:cs="Times New Roman"/>
          <w:color w:val="000000"/>
          <w:sz w:val="28"/>
        </w:rPr>
        <w:t>н</w:t>
      </w:r>
      <w:r w:rsidRPr="000A71B9">
        <w:rPr>
          <w:rFonts w:ascii="Times New Roman" w:hAnsi="Times New Roman" w:cs="Times New Roman"/>
          <w:color w:val="000000"/>
          <w:sz w:val="28"/>
        </w:rPr>
        <w:t>о-обменные операции с целью приобретения ценных бумаг, операции по приобретению недвижимости, международные переводы по неторговые операциям (переводы различных видов пособий, заработной платы), кредитные операции, не связанные со спекулятивными операциями на валютном рынке (кредиты валютным диллерам) и т.д.</w:t>
      </w:r>
      <w:r w:rsidRPr="000A71B9">
        <w:rPr>
          <w:rFonts w:ascii="Times New Roman" w:hAnsi="Times New Roman" w:cs="Times New Roman"/>
          <w:color w:val="000000"/>
          <w:sz w:val="28"/>
        </w:rPr>
        <w:br/>
        <w:t>Участниками валютного рынка являются коммерческие и центральные банки, компании осуществляющие зарубежные вложения, правительственные организации, экспортёры и импортёры, финансовые институты, брокерски</w:t>
      </w:r>
      <w:r w:rsidR="00AE7230">
        <w:rPr>
          <w:rFonts w:ascii="Times New Roman" w:hAnsi="Times New Roman" w:cs="Times New Roman"/>
          <w:color w:val="000000"/>
          <w:sz w:val="28"/>
        </w:rPr>
        <w:t xml:space="preserve">е конторы и частные инвесторы. </w:t>
      </w:r>
    </w:p>
    <w:p w:rsidR="00387740" w:rsidRDefault="00387740" w:rsidP="000A71B9">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7.</w:t>
      </w:r>
      <w:r w:rsidR="006A7358" w:rsidRPr="000A71B9">
        <w:rPr>
          <w:rFonts w:ascii="Times New Roman" w:hAnsi="Times New Roman" w:cs="Times New Roman"/>
          <w:color w:val="000000"/>
          <w:sz w:val="28"/>
        </w:rPr>
        <w:t xml:space="preserve"> Национальные органы и международные органы, обслуживающие и регулир</w:t>
      </w:r>
      <w:r>
        <w:rPr>
          <w:rFonts w:ascii="Times New Roman" w:hAnsi="Times New Roman" w:cs="Times New Roman"/>
          <w:color w:val="000000"/>
          <w:sz w:val="28"/>
        </w:rPr>
        <w:t>ующие валютные отношения страны</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 xml:space="preserve">На уровне национальных валютных систем валютные отношения обслуживают и регулируют такие национальные органы как парламенты, центральные банки, казначейства, министерства финансов, таможенные органы и уполномоченные банки. В некоторых странах есть государственные органы деятельность которых направлена главным образом на обслуживание валютные отношений, так в Италии это валютное бюро, в России до 2000г. существовала Федеральная служба по валютному и экспортному контролю. </w:t>
      </w:r>
      <w:r w:rsidRPr="000A71B9">
        <w:rPr>
          <w:rFonts w:ascii="Times New Roman" w:hAnsi="Times New Roman" w:cs="Times New Roman"/>
          <w:color w:val="000000"/>
          <w:sz w:val="28"/>
        </w:rPr>
        <w:br/>
        <w:t>Основными целями деятельности национальных органов регулирующих валютные отношения являются:</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1)поддержание стабильности национальной денежной единицы и обеспечение неинфляци</w:t>
      </w:r>
      <w:r w:rsidR="00387740">
        <w:rPr>
          <w:rFonts w:ascii="Times New Roman" w:hAnsi="Times New Roman" w:cs="Times New Roman"/>
          <w:color w:val="000000"/>
          <w:sz w:val="28"/>
        </w:rPr>
        <w:t>онного экономического роста;</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2) обеспечение системы вза</w:t>
      </w:r>
      <w:r w:rsidR="00387740">
        <w:rPr>
          <w:rFonts w:ascii="Times New Roman" w:hAnsi="Times New Roman" w:cs="Times New Roman"/>
          <w:color w:val="000000"/>
          <w:sz w:val="28"/>
        </w:rPr>
        <w:t>иморасчетов с другими странами;</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3) обеспечение перелива капиталов ме</w:t>
      </w:r>
      <w:r w:rsidR="00387740">
        <w:rPr>
          <w:rFonts w:ascii="Times New Roman" w:hAnsi="Times New Roman" w:cs="Times New Roman"/>
          <w:color w:val="000000"/>
          <w:sz w:val="28"/>
        </w:rPr>
        <w:t>жду отраслями и между странами;</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4) создание условий для сбаланс</w:t>
      </w:r>
      <w:r w:rsidR="00387740">
        <w:rPr>
          <w:rFonts w:ascii="Times New Roman" w:hAnsi="Times New Roman" w:cs="Times New Roman"/>
          <w:color w:val="000000"/>
          <w:sz w:val="28"/>
        </w:rPr>
        <w:t>ированности платежного баланса;</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 xml:space="preserve">5)формирование золотовалютных резервов страны. </w:t>
      </w:r>
      <w:r w:rsidRPr="000A71B9">
        <w:rPr>
          <w:rFonts w:ascii="Times New Roman" w:hAnsi="Times New Roman" w:cs="Times New Roman"/>
          <w:color w:val="000000"/>
          <w:sz w:val="28"/>
        </w:rPr>
        <w:br/>
        <w:t>Первостепенная цель этих органов (для стран с переходной экономикой и развивающимися рынками, включая и Россию) при осуществлении валютного регулирования, заключена в финансово</w:t>
      </w:r>
      <w:r w:rsidR="00387740">
        <w:rPr>
          <w:rFonts w:ascii="Times New Roman" w:hAnsi="Times New Roman" w:cs="Times New Roman"/>
          <w:color w:val="000000"/>
          <w:sz w:val="28"/>
        </w:rPr>
        <w:t>й и экономической стабилизации.</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Основным органом, осуществляющим международное регулирование валютных отношений, является МВФ. Основными це</w:t>
      </w:r>
      <w:r w:rsidR="00387740">
        <w:rPr>
          <w:rFonts w:ascii="Times New Roman" w:hAnsi="Times New Roman" w:cs="Times New Roman"/>
          <w:color w:val="000000"/>
          <w:sz w:val="28"/>
        </w:rPr>
        <w:t>лями его деятельности являются:</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 xml:space="preserve">1) стимулировать международное сотрудничество в валютной сфере путем создания организации, функционирующей на постоянной основе и обеспечивающей механизм консультаций и взаимодействия для решения </w:t>
      </w:r>
      <w:r w:rsidR="00387740">
        <w:rPr>
          <w:rFonts w:ascii="Times New Roman" w:hAnsi="Times New Roman" w:cs="Times New Roman"/>
          <w:color w:val="000000"/>
          <w:sz w:val="28"/>
        </w:rPr>
        <w:t>международных валютных проблем.</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2) Содействовать расширению и сбалансированному росту мировой торговли и тем самым вносить вклад в достижение и поддержание высокого уровня занятости и реальных доходов, а также в развитие производственных ресурсов государств-членов, что является приоритетными зада</w:t>
      </w:r>
      <w:r w:rsidR="00387740">
        <w:rPr>
          <w:rFonts w:ascii="Times New Roman" w:hAnsi="Times New Roman" w:cs="Times New Roman"/>
          <w:color w:val="000000"/>
          <w:sz w:val="28"/>
        </w:rPr>
        <w:t>чами их экономической политики.</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3) Стимулировать валютную стабиль</w:t>
      </w:r>
      <w:r w:rsidR="00412B74">
        <w:rPr>
          <w:rFonts w:ascii="Times New Roman" w:hAnsi="Times New Roman" w:cs="Times New Roman"/>
          <w:color w:val="000000"/>
          <w:sz w:val="28"/>
        </w:rPr>
        <w:t>ность, обеспечивать должное фун</w:t>
      </w:r>
      <w:r w:rsidRPr="000A71B9">
        <w:rPr>
          <w:rFonts w:ascii="Times New Roman" w:hAnsi="Times New Roman" w:cs="Times New Roman"/>
          <w:color w:val="000000"/>
          <w:sz w:val="28"/>
        </w:rPr>
        <w:t>кционирование механизма валютного регулирования в отношениях между государствами-членами и избегать конкурирующего обесценения в</w:t>
      </w:r>
      <w:r w:rsidR="00387740">
        <w:rPr>
          <w:rFonts w:ascii="Times New Roman" w:hAnsi="Times New Roman" w:cs="Times New Roman"/>
          <w:color w:val="000000"/>
          <w:sz w:val="28"/>
        </w:rPr>
        <w:t>алют по отношению друг к другу.</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4) Содействовать установлению системы многосторонних платежей по текущим сделкам между государствами-членами и отмене валютных ограничений, препятствующих росту мировой торговли.</w:t>
      </w:r>
    </w:p>
    <w:p w:rsidR="00387740" w:rsidRDefault="006A7358" w:rsidP="000A71B9">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5) Оказывать доверие государствам-членам путем предоставления им во временное пользование и под соответствующие гарантии средств из общих ресурсов Фонда, чтобы тем самым стимул</w:t>
      </w:r>
      <w:r w:rsidR="00387740">
        <w:rPr>
          <w:rFonts w:ascii="Times New Roman" w:hAnsi="Times New Roman" w:cs="Times New Roman"/>
          <w:color w:val="000000"/>
          <w:sz w:val="28"/>
        </w:rPr>
        <w:t xml:space="preserve">ировать их усилия по устранению </w:t>
      </w:r>
      <w:r w:rsidRPr="000A71B9">
        <w:rPr>
          <w:rFonts w:ascii="Times New Roman" w:hAnsi="Times New Roman" w:cs="Times New Roman"/>
          <w:color w:val="000000"/>
          <w:sz w:val="28"/>
        </w:rPr>
        <w:t>диспропорций в их платежных балансах без обращения к мерам, которые имеют отрицательные последствия на национа</w:t>
      </w:r>
      <w:r w:rsidR="00387740">
        <w:rPr>
          <w:rFonts w:ascii="Times New Roman" w:hAnsi="Times New Roman" w:cs="Times New Roman"/>
          <w:color w:val="000000"/>
          <w:sz w:val="28"/>
        </w:rPr>
        <w:t>льном или международном уровне.</w:t>
      </w:r>
    </w:p>
    <w:p w:rsidR="00AE7230" w:rsidRDefault="006A7358" w:rsidP="00AE7230">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В соответствии с условиями, указанными в предыдущих статьях, сокращать продолжительность взаимных международных расчетов между государствами-членами, а также сокращать продолжительность и уменьшать степень диспропорции международных платежных балансов государств-членов.</w:t>
      </w:r>
    </w:p>
    <w:p w:rsidR="00387740" w:rsidRDefault="00387740" w:rsidP="00AE7230">
      <w:pPr>
        <w:pStyle w:val="a4"/>
        <w:kinsoku w:val="0"/>
        <w:overflowPunct w:val="0"/>
        <w:spacing w:line="360" w:lineRule="auto"/>
        <w:contextualSpacing/>
        <w:jc w:val="center"/>
        <w:rPr>
          <w:rFonts w:ascii="Times New Roman" w:hAnsi="Times New Roman" w:cs="Times New Roman"/>
          <w:color w:val="000000"/>
          <w:sz w:val="28"/>
          <w:lang w:val="en-US"/>
        </w:rPr>
      </w:pPr>
      <w:r>
        <w:rPr>
          <w:rFonts w:ascii="Times New Roman" w:hAnsi="Times New Roman" w:cs="Times New Roman"/>
          <w:color w:val="000000"/>
          <w:sz w:val="28"/>
        </w:rPr>
        <w:t>ВЫВОДЫ И ПРЕДЛОЖЕНИЯ</w:t>
      </w:r>
    </w:p>
    <w:p w:rsidR="00BD6B07" w:rsidRPr="00BD6B07" w:rsidRDefault="00BD6B07" w:rsidP="00AE7230">
      <w:pPr>
        <w:pStyle w:val="a4"/>
        <w:kinsoku w:val="0"/>
        <w:overflowPunct w:val="0"/>
        <w:spacing w:line="360" w:lineRule="auto"/>
        <w:contextualSpacing/>
        <w:jc w:val="center"/>
        <w:rPr>
          <w:rFonts w:ascii="Times New Roman" w:hAnsi="Times New Roman" w:cs="Times New Roman"/>
          <w:color w:val="000000"/>
          <w:sz w:val="28"/>
          <w:lang w:val="en-US"/>
        </w:rPr>
      </w:pPr>
    </w:p>
    <w:p w:rsidR="00AE7230" w:rsidRDefault="00AE7230" w:rsidP="00AE7230">
      <w:pPr>
        <w:pStyle w:val="a4"/>
        <w:kinsoku w:val="0"/>
        <w:overflowPunct w:val="0"/>
        <w:spacing w:line="360" w:lineRule="auto"/>
        <w:contextualSpacing/>
        <w:rPr>
          <w:rFonts w:ascii="Times New Roman" w:hAnsi="Times New Roman" w:cs="Times New Roman"/>
          <w:color w:val="000000"/>
          <w:sz w:val="28"/>
          <w:szCs w:val="28"/>
        </w:rPr>
      </w:pPr>
      <w:r w:rsidRPr="00387740">
        <w:rPr>
          <w:rFonts w:ascii="Times New Roman" w:hAnsi="Times New Roman" w:cs="Times New Roman"/>
          <w:color w:val="000000"/>
          <w:sz w:val="28"/>
          <w:szCs w:val="28"/>
        </w:rPr>
        <w:t>Валютная система представляет собой форму организации валютных отношений, закрепленную национальным законодательством (национальная система) или межгосударственным соглашением (мировая и региональные системы).</w:t>
      </w:r>
    </w:p>
    <w:p w:rsidR="00AE7230" w:rsidRDefault="00AE7230" w:rsidP="00AE7230">
      <w:pPr>
        <w:pStyle w:val="a4"/>
        <w:kinsoku w:val="0"/>
        <w:overflowPunct w:val="0"/>
        <w:spacing w:line="360" w:lineRule="auto"/>
        <w:contextualSpacing/>
        <w:rPr>
          <w:rFonts w:ascii="Times New Roman" w:hAnsi="Times New Roman"/>
          <w:color w:val="000000"/>
          <w:sz w:val="28"/>
        </w:rPr>
      </w:pPr>
      <w:r>
        <w:rPr>
          <w:rFonts w:ascii="Times New Roman" w:hAnsi="Times New Roman"/>
          <w:color w:val="000000"/>
          <w:sz w:val="28"/>
        </w:rPr>
        <w:t>Н</w:t>
      </w:r>
      <w:r w:rsidRPr="006A7358">
        <w:rPr>
          <w:rFonts w:ascii="Times New Roman" w:hAnsi="Times New Roman" w:cs="Times New Roman"/>
          <w:color w:val="000000"/>
          <w:sz w:val="28"/>
        </w:rPr>
        <w:t>ациональная валюта — это денежная единица, имеющая</w:t>
      </w:r>
      <w:r w:rsidRPr="006A7358">
        <w:rPr>
          <w:rFonts w:ascii="Times New Roman" w:hAnsi="Times New Roman" w:cs="Times New Roman"/>
          <w:color w:val="000000"/>
          <w:sz w:val="28"/>
        </w:rPr>
        <w:br/>
      </w:r>
      <w:r>
        <w:rPr>
          <w:rFonts w:ascii="Times New Roman" w:hAnsi="Times New Roman"/>
          <w:color w:val="000000"/>
          <w:sz w:val="28"/>
        </w:rPr>
        <w:t>на</w:t>
      </w:r>
      <w:r w:rsidRPr="006A7358">
        <w:rPr>
          <w:rFonts w:ascii="Times New Roman" w:hAnsi="Times New Roman" w:cs="Times New Roman"/>
          <w:color w:val="000000"/>
          <w:sz w:val="28"/>
        </w:rPr>
        <w:t>хождение в данной стране (доллар США, японская иена, венгерский форинт и т. д.)</w:t>
      </w:r>
      <w:r>
        <w:rPr>
          <w:rFonts w:ascii="Times New Roman" w:hAnsi="Times New Roman"/>
          <w:color w:val="000000"/>
          <w:sz w:val="28"/>
        </w:rPr>
        <w:t>. И</w:t>
      </w:r>
      <w:r w:rsidRPr="006A7358">
        <w:rPr>
          <w:rFonts w:ascii="Times New Roman" w:hAnsi="Times New Roman" w:cs="Times New Roman"/>
          <w:color w:val="000000"/>
          <w:sz w:val="28"/>
        </w:rPr>
        <w:t>ли иной ее тип (золотая, серебряная, бумажная)</w:t>
      </w:r>
      <w:r>
        <w:rPr>
          <w:rFonts w:ascii="Times New Roman" w:hAnsi="Times New Roman"/>
          <w:color w:val="000000"/>
          <w:sz w:val="28"/>
        </w:rPr>
        <w:t>.</w:t>
      </w:r>
    </w:p>
    <w:p w:rsidR="00AE7230" w:rsidRDefault="00AE7230" w:rsidP="00AE7230">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Ц</w:t>
      </w:r>
      <w:r w:rsidRPr="000A71B9">
        <w:rPr>
          <w:rFonts w:ascii="Times New Roman" w:hAnsi="Times New Roman" w:cs="Times New Roman"/>
          <w:color w:val="000000"/>
          <w:sz w:val="28"/>
        </w:rPr>
        <w:t>елями деятельности национальных органов регулирующих валютные отношения являются:</w:t>
      </w:r>
    </w:p>
    <w:p w:rsidR="00AE7230" w:rsidRDefault="00AE7230" w:rsidP="00AE7230">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1)поддержание стабильности национальной денежной единицы и обеспечение не</w:t>
      </w:r>
      <w:r>
        <w:rPr>
          <w:rFonts w:ascii="Times New Roman" w:hAnsi="Times New Roman" w:cs="Times New Roman"/>
          <w:color w:val="000000"/>
          <w:sz w:val="28"/>
        </w:rPr>
        <w:t xml:space="preserve"> </w:t>
      </w:r>
      <w:r w:rsidRPr="000A71B9">
        <w:rPr>
          <w:rFonts w:ascii="Times New Roman" w:hAnsi="Times New Roman" w:cs="Times New Roman"/>
          <w:color w:val="000000"/>
          <w:sz w:val="28"/>
        </w:rPr>
        <w:t>инфляци</w:t>
      </w:r>
      <w:r>
        <w:rPr>
          <w:rFonts w:ascii="Times New Roman" w:hAnsi="Times New Roman" w:cs="Times New Roman"/>
          <w:color w:val="000000"/>
          <w:sz w:val="28"/>
        </w:rPr>
        <w:t>онного экономического роста;</w:t>
      </w:r>
    </w:p>
    <w:p w:rsidR="00AE7230" w:rsidRDefault="00AE7230" w:rsidP="00AE7230">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2) обеспечение системы вза</w:t>
      </w:r>
      <w:r>
        <w:rPr>
          <w:rFonts w:ascii="Times New Roman" w:hAnsi="Times New Roman" w:cs="Times New Roman"/>
          <w:color w:val="000000"/>
          <w:sz w:val="28"/>
        </w:rPr>
        <w:t>иморасчетов с другими странами;</w:t>
      </w:r>
    </w:p>
    <w:p w:rsidR="00AE7230" w:rsidRDefault="00AE7230" w:rsidP="00AE7230">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3) обеспечение перелива капиталов ме</w:t>
      </w:r>
      <w:r>
        <w:rPr>
          <w:rFonts w:ascii="Times New Roman" w:hAnsi="Times New Roman" w:cs="Times New Roman"/>
          <w:color w:val="000000"/>
          <w:sz w:val="28"/>
        </w:rPr>
        <w:t>жду отраслями и между странами;</w:t>
      </w:r>
    </w:p>
    <w:p w:rsidR="00AE7230" w:rsidRDefault="00AE7230" w:rsidP="00AE7230">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4) создание условий для сбаланс</w:t>
      </w:r>
      <w:r>
        <w:rPr>
          <w:rFonts w:ascii="Times New Roman" w:hAnsi="Times New Roman" w:cs="Times New Roman"/>
          <w:color w:val="000000"/>
          <w:sz w:val="28"/>
        </w:rPr>
        <w:t>ированности платежного баланса;</w:t>
      </w:r>
    </w:p>
    <w:p w:rsidR="00412B74" w:rsidRDefault="00AE7230" w:rsidP="00412B74">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5)формирование золотовалютных резервов страны.</w:t>
      </w:r>
    </w:p>
    <w:p w:rsidR="00AE7230" w:rsidRDefault="00412B74" w:rsidP="00412B74">
      <w:pPr>
        <w:pStyle w:val="a4"/>
        <w:kinsoku w:val="0"/>
        <w:overflowPunct w:val="0"/>
        <w:spacing w:line="360" w:lineRule="auto"/>
        <w:contextualSpacing/>
        <w:rPr>
          <w:rFonts w:ascii="Times New Roman" w:hAnsi="Times New Roman" w:cs="Times New Roman"/>
          <w:color w:val="000000"/>
          <w:sz w:val="28"/>
        </w:rPr>
      </w:pPr>
      <w:r w:rsidRPr="00FE065E">
        <w:rPr>
          <w:rFonts w:ascii="Times New Roman" w:hAnsi="Times New Roman"/>
          <w:bCs/>
          <w:color w:val="000000"/>
          <w:sz w:val="28"/>
          <w:szCs w:val="28"/>
        </w:rPr>
        <w:t xml:space="preserve">Региональная валютная система </w:t>
      </w:r>
      <w:r w:rsidRPr="00613D6D">
        <w:rPr>
          <w:rFonts w:ascii="Times New Roman" w:hAnsi="Times New Roman"/>
          <w:color w:val="000000"/>
          <w:sz w:val="28"/>
          <w:szCs w:val="28"/>
        </w:rPr>
        <w:t>— организационно-экономическая форма отношений ряда государств в валютной сфере</w:t>
      </w:r>
      <w:r>
        <w:rPr>
          <w:rFonts w:ascii="Times New Roman" w:hAnsi="Times New Roman" w:cs="Times New Roman"/>
          <w:color w:val="000000"/>
          <w:sz w:val="28"/>
        </w:rPr>
        <w:t>.</w:t>
      </w:r>
    </w:p>
    <w:p w:rsidR="00412B74" w:rsidRDefault="00412B74" w:rsidP="00412B74">
      <w:pPr>
        <w:pStyle w:val="a4"/>
        <w:kinsoku w:val="0"/>
        <w:overflowPunct w:val="0"/>
        <w:spacing w:line="360" w:lineRule="auto"/>
        <w:contextualSpacing/>
        <w:rPr>
          <w:rFonts w:ascii="Times New Roman" w:hAnsi="Times New Roman" w:cs="Times New Roman"/>
          <w:color w:val="000000"/>
          <w:sz w:val="28"/>
        </w:rPr>
      </w:pPr>
      <w:r>
        <w:rPr>
          <w:rFonts w:ascii="Times New Roman" w:hAnsi="Times New Roman" w:cs="Times New Roman"/>
          <w:color w:val="000000"/>
          <w:sz w:val="28"/>
        </w:rPr>
        <w:t>Ц</w:t>
      </w:r>
      <w:r w:rsidRPr="000A71B9">
        <w:rPr>
          <w:rFonts w:ascii="Times New Roman" w:hAnsi="Times New Roman" w:cs="Times New Roman"/>
          <w:color w:val="000000"/>
          <w:sz w:val="28"/>
        </w:rPr>
        <w:t xml:space="preserve">елями деятельности </w:t>
      </w:r>
      <w:r>
        <w:rPr>
          <w:rFonts w:ascii="Times New Roman" w:hAnsi="Times New Roman" w:cs="Times New Roman"/>
          <w:color w:val="000000"/>
          <w:sz w:val="28"/>
        </w:rPr>
        <w:t>региональных</w:t>
      </w:r>
      <w:r w:rsidRPr="000A71B9">
        <w:rPr>
          <w:rFonts w:ascii="Times New Roman" w:hAnsi="Times New Roman" w:cs="Times New Roman"/>
          <w:color w:val="000000"/>
          <w:sz w:val="28"/>
        </w:rPr>
        <w:t xml:space="preserve"> органов регулирующих валютные отношения являются:</w:t>
      </w:r>
    </w:p>
    <w:p w:rsidR="00412B74" w:rsidRPr="00412B74" w:rsidRDefault="00412B74" w:rsidP="00412B74">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1) стимулировать международное сотрудничество в валютной сфере путем создания организации</w:t>
      </w:r>
      <w:r w:rsidRPr="00412B74">
        <w:rPr>
          <w:rFonts w:ascii="Times New Roman" w:hAnsi="Times New Roman" w:cs="Times New Roman"/>
          <w:color w:val="000000"/>
          <w:sz w:val="28"/>
        </w:rPr>
        <w:t>;</w:t>
      </w:r>
    </w:p>
    <w:p w:rsidR="00412B74" w:rsidRDefault="00412B74" w:rsidP="00412B74">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2) Содействовать расширению и сбалансированному росту мировой торговли и тем самым вносить вклад в достижение и поддержание высокого уровня занятости и реальных доходов, а также в развитие производственных ресурсов государств-членов, что является приоритетными зада</w:t>
      </w:r>
      <w:r>
        <w:rPr>
          <w:rFonts w:ascii="Times New Roman" w:hAnsi="Times New Roman" w:cs="Times New Roman"/>
          <w:color w:val="000000"/>
          <w:sz w:val="28"/>
        </w:rPr>
        <w:t>чами их экономической политики.</w:t>
      </w:r>
    </w:p>
    <w:p w:rsidR="00412B74" w:rsidRDefault="00412B74" w:rsidP="00412B74">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 xml:space="preserve">3) Стимулировать валютную стабильность, </w:t>
      </w:r>
      <w:r>
        <w:rPr>
          <w:rFonts w:ascii="Times New Roman" w:hAnsi="Times New Roman" w:cs="Times New Roman"/>
          <w:color w:val="000000"/>
          <w:sz w:val="28"/>
        </w:rPr>
        <w:t>обеспечивать должное фун</w:t>
      </w:r>
      <w:r w:rsidRPr="000A71B9">
        <w:rPr>
          <w:rFonts w:ascii="Times New Roman" w:hAnsi="Times New Roman" w:cs="Times New Roman"/>
          <w:color w:val="000000"/>
          <w:sz w:val="28"/>
        </w:rPr>
        <w:t>кционирование механизма валютного регулирования в отношениях между государствами-членами и избегать конкурирующего обесценения в</w:t>
      </w:r>
      <w:r>
        <w:rPr>
          <w:rFonts w:ascii="Times New Roman" w:hAnsi="Times New Roman" w:cs="Times New Roman"/>
          <w:color w:val="000000"/>
          <w:sz w:val="28"/>
        </w:rPr>
        <w:t>алют по отношению друг к другу.</w:t>
      </w:r>
    </w:p>
    <w:p w:rsidR="00412B74" w:rsidRDefault="00412B74" w:rsidP="00412B74">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4) Содействовать установлению системы многосторонних платежей по текущим сделкам между государствами-членами и отмене валютных ограничений, препятствующих росту мировой торговли.</w:t>
      </w:r>
    </w:p>
    <w:p w:rsidR="00412B74" w:rsidRDefault="00412B74" w:rsidP="00412B74">
      <w:pPr>
        <w:pStyle w:val="a4"/>
        <w:kinsoku w:val="0"/>
        <w:overflowPunct w:val="0"/>
        <w:spacing w:line="360" w:lineRule="auto"/>
        <w:contextualSpacing/>
        <w:rPr>
          <w:rFonts w:ascii="Times New Roman" w:hAnsi="Times New Roman" w:cs="Times New Roman"/>
          <w:color w:val="000000"/>
          <w:sz w:val="28"/>
        </w:rPr>
      </w:pPr>
      <w:r w:rsidRPr="000A71B9">
        <w:rPr>
          <w:rFonts w:ascii="Times New Roman" w:hAnsi="Times New Roman" w:cs="Times New Roman"/>
          <w:color w:val="000000"/>
          <w:sz w:val="28"/>
        </w:rPr>
        <w:t>5) Оказывать доверие государствам-членам путем предоставления им во временное пользование и под соответствующие гарантии средств из общих ресурсов Фонда, чтобы тем самым стимул</w:t>
      </w:r>
      <w:r>
        <w:rPr>
          <w:rFonts w:ascii="Times New Roman" w:hAnsi="Times New Roman" w:cs="Times New Roman"/>
          <w:color w:val="000000"/>
          <w:sz w:val="28"/>
        </w:rPr>
        <w:t xml:space="preserve">ировать их усилия по устранению </w:t>
      </w:r>
      <w:r w:rsidRPr="000A71B9">
        <w:rPr>
          <w:rFonts w:ascii="Times New Roman" w:hAnsi="Times New Roman" w:cs="Times New Roman"/>
          <w:color w:val="000000"/>
          <w:sz w:val="28"/>
        </w:rPr>
        <w:t>диспропорций в их платежных балансах без обращения к мерам, которые имеют отрицательные последствия на национа</w:t>
      </w:r>
      <w:r>
        <w:rPr>
          <w:rFonts w:ascii="Times New Roman" w:hAnsi="Times New Roman" w:cs="Times New Roman"/>
          <w:color w:val="000000"/>
          <w:sz w:val="28"/>
        </w:rPr>
        <w:t>льном или международном уровне.</w:t>
      </w:r>
    </w:p>
    <w:p w:rsidR="00412B74" w:rsidRPr="000A71B9" w:rsidRDefault="00412B74" w:rsidP="00412B74">
      <w:pPr>
        <w:pStyle w:val="a4"/>
        <w:kinsoku w:val="0"/>
        <w:overflowPunct w:val="0"/>
        <w:spacing w:line="360" w:lineRule="auto"/>
        <w:contextualSpacing/>
        <w:rPr>
          <w:rFonts w:ascii="Times New Roman" w:hAnsi="Times New Roman" w:cs="Times New Roman"/>
          <w:color w:val="000000"/>
          <w:sz w:val="28"/>
        </w:rPr>
      </w:pPr>
      <w:bookmarkStart w:id="0" w:name="_GoBack"/>
      <w:bookmarkEnd w:id="0"/>
    </w:p>
    <w:sectPr w:rsidR="00412B74" w:rsidRPr="000A71B9" w:rsidSect="004A07AE">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59" w:rsidRDefault="00857359" w:rsidP="004A07AE">
      <w:pPr>
        <w:spacing w:line="240" w:lineRule="auto"/>
      </w:pPr>
      <w:r>
        <w:separator/>
      </w:r>
    </w:p>
  </w:endnote>
  <w:endnote w:type="continuationSeparator" w:id="0">
    <w:p w:rsidR="00857359" w:rsidRDefault="00857359" w:rsidP="004A0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BC" w:rsidRDefault="00410FBC">
    <w:pPr>
      <w:pStyle w:val="a7"/>
      <w:jc w:val="center"/>
    </w:pPr>
    <w:r>
      <w:fldChar w:fldCharType="begin"/>
    </w:r>
    <w:r>
      <w:instrText xml:space="preserve"> PAGE   \* MERGEFORMAT </w:instrText>
    </w:r>
    <w:r>
      <w:fldChar w:fldCharType="separate"/>
    </w:r>
    <w:r w:rsidR="00851AB0">
      <w:rPr>
        <w:noProof/>
      </w:rPr>
      <w:t>1</w:t>
    </w:r>
    <w:r>
      <w:fldChar w:fldCharType="end"/>
    </w:r>
  </w:p>
  <w:p w:rsidR="004A07AE" w:rsidRDefault="004A0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59" w:rsidRDefault="00857359" w:rsidP="004A07AE">
      <w:pPr>
        <w:spacing w:line="240" w:lineRule="auto"/>
      </w:pPr>
      <w:r>
        <w:separator/>
      </w:r>
    </w:p>
  </w:footnote>
  <w:footnote w:type="continuationSeparator" w:id="0">
    <w:p w:rsidR="00857359" w:rsidRDefault="00857359" w:rsidP="004A07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C3AA1"/>
    <w:multiLevelType w:val="hybridMultilevel"/>
    <w:tmpl w:val="C316DF06"/>
    <w:lvl w:ilvl="0" w:tplc="95AA3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BC1F5F"/>
    <w:multiLevelType w:val="hybridMultilevel"/>
    <w:tmpl w:val="68889B50"/>
    <w:lvl w:ilvl="0" w:tplc="BB10F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4E7CE4"/>
    <w:multiLevelType w:val="hybridMultilevel"/>
    <w:tmpl w:val="19B23C96"/>
    <w:lvl w:ilvl="0" w:tplc="90AC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BC3F3C"/>
    <w:multiLevelType w:val="hybridMultilevel"/>
    <w:tmpl w:val="585E8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080572"/>
    <w:multiLevelType w:val="multilevel"/>
    <w:tmpl w:val="106E876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EE74C44"/>
    <w:multiLevelType w:val="hybridMultilevel"/>
    <w:tmpl w:val="11204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09A5198"/>
    <w:multiLevelType w:val="hybridMultilevel"/>
    <w:tmpl w:val="F6A25888"/>
    <w:lvl w:ilvl="0" w:tplc="815299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EA4"/>
    <w:rsid w:val="000A71B9"/>
    <w:rsid w:val="000D33CE"/>
    <w:rsid w:val="001B5FC0"/>
    <w:rsid w:val="001E57DB"/>
    <w:rsid w:val="002D46A1"/>
    <w:rsid w:val="00334EA2"/>
    <w:rsid w:val="00343E3A"/>
    <w:rsid w:val="00387740"/>
    <w:rsid w:val="00392ED0"/>
    <w:rsid w:val="003F2190"/>
    <w:rsid w:val="00410FBC"/>
    <w:rsid w:val="00412B74"/>
    <w:rsid w:val="00477546"/>
    <w:rsid w:val="004A07AE"/>
    <w:rsid w:val="005113E4"/>
    <w:rsid w:val="00527A92"/>
    <w:rsid w:val="00585143"/>
    <w:rsid w:val="00590A62"/>
    <w:rsid w:val="00596918"/>
    <w:rsid w:val="005A3EA4"/>
    <w:rsid w:val="00613D6D"/>
    <w:rsid w:val="00664C4E"/>
    <w:rsid w:val="006A7358"/>
    <w:rsid w:val="00767BED"/>
    <w:rsid w:val="007F1C04"/>
    <w:rsid w:val="008046BB"/>
    <w:rsid w:val="00851AB0"/>
    <w:rsid w:val="00857359"/>
    <w:rsid w:val="00880A83"/>
    <w:rsid w:val="008A3328"/>
    <w:rsid w:val="008E20AC"/>
    <w:rsid w:val="00941D78"/>
    <w:rsid w:val="00990A48"/>
    <w:rsid w:val="0099556F"/>
    <w:rsid w:val="009A4A42"/>
    <w:rsid w:val="00A068CB"/>
    <w:rsid w:val="00AE1FD6"/>
    <w:rsid w:val="00AE7230"/>
    <w:rsid w:val="00BD6B07"/>
    <w:rsid w:val="00DD1880"/>
    <w:rsid w:val="00E64F1B"/>
    <w:rsid w:val="00F96665"/>
    <w:rsid w:val="00FE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CE08E-F17B-4889-B666-F74B198C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2"/>
      <w:szCs w:val="22"/>
    </w:rPr>
  </w:style>
  <w:style w:type="paragraph" w:styleId="1">
    <w:name w:val="heading 1"/>
    <w:basedOn w:val="a"/>
    <w:link w:val="10"/>
    <w:uiPriority w:val="9"/>
    <w:qFormat/>
    <w:rsid w:val="001B5FC0"/>
    <w:pPr>
      <w:spacing w:line="240" w:lineRule="auto"/>
      <w:outlineLvl w:val="0"/>
    </w:pPr>
    <w:rPr>
      <w:rFonts w:ascii="Verdana" w:hAnsi="Verdana"/>
      <w:b/>
      <w:bCs/>
      <w:color w:val="0D6ABC"/>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3EA4"/>
    <w:rPr>
      <w:strike w:val="0"/>
      <w:dstrike w:val="0"/>
      <w:color w:val="000000"/>
      <w:u w:val="none"/>
      <w:effect w:val="none"/>
    </w:rPr>
  </w:style>
  <w:style w:type="paragraph" w:styleId="a4">
    <w:name w:val="Normal (Web)"/>
    <w:basedOn w:val="a"/>
    <w:uiPriority w:val="99"/>
    <w:unhideWhenUsed/>
    <w:rsid w:val="005A3EA4"/>
    <w:pPr>
      <w:spacing w:before="100" w:beforeAutospacing="1" w:after="100" w:afterAutospacing="1" w:line="240" w:lineRule="auto"/>
    </w:pPr>
    <w:rPr>
      <w:rFonts w:ascii="Tahoma" w:hAnsi="Tahoma" w:cs="Tahoma"/>
      <w:sz w:val="20"/>
      <w:szCs w:val="20"/>
    </w:rPr>
  </w:style>
  <w:style w:type="paragraph" w:styleId="a5">
    <w:name w:val="header"/>
    <w:basedOn w:val="a"/>
    <w:link w:val="a6"/>
    <w:uiPriority w:val="99"/>
    <w:semiHidden/>
    <w:unhideWhenUsed/>
    <w:rsid w:val="004A07AE"/>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4A07AE"/>
  </w:style>
  <w:style w:type="paragraph" w:styleId="a7">
    <w:name w:val="footer"/>
    <w:basedOn w:val="a"/>
    <w:link w:val="a8"/>
    <w:uiPriority w:val="99"/>
    <w:unhideWhenUsed/>
    <w:rsid w:val="004A07AE"/>
    <w:pPr>
      <w:tabs>
        <w:tab w:val="center" w:pos="4677"/>
        <w:tab w:val="right" w:pos="9355"/>
      </w:tabs>
      <w:spacing w:line="240" w:lineRule="auto"/>
    </w:pPr>
  </w:style>
  <w:style w:type="character" w:customStyle="1" w:styleId="a8">
    <w:name w:val="Нижний колонтитул Знак"/>
    <w:basedOn w:val="a0"/>
    <w:link w:val="a7"/>
    <w:uiPriority w:val="99"/>
    <w:rsid w:val="004A07AE"/>
  </w:style>
  <w:style w:type="character" w:customStyle="1" w:styleId="10">
    <w:name w:val="Заголовок 1 Знак"/>
    <w:basedOn w:val="a0"/>
    <w:link w:val="1"/>
    <w:uiPriority w:val="9"/>
    <w:rsid w:val="001B5FC0"/>
    <w:rPr>
      <w:rFonts w:ascii="Verdana" w:eastAsia="Times New Roman" w:hAnsi="Verdana" w:cs="Times New Roman"/>
      <w:b/>
      <w:bCs/>
      <w:color w:val="0D6ABC"/>
      <w:kern w:val="36"/>
      <w:sz w:val="32"/>
      <w:szCs w:val="32"/>
    </w:rPr>
  </w:style>
  <w:style w:type="character" w:styleId="a9">
    <w:name w:val="Strong"/>
    <w:basedOn w:val="a0"/>
    <w:uiPriority w:val="22"/>
    <w:qFormat/>
    <w:rsid w:val="001B5FC0"/>
    <w:rPr>
      <w:b/>
      <w:bCs/>
    </w:rPr>
  </w:style>
  <w:style w:type="paragraph" w:styleId="aa">
    <w:name w:val="List Paragraph"/>
    <w:basedOn w:val="a"/>
    <w:uiPriority w:val="34"/>
    <w:qFormat/>
    <w:rsid w:val="00E64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86742">
      <w:bodyDiv w:val="1"/>
      <w:marLeft w:val="0"/>
      <w:marRight w:val="0"/>
      <w:marTop w:val="0"/>
      <w:marBottom w:val="0"/>
      <w:divBdr>
        <w:top w:val="none" w:sz="0" w:space="0" w:color="auto"/>
        <w:left w:val="none" w:sz="0" w:space="0" w:color="auto"/>
        <w:bottom w:val="none" w:sz="0" w:space="0" w:color="auto"/>
        <w:right w:val="none" w:sz="0" w:space="0" w:color="auto"/>
      </w:divBdr>
      <w:divsChild>
        <w:div w:id="237518851">
          <w:marLeft w:val="0"/>
          <w:marRight w:val="0"/>
          <w:marTop w:val="0"/>
          <w:marBottom w:val="0"/>
          <w:divBdr>
            <w:top w:val="none" w:sz="0" w:space="0" w:color="auto"/>
            <w:left w:val="none" w:sz="0" w:space="0" w:color="auto"/>
            <w:bottom w:val="none" w:sz="0" w:space="0" w:color="auto"/>
            <w:right w:val="none" w:sz="0" w:space="0" w:color="auto"/>
          </w:divBdr>
        </w:div>
        <w:div w:id="1338730964">
          <w:marLeft w:val="0"/>
          <w:marRight w:val="0"/>
          <w:marTop w:val="0"/>
          <w:marBottom w:val="0"/>
          <w:divBdr>
            <w:top w:val="none" w:sz="0" w:space="0" w:color="auto"/>
            <w:left w:val="none" w:sz="0" w:space="0" w:color="auto"/>
            <w:bottom w:val="none" w:sz="0" w:space="0" w:color="auto"/>
            <w:right w:val="none" w:sz="0" w:space="0" w:color="auto"/>
          </w:divBdr>
        </w:div>
      </w:divsChild>
    </w:div>
    <w:div w:id="292057055">
      <w:bodyDiv w:val="1"/>
      <w:marLeft w:val="0"/>
      <w:marRight w:val="0"/>
      <w:marTop w:val="0"/>
      <w:marBottom w:val="0"/>
      <w:divBdr>
        <w:top w:val="none" w:sz="0" w:space="0" w:color="auto"/>
        <w:left w:val="none" w:sz="0" w:space="0" w:color="auto"/>
        <w:bottom w:val="none" w:sz="0" w:space="0" w:color="auto"/>
        <w:right w:val="none" w:sz="0" w:space="0" w:color="auto"/>
      </w:divBdr>
      <w:divsChild>
        <w:div w:id="2086606123">
          <w:marLeft w:val="0"/>
          <w:marRight w:val="0"/>
          <w:marTop w:val="0"/>
          <w:marBottom w:val="0"/>
          <w:divBdr>
            <w:top w:val="none" w:sz="0" w:space="0" w:color="auto"/>
            <w:left w:val="none" w:sz="0" w:space="0" w:color="auto"/>
            <w:bottom w:val="none" w:sz="0" w:space="0" w:color="auto"/>
            <w:right w:val="none" w:sz="0" w:space="0" w:color="auto"/>
          </w:divBdr>
        </w:div>
      </w:divsChild>
    </w:div>
    <w:div w:id="443814491">
      <w:bodyDiv w:val="1"/>
      <w:marLeft w:val="0"/>
      <w:marRight w:val="0"/>
      <w:marTop w:val="0"/>
      <w:marBottom w:val="0"/>
      <w:divBdr>
        <w:top w:val="none" w:sz="0" w:space="0" w:color="auto"/>
        <w:left w:val="none" w:sz="0" w:space="0" w:color="auto"/>
        <w:bottom w:val="none" w:sz="0" w:space="0" w:color="auto"/>
        <w:right w:val="none" w:sz="0" w:space="0" w:color="auto"/>
      </w:divBdr>
      <w:divsChild>
        <w:div w:id="1266303278">
          <w:marLeft w:val="0"/>
          <w:marRight w:val="0"/>
          <w:marTop w:val="0"/>
          <w:marBottom w:val="0"/>
          <w:divBdr>
            <w:top w:val="none" w:sz="0" w:space="0" w:color="auto"/>
            <w:left w:val="none" w:sz="0" w:space="0" w:color="auto"/>
            <w:bottom w:val="none" w:sz="0" w:space="0" w:color="auto"/>
            <w:right w:val="none" w:sz="0" w:space="0" w:color="auto"/>
          </w:divBdr>
          <w:divsChild>
            <w:div w:id="21311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7629">
      <w:bodyDiv w:val="1"/>
      <w:marLeft w:val="0"/>
      <w:marRight w:val="150"/>
      <w:marTop w:val="75"/>
      <w:marBottom w:val="150"/>
      <w:divBdr>
        <w:top w:val="none" w:sz="0" w:space="0" w:color="auto"/>
        <w:left w:val="none" w:sz="0" w:space="0" w:color="auto"/>
        <w:bottom w:val="none" w:sz="0" w:space="0" w:color="auto"/>
        <w:right w:val="none" w:sz="0" w:space="0" w:color="auto"/>
      </w:divBdr>
      <w:divsChild>
        <w:div w:id="408888997">
          <w:marLeft w:val="150"/>
          <w:marRight w:val="150"/>
          <w:marTop w:val="0"/>
          <w:marBottom w:val="0"/>
          <w:divBdr>
            <w:top w:val="none" w:sz="0" w:space="0" w:color="auto"/>
            <w:left w:val="none" w:sz="0" w:space="0" w:color="auto"/>
            <w:bottom w:val="none" w:sz="0" w:space="0" w:color="auto"/>
            <w:right w:val="none" w:sz="0" w:space="0" w:color="auto"/>
          </w:divBdr>
        </w:div>
      </w:divsChild>
    </w:div>
    <w:div w:id="1198664649">
      <w:bodyDiv w:val="1"/>
      <w:marLeft w:val="0"/>
      <w:marRight w:val="0"/>
      <w:marTop w:val="0"/>
      <w:marBottom w:val="0"/>
      <w:divBdr>
        <w:top w:val="none" w:sz="0" w:space="0" w:color="auto"/>
        <w:left w:val="none" w:sz="0" w:space="0" w:color="auto"/>
        <w:bottom w:val="none" w:sz="0" w:space="0" w:color="auto"/>
        <w:right w:val="none" w:sz="0" w:space="0" w:color="auto"/>
      </w:divBdr>
      <w:divsChild>
        <w:div w:id="2137020110">
          <w:marLeft w:val="0"/>
          <w:marRight w:val="0"/>
          <w:marTop w:val="0"/>
          <w:marBottom w:val="0"/>
          <w:divBdr>
            <w:top w:val="none" w:sz="0" w:space="0" w:color="auto"/>
            <w:left w:val="single" w:sz="6" w:space="0" w:color="444444"/>
            <w:bottom w:val="none" w:sz="0" w:space="0" w:color="auto"/>
            <w:right w:val="single" w:sz="6" w:space="0" w:color="444444"/>
          </w:divBdr>
          <w:divsChild>
            <w:div w:id="995645186">
              <w:marLeft w:val="0"/>
              <w:marRight w:val="0"/>
              <w:marTop w:val="0"/>
              <w:marBottom w:val="0"/>
              <w:divBdr>
                <w:top w:val="none" w:sz="0" w:space="0" w:color="auto"/>
                <w:left w:val="none" w:sz="0" w:space="0" w:color="auto"/>
                <w:bottom w:val="none" w:sz="0" w:space="0" w:color="auto"/>
                <w:right w:val="none" w:sz="0" w:space="0" w:color="auto"/>
              </w:divBdr>
              <w:divsChild>
                <w:div w:id="2656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5842">
      <w:bodyDiv w:val="1"/>
      <w:marLeft w:val="0"/>
      <w:marRight w:val="150"/>
      <w:marTop w:val="75"/>
      <w:marBottom w:val="150"/>
      <w:divBdr>
        <w:top w:val="none" w:sz="0" w:space="0" w:color="auto"/>
        <w:left w:val="none" w:sz="0" w:space="0" w:color="auto"/>
        <w:bottom w:val="none" w:sz="0" w:space="0" w:color="auto"/>
        <w:right w:val="none" w:sz="0" w:space="0" w:color="auto"/>
      </w:divBdr>
      <w:divsChild>
        <w:div w:id="268127470">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s-credits.ru/termins/26.htm" TargetMode="External"/><Relationship Id="rId3" Type="http://schemas.openxmlformats.org/officeDocument/2006/relationships/settings" Target="settings.xml"/><Relationship Id="rId7" Type="http://schemas.openxmlformats.org/officeDocument/2006/relationships/hyperlink" Target="http://www.banks-credits.ru/termins/4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nks-credits.ru/termins/1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27953</CharactersWithSpaces>
  <SharedDoc>false</SharedDoc>
  <HLinks>
    <vt:vector size="18" baseType="variant">
      <vt:variant>
        <vt:i4>7077945</vt:i4>
      </vt:variant>
      <vt:variant>
        <vt:i4>6</vt:i4>
      </vt:variant>
      <vt:variant>
        <vt:i4>0</vt:i4>
      </vt:variant>
      <vt:variant>
        <vt:i4>5</vt:i4>
      </vt:variant>
      <vt:variant>
        <vt:lpwstr>http://www.banks-credits.ru/termins/15.htm</vt:lpwstr>
      </vt:variant>
      <vt:variant>
        <vt:lpwstr/>
      </vt:variant>
      <vt:variant>
        <vt:i4>7274554</vt:i4>
      </vt:variant>
      <vt:variant>
        <vt:i4>3</vt:i4>
      </vt:variant>
      <vt:variant>
        <vt:i4>0</vt:i4>
      </vt:variant>
      <vt:variant>
        <vt:i4>5</vt:i4>
      </vt:variant>
      <vt:variant>
        <vt:lpwstr>http://www.banks-credits.ru/termins/26.htm</vt:lpwstr>
      </vt:variant>
      <vt:variant>
        <vt:lpwstr/>
      </vt:variant>
      <vt:variant>
        <vt:i4>6815804</vt:i4>
      </vt:variant>
      <vt:variant>
        <vt:i4>0</vt:i4>
      </vt:variant>
      <vt:variant>
        <vt:i4>0</vt:i4>
      </vt:variant>
      <vt:variant>
        <vt:i4>5</vt:i4>
      </vt:variant>
      <vt:variant>
        <vt:lpwstr>http://www.banks-credits.ru/termins/41.htm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2014-04-03T01:00:00Z</dcterms:created>
  <dcterms:modified xsi:type="dcterms:W3CDTF">2014-04-03T01:00:00Z</dcterms:modified>
</cp:coreProperties>
</file>