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346" w:rsidRDefault="00784CC4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Формы</w:t>
      </w:r>
      <w:r>
        <w:br/>
      </w:r>
      <w:r>
        <w:rPr>
          <w:b/>
          <w:bCs/>
        </w:rPr>
        <w:t xml:space="preserve">2 Периодизация национальных (национально-освободительных) движений </w:t>
      </w:r>
      <w:r>
        <w:rPr>
          <w:b/>
          <w:bCs/>
        </w:rPr>
        <w:br/>
        <w:t>2.1 Древний мир</w:t>
      </w:r>
      <w:r>
        <w:rPr>
          <w:b/>
          <w:bCs/>
        </w:rPr>
        <w:br/>
        <w:t>2.2 Средние века</w:t>
      </w:r>
      <w:r>
        <w:rPr>
          <w:b/>
          <w:bCs/>
        </w:rPr>
        <w:br/>
        <w:t>2.3 Новое время</w:t>
      </w:r>
      <w:r>
        <w:rPr>
          <w:b/>
          <w:bCs/>
        </w:rPr>
        <w:br/>
        <w:t>2.4 XX—XXI века</w:t>
      </w:r>
      <w:r>
        <w:rPr>
          <w:b/>
          <w:bCs/>
        </w:rPr>
        <w:br/>
      </w:r>
      <w:r>
        <w:br/>
      </w:r>
      <w:r>
        <w:rPr>
          <w:b/>
          <w:bCs/>
        </w:rPr>
        <w:t>3 Национально-освободительные (национальные) движения</w:t>
      </w:r>
      <w:r>
        <w:br/>
      </w:r>
      <w:r>
        <w:rPr>
          <w:b/>
          <w:bCs/>
        </w:rPr>
        <w:t>4 Лидеры национально-освободительных и сепаратистских движений</w:t>
      </w:r>
      <w:r>
        <w:br/>
      </w:r>
      <w:r>
        <w:br/>
      </w:r>
    </w:p>
    <w:p w:rsidR="00053346" w:rsidRDefault="00784CC4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053346" w:rsidRDefault="00784CC4">
      <w:pPr>
        <w:pStyle w:val="a3"/>
      </w:pPr>
      <w:r>
        <w:t>Национально-освободительное движение — оценочный термин, обозначающий борьбу колоний за независимость от метрополий.</w:t>
      </w:r>
    </w:p>
    <w:p w:rsidR="00053346" w:rsidRDefault="00784CC4">
      <w:pPr>
        <w:pStyle w:val="a3"/>
      </w:pPr>
      <w:r>
        <w:t>В марксистско-ленинской теории национально-освободительные движения считались основным (хоть и крайне непоследовательным в силу своего «мелкобуржуазного характера») союзником социалистических государств и коммунистических партий капиталистических стран в общей борьбе против империализма.</w:t>
      </w:r>
    </w:p>
    <w:p w:rsidR="00053346" w:rsidRDefault="00784CC4">
      <w:pPr>
        <w:pStyle w:val="21"/>
        <w:pageBreakBefore/>
        <w:numPr>
          <w:ilvl w:val="0"/>
          <w:numId w:val="0"/>
        </w:numPr>
      </w:pPr>
      <w:r>
        <w:t>1. Формы</w:t>
      </w:r>
    </w:p>
    <w:p w:rsidR="00053346" w:rsidRDefault="00784CC4">
      <w:pPr>
        <w:pStyle w:val="a3"/>
      </w:pPr>
      <w:r>
        <w:t>Национально-освободительное движение может принимать различные формы:</w:t>
      </w:r>
    </w:p>
    <w:p w:rsidR="00053346" w:rsidRDefault="00784CC4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парламентская (законодательная) деятельность, имеющая целью создание экономических и политических основ национального суверенитета (национального равноправия);</w:t>
      </w:r>
    </w:p>
    <w:p w:rsidR="00053346" w:rsidRDefault="00784CC4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культурно-просветительские акции, повышение образовательного уровня народа;</w:t>
      </w:r>
    </w:p>
    <w:p w:rsidR="00053346" w:rsidRDefault="00784CC4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ненасильственные акции гражданского неповиновения;</w:t>
      </w:r>
    </w:p>
    <w:p w:rsidR="00053346" w:rsidRDefault="00784CC4">
      <w:pPr>
        <w:pStyle w:val="a3"/>
        <w:numPr>
          <w:ilvl w:val="0"/>
          <w:numId w:val="7"/>
        </w:numPr>
        <w:tabs>
          <w:tab w:val="left" w:pos="707"/>
        </w:tabs>
      </w:pPr>
      <w:r>
        <w:t>вооружённая борьба.</w:t>
      </w:r>
    </w:p>
    <w:p w:rsidR="00053346" w:rsidRDefault="00784CC4">
      <w:pPr>
        <w:pStyle w:val="21"/>
        <w:numPr>
          <w:ilvl w:val="0"/>
          <w:numId w:val="0"/>
        </w:numPr>
      </w:pPr>
      <w:r>
        <w:t>Периодизация национальных (национально-освободительных) движений</w:t>
      </w:r>
    </w:p>
    <w:p w:rsidR="00053346" w:rsidRDefault="00784CC4">
      <w:pPr>
        <w:pStyle w:val="31"/>
        <w:numPr>
          <w:ilvl w:val="0"/>
          <w:numId w:val="0"/>
        </w:numPr>
      </w:pPr>
      <w:r>
        <w:t>2.1. Древний мир</w:t>
      </w:r>
    </w:p>
    <w:p w:rsidR="00053346" w:rsidRDefault="00784CC4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673—670 гг. до н. э. — восстание мидян против Ассирийской империи</w:t>
      </w:r>
    </w:p>
    <w:p w:rsidR="00053346" w:rsidRDefault="00784CC4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500—494 до н. э. — мятеж греческих колонистов в Ионии под предводительством Аристагора Милетского против персидского господства, поддержанный двумя полисами материковой Греции — Афинами и Эретриейи.</w:t>
      </w:r>
    </w:p>
    <w:p w:rsidR="00053346" w:rsidRDefault="00784CC4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484 и 482 до н. э. — восстание против персидской власти в Вавилоне. Царём Вавилона провозглашён Шамаш-эрибу, однако вскоре восстание подавлено персидской армией, ликвидируют автономию Вавилонии и вавилонское гражданство.</w:t>
      </w:r>
    </w:p>
    <w:p w:rsidR="00053346" w:rsidRDefault="00784CC4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Греко-бактрийское царство — древнее эллинистическое государство, образовавшиеся на базе Бактрии и Согдианы в результате распада империи Селевкидов. Существовало с 250 до н. э. до 125 до н. э..</w:t>
      </w:r>
    </w:p>
    <w:p w:rsidR="00053346" w:rsidRDefault="00784CC4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Парфянское царство — древнее государство, возникшее около 250 до н. э. в результате распада империи Селевкидов.</w:t>
      </w:r>
    </w:p>
    <w:p w:rsidR="00053346" w:rsidRDefault="00784CC4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404—343 до н. э. — отделение Египта от Империи Ахеменидов и восстановление независимости с коренными фараонами XXIX династии.</w:t>
      </w:r>
    </w:p>
    <w:p w:rsidR="00053346" w:rsidRDefault="00784CC4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167 до н.э. — восстание Маккавеев — борьба иудеев против греко-македонской власти Селевкидов, закончившаяся победой восставших.</w:t>
      </w:r>
    </w:p>
    <w:p w:rsidR="00053346" w:rsidRDefault="00784CC4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66-71 н. э. — Иудейская война — неудачное еврейское восстание против Римской империи .</w:t>
      </w:r>
    </w:p>
    <w:p w:rsidR="00053346" w:rsidRDefault="00784CC4">
      <w:pPr>
        <w:pStyle w:val="a3"/>
        <w:numPr>
          <w:ilvl w:val="0"/>
          <w:numId w:val="6"/>
        </w:numPr>
        <w:tabs>
          <w:tab w:val="left" w:pos="707"/>
        </w:tabs>
      </w:pPr>
      <w:r>
        <w:t>131—135 гг. н. э. — Восстание Бар-Кохбы — ещё одно неудачное еврейское восстание против Римской империи.</w:t>
      </w:r>
    </w:p>
    <w:p w:rsidR="00053346" w:rsidRDefault="00784CC4">
      <w:pPr>
        <w:pStyle w:val="31"/>
        <w:numPr>
          <w:ilvl w:val="0"/>
          <w:numId w:val="0"/>
        </w:numPr>
      </w:pPr>
      <w:r>
        <w:t>2.2. Средние века</w:t>
      </w:r>
    </w:p>
    <w:p w:rsidR="00053346" w:rsidRDefault="00784CC4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1568—1648, Нидерландская буржуазная революция борьба за независимость Нидерландов от Испании.</w:t>
      </w:r>
    </w:p>
    <w:p w:rsidR="00053346" w:rsidRDefault="00784CC4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1618—1620 — Чешское восстание против империи Габсбургов</w:t>
      </w:r>
    </w:p>
    <w:p w:rsidR="00053346" w:rsidRDefault="00784CC4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1648—1657 - Казацкое восстание (Украина) под проводом Богдана Хмельницкого против Речи Посполитой.</w:t>
      </w:r>
    </w:p>
    <w:p w:rsidR="00053346" w:rsidRDefault="00784CC4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Война за независимость североамериканских колоний от Великобритании</w:t>
      </w:r>
    </w:p>
    <w:p w:rsidR="00053346" w:rsidRDefault="00784CC4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Борьба испанских колоний Латинской Америки за независимость</w:t>
      </w:r>
    </w:p>
    <w:p w:rsidR="00053346" w:rsidRDefault="00784CC4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Борьба польского народа за независимость и объединение страны</w:t>
      </w:r>
    </w:p>
    <w:p w:rsidR="00053346" w:rsidRDefault="00784CC4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Борьба греческого народа за независимость</w:t>
      </w:r>
    </w:p>
    <w:p w:rsidR="00053346" w:rsidRDefault="00784CC4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Борьба итальянского народа за независимость и объединение страны</w:t>
      </w:r>
    </w:p>
    <w:p w:rsidR="00053346" w:rsidRDefault="00784CC4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Борьба кавказских народов за независимость под руководством шейха Мансура, трёх имамов (Гази-Мухаммада, Гамзат-бека и Шамиля) и восстание 1877 года в Дагестане.</w:t>
      </w:r>
    </w:p>
    <w:p w:rsidR="00053346" w:rsidRDefault="00784CC4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борьба алжирских арабов за независимость под руководством Абд аль-Кадира</w:t>
      </w:r>
    </w:p>
    <w:p w:rsidR="00053346" w:rsidRDefault="00784CC4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Создание самостоятельных государств на бывшей территории Османской империи — Болгария, Сербия, Румыния</w:t>
      </w:r>
    </w:p>
    <w:p w:rsidR="00053346" w:rsidRDefault="00784CC4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Революция в Венгрии</w:t>
      </w:r>
    </w:p>
    <w:p w:rsidR="00053346" w:rsidRDefault="00784CC4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Польское восстание</w:t>
      </w:r>
    </w:p>
    <w:p w:rsidR="00053346" w:rsidRDefault="00784CC4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Борьба армянского народа за независимость и движение гайдуков (фидаев).</w:t>
      </w:r>
    </w:p>
    <w:p w:rsidR="00053346" w:rsidRDefault="00784CC4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Англо-бурские войны</w:t>
      </w:r>
    </w:p>
    <w:p w:rsidR="00053346" w:rsidRDefault="00784CC4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Восстание «Махди» в Судане</w:t>
      </w:r>
    </w:p>
    <w:p w:rsidR="00053346" w:rsidRDefault="00784CC4">
      <w:pPr>
        <w:pStyle w:val="a3"/>
        <w:numPr>
          <w:ilvl w:val="0"/>
          <w:numId w:val="5"/>
        </w:numPr>
        <w:tabs>
          <w:tab w:val="left" w:pos="707"/>
        </w:tabs>
      </w:pPr>
      <w:r>
        <w:t>Восстание сипаев в Индии</w:t>
      </w:r>
    </w:p>
    <w:p w:rsidR="00053346" w:rsidRDefault="00784CC4">
      <w:pPr>
        <w:pStyle w:val="31"/>
        <w:numPr>
          <w:ilvl w:val="0"/>
          <w:numId w:val="0"/>
        </w:numPr>
      </w:pPr>
      <w:r>
        <w:t>2.4. XX—XXI века</w:t>
      </w:r>
    </w:p>
    <w:p w:rsidR="00053346" w:rsidRDefault="00784CC4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Распад многонациональных и территориально обширных империй, потерпевших поражение в Первой мировой войне — Австро-Венгрии, Османской империи, а также создание самостоятельных государств на национальных окраинах Российской империи (за которым последовал процесс их частичной реинтеграции в СССР)</w:t>
      </w:r>
    </w:p>
    <w:p w:rsidR="00053346" w:rsidRDefault="00784CC4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Борьба за национальную независимость и государственную самостоятельность или национально-культурную автономию народов в составе многонациональных государств (ирландцев, каталонцев, хорватов, украинцев и др.)</w:t>
      </w:r>
    </w:p>
    <w:p w:rsidR="00053346" w:rsidRDefault="00784CC4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Зарождение и подъём национально-освободительных движений в Китае и колониях европейских государств (в Северной Африке, на Ближнем Востоке, в Индии и других частях Азии и т. д.)</w:t>
      </w:r>
    </w:p>
    <w:p w:rsidR="00053346" w:rsidRDefault="00784CC4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Национально-освободительные движения на территориях, оккупированных Германией, Италией, их сателлитами и Японией во время Второй мировой войны.</w:t>
      </w:r>
    </w:p>
    <w:p w:rsidR="00053346" w:rsidRDefault="00784CC4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Окончательный распад мировой колониальной системы после Второй мировой войны (обретение независимости британскими, французскими, голландскими, португальскими, бельгийскими владениями в 1940-е — 1970-е)</w:t>
      </w:r>
    </w:p>
    <w:p w:rsidR="00053346" w:rsidRDefault="00784CC4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Национально-освободительные революции в Египте (1952), Ираке, во Французском Индокитае (середина 1940-х), на Кубе (1959) и т. д.</w:t>
      </w:r>
    </w:p>
    <w:p w:rsidR="00053346" w:rsidRDefault="00784CC4">
      <w:pPr>
        <w:pStyle w:val="a3"/>
        <w:numPr>
          <w:ilvl w:val="0"/>
          <w:numId w:val="4"/>
        </w:numPr>
        <w:tabs>
          <w:tab w:val="left" w:pos="707"/>
        </w:tabs>
      </w:pPr>
      <w:r>
        <w:t>Национальные движения, предшествовавшие распаду социалистических федераций (СССР, Югославия, Чехословакия в 1990-е)</w:t>
      </w:r>
    </w:p>
    <w:p w:rsidR="00053346" w:rsidRDefault="00784CC4">
      <w:pPr>
        <w:pStyle w:val="a3"/>
      </w:pPr>
      <w:r>
        <w:rPr>
          <w:i/>
          <w:iCs/>
        </w:rPr>
        <w:t>Примечание: как любая попытка классификации и категоризации событий, современниками которых мы являемся, приведённая ниже классификация может казаться спорной</w:t>
      </w:r>
      <w:r>
        <w:t>:</w:t>
      </w:r>
    </w:p>
    <w:p w:rsidR="00053346" w:rsidRDefault="00784CC4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Вооружённые движения разделённых народов за образование единых национальных государств (йеменцы в Северном и Южном Йемене, курды, ирландские католики в Северной Ирландии и др.);</w:t>
      </w:r>
    </w:p>
    <w:p w:rsidR="00053346" w:rsidRDefault="00784CC4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Движение в оккупированных странах за восстановления национальной государственности (Тибет и Внутренняя Монголия в КНР);</w:t>
      </w:r>
    </w:p>
    <w:p w:rsidR="00053346" w:rsidRDefault="00784CC4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Вооружённая борьба населения территорий с неурегулированным статусом против соседних государств, предъявляющих территориальные претензии на эти территории (Палестина, Западная Сахара);</w:t>
      </w:r>
    </w:p>
    <w:p w:rsidR="00053346" w:rsidRDefault="00784CC4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Завершившиеся полным отделением (**), а также более или менее успешные, последовательные и масштабные (*) проявления этнического и/или регионального сепаратизма:</w:t>
      </w:r>
    </w:p>
    <w:p w:rsidR="00053346" w:rsidRDefault="00784CC4">
      <w:pPr>
        <w:pStyle w:val="a3"/>
        <w:numPr>
          <w:ilvl w:val="1"/>
          <w:numId w:val="3"/>
        </w:numPr>
        <w:tabs>
          <w:tab w:val="left" w:pos="1414"/>
        </w:tabs>
        <w:spacing w:after="0"/>
      </w:pPr>
      <w:r>
        <w:t>Тайвань**, Восточный Туркестан, Тибет в Китае;</w:t>
      </w:r>
    </w:p>
    <w:p w:rsidR="00053346" w:rsidRDefault="00784CC4">
      <w:pPr>
        <w:pStyle w:val="a3"/>
        <w:numPr>
          <w:ilvl w:val="1"/>
          <w:numId w:val="3"/>
        </w:numPr>
        <w:tabs>
          <w:tab w:val="left" w:pos="1414"/>
        </w:tabs>
        <w:spacing w:after="0"/>
      </w:pPr>
      <w:r>
        <w:t>Сингапур**, Саравак, Сабах в Малайзии;</w:t>
      </w:r>
    </w:p>
    <w:p w:rsidR="00053346" w:rsidRDefault="00784CC4">
      <w:pPr>
        <w:pStyle w:val="a3"/>
        <w:numPr>
          <w:ilvl w:val="1"/>
          <w:numId w:val="3"/>
        </w:numPr>
        <w:tabs>
          <w:tab w:val="left" w:pos="1414"/>
        </w:tabs>
        <w:spacing w:after="0"/>
      </w:pPr>
      <w:r>
        <w:t>Бангладеш**, Вазиристан в Пакистане;</w:t>
      </w:r>
    </w:p>
    <w:p w:rsidR="00053346" w:rsidRDefault="00784CC4">
      <w:pPr>
        <w:pStyle w:val="a3"/>
        <w:numPr>
          <w:ilvl w:val="1"/>
          <w:numId w:val="3"/>
        </w:numPr>
        <w:tabs>
          <w:tab w:val="left" w:pos="1414"/>
        </w:tabs>
        <w:spacing w:after="0"/>
      </w:pPr>
      <w:r>
        <w:t>Намибия**, бантустаны в ЮАР;</w:t>
      </w:r>
    </w:p>
    <w:p w:rsidR="00053346" w:rsidRDefault="00784CC4">
      <w:pPr>
        <w:pStyle w:val="a3"/>
        <w:numPr>
          <w:ilvl w:val="1"/>
          <w:numId w:val="3"/>
        </w:numPr>
        <w:tabs>
          <w:tab w:val="left" w:pos="1414"/>
        </w:tabs>
        <w:spacing w:after="0"/>
      </w:pPr>
      <w:r>
        <w:t>Эритрея** в Эфиопии;</w:t>
      </w:r>
    </w:p>
    <w:p w:rsidR="00053346" w:rsidRDefault="00784CC4">
      <w:pPr>
        <w:pStyle w:val="a3"/>
        <w:numPr>
          <w:ilvl w:val="1"/>
          <w:numId w:val="3"/>
        </w:numPr>
        <w:tabs>
          <w:tab w:val="left" w:pos="1414"/>
        </w:tabs>
        <w:spacing w:after="0"/>
      </w:pPr>
      <w:r>
        <w:t>Восточный Тимор**, Ачех, Западный Ириан, Южно-Молуккские острова в Индонезии;</w:t>
      </w:r>
    </w:p>
    <w:p w:rsidR="00053346" w:rsidRDefault="00784CC4">
      <w:pPr>
        <w:pStyle w:val="a3"/>
        <w:numPr>
          <w:ilvl w:val="1"/>
          <w:numId w:val="3"/>
        </w:numPr>
        <w:tabs>
          <w:tab w:val="left" w:pos="1414"/>
        </w:tabs>
        <w:spacing w:after="0"/>
      </w:pPr>
      <w:r>
        <w:t>Черногория** и Косово* в Сербии;</w:t>
      </w:r>
    </w:p>
    <w:p w:rsidR="00053346" w:rsidRDefault="00784CC4">
      <w:pPr>
        <w:pStyle w:val="a3"/>
        <w:numPr>
          <w:ilvl w:val="1"/>
          <w:numId w:val="3"/>
        </w:numPr>
        <w:tabs>
          <w:tab w:val="left" w:pos="1414"/>
        </w:tabs>
        <w:spacing w:after="0"/>
      </w:pPr>
      <w:r>
        <w:t>Южный Судан* и Дарфур в Судане;</w:t>
      </w:r>
    </w:p>
    <w:p w:rsidR="00053346" w:rsidRDefault="00784CC4">
      <w:pPr>
        <w:pStyle w:val="a3"/>
        <w:numPr>
          <w:ilvl w:val="1"/>
          <w:numId w:val="3"/>
        </w:numPr>
        <w:tabs>
          <w:tab w:val="left" w:pos="1414"/>
        </w:tabs>
        <w:spacing w:after="0"/>
      </w:pPr>
      <w:r>
        <w:t>Сомалиленд* и Пунтленд* в Сомали;</w:t>
      </w:r>
    </w:p>
    <w:p w:rsidR="00053346" w:rsidRDefault="00784CC4">
      <w:pPr>
        <w:pStyle w:val="a3"/>
        <w:numPr>
          <w:ilvl w:val="1"/>
          <w:numId w:val="3"/>
        </w:numPr>
        <w:tabs>
          <w:tab w:val="left" w:pos="1414"/>
        </w:tabs>
        <w:spacing w:after="0"/>
      </w:pPr>
      <w:r>
        <w:t>Северный Кипр*;</w:t>
      </w:r>
    </w:p>
    <w:p w:rsidR="00053346" w:rsidRDefault="00784CC4">
      <w:pPr>
        <w:pStyle w:val="a3"/>
        <w:numPr>
          <w:ilvl w:val="1"/>
          <w:numId w:val="3"/>
        </w:numPr>
        <w:tabs>
          <w:tab w:val="left" w:pos="1414"/>
        </w:tabs>
        <w:spacing w:after="0"/>
      </w:pPr>
      <w:r>
        <w:t>Абхазия* и Южная Осетия* в Грузии;</w:t>
      </w:r>
    </w:p>
    <w:p w:rsidR="00053346" w:rsidRDefault="00784CC4">
      <w:pPr>
        <w:pStyle w:val="a3"/>
        <w:numPr>
          <w:ilvl w:val="1"/>
          <w:numId w:val="3"/>
        </w:numPr>
        <w:tabs>
          <w:tab w:val="left" w:pos="1414"/>
        </w:tabs>
        <w:spacing w:after="0"/>
      </w:pPr>
      <w:r>
        <w:t>Приднестровье* и Гагаузия в Молдавии;</w:t>
      </w:r>
    </w:p>
    <w:p w:rsidR="00053346" w:rsidRDefault="00784CC4">
      <w:pPr>
        <w:pStyle w:val="a3"/>
        <w:numPr>
          <w:ilvl w:val="1"/>
          <w:numId w:val="3"/>
        </w:numPr>
        <w:tabs>
          <w:tab w:val="left" w:pos="1414"/>
        </w:tabs>
        <w:spacing w:after="0"/>
      </w:pPr>
      <w:r>
        <w:t>Нагорно-Карабахская Республика*, Талыш-Мугань в Азербайджане;</w:t>
      </w:r>
    </w:p>
    <w:p w:rsidR="00053346" w:rsidRDefault="00784CC4">
      <w:pPr>
        <w:pStyle w:val="a3"/>
        <w:numPr>
          <w:ilvl w:val="1"/>
          <w:numId w:val="3"/>
        </w:numPr>
        <w:tabs>
          <w:tab w:val="left" w:pos="1414"/>
        </w:tabs>
        <w:spacing w:after="0"/>
      </w:pPr>
      <w:r>
        <w:t>Иракский Курдистан* в Ираке;</w:t>
      </w:r>
    </w:p>
    <w:p w:rsidR="00053346" w:rsidRDefault="00784CC4">
      <w:pPr>
        <w:pStyle w:val="a3"/>
        <w:numPr>
          <w:ilvl w:val="1"/>
          <w:numId w:val="3"/>
        </w:numPr>
        <w:tabs>
          <w:tab w:val="left" w:pos="1414"/>
        </w:tabs>
        <w:spacing w:after="0"/>
      </w:pPr>
      <w:r>
        <w:t>Азад Кашмир*, Кашмир, Пенджаб-Халистан, Ассам, Нагаленд в Индии;</w:t>
      </w:r>
    </w:p>
    <w:p w:rsidR="00053346" w:rsidRDefault="00784CC4">
      <w:pPr>
        <w:pStyle w:val="a3"/>
        <w:numPr>
          <w:ilvl w:val="1"/>
          <w:numId w:val="3"/>
        </w:numPr>
        <w:tabs>
          <w:tab w:val="left" w:pos="1414"/>
        </w:tabs>
        <w:spacing w:after="0"/>
      </w:pPr>
      <w:r>
        <w:t>Тамил Илам* в Шри-Ланке;</w:t>
      </w:r>
    </w:p>
    <w:p w:rsidR="00053346" w:rsidRDefault="00784CC4">
      <w:pPr>
        <w:pStyle w:val="a3"/>
        <w:numPr>
          <w:ilvl w:val="1"/>
          <w:numId w:val="3"/>
        </w:numPr>
        <w:tabs>
          <w:tab w:val="left" w:pos="1414"/>
        </w:tabs>
        <w:spacing w:after="0"/>
      </w:pPr>
      <w:r>
        <w:t>Чечня-Ичкерия и Татарстан в России;</w:t>
      </w:r>
    </w:p>
    <w:p w:rsidR="00053346" w:rsidRDefault="00784CC4">
      <w:pPr>
        <w:pStyle w:val="a3"/>
        <w:numPr>
          <w:ilvl w:val="1"/>
          <w:numId w:val="3"/>
        </w:numPr>
        <w:tabs>
          <w:tab w:val="left" w:pos="1414"/>
        </w:tabs>
        <w:spacing w:after="0"/>
      </w:pPr>
      <w:r>
        <w:t>Принаровье в Эстонии;</w:t>
      </w:r>
    </w:p>
    <w:p w:rsidR="00053346" w:rsidRDefault="00784CC4">
      <w:pPr>
        <w:pStyle w:val="a3"/>
        <w:numPr>
          <w:ilvl w:val="1"/>
          <w:numId w:val="3"/>
        </w:numPr>
        <w:tabs>
          <w:tab w:val="left" w:pos="1414"/>
        </w:tabs>
        <w:spacing w:after="0"/>
      </w:pPr>
      <w:r>
        <w:t>Страна Басков и Каталония в Испании;</w:t>
      </w:r>
    </w:p>
    <w:p w:rsidR="00053346" w:rsidRDefault="00784CC4">
      <w:pPr>
        <w:pStyle w:val="a3"/>
        <w:numPr>
          <w:ilvl w:val="1"/>
          <w:numId w:val="3"/>
        </w:numPr>
        <w:tabs>
          <w:tab w:val="left" w:pos="1414"/>
        </w:tabs>
        <w:spacing w:after="0"/>
      </w:pPr>
      <w:r>
        <w:t>Корсика, Бретань, Новая Каледония во Франции;</w:t>
      </w:r>
    </w:p>
    <w:p w:rsidR="00053346" w:rsidRDefault="00784CC4">
      <w:pPr>
        <w:pStyle w:val="a3"/>
        <w:numPr>
          <w:ilvl w:val="1"/>
          <w:numId w:val="3"/>
        </w:numPr>
        <w:tabs>
          <w:tab w:val="left" w:pos="1414"/>
        </w:tabs>
        <w:spacing w:after="0"/>
      </w:pPr>
      <w:r>
        <w:t>Гренландия в Дании;</w:t>
      </w:r>
    </w:p>
    <w:p w:rsidR="00053346" w:rsidRDefault="00784CC4">
      <w:pPr>
        <w:pStyle w:val="a3"/>
        <w:numPr>
          <w:ilvl w:val="1"/>
          <w:numId w:val="3"/>
        </w:numPr>
        <w:tabs>
          <w:tab w:val="left" w:pos="1414"/>
        </w:tabs>
        <w:spacing w:after="0"/>
      </w:pPr>
      <w:r>
        <w:t>Квебек в Канаде;</w:t>
      </w:r>
    </w:p>
    <w:p w:rsidR="00053346" w:rsidRDefault="00784CC4">
      <w:pPr>
        <w:pStyle w:val="a3"/>
        <w:numPr>
          <w:ilvl w:val="1"/>
          <w:numId w:val="3"/>
        </w:numPr>
        <w:tabs>
          <w:tab w:val="left" w:pos="1414"/>
        </w:tabs>
        <w:spacing w:after="0"/>
      </w:pPr>
      <w:r>
        <w:t>Падания в Италии;</w:t>
      </w:r>
    </w:p>
    <w:p w:rsidR="00053346" w:rsidRDefault="00784CC4">
      <w:pPr>
        <w:pStyle w:val="a3"/>
        <w:numPr>
          <w:ilvl w:val="1"/>
          <w:numId w:val="3"/>
        </w:numPr>
        <w:tabs>
          <w:tab w:val="left" w:pos="1414"/>
        </w:tabs>
        <w:spacing w:after="0"/>
      </w:pPr>
      <w:r>
        <w:t>Валлония и Фландрия в Бельгии;</w:t>
      </w:r>
    </w:p>
    <w:p w:rsidR="00053346" w:rsidRDefault="00784CC4">
      <w:pPr>
        <w:pStyle w:val="a3"/>
        <w:numPr>
          <w:ilvl w:val="1"/>
          <w:numId w:val="3"/>
        </w:numPr>
        <w:tabs>
          <w:tab w:val="left" w:pos="1414"/>
        </w:tabs>
        <w:spacing w:after="0"/>
      </w:pPr>
      <w:r>
        <w:t>Северная Ирландия, Шотландия, Уэльс, Ангилья в Великобритании;</w:t>
      </w:r>
    </w:p>
    <w:p w:rsidR="00053346" w:rsidRDefault="00784CC4">
      <w:pPr>
        <w:pStyle w:val="a3"/>
        <w:numPr>
          <w:ilvl w:val="1"/>
          <w:numId w:val="3"/>
        </w:numPr>
        <w:tabs>
          <w:tab w:val="left" w:pos="1414"/>
        </w:tabs>
        <w:spacing w:after="0"/>
      </w:pPr>
      <w:r>
        <w:t>Трансильвания в Румынии;</w:t>
      </w:r>
    </w:p>
    <w:p w:rsidR="00053346" w:rsidRDefault="00784CC4">
      <w:pPr>
        <w:pStyle w:val="a3"/>
        <w:numPr>
          <w:ilvl w:val="1"/>
          <w:numId w:val="3"/>
        </w:numPr>
        <w:tabs>
          <w:tab w:val="left" w:pos="1414"/>
        </w:tabs>
        <w:spacing w:after="0"/>
      </w:pPr>
      <w:r>
        <w:t>Пампа в Бразилии;</w:t>
      </w:r>
    </w:p>
    <w:p w:rsidR="00053346" w:rsidRDefault="00784CC4">
      <w:pPr>
        <w:pStyle w:val="a3"/>
        <w:numPr>
          <w:ilvl w:val="1"/>
          <w:numId w:val="3"/>
        </w:numPr>
        <w:tabs>
          <w:tab w:val="left" w:pos="1414"/>
        </w:tabs>
        <w:spacing w:after="0"/>
      </w:pPr>
      <w:r>
        <w:t>Острова Кука, Ниуэ в Новой Зеландии;</w:t>
      </w:r>
    </w:p>
    <w:p w:rsidR="00053346" w:rsidRDefault="00784CC4">
      <w:pPr>
        <w:pStyle w:val="a3"/>
        <w:numPr>
          <w:ilvl w:val="1"/>
          <w:numId w:val="3"/>
        </w:numPr>
        <w:tabs>
          <w:tab w:val="left" w:pos="1414"/>
        </w:tabs>
        <w:spacing w:after="0"/>
      </w:pPr>
      <w:r>
        <w:t>Шан, Ва, Качин, Карен, Чин, Кайя, Аракан, Мон в Мьянме;</w:t>
      </w:r>
    </w:p>
    <w:p w:rsidR="00053346" w:rsidRDefault="00784CC4">
      <w:pPr>
        <w:pStyle w:val="a3"/>
        <w:numPr>
          <w:ilvl w:val="1"/>
          <w:numId w:val="3"/>
        </w:numPr>
        <w:tabs>
          <w:tab w:val="left" w:pos="1414"/>
        </w:tabs>
        <w:spacing w:after="0"/>
      </w:pPr>
      <w:r>
        <w:t>Моро (Минданао) на Филиппинах;</w:t>
      </w:r>
    </w:p>
    <w:p w:rsidR="00053346" w:rsidRDefault="00784CC4">
      <w:pPr>
        <w:pStyle w:val="a3"/>
        <w:numPr>
          <w:ilvl w:val="1"/>
          <w:numId w:val="3"/>
        </w:numPr>
        <w:tabs>
          <w:tab w:val="left" w:pos="1414"/>
        </w:tabs>
        <w:spacing w:after="0"/>
      </w:pPr>
      <w:r>
        <w:t>Невис в Сент-Кристофер и Невис;</w:t>
      </w:r>
    </w:p>
    <w:p w:rsidR="00053346" w:rsidRDefault="00784CC4">
      <w:pPr>
        <w:pStyle w:val="a3"/>
        <w:numPr>
          <w:ilvl w:val="1"/>
          <w:numId w:val="3"/>
        </w:numPr>
        <w:tabs>
          <w:tab w:val="left" w:pos="1414"/>
        </w:tabs>
        <w:spacing w:after="0"/>
      </w:pPr>
      <w:r>
        <w:t>Аруба в Нидерландах (Нидерландских Антиллах);</w:t>
      </w:r>
    </w:p>
    <w:p w:rsidR="00053346" w:rsidRDefault="00784CC4">
      <w:pPr>
        <w:pStyle w:val="a3"/>
        <w:numPr>
          <w:ilvl w:val="1"/>
          <w:numId w:val="3"/>
        </w:numPr>
        <w:tabs>
          <w:tab w:val="left" w:pos="1414"/>
        </w:tabs>
        <w:spacing w:after="0"/>
      </w:pPr>
      <w:r>
        <w:t>Тобаго в Тринидад и Тобаго;</w:t>
      </w:r>
    </w:p>
    <w:p w:rsidR="00053346" w:rsidRDefault="00784CC4">
      <w:pPr>
        <w:pStyle w:val="a3"/>
        <w:numPr>
          <w:ilvl w:val="1"/>
          <w:numId w:val="3"/>
        </w:numPr>
        <w:tabs>
          <w:tab w:val="left" w:pos="1414"/>
        </w:tabs>
        <w:spacing w:after="0"/>
      </w:pPr>
      <w:r>
        <w:t>Банаба в Кирибати;</w:t>
      </w:r>
    </w:p>
    <w:p w:rsidR="00053346" w:rsidRDefault="00784CC4">
      <w:pPr>
        <w:pStyle w:val="a3"/>
        <w:numPr>
          <w:ilvl w:val="1"/>
          <w:numId w:val="3"/>
        </w:numPr>
        <w:tabs>
          <w:tab w:val="left" w:pos="1414"/>
        </w:tabs>
        <w:spacing w:after="0"/>
      </w:pPr>
      <w:r>
        <w:t>Минерва в Тонга;</w:t>
      </w:r>
    </w:p>
    <w:p w:rsidR="00053346" w:rsidRDefault="00784CC4">
      <w:pPr>
        <w:pStyle w:val="a3"/>
        <w:numPr>
          <w:ilvl w:val="1"/>
          <w:numId w:val="3"/>
        </w:numPr>
        <w:tabs>
          <w:tab w:val="left" w:pos="1414"/>
        </w:tabs>
        <w:spacing w:after="0"/>
      </w:pPr>
      <w:r>
        <w:t>Бугенвиль в Папуа-Новой Гвинее;</w:t>
      </w:r>
    </w:p>
    <w:p w:rsidR="00053346" w:rsidRDefault="00784CC4">
      <w:pPr>
        <w:pStyle w:val="a3"/>
        <w:numPr>
          <w:ilvl w:val="1"/>
          <w:numId w:val="3"/>
        </w:numPr>
        <w:tabs>
          <w:tab w:val="left" w:pos="1414"/>
        </w:tabs>
        <w:spacing w:after="0"/>
      </w:pPr>
      <w:r>
        <w:t>Эспириту-Санто в Вануату;</w:t>
      </w:r>
    </w:p>
    <w:p w:rsidR="00053346" w:rsidRDefault="00784CC4">
      <w:pPr>
        <w:pStyle w:val="a3"/>
        <w:numPr>
          <w:ilvl w:val="1"/>
          <w:numId w:val="3"/>
        </w:numPr>
        <w:tabs>
          <w:tab w:val="left" w:pos="1414"/>
        </w:tabs>
        <w:spacing w:after="0"/>
      </w:pPr>
      <w:r>
        <w:t>Биафра в Нигерии;</w:t>
      </w:r>
    </w:p>
    <w:p w:rsidR="00053346" w:rsidRDefault="00784CC4">
      <w:pPr>
        <w:pStyle w:val="a3"/>
        <w:numPr>
          <w:ilvl w:val="1"/>
          <w:numId w:val="3"/>
        </w:numPr>
        <w:tabs>
          <w:tab w:val="left" w:pos="1414"/>
        </w:tabs>
        <w:spacing w:after="0"/>
      </w:pPr>
      <w:r>
        <w:t>Катанга, Южное Касаи в Заире;</w:t>
      </w:r>
    </w:p>
    <w:p w:rsidR="00053346" w:rsidRDefault="00784CC4">
      <w:pPr>
        <w:pStyle w:val="a3"/>
        <w:numPr>
          <w:ilvl w:val="1"/>
          <w:numId w:val="3"/>
        </w:numPr>
        <w:tabs>
          <w:tab w:val="left" w:pos="1414"/>
        </w:tabs>
        <w:spacing w:after="0"/>
      </w:pPr>
      <w:r>
        <w:t>Мохели и Анжуан на Коморских островах;</w:t>
      </w:r>
    </w:p>
    <w:p w:rsidR="00053346" w:rsidRDefault="00784CC4">
      <w:pPr>
        <w:pStyle w:val="a3"/>
        <w:numPr>
          <w:ilvl w:val="1"/>
          <w:numId w:val="3"/>
        </w:numPr>
        <w:tabs>
          <w:tab w:val="left" w:pos="1414"/>
        </w:tabs>
        <w:spacing w:after="0"/>
      </w:pPr>
      <w:r>
        <w:t>Казаманс в Сенегале;</w:t>
      </w:r>
    </w:p>
    <w:p w:rsidR="00053346" w:rsidRDefault="00784CC4">
      <w:pPr>
        <w:pStyle w:val="a3"/>
        <w:numPr>
          <w:ilvl w:val="1"/>
          <w:numId w:val="3"/>
        </w:numPr>
        <w:tabs>
          <w:tab w:val="left" w:pos="1414"/>
        </w:tabs>
      </w:pPr>
      <w:r>
        <w:t>Кабинда в Анголе</w:t>
      </w:r>
    </w:p>
    <w:p w:rsidR="00053346" w:rsidRDefault="00053346">
      <w:pPr>
        <w:pStyle w:val="a3"/>
      </w:pPr>
    </w:p>
    <w:p w:rsidR="00053346" w:rsidRDefault="00784CC4">
      <w:pPr>
        <w:pStyle w:val="21"/>
        <w:numPr>
          <w:ilvl w:val="0"/>
          <w:numId w:val="0"/>
        </w:numPr>
      </w:pPr>
      <w:r>
        <w:t>Национально-освободительные (национальные) движения</w:t>
      </w:r>
    </w:p>
    <w:p w:rsidR="00053346" w:rsidRDefault="00784CC4">
      <w:pPr>
        <w:pStyle w:val="a3"/>
      </w:pPr>
      <w:r>
        <w:t>В более узком смысле, национально-освободительным движением именуется организация или группа, выступающая с указанными выше целями:</w:t>
      </w:r>
    </w:p>
    <w:p w:rsidR="00053346" w:rsidRDefault="00784CC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Организация наций и народов, не имеющих представительства</w:t>
      </w:r>
    </w:p>
    <w:p w:rsidR="00053346" w:rsidRDefault="00784CC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Европейский свободный альянс</w:t>
      </w:r>
    </w:p>
    <w:p w:rsidR="00053346" w:rsidRDefault="00784CC4">
      <w:pPr>
        <w:pStyle w:val="a3"/>
        <w:numPr>
          <w:ilvl w:val="1"/>
          <w:numId w:val="2"/>
        </w:numPr>
        <w:tabs>
          <w:tab w:val="left" w:pos="1414"/>
        </w:tabs>
        <w:spacing w:after="0"/>
      </w:pPr>
      <w:r>
        <w:t>ЭТА</w:t>
      </w:r>
    </w:p>
    <w:p w:rsidR="00053346" w:rsidRDefault="00784CC4">
      <w:pPr>
        <w:pStyle w:val="a3"/>
        <w:numPr>
          <w:ilvl w:val="1"/>
          <w:numId w:val="2"/>
        </w:numPr>
        <w:tabs>
          <w:tab w:val="left" w:pos="1414"/>
        </w:tabs>
        <w:spacing w:after="0"/>
      </w:pPr>
      <w:r>
        <w:t>УПА</w:t>
      </w:r>
    </w:p>
    <w:p w:rsidR="00053346" w:rsidRDefault="00784CC4">
      <w:pPr>
        <w:pStyle w:val="a3"/>
        <w:numPr>
          <w:ilvl w:val="1"/>
          <w:numId w:val="2"/>
        </w:numPr>
        <w:tabs>
          <w:tab w:val="left" w:pos="1414"/>
        </w:tabs>
        <w:spacing w:after="0"/>
      </w:pPr>
      <w:r>
        <w:t>ИРА</w:t>
      </w:r>
    </w:p>
    <w:p w:rsidR="00053346" w:rsidRDefault="00784CC4">
      <w:pPr>
        <w:pStyle w:val="a3"/>
        <w:numPr>
          <w:ilvl w:val="1"/>
          <w:numId w:val="2"/>
        </w:numPr>
        <w:tabs>
          <w:tab w:val="left" w:pos="1414"/>
        </w:tabs>
        <w:spacing w:after="0"/>
      </w:pPr>
      <w:r>
        <w:t>Всемирный уйгурский конгресс</w:t>
      </w:r>
    </w:p>
    <w:p w:rsidR="00053346" w:rsidRDefault="00784CC4">
      <w:pPr>
        <w:pStyle w:val="a3"/>
        <w:numPr>
          <w:ilvl w:val="1"/>
          <w:numId w:val="2"/>
        </w:numPr>
        <w:tabs>
          <w:tab w:val="left" w:pos="1414"/>
        </w:tabs>
        <w:spacing w:after="0"/>
      </w:pPr>
      <w:r>
        <w:t>Рабочая партия Курдистана</w:t>
      </w:r>
    </w:p>
    <w:p w:rsidR="00053346" w:rsidRDefault="00784CC4">
      <w:pPr>
        <w:pStyle w:val="a3"/>
        <w:numPr>
          <w:ilvl w:val="1"/>
          <w:numId w:val="2"/>
        </w:numPr>
        <w:tabs>
          <w:tab w:val="left" w:pos="1414"/>
        </w:tabs>
        <w:spacing w:after="0"/>
      </w:pPr>
      <w:r>
        <w:t>Демократическая партия Курдистана</w:t>
      </w:r>
    </w:p>
    <w:p w:rsidR="00053346" w:rsidRDefault="00784CC4">
      <w:pPr>
        <w:pStyle w:val="a3"/>
        <w:numPr>
          <w:ilvl w:val="1"/>
          <w:numId w:val="2"/>
        </w:numPr>
        <w:tabs>
          <w:tab w:val="left" w:pos="1414"/>
        </w:tabs>
        <w:spacing w:after="0"/>
      </w:pPr>
      <w:r>
        <w:t>Патриотический союз Курдистана</w:t>
      </w:r>
    </w:p>
    <w:p w:rsidR="00053346" w:rsidRDefault="00784CC4">
      <w:pPr>
        <w:pStyle w:val="a3"/>
        <w:numPr>
          <w:ilvl w:val="1"/>
          <w:numId w:val="2"/>
        </w:numPr>
        <w:tabs>
          <w:tab w:val="left" w:pos="1414"/>
        </w:tabs>
      </w:pPr>
      <w:r>
        <w:t>и т.д.</w:t>
      </w:r>
    </w:p>
    <w:p w:rsidR="00053346" w:rsidRDefault="00784CC4">
      <w:pPr>
        <w:pStyle w:val="21"/>
        <w:pageBreakBefore/>
        <w:numPr>
          <w:ilvl w:val="0"/>
          <w:numId w:val="0"/>
        </w:numPr>
      </w:pPr>
      <w:r>
        <w:t>4. Лидеры национально-освободительных и сепаратистских движений</w:t>
      </w:r>
    </w:p>
    <w:p w:rsidR="00053346" w:rsidRDefault="00784CC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Степан Бандера</w:t>
      </w:r>
    </w:p>
    <w:p w:rsidR="00053346" w:rsidRDefault="00784CC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Панчо Вилья</w:t>
      </w:r>
    </w:p>
    <w:p w:rsidR="00053346" w:rsidRDefault="00784CC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Виктор Полай Кампос</w:t>
      </w:r>
    </w:p>
    <w:p w:rsidR="00053346" w:rsidRDefault="00784CC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Дэ Ван Дэмчигдонров</w:t>
      </w:r>
    </w:p>
    <w:p w:rsidR="00053346" w:rsidRDefault="00784CC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Фидель Кастро</w:t>
      </w:r>
    </w:p>
    <w:p w:rsidR="00053346" w:rsidRDefault="00784CC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Малкольм Х</w:t>
      </w:r>
    </w:p>
    <w:p w:rsidR="00053346" w:rsidRDefault="00784CC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Хо Ши Мин</w:t>
      </w:r>
    </w:p>
    <w:p w:rsidR="00053346" w:rsidRDefault="00784CC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К. Маригелла</w:t>
      </w:r>
    </w:p>
    <w:p w:rsidR="00053346" w:rsidRDefault="00784CC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Абдулла Оджалан</w:t>
      </w:r>
    </w:p>
    <w:p w:rsidR="00053346" w:rsidRDefault="00784CC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Луис Эмилио Рекабаррен</w:t>
      </w:r>
    </w:p>
    <w:p w:rsidR="00053346" w:rsidRDefault="00784CC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А. Сандино</w:t>
      </w:r>
    </w:p>
    <w:p w:rsidR="00053346" w:rsidRDefault="00784CC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Эмилиано Сапата</w:t>
      </w:r>
    </w:p>
    <w:p w:rsidR="00053346" w:rsidRDefault="00784CC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Ким Ир Сен</w:t>
      </w:r>
    </w:p>
    <w:p w:rsidR="00053346" w:rsidRDefault="00784CC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Иосип Броз Тито</w:t>
      </w:r>
    </w:p>
    <w:p w:rsidR="00053346" w:rsidRDefault="00784CC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Франц Фанон</w:t>
      </w:r>
    </w:p>
    <w:p w:rsidR="00053346" w:rsidRDefault="00784CC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Энвер Ходжа</w:t>
      </w:r>
    </w:p>
    <w:p w:rsidR="00053346" w:rsidRDefault="00784CC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Рабия Кадыр</w:t>
      </w:r>
    </w:p>
    <w:p w:rsidR="00053346" w:rsidRDefault="00784CC4">
      <w:pPr>
        <w:pStyle w:val="a3"/>
        <w:numPr>
          <w:ilvl w:val="0"/>
          <w:numId w:val="1"/>
        </w:numPr>
        <w:tabs>
          <w:tab w:val="left" w:pos="707"/>
        </w:tabs>
      </w:pPr>
      <w:r>
        <w:t>Джохар Дудаев</w:t>
      </w:r>
    </w:p>
    <w:p w:rsidR="00053346" w:rsidRDefault="00784CC4">
      <w:pPr>
        <w:pStyle w:val="a3"/>
        <w:spacing w:after="0"/>
      </w:pPr>
      <w:r>
        <w:br/>
        <w:t>Источник: http://ru.wikipedia.org/wiki/Национально-освободительное_движение</w:t>
      </w:r>
      <w:bookmarkStart w:id="0" w:name="_GoBack"/>
      <w:bookmarkEnd w:id="0"/>
    </w:p>
    <w:sectPr w:rsidR="00053346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RTF_Num 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4CC4"/>
    <w:rsid w:val="00053346"/>
    <w:rsid w:val="00784CC4"/>
    <w:rsid w:val="00D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9B8DF-E0BB-4DC0-A9DF-51C7648E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RTFNum61">
    <w:name w:val="RTF_Num 6 1"/>
    <w:rPr>
      <w:rFonts w:ascii="StarSymbol" w:eastAsia="StarSymbol" w:hAnsi="StarSymbol" w:cs="StarSymbol"/>
      <w:sz w:val="18"/>
      <w:szCs w:val="18"/>
    </w:rPr>
  </w:style>
  <w:style w:type="character" w:customStyle="1" w:styleId="RTFNum62">
    <w:name w:val="RTF_Num 6 2"/>
    <w:rPr>
      <w:rFonts w:ascii="StarSymbol" w:eastAsia="StarSymbol" w:hAnsi="StarSymbol" w:cs="StarSymbol"/>
      <w:sz w:val="18"/>
      <w:szCs w:val="18"/>
    </w:rPr>
  </w:style>
  <w:style w:type="character" w:customStyle="1" w:styleId="RTFNum63">
    <w:name w:val="RTF_Num 6 3"/>
    <w:rPr>
      <w:rFonts w:ascii="StarSymbol" w:eastAsia="StarSymbol" w:hAnsi="StarSymbol" w:cs="StarSymbol"/>
      <w:sz w:val="18"/>
      <w:szCs w:val="18"/>
    </w:rPr>
  </w:style>
  <w:style w:type="character" w:customStyle="1" w:styleId="RTFNum64">
    <w:name w:val="RTF_Num 6 4"/>
    <w:rPr>
      <w:rFonts w:ascii="StarSymbol" w:eastAsia="StarSymbol" w:hAnsi="StarSymbol" w:cs="StarSymbol"/>
      <w:sz w:val="18"/>
      <w:szCs w:val="18"/>
    </w:rPr>
  </w:style>
  <w:style w:type="character" w:customStyle="1" w:styleId="RTFNum65">
    <w:name w:val="RTF_Num 6 5"/>
    <w:rPr>
      <w:rFonts w:ascii="StarSymbol" w:eastAsia="StarSymbol" w:hAnsi="StarSymbol" w:cs="StarSymbol"/>
      <w:sz w:val="18"/>
      <w:szCs w:val="18"/>
    </w:rPr>
  </w:style>
  <w:style w:type="character" w:customStyle="1" w:styleId="RTFNum66">
    <w:name w:val="RTF_Num 6 6"/>
    <w:rPr>
      <w:rFonts w:ascii="StarSymbol" w:eastAsia="StarSymbol" w:hAnsi="StarSymbol" w:cs="StarSymbol"/>
      <w:sz w:val="18"/>
      <w:szCs w:val="18"/>
    </w:rPr>
  </w:style>
  <w:style w:type="character" w:customStyle="1" w:styleId="RTFNum67">
    <w:name w:val="RTF_Num 6 7"/>
    <w:rPr>
      <w:rFonts w:ascii="StarSymbol" w:eastAsia="StarSymbol" w:hAnsi="StarSymbol" w:cs="StarSymbol"/>
      <w:sz w:val="18"/>
      <w:szCs w:val="18"/>
    </w:rPr>
  </w:style>
  <w:style w:type="character" w:customStyle="1" w:styleId="RTFNum68">
    <w:name w:val="RTF_Num 6 8"/>
    <w:rPr>
      <w:rFonts w:ascii="StarSymbol" w:eastAsia="StarSymbol" w:hAnsi="StarSymbol" w:cs="StarSymbol"/>
      <w:sz w:val="18"/>
      <w:szCs w:val="18"/>
    </w:rPr>
  </w:style>
  <w:style w:type="character" w:customStyle="1" w:styleId="RTFNum69">
    <w:name w:val="RTF_Num 6 9"/>
    <w:rPr>
      <w:rFonts w:ascii="StarSymbol" w:eastAsia="StarSymbol" w:hAnsi="StarSymbol" w:cs="StarSymbol"/>
      <w:sz w:val="18"/>
      <w:szCs w:val="18"/>
    </w:rPr>
  </w:style>
  <w:style w:type="character" w:customStyle="1" w:styleId="RTFNum610">
    <w:name w:val="RTF_Num 6 10"/>
    <w:rPr>
      <w:rFonts w:ascii="StarSymbol" w:eastAsia="StarSymbol" w:hAnsi="StarSymbol" w:cs="StarSymbol"/>
      <w:sz w:val="18"/>
      <w:szCs w:val="18"/>
    </w:rPr>
  </w:style>
  <w:style w:type="character" w:customStyle="1" w:styleId="RTFNum71">
    <w:name w:val="RTF_Num 7 1"/>
    <w:rPr>
      <w:rFonts w:ascii="StarSymbol" w:eastAsia="StarSymbol" w:hAnsi="StarSymbol" w:cs="StarSymbol"/>
      <w:sz w:val="18"/>
      <w:szCs w:val="18"/>
    </w:rPr>
  </w:style>
  <w:style w:type="character" w:customStyle="1" w:styleId="RTFNum72">
    <w:name w:val="RTF_Num 7 2"/>
    <w:rPr>
      <w:rFonts w:ascii="StarSymbol" w:eastAsia="StarSymbol" w:hAnsi="StarSymbol" w:cs="StarSymbol"/>
      <w:sz w:val="18"/>
      <w:szCs w:val="18"/>
    </w:rPr>
  </w:style>
  <w:style w:type="character" w:customStyle="1" w:styleId="RTFNum73">
    <w:name w:val="RTF_Num 7 3"/>
    <w:rPr>
      <w:rFonts w:ascii="StarSymbol" w:eastAsia="StarSymbol" w:hAnsi="StarSymbol" w:cs="StarSymbol"/>
      <w:sz w:val="18"/>
      <w:szCs w:val="18"/>
    </w:rPr>
  </w:style>
  <w:style w:type="character" w:customStyle="1" w:styleId="RTFNum74">
    <w:name w:val="RTF_Num 7 4"/>
    <w:rPr>
      <w:rFonts w:ascii="StarSymbol" w:eastAsia="StarSymbol" w:hAnsi="StarSymbol" w:cs="StarSymbol"/>
      <w:sz w:val="18"/>
      <w:szCs w:val="18"/>
    </w:rPr>
  </w:style>
  <w:style w:type="character" w:customStyle="1" w:styleId="RTFNum75">
    <w:name w:val="RTF_Num 7 5"/>
    <w:rPr>
      <w:rFonts w:ascii="StarSymbol" w:eastAsia="StarSymbol" w:hAnsi="StarSymbol" w:cs="StarSymbol"/>
      <w:sz w:val="18"/>
      <w:szCs w:val="18"/>
    </w:rPr>
  </w:style>
  <w:style w:type="character" w:customStyle="1" w:styleId="RTFNum76">
    <w:name w:val="RTF_Num 7 6"/>
    <w:rPr>
      <w:rFonts w:ascii="StarSymbol" w:eastAsia="StarSymbol" w:hAnsi="StarSymbol" w:cs="StarSymbol"/>
      <w:sz w:val="18"/>
      <w:szCs w:val="18"/>
    </w:rPr>
  </w:style>
  <w:style w:type="character" w:customStyle="1" w:styleId="RTFNum77">
    <w:name w:val="RTF_Num 7 7"/>
    <w:rPr>
      <w:rFonts w:ascii="StarSymbol" w:eastAsia="StarSymbol" w:hAnsi="StarSymbol" w:cs="StarSymbol"/>
      <w:sz w:val="18"/>
      <w:szCs w:val="18"/>
    </w:rPr>
  </w:style>
  <w:style w:type="character" w:customStyle="1" w:styleId="RTFNum78">
    <w:name w:val="RTF_Num 7 8"/>
    <w:rPr>
      <w:rFonts w:ascii="StarSymbol" w:eastAsia="StarSymbol" w:hAnsi="StarSymbol" w:cs="StarSymbol"/>
      <w:sz w:val="18"/>
      <w:szCs w:val="18"/>
    </w:rPr>
  </w:style>
  <w:style w:type="character" w:customStyle="1" w:styleId="RTFNum79">
    <w:name w:val="RTF_Num 7 9"/>
    <w:rPr>
      <w:rFonts w:ascii="StarSymbol" w:eastAsia="StarSymbol" w:hAnsi="StarSymbol" w:cs="StarSymbol"/>
      <w:sz w:val="18"/>
      <w:szCs w:val="18"/>
    </w:rPr>
  </w:style>
  <w:style w:type="character" w:customStyle="1" w:styleId="RTFNum710">
    <w:name w:val="RTF_Num 7 10"/>
    <w:rPr>
      <w:rFonts w:ascii="StarSymbol" w:eastAsia="StarSymbol" w:hAnsi="StarSymbol" w:cs="StarSymbol"/>
      <w:sz w:val="18"/>
      <w:szCs w:val="18"/>
    </w:rPr>
  </w:style>
  <w:style w:type="character" w:customStyle="1" w:styleId="RTFNum81">
    <w:name w:val="RTF_Num 8 1"/>
    <w:rPr>
      <w:rFonts w:ascii="StarSymbol" w:eastAsia="StarSymbol" w:hAnsi="StarSymbol" w:cs="StarSymbol"/>
      <w:sz w:val="18"/>
      <w:szCs w:val="18"/>
    </w:rPr>
  </w:style>
  <w:style w:type="character" w:customStyle="1" w:styleId="RTFNum82">
    <w:name w:val="RTF_Num 8 2"/>
    <w:rPr>
      <w:rFonts w:ascii="StarSymbol" w:eastAsia="StarSymbol" w:hAnsi="StarSymbol" w:cs="StarSymbol"/>
      <w:sz w:val="18"/>
      <w:szCs w:val="18"/>
    </w:rPr>
  </w:style>
  <w:style w:type="character" w:customStyle="1" w:styleId="RTFNum83">
    <w:name w:val="RTF_Num 8 3"/>
    <w:rPr>
      <w:rFonts w:ascii="StarSymbol" w:eastAsia="StarSymbol" w:hAnsi="StarSymbol" w:cs="StarSymbol"/>
      <w:sz w:val="18"/>
      <w:szCs w:val="18"/>
    </w:rPr>
  </w:style>
  <w:style w:type="character" w:customStyle="1" w:styleId="RTFNum84">
    <w:name w:val="RTF_Num 8 4"/>
    <w:rPr>
      <w:rFonts w:ascii="StarSymbol" w:eastAsia="StarSymbol" w:hAnsi="StarSymbol" w:cs="StarSymbol"/>
      <w:sz w:val="18"/>
      <w:szCs w:val="18"/>
    </w:rPr>
  </w:style>
  <w:style w:type="character" w:customStyle="1" w:styleId="RTFNum85">
    <w:name w:val="RTF_Num 8 5"/>
    <w:rPr>
      <w:rFonts w:ascii="StarSymbol" w:eastAsia="StarSymbol" w:hAnsi="StarSymbol" w:cs="StarSymbol"/>
      <w:sz w:val="18"/>
      <w:szCs w:val="18"/>
    </w:rPr>
  </w:style>
  <w:style w:type="character" w:customStyle="1" w:styleId="RTFNum86">
    <w:name w:val="RTF_Num 8 6"/>
    <w:rPr>
      <w:rFonts w:ascii="StarSymbol" w:eastAsia="StarSymbol" w:hAnsi="StarSymbol" w:cs="StarSymbol"/>
      <w:sz w:val="18"/>
      <w:szCs w:val="18"/>
    </w:rPr>
  </w:style>
  <w:style w:type="character" w:customStyle="1" w:styleId="RTFNum87">
    <w:name w:val="RTF_Num 8 7"/>
    <w:rPr>
      <w:rFonts w:ascii="StarSymbol" w:eastAsia="StarSymbol" w:hAnsi="StarSymbol" w:cs="StarSymbol"/>
      <w:sz w:val="18"/>
      <w:szCs w:val="18"/>
    </w:rPr>
  </w:style>
  <w:style w:type="character" w:customStyle="1" w:styleId="RTFNum88">
    <w:name w:val="RTF_Num 8 8"/>
    <w:rPr>
      <w:rFonts w:ascii="StarSymbol" w:eastAsia="StarSymbol" w:hAnsi="StarSymbol" w:cs="StarSymbol"/>
      <w:sz w:val="18"/>
      <w:szCs w:val="18"/>
    </w:rPr>
  </w:style>
  <w:style w:type="character" w:customStyle="1" w:styleId="RTFNum89">
    <w:name w:val="RTF_Num 8 9"/>
    <w:rPr>
      <w:rFonts w:ascii="StarSymbol" w:eastAsia="StarSymbol" w:hAnsi="StarSymbol" w:cs="StarSymbol"/>
      <w:sz w:val="18"/>
      <w:szCs w:val="18"/>
    </w:rPr>
  </w:style>
  <w:style w:type="character" w:customStyle="1" w:styleId="RTFNum810">
    <w:name w:val="RTF_Num 8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8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8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8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1162</Words>
  <Characters>6625</Characters>
  <Application>Microsoft Office Word</Application>
  <DocSecurity>0</DocSecurity>
  <Lines>55</Lines>
  <Paragraphs>15</Paragraphs>
  <ScaleCrop>false</ScaleCrop>
  <Company/>
  <LinksUpToDate>false</LinksUpToDate>
  <CharactersWithSpaces>7772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2014-03-30T11:57:00Z</dcterms:created>
  <dcterms:modified xsi:type="dcterms:W3CDTF">2014-03-30T11:57:00Z</dcterms:modified>
</cp:coreProperties>
</file>