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94" w:rsidRPr="00350FE5" w:rsidRDefault="00342B94" w:rsidP="00350FE5">
      <w:pPr>
        <w:pStyle w:val="aff0"/>
        <w:rPr>
          <w:lang w:val="uk-UA"/>
        </w:rPr>
      </w:pPr>
      <w:r w:rsidRPr="00350FE5">
        <w:rPr>
          <w:lang w:val="uk-UA"/>
        </w:rPr>
        <w:t>МИНИСТЕРСТВО ОБРАЗОВАНИЯ И НАУКИ УКРАИНИ</w:t>
      </w:r>
    </w:p>
    <w:p w:rsidR="00350FE5" w:rsidRDefault="00342B94" w:rsidP="00350FE5">
      <w:pPr>
        <w:pStyle w:val="aff0"/>
        <w:rPr>
          <w:lang w:val="uk-UA"/>
        </w:rPr>
      </w:pPr>
      <w:r w:rsidRPr="00350FE5">
        <w:rPr>
          <w:lang w:val="uk-UA"/>
        </w:rPr>
        <w:t>КРАСНОДОНСКИЙ ГОРНИЙ ТЕХНИКУМ</w:t>
      </w:r>
    </w:p>
    <w:p w:rsidR="00350FE5" w:rsidRDefault="00350FE5" w:rsidP="00350FE5">
      <w:pPr>
        <w:pStyle w:val="aff0"/>
        <w:rPr>
          <w:lang w:val="uk-UA"/>
        </w:rPr>
      </w:pPr>
    </w:p>
    <w:p w:rsidR="00350FE5" w:rsidRDefault="00350FE5" w:rsidP="00350FE5">
      <w:pPr>
        <w:pStyle w:val="aff0"/>
        <w:rPr>
          <w:lang w:val="uk-UA"/>
        </w:rPr>
      </w:pPr>
    </w:p>
    <w:p w:rsidR="00350FE5" w:rsidRDefault="00350FE5" w:rsidP="00350FE5">
      <w:pPr>
        <w:pStyle w:val="aff0"/>
        <w:rPr>
          <w:lang w:val="uk-UA"/>
        </w:rPr>
      </w:pPr>
    </w:p>
    <w:p w:rsidR="00350FE5" w:rsidRDefault="00350FE5" w:rsidP="00350FE5">
      <w:pPr>
        <w:pStyle w:val="aff0"/>
        <w:rPr>
          <w:lang w:val="uk-UA"/>
        </w:rPr>
      </w:pPr>
    </w:p>
    <w:p w:rsidR="00350FE5" w:rsidRDefault="00350FE5" w:rsidP="00350FE5">
      <w:pPr>
        <w:pStyle w:val="aff0"/>
        <w:rPr>
          <w:lang w:val="uk-UA"/>
        </w:rPr>
      </w:pPr>
    </w:p>
    <w:p w:rsidR="00350FE5" w:rsidRDefault="00350FE5" w:rsidP="00350FE5">
      <w:pPr>
        <w:pStyle w:val="aff0"/>
        <w:rPr>
          <w:lang w:val="uk-UA"/>
        </w:rPr>
      </w:pPr>
    </w:p>
    <w:p w:rsidR="00350FE5" w:rsidRDefault="00350FE5" w:rsidP="00350FE5">
      <w:pPr>
        <w:pStyle w:val="aff0"/>
        <w:rPr>
          <w:lang w:val="uk-UA"/>
        </w:rPr>
      </w:pPr>
    </w:p>
    <w:p w:rsidR="00350FE5" w:rsidRPr="00350FE5" w:rsidRDefault="00350FE5" w:rsidP="00350FE5">
      <w:pPr>
        <w:pStyle w:val="aff0"/>
        <w:rPr>
          <w:lang w:val="uk-UA"/>
        </w:rPr>
      </w:pPr>
    </w:p>
    <w:p w:rsidR="00342B94" w:rsidRPr="00350FE5" w:rsidRDefault="00342B94" w:rsidP="00350FE5">
      <w:pPr>
        <w:pStyle w:val="aff0"/>
      </w:pPr>
      <w:r w:rsidRPr="00350FE5">
        <w:t>Реферат по предмету</w:t>
      </w:r>
      <w:r w:rsidR="00350FE5">
        <w:t xml:space="preserve"> "</w:t>
      </w:r>
      <w:r w:rsidRPr="00350FE5">
        <w:t>БЕЗОПАСНОСТЬ</w:t>
      </w:r>
    </w:p>
    <w:p w:rsidR="00342B94" w:rsidRPr="00350FE5" w:rsidRDefault="00342B94" w:rsidP="00350FE5">
      <w:pPr>
        <w:pStyle w:val="aff0"/>
      </w:pPr>
      <w:r w:rsidRPr="00350FE5">
        <w:t>ТЕХНОЛОГИЧЕСКИХ</w:t>
      </w:r>
    </w:p>
    <w:p w:rsidR="00350FE5" w:rsidRDefault="00342B94" w:rsidP="00350FE5">
      <w:pPr>
        <w:pStyle w:val="aff0"/>
      </w:pPr>
      <w:r w:rsidRPr="00350FE5">
        <w:t>ПРОЦЕССОВ И ПРОИЗВОДСТВ</w:t>
      </w:r>
      <w:r w:rsidR="00350FE5">
        <w:t>"</w:t>
      </w:r>
    </w:p>
    <w:p w:rsidR="00350FE5" w:rsidRDefault="00342B94" w:rsidP="00350FE5">
      <w:pPr>
        <w:pStyle w:val="aff0"/>
        <w:rPr>
          <w:b/>
          <w:bCs/>
          <w:i/>
          <w:iCs/>
        </w:rPr>
      </w:pPr>
      <w:r w:rsidRPr="00350FE5">
        <w:t>на тему</w:t>
      </w:r>
      <w:r w:rsidR="00350FE5" w:rsidRPr="00350FE5">
        <w:t>:</w:t>
      </w:r>
      <w:r w:rsidR="00350FE5">
        <w:t xml:space="preserve"> "</w:t>
      </w:r>
      <w:r w:rsidRPr="00350FE5">
        <w:t>НАДЕЖНОСТЬ</w:t>
      </w:r>
      <w:r w:rsidR="00350FE5" w:rsidRPr="00350FE5">
        <w:t xml:space="preserve"> </w:t>
      </w:r>
      <w:r w:rsidRPr="00350FE5">
        <w:t>ЧЕЛОВЕКА</w:t>
      </w:r>
      <w:r w:rsidR="00350FE5" w:rsidRPr="00350FE5">
        <w:t xml:space="preserve"> </w:t>
      </w:r>
      <w:r w:rsidRPr="00350FE5">
        <w:t>КАК</w:t>
      </w:r>
      <w:r w:rsidR="00350FE5" w:rsidRPr="00350FE5">
        <w:t xml:space="preserve"> </w:t>
      </w:r>
      <w:r w:rsidRPr="00350FE5">
        <w:t>ЗВЕНА</w:t>
      </w:r>
      <w:r w:rsidR="00350FE5" w:rsidRPr="00350FE5">
        <w:t xml:space="preserve"> </w:t>
      </w:r>
      <w:r w:rsidRPr="00350FE5">
        <w:t>СЛОЖНОЙ ТЕХНИЧЕСКОЙ</w:t>
      </w:r>
      <w:r w:rsidR="00350FE5" w:rsidRPr="00350FE5">
        <w:t xml:space="preserve"> </w:t>
      </w:r>
      <w:r w:rsidRPr="00350FE5">
        <w:t>СИСТЕМЫ</w:t>
      </w:r>
      <w:r w:rsidR="00350FE5">
        <w:rPr>
          <w:b/>
          <w:bCs/>
          <w:i/>
          <w:iCs/>
        </w:rPr>
        <w:t>"</w:t>
      </w:r>
    </w:p>
    <w:p w:rsidR="00350FE5" w:rsidRDefault="00350FE5" w:rsidP="00350FE5">
      <w:pPr>
        <w:pStyle w:val="aff0"/>
      </w:pPr>
    </w:p>
    <w:p w:rsidR="00350FE5" w:rsidRDefault="00350FE5" w:rsidP="00350FE5">
      <w:pPr>
        <w:pStyle w:val="aff0"/>
      </w:pPr>
    </w:p>
    <w:p w:rsidR="00350FE5" w:rsidRDefault="00350FE5" w:rsidP="00350FE5">
      <w:pPr>
        <w:pStyle w:val="aff0"/>
      </w:pPr>
    </w:p>
    <w:p w:rsidR="00350FE5" w:rsidRDefault="00350FE5" w:rsidP="00350FE5">
      <w:pPr>
        <w:pStyle w:val="aff0"/>
      </w:pPr>
    </w:p>
    <w:p w:rsidR="00342B94" w:rsidRPr="00350FE5" w:rsidRDefault="00342B94" w:rsidP="00350FE5">
      <w:pPr>
        <w:pStyle w:val="aff0"/>
        <w:jc w:val="left"/>
      </w:pPr>
      <w:r w:rsidRPr="00350FE5">
        <w:t>Студента группы 1ЕП-06</w:t>
      </w:r>
    </w:p>
    <w:p w:rsidR="00342B94" w:rsidRPr="00350FE5" w:rsidRDefault="00342B94" w:rsidP="00350FE5">
      <w:pPr>
        <w:pStyle w:val="aff0"/>
        <w:jc w:val="left"/>
      </w:pPr>
      <w:r w:rsidRPr="00350FE5">
        <w:t>Урюпова Олега</w:t>
      </w:r>
    </w:p>
    <w:p w:rsidR="00350FE5" w:rsidRDefault="00342B94" w:rsidP="00350FE5">
      <w:pPr>
        <w:pStyle w:val="aff0"/>
        <w:jc w:val="left"/>
      </w:pPr>
      <w:r w:rsidRPr="00350FE5">
        <w:t>Проверила</w:t>
      </w:r>
      <w:r w:rsidR="00350FE5" w:rsidRPr="00350FE5">
        <w:t xml:space="preserve">: </w:t>
      </w:r>
      <w:r w:rsidRPr="00350FE5">
        <w:t>Дрокина Т</w:t>
      </w:r>
      <w:r w:rsidR="00350FE5" w:rsidRPr="00350FE5">
        <w:t>.</w:t>
      </w:r>
      <w:r w:rsidRPr="00350FE5">
        <w:t>М</w:t>
      </w:r>
      <w:r w:rsidR="00350FE5">
        <w:t>.</w:t>
      </w:r>
    </w:p>
    <w:p w:rsidR="00350FE5" w:rsidRDefault="00350FE5" w:rsidP="00350FE5">
      <w:pPr>
        <w:pStyle w:val="aff0"/>
      </w:pPr>
    </w:p>
    <w:p w:rsidR="00350FE5" w:rsidRDefault="00350FE5" w:rsidP="00350FE5">
      <w:pPr>
        <w:pStyle w:val="aff0"/>
      </w:pPr>
    </w:p>
    <w:p w:rsidR="00350FE5" w:rsidRDefault="00350FE5" w:rsidP="00350FE5">
      <w:pPr>
        <w:pStyle w:val="aff0"/>
      </w:pPr>
    </w:p>
    <w:p w:rsidR="00350FE5" w:rsidRDefault="00350FE5" w:rsidP="00350FE5">
      <w:pPr>
        <w:pStyle w:val="aff0"/>
      </w:pPr>
    </w:p>
    <w:p w:rsidR="00350FE5" w:rsidRPr="00350FE5" w:rsidRDefault="00350FE5" w:rsidP="00350FE5">
      <w:pPr>
        <w:pStyle w:val="aff0"/>
      </w:pPr>
    </w:p>
    <w:p w:rsidR="00350FE5" w:rsidRPr="00350FE5" w:rsidRDefault="00342B94" w:rsidP="00350FE5">
      <w:pPr>
        <w:pStyle w:val="aff0"/>
      </w:pPr>
      <w:r w:rsidRPr="00350FE5">
        <w:t>Краснодон</w:t>
      </w:r>
      <w:r w:rsidR="00350FE5">
        <w:t xml:space="preserve"> </w:t>
      </w:r>
      <w:r w:rsidRPr="00350FE5">
        <w:t>2010</w:t>
      </w:r>
    </w:p>
    <w:p w:rsidR="00350FE5" w:rsidRDefault="00350FE5" w:rsidP="00350FE5">
      <w:pPr>
        <w:ind w:firstLine="709"/>
      </w:pPr>
      <w:r>
        <w:rPr>
          <w:b/>
          <w:bCs/>
        </w:rPr>
        <w:br w:type="page"/>
      </w:r>
      <w:r w:rsidR="00342B94" w:rsidRPr="00350FE5">
        <w:rPr>
          <w:b/>
          <w:bCs/>
        </w:rPr>
        <w:t>Понятия о системах</w:t>
      </w:r>
      <w:r w:rsidRPr="00350FE5">
        <w:rPr>
          <w:b/>
          <w:bCs/>
        </w:rPr>
        <w:t xml:space="preserve">. </w:t>
      </w:r>
      <w:r w:rsidR="00342B94" w:rsidRPr="00350FE5">
        <w:t>Под системой понимается целостное множество</w:t>
      </w:r>
      <w:r>
        <w:t xml:space="preserve"> (</w:t>
      </w:r>
      <w:r w:rsidR="00342B94" w:rsidRPr="00350FE5">
        <w:t>совокупность</w:t>
      </w:r>
      <w:r w:rsidRPr="00350FE5">
        <w:t xml:space="preserve">) </w:t>
      </w:r>
      <w:r w:rsidR="00342B94" w:rsidRPr="00350FE5">
        <w:t>объектов</w:t>
      </w:r>
      <w:r>
        <w:t xml:space="preserve"> (</w:t>
      </w:r>
      <w:r w:rsidR="00342B94" w:rsidRPr="00350FE5">
        <w:t>элементов</w:t>
      </w:r>
      <w:r w:rsidRPr="00350FE5">
        <w:t>),</w:t>
      </w:r>
      <w:r w:rsidR="00342B94" w:rsidRPr="00350FE5">
        <w:t xml:space="preserve"> связанных между собой определенными отношениями и взаимодействующих таким образом, чтобы обеспечить выполнение системой некоторой достаточно сложной функции</w:t>
      </w:r>
      <w:r>
        <w:t xml:space="preserve"> (</w:t>
      </w:r>
      <w:r w:rsidR="00342B94" w:rsidRPr="00350FE5">
        <w:t>достижение цели</w:t>
      </w:r>
      <w:r w:rsidRPr="00350FE5">
        <w:t>).</w:t>
      </w:r>
    </w:p>
    <w:p w:rsidR="00350FE5" w:rsidRDefault="00342B94" w:rsidP="00350FE5">
      <w:pPr>
        <w:ind w:firstLine="709"/>
      </w:pPr>
      <w:r w:rsidRPr="00350FE5">
        <w:t>Целостность означает, что относительно окружающей среды система выступает и соответственно воспринимается как нечто единое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Признаком системности является структурированность системы, взаимосвязанность составляющих ее частей, подчиненность организации всей системы определенной цели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Обязательными компонентами любой систе</w:t>
      </w:r>
      <w:r w:rsidR="00851FB5">
        <w:t>мы являются составляющие ее эле</w:t>
      </w:r>
      <w:r w:rsidRPr="00350FE5">
        <w:t>менты</w:t>
      </w:r>
      <w:r w:rsidR="00350FE5">
        <w:t xml:space="preserve"> (</w:t>
      </w:r>
      <w:r w:rsidRPr="00350FE5">
        <w:t>подсистемы</w:t>
      </w:r>
      <w:r w:rsidR="00350FE5" w:rsidRPr="00350FE5">
        <w:t xml:space="preserve">). </w:t>
      </w:r>
      <w:r w:rsidRPr="00350FE5">
        <w:t>Само понятие элемента условно и относительно, так как любой элемент, в свою очередь, всегда можно рассматривать как со</w:t>
      </w:r>
      <w:r w:rsidR="00851FB5">
        <w:t>вокупность других элемен</w:t>
      </w:r>
      <w:r w:rsidRPr="00350FE5">
        <w:t>тов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Поскольку все подсистемы и элементы, из которых состоит система, определенным образом взаиморасположены и взаимосвязаны, образуя данную систему, можно говорить о структуре системы</w:t>
      </w:r>
      <w:r w:rsidR="00350FE5" w:rsidRPr="00350FE5">
        <w:t xml:space="preserve">. </w:t>
      </w:r>
      <w:r w:rsidRPr="00350FE5">
        <w:t>Структура системы</w:t>
      </w:r>
      <w:r w:rsidR="00350FE5" w:rsidRPr="00350FE5">
        <w:t xml:space="preserve"> - </w:t>
      </w:r>
      <w:r w:rsidRPr="00350FE5">
        <w:t xml:space="preserve">это то, что остается неизменным в системе при сохранении ее состояния, при реализации различных форм поведения, при совершении системой операций и </w:t>
      </w:r>
      <w:r w:rsidR="00350FE5">
        <w:t>т.п.</w:t>
      </w:r>
    </w:p>
    <w:p w:rsidR="00350FE5" w:rsidRDefault="00342B94" w:rsidP="00350FE5">
      <w:pPr>
        <w:ind w:firstLine="709"/>
      </w:pPr>
      <w:r w:rsidRPr="00350FE5">
        <w:t xml:space="preserve">Любая система имеет, как правило, иерархическую структуру, </w:t>
      </w:r>
      <w:r w:rsidR="00350FE5">
        <w:t>т.е.</w:t>
      </w:r>
      <w:r w:rsidR="00350FE5" w:rsidRPr="00350FE5">
        <w:t xml:space="preserve"> </w:t>
      </w:r>
      <w:r w:rsidRPr="00350FE5">
        <w:t>может быть представлена в виде совокупности подсистем разного уровня, расположенных в порядке постепенности</w:t>
      </w:r>
      <w:r w:rsidR="00350FE5" w:rsidRPr="00350FE5">
        <w:t xml:space="preserve">. </w:t>
      </w:r>
      <w:r w:rsidRPr="00350FE5">
        <w:t>При анализе тех или иных конкретных систем достаточно оказывается выделение некоторого определенного числа ступеней иерархии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Системы функционируют в пространстве и времени</w:t>
      </w:r>
      <w:r w:rsidR="00350FE5" w:rsidRPr="00350FE5">
        <w:t xml:space="preserve">. </w:t>
      </w:r>
      <w:r w:rsidRPr="00350FE5">
        <w:t>Процесс функционирования систем представляет собой измерение состояния систем, переход ее из одного состояния в другое</w:t>
      </w:r>
      <w:r w:rsidR="00350FE5" w:rsidRPr="00350FE5">
        <w:t xml:space="preserve">. </w:t>
      </w:r>
      <w:r w:rsidRPr="00350FE5">
        <w:t>В соответствии с этим системы подразделяются на статические и динамические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rPr>
          <w:i/>
          <w:iCs/>
        </w:rPr>
        <w:t>Статическая система</w:t>
      </w:r>
      <w:r w:rsidR="00350FE5" w:rsidRPr="00350FE5">
        <w:t xml:space="preserve"> - </w:t>
      </w:r>
      <w:r w:rsidRPr="00350FE5">
        <w:t>это система с одним возможным состоянием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rPr>
          <w:i/>
          <w:iCs/>
        </w:rPr>
        <w:t>Динамическая система</w:t>
      </w:r>
      <w:r w:rsidR="00350FE5" w:rsidRPr="00350FE5">
        <w:t xml:space="preserve"> - </w:t>
      </w:r>
      <w:r w:rsidRPr="00350FE5">
        <w:t>система с множеством состояний, в которой с течением времени происходит переход от состояния в состояние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 xml:space="preserve">Основой системного подхода является анализ, </w:t>
      </w:r>
      <w:r w:rsidR="00350FE5">
        <w:t>т.е.</w:t>
      </w:r>
      <w:r w:rsidR="00350FE5" w:rsidRPr="00350FE5">
        <w:t xml:space="preserve"> </w:t>
      </w:r>
      <w:r w:rsidRPr="00350FE5">
        <w:t>разделен</w:t>
      </w:r>
      <w:r w:rsidR="00350FE5">
        <w:t xml:space="preserve">" </w:t>
      </w:r>
      <w:r w:rsidRPr="00350FE5">
        <w:t>целого на составляющие элементы в противоположность синтез, который объединяет части в сложное целое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С позиций безопасности производственных процессов одна задач системного метода состоит в том, чтобы увидеть, как системы функционируют в системе во взаимодействии с другими частями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rPr>
          <w:b/>
          <w:bCs/>
        </w:rPr>
        <w:t>Понятие о надежности работы человека при взаимодействии техническими системами</w:t>
      </w:r>
      <w:r w:rsidR="00350FE5" w:rsidRPr="00350FE5">
        <w:rPr>
          <w:b/>
          <w:bCs/>
        </w:rPr>
        <w:t xml:space="preserve">. </w:t>
      </w:r>
      <w:r w:rsidRPr="00350FE5">
        <w:t>Технические системы становятся взаимосвязанными только благодаря наличию такого основного звена</w:t>
      </w:r>
      <w:r w:rsidR="00350FE5" w:rsidRPr="00350FE5">
        <w:t xml:space="preserve">, </w:t>
      </w:r>
      <w:r w:rsidRPr="00350FE5">
        <w:t>как человек</w:t>
      </w:r>
      <w:r w:rsidR="00350FE5" w:rsidRPr="00350FE5">
        <w:t xml:space="preserve">. </w:t>
      </w:r>
      <w:r w:rsidRPr="00350FE5">
        <w:t>Согласно данным, примерно 20</w:t>
      </w:r>
      <w:r w:rsidR="00350FE5" w:rsidRPr="00350FE5">
        <w:t>-</w:t>
      </w:r>
      <w:r w:rsidRPr="00350FE5">
        <w:t>30</w:t>
      </w:r>
      <w:r w:rsidR="00350FE5" w:rsidRPr="00350FE5">
        <w:t>%</w:t>
      </w:r>
      <w:r w:rsidRPr="00350FE5">
        <w:t xml:space="preserve"> отказов прямо или косвенно связаны с ошибками человека</w:t>
      </w:r>
      <w:r w:rsidR="00350FE5" w:rsidRPr="00350FE5">
        <w:t xml:space="preserve">; </w:t>
      </w:r>
      <w:r w:rsidRPr="00350FE5">
        <w:t>10</w:t>
      </w:r>
      <w:r w:rsidR="00350FE5" w:rsidRPr="00350FE5">
        <w:t>-</w:t>
      </w:r>
      <w:r w:rsidRPr="00350FE5">
        <w:t>15</w:t>
      </w:r>
      <w:r w:rsidR="00350FE5" w:rsidRPr="00350FE5">
        <w:t>%</w:t>
      </w:r>
      <w:r w:rsidRPr="00350FE5">
        <w:t xml:space="preserve"> всех отказов непосредственно связаны с ошибками человека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Ввиду этого, анализ надежности реальных систем должен обязательно включать и человеческий фактор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Надежность работы человека определяется как потребность успешного выполнения им работы или поставленной задачи на заданном этапе функционирования системы в течение заданного интервала времени при определенных требованиях к продолжительности выполнения работы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Ошибка человека определяется как невыполнение поставленной задачи</w:t>
      </w:r>
      <w:r w:rsidR="00350FE5">
        <w:t xml:space="preserve"> (</w:t>
      </w:r>
      <w:r w:rsidRPr="00350FE5">
        <w:t>или</w:t>
      </w:r>
      <w:r w:rsidR="00350FE5" w:rsidRPr="00350FE5">
        <w:t xml:space="preserve"> </w:t>
      </w:r>
      <w:r w:rsidRPr="00350FE5">
        <w:t>выполнение запрещенного действия</w:t>
      </w:r>
      <w:r w:rsidR="00350FE5" w:rsidRPr="00350FE5">
        <w:t xml:space="preserve">), </w:t>
      </w:r>
      <w:r w:rsidRPr="00350FE5">
        <w:t>которое может явиться причиной повреждения оборудования или имущества либо нарушения нормального хода запланированных операций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В реальных условиях в большинстве систем независимо от степени их автоматизации требуется в той или иной мере участие человека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Можно утверждать, что там, где работает человек, появляются ошибки</w:t>
      </w:r>
      <w:r w:rsidR="00350FE5" w:rsidRPr="00350FE5">
        <w:t xml:space="preserve">. </w:t>
      </w:r>
      <w:r w:rsidRPr="00350FE5">
        <w:t>Они</w:t>
      </w:r>
      <w:r w:rsidR="00350FE5" w:rsidRPr="00350FE5">
        <w:t xml:space="preserve"> </w:t>
      </w:r>
      <w:r w:rsidRPr="00350FE5">
        <w:t>возникают</w:t>
      </w:r>
      <w:r w:rsidR="00350FE5" w:rsidRPr="00350FE5">
        <w:t xml:space="preserve"> </w:t>
      </w:r>
      <w:r w:rsidRPr="00350FE5">
        <w:t>независимо</w:t>
      </w:r>
      <w:r w:rsidR="00350FE5" w:rsidRPr="00350FE5">
        <w:t xml:space="preserve"> </w:t>
      </w:r>
      <w:r w:rsidRPr="00350FE5">
        <w:t>от</w:t>
      </w:r>
      <w:r w:rsidR="00350FE5" w:rsidRPr="00350FE5">
        <w:t xml:space="preserve"> </w:t>
      </w:r>
      <w:r w:rsidRPr="00350FE5">
        <w:t>уровня</w:t>
      </w:r>
      <w:r w:rsidR="00350FE5" w:rsidRPr="00350FE5">
        <w:t xml:space="preserve"> </w:t>
      </w:r>
      <w:r w:rsidRPr="00350FE5">
        <w:t>подготовки квалификации или опыта</w:t>
      </w:r>
      <w:r w:rsidR="00350FE5" w:rsidRPr="00350FE5">
        <w:t xml:space="preserve">. </w:t>
      </w:r>
      <w:r w:rsidRPr="00350FE5">
        <w:t>Поэтому прогнозирование надежности оборудования без учета надежности работы человека не может дат истинной картины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Ошибки по вине человека могут возникнуть в тех случаях, когда оператор или какое-либо лицо стремится к достижению ошибочно</w:t>
      </w:r>
      <w:r w:rsidR="00350FE5" w:rsidRPr="00350FE5">
        <w:t xml:space="preserve">! </w:t>
      </w:r>
      <w:r w:rsidRPr="00350FE5">
        <w:t>цели</w:t>
      </w:r>
      <w:r w:rsidR="00350FE5" w:rsidRPr="00350FE5">
        <w:t xml:space="preserve">; </w:t>
      </w:r>
      <w:r w:rsidRPr="00350FE5">
        <w:t>поставленная цель не может быть достигнута из-за неправильных действий оператора</w:t>
      </w:r>
      <w:r w:rsidR="00350FE5" w:rsidRPr="00350FE5">
        <w:t xml:space="preserve">; </w:t>
      </w:r>
      <w:r w:rsidRPr="00350FE5">
        <w:t>оператор бездействует в тот момент, когда его участие необходимо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Виды ошибок, допускаемых человеком на различных стадия взаимодействия в системе</w:t>
      </w:r>
      <w:r w:rsidR="00350FE5">
        <w:t xml:space="preserve"> "</w:t>
      </w:r>
      <w:r w:rsidRPr="00350FE5">
        <w:t>человек</w:t>
      </w:r>
      <w:r w:rsidR="00350FE5" w:rsidRPr="00350FE5">
        <w:t xml:space="preserve"> - </w:t>
      </w:r>
      <w:r w:rsidRPr="00350FE5">
        <w:t>машина</w:t>
      </w:r>
      <w:r w:rsidR="00350FE5">
        <w:t xml:space="preserve">" </w:t>
      </w:r>
      <w:r w:rsidRPr="00350FE5">
        <w:t>можно классифицировать следующим образом</w:t>
      </w:r>
      <w:r w:rsidR="00350FE5" w:rsidRPr="00350FE5">
        <w:t>:</w:t>
      </w:r>
    </w:p>
    <w:p w:rsidR="00350FE5" w:rsidRDefault="00342B94" w:rsidP="00350FE5">
      <w:pPr>
        <w:ind w:firstLine="709"/>
      </w:pPr>
      <w:r w:rsidRPr="00350FE5">
        <w:t>1</w:t>
      </w:r>
      <w:r w:rsidR="00350FE5" w:rsidRPr="00350FE5">
        <w:t xml:space="preserve">. </w:t>
      </w:r>
      <w:r w:rsidRPr="00350FE5">
        <w:t>Ошибки проектирования</w:t>
      </w:r>
      <w:r w:rsidR="00350FE5" w:rsidRPr="00350FE5">
        <w:t xml:space="preserve">: </w:t>
      </w:r>
      <w:r w:rsidRPr="00350FE5">
        <w:t>обусловлены неудовлетворительны</w:t>
      </w:r>
      <w:r w:rsidR="00350FE5">
        <w:t xml:space="preserve">" </w:t>
      </w:r>
      <w:r w:rsidRPr="00350FE5">
        <w:t>качеством проектирования</w:t>
      </w:r>
      <w:r w:rsidR="00350FE5" w:rsidRPr="00350FE5">
        <w:t xml:space="preserve">. </w:t>
      </w:r>
      <w:r w:rsidRPr="00350FE5">
        <w:t>Например, управляющие устройства индикаторы могут быть расположены настолько далеко друг от что оператор будет испытывать затруднения при одновременном пользовании ими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2</w:t>
      </w:r>
      <w:r w:rsidR="00350FE5" w:rsidRPr="00350FE5">
        <w:t xml:space="preserve">. </w:t>
      </w:r>
      <w:r w:rsidRPr="00350FE5">
        <w:t>Операторские ошибки</w:t>
      </w:r>
      <w:r w:rsidR="00350FE5" w:rsidRPr="00350FE5">
        <w:t xml:space="preserve">: </w:t>
      </w:r>
      <w:r w:rsidRPr="00350FE5">
        <w:t>возникают при неправильном выполнении обслуживающим персоналом установленных процедур или в тех случаях, когда правильные процедуры вообще не предусмотрены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3</w:t>
      </w:r>
      <w:r w:rsidR="00350FE5" w:rsidRPr="00350FE5">
        <w:t xml:space="preserve">. </w:t>
      </w:r>
      <w:r w:rsidRPr="00350FE5">
        <w:t>Ошибки изготовления</w:t>
      </w:r>
      <w:r w:rsidR="00350FE5" w:rsidRPr="00350FE5">
        <w:t xml:space="preserve">: </w:t>
      </w:r>
      <w:r w:rsidRPr="00350FE5">
        <w:t>имеют место на этапе производства вследствие</w:t>
      </w:r>
      <w:r w:rsidR="00350FE5">
        <w:t xml:space="preserve"> (</w:t>
      </w:r>
      <w:r w:rsidRPr="00350FE5">
        <w:t>а</w:t>
      </w:r>
      <w:r w:rsidR="00350FE5" w:rsidRPr="00350FE5">
        <w:t xml:space="preserve">) </w:t>
      </w:r>
      <w:r w:rsidRPr="00350FE5">
        <w:t>неудовлетворительного качества работы, например неправильной сварки,</w:t>
      </w:r>
      <w:r w:rsidR="00350FE5">
        <w:t xml:space="preserve"> (</w:t>
      </w:r>
      <w:r w:rsidRPr="00350FE5">
        <w:t>б</w:t>
      </w:r>
      <w:r w:rsidR="00350FE5" w:rsidRPr="00350FE5">
        <w:t xml:space="preserve">) </w:t>
      </w:r>
      <w:r w:rsidRPr="00350FE5">
        <w:t>неправильного выбора материала,</w:t>
      </w:r>
      <w:r w:rsidR="00350FE5">
        <w:t xml:space="preserve"> (</w:t>
      </w:r>
      <w:r w:rsidRPr="00350FE5">
        <w:t>в</w:t>
      </w:r>
      <w:r w:rsidR="00350FE5" w:rsidRPr="00350FE5">
        <w:t xml:space="preserve">) </w:t>
      </w:r>
      <w:r w:rsidRPr="00350FE5">
        <w:t>изготовления изделия с отклонениями от конструкторской документации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4</w:t>
      </w:r>
      <w:r w:rsidR="00350FE5" w:rsidRPr="00350FE5">
        <w:t xml:space="preserve">. </w:t>
      </w:r>
      <w:r w:rsidRPr="00350FE5">
        <w:t>Ошибки технического обслуживания</w:t>
      </w:r>
      <w:r w:rsidR="00350FE5" w:rsidRPr="00350FE5">
        <w:t xml:space="preserve">: </w:t>
      </w:r>
      <w:r w:rsidRPr="00350FE5">
        <w:t>возникают в процессе эксплуатации и обычно вызваны некачественным ремонтом оборудования или неправильным монтажом вследствие недостаточной подготовленности обслуживающего персонала</w:t>
      </w:r>
      <w:r w:rsidR="00350FE5" w:rsidRPr="00350FE5">
        <w:t xml:space="preserve">, </w:t>
      </w:r>
      <w:r w:rsidRPr="00350FE5">
        <w:t>неудовлетворительного оснащения необходимой аппаратурой и инструментами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5</w:t>
      </w:r>
      <w:r w:rsidR="00350FE5" w:rsidRPr="00350FE5">
        <w:t xml:space="preserve">. </w:t>
      </w:r>
      <w:r w:rsidRPr="00350FE5">
        <w:t>Внесение ошибок</w:t>
      </w:r>
      <w:r w:rsidR="00350FE5" w:rsidRPr="00350FE5">
        <w:t xml:space="preserve">: </w:t>
      </w:r>
      <w:r w:rsidRPr="00350FE5">
        <w:t xml:space="preserve">как правило, это ошибки, для которых трудно установить причину их возникновения, </w:t>
      </w:r>
      <w:r w:rsidR="00350FE5">
        <w:t>т.е.</w:t>
      </w:r>
      <w:r w:rsidR="00350FE5" w:rsidRPr="00350FE5">
        <w:t xml:space="preserve"> </w:t>
      </w:r>
      <w:r w:rsidRPr="00350FE5">
        <w:t>определить, возникли они по вине человека или же связаны с оборудованием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6</w:t>
      </w:r>
      <w:r w:rsidR="00350FE5" w:rsidRPr="00350FE5">
        <w:t xml:space="preserve">. </w:t>
      </w:r>
      <w:r w:rsidRPr="00350FE5">
        <w:t>Ошибки контроля</w:t>
      </w:r>
      <w:r w:rsidR="00350FE5" w:rsidRPr="00350FE5">
        <w:t xml:space="preserve">: </w:t>
      </w:r>
      <w:r w:rsidRPr="00350FE5">
        <w:t>связаны с ошибочной приемкой как годного элемента или устройства, характеристики которого выходят за пределы 160 допусков, либо с ошибочной отбраковкой годного устройства или элемента с характеристиками в пределах допусков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7</w:t>
      </w:r>
      <w:r w:rsidR="00350FE5" w:rsidRPr="00350FE5">
        <w:t xml:space="preserve">. </w:t>
      </w:r>
      <w:r w:rsidRPr="00350FE5">
        <w:t>Ошибки обращения</w:t>
      </w:r>
      <w:r w:rsidR="00350FE5" w:rsidRPr="00350FE5">
        <w:t xml:space="preserve">: </w:t>
      </w:r>
      <w:r w:rsidRPr="00350FE5">
        <w:t>возникают вследствие неудовлетворительного хранения изделий или их транспортировки с отклонением от рекомендаций изготовителя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8</w:t>
      </w:r>
      <w:r w:rsidR="00350FE5" w:rsidRPr="00350FE5">
        <w:t xml:space="preserve">. </w:t>
      </w:r>
      <w:r w:rsidRPr="00350FE5">
        <w:t>Ошибки организации рабочего места</w:t>
      </w:r>
      <w:r w:rsidR="00350FE5" w:rsidRPr="00350FE5">
        <w:t xml:space="preserve">: </w:t>
      </w:r>
      <w:r w:rsidRPr="00350FE5">
        <w:t xml:space="preserve">теснота рабочего помещения, повышенная температура, шум, недостаточная освещенность и </w:t>
      </w:r>
      <w:r w:rsidR="00350FE5">
        <w:t>т.п.</w:t>
      </w:r>
    </w:p>
    <w:p w:rsidR="00350FE5" w:rsidRDefault="00342B94" w:rsidP="00350FE5">
      <w:pPr>
        <w:ind w:firstLine="709"/>
      </w:pPr>
      <w:r w:rsidRPr="00350FE5">
        <w:t>9</w:t>
      </w:r>
      <w:r w:rsidR="00350FE5" w:rsidRPr="00350FE5">
        <w:t xml:space="preserve">. </w:t>
      </w:r>
      <w:r w:rsidRPr="00350FE5">
        <w:t>Ошибки управления коллективом</w:t>
      </w:r>
      <w:r w:rsidR="00350FE5" w:rsidRPr="00350FE5">
        <w:t xml:space="preserve">: </w:t>
      </w:r>
      <w:r w:rsidRPr="00350FE5">
        <w:t>недостаточное стимулирование специалистов, их психологическая несовместимость, не позволяющие достигнуть оптимального качества работы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Свойства человека ошибаться является функцией его психологического состояния</w:t>
      </w:r>
      <w:r w:rsidR="00350FE5" w:rsidRPr="00350FE5">
        <w:t xml:space="preserve">. </w:t>
      </w:r>
      <w:r w:rsidRPr="00350FE5">
        <w:t>Интенсивность ошибок во многом определяется параметрами внешней среды, в которой человек работает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Ошибки человека можно распределить по трем уровням и на каждом уровне возможно предусмотрение ошибок</w:t>
      </w:r>
      <w:r w:rsidR="00350FE5" w:rsidRPr="00350FE5">
        <w:t xml:space="preserve">. </w:t>
      </w:r>
      <w:r w:rsidRPr="00350FE5">
        <w:t>Например, на уровне 1 можно предотвратить ошибки человека</w:t>
      </w:r>
      <w:r w:rsidR="00350FE5" w:rsidRPr="00350FE5">
        <w:t xml:space="preserve">; </w:t>
      </w:r>
      <w:r w:rsidRPr="00350FE5">
        <w:t>на уровне 2 можно избежать нежелательных последствий ошибок, корректируя неправильное функционирование системы вследствие ошибок, внесенных по вине человека</w:t>
      </w:r>
      <w:r w:rsidR="00350FE5" w:rsidRPr="00350FE5">
        <w:t xml:space="preserve">; </w:t>
      </w:r>
      <w:r w:rsidRPr="00350FE5">
        <w:t>на уровне 3 можно исключить повторное возникновение тех или иных ситуаций, приводящих к ошибкам человека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rPr>
          <w:b/>
          <w:bCs/>
        </w:rPr>
        <w:t>Зависимость эффективности работы человека от уровня нагрузок</w:t>
      </w:r>
      <w:r w:rsidR="00350FE5" w:rsidRPr="00350FE5">
        <w:rPr>
          <w:b/>
          <w:bCs/>
        </w:rPr>
        <w:t xml:space="preserve">. </w:t>
      </w:r>
      <w:r w:rsidRPr="00350FE5">
        <w:t>Соотношение между качеством работы человека и действующими нагрузками показывает, что зависимость частоты появления ошибок от действующих нагрузок является нелинейной</w:t>
      </w:r>
      <w:r w:rsidR="00350FE5" w:rsidRPr="00350FE5">
        <w:t xml:space="preserve">. </w:t>
      </w:r>
      <w:r w:rsidRPr="00350FE5">
        <w:t>При очень низком уровне нагрузок большинство операторов работают неэффективно</w:t>
      </w:r>
      <w:r w:rsidR="00350FE5">
        <w:t xml:space="preserve"> (</w:t>
      </w:r>
      <w:r w:rsidRPr="00350FE5">
        <w:t>так задание кажется скучным и не вызывает интереса</w:t>
      </w:r>
      <w:r w:rsidR="00350FE5" w:rsidRPr="00350FE5">
        <w:t xml:space="preserve">) </w:t>
      </w:r>
      <w:r w:rsidRPr="00350FE5">
        <w:t>и качество работы далеко от оптимального</w:t>
      </w:r>
      <w:r w:rsidR="00350FE5" w:rsidRPr="00350FE5">
        <w:t xml:space="preserve">. </w:t>
      </w:r>
      <w:r w:rsidRPr="00350FE5">
        <w:t>При умеренных нагрузках качество работы оператора оказывается оптимальным, и поэтому умеренную нагрузку можно рассматривать как достаточное условие обеспечения внимательной</w:t>
      </w:r>
      <w:r w:rsidR="00350FE5" w:rsidRPr="00350FE5">
        <w:t xml:space="preserve"> </w:t>
      </w:r>
      <w:r w:rsidRPr="00350FE5">
        <w:t>работы</w:t>
      </w:r>
      <w:r w:rsidR="00350FE5" w:rsidRPr="00350FE5">
        <w:t xml:space="preserve"> </w:t>
      </w:r>
      <w:r w:rsidRPr="00350FE5">
        <w:t>человека-оператора</w:t>
      </w:r>
      <w:r w:rsidR="00350FE5" w:rsidRPr="00350FE5">
        <w:t xml:space="preserve">. </w:t>
      </w:r>
      <w:r w:rsidRPr="00350FE5">
        <w:t>При</w:t>
      </w:r>
      <w:r w:rsidR="00350FE5" w:rsidRPr="00350FE5">
        <w:t xml:space="preserve"> </w:t>
      </w:r>
      <w:r w:rsidRPr="00350FE5">
        <w:t xml:space="preserve">дальнейшем увеличении нагрузок качество работы человека начинает ухудшаться, что объясняется, главным образом, такими видами физиологического стресса, как страх, беспокойство и </w:t>
      </w:r>
      <w:r w:rsidR="00350FE5">
        <w:t>т.п.</w:t>
      </w:r>
    </w:p>
    <w:p w:rsidR="00350FE5" w:rsidRDefault="00342B94" w:rsidP="00350FE5">
      <w:pPr>
        <w:ind w:firstLine="709"/>
      </w:pPr>
      <w:r w:rsidRPr="00350FE5">
        <w:rPr>
          <w:b/>
          <w:bCs/>
        </w:rPr>
        <w:t>Критерии оценки деятельности оператора</w:t>
      </w:r>
      <w:r w:rsidR="00350FE5" w:rsidRPr="00350FE5">
        <w:rPr>
          <w:b/>
          <w:bCs/>
        </w:rPr>
        <w:t xml:space="preserve">. </w:t>
      </w:r>
      <w:r w:rsidRPr="00350FE5">
        <w:t>В общем виде деятельность человека-оператора характеризуется быстродействием и надежностью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Критерием быстродействия является время решения задачи, время от момента реагирования оператора на поступивший сигнал момента окончания управляющих воздействий</w:t>
      </w:r>
      <w:r w:rsidR="00350FE5" w:rsidRPr="00350FE5">
        <w:t xml:space="preserve">. </w:t>
      </w:r>
      <w:r w:rsidRPr="00350FE5">
        <w:t>Обычно это время прямо пропорционально количеству преобразуемой человеком информации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18pt">
            <v:imagedata r:id="rId7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где </w:t>
      </w:r>
      <w:r w:rsidRPr="00350FE5">
        <w:rPr>
          <w:i/>
          <w:iCs/>
        </w:rPr>
        <w:t>а</w:t>
      </w:r>
      <w:r w:rsidR="00350FE5" w:rsidRPr="00350FE5">
        <w:t xml:space="preserve"> - </w:t>
      </w:r>
      <w:r w:rsidRPr="00350FE5">
        <w:t xml:space="preserve">скрытое время реакции, </w:t>
      </w:r>
      <w:r w:rsidR="00350FE5">
        <w:t>т.е.</w:t>
      </w:r>
      <w:r w:rsidR="00350FE5" w:rsidRPr="00350FE5">
        <w:t xml:space="preserve"> </w:t>
      </w:r>
      <w:r w:rsidRPr="00350FE5">
        <w:t>промежуток времени от момента появления сигнала до реакции на него оператора и его значений находятся в пределах 0,2</w:t>
      </w:r>
      <w:r w:rsidR="00350FE5" w:rsidRPr="00350FE5">
        <w:t xml:space="preserve"> - </w:t>
      </w:r>
      <w:r w:rsidRPr="00350FE5">
        <w:t>0,6 с</w:t>
      </w:r>
      <w:r w:rsidR="00350FE5" w:rsidRPr="00350FE5">
        <w:t xml:space="preserve">; </w:t>
      </w:r>
      <w:r w:rsidRPr="00350FE5">
        <w:rPr>
          <w:i/>
          <w:iCs/>
          <w:lang w:val="en-US"/>
        </w:rPr>
        <w:t>b</w:t>
      </w:r>
      <w:r w:rsidR="00350FE5" w:rsidRPr="00350FE5">
        <w:t xml:space="preserve"> - </w:t>
      </w:r>
      <w:r w:rsidRPr="00350FE5">
        <w:t>время переработки одной единицы информации</w:t>
      </w:r>
      <w:r w:rsidR="00350FE5">
        <w:t xml:space="preserve"> (</w:t>
      </w:r>
      <w:r w:rsidRPr="00350FE5">
        <w:t>0,15</w:t>
      </w:r>
      <w:r w:rsidR="00350FE5" w:rsidRPr="00350FE5">
        <w:t xml:space="preserve"> - </w:t>
      </w:r>
      <w:r w:rsidRPr="00350FE5">
        <w:t>0,35 м</w:t>
      </w:r>
      <w:r w:rsidR="00350FE5" w:rsidRPr="00350FE5">
        <w:t xml:space="preserve">); </w:t>
      </w:r>
      <w:r w:rsidRPr="00350FE5">
        <w:rPr>
          <w:i/>
          <w:iCs/>
        </w:rPr>
        <w:t>Н</w:t>
      </w:r>
      <w:r w:rsidR="00350FE5" w:rsidRPr="00350FE5">
        <w:t xml:space="preserve"> - </w:t>
      </w:r>
      <w:r w:rsidRPr="00350FE5">
        <w:t>количество перерабатываемой информации</w:t>
      </w:r>
      <w:r w:rsidR="00350FE5" w:rsidRPr="00350FE5">
        <w:t xml:space="preserve">; </w:t>
      </w:r>
      <w:r w:rsidRPr="00350FE5">
        <w:rPr>
          <w:i/>
          <w:iCs/>
          <w:lang w:val="en-US"/>
        </w:rPr>
        <w:t>V</w:t>
      </w:r>
      <w:r w:rsidRPr="00350FE5">
        <w:rPr>
          <w:vertAlign w:val="subscript"/>
        </w:rPr>
        <w:t>ОП</w:t>
      </w:r>
      <w:r w:rsidR="00350FE5" w:rsidRPr="00350FE5">
        <w:t xml:space="preserve"> - </w:t>
      </w:r>
      <w:r w:rsidRPr="00350FE5">
        <w:t>средняя скорость переработки информации</w:t>
      </w:r>
      <w:r w:rsidR="00350FE5">
        <w:t xml:space="preserve"> (</w:t>
      </w:r>
      <w:r w:rsidRPr="00350FE5">
        <w:t>2</w:t>
      </w:r>
      <w:r w:rsidR="00350FE5" w:rsidRPr="00350FE5">
        <w:t xml:space="preserve"> - </w:t>
      </w:r>
      <w:r w:rsidRPr="00350FE5">
        <w:t>4 ед/с</w:t>
      </w:r>
      <w:r w:rsidR="00350FE5" w:rsidRPr="00350FE5">
        <w:t xml:space="preserve">) </w:t>
      </w:r>
      <w:r w:rsidRPr="00350FE5">
        <w:t>или пропускная способность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Пропускная способность</w:t>
      </w:r>
      <w:r w:rsidR="00350FE5">
        <w:t xml:space="preserve"> (</w:t>
      </w:r>
      <w:r w:rsidRPr="00350FE5">
        <w:rPr>
          <w:i/>
          <w:iCs/>
          <w:lang w:val="en-US"/>
        </w:rPr>
        <w:t>V</w:t>
      </w:r>
      <w:r w:rsidRPr="00350FE5">
        <w:rPr>
          <w:vertAlign w:val="subscript"/>
        </w:rPr>
        <w:t>ОП</w:t>
      </w:r>
      <w:r w:rsidR="00350FE5" w:rsidRPr="00350FE5">
        <w:t xml:space="preserve">) </w:t>
      </w:r>
      <w:r w:rsidRPr="00350FE5">
        <w:t>характеризует время, в течении которого оператор постигает смысл информации</w:t>
      </w:r>
      <w:r w:rsidR="00350FE5" w:rsidRPr="00350FE5">
        <w:t xml:space="preserve">. </w:t>
      </w:r>
      <w:r w:rsidRPr="00350FE5">
        <w:t>Зависит от его психологических особенностей, типа задач, технических и эргономических особенностей систем управления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Надежность человека-оператора определяет его способность выполнять в полном объеме возложенные на него функции при определенных</w:t>
      </w:r>
      <w:r w:rsidR="00350FE5" w:rsidRPr="00350FE5">
        <w:t xml:space="preserve"> </w:t>
      </w:r>
      <w:r w:rsidRPr="00350FE5">
        <w:t>условиях</w:t>
      </w:r>
      <w:r w:rsidR="00350FE5" w:rsidRPr="00350FE5">
        <w:t xml:space="preserve"> </w:t>
      </w:r>
      <w:r w:rsidRPr="00350FE5">
        <w:t>работы</w:t>
      </w:r>
      <w:r w:rsidR="00350FE5" w:rsidRPr="00350FE5">
        <w:t xml:space="preserve">. </w:t>
      </w:r>
      <w:r w:rsidRPr="00350FE5">
        <w:t>Надежность деятельности</w:t>
      </w:r>
      <w:r w:rsidR="00350FE5" w:rsidRPr="00350FE5">
        <w:t xml:space="preserve"> </w:t>
      </w:r>
      <w:r w:rsidRPr="00350FE5">
        <w:t>оператор</w:t>
      </w:r>
      <w:r w:rsidR="00350FE5" w:rsidRPr="00350FE5">
        <w:t xml:space="preserve">; </w:t>
      </w:r>
      <w:r w:rsidRPr="00350FE5">
        <w:t>характеризует его безошибочность, готовность, восстанавливаемое своевременность и точность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Безошибочность оценивается вероятностью безошибочной работ которая определяется как на уровне от</w:t>
      </w:r>
      <w:r w:rsidR="00851FB5">
        <w:t xml:space="preserve">дельной операции, так и в целом. </w:t>
      </w:r>
      <w:r w:rsidRPr="00350FE5">
        <w:t xml:space="preserve">Вероятность </w:t>
      </w:r>
      <w:r w:rsidRPr="00350FE5">
        <w:rPr>
          <w:i/>
          <w:iCs/>
          <w:lang w:val="en-US"/>
        </w:rPr>
        <w:t>P</w:t>
      </w:r>
      <w:r w:rsidRPr="00350FE5">
        <w:rPr>
          <w:i/>
          <w:iCs/>
          <w:vertAlign w:val="subscript"/>
          <w:lang w:val="en-US"/>
        </w:rPr>
        <w:t>j</w:t>
      </w:r>
      <w:r w:rsidRPr="00350FE5">
        <w:t xml:space="preserve"> безошибочного выполнения операций </w:t>
      </w:r>
      <w:r w:rsidRPr="00350FE5">
        <w:rPr>
          <w:i/>
          <w:iCs/>
          <w:lang w:val="en-US"/>
        </w:rPr>
        <w:t>j</w:t>
      </w:r>
      <w:r w:rsidR="00350FE5" w:rsidRPr="00350FE5">
        <w:rPr>
          <w:i/>
          <w:iCs/>
        </w:rPr>
        <w:t xml:space="preserve"> - </w:t>
      </w:r>
      <w:r w:rsidRPr="00350FE5">
        <w:t xml:space="preserve">го вида интенсивность ошибок </w:t>
      </w:r>
      <w:r w:rsidR="003F5E58">
        <w:rPr>
          <w:position w:val="-14"/>
        </w:rPr>
        <w:pict>
          <v:shape id="_x0000_i1026" type="#_x0000_t75" style="width:14.25pt;height:18.75pt">
            <v:imagedata r:id="rId8" o:title=""/>
          </v:shape>
        </w:pict>
      </w:r>
      <w:r w:rsidRPr="00350FE5">
        <w:t xml:space="preserve"> допущенных при этом, применительно фазе устойчивой работы определяется на основе статистических данных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4"/>
          <w:lang w:val="en-US"/>
        </w:rPr>
        <w:pict>
          <v:shape id="_x0000_i1027" type="#_x0000_t75" style="width:189.75pt;height:18.75pt">
            <v:imagedata r:id="rId9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851FB5" w:rsidRDefault="00342B94" w:rsidP="00350FE5">
      <w:pPr>
        <w:ind w:firstLine="709"/>
      </w:pPr>
      <w:r w:rsidRPr="00350FE5">
        <w:t xml:space="preserve">где </w:t>
      </w:r>
      <w:r w:rsidR="003F5E58">
        <w:rPr>
          <w:position w:val="-14"/>
        </w:rPr>
        <w:pict>
          <v:shape id="_x0000_i1028" type="#_x0000_t75" style="width:17.25pt;height:18.75pt">
            <v:imagedata r:id="rId10" o:title=""/>
          </v:shape>
        </w:pict>
      </w:r>
      <w:r w:rsidRPr="00350FE5">
        <w:t xml:space="preserve">, </w:t>
      </w:r>
      <w:r w:rsidRPr="00350FE5">
        <w:rPr>
          <w:i/>
          <w:iCs/>
          <w:lang w:val="en-US"/>
        </w:rPr>
        <w:t>C</w:t>
      </w:r>
      <w:r w:rsidRPr="00350FE5">
        <w:rPr>
          <w:i/>
          <w:iCs/>
          <w:vertAlign w:val="subscript"/>
        </w:rPr>
        <w:t>ОТ</w:t>
      </w:r>
      <w:r w:rsidRPr="00350FE5">
        <w:rPr>
          <w:i/>
          <w:iCs/>
          <w:vertAlign w:val="subscript"/>
          <w:lang w:val="en-US"/>
        </w:rPr>
        <w:t>j</w:t>
      </w:r>
      <w:r w:rsidR="00350FE5" w:rsidRPr="00350FE5">
        <w:rPr>
          <w:i/>
          <w:iCs/>
        </w:rPr>
        <w:t xml:space="preserve"> - </w:t>
      </w:r>
      <w:r w:rsidRPr="00350FE5">
        <w:t xml:space="preserve">общее число выполняемых операций </w:t>
      </w:r>
      <w:r w:rsidRPr="00350FE5">
        <w:rPr>
          <w:i/>
          <w:iCs/>
          <w:lang w:val="en-US"/>
        </w:rPr>
        <w:t>j</w:t>
      </w:r>
      <w:r w:rsidR="00350FE5" w:rsidRPr="00350FE5">
        <w:rPr>
          <w:i/>
          <w:iCs/>
        </w:rPr>
        <w:t xml:space="preserve"> - </w:t>
      </w:r>
      <w:r w:rsidRPr="00350FE5">
        <w:t>го вида и допущенное при этом число ошибок</w:t>
      </w:r>
      <w:r w:rsidR="00350FE5" w:rsidRPr="00350FE5">
        <w:t xml:space="preserve">; </w:t>
      </w:r>
    </w:p>
    <w:p w:rsidR="00350FE5" w:rsidRDefault="00342B94" w:rsidP="00350FE5">
      <w:pPr>
        <w:ind w:firstLine="709"/>
      </w:pPr>
      <w:r w:rsidRPr="00350FE5">
        <w:rPr>
          <w:i/>
          <w:iCs/>
        </w:rPr>
        <w:t>T</w:t>
      </w:r>
      <w:r w:rsidRPr="00350FE5">
        <w:rPr>
          <w:i/>
          <w:iCs/>
          <w:vertAlign w:val="subscript"/>
          <w:lang w:val="en-US"/>
        </w:rPr>
        <w:t>j</w:t>
      </w:r>
      <w:r w:rsidR="00350FE5" w:rsidRPr="00350FE5">
        <w:t xml:space="preserve"> - </w:t>
      </w:r>
      <w:r w:rsidRPr="00350FE5">
        <w:t>среднее время выполнен</w:t>
      </w:r>
      <w:r w:rsidR="00350FE5">
        <w:t xml:space="preserve">" </w:t>
      </w:r>
      <w:r w:rsidRPr="00350FE5">
        <w:t xml:space="preserve">операции </w:t>
      </w:r>
      <w:r w:rsidRPr="00350FE5">
        <w:rPr>
          <w:i/>
          <w:iCs/>
          <w:lang w:val="en-US"/>
        </w:rPr>
        <w:t>j</w:t>
      </w:r>
      <w:r w:rsidR="00350FE5" w:rsidRPr="00350FE5">
        <w:rPr>
          <w:i/>
          <w:iCs/>
        </w:rPr>
        <w:t xml:space="preserve"> - </w:t>
      </w:r>
      <w:r w:rsidRPr="00350FE5">
        <w:t>го вида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Вероятность безошибочного выполнения всей операции в целом определяется при экспоненциальном распределении времени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32"/>
          <w:lang w:val="en-US"/>
        </w:rPr>
        <w:pict>
          <v:shape id="_x0000_i1029" type="#_x0000_t75" style="width:231pt;height:38.25pt">
            <v:imagedata r:id="rId11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851FB5" w:rsidRDefault="00342B94" w:rsidP="00350FE5">
      <w:pPr>
        <w:ind w:firstLine="709"/>
      </w:pPr>
      <w:r w:rsidRPr="00350FE5">
        <w:t xml:space="preserve">где </w:t>
      </w:r>
      <w:r w:rsidR="003F5E58">
        <w:rPr>
          <w:position w:val="-14"/>
        </w:rPr>
        <w:pict>
          <v:shape id="_x0000_i1030" type="#_x0000_t75" style="width:17.25pt;height:18.75pt">
            <v:imagedata r:id="rId12" o:title=""/>
          </v:shape>
        </w:pict>
      </w:r>
      <w:r w:rsidR="00350FE5" w:rsidRPr="00350FE5">
        <w:t xml:space="preserve"> - </w:t>
      </w:r>
      <w:r w:rsidRPr="00350FE5">
        <w:t xml:space="preserve">число выполняемых операций </w:t>
      </w:r>
      <w:r w:rsidRPr="00350FE5">
        <w:rPr>
          <w:i/>
          <w:iCs/>
          <w:lang w:val="en-US"/>
        </w:rPr>
        <w:t>j</w:t>
      </w:r>
      <w:r w:rsidR="00350FE5" w:rsidRPr="00350FE5">
        <w:t xml:space="preserve"> - </w:t>
      </w:r>
      <w:r w:rsidRPr="00350FE5">
        <w:t>го вида</w:t>
      </w:r>
      <w:r w:rsidR="00350FE5" w:rsidRPr="00350FE5">
        <w:t xml:space="preserve">; </w:t>
      </w:r>
    </w:p>
    <w:p w:rsidR="00350FE5" w:rsidRDefault="00342B94" w:rsidP="00350FE5">
      <w:pPr>
        <w:ind w:firstLine="709"/>
      </w:pPr>
      <w:r w:rsidRPr="00350FE5">
        <w:rPr>
          <w:i/>
          <w:iCs/>
          <w:lang w:val="en-US"/>
        </w:rPr>
        <w:t>r</w:t>
      </w:r>
      <w:r w:rsidR="00350FE5" w:rsidRPr="00350FE5">
        <w:t xml:space="preserve"> - </w:t>
      </w:r>
      <w:r w:rsidRPr="00350FE5">
        <w:t>число различных видов операций</w:t>
      </w:r>
      <w:r w:rsidR="00350FE5">
        <w:t xml:space="preserve"> (</w:t>
      </w:r>
      <w:r w:rsidRPr="00350FE5">
        <w:rPr>
          <w:i/>
          <w:iCs/>
          <w:lang w:val="en-US"/>
        </w:rPr>
        <w:t>j</w:t>
      </w:r>
      <w:r w:rsidRPr="00350FE5">
        <w:t xml:space="preserve"> = 1, </w:t>
      </w:r>
      <w:r w:rsidRPr="00350FE5">
        <w:rPr>
          <w:i/>
          <w:iCs/>
          <w:lang w:val="en-US"/>
        </w:rPr>
        <w:t>r</w:t>
      </w:r>
      <w:r w:rsidR="00350FE5" w:rsidRPr="00350FE5">
        <w:t>).</w:t>
      </w:r>
    </w:p>
    <w:p w:rsidR="00350FE5" w:rsidRDefault="00342B94" w:rsidP="00350FE5">
      <w:pPr>
        <w:ind w:firstLine="709"/>
      </w:pPr>
      <w:r w:rsidRPr="00350FE5">
        <w:t>Коэффициент готовности характеризует вероятность включения человека-оператора в работу в любой произвольный момент времени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  <w:lang w:val="en-US"/>
        </w:rPr>
        <w:pict>
          <v:shape id="_x0000_i1031" type="#_x0000_t75" style="width:87pt;height:18pt">
            <v:imagedata r:id="rId13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851FB5" w:rsidRDefault="00342B94" w:rsidP="00350FE5">
      <w:pPr>
        <w:ind w:firstLine="709"/>
      </w:pPr>
      <w:r w:rsidRPr="00350FE5">
        <w:t xml:space="preserve">где </w:t>
      </w:r>
      <w:r w:rsidRPr="00350FE5">
        <w:rPr>
          <w:i/>
          <w:iCs/>
        </w:rPr>
        <w:t>Т</w:t>
      </w:r>
      <w:r w:rsidRPr="00350FE5">
        <w:rPr>
          <w:vertAlign w:val="subscript"/>
        </w:rPr>
        <w:t>б</w:t>
      </w:r>
      <w:r w:rsidR="00350FE5" w:rsidRPr="00350FE5">
        <w:t xml:space="preserve"> - </w:t>
      </w:r>
      <w:r w:rsidRPr="00350FE5">
        <w:t>время, в течение которого человек не может принять поступившую к нему информацию</w:t>
      </w:r>
      <w:r w:rsidR="00350FE5" w:rsidRPr="00350FE5">
        <w:t xml:space="preserve">; </w:t>
      </w:r>
    </w:p>
    <w:p w:rsidR="00350FE5" w:rsidRDefault="00342B94" w:rsidP="00350FE5">
      <w:pPr>
        <w:ind w:firstLine="709"/>
      </w:pPr>
      <w:r w:rsidRPr="00350FE5">
        <w:t>Т</w:t>
      </w:r>
      <w:r w:rsidR="00350FE5" w:rsidRPr="00350FE5">
        <w:t xml:space="preserve"> - </w:t>
      </w:r>
      <w:r w:rsidRPr="00350FE5">
        <w:t>общее время работы человека-оператора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Восстанавливаемость оператора оценивается вероятностью исправлений им допущенной ошибки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32" type="#_x0000_t75" style="width:92.25pt;height:18pt">
            <v:imagedata r:id="rId14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>где Р</w:t>
      </w:r>
      <w:r w:rsidRPr="00350FE5">
        <w:rPr>
          <w:vertAlign w:val="subscript"/>
        </w:rPr>
        <w:t>К</w:t>
      </w:r>
      <w:r w:rsidR="00350FE5" w:rsidRPr="00350FE5">
        <w:t xml:space="preserve"> - </w:t>
      </w:r>
      <w:r w:rsidRPr="00350FE5">
        <w:t>вероятность выдачи сигнала контрольной системой</w:t>
      </w:r>
      <w:r w:rsidR="00350FE5" w:rsidRPr="00350FE5">
        <w:t xml:space="preserve">; </w:t>
      </w:r>
      <w:r w:rsidRPr="00350FE5">
        <w:t>Р</w:t>
      </w:r>
      <w:r w:rsidRPr="00350FE5">
        <w:rPr>
          <w:vertAlign w:val="subscript"/>
        </w:rPr>
        <w:t>обн</w:t>
      </w:r>
      <w:r w:rsidR="00350FE5" w:rsidRPr="00350FE5">
        <w:t xml:space="preserve"> - </w:t>
      </w:r>
      <w:r w:rsidRPr="00350FE5">
        <w:t>вероятность обнаружения сигнала оператором</w:t>
      </w:r>
      <w:r w:rsidR="00350FE5" w:rsidRPr="00350FE5">
        <w:t xml:space="preserve">; </w:t>
      </w:r>
      <w:r w:rsidRPr="00350FE5">
        <w:t>Р</w:t>
      </w:r>
      <w:r w:rsidRPr="00350FE5">
        <w:rPr>
          <w:vertAlign w:val="subscript"/>
        </w:rPr>
        <w:t>Н</w:t>
      </w:r>
      <w:r w:rsidR="00350FE5" w:rsidRPr="00350FE5">
        <w:t xml:space="preserve"> - </w:t>
      </w:r>
      <w:r w:rsidRPr="00350FE5">
        <w:t>вероятность исправления ошибочных действий при повторном выполнении всей операции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Этот показатель позволяет оценить возможность самоконтроля оператором своих действий и исправления допущенных им ошибок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Своевременность действий оператора оценивается вероятностью выполнения задачи в течение заданного времени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32"/>
        </w:rPr>
        <w:pict>
          <v:shape id="_x0000_i1033" type="#_x0000_t75" style="width:132pt;height:43.5pt">
            <v:imagedata r:id="rId15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где </w:t>
      </w:r>
      <w:r w:rsidRPr="00350FE5">
        <w:rPr>
          <w:i/>
          <w:iCs/>
          <w:lang w:val="en-US"/>
        </w:rPr>
        <w:t>f</w:t>
      </w:r>
      <w:r w:rsidR="00350FE5">
        <w:rPr>
          <w:i/>
          <w:iCs/>
        </w:rPr>
        <w:t xml:space="preserve"> (</w:t>
      </w:r>
      <w:r w:rsidRPr="00350FE5">
        <w:rPr>
          <w:i/>
          <w:iCs/>
          <w:lang w:val="en-US"/>
        </w:rPr>
        <w:t>t</w:t>
      </w:r>
      <w:r w:rsidR="00350FE5" w:rsidRPr="00350FE5">
        <w:rPr>
          <w:i/>
          <w:iCs/>
        </w:rPr>
        <w:t xml:space="preserve">) - </w:t>
      </w:r>
      <w:r w:rsidRPr="00350FE5">
        <w:t>функция распределения времени решения задачи оператором</w:t>
      </w:r>
      <w:r w:rsidR="00350FE5" w:rsidRPr="00350FE5">
        <w:t xml:space="preserve">; </w:t>
      </w:r>
      <w:r w:rsidRPr="00350FE5">
        <w:rPr>
          <w:i/>
          <w:iCs/>
          <w:lang w:val="en-US"/>
        </w:rPr>
        <w:t>t</w:t>
      </w:r>
      <w:r w:rsidR="00350FE5">
        <w:rPr>
          <w:i/>
          <w:iCs/>
        </w:rPr>
        <w:t xml:space="preserve">" </w:t>
      </w:r>
      <w:r w:rsidR="00350FE5" w:rsidRPr="00350FE5">
        <w:t xml:space="preserve">- </w:t>
      </w:r>
      <w:r w:rsidRPr="00350FE5">
        <w:t>лимит времени, превышение которого рассматривается как ошибка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Эта же вероятность может быть определена и по статистическим данным как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34" type="#_x0000_t75" style="width:102pt;height:18pt">
            <v:imagedata r:id="rId16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где </w:t>
      </w:r>
      <w:r w:rsidRPr="00350FE5">
        <w:rPr>
          <w:i/>
          <w:iCs/>
        </w:rPr>
        <w:t>N</w:t>
      </w:r>
      <w:r w:rsidRPr="00350FE5">
        <w:t xml:space="preserve"> и </w:t>
      </w:r>
      <w:r w:rsidRPr="00350FE5">
        <w:rPr>
          <w:i/>
          <w:iCs/>
          <w:lang w:val="en-US"/>
        </w:rPr>
        <w:t>N</w:t>
      </w:r>
      <w:r w:rsidRPr="00350FE5">
        <w:rPr>
          <w:vertAlign w:val="subscript"/>
        </w:rPr>
        <w:t>нс</w:t>
      </w:r>
      <w:r w:rsidR="00350FE5" w:rsidRPr="00350FE5">
        <w:t xml:space="preserve"> - </w:t>
      </w:r>
      <w:r w:rsidRPr="00350FE5">
        <w:t>общее и несвоевременное выполненное число задач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Точность</w:t>
      </w:r>
      <w:r w:rsidR="00350FE5" w:rsidRPr="00350FE5">
        <w:t xml:space="preserve"> - </w:t>
      </w:r>
      <w:r w:rsidRPr="00350FE5">
        <w:t>степень отклонения измеряемого оператором количественного параметра системы от его истинного, заданного или номинального значения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Количественно этот параметр оценивается погрешностью, с которой оператор измеряет, устанавливает или регулирует данный параметр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35" type="#_x0000_t75" style="width:77.25pt;height:18pt">
            <v:imagedata r:id="rId17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где </w:t>
      </w:r>
      <w:r w:rsidRPr="00350FE5">
        <w:rPr>
          <w:i/>
          <w:iCs/>
        </w:rPr>
        <w:t>А</w:t>
      </w:r>
      <w:r w:rsidRPr="00350FE5">
        <w:rPr>
          <w:vertAlign w:val="subscript"/>
        </w:rPr>
        <w:t>и</w:t>
      </w:r>
      <w:r w:rsidR="00350FE5" w:rsidRPr="00350FE5">
        <w:t xml:space="preserve"> - </w:t>
      </w:r>
      <w:r w:rsidRPr="00350FE5">
        <w:t>истинное или номинальное значение параметра</w:t>
      </w:r>
      <w:r w:rsidR="00350FE5" w:rsidRPr="00350FE5">
        <w:t xml:space="preserve">; </w:t>
      </w:r>
      <w:r w:rsidRPr="00350FE5">
        <w:rPr>
          <w:i/>
          <w:iCs/>
        </w:rPr>
        <w:t>А</w:t>
      </w:r>
      <w:r w:rsidRPr="00350FE5">
        <w:rPr>
          <w:vertAlign w:val="subscript"/>
        </w:rPr>
        <w:t>он</w:t>
      </w:r>
      <w:r w:rsidRPr="00350FE5">
        <w:t xml:space="preserve"> фактическое измеряемое или регулируемое оператором значение этого параметра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Значение погрешности, превысившее допустимые пределы, является ошибкой и ее следует учитывать при оценке надежности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Точность оператора зависит</w:t>
      </w:r>
      <w:r w:rsidR="00350FE5" w:rsidRPr="00350FE5">
        <w:t xml:space="preserve">: </w:t>
      </w:r>
      <w:r w:rsidRPr="00350FE5">
        <w:t>от характеристик сигнала, сложности1,</w:t>
      </w:r>
      <w:r w:rsidR="00350FE5" w:rsidRPr="00350FE5">
        <w:t xml:space="preserve">! </w:t>
      </w:r>
      <w:r w:rsidRPr="00350FE5">
        <w:t>задачи, условий и темпа работы, функционального состояния нервной системы, квалификации, утомляемости и других факторов</w:t>
      </w:r>
      <w:r w:rsidR="00350FE5" w:rsidRPr="00350FE5">
        <w:t>.</w:t>
      </w:r>
    </w:p>
    <w:p w:rsidR="00342B94" w:rsidRPr="00350FE5" w:rsidRDefault="00342B94" w:rsidP="00350FE5">
      <w:pPr>
        <w:ind w:firstLine="709"/>
      </w:pPr>
      <w:r w:rsidRPr="00350FE5">
        <w:rPr>
          <w:b/>
          <w:bCs/>
        </w:rPr>
        <w:t>Оценка надежности системы</w:t>
      </w:r>
      <w:r w:rsidR="00350FE5">
        <w:rPr>
          <w:b/>
          <w:bCs/>
        </w:rPr>
        <w:t xml:space="preserve"> "</w:t>
      </w:r>
      <w:r w:rsidRPr="00350FE5">
        <w:rPr>
          <w:b/>
          <w:bCs/>
        </w:rPr>
        <w:t>человек</w:t>
      </w:r>
      <w:r w:rsidR="00350FE5" w:rsidRPr="00350FE5">
        <w:rPr>
          <w:b/>
          <w:bCs/>
        </w:rPr>
        <w:t>-</w:t>
      </w:r>
      <w:r w:rsidRPr="00350FE5">
        <w:rPr>
          <w:b/>
          <w:bCs/>
        </w:rPr>
        <w:t>машина</w:t>
      </w:r>
      <w:r w:rsidR="00350FE5">
        <w:rPr>
          <w:b/>
          <w:bCs/>
        </w:rPr>
        <w:t xml:space="preserve">". </w:t>
      </w:r>
      <w:r w:rsidRPr="00350FE5">
        <w:t>Прежде чем приступить к рассмотрению надежности системы</w:t>
      </w:r>
      <w:r w:rsidR="00350FE5">
        <w:t xml:space="preserve"> "</w:t>
      </w:r>
      <w:r w:rsidRPr="00350FE5">
        <w:t>человек</w:t>
      </w:r>
      <w:r w:rsidR="00350FE5" w:rsidRPr="00350FE5">
        <w:t xml:space="preserve"> - </w:t>
      </w:r>
      <w:r w:rsidRPr="00350FE5">
        <w:t>машина</w:t>
      </w:r>
      <w:r w:rsidR="00350FE5">
        <w:t xml:space="preserve">", </w:t>
      </w:r>
      <w:r w:rsidRPr="00350FE5">
        <w:t>следует пояснить основные положения теории надежности технических систем, поскольку эти понятия надежности</w:t>
      </w:r>
      <w:r w:rsidR="00350FE5">
        <w:t xml:space="preserve"> (</w:t>
      </w:r>
      <w:r w:rsidRPr="00350FE5">
        <w:t>с учетом специфических особенностей человека</w:t>
      </w:r>
      <w:r w:rsidR="00350FE5" w:rsidRPr="00350FE5">
        <w:t xml:space="preserve">) </w:t>
      </w:r>
      <w:r w:rsidRPr="00350FE5">
        <w:t>применимы к данной системе,</w:t>
      </w:r>
    </w:p>
    <w:p w:rsidR="00350FE5" w:rsidRDefault="00342B94" w:rsidP="00350FE5">
      <w:pPr>
        <w:ind w:firstLine="709"/>
      </w:pPr>
      <w:r w:rsidRPr="00350FE5">
        <w:t>Под надежностью системы</w:t>
      </w:r>
      <w:r w:rsidR="00350FE5">
        <w:t xml:space="preserve"> (</w:t>
      </w:r>
      <w:r w:rsidRPr="00350FE5">
        <w:t>или ее элемента</w:t>
      </w:r>
      <w:r w:rsidR="00350FE5" w:rsidRPr="00350FE5">
        <w:t xml:space="preserve">) </w:t>
      </w:r>
      <w:r w:rsidRPr="00350FE5">
        <w:t>понимают свойство выполнять заданные функции в течение определенного времени при заданных условиях работы</w:t>
      </w:r>
      <w:r w:rsidR="00350FE5" w:rsidRPr="00350FE5">
        <w:t xml:space="preserve">. </w:t>
      </w:r>
      <w:r w:rsidRPr="00350FE5">
        <w:t>Надежность следует понимать как совокупность трех свойств</w:t>
      </w:r>
      <w:r w:rsidR="00350FE5" w:rsidRPr="00350FE5">
        <w:t xml:space="preserve">: </w:t>
      </w:r>
      <w:r w:rsidRPr="00350FE5">
        <w:t>безотказности, восстанавливаемости и долговечности</w:t>
      </w:r>
      <w:r w:rsidR="00350FE5" w:rsidRPr="00350FE5">
        <w:t xml:space="preserve">. </w:t>
      </w:r>
      <w:r w:rsidRPr="00350FE5">
        <w:t>Фундаментальным понятием теории надежности является понятие отказа</w:t>
      </w:r>
      <w:r w:rsidR="00350FE5" w:rsidRPr="00350FE5">
        <w:t xml:space="preserve">. </w:t>
      </w:r>
      <w:r w:rsidRPr="00350FE5">
        <w:t>Под отказом понимают случайное событие, состоящее в том, что система</w:t>
      </w:r>
      <w:r w:rsidR="00350FE5">
        <w:t xml:space="preserve"> (</w:t>
      </w:r>
      <w:r w:rsidRPr="00350FE5">
        <w:t>элемент</w:t>
      </w:r>
      <w:r w:rsidR="00350FE5" w:rsidRPr="00350FE5">
        <w:t xml:space="preserve">) </w:t>
      </w:r>
      <w:r w:rsidRPr="00350FE5">
        <w:t>полностью или частично утрачивает свою работоспособность, в результате чего заданные системе</w:t>
      </w:r>
      <w:r w:rsidR="00350FE5">
        <w:t xml:space="preserve"> (</w:t>
      </w:r>
      <w:r w:rsidRPr="00350FE5">
        <w:t>элементу</w:t>
      </w:r>
      <w:r w:rsidR="00350FE5" w:rsidRPr="00350FE5">
        <w:t xml:space="preserve">) </w:t>
      </w:r>
      <w:r w:rsidRPr="00350FE5">
        <w:t>функции не выполняются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Оценка надежности системы</w:t>
      </w:r>
      <w:r w:rsidR="00350FE5">
        <w:t xml:space="preserve"> "</w:t>
      </w:r>
      <w:r w:rsidRPr="00350FE5">
        <w:t>человек</w:t>
      </w:r>
      <w:r w:rsidR="00350FE5" w:rsidRPr="00350FE5">
        <w:t xml:space="preserve"> - </w:t>
      </w:r>
      <w:r w:rsidRPr="00350FE5">
        <w:t>машина</w:t>
      </w:r>
      <w:r w:rsidR="00350FE5">
        <w:t xml:space="preserve">" </w:t>
      </w:r>
      <w:r w:rsidRPr="00350FE5">
        <w:t>может производиться различными методами</w:t>
      </w:r>
      <w:r w:rsidR="00350FE5" w:rsidRPr="00350FE5">
        <w:t xml:space="preserve">: </w:t>
      </w:r>
      <w:r w:rsidRPr="00350FE5">
        <w:t>аналитическим, экспериментальным, имитационным</w:t>
      </w:r>
      <w:r w:rsidR="00350FE5" w:rsidRPr="00350FE5">
        <w:t xml:space="preserve">. </w:t>
      </w:r>
      <w:r w:rsidRPr="00350FE5">
        <w:t>На этапах проектирования преобладаю расчетные методы, которые основаны на статистических данных о надежности и скорости выполнения заданных функций оператором, с надежности технических средств, влиянии различных факторов внешней среды на надежность техники, взаимном влиянии оператора и техники и пр</w:t>
      </w:r>
      <w:r w:rsidR="00350FE5" w:rsidRPr="00350FE5">
        <w:t>.</w:t>
      </w:r>
    </w:p>
    <w:p w:rsidR="00AA6711" w:rsidRDefault="00342B94" w:rsidP="00350FE5">
      <w:pPr>
        <w:ind w:firstLine="709"/>
      </w:pPr>
      <w:r w:rsidRPr="00350FE5">
        <w:t>В системотехническом методе оценки надежности СЧМ чело представляется в виде компонента системы</w:t>
      </w:r>
      <w:r w:rsidR="00350FE5" w:rsidRPr="00350FE5">
        <w:t xml:space="preserve">. </w:t>
      </w:r>
    </w:p>
    <w:p w:rsidR="00350FE5" w:rsidRDefault="00342B94" w:rsidP="00350FE5">
      <w:pPr>
        <w:ind w:firstLine="709"/>
      </w:pPr>
      <w:r w:rsidRPr="00350FE5">
        <w:t>При этом выделяют следующие случаи оценки надежности системы при взаимодействии технических средств и человека-оператора при допущении, что отказы техники и ошибки оператора являются редкими, случайными независимыми событиями, что появление более одного однотипно</w:t>
      </w:r>
      <w:r w:rsidR="00350FE5" w:rsidRPr="00350FE5">
        <w:t xml:space="preserve">; </w:t>
      </w:r>
      <w:r w:rsidRPr="00350FE5">
        <w:t xml:space="preserve">события за время работы системы от </w:t>
      </w:r>
      <w:r w:rsidRPr="00350FE5">
        <w:rPr>
          <w:i/>
          <w:iCs/>
          <w:lang w:val="en-US"/>
        </w:rPr>
        <w:t>t</w:t>
      </w:r>
      <w:r w:rsidRPr="00350FE5">
        <w:rPr>
          <w:vertAlign w:val="subscript"/>
        </w:rPr>
        <w:t>0</w:t>
      </w:r>
      <w:r w:rsidRPr="00350FE5">
        <w:t xml:space="preserve"> до </w:t>
      </w:r>
      <w:r w:rsidRPr="00350FE5">
        <w:rPr>
          <w:i/>
          <w:iCs/>
        </w:rPr>
        <w:t>t</w:t>
      </w:r>
      <w:r w:rsidRPr="00350FE5">
        <w:rPr>
          <w:vertAlign w:val="subscript"/>
        </w:rPr>
        <w:t>0</w:t>
      </w:r>
      <w:r w:rsidRPr="00350FE5">
        <w:t xml:space="preserve"> + </w:t>
      </w:r>
      <w:r w:rsidRPr="00350FE5">
        <w:rPr>
          <w:i/>
          <w:iCs/>
        </w:rPr>
        <w:t>t</w:t>
      </w:r>
      <w:r w:rsidRPr="00350FE5">
        <w:t xml:space="preserve"> практически невозможно, что способности оператора к компенсации ошибок и безошибочно работе</w:t>
      </w:r>
      <w:r w:rsidR="00350FE5" w:rsidRPr="00350FE5">
        <w:t xml:space="preserve"> - </w:t>
      </w:r>
      <w:r w:rsidRPr="00350FE5">
        <w:t>независимые свойства оператора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Если компенсация ошибок оператора и отказов техники невозможна, то вероятность безотказной работы системы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36" type="#_x0000_t75" style="width:114pt;height:18pt">
            <v:imagedata r:id="rId18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AA6711" w:rsidRDefault="00342B94" w:rsidP="00350FE5">
      <w:pPr>
        <w:ind w:firstLine="709"/>
      </w:pPr>
      <w:r w:rsidRPr="00350FE5">
        <w:t xml:space="preserve">где </w:t>
      </w:r>
      <w:r w:rsidR="003F5E58">
        <w:rPr>
          <w:position w:val="-12"/>
        </w:rPr>
        <w:pict>
          <v:shape id="_x0000_i1037" type="#_x0000_t75" style="width:42pt;height:18pt">
            <v:imagedata r:id="rId19" o:title=""/>
          </v:shape>
        </w:pict>
      </w:r>
      <w:r w:rsidR="00350FE5" w:rsidRPr="00350FE5">
        <w:t xml:space="preserve"> - </w:t>
      </w:r>
      <w:r w:rsidRPr="00350FE5">
        <w:t xml:space="preserve">вероятность безотказной работы технических средств течение времени </w:t>
      </w:r>
      <w:r w:rsidR="003F5E58">
        <w:rPr>
          <w:position w:val="-12"/>
        </w:rPr>
        <w:pict>
          <v:shape id="_x0000_i1038" type="#_x0000_t75" style="width:50.25pt;height:18.75pt">
            <v:imagedata r:id="rId20" o:title=""/>
          </v:shape>
        </w:pict>
      </w:r>
      <w:r w:rsidR="00350FE5" w:rsidRPr="00350FE5">
        <w:t xml:space="preserve">; </w:t>
      </w:r>
    </w:p>
    <w:p w:rsidR="00AA6711" w:rsidRDefault="00342B94" w:rsidP="00350FE5">
      <w:pPr>
        <w:ind w:firstLine="709"/>
      </w:pPr>
      <w:r w:rsidRPr="00350FE5">
        <w:rPr>
          <w:i/>
          <w:iCs/>
          <w:lang w:val="en-US"/>
        </w:rPr>
        <w:t>P</w:t>
      </w:r>
      <w:r w:rsidRPr="00350FE5">
        <w:rPr>
          <w:vertAlign w:val="subscript"/>
        </w:rPr>
        <w:t>0</w:t>
      </w:r>
      <w:r w:rsidR="00350FE5">
        <w:rPr>
          <w:i/>
          <w:iCs/>
        </w:rPr>
        <w:t xml:space="preserve"> (</w:t>
      </w:r>
      <w:r w:rsidRPr="00350FE5">
        <w:rPr>
          <w:i/>
          <w:iCs/>
          <w:lang w:val="en-US"/>
        </w:rPr>
        <w:t>t</w:t>
      </w:r>
      <w:r w:rsidR="00350FE5" w:rsidRPr="00350FE5">
        <w:rPr>
          <w:i/>
          <w:iCs/>
        </w:rPr>
        <w:t xml:space="preserve">) - </w:t>
      </w:r>
      <w:r w:rsidRPr="00350FE5">
        <w:t xml:space="preserve">вероятность безошибочной работы оператора в течение времени </w:t>
      </w:r>
      <w:r w:rsidRPr="00350FE5">
        <w:rPr>
          <w:i/>
          <w:iCs/>
          <w:lang w:val="en-US"/>
        </w:rPr>
        <w:t>t</w:t>
      </w:r>
      <w:r w:rsidRPr="00350FE5">
        <w:t xml:space="preserve"> при условии, что техника работает безотказно</w:t>
      </w:r>
      <w:r w:rsidR="00350FE5" w:rsidRPr="00350FE5">
        <w:t xml:space="preserve">; </w:t>
      </w:r>
    </w:p>
    <w:p w:rsidR="00AA6711" w:rsidRDefault="00342B94" w:rsidP="00350FE5">
      <w:pPr>
        <w:ind w:firstLine="709"/>
      </w:pPr>
      <w:r w:rsidRPr="00350FE5">
        <w:rPr>
          <w:i/>
          <w:iCs/>
          <w:lang w:val="en-US"/>
        </w:rPr>
        <w:t>t</w:t>
      </w:r>
      <w:r w:rsidRPr="00350FE5">
        <w:rPr>
          <w:vertAlign w:val="subscript"/>
        </w:rPr>
        <w:t>0</w:t>
      </w:r>
      <w:r w:rsidR="00350FE5" w:rsidRPr="00350FE5">
        <w:t xml:space="preserve"> - </w:t>
      </w:r>
      <w:r w:rsidRPr="00350FE5">
        <w:t>общее время эксплуатации системы</w:t>
      </w:r>
      <w:r w:rsidR="00350FE5" w:rsidRPr="00350FE5">
        <w:t>;</w:t>
      </w:r>
      <w:r w:rsidR="00AA6711">
        <w:t xml:space="preserve"> </w:t>
      </w:r>
    </w:p>
    <w:p w:rsidR="00350FE5" w:rsidRDefault="00342B94" w:rsidP="00350FE5">
      <w:pPr>
        <w:ind w:firstLine="709"/>
      </w:pPr>
      <w:r w:rsidRPr="00350FE5">
        <w:rPr>
          <w:i/>
          <w:iCs/>
          <w:lang w:val="en-US"/>
        </w:rPr>
        <w:t>t</w:t>
      </w:r>
      <w:r w:rsidR="00350FE5" w:rsidRPr="00350FE5">
        <w:t xml:space="preserve"> - </w:t>
      </w:r>
      <w:r w:rsidRPr="00350FE5">
        <w:t>рассматриваемый период работы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При</w:t>
      </w:r>
      <w:r w:rsidR="00350FE5">
        <w:t xml:space="preserve"> "</w:t>
      </w:r>
      <w:r w:rsidRPr="00350FE5">
        <w:t>мгновенной</w:t>
      </w:r>
      <w:r w:rsidR="00350FE5">
        <w:t xml:space="preserve">" </w:t>
      </w:r>
      <w:r w:rsidRPr="00350FE5">
        <w:t xml:space="preserve">компенсации ошибок оператора с вероятностью </w:t>
      </w:r>
      <w:r w:rsidRPr="00350FE5">
        <w:rPr>
          <w:i/>
          <w:iCs/>
        </w:rPr>
        <w:t>р</w:t>
      </w:r>
      <w:r w:rsidRPr="00350FE5">
        <w:t xml:space="preserve"> вероятность безотказной работы системы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39" type="#_x0000_t75" style="width:182.25pt;height:18pt">
            <v:imagedata r:id="rId21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>В случае компенсации только отказов технических средств вероятность безотказной работы системы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40" type="#_x0000_t75" style="width:183.75pt;height:18pt">
            <v:imagedata r:id="rId22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где </w:t>
      </w:r>
      <w:r w:rsidR="003F5E58">
        <w:rPr>
          <w:position w:val="-12"/>
        </w:rPr>
        <w:pict>
          <v:shape id="_x0000_i1041" type="#_x0000_t75" style="width:54pt;height:18pt">
            <v:imagedata r:id="rId23" o:title=""/>
          </v:shape>
        </w:pict>
      </w:r>
      <w:r w:rsidR="00350FE5" w:rsidRPr="00350FE5">
        <w:t xml:space="preserve"> - </w:t>
      </w:r>
      <w:r w:rsidRPr="00350FE5">
        <w:t>условная вероятность безотказной работы системы в течение времени</w:t>
      </w:r>
      <w:r w:rsidR="00350FE5">
        <w:t xml:space="preserve"> (</w:t>
      </w:r>
      <w:r w:rsidRPr="00350FE5">
        <w:rPr>
          <w:i/>
          <w:iCs/>
          <w:lang w:val="en-US"/>
        </w:rPr>
        <w:t>t</w:t>
      </w:r>
      <w:r w:rsidRPr="00350FE5">
        <w:rPr>
          <w:vertAlign w:val="subscript"/>
        </w:rPr>
        <w:t>0</w:t>
      </w:r>
      <w:r w:rsidRPr="00350FE5">
        <w:rPr>
          <w:i/>
          <w:iCs/>
        </w:rPr>
        <w:t xml:space="preserve"> + </w:t>
      </w:r>
      <w:r w:rsidRPr="00350FE5">
        <w:rPr>
          <w:i/>
          <w:iCs/>
          <w:lang w:val="en-US"/>
        </w:rPr>
        <w:t>t</w:t>
      </w:r>
      <w:r w:rsidR="00350FE5" w:rsidRPr="00350FE5">
        <w:rPr>
          <w:i/>
          <w:iCs/>
        </w:rPr>
        <w:t xml:space="preserve">) </w:t>
      </w:r>
      <w:r w:rsidRPr="00350FE5">
        <w:t xml:space="preserve">с компенсацией последствий отказов, при условии, что в момент </w:t>
      </w:r>
      <w:r w:rsidR="003F5E58">
        <w:rPr>
          <w:position w:val="-12"/>
        </w:rPr>
        <w:pict>
          <v:shape id="_x0000_i1042" type="#_x0000_t75" style="width:87pt;height:18.75pt">
            <v:imagedata r:id="rId24" o:title=""/>
          </v:shape>
        </w:pict>
      </w:r>
      <w:r w:rsidRPr="00350FE5">
        <w:t xml:space="preserve"> произошел отказ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Вероятность безотказной работы системы с компенсацией ошибок оператора и отказов технических средств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50FE5" w:rsidRDefault="003F5E58" w:rsidP="00350FE5">
      <w:pPr>
        <w:ind w:firstLine="709"/>
      </w:pPr>
      <w:r>
        <w:rPr>
          <w:position w:val="-12"/>
        </w:rPr>
        <w:pict>
          <v:shape id="_x0000_i1043" type="#_x0000_t75" style="width:258.75pt;height:18pt">
            <v:imagedata r:id="rId25" o:title=""/>
          </v:shape>
        </w:pict>
      </w:r>
      <w:r w:rsidR="00350FE5" w:rsidRPr="00350FE5">
        <w:t>.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Выигрыш в надежности по вероятности безотказной работы </w:t>
      </w:r>
      <w:r w:rsidRPr="00350FE5">
        <w:rPr>
          <w:i/>
          <w:iCs/>
          <w:lang w:val="en-US"/>
        </w:rPr>
        <w:t>G</w:t>
      </w:r>
      <w:r w:rsidRPr="00350FE5">
        <w:rPr>
          <w:vertAlign w:val="subscript"/>
        </w:rPr>
        <w:t>р</w:t>
      </w:r>
      <w:r w:rsidRPr="00350FE5">
        <w:t xml:space="preserve"> за счет компенсации ошибок и отказов характеризуется отношением</w:t>
      </w:r>
      <w:r w:rsidR="00350FE5" w:rsidRPr="00350FE5">
        <w:t>:</w:t>
      </w:r>
    </w:p>
    <w:p w:rsidR="00851FB5" w:rsidRDefault="00851FB5" w:rsidP="00350FE5">
      <w:pPr>
        <w:ind w:firstLine="709"/>
      </w:pPr>
    </w:p>
    <w:p w:rsidR="00350FE5" w:rsidRDefault="003F5E58" w:rsidP="00350FE5">
      <w:pPr>
        <w:ind w:firstLine="709"/>
      </w:pPr>
      <w:r>
        <w:rPr>
          <w:position w:val="-14"/>
          <w:lang w:val="en-US"/>
        </w:rPr>
        <w:pict>
          <v:shape id="_x0000_i1044" type="#_x0000_t75" style="width:123pt;height:18.75pt">
            <v:imagedata r:id="rId26" o:title=""/>
          </v:shape>
        </w:pict>
      </w:r>
      <w:r w:rsidR="00350FE5" w:rsidRPr="00350FE5">
        <w:t>.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Выигрыш надежности увеличивается с ростом </w:t>
      </w:r>
      <w:r w:rsidRPr="00350FE5">
        <w:rPr>
          <w:i/>
          <w:iCs/>
        </w:rPr>
        <w:t>р</w:t>
      </w:r>
      <w:r w:rsidRPr="00350FE5">
        <w:t xml:space="preserve"> и </w:t>
      </w:r>
      <w:r w:rsidR="003F5E58">
        <w:rPr>
          <w:position w:val="-12"/>
        </w:rPr>
        <w:pict>
          <v:shape id="_x0000_i1045" type="#_x0000_t75" style="width:54pt;height:18pt">
            <v:imagedata r:id="rId23" o:title=""/>
          </v:shape>
        </w:pict>
      </w:r>
      <w:r w:rsidRPr="00350FE5">
        <w:t xml:space="preserve">, </w:t>
      </w:r>
      <w:r w:rsidR="00350FE5">
        <w:t>т.е.</w:t>
      </w:r>
      <w:r w:rsidR="00350FE5" w:rsidRPr="00350FE5">
        <w:t xml:space="preserve"> </w:t>
      </w:r>
      <w:r w:rsidRPr="00350FE5">
        <w:t>с увеличением уровня натренированности оператора на компенсации отказов и ошибок</w:t>
      </w:r>
      <w:r w:rsidR="00350FE5" w:rsidRPr="00350FE5">
        <w:t>.</w:t>
      </w:r>
    </w:p>
    <w:p w:rsidR="00AA6711" w:rsidRDefault="00342B94" w:rsidP="00350FE5">
      <w:pPr>
        <w:ind w:firstLine="709"/>
      </w:pPr>
      <w:r w:rsidRPr="00350FE5">
        <w:t>Если рассматривать системы по степени непрерывности участия человека в процессе управления, то для каждого из этих типов существуют соответствующие критерии надежности</w:t>
      </w:r>
      <w:r w:rsidR="00350FE5" w:rsidRPr="00350FE5">
        <w:t xml:space="preserve">. </w:t>
      </w:r>
    </w:p>
    <w:p w:rsidR="00350FE5" w:rsidRDefault="00342B94" w:rsidP="00350FE5">
      <w:pPr>
        <w:ind w:firstLine="709"/>
      </w:pPr>
      <w:r w:rsidRPr="00350FE5">
        <w:t xml:space="preserve">Для систем первого типа таким критерием является вероятность безотказного, безошибочного и своевременного протекания управляемого процесса в течение заданного времени </w:t>
      </w:r>
      <w:r w:rsidRPr="00350FE5">
        <w:rPr>
          <w:i/>
          <w:iCs/>
          <w:lang w:val="en-US"/>
        </w:rPr>
        <w:t>t</w:t>
      </w:r>
      <w:r w:rsidR="00350FE5" w:rsidRPr="00350FE5">
        <w:rPr>
          <w:i/>
          <w:iCs/>
        </w:rPr>
        <w:t xml:space="preserve">. </w:t>
      </w:r>
      <w:r w:rsidRPr="00350FE5">
        <w:t>Такое протекание процесса возможно в следующих случаях</w:t>
      </w:r>
      <w:r w:rsidR="00350FE5" w:rsidRPr="00350FE5">
        <w:t>:</w:t>
      </w:r>
    </w:p>
    <w:p w:rsidR="00350FE5" w:rsidRDefault="00342B94" w:rsidP="00350FE5">
      <w:pPr>
        <w:ind w:firstLine="709"/>
      </w:pPr>
      <w:r w:rsidRPr="00350FE5">
        <w:t>1</w:t>
      </w:r>
      <w:r w:rsidR="00350FE5" w:rsidRPr="00350FE5">
        <w:t xml:space="preserve">) </w:t>
      </w:r>
      <w:r w:rsidRPr="00350FE5">
        <w:t>технические средства работают исправно</w:t>
      </w:r>
      <w:r w:rsidR="00350FE5" w:rsidRPr="00350FE5">
        <w:t>;</w:t>
      </w:r>
    </w:p>
    <w:p w:rsidR="00350FE5" w:rsidRDefault="00342B94" w:rsidP="00350FE5">
      <w:pPr>
        <w:ind w:firstLine="709"/>
      </w:pPr>
      <w:r w:rsidRPr="00350FE5">
        <w:t>2</w:t>
      </w:r>
      <w:r w:rsidR="00350FE5" w:rsidRPr="00350FE5">
        <w:t xml:space="preserve">) </w:t>
      </w:r>
      <w:r w:rsidRPr="00350FE5">
        <w:t>произошел отказ технических средств, но при этом</w:t>
      </w:r>
      <w:r w:rsidR="00350FE5" w:rsidRPr="00350FE5">
        <w:t xml:space="preserve">: </w:t>
      </w:r>
      <w:r w:rsidRPr="00350FE5">
        <w:t>оператор безошибочно и своевременно выполнил требуемые действия</w:t>
      </w:r>
      <w:r w:rsidR="00350FE5" w:rsidRPr="00350FE5">
        <w:t xml:space="preserve"> </w:t>
      </w:r>
      <w:r w:rsidRPr="00350FE5">
        <w:t>по ликвидации аварийной ситуации</w:t>
      </w:r>
      <w:r w:rsidR="00350FE5" w:rsidRPr="00350FE5">
        <w:t>;</w:t>
      </w:r>
    </w:p>
    <w:p w:rsidR="00350FE5" w:rsidRDefault="00342B94" w:rsidP="00350FE5">
      <w:pPr>
        <w:ind w:firstLine="709"/>
      </w:pPr>
      <w:r w:rsidRPr="00350FE5">
        <w:t>3</w:t>
      </w:r>
      <w:r w:rsidR="00350FE5" w:rsidRPr="00350FE5">
        <w:t xml:space="preserve">) </w:t>
      </w:r>
      <w:r w:rsidRPr="00350FE5">
        <w:t>оператор допустил ошибочные действия, но своевременно их исправил</w:t>
      </w:r>
      <w:r w:rsidR="00350FE5" w:rsidRPr="00350FE5">
        <w:t>.</w:t>
      </w:r>
    </w:p>
    <w:p w:rsidR="00342B94" w:rsidRPr="00350FE5" w:rsidRDefault="00342B94" w:rsidP="00350FE5">
      <w:pPr>
        <w:ind w:firstLine="709"/>
      </w:pPr>
      <w:r w:rsidRPr="00350FE5">
        <w:t>В соответствии с ранее принятыми обозначениями надежность системы</w:t>
      </w:r>
      <w:r w:rsidR="00350FE5">
        <w:t xml:space="preserve"> "</w:t>
      </w:r>
      <w:r w:rsidRPr="00350FE5">
        <w:t>человек</w:t>
      </w:r>
      <w:r w:rsidR="00350FE5" w:rsidRPr="00350FE5">
        <w:t xml:space="preserve"> - </w:t>
      </w:r>
      <w:r w:rsidRPr="00350FE5">
        <w:t>машина</w:t>
      </w:r>
      <w:r w:rsidR="00350FE5">
        <w:t xml:space="preserve">" </w:t>
      </w:r>
      <w:r w:rsidRPr="00350FE5">
        <w:t>запишется в виде</w:t>
      </w:r>
    </w:p>
    <w:p w:rsidR="00851FB5" w:rsidRDefault="00851FB5" w:rsidP="00350FE5">
      <w:pPr>
        <w:ind w:firstLine="709"/>
      </w:pPr>
    </w:p>
    <w:p w:rsidR="00350FE5" w:rsidRDefault="003F5E58" w:rsidP="00350FE5">
      <w:pPr>
        <w:ind w:firstLine="709"/>
      </w:pPr>
      <w:r>
        <w:rPr>
          <w:position w:val="-12"/>
        </w:rPr>
        <w:pict>
          <v:shape id="_x0000_i1046" type="#_x0000_t75" style="width:231.75pt;height:18pt">
            <v:imagedata r:id="rId27" o:title=""/>
          </v:shape>
        </w:pict>
      </w:r>
      <w:r w:rsidR="00350FE5" w:rsidRPr="00350FE5">
        <w:t>.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>Для СЧМ второго типа критерием надежности является вероятность безотказного, безошибочного и своевременного выполнения возникающей задачи</w:t>
      </w:r>
      <w:r w:rsidR="00350FE5" w:rsidRPr="00350FE5">
        <w:t xml:space="preserve">. </w:t>
      </w:r>
      <w:r w:rsidRPr="00350FE5">
        <w:t>Задача системой может быть выполнена в то</w:t>
      </w:r>
      <w:r w:rsidR="00350FE5" w:rsidRPr="00350FE5">
        <w:t xml:space="preserve">; </w:t>
      </w:r>
      <w:r w:rsidRPr="00350FE5">
        <w:t>случае, если в требуемый момент времени оператор готов к прием</w:t>
      </w:r>
      <w:r w:rsidR="00350FE5" w:rsidRPr="00350FE5">
        <w:t xml:space="preserve">; </w:t>
      </w:r>
      <w:r w:rsidRPr="00350FE5">
        <w:t>поступающей информации и, кроме того</w:t>
      </w:r>
      <w:r w:rsidR="00350FE5">
        <w:t>:</w:t>
      </w:r>
    </w:p>
    <w:p w:rsidR="00342B94" w:rsidRDefault="00350FE5" w:rsidP="00350FE5">
      <w:pPr>
        <w:ind w:firstLine="709"/>
      </w:pPr>
      <w:r>
        <w:t>1)</w:t>
      </w:r>
      <w:r w:rsidRPr="00350FE5">
        <w:t xml:space="preserve"> </w:t>
      </w:r>
      <w:r w:rsidR="00342B94" w:rsidRPr="00350FE5">
        <w:t>в течение паузы и времени решения задачи техника работала безотказно, оператор правильно ц своевременно выполнял требуемые действия или 2</w:t>
      </w:r>
      <w:r w:rsidRPr="00350FE5">
        <w:t xml:space="preserve">) </w:t>
      </w:r>
      <w:r w:rsidR="00342B94" w:rsidRPr="00350FE5">
        <w:t>произошел отказ техники, но оператор своевременно устранил его и при решении задачи не допускал ошибок, или 3</w:t>
      </w:r>
      <w:r w:rsidRPr="00350FE5">
        <w:t xml:space="preserve">) </w:t>
      </w:r>
      <w:r w:rsidR="00342B94" w:rsidRPr="00350FE5">
        <w:t>при безотказной работе техники оператор допустил ошибку, но своевременно компенсировал ее</w:t>
      </w:r>
      <w:r w:rsidRPr="00350FE5">
        <w:t xml:space="preserve">. </w:t>
      </w:r>
      <w:r w:rsidR="00342B94" w:rsidRPr="00350FE5">
        <w:t>Расчет надежности примет вид</w:t>
      </w:r>
    </w:p>
    <w:p w:rsidR="00851FB5" w:rsidRPr="00350FE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47" type="#_x0000_t75" style="width:264pt;height:18pt">
            <v:imagedata r:id="rId28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где </w:t>
      </w:r>
      <w:r w:rsidR="003F5E58">
        <w:rPr>
          <w:position w:val="-12"/>
        </w:rPr>
        <w:pict>
          <v:shape id="_x0000_i1048" type="#_x0000_t75" style="width:24.75pt;height:18pt">
            <v:imagedata r:id="rId29" o:title=""/>
          </v:shape>
        </w:pict>
      </w:r>
      <w:r w:rsidR="00350FE5" w:rsidRPr="00350FE5">
        <w:t xml:space="preserve"> - </w:t>
      </w:r>
      <w:r w:rsidRPr="00350FE5">
        <w:t>вероятность восстановления техники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Для систем третьего типа критерий надежности такой же, как и втором случае</w:t>
      </w:r>
      <w:r w:rsidR="00350FE5" w:rsidRPr="00350FE5">
        <w:t xml:space="preserve">. </w:t>
      </w:r>
      <w:r w:rsidRPr="00350FE5">
        <w:t>Задача системой может считаться выполненной, если</w:t>
      </w:r>
      <w:r w:rsidR="00350FE5">
        <w:t>:</w:t>
      </w:r>
    </w:p>
    <w:p w:rsidR="00350FE5" w:rsidRDefault="00350FE5" w:rsidP="00350FE5">
      <w:pPr>
        <w:ind w:firstLine="709"/>
      </w:pPr>
      <w:r>
        <w:t>1)</w:t>
      </w:r>
      <w:r w:rsidRPr="00350FE5">
        <w:t xml:space="preserve"> </w:t>
      </w:r>
      <w:r w:rsidR="00342B94" w:rsidRPr="00350FE5">
        <w:t>в требуемый момент времени техника находится в исправно состоянии, не отказала во время выполнения задачи, действия опера торов были безошибочны и своевременны, или 2</w:t>
      </w:r>
      <w:r w:rsidRPr="00350FE5">
        <w:t xml:space="preserve">) </w:t>
      </w:r>
      <w:r w:rsidR="00342B94" w:rsidRPr="00350FE5">
        <w:t>не готовая ил отказавшая техника была своевременно восстановлена, а операторы</w:t>
      </w:r>
      <w:r>
        <w:t xml:space="preserve"> " </w:t>
      </w:r>
      <w:r w:rsidR="00342B94" w:rsidRPr="00350FE5">
        <w:t>допустили ошибок</w:t>
      </w:r>
      <w:r>
        <w:t>;</w:t>
      </w:r>
    </w:p>
    <w:p w:rsidR="00342B94" w:rsidRPr="00350FE5" w:rsidRDefault="00350FE5" w:rsidP="00350FE5">
      <w:pPr>
        <w:ind w:firstLine="709"/>
      </w:pPr>
      <w:r>
        <w:t>3)</w:t>
      </w:r>
      <w:r w:rsidRPr="00350FE5">
        <w:t xml:space="preserve"> </w:t>
      </w:r>
      <w:r w:rsidR="00342B94" w:rsidRPr="00350FE5">
        <w:t>при безотказной работе техники оператор до пустил ошибку, своевременно компенсировал ее</w:t>
      </w:r>
      <w:r w:rsidRPr="00350FE5">
        <w:t xml:space="preserve">. </w:t>
      </w:r>
      <w:r w:rsidR="00342B94" w:rsidRPr="00350FE5">
        <w:t>Расчет надежности этом случае можно вести по формуле</w:t>
      </w:r>
    </w:p>
    <w:p w:rsidR="00851FB5" w:rsidRDefault="00851FB5" w:rsidP="00350FE5">
      <w:pPr>
        <w:ind w:firstLine="709"/>
      </w:pPr>
    </w:p>
    <w:p w:rsidR="00342B94" w:rsidRPr="00350FE5" w:rsidRDefault="003F5E58" w:rsidP="00350FE5">
      <w:pPr>
        <w:ind w:firstLine="709"/>
      </w:pPr>
      <w:r>
        <w:rPr>
          <w:position w:val="-12"/>
        </w:rPr>
        <w:pict>
          <v:shape id="_x0000_i1049" type="#_x0000_t75" style="width:261pt;height:18pt">
            <v:imagedata r:id="rId30" o:title=""/>
          </v:shape>
        </w:pict>
      </w:r>
      <w:r w:rsidR="00342B94" w:rsidRPr="00350FE5">
        <w:t>,</w:t>
      </w:r>
    </w:p>
    <w:p w:rsidR="00851FB5" w:rsidRDefault="00851FB5" w:rsidP="00350FE5">
      <w:pPr>
        <w:ind w:firstLine="709"/>
      </w:pPr>
    </w:p>
    <w:p w:rsidR="00350FE5" w:rsidRDefault="00342B94" w:rsidP="00350FE5">
      <w:pPr>
        <w:ind w:firstLine="709"/>
      </w:pPr>
      <w:r w:rsidRPr="00350FE5">
        <w:t xml:space="preserve">где </w:t>
      </w:r>
      <w:r w:rsidR="003F5E58">
        <w:rPr>
          <w:position w:val="-10"/>
        </w:rPr>
        <w:pict>
          <v:shape id="_x0000_i1050" type="#_x0000_t75" style="width:17.25pt;height:17.25pt">
            <v:imagedata r:id="rId31" o:title=""/>
          </v:shape>
        </w:pict>
      </w:r>
      <w:r w:rsidR="00350FE5" w:rsidRPr="00350FE5">
        <w:t xml:space="preserve"> - </w:t>
      </w:r>
      <w:r w:rsidRPr="00350FE5">
        <w:t>коэффициент готовности техники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Широкое и многообразное применение техники предъявляет более высокие требования к ее соответствию человеческим возможностям</w:t>
      </w:r>
      <w:r w:rsidR="00350FE5" w:rsidRPr="00350FE5">
        <w:t xml:space="preserve">. </w:t>
      </w:r>
      <w:r w:rsidRPr="00350FE5">
        <w:t>Современные человеко-машинные системы следует рассматривать как сложные автоматизированные системы, в которые наряду</w:t>
      </w:r>
      <w:r w:rsidR="00350FE5" w:rsidRPr="00350FE5">
        <w:t xml:space="preserve"> </w:t>
      </w:r>
      <w:r w:rsidRPr="00350FE5">
        <w:t>с</w:t>
      </w:r>
      <w:r w:rsidR="00350FE5" w:rsidRPr="00350FE5">
        <w:t xml:space="preserve"> </w:t>
      </w:r>
      <w:r w:rsidRPr="00350FE5">
        <w:t>контурами</w:t>
      </w:r>
      <w:r w:rsidR="00350FE5" w:rsidRPr="00350FE5">
        <w:t xml:space="preserve"> </w:t>
      </w:r>
      <w:r w:rsidRPr="00350FE5">
        <w:t>чисто</w:t>
      </w:r>
      <w:r w:rsidR="00350FE5" w:rsidRPr="00350FE5">
        <w:t xml:space="preserve"> </w:t>
      </w:r>
      <w:r w:rsidRPr="00350FE5">
        <w:t>автоматического</w:t>
      </w:r>
      <w:r w:rsidR="00350FE5" w:rsidRPr="00350FE5">
        <w:t xml:space="preserve"> </w:t>
      </w:r>
      <w:r w:rsidRPr="00350FE5">
        <w:t>регулирована состоящими</w:t>
      </w:r>
      <w:r w:rsidR="00350FE5" w:rsidRPr="00350FE5">
        <w:t xml:space="preserve"> </w:t>
      </w:r>
      <w:r w:rsidRPr="00350FE5">
        <w:t>только</w:t>
      </w:r>
      <w:r w:rsidR="00350FE5" w:rsidRPr="00350FE5">
        <w:t xml:space="preserve"> </w:t>
      </w:r>
      <w:r w:rsidRPr="00350FE5">
        <w:t>из</w:t>
      </w:r>
      <w:r w:rsidR="00350FE5" w:rsidRPr="00350FE5">
        <w:t xml:space="preserve"> </w:t>
      </w:r>
      <w:r w:rsidRPr="00350FE5">
        <w:t>технических</w:t>
      </w:r>
      <w:r w:rsidR="00350FE5" w:rsidRPr="00350FE5">
        <w:t xml:space="preserve"> </w:t>
      </w:r>
      <w:r w:rsidRPr="00350FE5">
        <w:t>звеньев,</w:t>
      </w:r>
      <w:r w:rsidR="00350FE5" w:rsidRPr="00350FE5">
        <w:t xml:space="preserve"> </w:t>
      </w:r>
      <w:r w:rsidRPr="00350FE5">
        <w:t>включены функционируют контуры, замыкаемые через человеческое звено</w:t>
      </w:r>
      <w:r w:rsidR="00350FE5" w:rsidRPr="00350FE5">
        <w:t>.</w:t>
      </w:r>
    </w:p>
    <w:p w:rsidR="00350FE5" w:rsidRDefault="00342B94" w:rsidP="00350FE5">
      <w:pPr>
        <w:ind w:firstLine="709"/>
      </w:pPr>
      <w:r w:rsidRPr="00350FE5">
        <w:t>Система</w:t>
      </w:r>
      <w:r w:rsidR="00350FE5">
        <w:t xml:space="preserve"> "</w:t>
      </w:r>
      <w:r w:rsidRPr="00350FE5">
        <w:t>человек</w:t>
      </w:r>
      <w:r w:rsidR="00350FE5" w:rsidRPr="00350FE5">
        <w:t>-</w:t>
      </w:r>
      <w:r w:rsidRPr="00350FE5">
        <w:t>машина</w:t>
      </w:r>
      <w:r w:rsidR="00350FE5">
        <w:t xml:space="preserve">" </w:t>
      </w:r>
      <w:r w:rsidRPr="00350FE5">
        <w:t>в своем развитии проходит три стадии</w:t>
      </w:r>
      <w:r w:rsidR="00350FE5" w:rsidRPr="00350FE5">
        <w:t xml:space="preserve">: </w:t>
      </w:r>
      <w:r w:rsidRPr="00350FE5">
        <w:t>проектирование, изготовление и эксплуатацию</w:t>
      </w:r>
      <w:r w:rsidR="00350FE5" w:rsidRPr="00350FE5">
        <w:t xml:space="preserve">. </w:t>
      </w:r>
      <w:r w:rsidRPr="00350FE5">
        <w:t>Правильный и обоснованный учет человеческого фактора на каждой из этих стадий способствует достижению максимальной эффективности и безопасности</w:t>
      </w:r>
      <w:r w:rsidR="00350FE5" w:rsidRPr="00350FE5">
        <w:t>.</w:t>
      </w:r>
    </w:p>
    <w:p w:rsidR="00350FE5" w:rsidRPr="00350FE5" w:rsidRDefault="00851FB5" w:rsidP="00851FB5">
      <w:pPr>
        <w:pStyle w:val="2"/>
      </w:pPr>
      <w:r>
        <w:br w:type="page"/>
      </w:r>
      <w:r w:rsidR="00350FE5">
        <w:t>Литература</w:t>
      </w:r>
    </w:p>
    <w:p w:rsidR="00851FB5" w:rsidRDefault="00851FB5" w:rsidP="00350FE5">
      <w:pPr>
        <w:ind w:firstLine="709"/>
      </w:pPr>
    </w:p>
    <w:p w:rsidR="00350FE5" w:rsidRDefault="00342B94" w:rsidP="00851FB5">
      <w:pPr>
        <w:ind w:firstLine="0"/>
      </w:pPr>
      <w:r w:rsidRPr="00350FE5">
        <w:t>1</w:t>
      </w:r>
      <w:r w:rsidR="00350FE5" w:rsidRPr="00350FE5">
        <w:t xml:space="preserve">. </w:t>
      </w:r>
      <w:r w:rsidRPr="00350FE5">
        <w:t>Безопасность жизнедеятельности</w:t>
      </w:r>
      <w:r w:rsidR="00851FB5">
        <w:t xml:space="preserve"> </w:t>
      </w:r>
      <w:r w:rsidRPr="00350FE5">
        <w:t>/</w:t>
      </w:r>
      <w:r w:rsidR="00851FB5">
        <w:t xml:space="preserve"> </w:t>
      </w:r>
      <w:r w:rsidRPr="00350FE5">
        <w:t>Под ред</w:t>
      </w:r>
      <w:r w:rsidR="00350FE5" w:rsidRPr="00350FE5">
        <w:t xml:space="preserve">. </w:t>
      </w:r>
      <w:r w:rsidRPr="00350FE5">
        <w:rPr>
          <w:i/>
          <w:iCs/>
        </w:rPr>
        <w:t>Русака</w:t>
      </w:r>
      <w:r w:rsidRPr="00350FE5">
        <w:t xml:space="preserve"> О</w:t>
      </w:r>
      <w:r w:rsidR="00350FE5">
        <w:t xml:space="preserve">.Н. </w:t>
      </w:r>
      <w:r w:rsidR="00350FE5" w:rsidRPr="00350FE5">
        <w:t>-</w:t>
      </w:r>
      <w:r w:rsidR="00350FE5">
        <w:t xml:space="preserve"> </w:t>
      </w:r>
      <w:r w:rsidRPr="00350FE5">
        <w:t>С</w:t>
      </w:r>
      <w:r w:rsidR="00350FE5" w:rsidRPr="00350FE5">
        <w:t xml:space="preserve">. - </w:t>
      </w:r>
      <w:r w:rsidRPr="00350FE5">
        <w:t>Пб</w:t>
      </w:r>
      <w:r w:rsidR="00350FE5">
        <w:t>.:</w:t>
      </w:r>
      <w:r w:rsidR="00350FE5" w:rsidRPr="00350FE5">
        <w:t xml:space="preserve"> </w:t>
      </w:r>
      <w:r w:rsidRPr="00350FE5">
        <w:t>ЛТА, 1996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2</w:t>
      </w:r>
      <w:r w:rsidR="00350FE5" w:rsidRPr="00350FE5">
        <w:t xml:space="preserve">. </w:t>
      </w:r>
      <w:r w:rsidRPr="00350FE5">
        <w:rPr>
          <w:i/>
          <w:iCs/>
        </w:rPr>
        <w:t>Белов С</w:t>
      </w:r>
      <w:r w:rsidR="00350FE5">
        <w:rPr>
          <w:i/>
          <w:iCs/>
        </w:rPr>
        <w:t xml:space="preserve">.В. </w:t>
      </w:r>
      <w:r w:rsidRPr="00350FE5">
        <w:t>Безопасность жизнедеятельности</w:t>
      </w:r>
      <w:r w:rsidR="00350FE5" w:rsidRPr="00350FE5">
        <w:t xml:space="preserve"> - </w:t>
      </w:r>
      <w:r w:rsidRPr="00350FE5">
        <w:t>наука о выживании в техносфере</w:t>
      </w:r>
      <w:r w:rsidR="00350FE5" w:rsidRPr="00350FE5">
        <w:t xml:space="preserve">. </w:t>
      </w:r>
      <w:r w:rsidRPr="00350FE5">
        <w:t>Материалы НМС по дисциплине</w:t>
      </w:r>
      <w:r w:rsidR="00350FE5">
        <w:t xml:space="preserve"> "</w:t>
      </w:r>
      <w:r w:rsidRPr="00350FE5">
        <w:t>Безопасность жизнедеятельности</w:t>
      </w:r>
      <w:r w:rsidR="00350FE5">
        <w:t xml:space="preserve">". </w:t>
      </w:r>
      <w:r w:rsidR="00350FE5" w:rsidRPr="00350FE5">
        <w:t>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МГТУ, 1996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3</w:t>
      </w:r>
      <w:r w:rsidR="00350FE5" w:rsidRPr="00350FE5">
        <w:t xml:space="preserve">. </w:t>
      </w:r>
      <w:r w:rsidRPr="00350FE5">
        <w:t>Всероссийский мониторинг социально-трудовой сферы 1995 г</w:t>
      </w:r>
      <w:r w:rsidR="00350FE5" w:rsidRPr="00350FE5">
        <w:t xml:space="preserve">. </w:t>
      </w:r>
      <w:r w:rsidRPr="00350FE5">
        <w:t>Статистический сборник</w:t>
      </w:r>
      <w:r w:rsidR="00350FE5" w:rsidRPr="00350FE5">
        <w:t>. -</w:t>
      </w:r>
      <w:r w:rsidR="00350FE5">
        <w:t xml:space="preserve"> </w:t>
      </w:r>
      <w:r w:rsidRPr="00350FE5">
        <w:t>Минтруд РФ, М</w:t>
      </w:r>
      <w:r w:rsidR="00350FE5">
        <w:t>.:</w:t>
      </w:r>
      <w:r w:rsidR="00350FE5" w:rsidRPr="00350FE5">
        <w:t xml:space="preserve"> </w:t>
      </w:r>
      <w:r w:rsidRPr="00350FE5">
        <w:t>1996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4</w:t>
      </w:r>
      <w:r w:rsidR="00350FE5" w:rsidRPr="00350FE5">
        <w:t xml:space="preserve">. </w:t>
      </w:r>
      <w:r w:rsidRPr="00350FE5">
        <w:t>Гигиена окружающей среды</w:t>
      </w:r>
      <w:r w:rsidR="00350FE5" w:rsidRPr="00350FE5">
        <w:t xml:space="preserve">. </w:t>
      </w:r>
      <w:r w:rsidRPr="00350FE5">
        <w:t>/Под ред</w:t>
      </w:r>
      <w:r w:rsidR="00350FE5" w:rsidRPr="00350FE5">
        <w:t xml:space="preserve">. </w:t>
      </w:r>
      <w:r w:rsidRPr="00350FE5">
        <w:rPr>
          <w:i/>
          <w:iCs/>
        </w:rPr>
        <w:t>Сидоренко Г</w:t>
      </w:r>
      <w:r w:rsidR="00350FE5">
        <w:rPr>
          <w:i/>
          <w:iCs/>
        </w:rPr>
        <w:t xml:space="preserve">.И. </w:t>
      </w:r>
      <w:r w:rsidR="00350FE5" w:rsidRPr="00350FE5">
        <w:t>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Медицина, 1985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5</w:t>
      </w:r>
      <w:r w:rsidR="00350FE5" w:rsidRPr="00350FE5">
        <w:t xml:space="preserve">. </w:t>
      </w:r>
      <w:r w:rsidRPr="00350FE5">
        <w:t>Гигиена труда при воздействии электромагнитных полей</w:t>
      </w:r>
      <w:r w:rsidR="00350FE5" w:rsidRPr="00350FE5">
        <w:t xml:space="preserve">. </w:t>
      </w:r>
      <w:r w:rsidRPr="00350FE5">
        <w:t>/</w:t>
      </w:r>
      <w:r w:rsidR="00851FB5">
        <w:t xml:space="preserve"> </w:t>
      </w:r>
      <w:r w:rsidRPr="00350FE5">
        <w:t>Под ред</w:t>
      </w:r>
      <w:r w:rsidR="00350FE5" w:rsidRPr="00350FE5">
        <w:t xml:space="preserve">. </w:t>
      </w:r>
      <w:r w:rsidRPr="00350FE5">
        <w:rPr>
          <w:i/>
          <w:iCs/>
        </w:rPr>
        <w:t>Ковшило В</w:t>
      </w:r>
      <w:r w:rsidR="00350FE5">
        <w:rPr>
          <w:i/>
          <w:iCs/>
        </w:rPr>
        <w:t xml:space="preserve">.Е. </w:t>
      </w:r>
      <w:r w:rsidR="00350FE5" w:rsidRPr="00350FE5">
        <w:rPr>
          <w:i/>
          <w:iCs/>
        </w:rPr>
        <w:t>-</w:t>
      </w:r>
      <w:r w:rsidR="00350FE5">
        <w:rPr>
          <w:i/>
          <w:iCs/>
        </w:rPr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Медицина, 1983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6</w:t>
      </w:r>
      <w:r w:rsidR="00350FE5" w:rsidRPr="00350FE5">
        <w:t xml:space="preserve">. </w:t>
      </w:r>
      <w:r w:rsidRPr="00350FE5">
        <w:rPr>
          <w:i/>
          <w:iCs/>
        </w:rPr>
        <w:t>Золотницкий Н</w:t>
      </w:r>
      <w:r w:rsidR="00350FE5">
        <w:rPr>
          <w:i/>
          <w:iCs/>
        </w:rPr>
        <w:t xml:space="preserve">.Д., </w:t>
      </w:r>
      <w:r w:rsidRPr="00350FE5">
        <w:rPr>
          <w:i/>
          <w:iCs/>
        </w:rPr>
        <w:t>Пчелиниев В</w:t>
      </w:r>
      <w:r w:rsidR="00350FE5">
        <w:rPr>
          <w:i/>
          <w:iCs/>
        </w:rPr>
        <w:t xml:space="preserve">.А. </w:t>
      </w:r>
      <w:r w:rsidRPr="00350FE5">
        <w:t>Охрана труда в строительстве</w:t>
      </w:r>
      <w:r w:rsidR="00350FE5" w:rsidRPr="00350FE5">
        <w:t>. 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Высшая школа, 1978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7</w:t>
      </w:r>
      <w:r w:rsidR="00350FE5" w:rsidRPr="00350FE5">
        <w:t xml:space="preserve">. </w:t>
      </w:r>
      <w:r w:rsidRPr="00350FE5">
        <w:rPr>
          <w:i/>
          <w:iCs/>
        </w:rPr>
        <w:t>Кукин П</w:t>
      </w:r>
      <w:r w:rsidR="00350FE5">
        <w:rPr>
          <w:i/>
          <w:iCs/>
        </w:rPr>
        <w:t xml:space="preserve">.П., </w:t>
      </w:r>
      <w:r w:rsidRPr="00350FE5">
        <w:rPr>
          <w:i/>
          <w:iCs/>
        </w:rPr>
        <w:t>Лапин В</w:t>
      </w:r>
      <w:r w:rsidR="00350FE5">
        <w:rPr>
          <w:i/>
          <w:iCs/>
        </w:rPr>
        <w:t xml:space="preserve">.Л., </w:t>
      </w:r>
      <w:r w:rsidRPr="00350FE5">
        <w:rPr>
          <w:i/>
          <w:iCs/>
        </w:rPr>
        <w:t>Попов В</w:t>
      </w:r>
      <w:r w:rsidR="00350FE5">
        <w:rPr>
          <w:i/>
          <w:iCs/>
        </w:rPr>
        <w:t xml:space="preserve">.М., </w:t>
      </w:r>
      <w:r w:rsidRPr="00350FE5">
        <w:rPr>
          <w:i/>
          <w:iCs/>
        </w:rPr>
        <w:t>Марчевский Л</w:t>
      </w:r>
      <w:r w:rsidR="00350FE5">
        <w:rPr>
          <w:i/>
          <w:iCs/>
        </w:rPr>
        <w:t xml:space="preserve">.Э., </w:t>
      </w:r>
      <w:r w:rsidRPr="00350FE5">
        <w:rPr>
          <w:i/>
          <w:iCs/>
        </w:rPr>
        <w:t>Сердюк Н</w:t>
      </w:r>
      <w:r w:rsidR="00350FE5">
        <w:rPr>
          <w:i/>
          <w:iCs/>
        </w:rPr>
        <w:t xml:space="preserve">.И. </w:t>
      </w:r>
      <w:r w:rsidRPr="00350FE5">
        <w:t>Основы радиационной безопасности в жизнедеятельности человека</w:t>
      </w:r>
      <w:r w:rsidR="00350FE5" w:rsidRPr="00350FE5">
        <w:t>. -</w:t>
      </w:r>
      <w:r w:rsidR="00350FE5">
        <w:t xml:space="preserve"> </w:t>
      </w:r>
      <w:r w:rsidRPr="00350FE5">
        <w:t>Курск, КГТУ, 1995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8</w:t>
      </w:r>
      <w:r w:rsidR="00350FE5" w:rsidRPr="00350FE5">
        <w:t xml:space="preserve">. </w:t>
      </w:r>
      <w:r w:rsidRPr="00350FE5">
        <w:rPr>
          <w:i/>
          <w:iCs/>
        </w:rPr>
        <w:t>Лапин В</w:t>
      </w:r>
      <w:r w:rsidR="00350FE5">
        <w:rPr>
          <w:i/>
          <w:iCs/>
        </w:rPr>
        <w:t xml:space="preserve">.Л., </w:t>
      </w:r>
      <w:r w:rsidRPr="00350FE5">
        <w:rPr>
          <w:i/>
          <w:iCs/>
        </w:rPr>
        <w:t>Попов В</w:t>
      </w:r>
      <w:r w:rsidR="00350FE5">
        <w:rPr>
          <w:i/>
          <w:iCs/>
        </w:rPr>
        <w:t xml:space="preserve">.М., </w:t>
      </w:r>
      <w:r w:rsidRPr="00350FE5">
        <w:rPr>
          <w:i/>
          <w:iCs/>
        </w:rPr>
        <w:t>Рыжков Ф</w:t>
      </w:r>
      <w:r w:rsidR="00350FE5">
        <w:rPr>
          <w:i/>
          <w:iCs/>
        </w:rPr>
        <w:t xml:space="preserve">.Н., </w:t>
      </w:r>
      <w:r w:rsidRPr="00350FE5">
        <w:rPr>
          <w:i/>
          <w:iCs/>
        </w:rPr>
        <w:t>Томаков В</w:t>
      </w:r>
      <w:r w:rsidR="00350FE5">
        <w:rPr>
          <w:i/>
          <w:iCs/>
        </w:rPr>
        <w:t xml:space="preserve">.И. </w:t>
      </w:r>
      <w:r w:rsidRPr="00350FE5">
        <w:t>Безопасное взаимодействие человека с техническими системами</w:t>
      </w:r>
      <w:r w:rsidR="00350FE5" w:rsidRPr="00350FE5">
        <w:t>. -</w:t>
      </w:r>
      <w:r w:rsidR="00350FE5">
        <w:t xml:space="preserve"> </w:t>
      </w:r>
      <w:r w:rsidRPr="00350FE5">
        <w:t>Курск, КГТУ, 1995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9</w:t>
      </w:r>
      <w:r w:rsidR="00350FE5" w:rsidRPr="00350FE5">
        <w:t xml:space="preserve">. </w:t>
      </w:r>
      <w:r w:rsidRPr="00350FE5">
        <w:rPr>
          <w:i/>
          <w:iCs/>
        </w:rPr>
        <w:t>Лапин В</w:t>
      </w:r>
      <w:r w:rsidR="00350FE5">
        <w:rPr>
          <w:i/>
          <w:iCs/>
        </w:rPr>
        <w:t xml:space="preserve">.Л., </w:t>
      </w:r>
      <w:r w:rsidRPr="00350FE5">
        <w:rPr>
          <w:i/>
          <w:iCs/>
        </w:rPr>
        <w:t>Сердюк Н</w:t>
      </w:r>
      <w:r w:rsidR="00350FE5">
        <w:rPr>
          <w:i/>
          <w:iCs/>
        </w:rPr>
        <w:t xml:space="preserve">.И. </w:t>
      </w:r>
      <w:r w:rsidRPr="00350FE5">
        <w:t>Охрана труда в литейном производстве</w:t>
      </w:r>
      <w:r w:rsidR="00350FE5" w:rsidRPr="00350FE5">
        <w:t xml:space="preserve">.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Машиностроение, 1989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10</w:t>
      </w:r>
      <w:r w:rsidR="00350FE5" w:rsidRPr="00350FE5">
        <w:t xml:space="preserve">. </w:t>
      </w:r>
      <w:r w:rsidRPr="00350FE5">
        <w:rPr>
          <w:i/>
          <w:iCs/>
        </w:rPr>
        <w:t>Лапин В</w:t>
      </w:r>
      <w:r w:rsidR="00350FE5">
        <w:rPr>
          <w:i/>
          <w:iCs/>
        </w:rPr>
        <w:t xml:space="preserve">.Л., </w:t>
      </w:r>
      <w:r w:rsidRPr="00350FE5">
        <w:rPr>
          <w:i/>
          <w:iCs/>
        </w:rPr>
        <w:t>Сердюк Н</w:t>
      </w:r>
      <w:r w:rsidR="00350FE5">
        <w:rPr>
          <w:i/>
          <w:iCs/>
        </w:rPr>
        <w:t xml:space="preserve">.И. </w:t>
      </w:r>
      <w:r w:rsidRPr="00350FE5">
        <w:t>Управление охраной труда на предприятии</w:t>
      </w:r>
      <w:r w:rsidR="00350FE5" w:rsidRPr="00350FE5">
        <w:t>. 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МИГЖ МАТИ, 1986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11</w:t>
      </w:r>
      <w:r w:rsidR="00350FE5" w:rsidRPr="00350FE5">
        <w:t xml:space="preserve">. </w:t>
      </w:r>
      <w:r w:rsidRPr="00350FE5">
        <w:rPr>
          <w:i/>
          <w:iCs/>
        </w:rPr>
        <w:t>Левочкин Н</w:t>
      </w:r>
      <w:r w:rsidR="00350FE5">
        <w:rPr>
          <w:i/>
          <w:iCs/>
        </w:rPr>
        <w:t xml:space="preserve">.Н. </w:t>
      </w:r>
      <w:r w:rsidRPr="00350FE5">
        <w:t>Инженерные расчеты по охране труда</w:t>
      </w:r>
      <w:r w:rsidR="00350FE5" w:rsidRPr="00350FE5">
        <w:t xml:space="preserve">. </w:t>
      </w:r>
      <w:r w:rsidRPr="00350FE5">
        <w:t>Изд-во Красноярского ун-та,</w:t>
      </w:r>
      <w:r w:rsidR="00350FE5" w:rsidRPr="00350FE5">
        <w:t xml:space="preserve"> - </w:t>
      </w:r>
      <w:r w:rsidRPr="00350FE5">
        <w:t>1986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12</w:t>
      </w:r>
      <w:r w:rsidR="00350FE5" w:rsidRPr="00350FE5">
        <w:t xml:space="preserve">. </w:t>
      </w:r>
      <w:r w:rsidRPr="00350FE5">
        <w:t>Охрана труда в машиностроении</w:t>
      </w:r>
      <w:r w:rsidR="00350FE5" w:rsidRPr="00350FE5">
        <w:t xml:space="preserve">. </w:t>
      </w:r>
      <w:r w:rsidRPr="00350FE5">
        <w:t>/</w:t>
      </w:r>
      <w:r w:rsidR="00851FB5">
        <w:t xml:space="preserve"> </w:t>
      </w:r>
      <w:r w:rsidRPr="00350FE5">
        <w:t>Под ред</w:t>
      </w:r>
      <w:r w:rsidR="00350FE5" w:rsidRPr="00350FE5">
        <w:t xml:space="preserve">. </w:t>
      </w:r>
      <w:r w:rsidRPr="00350FE5">
        <w:rPr>
          <w:i/>
          <w:iCs/>
        </w:rPr>
        <w:t>Юдина Б</w:t>
      </w:r>
      <w:r w:rsidR="00350FE5">
        <w:rPr>
          <w:i/>
          <w:iCs/>
        </w:rPr>
        <w:t xml:space="preserve">.Я., </w:t>
      </w:r>
      <w:r w:rsidRPr="00350FE5">
        <w:rPr>
          <w:i/>
          <w:iCs/>
        </w:rPr>
        <w:t>Белова С</w:t>
      </w:r>
      <w:r w:rsidR="00350FE5">
        <w:rPr>
          <w:i/>
          <w:iCs/>
        </w:rPr>
        <w:t xml:space="preserve">.В.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Машиностроение, 1983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13</w:t>
      </w:r>
      <w:r w:rsidR="00350FE5" w:rsidRPr="00350FE5">
        <w:t xml:space="preserve">. </w:t>
      </w:r>
      <w:r w:rsidRPr="00350FE5">
        <w:t>Охрана труда</w:t>
      </w:r>
      <w:r w:rsidR="00350FE5" w:rsidRPr="00350FE5">
        <w:t xml:space="preserve">. </w:t>
      </w:r>
      <w:r w:rsidRPr="00350FE5">
        <w:t>Информационно-аналитический бюллетень</w:t>
      </w:r>
      <w:r w:rsidR="00350FE5" w:rsidRPr="00350FE5">
        <w:t xml:space="preserve">. </w:t>
      </w:r>
      <w:r w:rsidRPr="00350FE5">
        <w:t>Вып</w:t>
      </w:r>
      <w:r w:rsidR="00350FE5">
        <w:t>.5</w:t>
      </w:r>
      <w:r w:rsidR="00350FE5" w:rsidRPr="00350FE5">
        <w:t>. 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Минтруд РФ, 1996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14</w:t>
      </w:r>
      <w:r w:rsidR="00350FE5" w:rsidRPr="00350FE5">
        <w:t xml:space="preserve">. </w:t>
      </w:r>
      <w:r w:rsidRPr="00350FE5">
        <w:rPr>
          <w:i/>
          <w:iCs/>
        </w:rPr>
        <w:t>Путин В</w:t>
      </w:r>
      <w:r w:rsidR="00350FE5">
        <w:rPr>
          <w:i/>
          <w:iCs/>
        </w:rPr>
        <w:t xml:space="preserve">.А., </w:t>
      </w:r>
      <w:r w:rsidRPr="00350FE5">
        <w:rPr>
          <w:i/>
          <w:iCs/>
        </w:rPr>
        <w:t>Сидоров А</w:t>
      </w:r>
      <w:r w:rsidR="00350FE5">
        <w:rPr>
          <w:i/>
          <w:iCs/>
        </w:rPr>
        <w:t xml:space="preserve">.И., </w:t>
      </w:r>
      <w:r w:rsidRPr="00350FE5">
        <w:rPr>
          <w:i/>
          <w:iCs/>
        </w:rPr>
        <w:t>Хашковский А</w:t>
      </w:r>
      <w:r w:rsidR="00350FE5">
        <w:rPr>
          <w:i/>
          <w:iCs/>
        </w:rPr>
        <w:t xml:space="preserve">.В. </w:t>
      </w:r>
      <w:r w:rsidRPr="00350FE5">
        <w:t>Охрана труда, ч</w:t>
      </w:r>
      <w:r w:rsidR="00350FE5">
        <w:t>.1</w:t>
      </w:r>
      <w:r w:rsidR="00350FE5" w:rsidRPr="00350FE5">
        <w:t xml:space="preserve">. - </w:t>
      </w:r>
      <w:r w:rsidRPr="00350FE5">
        <w:t>Челябинск, ЧТУ, 1983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15</w:t>
      </w:r>
      <w:r w:rsidR="00350FE5" w:rsidRPr="00350FE5">
        <w:t xml:space="preserve">. </w:t>
      </w:r>
      <w:r w:rsidRPr="00350FE5">
        <w:rPr>
          <w:i/>
          <w:iCs/>
        </w:rPr>
        <w:t>Рахманов Б</w:t>
      </w:r>
      <w:r w:rsidR="00350FE5">
        <w:rPr>
          <w:i/>
          <w:iCs/>
        </w:rPr>
        <w:t xml:space="preserve">.Н., </w:t>
      </w:r>
      <w:r w:rsidRPr="00350FE5">
        <w:rPr>
          <w:i/>
          <w:iCs/>
        </w:rPr>
        <w:t>Чистов Е</w:t>
      </w:r>
      <w:r w:rsidR="00350FE5">
        <w:rPr>
          <w:i/>
          <w:iCs/>
        </w:rPr>
        <w:t xml:space="preserve">.Д. </w:t>
      </w:r>
      <w:r w:rsidRPr="00350FE5">
        <w:t>Безопасность при эксплуатации лазерных установок</w:t>
      </w:r>
      <w:r w:rsidR="00350FE5" w:rsidRPr="00350FE5">
        <w:t>. 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Машиностроение, 1981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16</w:t>
      </w:r>
      <w:r w:rsidR="00350FE5" w:rsidRPr="00350FE5">
        <w:t xml:space="preserve">. </w:t>
      </w:r>
      <w:r w:rsidRPr="00350FE5">
        <w:rPr>
          <w:i/>
          <w:iCs/>
        </w:rPr>
        <w:t>Саборно Р</w:t>
      </w:r>
      <w:r w:rsidR="00350FE5">
        <w:rPr>
          <w:i/>
          <w:iCs/>
        </w:rPr>
        <w:t xml:space="preserve">.В., </w:t>
      </w:r>
      <w:r w:rsidRPr="00350FE5">
        <w:rPr>
          <w:i/>
          <w:iCs/>
        </w:rPr>
        <w:t>Селедцов В</w:t>
      </w:r>
      <w:r w:rsidR="00350FE5">
        <w:rPr>
          <w:i/>
          <w:iCs/>
        </w:rPr>
        <w:t xml:space="preserve">.Ф., </w:t>
      </w:r>
      <w:r w:rsidRPr="00350FE5">
        <w:rPr>
          <w:i/>
          <w:iCs/>
        </w:rPr>
        <w:t>Печковский В</w:t>
      </w:r>
      <w:r w:rsidR="00350FE5">
        <w:rPr>
          <w:i/>
          <w:iCs/>
        </w:rPr>
        <w:t xml:space="preserve">.И. </w:t>
      </w:r>
      <w:r w:rsidRPr="00350FE5">
        <w:t>Электробезопасность на производстве</w:t>
      </w:r>
      <w:r w:rsidR="00350FE5" w:rsidRPr="00350FE5">
        <w:t xml:space="preserve">. </w:t>
      </w:r>
      <w:r w:rsidRPr="00350FE5">
        <w:t>Методические указания</w:t>
      </w:r>
      <w:r w:rsidR="00350FE5" w:rsidRPr="00350FE5">
        <w:t>. -</w:t>
      </w:r>
      <w:r w:rsidR="00350FE5">
        <w:t xml:space="preserve"> </w:t>
      </w:r>
      <w:r w:rsidRPr="00350FE5">
        <w:t>Киев</w:t>
      </w:r>
      <w:r w:rsidR="00350FE5" w:rsidRPr="00350FE5">
        <w:t xml:space="preserve">: </w:t>
      </w:r>
      <w:r w:rsidRPr="00350FE5">
        <w:t>Вища Школа, 1978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17</w:t>
      </w:r>
      <w:r w:rsidR="00350FE5" w:rsidRPr="00350FE5">
        <w:t xml:space="preserve">. </w:t>
      </w:r>
      <w:r w:rsidRPr="00350FE5">
        <w:t>Справочная книга по охране труда/Под ред</w:t>
      </w:r>
      <w:r w:rsidR="00350FE5" w:rsidRPr="00350FE5">
        <w:t xml:space="preserve">. </w:t>
      </w:r>
      <w:r w:rsidRPr="00350FE5">
        <w:rPr>
          <w:i/>
          <w:iCs/>
        </w:rPr>
        <w:t>Русака О</w:t>
      </w:r>
      <w:r w:rsidR="00350FE5">
        <w:rPr>
          <w:i/>
          <w:iCs/>
        </w:rPr>
        <w:t xml:space="preserve">.Н., </w:t>
      </w:r>
      <w:r w:rsidRPr="00350FE5">
        <w:rPr>
          <w:i/>
          <w:iCs/>
        </w:rPr>
        <w:t>Шайдорова А</w:t>
      </w:r>
      <w:r w:rsidR="00350FE5">
        <w:rPr>
          <w:i/>
          <w:iCs/>
        </w:rPr>
        <w:t xml:space="preserve">.А. </w:t>
      </w:r>
      <w:r w:rsidR="00350FE5" w:rsidRPr="00350FE5">
        <w:rPr>
          <w:i/>
          <w:iCs/>
        </w:rPr>
        <w:t>-</w:t>
      </w:r>
      <w:r w:rsidR="00350FE5">
        <w:rPr>
          <w:i/>
          <w:iCs/>
        </w:rPr>
        <w:t xml:space="preserve"> </w:t>
      </w:r>
      <w:r w:rsidRPr="00350FE5">
        <w:t>Кишинев, Изд-во</w:t>
      </w:r>
      <w:r w:rsidR="00350FE5">
        <w:t xml:space="preserve"> "</w:t>
      </w:r>
      <w:r w:rsidRPr="00350FE5">
        <w:t>Картя Молдовеняскэ</w:t>
      </w:r>
      <w:r w:rsidR="00350FE5">
        <w:t xml:space="preserve">", </w:t>
      </w:r>
      <w:r w:rsidRPr="00350FE5">
        <w:t>1978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18</w:t>
      </w:r>
      <w:r w:rsidR="00350FE5" w:rsidRPr="00350FE5">
        <w:t xml:space="preserve">. </w:t>
      </w:r>
      <w:r w:rsidRPr="00350FE5">
        <w:t>Белов С</w:t>
      </w:r>
      <w:r w:rsidR="00350FE5">
        <w:t xml:space="preserve">.В., </w:t>
      </w:r>
      <w:r w:rsidRPr="00350FE5">
        <w:rPr>
          <w:i/>
          <w:iCs/>
        </w:rPr>
        <w:t>Козьяков А</w:t>
      </w:r>
      <w:r w:rsidR="00350FE5">
        <w:rPr>
          <w:i/>
          <w:iCs/>
        </w:rPr>
        <w:t xml:space="preserve">.Ф., </w:t>
      </w:r>
      <w:r w:rsidRPr="00350FE5">
        <w:rPr>
          <w:i/>
          <w:iCs/>
        </w:rPr>
        <w:t>Партолин О</w:t>
      </w:r>
      <w:r w:rsidR="00350FE5">
        <w:rPr>
          <w:i/>
          <w:iCs/>
        </w:rPr>
        <w:t xml:space="preserve">.Ф. </w:t>
      </w:r>
      <w:r w:rsidRPr="00350FE5">
        <w:t>и др</w:t>
      </w:r>
      <w:r w:rsidR="00350FE5" w:rsidRPr="00350FE5">
        <w:t xml:space="preserve">. </w:t>
      </w:r>
      <w:r w:rsidRPr="00350FE5">
        <w:t>Средства защиты в машиностроении</w:t>
      </w:r>
      <w:r w:rsidR="00350FE5" w:rsidRPr="00350FE5">
        <w:t xml:space="preserve">. </w:t>
      </w:r>
      <w:r w:rsidRPr="00350FE5">
        <w:t>Расчет и проектирование</w:t>
      </w:r>
      <w:r w:rsidR="00350FE5" w:rsidRPr="00350FE5">
        <w:t xml:space="preserve">. </w:t>
      </w:r>
      <w:r w:rsidRPr="00350FE5">
        <w:t>Справочник</w:t>
      </w:r>
      <w:r w:rsidR="00350FE5" w:rsidRPr="00350FE5">
        <w:t xml:space="preserve">. </w:t>
      </w:r>
      <w:r w:rsidRPr="00350FE5">
        <w:t>/Под ред</w:t>
      </w:r>
      <w:r w:rsidR="00350FE5" w:rsidRPr="00350FE5">
        <w:t xml:space="preserve">. </w:t>
      </w:r>
      <w:r w:rsidRPr="00350FE5">
        <w:t>Белова С</w:t>
      </w:r>
      <w:r w:rsidR="00350FE5">
        <w:t xml:space="preserve">.В. </w:t>
      </w:r>
      <w:r w:rsidR="00350FE5" w:rsidRPr="00350FE5">
        <w:t xml:space="preserve">-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Машиностроение, 1989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19</w:t>
      </w:r>
      <w:r w:rsidR="00350FE5" w:rsidRPr="00350FE5">
        <w:t xml:space="preserve">. </w:t>
      </w:r>
      <w:r w:rsidRPr="00350FE5">
        <w:rPr>
          <w:i/>
          <w:iCs/>
        </w:rPr>
        <w:t>Титова Г</w:t>
      </w:r>
      <w:r w:rsidR="00350FE5">
        <w:rPr>
          <w:i/>
          <w:iCs/>
        </w:rPr>
        <w:t xml:space="preserve">.Н. </w:t>
      </w:r>
      <w:r w:rsidRPr="00350FE5">
        <w:t>Токсичность химических веществ</w:t>
      </w:r>
      <w:r w:rsidR="00350FE5" w:rsidRPr="00350FE5">
        <w:t>. -</w:t>
      </w:r>
      <w:r w:rsidR="00350FE5">
        <w:t xml:space="preserve"> </w:t>
      </w:r>
      <w:r w:rsidRPr="00350FE5">
        <w:t>Л</w:t>
      </w:r>
      <w:r w:rsidR="00350FE5">
        <w:t>.:</w:t>
      </w:r>
      <w:r w:rsidR="00350FE5" w:rsidRPr="00350FE5">
        <w:t xml:space="preserve"> </w:t>
      </w:r>
      <w:r w:rsidRPr="00350FE5">
        <w:t>ЛТИ, 1983</w:t>
      </w:r>
      <w:r w:rsidR="00350FE5" w:rsidRPr="00350FE5">
        <w:t>.</w:t>
      </w:r>
    </w:p>
    <w:p w:rsidR="00350FE5" w:rsidRDefault="00342B94" w:rsidP="00851FB5">
      <w:pPr>
        <w:ind w:firstLine="0"/>
      </w:pPr>
      <w:r w:rsidRPr="00350FE5">
        <w:t>20</w:t>
      </w:r>
      <w:r w:rsidR="00350FE5" w:rsidRPr="00350FE5">
        <w:t xml:space="preserve">. </w:t>
      </w:r>
      <w:r w:rsidRPr="00350FE5">
        <w:rPr>
          <w:i/>
          <w:iCs/>
        </w:rPr>
        <w:t>Толоконцев Н</w:t>
      </w:r>
      <w:r w:rsidR="00350FE5">
        <w:rPr>
          <w:i/>
          <w:iCs/>
        </w:rPr>
        <w:t xml:space="preserve">.А. </w:t>
      </w:r>
      <w:r w:rsidRPr="00350FE5">
        <w:t>Основы общей промышленной токсикологии</w:t>
      </w:r>
      <w:r w:rsidR="00350FE5" w:rsidRPr="00350FE5">
        <w:t>. 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Медицина, 1978</w:t>
      </w:r>
      <w:r w:rsidR="00350FE5" w:rsidRPr="00350FE5">
        <w:t>.</w:t>
      </w:r>
    </w:p>
    <w:p w:rsidR="00342B94" w:rsidRPr="00350FE5" w:rsidRDefault="00342B94" w:rsidP="00851FB5">
      <w:pPr>
        <w:ind w:firstLine="0"/>
      </w:pPr>
      <w:r w:rsidRPr="00350FE5">
        <w:t>21</w:t>
      </w:r>
      <w:r w:rsidR="00350FE5" w:rsidRPr="00350FE5">
        <w:t xml:space="preserve">. </w:t>
      </w:r>
      <w:r w:rsidRPr="00350FE5">
        <w:rPr>
          <w:i/>
          <w:iCs/>
        </w:rPr>
        <w:t>Юртов Е</w:t>
      </w:r>
      <w:r w:rsidR="00350FE5">
        <w:rPr>
          <w:i/>
          <w:iCs/>
        </w:rPr>
        <w:t xml:space="preserve">.В., </w:t>
      </w:r>
      <w:r w:rsidRPr="00350FE5">
        <w:rPr>
          <w:i/>
          <w:iCs/>
        </w:rPr>
        <w:t>Лейкин Ю</w:t>
      </w:r>
      <w:r w:rsidR="00350FE5">
        <w:rPr>
          <w:i/>
          <w:iCs/>
        </w:rPr>
        <w:t xml:space="preserve">.Л. </w:t>
      </w:r>
      <w:r w:rsidRPr="00350FE5">
        <w:t>Химическая токсикология</w:t>
      </w:r>
      <w:r w:rsidR="00350FE5" w:rsidRPr="00350FE5">
        <w:t>. -</w:t>
      </w:r>
      <w:r w:rsidR="00350FE5">
        <w:t xml:space="preserve"> </w:t>
      </w:r>
      <w:r w:rsidRPr="00350FE5">
        <w:t>М</w:t>
      </w:r>
      <w:r w:rsidR="00350FE5">
        <w:t>.:</w:t>
      </w:r>
      <w:r w:rsidR="00350FE5" w:rsidRPr="00350FE5">
        <w:t xml:space="preserve"> </w:t>
      </w:r>
      <w:r w:rsidRPr="00350FE5">
        <w:t>МХТИ, 1989</w:t>
      </w:r>
      <w:r w:rsidR="00350FE5" w:rsidRPr="00350FE5">
        <w:t>.</w:t>
      </w:r>
    </w:p>
    <w:p w:rsidR="00342B94" w:rsidRPr="00350FE5" w:rsidRDefault="00342B94" w:rsidP="00350FE5">
      <w:pPr>
        <w:ind w:firstLine="709"/>
      </w:pPr>
      <w:bookmarkStart w:id="0" w:name="_GoBack"/>
      <w:bookmarkEnd w:id="0"/>
    </w:p>
    <w:sectPr w:rsidR="00342B94" w:rsidRPr="00350FE5" w:rsidSect="00350FE5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6D" w:rsidRDefault="0057636D">
      <w:pPr>
        <w:ind w:firstLine="709"/>
      </w:pPr>
      <w:r>
        <w:separator/>
      </w:r>
    </w:p>
  </w:endnote>
  <w:endnote w:type="continuationSeparator" w:id="0">
    <w:p w:rsidR="0057636D" w:rsidRDefault="0057636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E6" w:rsidRDefault="001676E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E6" w:rsidRDefault="001676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6D" w:rsidRDefault="0057636D">
      <w:pPr>
        <w:ind w:firstLine="709"/>
      </w:pPr>
      <w:r>
        <w:separator/>
      </w:r>
    </w:p>
  </w:footnote>
  <w:footnote w:type="continuationSeparator" w:id="0">
    <w:p w:rsidR="0057636D" w:rsidRDefault="0057636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E6" w:rsidRDefault="00777C06" w:rsidP="00350FE5">
    <w:pPr>
      <w:pStyle w:val="a7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1676E6" w:rsidRDefault="001676E6" w:rsidP="00350FE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E6" w:rsidRDefault="001676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486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AD6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FA44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7ECC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E65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52CA1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5C6292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2B6E8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62B2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666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2B94"/>
    <w:rsid w:val="0001151B"/>
    <w:rsid w:val="001676E6"/>
    <w:rsid w:val="00342B94"/>
    <w:rsid w:val="00350FE5"/>
    <w:rsid w:val="003925BC"/>
    <w:rsid w:val="003F5E58"/>
    <w:rsid w:val="0057636D"/>
    <w:rsid w:val="00777C06"/>
    <w:rsid w:val="00851FB5"/>
    <w:rsid w:val="009E540C"/>
    <w:rsid w:val="00AA6711"/>
    <w:rsid w:val="00C0109E"/>
    <w:rsid w:val="00D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8BD5BF81-B1A7-4BD7-99B5-F801A03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50FE5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50FE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uiPriority w:val="99"/>
    <w:qFormat/>
    <w:rsid w:val="00350FE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50FE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50FE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50FE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50FE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50FE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50FE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Body Text 2"/>
    <w:basedOn w:val="a2"/>
    <w:uiPriority w:val="99"/>
    <w:semiHidden/>
    <w:rsid w:val="00342B94"/>
    <w:pPr>
      <w:ind w:firstLine="709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6">
    <w:name w:val="Верхний колонтитул Знак"/>
    <w:link w:val="a7"/>
    <w:uiPriority w:val="99"/>
    <w:semiHidden/>
    <w:locked/>
    <w:rsid w:val="00350FE5"/>
    <w:rPr>
      <w:noProof/>
      <w:kern w:val="16"/>
      <w:sz w:val="28"/>
      <w:szCs w:val="28"/>
      <w:lang w:val="ru-RU" w:eastAsia="ru-RU"/>
    </w:rPr>
  </w:style>
  <w:style w:type="paragraph" w:styleId="a8">
    <w:name w:val="Body Text Indent"/>
    <w:basedOn w:val="a2"/>
    <w:uiPriority w:val="99"/>
    <w:rsid w:val="00350FE5"/>
    <w:pPr>
      <w:shd w:val="clear" w:color="auto" w:fill="FFFFFF"/>
      <w:spacing w:before="192"/>
      <w:ind w:right="-5" w:firstLine="360"/>
    </w:pPr>
  </w:style>
  <w:style w:type="character" w:customStyle="1" w:styleId="11">
    <w:name w:val="Нижний колонтитул Знак1"/>
    <w:link w:val="a9"/>
    <w:uiPriority w:val="99"/>
    <w:semiHidden/>
    <w:locked/>
    <w:rsid w:val="00350FE5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50FE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a"/>
    <w:uiPriority w:val="99"/>
    <w:locked/>
    <w:rsid w:val="00350FE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7">
    <w:name w:val="header"/>
    <w:basedOn w:val="a2"/>
    <w:next w:val="ab"/>
    <w:link w:val="a6"/>
    <w:uiPriority w:val="99"/>
    <w:rsid w:val="00350F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350FE5"/>
    <w:rPr>
      <w:vertAlign w:val="superscript"/>
    </w:rPr>
  </w:style>
  <w:style w:type="paragraph" w:styleId="ab">
    <w:name w:val="Body Text"/>
    <w:basedOn w:val="a2"/>
    <w:link w:val="ad"/>
    <w:uiPriority w:val="99"/>
    <w:rsid w:val="00350FE5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350FE5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350FE5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8"/>
    <w:uiPriority w:val="99"/>
    <w:rsid w:val="00350FE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a">
    <w:name w:val="Plain Text"/>
    <w:basedOn w:val="a2"/>
    <w:link w:val="12"/>
    <w:uiPriority w:val="99"/>
    <w:rsid w:val="00350FE5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footer"/>
    <w:basedOn w:val="a2"/>
    <w:link w:val="11"/>
    <w:uiPriority w:val="99"/>
    <w:semiHidden/>
    <w:rsid w:val="00350FE5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styleId="af2">
    <w:name w:val="footnote reference"/>
    <w:uiPriority w:val="99"/>
    <w:semiHidden/>
    <w:rsid w:val="00350FE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50FE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3">
    <w:name w:val="page number"/>
    <w:uiPriority w:val="99"/>
    <w:rsid w:val="00350FE5"/>
  </w:style>
  <w:style w:type="character" w:customStyle="1" w:styleId="af4">
    <w:name w:val="номер страницы"/>
    <w:uiPriority w:val="99"/>
    <w:rsid w:val="00350FE5"/>
    <w:rPr>
      <w:sz w:val="28"/>
      <w:szCs w:val="28"/>
    </w:rPr>
  </w:style>
  <w:style w:type="paragraph" w:styleId="af5">
    <w:name w:val="Normal (Web)"/>
    <w:basedOn w:val="a2"/>
    <w:uiPriority w:val="99"/>
    <w:rsid w:val="00350FE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6">
    <w:name w:val="Обычный +"/>
    <w:basedOn w:val="a2"/>
    <w:autoRedefine/>
    <w:uiPriority w:val="99"/>
    <w:rsid w:val="00350FE5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50FE5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50FE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50FE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50FE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50FE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50FE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50FE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7">
    <w:name w:val="Table Grid"/>
    <w:basedOn w:val="a4"/>
    <w:uiPriority w:val="99"/>
    <w:rsid w:val="00350FE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50FE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50FE5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50FE5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50FE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50FE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50FE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50FE5"/>
    <w:rPr>
      <w:i/>
      <w:iCs/>
    </w:rPr>
  </w:style>
  <w:style w:type="paragraph" w:customStyle="1" w:styleId="af9">
    <w:name w:val="ТАБЛИЦА"/>
    <w:next w:val="a2"/>
    <w:autoRedefine/>
    <w:uiPriority w:val="99"/>
    <w:rsid w:val="00350FE5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50FE5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50FE5"/>
  </w:style>
  <w:style w:type="table" w:customStyle="1" w:styleId="15">
    <w:name w:val="Стиль таблицы1"/>
    <w:basedOn w:val="a4"/>
    <w:uiPriority w:val="99"/>
    <w:rsid w:val="00350FE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50FE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50FE5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50FE5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350FE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350FE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2848</Words>
  <Characters>16239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УКРАИНИ</vt:lpstr>
    </vt:vector>
  </TitlesOfParts>
  <Company>Кваритира</Company>
  <LinksUpToDate>false</LinksUpToDate>
  <CharactersWithSpaces>19049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УКРАИНИ</dc:title>
  <dc:subject/>
  <dc:creator>Михаил</dc:creator>
  <cp:keywords/>
  <dc:description/>
  <cp:lastModifiedBy>admin</cp:lastModifiedBy>
  <cp:revision>2</cp:revision>
  <dcterms:created xsi:type="dcterms:W3CDTF">2014-03-13T17:19:00Z</dcterms:created>
  <dcterms:modified xsi:type="dcterms:W3CDTF">2014-03-13T17:19:00Z</dcterms:modified>
</cp:coreProperties>
</file>