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6C2" w:rsidRDefault="002066C2" w:rsidP="005D614A">
      <w:pPr>
        <w:spacing w:line="360" w:lineRule="auto"/>
        <w:jc w:val="center"/>
        <w:outlineLvl w:val="0"/>
        <w:rPr>
          <w:b/>
          <w:sz w:val="28"/>
          <w:szCs w:val="28"/>
        </w:rPr>
      </w:pPr>
    </w:p>
    <w:p w:rsidR="00F462A7" w:rsidRDefault="00F462A7" w:rsidP="005D614A">
      <w:pPr>
        <w:spacing w:line="360" w:lineRule="auto"/>
        <w:jc w:val="center"/>
        <w:outlineLvl w:val="0"/>
        <w:rPr>
          <w:b/>
          <w:sz w:val="28"/>
          <w:szCs w:val="28"/>
        </w:rPr>
      </w:pPr>
      <w:r>
        <w:rPr>
          <w:b/>
          <w:sz w:val="28"/>
          <w:szCs w:val="28"/>
        </w:rPr>
        <w:t>Содержание</w:t>
      </w:r>
    </w:p>
    <w:p w:rsidR="00F462A7" w:rsidRPr="00463C0C" w:rsidRDefault="00F462A7" w:rsidP="00463C0C">
      <w:pPr>
        <w:spacing w:line="360" w:lineRule="auto"/>
        <w:jc w:val="both"/>
        <w:outlineLvl w:val="0"/>
        <w:rPr>
          <w:b/>
          <w:sz w:val="32"/>
          <w:szCs w:val="32"/>
        </w:rPr>
      </w:pPr>
    </w:p>
    <w:p w:rsidR="00F462A7" w:rsidRPr="00463C0C" w:rsidRDefault="00F462A7" w:rsidP="00463C0C">
      <w:pPr>
        <w:spacing w:line="360" w:lineRule="auto"/>
        <w:jc w:val="both"/>
        <w:outlineLvl w:val="0"/>
        <w:rPr>
          <w:b/>
          <w:sz w:val="32"/>
          <w:szCs w:val="32"/>
        </w:rPr>
      </w:pPr>
      <w:r w:rsidRPr="00463C0C">
        <w:rPr>
          <w:b/>
          <w:sz w:val="32"/>
          <w:szCs w:val="32"/>
        </w:rPr>
        <w:t>Введение</w:t>
      </w:r>
    </w:p>
    <w:p w:rsidR="00F462A7" w:rsidRPr="00463C0C" w:rsidRDefault="00F462A7" w:rsidP="00463C0C">
      <w:pPr>
        <w:spacing w:line="360" w:lineRule="auto"/>
        <w:jc w:val="both"/>
        <w:rPr>
          <w:b/>
          <w:sz w:val="32"/>
          <w:szCs w:val="32"/>
        </w:rPr>
      </w:pPr>
      <w:r w:rsidRPr="00463C0C">
        <w:rPr>
          <w:b/>
          <w:sz w:val="32"/>
          <w:szCs w:val="32"/>
        </w:rPr>
        <w:t xml:space="preserve">Глава </w:t>
      </w:r>
      <w:r w:rsidRPr="00463C0C">
        <w:rPr>
          <w:b/>
          <w:sz w:val="32"/>
          <w:szCs w:val="32"/>
          <w:lang w:val="en-US"/>
        </w:rPr>
        <w:t>I</w:t>
      </w:r>
      <w:r w:rsidRPr="00463C0C">
        <w:rPr>
          <w:b/>
          <w:sz w:val="32"/>
          <w:szCs w:val="32"/>
        </w:rPr>
        <w:t>. Фискальная функция налогов и её реализация в современных условиях</w:t>
      </w:r>
    </w:p>
    <w:p w:rsidR="00F462A7" w:rsidRPr="00463C0C" w:rsidRDefault="00F462A7" w:rsidP="00463C0C">
      <w:pPr>
        <w:spacing w:line="360" w:lineRule="auto"/>
        <w:jc w:val="both"/>
        <w:rPr>
          <w:b/>
          <w:sz w:val="32"/>
          <w:szCs w:val="32"/>
        </w:rPr>
      </w:pPr>
      <w:r w:rsidRPr="00463C0C">
        <w:rPr>
          <w:b/>
          <w:sz w:val="32"/>
          <w:szCs w:val="32"/>
        </w:rPr>
        <w:t xml:space="preserve">Глава </w:t>
      </w:r>
      <w:r w:rsidRPr="00463C0C">
        <w:rPr>
          <w:b/>
          <w:sz w:val="32"/>
          <w:szCs w:val="32"/>
          <w:lang w:val="en-US"/>
        </w:rPr>
        <w:t>II</w:t>
      </w:r>
      <w:r w:rsidRPr="00463C0C">
        <w:rPr>
          <w:b/>
          <w:sz w:val="32"/>
          <w:szCs w:val="32"/>
        </w:rPr>
        <w:t>. Акцизы: действующий механизм и</w:t>
      </w:r>
      <w:r w:rsidR="00B23A13">
        <w:rPr>
          <w:b/>
          <w:sz w:val="32"/>
          <w:szCs w:val="32"/>
        </w:rPr>
        <w:t xml:space="preserve"> проблемы его совершенствования</w:t>
      </w:r>
    </w:p>
    <w:p w:rsidR="00F462A7" w:rsidRPr="00463C0C" w:rsidRDefault="00F462A7" w:rsidP="00463C0C">
      <w:pPr>
        <w:spacing w:line="360" w:lineRule="auto"/>
        <w:jc w:val="both"/>
        <w:rPr>
          <w:sz w:val="32"/>
          <w:szCs w:val="32"/>
        </w:rPr>
      </w:pPr>
      <w:r w:rsidRPr="00463C0C">
        <w:rPr>
          <w:sz w:val="32"/>
          <w:szCs w:val="32"/>
        </w:rPr>
        <w:t xml:space="preserve">2.1. </w:t>
      </w:r>
      <w:r w:rsidR="00967A26" w:rsidRPr="00463C0C">
        <w:rPr>
          <w:sz w:val="32"/>
          <w:szCs w:val="32"/>
        </w:rPr>
        <w:t>Субъект</w:t>
      </w:r>
      <w:r w:rsidR="00227973" w:rsidRPr="00463C0C">
        <w:rPr>
          <w:sz w:val="32"/>
          <w:szCs w:val="32"/>
        </w:rPr>
        <w:t xml:space="preserve"> и объект налогообложения</w:t>
      </w:r>
    </w:p>
    <w:p w:rsidR="00F462A7" w:rsidRPr="00463C0C" w:rsidRDefault="00F462A7" w:rsidP="00463C0C">
      <w:pPr>
        <w:spacing w:line="360" w:lineRule="auto"/>
        <w:jc w:val="both"/>
        <w:rPr>
          <w:sz w:val="32"/>
          <w:szCs w:val="32"/>
        </w:rPr>
      </w:pPr>
      <w:r w:rsidRPr="00463C0C">
        <w:rPr>
          <w:sz w:val="32"/>
          <w:szCs w:val="32"/>
        </w:rPr>
        <w:t xml:space="preserve">2.2 </w:t>
      </w:r>
      <w:r w:rsidR="00967A26" w:rsidRPr="00463C0C">
        <w:rPr>
          <w:sz w:val="32"/>
          <w:szCs w:val="32"/>
        </w:rPr>
        <w:t xml:space="preserve"> </w:t>
      </w:r>
      <w:r w:rsidR="00227973" w:rsidRPr="00463C0C">
        <w:rPr>
          <w:sz w:val="32"/>
          <w:szCs w:val="32"/>
        </w:rPr>
        <w:t>Налоговая база и ставка налога</w:t>
      </w:r>
    </w:p>
    <w:p w:rsidR="00F462A7" w:rsidRPr="00463C0C" w:rsidRDefault="00F462A7" w:rsidP="00463C0C">
      <w:pPr>
        <w:spacing w:line="360" w:lineRule="auto"/>
        <w:jc w:val="both"/>
        <w:rPr>
          <w:sz w:val="32"/>
          <w:szCs w:val="32"/>
        </w:rPr>
      </w:pPr>
      <w:r w:rsidRPr="00463C0C">
        <w:rPr>
          <w:sz w:val="32"/>
          <w:szCs w:val="32"/>
        </w:rPr>
        <w:t xml:space="preserve">2.3. </w:t>
      </w:r>
      <w:r w:rsidR="00227973" w:rsidRPr="00463C0C">
        <w:rPr>
          <w:sz w:val="32"/>
          <w:szCs w:val="32"/>
        </w:rPr>
        <w:t>Порядок и сроки уплаты и исчисления налога</w:t>
      </w:r>
    </w:p>
    <w:p w:rsidR="00F462A7" w:rsidRPr="00463C0C" w:rsidRDefault="00F462A7" w:rsidP="00463C0C">
      <w:pPr>
        <w:spacing w:line="360" w:lineRule="auto"/>
        <w:jc w:val="both"/>
        <w:outlineLvl w:val="0"/>
        <w:rPr>
          <w:b/>
          <w:sz w:val="32"/>
          <w:szCs w:val="32"/>
        </w:rPr>
      </w:pPr>
      <w:r w:rsidRPr="00463C0C">
        <w:rPr>
          <w:b/>
          <w:sz w:val="32"/>
          <w:szCs w:val="32"/>
        </w:rPr>
        <w:t xml:space="preserve">Глава </w:t>
      </w:r>
      <w:r w:rsidRPr="00463C0C">
        <w:rPr>
          <w:b/>
          <w:sz w:val="32"/>
          <w:szCs w:val="32"/>
          <w:lang w:val="en-US"/>
        </w:rPr>
        <w:t>III</w:t>
      </w:r>
      <w:r w:rsidRPr="00463C0C">
        <w:rPr>
          <w:b/>
          <w:sz w:val="32"/>
          <w:szCs w:val="32"/>
        </w:rPr>
        <w:t>.</w:t>
      </w:r>
      <w:r w:rsidR="00B23A13">
        <w:rPr>
          <w:b/>
          <w:sz w:val="32"/>
          <w:szCs w:val="32"/>
        </w:rPr>
        <w:t xml:space="preserve"> Налог на добавленную стоимость</w:t>
      </w:r>
    </w:p>
    <w:p w:rsidR="00F462A7" w:rsidRPr="00463C0C" w:rsidRDefault="00F462A7" w:rsidP="00463C0C">
      <w:pPr>
        <w:spacing w:line="360" w:lineRule="auto"/>
        <w:jc w:val="both"/>
        <w:rPr>
          <w:sz w:val="32"/>
          <w:szCs w:val="32"/>
        </w:rPr>
      </w:pPr>
      <w:r w:rsidRPr="00463C0C">
        <w:rPr>
          <w:sz w:val="32"/>
          <w:szCs w:val="32"/>
        </w:rPr>
        <w:t xml:space="preserve">3.1. </w:t>
      </w:r>
      <w:r w:rsidR="00967A26" w:rsidRPr="00463C0C">
        <w:rPr>
          <w:sz w:val="32"/>
          <w:szCs w:val="32"/>
        </w:rPr>
        <w:t>Субъект</w:t>
      </w:r>
      <w:r w:rsidR="00227973" w:rsidRPr="00463C0C">
        <w:rPr>
          <w:sz w:val="32"/>
          <w:szCs w:val="32"/>
        </w:rPr>
        <w:t xml:space="preserve"> и объект налогообложения</w:t>
      </w:r>
    </w:p>
    <w:p w:rsidR="00F462A7" w:rsidRPr="00463C0C" w:rsidRDefault="00F462A7" w:rsidP="00463C0C">
      <w:pPr>
        <w:spacing w:line="360" w:lineRule="auto"/>
        <w:jc w:val="both"/>
        <w:rPr>
          <w:sz w:val="32"/>
          <w:szCs w:val="32"/>
        </w:rPr>
      </w:pPr>
      <w:r w:rsidRPr="00463C0C">
        <w:rPr>
          <w:sz w:val="32"/>
          <w:szCs w:val="32"/>
        </w:rPr>
        <w:t xml:space="preserve">3.2. </w:t>
      </w:r>
      <w:r w:rsidR="00967A26" w:rsidRPr="00463C0C">
        <w:rPr>
          <w:sz w:val="32"/>
          <w:szCs w:val="32"/>
        </w:rPr>
        <w:t>С</w:t>
      </w:r>
      <w:r w:rsidR="00227973" w:rsidRPr="00463C0C">
        <w:rPr>
          <w:sz w:val="32"/>
          <w:szCs w:val="32"/>
        </w:rPr>
        <w:t>тавки налога и налоговая база</w:t>
      </w:r>
    </w:p>
    <w:p w:rsidR="00F462A7" w:rsidRPr="00463C0C" w:rsidRDefault="00F462A7" w:rsidP="00463C0C">
      <w:pPr>
        <w:spacing w:line="360" w:lineRule="auto"/>
        <w:jc w:val="both"/>
        <w:outlineLvl w:val="0"/>
        <w:rPr>
          <w:b/>
          <w:sz w:val="32"/>
          <w:szCs w:val="32"/>
        </w:rPr>
      </w:pPr>
      <w:r w:rsidRPr="00463C0C">
        <w:rPr>
          <w:b/>
          <w:sz w:val="32"/>
          <w:szCs w:val="32"/>
        </w:rPr>
        <w:t>Заключение</w:t>
      </w:r>
    </w:p>
    <w:p w:rsidR="00F462A7" w:rsidRPr="00463C0C" w:rsidRDefault="00F462A7" w:rsidP="00463C0C">
      <w:pPr>
        <w:spacing w:line="360" w:lineRule="auto"/>
        <w:jc w:val="both"/>
        <w:outlineLvl w:val="0"/>
        <w:rPr>
          <w:b/>
          <w:sz w:val="32"/>
          <w:szCs w:val="32"/>
        </w:rPr>
      </w:pPr>
      <w:r w:rsidRPr="00463C0C">
        <w:rPr>
          <w:b/>
          <w:sz w:val="32"/>
          <w:szCs w:val="32"/>
        </w:rPr>
        <w:t>Литература</w:t>
      </w:r>
    </w:p>
    <w:p w:rsidR="0032574B" w:rsidRPr="00463C0C" w:rsidRDefault="0032574B" w:rsidP="00463C0C">
      <w:pPr>
        <w:spacing w:line="360" w:lineRule="auto"/>
        <w:jc w:val="both"/>
        <w:rPr>
          <w:b/>
          <w:sz w:val="32"/>
          <w:szCs w:val="32"/>
        </w:rPr>
      </w:pPr>
    </w:p>
    <w:p w:rsidR="00F462A7" w:rsidRDefault="00F462A7" w:rsidP="00643731">
      <w:pPr>
        <w:spacing w:line="360" w:lineRule="auto"/>
        <w:jc w:val="both"/>
        <w:rPr>
          <w:b/>
          <w:sz w:val="28"/>
          <w:szCs w:val="28"/>
        </w:rPr>
      </w:pPr>
    </w:p>
    <w:p w:rsidR="00F462A7" w:rsidRDefault="00F462A7" w:rsidP="00643731">
      <w:pPr>
        <w:spacing w:line="360" w:lineRule="auto"/>
        <w:jc w:val="both"/>
        <w:rPr>
          <w:b/>
          <w:sz w:val="28"/>
          <w:szCs w:val="28"/>
        </w:rPr>
      </w:pPr>
    </w:p>
    <w:p w:rsidR="00F462A7" w:rsidRDefault="00F462A7" w:rsidP="00643731">
      <w:pPr>
        <w:spacing w:line="360" w:lineRule="auto"/>
        <w:jc w:val="both"/>
        <w:rPr>
          <w:b/>
          <w:sz w:val="28"/>
          <w:szCs w:val="28"/>
        </w:rPr>
      </w:pPr>
    </w:p>
    <w:p w:rsidR="00227973" w:rsidRDefault="00412C0F" w:rsidP="00643731">
      <w:pPr>
        <w:spacing w:line="360" w:lineRule="auto"/>
        <w:jc w:val="both"/>
        <w:rPr>
          <w:b/>
          <w:sz w:val="28"/>
          <w:szCs w:val="28"/>
        </w:rPr>
      </w:pPr>
      <w:r w:rsidRPr="00F56572">
        <w:rPr>
          <w:b/>
          <w:sz w:val="28"/>
          <w:szCs w:val="28"/>
        </w:rPr>
        <w:t xml:space="preserve"> </w:t>
      </w:r>
    </w:p>
    <w:p w:rsidR="00227973" w:rsidRDefault="00227973" w:rsidP="00643731">
      <w:pPr>
        <w:spacing w:line="360" w:lineRule="auto"/>
        <w:jc w:val="both"/>
        <w:rPr>
          <w:b/>
          <w:sz w:val="28"/>
          <w:szCs w:val="28"/>
        </w:rPr>
      </w:pPr>
    </w:p>
    <w:p w:rsidR="00227973" w:rsidRDefault="00227973" w:rsidP="00643731">
      <w:pPr>
        <w:spacing w:line="360" w:lineRule="auto"/>
        <w:jc w:val="both"/>
        <w:rPr>
          <w:b/>
          <w:sz w:val="28"/>
          <w:szCs w:val="28"/>
        </w:rPr>
      </w:pPr>
    </w:p>
    <w:p w:rsidR="00227973" w:rsidRDefault="00227973" w:rsidP="00643731">
      <w:pPr>
        <w:spacing w:line="360" w:lineRule="auto"/>
        <w:jc w:val="both"/>
        <w:rPr>
          <w:b/>
          <w:sz w:val="28"/>
          <w:szCs w:val="28"/>
        </w:rPr>
      </w:pPr>
    </w:p>
    <w:p w:rsidR="00227973" w:rsidRDefault="00227973" w:rsidP="00643731">
      <w:pPr>
        <w:spacing w:line="360" w:lineRule="auto"/>
        <w:jc w:val="both"/>
        <w:rPr>
          <w:b/>
          <w:sz w:val="28"/>
          <w:szCs w:val="28"/>
        </w:rPr>
      </w:pPr>
    </w:p>
    <w:p w:rsidR="00227973" w:rsidRDefault="00227973" w:rsidP="00643731">
      <w:pPr>
        <w:spacing w:line="360" w:lineRule="auto"/>
        <w:jc w:val="both"/>
        <w:rPr>
          <w:b/>
          <w:sz w:val="28"/>
          <w:szCs w:val="28"/>
        </w:rPr>
      </w:pPr>
    </w:p>
    <w:p w:rsidR="00391C57" w:rsidRDefault="00391C57" w:rsidP="00391C57">
      <w:pPr>
        <w:spacing w:line="360" w:lineRule="auto"/>
        <w:jc w:val="center"/>
        <w:outlineLvl w:val="0"/>
        <w:rPr>
          <w:b/>
          <w:sz w:val="28"/>
          <w:szCs w:val="28"/>
        </w:rPr>
      </w:pPr>
    </w:p>
    <w:p w:rsidR="00391C57" w:rsidRDefault="00391C57" w:rsidP="00391C57">
      <w:pPr>
        <w:spacing w:line="360" w:lineRule="auto"/>
        <w:jc w:val="center"/>
        <w:outlineLvl w:val="0"/>
        <w:rPr>
          <w:b/>
          <w:sz w:val="28"/>
          <w:szCs w:val="28"/>
        </w:rPr>
      </w:pPr>
    </w:p>
    <w:p w:rsidR="00532109" w:rsidRDefault="00532109" w:rsidP="00532109">
      <w:pPr>
        <w:spacing w:line="360" w:lineRule="auto"/>
        <w:outlineLvl w:val="0"/>
        <w:rPr>
          <w:b/>
          <w:sz w:val="28"/>
          <w:szCs w:val="28"/>
        </w:rPr>
      </w:pPr>
    </w:p>
    <w:p w:rsidR="00391C57" w:rsidRDefault="00532109" w:rsidP="00532109">
      <w:pPr>
        <w:spacing w:line="360" w:lineRule="auto"/>
        <w:outlineLvl w:val="0"/>
        <w:rPr>
          <w:b/>
          <w:sz w:val="28"/>
          <w:szCs w:val="28"/>
        </w:rPr>
      </w:pPr>
      <w:r>
        <w:rPr>
          <w:b/>
          <w:sz w:val="28"/>
          <w:szCs w:val="28"/>
        </w:rPr>
        <w:t xml:space="preserve">                                                      </w:t>
      </w:r>
      <w:r w:rsidR="00391C57" w:rsidRPr="002B5198">
        <w:rPr>
          <w:b/>
          <w:sz w:val="28"/>
          <w:szCs w:val="28"/>
        </w:rPr>
        <w:t>Введение</w:t>
      </w:r>
    </w:p>
    <w:p w:rsidR="005D614A" w:rsidRDefault="005D614A" w:rsidP="00391C57">
      <w:pPr>
        <w:spacing w:line="360" w:lineRule="auto"/>
        <w:jc w:val="both"/>
        <w:rPr>
          <w:b/>
          <w:sz w:val="28"/>
          <w:szCs w:val="28"/>
        </w:rPr>
      </w:pPr>
    </w:p>
    <w:p w:rsidR="00391C57" w:rsidRDefault="005D614A" w:rsidP="00391C57">
      <w:pPr>
        <w:spacing w:line="360" w:lineRule="auto"/>
        <w:jc w:val="both"/>
        <w:rPr>
          <w:sz w:val="28"/>
          <w:szCs w:val="28"/>
        </w:rPr>
      </w:pPr>
      <w:r>
        <w:rPr>
          <w:b/>
          <w:sz w:val="28"/>
          <w:szCs w:val="28"/>
        </w:rPr>
        <w:t xml:space="preserve">       </w:t>
      </w:r>
      <w:r w:rsidR="00391C57">
        <w:rPr>
          <w:sz w:val="28"/>
          <w:szCs w:val="28"/>
        </w:rPr>
        <w:t xml:space="preserve"> </w:t>
      </w:r>
      <w:r>
        <w:rPr>
          <w:sz w:val="28"/>
          <w:szCs w:val="28"/>
        </w:rPr>
        <w:t xml:space="preserve"> </w:t>
      </w:r>
      <w:r w:rsidR="00391C57">
        <w:rPr>
          <w:sz w:val="28"/>
          <w:szCs w:val="28"/>
        </w:rPr>
        <w:t xml:space="preserve">Во всех развитых странах основными стимулами к реформированию налогообложения является стремление превратить налоговую систему в образец справедливости, простоты и эффективности. Одной из ключевых задач такой реформы является снятие всех налоговых преград для экономического роста. В настоящее время одним из препятствий на этом пути является невысокая эффективность государственного управления, вмешательства органов власти, деятельность хозяйствующих субъектов. Налогообложение в России имеет ярко выраженный фискальный характер,  а регулирующая функция заметно принижена. Налоговой системе присущи и другие изъяны: недостаточное использование налоговых механизмов в целях стимулирования инновационной и инвестиционной активности, значительные возможности уклонения от уплаты налогов, стимулирование развития теневой экономики, низкая доля прямых налогов и высокая доля косвенных.       </w:t>
      </w:r>
    </w:p>
    <w:p w:rsidR="00391C57" w:rsidRDefault="005D614A" w:rsidP="00391C57">
      <w:pPr>
        <w:spacing w:line="360" w:lineRule="auto"/>
        <w:jc w:val="both"/>
        <w:rPr>
          <w:sz w:val="28"/>
          <w:szCs w:val="28"/>
        </w:rPr>
      </w:pPr>
      <w:r>
        <w:rPr>
          <w:sz w:val="28"/>
          <w:szCs w:val="28"/>
        </w:rPr>
        <w:t xml:space="preserve">         </w:t>
      </w:r>
      <w:r w:rsidR="00391C57">
        <w:rPr>
          <w:sz w:val="28"/>
          <w:szCs w:val="28"/>
        </w:rPr>
        <w:t>В менее развитых странах доля косвенных налогов высока, так как  механизм взимания и контроля более прост по сравнению с прямыми налогами. В РФ так же низка доля прямых налогов. В странах с развитой рыночной экономикой данный налог составляет до 72 % совокупных налоговых поступлений (это налог на доходы физических лиц). В России на два порядка ниже. В РФ основная ставка этого налога составляет 12 %, в Японии – от 10% до 50 %, в США – 15-39,6 %.</w:t>
      </w:r>
    </w:p>
    <w:p w:rsidR="00391C57" w:rsidRDefault="005D614A" w:rsidP="00391C57">
      <w:pPr>
        <w:spacing w:line="360" w:lineRule="auto"/>
        <w:jc w:val="both"/>
        <w:rPr>
          <w:sz w:val="28"/>
          <w:szCs w:val="28"/>
        </w:rPr>
      </w:pPr>
      <w:r>
        <w:rPr>
          <w:sz w:val="28"/>
          <w:szCs w:val="28"/>
        </w:rPr>
        <w:t xml:space="preserve">         </w:t>
      </w:r>
      <w:r w:rsidR="00391C57">
        <w:rPr>
          <w:sz w:val="28"/>
          <w:szCs w:val="28"/>
        </w:rPr>
        <w:t xml:space="preserve">Таким экономическим показателем, как соотношение прямых и косвенных налогов, можно характеризовать налоговую систему страны. Прямые налоги взимаются непосредственно с доходов или имущества плательщика. Косвенные налоги включаются в цену  товаров, работ, услуг; окончательным плательщиком косвенных налогов является потребитель товара, работы, услуги. </w:t>
      </w:r>
    </w:p>
    <w:p w:rsidR="00227973" w:rsidRDefault="00227973" w:rsidP="00643731">
      <w:pPr>
        <w:spacing w:line="360" w:lineRule="auto"/>
        <w:jc w:val="both"/>
        <w:rPr>
          <w:b/>
          <w:sz w:val="28"/>
          <w:szCs w:val="28"/>
        </w:rPr>
      </w:pPr>
    </w:p>
    <w:p w:rsidR="00227973" w:rsidRDefault="00227973" w:rsidP="00643731">
      <w:pPr>
        <w:spacing w:line="360" w:lineRule="auto"/>
        <w:jc w:val="both"/>
        <w:rPr>
          <w:b/>
          <w:sz w:val="28"/>
          <w:szCs w:val="28"/>
        </w:rPr>
      </w:pPr>
    </w:p>
    <w:p w:rsidR="00014408" w:rsidRDefault="00412C0F" w:rsidP="00643731">
      <w:pPr>
        <w:spacing w:line="360" w:lineRule="auto"/>
        <w:jc w:val="both"/>
        <w:rPr>
          <w:b/>
          <w:sz w:val="28"/>
          <w:szCs w:val="28"/>
        </w:rPr>
      </w:pPr>
      <w:r w:rsidRPr="00F56572">
        <w:rPr>
          <w:b/>
          <w:sz w:val="28"/>
          <w:szCs w:val="28"/>
        </w:rPr>
        <w:t>Глава 1.</w:t>
      </w:r>
      <w:r w:rsidRPr="00F56572">
        <w:rPr>
          <w:sz w:val="28"/>
          <w:szCs w:val="28"/>
        </w:rPr>
        <w:t xml:space="preserve"> </w:t>
      </w:r>
      <w:r w:rsidRPr="00F56572">
        <w:rPr>
          <w:b/>
          <w:sz w:val="28"/>
          <w:szCs w:val="28"/>
        </w:rPr>
        <w:t xml:space="preserve">Фискальная функция </w:t>
      </w:r>
      <w:r w:rsidR="007B5C02" w:rsidRPr="00F56572">
        <w:rPr>
          <w:b/>
          <w:sz w:val="28"/>
          <w:szCs w:val="28"/>
        </w:rPr>
        <w:t xml:space="preserve">налогов и её реализация </w:t>
      </w:r>
      <w:r w:rsidR="00B23A13">
        <w:rPr>
          <w:b/>
          <w:sz w:val="28"/>
          <w:szCs w:val="28"/>
        </w:rPr>
        <w:t>в современных условиях</w:t>
      </w:r>
    </w:p>
    <w:p w:rsidR="004415C4" w:rsidRDefault="004415C4" w:rsidP="00643731">
      <w:pPr>
        <w:spacing w:line="360" w:lineRule="auto"/>
        <w:jc w:val="both"/>
        <w:rPr>
          <w:b/>
          <w:sz w:val="28"/>
          <w:szCs w:val="28"/>
        </w:rPr>
      </w:pPr>
    </w:p>
    <w:p w:rsidR="00324822" w:rsidRPr="00F56572" w:rsidRDefault="004415C4" w:rsidP="00643731">
      <w:pPr>
        <w:spacing w:line="360" w:lineRule="auto"/>
        <w:jc w:val="both"/>
        <w:rPr>
          <w:sz w:val="28"/>
          <w:szCs w:val="28"/>
        </w:rPr>
      </w:pPr>
      <w:r>
        <w:rPr>
          <w:b/>
          <w:sz w:val="28"/>
          <w:szCs w:val="28"/>
        </w:rPr>
        <w:t xml:space="preserve">        </w:t>
      </w:r>
      <w:r w:rsidR="001D7690" w:rsidRPr="00F56572">
        <w:rPr>
          <w:b/>
          <w:sz w:val="28"/>
          <w:szCs w:val="28"/>
        </w:rPr>
        <w:t xml:space="preserve"> </w:t>
      </w:r>
      <w:r w:rsidR="001D7690" w:rsidRPr="00F56572">
        <w:rPr>
          <w:sz w:val="28"/>
          <w:szCs w:val="28"/>
        </w:rPr>
        <w:t>Налоги</w:t>
      </w:r>
      <w:r w:rsidR="00324822" w:rsidRPr="00F56572">
        <w:rPr>
          <w:sz w:val="28"/>
          <w:szCs w:val="28"/>
        </w:rPr>
        <w:t xml:space="preserve"> </w:t>
      </w:r>
      <w:r w:rsidR="001D7690" w:rsidRPr="00F56572">
        <w:rPr>
          <w:sz w:val="28"/>
          <w:szCs w:val="28"/>
        </w:rPr>
        <w:t>- обязательные платежи физических и юридических лиц, в</w:t>
      </w:r>
      <w:r w:rsidR="00324822" w:rsidRPr="00F56572">
        <w:rPr>
          <w:sz w:val="28"/>
          <w:szCs w:val="28"/>
        </w:rPr>
        <w:t>з</w:t>
      </w:r>
      <w:r w:rsidR="001D7690" w:rsidRPr="00F56572">
        <w:rPr>
          <w:sz w:val="28"/>
          <w:szCs w:val="28"/>
        </w:rPr>
        <w:t>имаемые</w:t>
      </w:r>
      <w:r w:rsidR="00324822" w:rsidRPr="00F56572">
        <w:rPr>
          <w:sz w:val="28"/>
          <w:szCs w:val="28"/>
        </w:rPr>
        <w:t xml:space="preserve"> государством.</w:t>
      </w:r>
    </w:p>
    <w:p w:rsidR="00014408" w:rsidRDefault="00324822" w:rsidP="00643731">
      <w:pPr>
        <w:spacing w:line="360" w:lineRule="auto"/>
        <w:jc w:val="both"/>
        <w:rPr>
          <w:sz w:val="28"/>
          <w:szCs w:val="28"/>
        </w:rPr>
      </w:pPr>
      <w:r w:rsidRPr="00F56572">
        <w:rPr>
          <w:sz w:val="28"/>
          <w:szCs w:val="28"/>
        </w:rPr>
        <w:t xml:space="preserve">         Социально-экономическая сущность и роль налогов проявляется в их функциях, то есть в основных направлениях воздействия </w:t>
      </w:r>
      <w:r w:rsidR="00532109">
        <w:rPr>
          <w:sz w:val="28"/>
          <w:szCs w:val="28"/>
        </w:rPr>
        <w:t>налогов</w:t>
      </w:r>
      <w:r w:rsidRPr="00F56572">
        <w:rPr>
          <w:sz w:val="28"/>
          <w:szCs w:val="28"/>
        </w:rPr>
        <w:t xml:space="preserve"> на развитие общества и государства. Функции налогов являются способом выражения их различных свойств. Функции показывают, каким путем реализуется общественное назначение налогов как инструмента распределения и перераспределения </w:t>
      </w:r>
      <w:r w:rsidR="00F56572" w:rsidRPr="00F56572">
        <w:rPr>
          <w:sz w:val="28"/>
          <w:szCs w:val="28"/>
        </w:rPr>
        <w:t>государственных доходов.</w:t>
      </w:r>
    </w:p>
    <w:p w:rsidR="00F56572" w:rsidRDefault="004415C4" w:rsidP="00643731">
      <w:pPr>
        <w:spacing w:line="360" w:lineRule="auto"/>
        <w:jc w:val="both"/>
        <w:rPr>
          <w:sz w:val="28"/>
          <w:szCs w:val="28"/>
        </w:rPr>
      </w:pPr>
      <w:r>
        <w:rPr>
          <w:sz w:val="28"/>
          <w:szCs w:val="28"/>
        </w:rPr>
        <w:t xml:space="preserve">         </w:t>
      </w:r>
      <w:r w:rsidR="00F56572">
        <w:rPr>
          <w:sz w:val="28"/>
          <w:szCs w:val="28"/>
        </w:rPr>
        <w:t>Налоги используются всеми государствами с рыночной экономикой как метод прямого влияния на бюджетные отношения и опосредованного (через систему льгот и санкций) воздействия на производителей товаров, работ и услуг.</w:t>
      </w:r>
      <w:r w:rsidR="00C719A6">
        <w:rPr>
          <w:sz w:val="28"/>
          <w:szCs w:val="28"/>
        </w:rPr>
        <w:t xml:space="preserve"> Через налоги достигается относительное равновесие общественных потребностей и ресурсов, необходимых для их удовлетворения, через налоги обеспечивается рациональное использование природных богатств, в частности путем введения штрафов и иных ограничений на распространение вредных производств. Посредством налогов государство решает экономические, социальные и многие другие общественные проблемы.</w:t>
      </w:r>
    </w:p>
    <w:p w:rsidR="00C719A6" w:rsidRDefault="004415C4" w:rsidP="00643731">
      <w:pPr>
        <w:spacing w:line="360" w:lineRule="auto"/>
        <w:jc w:val="both"/>
        <w:rPr>
          <w:sz w:val="28"/>
          <w:szCs w:val="28"/>
        </w:rPr>
      </w:pPr>
      <w:r>
        <w:rPr>
          <w:sz w:val="28"/>
          <w:szCs w:val="28"/>
        </w:rPr>
        <w:t xml:space="preserve">         </w:t>
      </w:r>
      <w:r w:rsidR="00B82F8A">
        <w:rPr>
          <w:sz w:val="28"/>
          <w:szCs w:val="28"/>
        </w:rPr>
        <w:t>С этих позиций налогообложение выполняет четыре важнейшие функции, каждая из которых реализует то или иное практическое назначение налогов:  фискальная, социальная, регулирующая и контрольная.</w:t>
      </w:r>
    </w:p>
    <w:p w:rsidR="0032574B" w:rsidRDefault="004415C4" w:rsidP="00643731">
      <w:pPr>
        <w:spacing w:line="360" w:lineRule="auto"/>
        <w:jc w:val="both"/>
        <w:rPr>
          <w:sz w:val="28"/>
          <w:szCs w:val="28"/>
        </w:rPr>
      </w:pPr>
      <w:r>
        <w:rPr>
          <w:sz w:val="28"/>
          <w:szCs w:val="28"/>
        </w:rPr>
        <w:t xml:space="preserve">         </w:t>
      </w:r>
      <w:r w:rsidR="00B82F8A">
        <w:rPr>
          <w:sz w:val="28"/>
          <w:szCs w:val="28"/>
        </w:rPr>
        <w:t>Фискальная функция обеспечивает перераспределение части финансовых ресурсов общества в пользу государства. Данная функция проявляется через формирование доходов поср</w:t>
      </w:r>
      <w:r>
        <w:rPr>
          <w:sz w:val="28"/>
          <w:szCs w:val="28"/>
        </w:rPr>
        <w:t xml:space="preserve">едством аккумулирования средств </w:t>
      </w:r>
      <w:r w:rsidR="00B82F8A">
        <w:rPr>
          <w:sz w:val="28"/>
          <w:szCs w:val="28"/>
        </w:rPr>
        <w:t>в</w:t>
      </w:r>
      <w:r>
        <w:rPr>
          <w:sz w:val="28"/>
          <w:szCs w:val="28"/>
        </w:rPr>
        <w:t xml:space="preserve"> </w:t>
      </w:r>
      <w:r w:rsidR="00B82F8A">
        <w:rPr>
          <w:sz w:val="28"/>
          <w:szCs w:val="28"/>
        </w:rPr>
        <w:t xml:space="preserve">бюджете и внебюджетных фондах. Бюджетные средства расходуются на социальные </w:t>
      </w:r>
      <w:r>
        <w:rPr>
          <w:sz w:val="28"/>
          <w:szCs w:val="28"/>
        </w:rPr>
        <w:t>у</w:t>
      </w:r>
      <w:r w:rsidR="00B82F8A">
        <w:rPr>
          <w:sz w:val="28"/>
          <w:szCs w:val="28"/>
        </w:rPr>
        <w:t>слу</w:t>
      </w:r>
      <w:r>
        <w:rPr>
          <w:sz w:val="28"/>
          <w:szCs w:val="28"/>
        </w:rPr>
        <w:t xml:space="preserve">ги и хозяйственные нужды, поддержку </w:t>
      </w:r>
    </w:p>
    <w:p w:rsidR="0032574B" w:rsidRDefault="0032574B" w:rsidP="00643731">
      <w:pPr>
        <w:spacing w:line="360" w:lineRule="auto"/>
        <w:jc w:val="both"/>
        <w:rPr>
          <w:sz w:val="28"/>
          <w:szCs w:val="28"/>
        </w:rPr>
      </w:pPr>
    </w:p>
    <w:p w:rsidR="0032574B" w:rsidRDefault="004415C4" w:rsidP="00643731">
      <w:pPr>
        <w:spacing w:line="360" w:lineRule="auto"/>
        <w:jc w:val="both"/>
        <w:rPr>
          <w:sz w:val="28"/>
          <w:szCs w:val="28"/>
        </w:rPr>
      </w:pPr>
      <w:r>
        <w:rPr>
          <w:sz w:val="28"/>
          <w:szCs w:val="28"/>
        </w:rPr>
        <w:t>внешней политики и безопасности, на административно-управленческие расходы и платежи по государственному долгу.</w:t>
      </w:r>
      <w:r w:rsidR="0032574B" w:rsidRPr="0032574B">
        <w:rPr>
          <w:sz w:val="28"/>
          <w:szCs w:val="28"/>
        </w:rPr>
        <w:t xml:space="preserve"> </w:t>
      </w:r>
    </w:p>
    <w:p w:rsidR="0032574B" w:rsidRPr="009F5C29" w:rsidRDefault="0032574B" w:rsidP="00643731">
      <w:pPr>
        <w:spacing w:line="360" w:lineRule="auto"/>
        <w:jc w:val="both"/>
        <w:rPr>
          <w:sz w:val="28"/>
          <w:szCs w:val="28"/>
        </w:rPr>
      </w:pPr>
      <w:r w:rsidRPr="009F5C29">
        <w:rPr>
          <w:sz w:val="28"/>
          <w:szCs w:val="28"/>
        </w:rPr>
        <w:t xml:space="preserve"> </w:t>
      </w:r>
      <w:r>
        <w:rPr>
          <w:sz w:val="28"/>
          <w:szCs w:val="28"/>
        </w:rPr>
        <w:t xml:space="preserve">        </w:t>
      </w:r>
      <w:r w:rsidRPr="009F5C29">
        <w:rPr>
          <w:sz w:val="28"/>
          <w:szCs w:val="28"/>
        </w:rPr>
        <w:t>Перераспределение средств</w:t>
      </w:r>
      <w:r>
        <w:rPr>
          <w:sz w:val="28"/>
          <w:szCs w:val="28"/>
        </w:rPr>
        <w:t>,</w:t>
      </w:r>
      <w:r w:rsidRPr="009F5C29">
        <w:rPr>
          <w:sz w:val="28"/>
          <w:szCs w:val="28"/>
        </w:rPr>
        <w:t xml:space="preserve"> с помощью фискальной функции</w:t>
      </w:r>
      <w:r>
        <w:rPr>
          <w:sz w:val="28"/>
          <w:szCs w:val="28"/>
        </w:rPr>
        <w:t>,</w:t>
      </w:r>
      <w:r w:rsidRPr="009F5C29">
        <w:rPr>
          <w:sz w:val="28"/>
          <w:szCs w:val="28"/>
        </w:rPr>
        <w:t xml:space="preserve"> с одной стороны, должно обеспечить реализацию государственных программ, с другой - не нарушить нормальный ход воспроизводства. </w:t>
      </w:r>
    </w:p>
    <w:p w:rsidR="0032574B" w:rsidRPr="009F5C29" w:rsidRDefault="0032574B" w:rsidP="00643731">
      <w:pPr>
        <w:spacing w:line="360" w:lineRule="auto"/>
        <w:jc w:val="both"/>
        <w:rPr>
          <w:sz w:val="28"/>
          <w:szCs w:val="28"/>
        </w:rPr>
      </w:pPr>
      <w:r>
        <w:rPr>
          <w:sz w:val="28"/>
          <w:szCs w:val="28"/>
        </w:rPr>
        <w:t xml:space="preserve">         </w:t>
      </w:r>
      <w:r w:rsidRPr="009F5C29">
        <w:rPr>
          <w:sz w:val="28"/>
          <w:szCs w:val="28"/>
        </w:rPr>
        <w:t>Социальная функция реализуется через неравное налогообложение разных сумм доходов. С помощью данной функции перераспределяются доходы между различными категориями населения.</w:t>
      </w:r>
    </w:p>
    <w:p w:rsidR="0032574B" w:rsidRPr="009F5C29" w:rsidRDefault="0032574B" w:rsidP="00643731">
      <w:pPr>
        <w:spacing w:line="360" w:lineRule="auto"/>
        <w:jc w:val="both"/>
        <w:rPr>
          <w:sz w:val="28"/>
          <w:szCs w:val="28"/>
        </w:rPr>
      </w:pPr>
      <w:r>
        <w:rPr>
          <w:sz w:val="28"/>
          <w:szCs w:val="28"/>
        </w:rPr>
        <w:t xml:space="preserve">         </w:t>
      </w:r>
      <w:r w:rsidRPr="009F5C29">
        <w:rPr>
          <w:sz w:val="28"/>
          <w:szCs w:val="28"/>
        </w:rPr>
        <w:t>Регулирующая функция нацелена на решение тех или иных задач налоговой политики государства посредством использования налоговых механизмов.</w:t>
      </w:r>
    </w:p>
    <w:p w:rsidR="0032574B" w:rsidRDefault="0032574B" w:rsidP="00643731">
      <w:pPr>
        <w:spacing w:line="360" w:lineRule="auto"/>
        <w:jc w:val="both"/>
        <w:rPr>
          <w:sz w:val="28"/>
          <w:szCs w:val="28"/>
        </w:rPr>
      </w:pPr>
      <w:r w:rsidRPr="009F5C29">
        <w:rPr>
          <w:sz w:val="28"/>
          <w:szCs w:val="28"/>
        </w:rPr>
        <w:t xml:space="preserve">          </w:t>
      </w:r>
      <w:r>
        <w:rPr>
          <w:sz w:val="28"/>
          <w:szCs w:val="28"/>
        </w:rPr>
        <w:t>Контрольная функция позволяет государству отслеживать своевременность и полноту поступления в бюджет налоговых платежей, сопоставлять их величину с потребностями в финансовых ресурсах.</w:t>
      </w:r>
    </w:p>
    <w:p w:rsidR="0032574B" w:rsidRDefault="0032574B" w:rsidP="00643731">
      <w:pPr>
        <w:spacing w:line="360" w:lineRule="auto"/>
        <w:jc w:val="both"/>
        <w:rPr>
          <w:sz w:val="28"/>
          <w:szCs w:val="28"/>
        </w:rPr>
      </w:pPr>
      <w:r>
        <w:rPr>
          <w:sz w:val="28"/>
          <w:szCs w:val="28"/>
        </w:rPr>
        <w:t xml:space="preserve">         Функции налогов тесно взаимосвязаны. Рациональность действующего законодательства определяется и степенью относительного равновесия функций. Однако на практике фискальная функция налога всегда реальна, а регулирующая функция может существовать номинально или быть деформирована.</w:t>
      </w:r>
    </w:p>
    <w:p w:rsidR="0032574B" w:rsidRDefault="0032574B" w:rsidP="00643731">
      <w:pPr>
        <w:spacing w:line="360" w:lineRule="auto"/>
        <w:jc w:val="both"/>
        <w:rPr>
          <w:sz w:val="28"/>
          <w:szCs w:val="28"/>
        </w:rPr>
      </w:pPr>
      <w:r>
        <w:rPr>
          <w:sz w:val="28"/>
          <w:szCs w:val="28"/>
        </w:rPr>
        <w:t xml:space="preserve">         Налоговая система России включает различные виды налогов. В основу их классификации положены разные признаки. Основную группу составляют прямые и косвенные налоги.</w:t>
      </w:r>
    </w:p>
    <w:p w:rsidR="005D614A" w:rsidRPr="001C39C1" w:rsidRDefault="0032574B" w:rsidP="00643731">
      <w:pPr>
        <w:spacing w:line="360" w:lineRule="auto"/>
        <w:jc w:val="both"/>
        <w:rPr>
          <w:sz w:val="28"/>
          <w:szCs w:val="28"/>
        </w:rPr>
      </w:pPr>
      <w:r>
        <w:rPr>
          <w:sz w:val="28"/>
          <w:szCs w:val="28"/>
        </w:rPr>
        <w:t xml:space="preserve">         Прямые налоги устанавливаются непосредственно на доход и имущество.</w:t>
      </w:r>
      <w:r w:rsidR="000B3C71">
        <w:rPr>
          <w:sz w:val="28"/>
          <w:szCs w:val="28"/>
        </w:rPr>
        <w:t xml:space="preserve"> </w:t>
      </w:r>
      <w:r>
        <w:rPr>
          <w:sz w:val="28"/>
          <w:szCs w:val="28"/>
        </w:rPr>
        <w:t>К косвенным налогам относятся налоги на товары и услуги, оплачиваемые в цене товара или включённые в тариф. Владелец товара или услуг при их реализации получает налоговые суммы, к</w:t>
      </w:r>
      <w:r w:rsidR="001C39C1">
        <w:rPr>
          <w:sz w:val="28"/>
          <w:szCs w:val="28"/>
        </w:rPr>
        <w:t xml:space="preserve">оторые перечисляет государству.           </w:t>
      </w:r>
      <w:r w:rsidR="001C39C1">
        <w:rPr>
          <w:sz w:val="28"/>
          <w:szCs w:val="28"/>
          <w:lang w:val="en-US"/>
        </w:rPr>
        <w:t>[</w:t>
      </w:r>
      <w:r w:rsidR="004E11B2">
        <w:rPr>
          <w:sz w:val="28"/>
          <w:szCs w:val="28"/>
        </w:rPr>
        <w:t>9</w:t>
      </w:r>
      <w:r w:rsidR="001C39C1">
        <w:rPr>
          <w:sz w:val="28"/>
          <w:szCs w:val="28"/>
        </w:rPr>
        <w:t xml:space="preserve"> с.130-134</w:t>
      </w:r>
      <w:r w:rsidR="001C39C1">
        <w:rPr>
          <w:sz w:val="28"/>
          <w:szCs w:val="28"/>
          <w:lang w:val="en-US"/>
        </w:rPr>
        <w:t>]</w:t>
      </w:r>
    </w:p>
    <w:p w:rsidR="0032574B" w:rsidRPr="005D614A" w:rsidRDefault="005D614A" w:rsidP="00643731">
      <w:pPr>
        <w:spacing w:line="360" w:lineRule="auto"/>
        <w:jc w:val="both"/>
        <w:rPr>
          <w:sz w:val="28"/>
          <w:szCs w:val="28"/>
        </w:rPr>
      </w:pPr>
      <w:r>
        <w:rPr>
          <w:sz w:val="28"/>
          <w:szCs w:val="28"/>
        </w:rPr>
        <w:t xml:space="preserve">                                                                                              </w:t>
      </w:r>
    </w:p>
    <w:p w:rsidR="00535056" w:rsidRDefault="00535056" w:rsidP="00643731">
      <w:pPr>
        <w:spacing w:line="360" w:lineRule="auto"/>
        <w:jc w:val="both"/>
        <w:rPr>
          <w:sz w:val="28"/>
          <w:szCs w:val="28"/>
        </w:rPr>
      </w:pPr>
    </w:p>
    <w:p w:rsidR="00535056" w:rsidRDefault="00535056" w:rsidP="00643731">
      <w:pPr>
        <w:spacing w:line="360" w:lineRule="auto"/>
        <w:jc w:val="both"/>
        <w:rPr>
          <w:sz w:val="28"/>
          <w:szCs w:val="28"/>
        </w:rPr>
      </w:pPr>
    </w:p>
    <w:p w:rsidR="00535056" w:rsidRDefault="00535056" w:rsidP="00643731">
      <w:pPr>
        <w:spacing w:line="360" w:lineRule="auto"/>
        <w:jc w:val="both"/>
        <w:rPr>
          <w:b/>
          <w:sz w:val="28"/>
          <w:szCs w:val="28"/>
        </w:rPr>
      </w:pPr>
      <w:r>
        <w:t xml:space="preserve">    </w:t>
      </w:r>
      <w:r w:rsidRPr="006D6F58">
        <w:rPr>
          <w:b/>
          <w:sz w:val="28"/>
          <w:szCs w:val="28"/>
        </w:rPr>
        <w:t xml:space="preserve">Глава 2. Акцизы: действующий механизм </w:t>
      </w:r>
      <w:r>
        <w:rPr>
          <w:b/>
          <w:sz w:val="28"/>
          <w:szCs w:val="28"/>
        </w:rPr>
        <w:t>и проблемы его          совершенствования</w:t>
      </w:r>
    </w:p>
    <w:p w:rsidR="00306DA1" w:rsidRDefault="00306DA1" w:rsidP="00643731">
      <w:pPr>
        <w:spacing w:line="360" w:lineRule="auto"/>
        <w:jc w:val="both"/>
        <w:rPr>
          <w:b/>
          <w:sz w:val="28"/>
          <w:szCs w:val="28"/>
        </w:rPr>
      </w:pPr>
    </w:p>
    <w:p w:rsidR="00306DA1" w:rsidRPr="000D4A41" w:rsidRDefault="00306DA1" w:rsidP="00306DA1">
      <w:pPr>
        <w:spacing w:line="360" w:lineRule="auto"/>
        <w:jc w:val="both"/>
        <w:outlineLvl w:val="0"/>
        <w:rPr>
          <w:b/>
          <w:sz w:val="28"/>
          <w:szCs w:val="28"/>
        </w:rPr>
      </w:pPr>
      <w:r>
        <w:rPr>
          <w:b/>
          <w:sz w:val="28"/>
          <w:szCs w:val="28"/>
        </w:rPr>
        <w:t>2.1. Субъект и объект налогообложения</w:t>
      </w:r>
    </w:p>
    <w:p w:rsidR="00535056" w:rsidRDefault="00535056" w:rsidP="00643731">
      <w:pPr>
        <w:spacing w:line="360" w:lineRule="auto"/>
        <w:jc w:val="both"/>
        <w:rPr>
          <w:b/>
          <w:sz w:val="28"/>
          <w:szCs w:val="28"/>
        </w:rPr>
      </w:pPr>
    </w:p>
    <w:p w:rsidR="00535056" w:rsidRDefault="00535056" w:rsidP="00643731">
      <w:pPr>
        <w:spacing w:line="360" w:lineRule="auto"/>
        <w:jc w:val="both"/>
        <w:rPr>
          <w:sz w:val="28"/>
          <w:szCs w:val="28"/>
        </w:rPr>
      </w:pPr>
      <w:r>
        <w:rPr>
          <w:b/>
          <w:sz w:val="28"/>
          <w:szCs w:val="28"/>
        </w:rPr>
        <w:t xml:space="preserve">         </w:t>
      </w:r>
      <w:r>
        <w:rPr>
          <w:sz w:val="28"/>
          <w:szCs w:val="28"/>
        </w:rPr>
        <w:t xml:space="preserve">Акцизы установлены 22-й главой второй части Налогового кодекса РФ. </w:t>
      </w:r>
    </w:p>
    <w:p w:rsidR="00535056" w:rsidRDefault="00535056" w:rsidP="00643731">
      <w:pPr>
        <w:spacing w:line="360" w:lineRule="auto"/>
        <w:jc w:val="both"/>
        <w:rPr>
          <w:sz w:val="28"/>
          <w:szCs w:val="28"/>
        </w:rPr>
      </w:pPr>
      <w:r>
        <w:rPr>
          <w:sz w:val="28"/>
          <w:szCs w:val="28"/>
        </w:rPr>
        <w:t xml:space="preserve">Акцизы устанавливаются на товары массового спроса. Это косвенные налоги, включаемые в цену товаров определенного перечня  и оплачиваемые покупателями. В отличие от многоступенчатого НДС акцизы уплачиваются и бюджет один раз, ими облагается вся его стоимость продукции.   </w:t>
      </w:r>
    </w:p>
    <w:p w:rsidR="00535056" w:rsidRDefault="00535056" w:rsidP="00643731">
      <w:pPr>
        <w:spacing w:line="360" w:lineRule="auto"/>
        <w:jc w:val="both"/>
        <w:rPr>
          <w:sz w:val="28"/>
          <w:szCs w:val="28"/>
        </w:rPr>
      </w:pPr>
      <w:r>
        <w:rPr>
          <w:sz w:val="28"/>
          <w:szCs w:val="28"/>
        </w:rPr>
        <w:t xml:space="preserve">        Акцизы выполняют двоякую роль; во-первых, они – один из важных источников дохода бюджета; во – вторых, это – средство регулирования спроса и предложения, а также средство ограничения потребления. Акцизы препятствуют образованию сверхвысоких прибылей, поэтому ими облагаются компании, добывающие минеральное сырьё и производящие спирт.</w:t>
      </w:r>
    </w:p>
    <w:p w:rsidR="00306DA1" w:rsidRPr="001C39C1" w:rsidRDefault="00535056" w:rsidP="00643731">
      <w:pPr>
        <w:spacing w:line="360" w:lineRule="auto"/>
        <w:jc w:val="both"/>
        <w:rPr>
          <w:sz w:val="28"/>
          <w:szCs w:val="28"/>
          <w:lang w:val="en-US"/>
        </w:rPr>
      </w:pPr>
      <w:r>
        <w:rPr>
          <w:sz w:val="28"/>
          <w:szCs w:val="28"/>
        </w:rPr>
        <w:t xml:space="preserve">         Для снижения налоговой нагрузки на малообеспеченные слои населения в число подакцизных товаров обычно включают предметы роскош</w:t>
      </w:r>
      <w:r w:rsidR="00D07A91">
        <w:rPr>
          <w:sz w:val="28"/>
          <w:szCs w:val="28"/>
        </w:rPr>
        <w:t>и (</w:t>
      </w:r>
      <w:r>
        <w:rPr>
          <w:sz w:val="28"/>
          <w:szCs w:val="28"/>
        </w:rPr>
        <w:t xml:space="preserve">меха, ювелирные изделия и т. п.). Посредством акцизов ограничивается потребление социально вредных товаров (спиртные и табачные изделия). В отношении акцизного обложения товаров народного потребления действует система льгот. </w:t>
      </w:r>
      <w:r w:rsidR="001C39C1">
        <w:rPr>
          <w:sz w:val="28"/>
          <w:szCs w:val="28"/>
        </w:rPr>
        <w:t xml:space="preserve">          </w:t>
      </w:r>
      <w:r w:rsidR="004E11B2">
        <w:rPr>
          <w:sz w:val="28"/>
          <w:szCs w:val="28"/>
          <w:lang w:val="en-US"/>
        </w:rPr>
        <w:t>[</w:t>
      </w:r>
      <w:r w:rsidR="004E11B2">
        <w:rPr>
          <w:sz w:val="28"/>
          <w:szCs w:val="28"/>
        </w:rPr>
        <w:t>8</w:t>
      </w:r>
      <w:r w:rsidR="001C39C1">
        <w:rPr>
          <w:sz w:val="28"/>
          <w:szCs w:val="28"/>
          <w:lang w:val="en-US"/>
        </w:rPr>
        <w:t xml:space="preserve"> c</w:t>
      </w:r>
      <w:r w:rsidR="001C39C1">
        <w:rPr>
          <w:sz w:val="28"/>
          <w:szCs w:val="28"/>
        </w:rPr>
        <w:t>.178-180</w:t>
      </w:r>
      <w:r w:rsidR="001C39C1">
        <w:rPr>
          <w:sz w:val="28"/>
          <w:szCs w:val="28"/>
          <w:lang w:val="en-US"/>
        </w:rPr>
        <w:t>]</w:t>
      </w:r>
    </w:p>
    <w:p w:rsidR="00535056" w:rsidRDefault="00306DA1" w:rsidP="00643731">
      <w:pPr>
        <w:spacing w:line="360" w:lineRule="auto"/>
        <w:jc w:val="both"/>
        <w:rPr>
          <w:sz w:val="28"/>
          <w:szCs w:val="28"/>
        </w:rPr>
      </w:pPr>
      <w:r>
        <w:rPr>
          <w:sz w:val="28"/>
          <w:szCs w:val="28"/>
        </w:rPr>
        <w:t xml:space="preserve">         </w:t>
      </w:r>
      <w:r w:rsidR="00535056">
        <w:rPr>
          <w:sz w:val="28"/>
          <w:szCs w:val="28"/>
        </w:rPr>
        <w:t>Акцизы платят организации предприниматели, которые осуществляют определенные операции с подакцизными товарами. По Налоговому Кодексу (ст. 181) к числу этих товаров относятся:</w:t>
      </w:r>
    </w:p>
    <w:p w:rsidR="00535056" w:rsidRDefault="00535056" w:rsidP="00967A26">
      <w:pPr>
        <w:numPr>
          <w:ilvl w:val="0"/>
          <w:numId w:val="2"/>
        </w:numPr>
        <w:tabs>
          <w:tab w:val="clear" w:pos="1080"/>
          <w:tab w:val="num" w:pos="540"/>
        </w:tabs>
        <w:spacing w:line="360" w:lineRule="auto"/>
        <w:ind w:left="540" w:hanging="540"/>
        <w:jc w:val="both"/>
        <w:rPr>
          <w:sz w:val="28"/>
          <w:szCs w:val="28"/>
        </w:rPr>
      </w:pPr>
      <w:r>
        <w:rPr>
          <w:sz w:val="28"/>
          <w:szCs w:val="28"/>
        </w:rPr>
        <w:t>Этиловый спирт из всех видов сырья, не облагается акцизами коньячный спирт;</w:t>
      </w:r>
    </w:p>
    <w:p w:rsidR="004D3AEC" w:rsidRDefault="004D3AEC" w:rsidP="00643731">
      <w:pPr>
        <w:spacing w:line="360" w:lineRule="auto"/>
        <w:jc w:val="both"/>
        <w:rPr>
          <w:sz w:val="28"/>
          <w:szCs w:val="28"/>
        </w:rPr>
      </w:pPr>
      <w:r>
        <w:rPr>
          <w:sz w:val="28"/>
          <w:szCs w:val="28"/>
        </w:rPr>
        <w:t xml:space="preserve">     </w:t>
      </w:r>
    </w:p>
    <w:p w:rsidR="004D3AEC" w:rsidRDefault="004D3AEC" w:rsidP="00643731">
      <w:pPr>
        <w:spacing w:line="360" w:lineRule="auto"/>
        <w:jc w:val="both"/>
        <w:rPr>
          <w:sz w:val="28"/>
          <w:szCs w:val="28"/>
        </w:rPr>
      </w:pPr>
    </w:p>
    <w:p w:rsidR="004D3AEC" w:rsidRDefault="004D3AEC" w:rsidP="00643731">
      <w:pPr>
        <w:spacing w:line="360" w:lineRule="auto"/>
        <w:jc w:val="both"/>
        <w:rPr>
          <w:sz w:val="28"/>
          <w:szCs w:val="28"/>
        </w:rPr>
      </w:pPr>
      <w:r>
        <w:rPr>
          <w:sz w:val="28"/>
          <w:szCs w:val="28"/>
        </w:rPr>
        <w:t xml:space="preserve">    </w:t>
      </w:r>
    </w:p>
    <w:p w:rsidR="004D3AEC" w:rsidRPr="006D6F58" w:rsidRDefault="004D3AEC" w:rsidP="00967A26">
      <w:pPr>
        <w:numPr>
          <w:ilvl w:val="0"/>
          <w:numId w:val="2"/>
        </w:numPr>
        <w:tabs>
          <w:tab w:val="clear" w:pos="1080"/>
          <w:tab w:val="num" w:pos="540"/>
        </w:tabs>
        <w:spacing w:line="360" w:lineRule="auto"/>
        <w:ind w:left="540" w:hanging="540"/>
        <w:jc w:val="both"/>
        <w:rPr>
          <w:sz w:val="28"/>
          <w:szCs w:val="28"/>
        </w:rPr>
      </w:pPr>
      <w:r>
        <w:rPr>
          <w:sz w:val="28"/>
          <w:szCs w:val="28"/>
        </w:rPr>
        <w:t>спиртосодержащая продукция (растворы, эмульсии и др. жидкости) крепостью более 9 %, кроме:</w:t>
      </w:r>
    </w:p>
    <w:p w:rsidR="004D3AEC" w:rsidRDefault="004D3AEC" w:rsidP="00967A26">
      <w:pPr>
        <w:numPr>
          <w:ilvl w:val="0"/>
          <w:numId w:val="1"/>
        </w:numPr>
        <w:tabs>
          <w:tab w:val="clear" w:pos="720"/>
          <w:tab w:val="num" w:pos="540"/>
        </w:tabs>
        <w:spacing w:line="360" w:lineRule="auto"/>
        <w:ind w:left="540" w:hanging="540"/>
        <w:jc w:val="both"/>
        <w:rPr>
          <w:sz w:val="28"/>
          <w:szCs w:val="28"/>
        </w:rPr>
      </w:pPr>
      <w:r>
        <w:rPr>
          <w:sz w:val="28"/>
          <w:szCs w:val="28"/>
        </w:rPr>
        <w:t>зарегистрированных в Минздраве лекарственных средств, разлитых в ёмкости не более 100 мл;</w:t>
      </w:r>
    </w:p>
    <w:p w:rsidR="00535056" w:rsidRDefault="004D3AEC" w:rsidP="00967A26">
      <w:pPr>
        <w:numPr>
          <w:ilvl w:val="0"/>
          <w:numId w:val="1"/>
        </w:numPr>
        <w:tabs>
          <w:tab w:val="clear" w:pos="720"/>
          <w:tab w:val="num" w:pos="540"/>
        </w:tabs>
        <w:spacing w:line="360" w:lineRule="auto"/>
        <w:ind w:left="540" w:hanging="540"/>
        <w:jc w:val="both"/>
        <w:rPr>
          <w:sz w:val="28"/>
          <w:szCs w:val="28"/>
        </w:rPr>
      </w:pPr>
      <w:r>
        <w:rPr>
          <w:sz w:val="28"/>
          <w:szCs w:val="28"/>
        </w:rPr>
        <w:t xml:space="preserve"> лекарственных средств, изготавливаемых аптеками по индивидуальным рецептам и требованиям и разлитых в ёмкости в соответствии  с </w:t>
      </w:r>
      <w:r w:rsidR="00EB6DDF">
        <w:rPr>
          <w:sz w:val="28"/>
          <w:szCs w:val="28"/>
        </w:rPr>
        <w:t>требованиями государственных стандартов лекарственных средств;</w:t>
      </w:r>
    </w:p>
    <w:p w:rsidR="00EB6DDF" w:rsidRDefault="00EB6DDF" w:rsidP="00967A26">
      <w:pPr>
        <w:numPr>
          <w:ilvl w:val="0"/>
          <w:numId w:val="1"/>
        </w:numPr>
        <w:tabs>
          <w:tab w:val="clear" w:pos="720"/>
          <w:tab w:val="num" w:pos="540"/>
        </w:tabs>
        <w:spacing w:line="360" w:lineRule="auto"/>
        <w:ind w:left="540" w:hanging="540"/>
        <w:jc w:val="both"/>
        <w:rPr>
          <w:sz w:val="28"/>
          <w:szCs w:val="28"/>
        </w:rPr>
      </w:pPr>
      <w:r>
        <w:rPr>
          <w:sz w:val="28"/>
          <w:szCs w:val="28"/>
        </w:rPr>
        <w:t>зарегистрированных в Минсельхозе ветеринарных препаратов, разлитых в ёмкости не более 100 мл;</w:t>
      </w:r>
    </w:p>
    <w:p w:rsidR="00EB6DDF" w:rsidRDefault="00EB6DDF" w:rsidP="00967A26">
      <w:pPr>
        <w:numPr>
          <w:ilvl w:val="0"/>
          <w:numId w:val="1"/>
        </w:numPr>
        <w:tabs>
          <w:tab w:val="clear" w:pos="720"/>
          <w:tab w:val="num" w:pos="540"/>
        </w:tabs>
        <w:spacing w:line="360" w:lineRule="auto"/>
        <w:ind w:left="540" w:hanging="540"/>
        <w:jc w:val="both"/>
        <w:rPr>
          <w:sz w:val="28"/>
          <w:szCs w:val="28"/>
        </w:rPr>
      </w:pPr>
      <w:r>
        <w:rPr>
          <w:sz w:val="28"/>
          <w:szCs w:val="28"/>
        </w:rPr>
        <w:t>зарегистрированной в Минздраве парфюмерно-косметической продукции, разлитой в ёмкости не более 270 мл;</w:t>
      </w:r>
    </w:p>
    <w:p w:rsidR="00EB6DDF" w:rsidRDefault="00EB6DDF" w:rsidP="00967A26">
      <w:pPr>
        <w:numPr>
          <w:ilvl w:val="0"/>
          <w:numId w:val="1"/>
        </w:numPr>
        <w:tabs>
          <w:tab w:val="clear" w:pos="720"/>
          <w:tab w:val="num" w:pos="540"/>
        </w:tabs>
        <w:spacing w:line="360" w:lineRule="auto"/>
        <w:ind w:left="540" w:hanging="540"/>
        <w:jc w:val="both"/>
        <w:rPr>
          <w:sz w:val="28"/>
          <w:szCs w:val="28"/>
        </w:rPr>
      </w:pPr>
      <w:r>
        <w:rPr>
          <w:sz w:val="28"/>
          <w:szCs w:val="28"/>
        </w:rPr>
        <w:t>зарегистрированных в Минсельхозе отходов производства спирта и алкогольной продукции, направляемых с разрешения этого министерства на дальнейшую переработку или используемых в технических целях;</w:t>
      </w:r>
    </w:p>
    <w:p w:rsidR="00B82F8A" w:rsidRDefault="00EB6DDF" w:rsidP="00967A26">
      <w:pPr>
        <w:numPr>
          <w:ilvl w:val="1"/>
          <w:numId w:val="1"/>
        </w:numPr>
        <w:tabs>
          <w:tab w:val="clear" w:pos="720"/>
          <w:tab w:val="num" w:pos="540"/>
        </w:tabs>
        <w:spacing w:line="360" w:lineRule="auto"/>
        <w:ind w:left="540" w:hanging="540"/>
        <w:jc w:val="both"/>
        <w:rPr>
          <w:sz w:val="28"/>
          <w:szCs w:val="28"/>
        </w:rPr>
      </w:pPr>
      <w:r>
        <w:rPr>
          <w:sz w:val="28"/>
          <w:szCs w:val="28"/>
        </w:rPr>
        <w:t>товаров бытовой химии в металлической аэрозольной упаковке;</w:t>
      </w:r>
    </w:p>
    <w:p w:rsidR="00BB5982" w:rsidRDefault="00BB5982" w:rsidP="00967A26">
      <w:pPr>
        <w:numPr>
          <w:ilvl w:val="0"/>
          <w:numId w:val="2"/>
        </w:numPr>
        <w:tabs>
          <w:tab w:val="clear" w:pos="1080"/>
        </w:tabs>
        <w:spacing w:line="360" w:lineRule="auto"/>
        <w:ind w:left="540" w:hanging="540"/>
        <w:jc w:val="both"/>
        <w:rPr>
          <w:sz w:val="28"/>
          <w:szCs w:val="28"/>
        </w:rPr>
      </w:pPr>
      <w:r>
        <w:rPr>
          <w:sz w:val="28"/>
          <w:szCs w:val="28"/>
        </w:rPr>
        <w:t>алкогольная продукция (спирт питьевой, водка, ликёроводочные изделия, коньяк, вино и иная пищевая продукция с крепостью более 1,5%, за исключением виноматериалов);</w:t>
      </w:r>
    </w:p>
    <w:p w:rsidR="00BB5982" w:rsidRDefault="00BB5982" w:rsidP="00967A26">
      <w:pPr>
        <w:numPr>
          <w:ilvl w:val="0"/>
          <w:numId w:val="2"/>
        </w:numPr>
        <w:tabs>
          <w:tab w:val="clear" w:pos="1080"/>
          <w:tab w:val="num" w:pos="540"/>
        </w:tabs>
        <w:spacing w:line="360" w:lineRule="auto"/>
        <w:ind w:left="540" w:hanging="540"/>
        <w:jc w:val="both"/>
        <w:rPr>
          <w:sz w:val="28"/>
          <w:szCs w:val="28"/>
        </w:rPr>
      </w:pPr>
      <w:r>
        <w:rPr>
          <w:sz w:val="28"/>
          <w:szCs w:val="28"/>
        </w:rPr>
        <w:t>пиво;</w:t>
      </w:r>
    </w:p>
    <w:p w:rsidR="00BB5982" w:rsidRDefault="00BB5982" w:rsidP="00967A26">
      <w:pPr>
        <w:numPr>
          <w:ilvl w:val="0"/>
          <w:numId w:val="2"/>
        </w:numPr>
        <w:tabs>
          <w:tab w:val="clear" w:pos="1080"/>
          <w:tab w:val="num" w:pos="540"/>
        </w:tabs>
        <w:spacing w:line="360" w:lineRule="auto"/>
        <w:ind w:left="540" w:hanging="540"/>
        <w:jc w:val="both"/>
        <w:rPr>
          <w:sz w:val="28"/>
          <w:szCs w:val="28"/>
        </w:rPr>
      </w:pPr>
      <w:r>
        <w:rPr>
          <w:sz w:val="28"/>
          <w:szCs w:val="28"/>
        </w:rPr>
        <w:t>табачная продукция;</w:t>
      </w:r>
    </w:p>
    <w:p w:rsidR="00BB5982" w:rsidRDefault="00BB5982" w:rsidP="00967A26">
      <w:pPr>
        <w:numPr>
          <w:ilvl w:val="0"/>
          <w:numId w:val="2"/>
        </w:numPr>
        <w:tabs>
          <w:tab w:val="clear" w:pos="1080"/>
        </w:tabs>
        <w:spacing w:line="360" w:lineRule="auto"/>
        <w:ind w:left="540" w:hanging="540"/>
        <w:jc w:val="both"/>
        <w:rPr>
          <w:sz w:val="28"/>
          <w:szCs w:val="28"/>
        </w:rPr>
      </w:pPr>
      <w:r>
        <w:rPr>
          <w:sz w:val="28"/>
          <w:szCs w:val="28"/>
        </w:rPr>
        <w:t xml:space="preserve">ювелирные изделия; </w:t>
      </w:r>
    </w:p>
    <w:p w:rsidR="00BB5982" w:rsidRDefault="00BB5982" w:rsidP="00967A26">
      <w:pPr>
        <w:numPr>
          <w:ilvl w:val="0"/>
          <w:numId w:val="2"/>
        </w:numPr>
        <w:tabs>
          <w:tab w:val="clear" w:pos="1080"/>
          <w:tab w:val="num" w:pos="540"/>
        </w:tabs>
        <w:spacing w:line="360" w:lineRule="auto"/>
        <w:ind w:left="540" w:hanging="540"/>
        <w:jc w:val="both"/>
        <w:rPr>
          <w:sz w:val="28"/>
          <w:szCs w:val="28"/>
        </w:rPr>
      </w:pPr>
      <w:r>
        <w:rPr>
          <w:sz w:val="28"/>
          <w:szCs w:val="28"/>
        </w:rPr>
        <w:t>легковые автомобили, а также мотоциклы мощностью более 112,5 КВт (150 л.с.);</w:t>
      </w:r>
    </w:p>
    <w:p w:rsidR="00BB5982" w:rsidRDefault="00BB5982" w:rsidP="00967A26">
      <w:pPr>
        <w:numPr>
          <w:ilvl w:val="0"/>
          <w:numId w:val="2"/>
        </w:numPr>
        <w:tabs>
          <w:tab w:val="clear" w:pos="1080"/>
        </w:tabs>
        <w:spacing w:line="360" w:lineRule="auto"/>
        <w:ind w:left="540" w:hanging="540"/>
        <w:jc w:val="both"/>
        <w:rPr>
          <w:sz w:val="28"/>
          <w:szCs w:val="28"/>
        </w:rPr>
      </w:pPr>
      <w:r>
        <w:rPr>
          <w:sz w:val="28"/>
          <w:szCs w:val="28"/>
        </w:rPr>
        <w:t>автомобильный бензин и дизельное топливо;</w:t>
      </w:r>
    </w:p>
    <w:p w:rsidR="00BB5982" w:rsidRDefault="00BB5982" w:rsidP="00967A26">
      <w:pPr>
        <w:numPr>
          <w:ilvl w:val="0"/>
          <w:numId w:val="2"/>
        </w:numPr>
        <w:tabs>
          <w:tab w:val="clear" w:pos="1080"/>
          <w:tab w:val="num" w:pos="540"/>
        </w:tabs>
        <w:spacing w:line="360" w:lineRule="auto"/>
        <w:ind w:left="540" w:hanging="540"/>
        <w:jc w:val="both"/>
        <w:rPr>
          <w:sz w:val="28"/>
          <w:szCs w:val="28"/>
        </w:rPr>
      </w:pPr>
      <w:r>
        <w:rPr>
          <w:sz w:val="28"/>
          <w:szCs w:val="28"/>
        </w:rPr>
        <w:t xml:space="preserve">моторные масла для дизельных и карбюраторных </w:t>
      </w:r>
      <w:r w:rsidR="00B64B83">
        <w:rPr>
          <w:sz w:val="28"/>
          <w:szCs w:val="28"/>
        </w:rPr>
        <w:t>двигателей;</w:t>
      </w:r>
    </w:p>
    <w:p w:rsidR="0037306F" w:rsidRPr="00967A26" w:rsidRDefault="00967A26" w:rsidP="00967A26">
      <w:pPr>
        <w:numPr>
          <w:ilvl w:val="0"/>
          <w:numId w:val="2"/>
        </w:numPr>
        <w:tabs>
          <w:tab w:val="clear" w:pos="1080"/>
          <w:tab w:val="num" w:pos="540"/>
        </w:tabs>
        <w:spacing w:line="360" w:lineRule="auto"/>
        <w:ind w:left="540" w:hanging="540"/>
        <w:jc w:val="both"/>
        <w:rPr>
          <w:sz w:val="28"/>
          <w:szCs w:val="28"/>
        </w:rPr>
      </w:pPr>
      <w:r>
        <w:rPr>
          <w:sz w:val="28"/>
          <w:szCs w:val="28"/>
        </w:rPr>
        <w:t>природный газ.</w:t>
      </w:r>
      <w:r w:rsidR="004E11B2">
        <w:rPr>
          <w:sz w:val="28"/>
          <w:szCs w:val="28"/>
        </w:rPr>
        <w:t xml:space="preserve">          </w:t>
      </w:r>
      <w:r w:rsidR="004E11B2" w:rsidRPr="004E11B2">
        <w:rPr>
          <w:sz w:val="28"/>
          <w:szCs w:val="28"/>
        </w:rPr>
        <w:t>[</w:t>
      </w:r>
      <w:r w:rsidR="004E11B2">
        <w:rPr>
          <w:sz w:val="28"/>
          <w:szCs w:val="28"/>
        </w:rPr>
        <w:t>2 с. 430-433</w:t>
      </w:r>
      <w:r w:rsidR="004E11B2" w:rsidRPr="004E11B2">
        <w:rPr>
          <w:sz w:val="28"/>
          <w:szCs w:val="28"/>
        </w:rPr>
        <w:t>]</w:t>
      </w:r>
    </w:p>
    <w:p w:rsidR="00905C2E" w:rsidRDefault="00905C2E" w:rsidP="00643731">
      <w:pPr>
        <w:spacing w:line="360" w:lineRule="auto"/>
        <w:jc w:val="both"/>
        <w:rPr>
          <w:sz w:val="28"/>
          <w:szCs w:val="28"/>
        </w:rPr>
      </w:pPr>
      <w:r>
        <w:rPr>
          <w:sz w:val="28"/>
          <w:szCs w:val="28"/>
        </w:rPr>
        <w:t xml:space="preserve">         </w:t>
      </w:r>
      <w:r w:rsidRPr="00905C2E">
        <w:rPr>
          <w:sz w:val="28"/>
          <w:szCs w:val="28"/>
        </w:rPr>
        <w:t>Объектом налогообложения являются</w:t>
      </w:r>
      <w:r>
        <w:rPr>
          <w:sz w:val="28"/>
          <w:szCs w:val="28"/>
        </w:rPr>
        <w:t xml:space="preserve"> операции с подакцизными товарами, перечисленные ниже.</w:t>
      </w:r>
    </w:p>
    <w:p w:rsidR="00905C2E" w:rsidRDefault="00905C2E" w:rsidP="00967A26">
      <w:pPr>
        <w:numPr>
          <w:ilvl w:val="0"/>
          <w:numId w:val="3"/>
        </w:numPr>
        <w:tabs>
          <w:tab w:val="num" w:pos="540"/>
        </w:tabs>
        <w:spacing w:line="360" w:lineRule="auto"/>
        <w:ind w:left="540" w:hanging="540"/>
        <w:jc w:val="both"/>
        <w:rPr>
          <w:sz w:val="28"/>
          <w:szCs w:val="28"/>
        </w:rPr>
      </w:pPr>
      <w:r>
        <w:rPr>
          <w:sz w:val="28"/>
          <w:szCs w:val="28"/>
        </w:rPr>
        <w:t>Реализация на территории РФ лицами произведенных ими подакцизных товаров, в том числе реализация предметов залога и передачи подакцизных товаров по соглашению о предоставлении отступного или новации</w:t>
      </w:r>
      <w:r w:rsidR="00276EC7">
        <w:rPr>
          <w:sz w:val="28"/>
          <w:szCs w:val="28"/>
        </w:rPr>
        <w:t>;</w:t>
      </w:r>
    </w:p>
    <w:p w:rsidR="00276EC7" w:rsidRDefault="00276EC7" w:rsidP="001B5438">
      <w:pPr>
        <w:numPr>
          <w:ilvl w:val="0"/>
          <w:numId w:val="3"/>
        </w:numPr>
        <w:tabs>
          <w:tab w:val="num" w:pos="540"/>
        </w:tabs>
        <w:spacing w:line="360" w:lineRule="auto"/>
        <w:ind w:left="540" w:hanging="540"/>
        <w:jc w:val="both"/>
        <w:rPr>
          <w:sz w:val="28"/>
          <w:szCs w:val="28"/>
        </w:rPr>
      </w:pPr>
      <w:r>
        <w:rPr>
          <w:sz w:val="28"/>
          <w:szCs w:val="28"/>
        </w:rPr>
        <w:t>реализация организациями с акцизных складов алкогольной продукции, приобретённой от  налогоплательщиков – производителей указанной продукции либо с акцизных складов других организаций;</w:t>
      </w:r>
    </w:p>
    <w:p w:rsidR="00276EC7" w:rsidRDefault="00276EC7" w:rsidP="001B5438">
      <w:pPr>
        <w:numPr>
          <w:ilvl w:val="0"/>
          <w:numId w:val="3"/>
        </w:numPr>
        <w:tabs>
          <w:tab w:val="num" w:pos="540"/>
        </w:tabs>
        <w:spacing w:line="360" w:lineRule="auto"/>
        <w:ind w:left="540" w:hanging="540"/>
        <w:jc w:val="both"/>
        <w:rPr>
          <w:sz w:val="28"/>
          <w:szCs w:val="28"/>
        </w:rPr>
      </w:pPr>
      <w:r>
        <w:rPr>
          <w:sz w:val="28"/>
          <w:szCs w:val="28"/>
        </w:rPr>
        <w:t>продажа лицами переданным им на основании приговоров или решений судов, арбитражных судов или других уполномоченных на то государственных органов конфискованных или бесхозяйственных подакцизных товаров, от которых произошёл отказ в пользу государства и которые подлежат обращению в государственную или муниципальную собственность;</w:t>
      </w:r>
    </w:p>
    <w:p w:rsidR="006711F9" w:rsidRDefault="006711F9" w:rsidP="001B5438">
      <w:pPr>
        <w:numPr>
          <w:ilvl w:val="0"/>
          <w:numId w:val="3"/>
        </w:numPr>
        <w:tabs>
          <w:tab w:val="clear" w:pos="1080"/>
          <w:tab w:val="num" w:pos="540"/>
        </w:tabs>
        <w:spacing w:line="360" w:lineRule="auto"/>
        <w:ind w:left="540" w:hanging="540"/>
        <w:jc w:val="both"/>
        <w:rPr>
          <w:sz w:val="28"/>
          <w:szCs w:val="28"/>
        </w:rPr>
      </w:pPr>
      <w:r>
        <w:rPr>
          <w:sz w:val="28"/>
          <w:szCs w:val="28"/>
        </w:rPr>
        <w:t>передача на территории РФ лицом произведённых им из давальческого сырья подакцизных товаров собственнику указанного сырья либо другим лицам, в том числе получение указанных подакцизных товаров в собственность в счёт оплаты услуг по производству подакцизных товаров из давальческого сырья;</w:t>
      </w:r>
    </w:p>
    <w:p w:rsidR="006711F9" w:rsidRDefault="006711F9" w:rsidP="001B5438">
      <w:pPr>
        <w:numPr>
          <w:ilvl w:val="0"/>
          <w:numId w:val="3"/>
        </w:numPr>
        <w:tabs>
          <w:tab w:val="num" w:pos="540"/>
        </w:tabs>
        <w:spacing w:line="360" w:lineRule="auto"/>
        <w:ind w:left="540" w:hanging="540"/>
        <w:jc w:val="both"/>
        <w:rPr>
          <w:sz w:val="28"/>
          <w:szCs w:val="28"/>
        </w:rPr>
      </w:pPr>
      <w:r>
        <w:rPr>
          <w:sz w:val="28"/>
          <w:szCs w:val="28"/>
        </w:rPr>
        <w:t xml:space="preserve">передача в структуре организации произведённых подакцизных товаров для дальнейшего производства неподакцизных товаров, за исключением операций, указанных в подпунктах 2, 3 пункта 1 статьи 183 </w:t>
      </w:r>
      <w:r w:rsidR="00291B39">
        <w:rPr>
          <w:sz w:val="28"/>
          <w:szCs w:val="28"/>
        </w:rPr>
        <w:t>Налогового кодекса;</w:t>
      </w:r>
    </w:p>
    <w:p w:rsidR="00291B39" w:rsidRDefault="00291B39" w:rsidP="001B5438">
      <w:pPr>
        <w:numPr>
          <w:ilvl w:val="0"/>
          <w:numId w:val="3"/>
        </w:numPr>
        <w:tabs>
          <w:tab w:val="num" w:pos="540"/>
        </w:tabs>
        <w:spacing w:line="360" w:lineRule="auto"/>
        <w:ind w:left="540" w:hanging="540"/>
        <w:jc w:val="both"/>
        <w:rPr>
          <w:sz w:val="28"/>
          <w:szCs w:val="28"/>
        </w:rPr>
      </w:pPr>
      <w:r>
        <w:rPr>
          <w:sz w:val="28"/>
          <w:szCs w:val="28"/>
        </w:rPr>
        <w:t>передача на территории РФ лицами произведённых ими подакцизных товаров для собственных н</w:t>
      </w:r>
      <w:r w:rsidR="0037306F">
        <w:rPr>
          <w:sz w:val="28"/>
          <w:szCs w:val="28"/>
        </w:rPr>
        <w:t>ужд;</w:t>
      </w:r>
    </w:p>
    <w:p w:rsidR="00291B39" w:rsidRDefault="00291B39" w:rsidP="001B5438">
      <w:pPr>
        <w:numPr>
          <w:ilvl w:val="0"/>
          <w:numId w:val="3"/>
        </w:numPr>
        <w:tabs>
          <w:tab w:val="clear" w:pos="1080"/>
          <w:tab w:val="num" w:pos="540"/>
        </w:tabs>
        <w:spacing w:line="360" w:lineRule="auto"/>
        <w:ind w:left="540" w:hanging="540"/>
        <w:jc w:val="both"/>
        <w:rPr>
          <w:sz w:val="28"/>
          <w:szCs w:val="28"/>
        </w:rPr>
      </w:pPr>
      <w:r>
        <w:rPr>
          <w:sz w:val="28"/>
          <w:szCs w:val="28"/>
        </w:rPr>
        <w:t>передача на территории РФ лицами произведённых ими подакцизных товаров в уставный капитал организаций, в паевые фонды кооперативов, а также  в качестве взноса по договору простого товарищества;</w:t>
      </w:r>
    </w:p>
    <w:p w:rsidR="00291B39" w:rsidRDefault="00233852" w:rsidP="001B5438">
      <w:pPr>
        <w:numPr>
          <w:ilvl w:val="0"/>
          <w:numId w:val="3"/>
        </w:numPr>
        <w:tabs>
          <w:tab w:val="num" w:pos="540"/>
        </w:tabs>
        <w:spacing w:line="360" w:lineRule="auto"/>
        <w:ind w:left="540" w:hanging="540"/>
        <w:jc w:val="both"/>
        <w:rPr>
          <w:sz w:val="28"/>
          <w:szCs w:val="28"/>
        </w:rPr>
      </w:pPr>
      <w:r>
        <w:rPr>
          <w:sz w:val="28"/>
          <w:szCs w:val="28"/>
        </w:rPr>
        <w:t>передача на территории РФ  организацией произведённых ею подакцизных товаров своему участнику при его выходе из организации, а также передача подакцизных товаров, произведённых в рамках договора простого товарищества, участнику указанного договора при выделе его доли из имущества, находящегося в общей собственности участников договора или разделе такого имущества;</w:t>
      </w:r>
    </w:p>
    <w:p w:rsidR="00233852" w:rsidRDefault="00233852" w:rsidP="001B5438">
      <w:pPr>
        <w:numPr>
          <w:ilvl w:val="0"/>
          <w:numId w:val="3"/>
        </w:numPr>
        <w:tabs>
          <w:tab w:val="num" w:pos="540"/>
        </w:tabs>
        <w:spacing w:line="360" w:lineRule="auto"/>
        <w:ind w:left="540" w:hanging="540"/>
        <w:jc w:val="both"/>
        <w:rPr>
          <w:sz w:val="28"/>
          <w:szCs w:val="28"/>
        </w:rPr>
      </w:pPr>
      <w:r>
        <w:rPr>
          <w:sz w:val="28"/>
          <w:szCs w:val="28"/>
        </w:rPr>
        <w:t>передача производственных подакцизных товаров на переработку на давальческой основе;</w:t>
      </w:r>
    </w:p>
    <w:p w:rsidR="00233852" w:rsidRDefault="00233852" w:rsidP="001B5438">
      <w:pPr>
        <w:numPr>
          <w:ilvl w:val="0"/>
          <w:numId w:val="3"/>
        </w:numPr>
        <w:tabs>
          <w:tab w:val="num" w:pos="540"/>
        </w:tabs>
        <w:spacing w:line="360" w:lineRule="auto"/>
        <w:ind w:left="540" w:hanging="540"/>
        <w:jc w:val="both"/>
        <w:rPr>
          <w:sz w:val="28"/>
          <w:szCs w:val="28"/>
        </w:rPr>
      </w:pPr>
      <w:r>
        <w:rPr>
          <w:sz w:val="28"/>
          <w:szCs w:val="28"/>
        </w:rPr>
        <w:t>ввоз подакцизных товаров на территорию РФ;</w:t>
      </w:r>
    </w:p>
    <w:p w:rsidR="00233852" w:rsidRDefault="00233852" w:rsidP="001B5438">
      <w:pPr>
        <w:numPr>
          <w:ilvl w:val="0"/>
          <w:numId w:val="3"/>
        </w:numPr>
        <w:tabs>
          <w:tab w:val="num" w:pos="540"/>
        </w:tabs>
        <w:spacing w:line="360" w:lineRule="auto"/>
        <w:ind w:left="540" w:hanging="540"/>
        <w:jc w:val="both"/>
        <w:rPr>
          <w:sz w:val="28"/>
          <w:szCs w:val="28"/>
        </w:rPr>
      </w:pPr>
      <w:r>
        <w:rPr>
          <w:sz w:val="28"/>
          <w:szCs w:val="28"/>
        </w:rPr>
        <w:t>первичная реализация подакцизных то</w:t>
      </w:r>
      <w:r w:rsidR="007E7CB4">
        <w:rPr>
          <w:sz w:val="28"/>
          <w:szCs w:val="28"/>
        </w:rPr>
        <w:t>варов, происходящих и ввезённых на территорию РФ с территории государств – участников Таможенного союза без таможенного оформления;</w:t>
      </w:r>
    </w:p>
    <w:p w:rsidR="007E7CB4" w:rsidRDefault="007E7CB4" w:rsidP="001B5438">
      <w:pPr>
        <w:numPr>
          <w:ilvl w:val="0"/>
          <w:numId w:val="3"/>
        </w:numPr>
        <w:tabs>
          <w:tab w:val="clear" w:pos="1080"/>
          <w:tab w:val="num" w:pos="540"/>
        </w:tabs>
        <w:spacing w:line="360" w:lineRule="auto"/>
        <w:ind w:left="540" w:hanging="540"/>
        <w:jc w:val="both"/>
        <w:rPr>
          <w:sz w:val="28"/>
          <w:szCs w:val="28"/>
        </w:rPr>
      </w:pPr>
      <w:r>
        <w:rPr>
          <w:sz w:val="28"/>
          <w:szCs w:val="28"/>
        </w:rPr>
        <w:t>реализация природного газа за пределы РФ;</w:t>
      </w:r>
    </w:p>
    <w:p w:rsidR="007E7CB4" w:rsidRDefault="007E7CB4" w:rsidP="001B5438">
      <w:pPr>
        <w:numPr>
          <w:ilvl w:val="0"/>
          <w:numId w:val="3"/>
        </w:numPr>
        <w:tabs>
          <w:tab w:val="clear" w:pos="1080"/>
          <w:tab w:val="num" w:pos="540"/>
        </w:tabs>
        <w:spacing w:line="360" w:lineRule="auto"/>
        <w:ind w:left="540" w:hanging="540"/>
        <w:jc w:val="both"/>
        <w:rPr>
          <w:sz w:val="28"/>
          <w:szCs w:val="28"/>
        </w:rPr>
      </w:pPr>
      <w:r>
        <w:rPr>
          <w:sz w:val="28"/>
          <w:szCs w:val="28"/>
        </w:rPr>
        <w:t>реализация и передача, в том числе на безвозмездной основе, природного газа на территории РФ газораспределительным организациям либо конечным потребителям, использующим природный газ  в качестве топлива или сырья, за исключением операций, указанных в подпунктах 8-12 пункта 1 статьи 183 Налогового кодекса;</w:t>
      </w:r>
    </w:p>
    <w:p w:rsidR="007E7CB4" w:rsidRDefault="007E7CB4" w:rsidP="001B5438">
      <w:pPr>
        <w:numPr>
          <w:ilvl w:val="0"/>
          <w:numId w:val="3"/>
        </w:numPr>
        <w:tabs>
          <w:tab w:val="clear" w:pos="1080"/>
          <w:tab w:val="num" w:pos="540"/>
        </w:tabs>
        <w:spacing w:line="360" w:lineRule="auto"/>
        <w:ind w:left="540" w:hanging="540"/>
        <w:jc w:val="both"/>
        <w:rPr>
          <w:sz w:val="28"/>
          <w:szCs w:val="28"/>
        </w:rPr>
      </w:pPr>
      <w:r>
        <w:rPr>
          <w:sz w:val="28"/>
          <w:szCs w:val="28"/>
        </w:rPr>
        <w:t>передача природного газа для использования на собственные нужды, за исключением операций, указанных в подп</w:t>
      </w:r>
      <w:r w:rsidR="00A60BD4">
        <w:rPr>
          <w:sz w:val="28"/>
          <w:szCs w:val="28"/>
        </w:rPr>
        <w:t>ункте 9 пункта 1 статьи 183 Налогового кодекса;</w:t>
      </w:r>
    </w:p>
    <w:p w:rsidR="00A60BD4" w:rsidRDefault="00A60BD4" w:rsidP="001B5438">
      <w:pPr>
        <w:numPr>
          <w:ilvl w:val="0"/>
          <w:numId w:val="3"/>
        </w:numPr>
        <w:tabs>
          <w:tab w:val="clear" w:pos="1080"/>
          <w:tab w:val="num" w:pos="540"/>
        </w:tabs>
        <w:spacing w:line="360" w:lineRule="auto"/>
        <w:ind w:left="540" w:hanging="540"/>
        <w:jc w:val="both"/>
        <w:rPr>
          <w:sz w:val="28"/>
          <w:szCs w:val="28"/>
        </w:rPr>
      </w:pPr>
      <w:r>
        <w:rPr>
          <w:sz w:val="28"/>
          <w:szCs w:val="28"/>
        </w:rPr>
        <w:t xml:space="preserve">передача природного газа на промышленную переработку на давальческой основе или в структуре организации для изготовления других видов продукции, за исключением операций, указанных в подпункте 12 пункта 1 статьи 183 Налогового кодекса; </w:t>
      </w:r>
    </w:p>
    <w:p w:rsidR="00430416" w:rsidRDefault="00430416" w:rsidP="00430416">
      <w:pPr>
        <w:spacing w:line="360" w:lineRule="auto"/>
        <w:jc w:val="both"/>
        <w:rPr>
          <w:sz w:val="28"/>
          <w:szCs w:val="28"/>
        </w:rPr>
      </w:pPr>
      <w:r w:rsidRPr="00430416">
        <w:rPr>
          <w:sz w:val="28"/>
          <w:szCs w:val="28"/>
        </w:rPr>
        <w:t>16.</w:t>
      </w:r>
      <w:r>
        <w:rPr>
          <w:sz w:val="28"/>
          <w:szCs w:val="28"/>
        </w:rPr>
        <w:t xml:space="preserve">  </w:t>
      </w:r>
      <w:r w:rsidR="00A60BD4">
        <w:rPr>
          <w:sz w:val="28"/>
          <w:szCs w:val="28"/>
        </w:rPr>
        <w:t xml:space="preserve">передача природного газа в качестве вклада в уставный </w:t>
      </w:r>
      <w:r w:rsidR="001B5438">
        <w:rPr>
          <w:sz w:val="28"/>
          <w:szCs w:val="28"/>
        </w:rPr>
        <w:t>капитал, вклад</w:t>
      </w:r>
      <w:r w:rsidR="00A60BD4">
        <w:rPr>
          <w:sz w:val="28"/>
          <w:szCs w:val="28"/>
        </w:rPr>
        <w:t xml:space="preserve"> </w:t>
      </w:r>
    </w:p>
    <w:p w:rsidR="00430416" w:rsidRDefault="00430416" w:rsidP="00430416">
      <w:pPr>
        <w:spacing w:line="360" w:lineRule="auto"/>
        <w:jc w:val="both"/>
        <w:rPr>
          <w:sz w:val="28"/>
          <w:szCs w:val="28"/>
        </w:rPr>
      </w:pPr>
      <w:r>
        <w:rPr>
          <w:sz w:val="28"/>
          <w:szCs w:val="28"/>
        </w:rPr>
        <w:t xml:space="preserve">      </w:t>
      </w:r>
      <w:r w:rsidR="001B5438">
        <w:rPr>
          <w:sz w:val="28"/>
          <w:szCs w:val="28"/>
        </w:rPr>
        <w:t xml:space="preserve"> по договору простого товарищества, паевых взносов в паевые фонды </w:t>
      </w:r>
    </w:p>
    <w:p w:rsidR="00430416" w:rsidRPr="004E11B2" w:rsidRDefault="001B5438" w:rsidP="001B5438">
      <w:pPr>
        <w:spacing w:line="360" w:lineRule="auto"/>
        <w:jc w:val="both"/>
        <w:rPr>
          <w:sz w:val="28"/>
          <w:szCs w:val="28"/>
        </w:rPr>
      </w:pPr>
      <w:r>
        <w:rPr>
          <w:sz w:val="28"/>
          <w:szCs w:val="28"/>
        </w:rPr>
        <w:t xml:space="preserve"> </w:t>
      </w:r>
      <w:r w:rsidR="00430416">
        <w:rPr>
          <w:sz w:val="28"/>
          <w:szCs w:val="28"/>
        </w:rPr>
        <w:t xml:space="preserve">      </w:t>
      </w:r>
      <w:r>
        <w:rPr>
          <w:sz w:val="28"/>
          <w:szCs w:val="28"/>
        </w:rPr>
        <w:t>кооперативов.</w:t>
      </w:r>
      <w:r w:rsidR="004E11B2">
        <w:rPr>
          <w:sz w:val="28"/>
          <w:szCs w:val="28"/>
        </w:rPr>
        <w:t xml:space="preserve">          </w:t>
      </w:r>
      <w:r w:rsidR="004E11B2" w:rsidRPr="004E11B2">
        <w:rPr>
          <w:sz w:val="28"/>
          <w:szCs w:val="28"/>
        </w:rPr>
        <w:t>[</w:t>
      </w:r>
      <w:r w:rsidR="004E11B2">
        <w:rPr>
          <w:sz w:val="28"/>
          <w:szCs w:val="28"/>
        </w:rPr>
        <w:t>2 с. 435-438</w:t>
      </w:r>
      <w:r w:rsidR="004E11B2" w:rsidRPr="004E11B2">
        <w:rPr>
          <w:sz w:val="28"/>
          <w:szCs w:val="28"/>
        </w:rPr>
        <w:t>]</w:t>
      </w:r>
    </w:p>
    <w:p w:rsidR="00A60BD4" w:rsidRDefault="00E3717C" w:rsidP="001B5438">
      <w:pPr>
        <w:spacing w:line="360" w:lineRule="auto"/>
        <w:jc w:val="both"/>
        <w:rPr>
          <w:sz w:val="28"/>
          <w:szCs w:val="28"/>
        </w:rPr>
      </w:pPr>
      <w:r>
        <w:rPr>
          <w:sz w:val="28"/>
          <w:szCs w:val="28"/>
        </w:rPr>
        <w:t>Не подлежат налогообложению следующие операции:</w:t>
      </w:r>
    </w:p>
    <w:p w:rsidR="00E3717C" w:rsidRDefault="00E3717C" w:rsidP="001B5438">
      <w:pPr>
        <w:numPr>
          <w:ilvl w:val="0"/>
          <w:numId w:val="4"/>
        </w:numPr>
        <w:spacing w:line="360" w:lineRule="auto"/>
        <w:ind w:hanging="540"/>
        <w:jc w:val="both"/>
        <w:rPr>
          <w:sz w:val="28"/>
          <w:szCs w:val="28"/>
        </w:rPr>
      </w:pPr>
      <w:r>
        <w:rPr>
          <w:sz w:val="28"/>
          <w:szCs w:val="28"/>
        </w:rPr>
        <w:t>передача подакцизных товаров одним структурным подразделением организации, не являющимся самостоятельным налогоплательщиком, для производства других подакцизных товаров другому такому же структурному подразделению этой организации;</w:t>
      </w:r>
    </w:p>
    <w:p w:rsidR="004D17F9" w:rsidRDefault="004D17F9" w:rsidP="001B5438">
      <w:pPr>
        <w:numPr>
          <w:ilvl w:val="0"/>
          <w:numId w:val="4"/>
        </w:numPr>
        <w:spacing w:line="360" w:lineRule="auto"/>
        <w:ind w:hanging="540"/>
        <w:jc w:val="both"/>
        <w:rPr>
          <w:sz w:val="28"/>
          <w:szCs w:val="28"/>
        </w:rPr>
      </w:pPr>
      <w:r>
        <w:rPr>
          <w:sz w:val="28"/>
          <w:szCs w:val="28"/>
        </w:rPr>
        <w:t>реализация организациями денатурированного этилового спирта из всех видов сырья в установленном законодательством порядке;</w:t>
      </w:r>
    </w:p>
    <w:p w:rsidR="00E3717C" w:rsidRDefault="004D17F9" w:rsidP="001B5438">
      <w:pPr>
        <w:numPr>
          <w:ilvl w:val="0"/>
          <w:numId w:val="4"/>
        </w:numPr>
        <w:spacing w:line="360" w:lineRule="auto"/>
        <w:ind w:hanging="540"/>
        <w:jc w:val="both"/>
        <w:rPr>
          <w:sz w:val="28"/>
          <w:szCs w:val="28"/>
        </w:rPr>
      </w:pPr>
      <w:r>
        <w:rPr>
          <w:sz w:val="28"/>
          <w:szCs w:val="28"/>
        </w:rPr>
        <w:t>реализация организациями денатурированной спиртосодержащей продукции в установленном законодательством порядке;</w:t>
      </w:r>
    </w:p>
    <w:p w:rsidR="004D17F9" w:rsidRDefault="004D17F9" w:rsidP="001B5438">
      <w:pPr>
        <w:numPr>
          <w:ilvl w:val="0"/>
          <w:numId w:val="4"/>
        </w:numPr>
        <w:spacing w:line="360" w:lineRule="auto"/>
        <w:ind w:hanging="540"/>
        <w:jc w:val="both"/>
        <w:rPr>
          <w:sz w:val="28"/>
          <w:szCs w:val="28"/>
        </w:rPr>
      </w:pPr>
      <w:r>
        <w:rPr>
          <w:sz w:val="28"/>
          <w:szCs w:val="28"/>
        </w:rPr>
        <w:t>реализация подакцизных товаров или передача лицом произведённых им из давальческого сырья нефтепродуктов  собственнику указанного сырья либо другим лицам, помещённых под таможенный режим экспорта, за пределы территории  РФ с учётом потерь в пределах норм естественной убыли;</w:t>
      </w:r>
    </w:p>
    <w:p w:rsidR="00C06135" w:rsidRDefault="004D17F9" w:rsidP="001B5438">
      <w:pPr>
        <w:numPr>
          <w:ilvl w:val="0"/>
          <w:numId w:val="4"/>
        </w:numPr>
        <w:spacing w:line="360" w:lineRule="auto"/>
        <w:ind w:hanging="540"/>
        <w:jc w:val="both"/>
        <w:rPr>
          <w:sz w:val="28"/>
          <w:szCs w:val="28"/>
        </w:rPr>
      </w:pPr>
      <w:r>
        <w:rPr>
          <w:sz w:val="28"/>
          <w:szCs w:val="28"/>
        </w:rPr>
        <w:t xml:space="preserve">первичная реализация конфискованных или бесхозяйных  подакцизных товаров, от которых произошёл отказ в пользу государства и которые подлежат </w:t>
      </w:r>
      <w:r w:rsidR="00C06135">
        <w:rPr>
          <w:sz w:val="28"/>
          <w:szCs w:val="28"/>
        </w:rPr>
        <w:t>обращению в государственную или муниципальную собственность, на промышленную переработку под контролем  таможенных или налоговых  органов либо уничтожение;</w:t>
      </w:r>
    </w:p>
    <w:p w:rsidR="00C06135" w:rsidRDefault="00C06135" w:rsidP="001B5438">
      <w:pPr>
        <w:numPr>
          <w:ilvl w:val="0"/>
          <w:numId w:val="4"/>
        </w:numPr>
        <w:spacing w:line="360" w:lineRule="auto"/>
        <w:ind w:hanging="540"/>
        <w:jc w:val="both"/>
        <w:rPr>
          <w:sz w:val="28"/>
          <w:szCs w:val="28"/>
        </w:rPr>
      </w:pPr>
      <w:r>
        <w:rPr>
          <w:sz w:val="28"/>
          <w:szCs w:val="28"/>
        </w:rPr>
        <w:t>закачка природного газа в пласт для поддержания пластового давления;</w:t>
      </w:r>
    </w:p>
    <w:p w:rsidR="00C06135" w:rsidRDefault="00C06135" w:rsidP="001B5438">
      <w:pPr>
        <w:numPr>
          <w:ilvl w:val="0"/>
          <w:numId w:val="4"/>
        </w:numPr>
        <w:spacing w:line="360" w:lineRule="auto"/>
        <w:ind w:hanging="540"/>
        <w:jc w:val="both"/>
        <w:rPr>
          <w:sz w:val="28"/>
          <w:szCs w:val="28"/>
        </w:rPr>
      </w:pPr>
      <w:r>
        <w:rPr>
          <w:sz w:val="28"/>
          <w:szCs w:val="28"/>
        </w:rPr>
        <w:t>закачка природного газа в подземные хранилища;</w:t>
      </w:r>
    </w:p>
    <w:p w:rsidR="00C06135" w:rsidRDefault="00C06135" w:rsidP="001B5438">
      <w:pPr>
        <w:numPr>
          <w:ilvl w:val="0"/>
          <w:numId w:val="4"/>
        </w:numPr>
        <w:spacing w:line="360" w:lineRule="auto"/>
        <w:ind w:hanging="540"/>
        <w:jc w:val="both"/>
        <w:rPr>
          <w:sz w:val="28"/>
          <w:szCs w:val="28"/>
        </w:rPr>
      </w:pPr>
      <w:r>
        <w:rPr>
          <w:sz w:val="28"/>
          <w:szCs w:val="28"/>
        </w:rPr>
        <w:t>направление природного газа на подготовку теплоносителей для нагнетания в нефтяные пласты и других методов повышения нефтегазоотдачи, а также для газлифтной добычи нефти;</w:t>
      </w:r>
    </w:p>
    <w:p w:rsidR="00C06135" w:rsidRDefault="00C06135" w:rsidP="001B5438">
      <w:pPr>
        <w:numPr>
          <w:ilvl w:val="0"/>
          <w:numId w:val="4"/>
        </w:numPr>
        <w:spacing w:line="360" w:lineRule="auto"/>
        <w:ind w:hanging="540"/>
        <w:jc w:val="both"/>
        <w:rPr>
          <w:sz w:val="28"/>
          <w:szCs w:val="28"/>
        </w:rPr>
      </w:pPr>
      <w:r>
        <w:rPr>
          <w:sz w:val="28"/>
          <w:szCs w:val="28"/>
        </w:rPr>
        <w:t>использование природного газа на соб</w:t>
      </w:r>
      <w:r w:rsidR="00154997">
        <w:rPr>
          <w:sz w:val="28"/>
          <w:szCs w:val="28"/>
        </w:rPr>
        <w:t>ственные технологические нужды газодобывающих и газотранспортных организаций в пределах нормативов, обусловленных технологиями подготовки и транспортировки газа;</w:t>
      </w:r>
    </w:p>
    <w:p w:rsidR="00154997" w:rsidRDefault="00154997" w:rsidP="001B5438">
      <w:pPr>
        <w:numPr>
          <w:ilvl w:val="0"/>
          <w:numId w:val="4"/>
        </w:numPr>
        <w:spacing w:line="360" w:lineRule="auto"/>
        <w:ind w:hanging="540"/>
        <w:jc w:val="both"/>
        <w:rPr>
          <w:sz w:val="28"/>
          <w:szCs w:val="28"/>
        </w:rPr>
      </w:pPr>
      <w:r>
        <w:rPr>
          <w:sz w:val="28"/>
          <w:szCs w:val="28"/>
        </w:rPr>
        <w:t>реализаций на территории РФ отбензиненного сухого и нефтяного газа после их обработки или переработки;</w:t>
      </w:r>
    </w:p>
    <w:p w:rsidR="00154997" w:rsidRDefault="00154997" w:rsidP="001B5438">
      <w:pPr>
        <w:numPr>
          <w:ilvl w:val="0"/>
          <w:numId w:val="4"/>
        </w:numPr>
        <w:spacing w:line="360" w:lineRule="auto"/>
        <w:ind w:hanging="540"/>
        <w:jc w:val="both"/>
        <w:rPr>
          <w:sz w:val="28"/>
          <w:szCs w:val="28"/>
        </w:rPr>
      </w:pPr>
      <w:r>
        <w:rPr>
          <w:sz w:val="28"/>
          <w:szCs w:val="28"/>
        </w:rPr>
        <w:t>реализация на территории РФ природного газа, предназначенного для личного потребления физическими лицами, а также для потребления жилищно-строительными кооперативами, кондоминиумами и иными подобными потребителями;</w:t>
      </w:r>
    </w:p>
    <w:p w:rsidR="00154997" w:rsidRDefault="00154997" w:rsidP="00430416">
      <w:pPr>
        <w:numPr>
          <w:ilvl w:val="0"/>
          <w:numId w:val="4"/>
        </w:numPr>
        <w:spacing w:line="360" w:lineRule="auto"/>
        <w:ind w:hanging="540"/>
        <w:jc w:val="both"/>
        <w:rPr>
          <w:sz w:val="28"/>
          <w:szCs w:val="28"/>
        </w:rPr>
      </w:pPr>
      <w:r>
        <w:rPr>
          <w:sz w:val="28"/>
          <w:szCs w:val="28"/>
        </w:rPr>
        <w:t xml:space="preserve">передача или реализация природного газа для производства сжатого газа </w:t>
      </w:r>
      <w:r w:rsidR="001B5438">
        <w:rPr>
          <w:sz w:val="28"/>
          <w:szCs w:val="28"/>
        </w:rPr>
        <w:t xml:space="preserve">   </w:t>
      </w:r>
    </w:p>
    <w:p w:rsidR="001B5438" w:rsidRPr="004E11B2" w:rsidRDefault="001B5438" w:rsidP="001B5438">
      <w:pPr>
        <w:spacing w:line="360" w:lineRule="auto"/>
        <w:ind w:left="540"/>
        <w:jc w:val="both"/>
        <w:rPr>
          <w:sz w:val="28"/>
          <w:szCs w:val="28"/>
        </w:rPr>
      </w:pPr>
      <w:r>
        <w:rPr>
          <w:sz w:val="28"/>
          <w:szCs w:val="28"/>
        </w:rPr>
        <w:t>в случае реализации природного газа по государственным  регулируемым ценам.</w:t>
      </w:r>
      <w:r w:rsidR="004E11B2">
        <w:rPr>
          <w:sz w:val="28"/>
          <w:szCs w:val="28"/>
        </w:rPr>
        <w:t xml:space="preserve">         </w:t>
      </w:r>
      <w:r w:rsidR="004E11B2" w:rsidRPr="004E11B2">
        <w:rPr>
          <w:sz w:val="28"/>
          <w:szCs w:val="28"/>
        </w:rPr>
        <w:t>[</w:t>
      </w:r>
      <w:r w:rsidR="004E11B2">
        <w:rPr>
          <w:sz w:val="28"/>
          <w:szCs w:val="28"/>
        </w:rPr>
        <w:t>2 с. 441-443</w:t>
      </w:r>
      <w:r w:rsidR="004E11B2" w:rsidRPr="004E11B2">
        <w:rPr>
          <w:sz w:val="28"/>
          <w:szCs w:val="28"/>
        </w:rPr>
        <w:t>]</w:t>
      </w:r>
    </w:p>
    <w:p w:rsidR="00D61373" w:rsidRDefault="00D61373" w:rsidP="00643731">
      <w:pPr>
        <w:spacing w:line="360" w:lineRule="auto"/>
        <w:jc w:val="both"/>
        <w:rPr>
          <w:sz w:val="28"/>
          <w:szCs w:val="28"/>
        </w:rPr>
      </w:pPr>
    </w:p>
    <w:p w:rsidR="00D61373" w:rsidRDefault="00D61373" w:rsidP="00430416">
      <w:pPr>
        <w:numPr>
          <w:ilvl w:val="1"/>
          <w:numId w:val="19"/>
        </w:numPr>
        <w:tabs>
          <w:tab w:val="clear" w:pos="720"/>
          <w:tab w:val="num" w:pos="540"/>
        </w:tabs>
        <w:spacing w:line="360" w:lineRule="auto"/>
        <w:jc w:val="both"/>
        <w:rPr>
          <w:b/>
          <w:sz w:val="28"/>
          <w:szCs w:val="28"/>
        </w:rPr>
      </w:pPr>
      <w:r>
        <w:rPr>
          <w:b/>
          <w:sz w:val="28"/>
          <w:szCs w:val="28"/>
        </w:rPr>
        <w:t>Налоговая база</w:t>
      </w:r>
      <w:r w:rsidR="00430416">
        <w:rPr>
          <w:b/>
          <w:sz w:val="28"/>
          <w:szCs w:val="28"/>
        </w:rPr>
        <w:t xml:space="preserve"> и ставки налога</w:t>
      </w:r>
    </w:p>
    <w:p w:rsidR="00EA4DA2" w:rsidRDefault="00EA4DA2" w:rsidP="00EA4DA2">
      <w:pPr>
        <w:spacing w:line="360" w:lineRule="auto"/>
        <w:jc w:val="both"/>
        <w:rPr>
          <w:b/>
          <w:sz w:val="28"/>
          <w:szCs w:val="28"/>
        </w:rPr>
      </w:pPr>
    </w:p>
    <w:p w:rsidR="00D61373" w:rsidRPr="00D61373" w:rsidRDefault="00430416" w:rsidP="00430416">
      <w:pPr>
        <w:spacing w:line="360" w:lineRule="auto"/>
        <w:jc w:val="both"/>
        <w:rPr>
          <w:sz w:val="28"/>
          <w:szCs w:val="28"/>
        </w:rPr>
      </w:pPr>
      <w:r>
        <w:rPr>
          <w:sz w:val="28"/>
          <w:szCs w:val="28"/>
        </w:rPr>
        <w:t xml:space="preserve">         </w:t>
      </w:r>
      <w:r w:rsidR="00D61373" w:rsidRPr="00D61373">
        <w:rPr>
          <w:sz w:val="28"/>
          <w:szCs w:val="28"/>
        </w:rPr>
        <w:t>Согласно статье 187 НК РФ, нало</w:t>
      </w:r>
      <w:r w:rsidR="00D61373">
        <w:rPr>
          <w:sz w:val="28"/>
          <w:szCs w:val="28"/>
        </w:rPr>
        <w:t xml:space="preserve">говая база по одним подакцизным </w:t>
      </w:r>
      <w:r w:rsidR="00D61373" w:rsidRPr="00D61373">
        <w:rPr>
          <w:sz w:val="28"/>
          <w:szCs w:val="28"/>
        </w:rPr>
        <w:t>товарам измеряется в натуральном выражении, по другим – в денежном.</w:t>
      </w:r>
    </w:p>
    <w:p w:rsidR="00C46DE5" w:rsidRDefault="000A1760" w:rsidP="00643731">
      <w:pPr>
        <w:spacing w:line="360" w:lineRule="auto"/>
        <w:jc w:val="both"/>
        <w:rPr>
          <w:sz w:val="28"/>
          <w:szCs w:val="28"/>
        </w:rPr>
      </w:pPr>
      <w:r>
        <w:rPr>
          <w:sz w:val="28"/>
          <w:szCs w:val="28"/>
        </w:rPr>
        <w:t xml:space="preserve">     </w:t>
      </w:r>
      <w:r w:rsidR="00430416">
        <w:rPr>
          <w:sz w:val="28"/>
          <w:szCs w:val="28"/>
        </w:rPr>
        <w:t xml:space="preserve">    </w:t>
      </w:r>
      <w:r>
        <w:rPr>
          <w:sz w:val="28"/>
          <w:szCs w:val="28"/>
        </w:rPr>
        <w:t xml:space="preserve">По Налоговому </w:t>
      </w:r>
      <w:r w:rsidR="00D61373">
        <w:rPr>
          <w:sz w:val="28"/>
          <w:szCs w:val="28"/>
        </w:rPr>
        <w:t xml:space="preserve"> </w:t>
      </w:r>
      <w:r>
        <w:rPr>
          <w:sz w:val="28"/>
          <w:szCs w:val="28"/>
        </w:rPr>
        <w:t xml:space="preserve">кодексу налоговая  база </w:t>
      </w:r>
      <w:r w:rsidR="00C46DE5">
        <w:rPr>
          <w:sz w:val="28"/>
          <w:szCs w:val="28"/>
        </w:rPr>
        <w:t>измеряется в денежном выражении</w:t>
      </w:r>
      <w:r w:rsidR="00430416">
        <w:rPr>
          <w:sz w:val="28"/>
          <w:szCs w:val="28"/>
        </w:rPr>
        <w:t>:</w:t>
      </w:r>
    </w:p>
    <w:p w:rsidR="00C46DE5" w:rsidRDefault="002849A9" w:rsidP="000B3C71">
      <w:pPr>
        <w:numPr>
          <w:ilvl w:val="0"/>
          <w:numId w:val="6"/>
        </w:numPr>
        <w:tabs>
          <w:tab w:val="num" w:pos="540"/>
        </w:tabs>
        <w:spacing w:line="360" w:lineRule="auto"/>
        <w:ind w:left="540" w:hanging="540"/>
        <w:jc w:val="both"/>
        <w:rPr>
          <w:sz w:val="28"/>
          <w:szCs w:val="28"/>
        </w:rPr>
      </w:pPr>
      <w:r>
        <w:rPr>
          <w:sz w:val="28"/>
          <w:szCs w:val="28"/>
        </w:rPr>
        <w:t>п</w:t>
      </w:r>
      <w:r w:rsidR="00C46DE5">
        <w:rPr>
          <w:sz w:val="28"/>
          <w:szCs w:val="28"/>
        </w:rPr>
        <w:t>о этиловому спирту,</w:t>
      </w:r>
      <w:r w:rsidR="0037306F">
        <w:rPr>
          <w:sz w:val="28"/>
          <w:szCs w:val="28"/>
        </w:rPr>
        <w:t xml:space="preserve"> </w:t>
      </w:r>
      <w:r w:rsidR="00C46DE5">
        <w:rPr>
          <w:sz w:val="28"/>
          <w:szCs w:val="28"/>
        </w:rPr>
        <w:t>спиртосодержащей и алкогольной продукции,</w:t>
      </w:r>
      <w:r w:rsidR="0037306F">
        <w:rPr>
          <w:sz w:val="28"/>
          <w:szCs w:val="28"/>
        </w:rPr>
        <w:t xml:space="preserve"> </w:t>
      </w:r>
      <w:r>
        <w:rPr>
          <w:sz w:val="28"/>
          <w:szCs w:val="28"/>
        </w:rPr>
        <w:t>кроме вина (в литрах безводного спирта);</w:t>
      </w:r>
    </w:p>
    <w:p w:rsidR="002849A9" w:rsidRDefault="0037306F" w:rsidP="00EA4DA2">
      <w:pPr>
        <w:numPr>
          <w:ilvl w:val="0"/>
          <w:numId w:val="6"/>
        </w:numPr>
        <w:tabs>
          <w:tab w:val="num" w:pos="540"/>
        </w:tabs>
        <w:spacing w:line="360" w:lineRule="auto"/>
        <w:ind w:left="540" w:hanging="540"/>
        <w:jc w:val="both"/>
        <w:rPr>
          <w:sz w:val="28"/>
          <w:szCs w:val="28"/>
        </w:rPr>
      </w:pPr>
      <w:r>
        <w:rPr>
          <w:sz w:val="28"/>
          <w:szCs w:val="28"/>
        </w:rPr>
        <w:t>по вину и пиву (в литрах</w:t>
      </w:r>
      <w:r w:rsidR="002849A9">
        <w:rPr>
          <w:sz w:val="28"/>
          <w:szCs w:val="28"/>
        </w:rPr>
        <w:t>)</w:t>
      </w:r>
    </w:p>
    <w:p w:rsidR="002849A9" w:rsidRDefault="002849A9" w:rsidP="00EA4DA2">
      <w:pPr>
        <w:numPr>
          <w:ilvl w:val="0"/>
          <w:numId w:val="6"/>
        </w:numPr>
        <w:tabs>
          <w:tab w:val="num" w:pos="540"/>
        </w:tabs>
        <w:spacing w:line="360" w:lineRule="auto"/>
        <w:ind w:left="540" w:hanging="540"/>
        <w:jc w:val="both"/>
        <w:rPr>
          <w:sz w:val="28"/>
          <w:szCs w:val="28"/>
        </w:rPr>
      </w:pPr>
      <w:r>
        <w:rPr>
          <w:sz w:val="28"/>
          <w:szCs w:val="28"/>
        </w:rPr>
        <w:t>по трубочному и курительному  табаку (в килограммах</w:t>
      </w:r>
      <w:r w:rsidR="00D07A91">
        <w:rPr>
          <w:sz w:val="28"/>
          <w:szCs w:val="28"/>
        </w:rPr>
        <w:t>)</w:t>
      </w:r>
      <w:r>
        <w:rPr>
          <w:sz w:val="28"/>
          <w:szCs w:val="28"/>
        </w:rPr>
        <w:t>;</w:t>
      </w:r>
    </w:p>
    <w:p w:rsidR="002849A9" w:rsidRDefault="002849A9" w:rsidP="00EA4DA2">
      <w:pPr>
        <w:numPr>
          <w:ilvl w:val="0"/>
          <w:numId w:val="6"/>
        </w:numPr>
        <w:tabs>
          <w:tab w:val="num" w:pos="540"/>
        </w:tabs>
        <w:spacing w:line="360" w:lineRule="auto"/>
        <w:ind w:left="540" w:hanging="540"/>
        <w:jc w:val="both"/>
        <w:rPr>
          <w:sz w:val="28"/>
          <w:szCs w:val="28"/>
        </w:rPr>
      </w:pPr>
      <w:r>
        <w:rPr>
          <w:sz w:val="28"/>
          <w:szCs w:val="28"/>
        </w:rPr>
        <w:t>по сигарам (в штуках</w:t>
      </w:r>
      <w:r w:rsidR="00D07A91">
        <w:rPr>
          <w:sz w:val="28"/>
          <w:szCs w:val="28"/>
        </w:rPr>
        <w:t>)</w:t>
      </w:r>
      <w:r>
        <w:rPr>
          <w:sz w:val="28"/>
          <w:szCs w:val="28"/>
        </w:rPr>
        <w:t>;</w:t>
      </w:r>
    </w:p>
    <w:p w:rsidR="002849A9" w:rsidRDefault="0037306F" w:rsidP="00EA4DA2">
      <w:pPr>
        <w:numPr>
          <w:ilvl w:val="0"/>
          <w:numId w:val="6"/>
        </w:numPr>
        <w:tabs>
          <w:tab w:val="num" w:pos="540"/>
        </w:tabs>
        <w:spacing w:line="360" w:lineRule="auto"/>
        <w:ind w:left="540" w:hanging="540"/>
        <w:jc w:val="both"/>
        <w:rPr>
          <w:sz w:val="28"/>
          <w:szCs w:val="28"/>
        </w:rPr>
      </w:pPr>
      <w:r>
        <w:rPr>
          <w:sz w:val="28"/>
          <w:szCs w:val="28"/>
        </w:rPr>
        <w:t>по сигаретам (в тысячах штук</w:t>
      </w:r>
      <w:r w:rsidR="002849A9">
        <w:rPr>
          <w:sz w:val="28"/>
          <w:szCs w:val="28"/>
        </w:rPr>
        <w:t>)</w:t>
      </w:r>
    </w:p>
    <w:p w:rsidR="002849A9" w:rsidRDefault="002849A9" w:rsidP="00EA4DA2">
      <w:pPr>
        <w:numPr>
          <w:ilvl w:val="0"/>
          <w:numId w:val="6"/>
        </w:numPr>
        <w:tabs>
          <w:tab w:val="num" w:pos="540"/>
        </w:tabs>
        <w:spacing w:line="360" w:lineRule="auto"/>
        <w:ind w:left="540" w:hanging="540"/>
        <w:jc w:val="both"/>
        <w:rPr>
          <w:sz w:val="28"/>
          <w:szCs w:val="28"/>
        </w:rPr>
      </w:pPr>
      <w:r>
        <w:rPr>
          <w:sz w:val="28"/>
          <w:szCs w:val="28"/>
        </w:rPr>
        <w:t>по легк</w:t>
      </w:r>
      <w:r w:rsidR="0037306F">
        <w:rPr>
          <w:sz w:val="28"/>
          <w:szCs w:val="28"/>
        </w:rPr>
        <w:t>овым автомобилям и мотоциклам (</w:t>
      </w:r>
      <w:r>
        <w:rPr>
          <w:sz w:val="28"/>
          <w:szCs w:val="28"/>
        </w:rPr>
        <w:t xml:space="preserve">в </w:t>
      </w:r>
      <w:r w:rsidR="008D37CD">
        <w:rPr>
          <w:sz w:val="28"/>
          <w:szCs w:val="28"/>
        </w:rPr>
        <w:t>л</w:t>
      </w:r>
      <w:r w:rsidR="0037306F">
        <w:rPr>
          <w:sz w:val="28"/>
          <w:szCs w:val="28"/>
        </w:rPr>
        <w:t>ошадиных силах</w:t>
      </w:r>
      <w:r w:rsidR="008D37CD">
        <w:rPr>
          <w:sz w:val="28"/>
          <w:szCs w:val="28"/>
        </w:rPr>
        <w:t xml:space="preserve">); </w:t>
      </w:r>
    </w:p>
    <w:p w:rsidR="008D37CD" w:rsidRDefault="008D37CD" w:rsidP="00EA4DA2">
      <w:pPr>
        <w:numPr>
          <w:ilvl w:val="0"/>
          <w:numId w:val="6"/>
        </w:numPr>
        <w:tabs>
          <w:tab w:val="num" w:pos="540"/>
        </w:tabs>
        <w:spacing w:line="360" w:lineRule="auto"/>
        <w:ind w:left="540" w:hanging="540"/>
        <w:jc w:val="both"/>
        <w:rPr>
          <w:sz w:val="28"/>
          <w:szCs w:val="28"/>
        </w:rPr>
      </w:pPr>
      <w:r>
        <w:rPr>
          <w:sz w:val="28"/>
          <w:szCs w:val="28"/>
        </w:rPr>
        <w:t>по автомобильному бензину,</w:t>
      </w:r>
      <w:r w:rsidR="0037306F">
        <w:rPr>
          <w:sz w:val="28"/>
          <w:szCs w:val="28"/>
        </w:rPr>
        <w:t xml:space="preserve"> </w:t>
      </w:r>
      <w:r>
        <w:rPr>
          <w:sz w:val="28"/>
          <w:szCs w:val="28"/>
        </w:rPr>
        <w:t>дизельному топл</w:t>
      </w:r>
      <w:r w:rsidR="00430416">
        <w:rPr>
          <w:sz w:val="28"/>
          <w:szCs w:val="28"/>
        </w:rPr>
        <w:t>иву и моторным маслам (в тоннах</w:t>
      </w:r>
      <w:r>
        <w:rPr>
          <w:sz w:val="28"/>
          <w:szCs w:val="28"/>
        </w:rPr>
        <w:t xml:space="preserve">). </w:t>
      </w:r>
    </w:p>
    <w:p w:rsidR="002849A9" w:rsidRDefault="008D37CD" w:rsidP="00643731">
      <w:pPr>
        <w:spacing w:line="360" w:lineRule="auto"/>
        <w:jc w:val="both"/>
        <w:rPr>
          <w:sz w:val="28"/>
          <w:szCs w:val="28"/>
        </w:rPr>
      </w:pPr>
      <w:r>
        <w:rPr>
          <w:sz w:val="28"/>
          <w:szCs w:val="28"/>
        </w:rPr>
        <w:t>По ювелирным изделиям и природному газу налоговая база измеряется в денежном выражении исходя из цены реализации без учета НДС,</w:t>
      </w:r>
      <w:r w:rsidR="0037306F">
        <w:rPr>
          <w:sz w:val="28"/>
          <w:szCs w:val="28"/>
        </w:rPr>
        <w:t xml:space="preserve"> </w:t>
      </w:r>
      <w:r>
        <w:rPr>
          <w:sz w:val="28"/>
          <w:szCs w:val="28"/>
        </w:rPr>
        <w:t xml:space="preserve">акцизов </w:t>
      </w:r>
      <w:r w:rsidR="00BB36A1">
        <w:rPr>
          <w:sz w:val="28"/>
          <w:szCs w:val="28"/>
        </w:rPr>
        <w:t>и налога с продаж.</w:t>
      </w:r>
    </w:p>
    <w:p w:rsidR="00BB36A1" w:rsidRDefault="00BB36A1" w:rsidP="00643731">
      <w:pPr>
        <w:spacing w:line="360" w:lineRule="auto"/>
        <w:ind w:left="645"/>
        <w:jc w:val="both"/>
        <w:rPr>
          <w:sz w:val="28"/>
          <w:szCs w:val="28"/>
        </w:rPr>
      </w:pPr>
      <w:r>
        <w:rPr>
          <w:sz w:val="28"/>
          <w:szCs w:val="28"/>
        </w:rPr>
        <w:t>В налоговую базу дополнительно включаются суммы, полученные:</w:t>
      </w:r>
    </w:p>
    <w:p w:rsidR="00BB36A1" w:rsidRDefault="00BB36A1" w:rsidP="00EA4DA2">
      <w:pPr>
        <w:numPr>
          <w:ilvl w:val="0"/>
          <w:numId w:val="7"/>
        </w:numPr>
        <w:tabs>
          <w:tab w:val="clear" w:pos="720"/>
          <w:tab w:val="num" w:pos="540"/>
        </w:tabs>
        <w:spacing w:line="360" w:lineRule="auto"/>
        <w:ind w:left="540" w:hanging="540"/>
        <w:jc w:val="both"/>
        <w:rPr>
          <w:sz w:val="28"/>
          <w:szCs w:val="28"/>
        </w:rPr>
      </w:pPr>
      <w:r>
        <w:rPr>
          <w:sz w:val="28"/>
          <w:szCs w:val="28"/>
        </w:rPr>
        <w:t>в виде финансовой помощи, авансовых или иных платежей в счет оплаты  предстоящих поставок природного газа;</w:t>
      </w:r>
    </w:p>
    <w:p w:rsidR="00C0455B" w:rsidRDefault="00BB36A1" w:rsidP="00EA4DA2">
      <w:pPr>
        <w:numPr>
          <w:ilvl w:val="0"/>
          <w:numId w:val="7"/>
        </w:numPr>
        <w:tabs>
          <w:tab w:val="clear" w:pos="720"/>
          <w:tab w:val="num" w:pos="540"/>
        </w:tabs>
        <w:spacing w:line="360" w:lineRule="auto"/>
        <w:ind w:left="540" w:hanging="540"/>
        <w:jc w:val="both"/>
        <w:rPr>
          <w:sz w:val="28"/>
          <w:szCs w:val="28"/>
        </w:rPr>
      </w:pPr>
      <w:r>
        <w:rPr>
          <w:sz w:val="28"/>
          <w:szCs w:val="28"/>
        </w:rPr>
        <w:t>на пополнение фондов специального назнач</w:t>
      </w:r>
      <w:r w:rsidR="00EA4DA2">
        <w:rPr>
          <w:sz w:val="28"/>
          <w:szCs w:val="28"/>
        </w:rPr>
        <w:t>ения, в счет увеличения доходов</w:t>
      </w:r>
      <w:r>
        <w:rPr>
          <w:sz w:val="28"/>
          <w:szCs w:val="28"/>
        </w:rPr>
        <w:t>,</w:t>
      </w:r>
      <w:r w:rsidR="00C0455B">
        <w:rPr>
          <w:sz w:val="28"/>
          <w:szCs w:val="28"/>
        </w:rPr>
        <w:t xml:space="preserve"> в виде процента (дисконта) по векселям</w:t>
      </w:r>
      <w:r w:rsidR="00D07A91">
        <w:rPr>
          <w:sz w:val="28"/>
          <w:szCs w:val="28"/>
        </w:rPr>
        <w:t xml:space="preserve">, </w:t>
      </w:r>
      <w:r w:rsidR="00C0455B">
        <w:rPr>
          <w:sz w:val="28"/>
          <w:szCs w:val="28"/>
        </w:rPr>
        <w:t>процента по товарному кредиту либо иначе связанные с оплатой реализованных ювелирных изделий и природного газа.</w:t>
      </w:r>
    </w:p>
    <w:p w:rsidR="00C0455B" w:rsidRDefault="00C0455B" w:rsidP="00643731">
      <w:pPr>
        <w:spacing w:line="360" w:lineRule="auto"/>
        <w:jc w:val="both"/>
        <w:rPr>
          <w:sz w:val="28"/>
          <w:szCs w:val="28"/>
        </w:rPr>
      </w:pPr>
      <w:r>
        <w:rPr>
          <w:sz w:val="28"/>
          <w:szCs w:val="28"/>
        </w:rPr>
        <w:t xml:space="preserve">В особом порядке определяется стоимость  ювелирных изделий или природного газа при их передаче, в том числе: </w:t>
      </w:r>
    </w:p>
    <w:p w:rsidR="00C0455B" w:rsidRDefault="009B3A58" w:rsidP="00EA4DA2">
      <w:pPr>
        <w:numPr>
          <w:ilvl w:val="0"/>
          <w:numId w:val="8"/>
        </w:numPr>
        <w:tabs>
          <w:tab w:val="clear" w:pos="720"/>
          <w:tab w:val="num" w:pos="540"/>
        </w:tabs>
        <w:spacing w:line="360" w:lineRule="auto"/>
        <w:ind w:left="540" w:hanging="540"/>
        <w:jc w:val="both"/>
        <w:rPr>
          <w:sz w:val="28"/>
          <w:szCs w:val="28"/>
        </w:rPr>
      </w:pPr>
      <w:r>
        <w:rPr>
          <w:sz w:val="28"/>
          <w:szCs w:val="28"/>
        </w:rPr>
        <w:t>на безвозмездной  основе;</w:t>
      </w:r>
    </w:p>
    <w:p w:rsidR="009B3A58" w:rsidRDefault="009B3A58" w:rsidP="00EA4DA2">
      <w:pPr>
        <w:numPr>
          <w:ilvl w:val="0"/>
          <w:numId w:val="8"/>
        </w:numPr>
        <w:tabs>
          <w:tab w:val="clear" w:pos="720"/>
          <w:tab w:val="num" w:pos="540"/>
        </w:tabs>
        <w:spacing w:line="360" w:lineRule="auto"/>
        <w:ind w:left="540" w:hanging="540"/>
        <w:jc w:val="both"/>
        <w:rPr>
          <w:sz w:val="28"/>
          <w:szCs w:val="28"/>
        </w:rPr>
      </w:pPr>
      <w:r>
        <w:rPr>
          <w:sz w:val="28"/>
          <w:szCs w:val="28"/>
        </w:rPr>
        <w:t>в виде натуральной оплаты труда;</w:t>
      </w:r>
    </w:p>
    <w:p w:rsidR="009B3A58" w:rsidRDefault="009B3A58" w:rsidP="00EA4DA2">
      <w:pPr>
        <w:numPr>
          <w:ilvl w:val="0"/>
          <w:numId w:val="8"/>
        </w:numPr>
        <w:tabs>
          <w:tab w:val="clear" w:pos="720"/>
          <w:tab w:val="num" w:pos="540"/>
        </w:tabs>
        <w:spacing w:line="360" w:lineRule="auto"/>
        <w:ind w:left="540" w:hanging="540"/>
        <w:jc w:val="both"/>
        <w:rPr>
          <w:sz w:val="28"/>
          <w:szCs w:val="28"/>
        </w:rPr>
      </w:pPr>
      <w:r>
        <w:rPr>
          <w:sz w:val="28"/>
          <w:szCs w:val="28"/>
        </w:rPr>
        <w:t>по соглашению о предоставлении отступного или новации;</w:t>
      </w:r>
    </w:p>
    <w:p w:rsidR="009B3A58" w:rsidRDefault="00430416" w:rsidP="00EA4DA2">
      <w:pPr>
        <w:numPr>
          <w:ilvl w:val="0"/>
          <w:numId w:val="8"/>
        </w:numPr>
        <w:tabs>
          <w:tab w:val="clear" w:pos="720"/>
          <w:tab w:val="num" w:pos="540"/>
        </w:tabs>
        <w:spacing w:line="360" w:lineRule="auto"/>
        <w:ind w:left="540" w:hanging="540"/>
        <w:jc w:val="both"/>
        <w:rPr>
          <w:sz w:val="28"/>
          <w:szCs w:val="28"/>
        </w:rPr>
      </w:pPr>
      <w:r>
        <w:rPr>
          <w:sz w:val="28"/>
          <w:szCs w:val="28"/>
        </w:rPr>
        <w:t>совершение</w:t>
      </w:r>
      <w:r w:rsidR="009B3A58">
        <w:rPr>
          <w:sz w:val="28"/>
          <w:szCs w:val="28"/>
        </w:rPr>
        <w:t xml:space="preserve"> товарообменных (бартерных) операций.</w:t>
      </w:r>
    </w:p>
    <w:p w:rsidR="00E40FC6" w:rsidRDefault="009B3A58" w:rsidP="00643731">
      <w:pPr>
        <w:spacing w:line="360" w:lineRule="auto"/>
        <w:jc w:val="both"/>
        <w:rPr>
          <w:sz w:val="28"/>
          <w:szCs w:val="28"/>
        </w:rPr>
      </w:pPr>
      <w:r>
        <w:rPr>
          <w:sz w:val="28"/>
          <w:szCs w:val="28"/>
        </w:rPr>
        <w:t>В этом случае налоговая база рассчитывается по средней цене реализации таких  же товаров в прошлом месяце, а если реализации не было</w:t>
      </w:r>
      <w:r w:rsidR="0037306F">
        <w:rPr>
          <w:sz w:val="28"/>
          <w:szCs w:val="28"/>
        </w:rPr>
        <w:t xml:space="preserve"> </w:t>
      </w:r>
      <w:r>
        <w:rPr>
          <w:sz w:val="28"/>
          <w:szCs w:val="28"/>
        </w:rPr>
        <w:t xml:space="preserve">- по рыночной цене </w:t>
      </w:r>
      <w:r w:rsidR="00E40FC6">
        <w:rPr>
          <w:sz w:val="28"/>
          <w:szCs w:val="28"/>
        </w:rPr>
        <w:t>без учета НДС,</w:t>
      </w:r>
      <w:r w:rsidR="0037306F">
        <w:rPr>
          <w:sz w:val="28"/>
          <w:szCs w:val="28"/>
        </w:rPr>
        <w:t xml:space="preserve"> </w:t>
      </w:r>
      <w:r w:rsidR="00E40FC6">
        <w:rPr>
          <w:sz w:val="28"/>
          <w:szCs w:val="28"/>
        </w:rPr>
        <w:t>акциза  и налога с продаж.</w:t>
      </w:r>
    </w:p>
    <w:p w:rsidR="00C0455B" w:rsidRDefault="00E40FC6" w:rsidP="00643731">
      <w:pPr>
        <w:spacing w:line="360" w:lineRule="auto"/>
        <w:jc w:val="both"/>
        <w:rPr>
          <w:sz w:val="28"/>
          <w:szCs w:val="28"/>
        </w:rPr>
      </w:pPr>
      <w:r>
        <w:rPr>
          <w:sz w:val="28"/>
          <w:szCs w:val="28"/>
        </w:rPr>
        <w:t xml:space="preserve">     </w:t>
      </w:r>
      <w:r w:rsidR="00430416">
        <w:rPr>
          <w:sz w:val="28"/>
          <w:szCs w:val="28"/>
        </w:rPr>
        <w:t xml:space="preserve">    При передаче ювелирных изделий</w:t>
      </w:r>
      <w:r>
        <w:rPr>
          <w:sz w:val="28"/>
          <w:szCs w:val="28"/>
        </w:rPr>
        <w:t>, произведенных по заказам населения из ювелирных изделий, бывших в употреблении</w:t>
      </w:r>
      <w:r w:rsidR="000B3C71">
        <w:rPr>
          <w:sz w:val="28"/>
          <w:szCs w:val="28"/>
        </w:rPr>
        <w:t>, или из лома</w:t>
      </w:r>
      <w:r w:rsidR="00971390">
        <w:rPr>
          <w:sz w:val="28"/>
          <w:szCs w:val="28"/>
        </w:rPr>
        <w:t>, налоговая база</w:t>
      </w:r>
    </w:p>
    <w:p w:rsidR="00971390" w:rsidRDefault="00971390" w:rsidP="00643731">
      <w:pPr>
        <w:spacing w:line="360" w:lineRule="auto"/>
        <w:jc w:val="both"/>
        <w:rPr>
          <w:sz w:val="28"/>
          <w:szCs w:val="28"/>
        </w:rPr>
      </w:pPr>
      <w:r>
        <w:rPr>
          <w:sz w:val="28"/>
          <w:szCs w:val="28"/>
        </w:rPr>
        <w:t>равна стоимости работ без учета НДС, акциза и налога с продаж.</w:t>
      </w:r>
    </w:p>
    <w:p w:rsidR="00971390" w:rsidRDefault="00971390" w:rsidP="00643731">
      <w:pPr>
        <w:spacing w:line="360" w:lineRule="auto"/>
        <w:jc w:val="both"/>
        <w:rPr>
          <w:sz w:val="28"/>
          <w:szCs w:val="28"/>
        </w:rPr>
      </w:pPr>
      <w:r>
        <w:rPr>
          <w:sz w:val="28"/>
          <w:szCs w:val="28"/>
        </w:rPr>
        <w:t xml:space="preserve">       </w:t>
      </w:r>
      <w:r w:rsidR="00430416">
        <w:rPr>
          <w:sz w:val="28"/>
          <w:szCs w:val="28"/>
        </w:rPr>
        <w:t xml:space="preserve">  </w:t>
      </w:r>
      <w:r>
        <w:rPr>
          <w:sz w:val="28"/>
          <w:szCs w:val="28"/>
        </w:rPr>
        <w:t>При  ввозе ювелирных изделий и природного газа из-за границы акцизы уплачиваются с их таможенной стоимости, увеличенной на сумму ввозной таможенной пошлины.</w:t>
      </w:r>
    </w:p>
    <w:p w:rsidR="002849A9" w:rsidRDefault="00971390" w:rsidP="00643731">
      <w:pPr>
        <w:spacing w:line="360" w:lineRule="auto"/>
        <w:jc w:val="both"/>
        <w:rPr>
          <w:sz w:val="28"/>
          <w:szCs w:val="28"/>
        </w:rPr>
      </w:pPr>
      <w:r>
        <w:rPr>
          <w:sz w:val="28"/>
          <w:szCs w:val="28"/>
        </w:rPr>
        <w:t xml:space="preserve">       </w:t>
      </w:r>
      <w:r w:rsidR="00430416">
        <w:rPr>
          <w:sz w:val="28"/>
          <w:szCs w:val="28"/>
        </w:rPr>
        <w:t xml:space="preserve">  </w:t>
      </w:r>
      <w:r>
        <w:rPr>
          <w:sz w:val="28"/>
          <w:szCs w:val="28"/>
        </w:rPr>
        <w:t>При определении налоговой базы выручка от реализ</w:t>
      </w:r>
      <w:r w:rsidR="00353B2E">
        <w:rPr>
          <w:sz w:val="28"/>
          <w:szCs w:val="28"/>
        </w:rPr>
        <w:t>ации ювелирных изделий  и природного газа  в иностранной валюте пересчитывается в рубли по  курсу Центрального банка на дату реализации</w:t>
      </w:r>
      <w:r w:rsidR="00430416">
        <w:rPr>
          <w:sz w:val="28"/>
          <w:szCs w:val="28"/>
        </w:rPr>
        <w:t>.</w:t>
      </w:r>
    </w:p>
    <w:p w:rsidR="002849A9" w:rsidRDefault="00430416" w:rsidP="00643731">
      <w:pPr>
        <w:spacing w:line="360" w:lineRule="auto"/>
        <w:jc w:val="both"/>
        <w:rPr>
          <w:sz w:val="28"/>
          <w:szCs w:val="28"/>
        </w:rPr>
      </w:pPr>
      <w:r>
        <w:rPr>
          <w:sz w:val="28"/>
          <w:szCs w:val="28"/>
        </w:rPr>
        <w:t xml:space="preserve">         </w:t>
      </w:r>
      <w:r w:rsidR="00353B2E">
        <w:rPr>
          <w:sz w:val="28"/>
          <w:szCs w:val="28"/>
        </w:rPr>
        <w:t xml:space="preserve">В отличие  от других налогов  по акцизам нельзя самостоятельно выбрать метод определения даты реализации </w:t>
      </w:r>
      <w:r w:rsidR="0037306F">
        <w:rPr>
          <w:sz w:val="28"/>
          <w:szCs w:val="28"/>
        </w:rPr>
        <w:t>для целей налогообложения. По статье 195 НК РФ датой реализации большинства подакцизных товаров является дня их отгрузки, то есть акцизы по ним платятся независимо от того, оплатили покупатели эти товары или нет (метод начисления).</w:t>
      </w:r>
    </w:p>
    <w:p w:rsidR="0037306F" w:rsidRPr="004E11B2" w:rsidRDefault="0037306F" w:rsidP="00643731">
      <w:pPr>
        <w:spacing w:line="360" w:lineRule="auto"/>
        <w:jc w:val="both"/>
        <w:rPr>
          <w:sz w:val="28"/>
          <w:szCs w:val="28"/>
        </w:rPr>
      </w:pPr>
      <w:r>
        <w:rPr>
          <w:sz w:val="28"/>
          <w:szCs w:val="28"/>
        </w:rPr>
        <w:t xml:space="preserve">         Исключение составляют моторные масла и природный газ – датой их реализации является дата оплаты (кассовый метод).</w:t>
      </w:r>
      <w:r w:rsidR="004E11B2">
        <w:rPr>
          <w:sz w:val="28"/>
          <w:szCs w:val="28"/>
        </w:rPr>
        <w:t xml:space="preserve">         </w:t>
      </w:r>
      <w:r w:rsidR="004E11B2" w:rsidRPr="004E11B2">
        <w:rPr>
          <w:sz w:val="28"/>
          <w:szCs w:val="28"/>
        </w:rPr>
        <w:t>[</w:t>
      </w:r>
      <w:r w:rsidR="004E11B2">
        <w:rPr>
          <w:sz w:val="28"/>
          <w:szCs w:val="28"/>
        </w:rPr>
        <w:t>8 с. 183-185</w:t>
      </w:r>
      <w:r w:rsidR="004E11B2" w:rsidRPr="004E11B2">
        <w:rPr>
          <w:sz w:val="28"/>
          <w:szCs w:val="28"/>
        </w:rPr>
        <w:t>]</w:t>
      </w:r>
    </w:p>
    <w:p w:rsidR="00536E15" w:rsidRDefault="00430416" w:rsidP="00643731">
      <w:pPr>
        <w:spacing w:line="360" w:lineRule="auto"/>
        <w:jc w:val="both"/>
        <w:rPr>
          <w:sz w:val="28"/>
          <w:szCs w:val="28"/>
        </w:rPr>
      </w:pPr>
      <w:r>
        <w:rPr>
          <w:b/>
          <w:sz w:val="28"/>
          <w:szCs w:val="28"/>
        </w:rPr>
        <w:t xml:space="preserve">         </w:t>
      </w:r>
      <w:r w:rsidR="0037306F" w:rsidRPr="0037306F">
        <w:rPr>
          <w:sz w:val="28"/>
          <w:szCs w:val="28"/>
        </w:rPr>
        <w:t>Налоговый и отчетный периоды по акцизам равны одному месяцу</w:t>
      </w:r>
      <w:r w:rsidR="0037306F">
        <w:rPr>
          <w:sz w:val="28"/>
          <w:szCs w:val="28"/>
        </w:rPr>
        <w:t>.</w:t>
      </w:r>
      <w:r>
        <w:rPr>
          <w:sz w:val="28"/>
          <w:szCs w:val="28"/>
        </w:rPr>
        <w:t xml:space="preserve"> </w:t>
      </w:r>
      <w:r w:rsidR="004E11B2">
        <w:rPr>
          <w:sz w:val="28"/>
          <w:szCs w:val="28"/>
        </w:rPr>
        <w:t xml:space="preserve">                 </w:t>
      </w:r>
      <w:r w:rsidR="00536E15">
        <w:rPr>
          <w:sz w:val="28"/>
          <w:szCs w:val="28"/>
        </w:rPr>
        <w:t>Ставки акцизов приведены в с</w:t>
      </w:r>
      <w:r w:rsidR="00EA4DA2">
        <w:rPr>
          <w:sz w:val="28"/>
          <w:szCs w:val="28"/>
        </w:rPr>
        <w:t>татье 193 Налогового кодекса РФ.</w:t>
      </w:r>
    </w:p>
    <w:p w:rsidR="00EA4DA2" w:rsidRDefault="00EA4DA2" w:rsidP="00643731">
      <w:pPr>
        <w:spacing w:line="360" w:lineRule="auto"/>
        <w:jc w:val="both"/>
        <w:rPr>
          <w:sz w:val="28"/>
          <w:szCs w:val="28"/>
        </w:rPr>
      </w:pPr>
    </w:p>
    <w:p w:rsidR="00EA4DA2" w:rsidRPr="00430416" w:rsidRDefault="00430416" w:rsidP="00430416">
      <w:pPr>
        <w:tabs>
          <w:tab w:val="left" w:pos="7665"/>
        </w:tabs>
        <w:spacing w:line="360" w:lineRule="auto"/>
        <w:jc w:val="both"/>
        <w:rPr>
          <w:b/>
          <w:sz w:val="28"/>
          <w:szCs w:val="28"/>
        </w:rPr>
      </w:pPr>
      <w:r>
        <w:rPr>
          <w:sz w:val="28"/>
          <w:szCs w:val="28"/>
        </w:rPr>
        <w:t xml:space="preserve">                                                  </w:t>
      </w:r>
      <w:r w:rsidRPr="00430416">
        <w:rPr>
          <w:b/>
          <w:sz w:val="28"/>
          <w:szCs w:val="28"/>
        </w:rPr>
        <w:t>Ставки акцизов</w:t>
      </w:r>
    </w:p>
    <w:p w:rsidR="00536E15" w:rsidRPr="00430416" w:rsidRDefault="00430416" w:rsidP="00430416">
      <w:pPr>
        <w:tabs>
          <w:tab w:val="left" w:pos="7665"/>
        </w:tabs>
        <w:spacing w:line="360" w:lineRule="auto"/>
        <w:jc w:val="both"/>
        <w:rPr>
          <w:sz w:val="22"/>
          <w:szCs w:val="22"/>
        </w:rPr>
      </w:pPr>
      <w:r>
        <w:rPr>
          <w:sz w:val="28"/>
          <w:szCs w:val="28"/>
        </w:rPr>
        <w:tab/>
        <w:t xml:space="preserve">         </w:t>
      </w:r>
      <w:r w:rsidRPr="00430416">
        <w:rPr>
          <w:sz w:val="22"/>
          <w:szCs w:val="22"/>
        </w:rPr>
        <w:t>Таблица 1</w:t>
      </w:r>
    </w:p>
    <w:tbl>
      <w:tblPr>
        <w:tblStyle w:val="a6"/>
        <w:tblW w:w="5000" w:type="pct"/>
        <w:tblLook w:val="01E0" w:firstRow="1" w:lastRow="1" w:firstColumn="1" w:lastColumn="1" w:noHBand="0" w:noVBand="0"/>
      </w:tblPr>
      <w:tblGrid>
        <w:gridCol w:w="4785"/>
        <w:gridCol w:w="4786"/>
      </w:tblGrid>
      <w:tr w:rsidR="00536E15">
        <w:tc>
          <w:tcPr>
            <w:tcW w:w="2500" w:type="pct"/>
          </w:tcPr>
          <w:p w:rsidR="00536E15" w:rsidRPr="00430416" w:rsidRDefault="00536E15" w:rsidP="00430416">
            <w:pPr>
              <w:spacing w:line="360" w:lineRule="auto"/>
              <w:jc w:val="center"/>
              <w:rPr>
                <w:b/>
                <w:sz w:val="28"/>
                <w:szCs w:val="28"/>
              </w:rPr>
            </w:pPr>
            <w:r w:rsidRPr="00430416">
              <w:rPr>
                <w:b/>
                <w:sz w:val="28"/>
                <w:szCs w:val="28"/>
              </w:rPr>
              <w:t>Вид товара</w:t>
            </w:r>
          </w:p>
        </w:tc>
        <w:tc>
          <w:tcPr>
            <w:tcW w:w="2500" w:type="pct"/>
          </w:tcPr>
          <w:p w:rsidR="00536E15" w:rsidRPr="00430416" w:rsidRDefault="00536E15" w:rsidP="00430416">
            <w:pPr>
              <w:spacing w:line="360" w:lineRule="auto"/>
              <w:jc w:val="center"/>
              <w:rPr>
                <w:b/>
                <w:sz w:val="28"/>
                <w:szCs w:val="28"/>
              </w:rPr>
            </w:pPr>
            <w:r w:rsidRPr="00430416">
              <w:rPr>
                <w:b/>
                <w:sz w:val="28"/>
                <w:szCs w:val="28"/>
              </w:rPr>
              <w:t>Ставка налога</w:t>
            </w:r>
          </w:p>
        </w:tc>
      </w:tr>
      <w:tr w:rsidR="00536E15">
        <w:tc>
          <w:tcPr>
            <w:tcW w:w="2500" w:type="pct"/>
          </w:tcPr>
          <w:p w:rsidR="00536E15" w:rsidRDefault="00536E15" w:rsidP="00643731">
            <w:pPr>
              <w:spacing w:line="360" w:lineRule="auto"/>
              <w:jc w:val="both"/>
              <w:rPr>
                <w:sz w:val="28"/>
                <w:szCs w:val="28"/>
              </w:rPr>
            </w:pPr>
            <w:r>
              <w:rPr>
                <w:sz w:val="28"/>
                <w:szCs w:val="28"/>
              </w:rPr>
              <w:t>Этиловый спирт из всех видов сырья</w:t>
            </w:r>
          </w:p>
        </w:tc>
        <w:tc>
          <w:tcPr>
            <w:tcW w:w="2500" w:type="pct"/>
          </w:tcPr>
          <w:p w:rsidR="00536E15" w:rsidRDefault="00536E15" w:rsidP="00643731">
            <w:pPr>
              <w:spacing w:line="360" w:lineRule="auto"/>
              <w:jc w:val="both"/>
              <w:rPr>
                <w:sz w:val="28"/>
                <w:szCs w:val="28"/>
              </w:rPr>
            </w:pPr>
            <w:r>
              <w:rPr>
                <w:sz w:val="28"/>
                <w:szCs w:val="28"/>
              </w:rPr>
              <w:t>14 руб. 1 к</w:t>
            </w:r>
            <w:r w:rsidR="000B3C71">
              <w:rPr>
                <w:sz w:val="28"/>
                <w:szCs w:val="28"/>
              </w:rPr>
              <w:t>оп. за 1</w:t>
            </w:r>
            <w:r>
              <w:rPr>
                <w:sz w:val="28"/>
                <w:szCs w:val="28"/>
              </w:rPr>
              <w:t xml:space="preserve">л безводного </w:t>
            </w:r>
            <w:r w:rsidR="000B3C71">
              <w:rPr>
                <w:sz w:val="28"/>
                <w:szCs w:val="28"/>
              </w:rPr>
              <w:t xml:space="preserve">спирта </w:t>
            </w:r>
          </w:p>
        </w:tc>
      </w:tr>
      <w:tr w:rsidR="00536E15">
        <w:tc>
          <w:tcPr>
            <w:tcW w:w="2500" w:type="pct"/>
          </w:tcPr>
          <w:p w:rsidR="00536E15" w:rsidRDefault="00536E15" w:rsidP="00643731">
            <w:pPr>
              <w:spacing w:line="360" w:lineRule="auto"/>
              <w:jc w:val="both"/>
              <w:rPr>
                <w:sz w:val="28"/>
                <w:szCs w:val="28"/>
              </w:rPr>
            </w:pPr>
            <w:r>
              <w:rPr>
                <w:sz w:val="28"/>
                <w:szCs w:val="28"/>
              </w:rPr>
              <w:t>Алкогольная продукция крепостью выше 25 % включительно (за исключением вин) и спиртосодержащая продукция</w:t>
            </w:r>
          </w:p>
        </w:tc>
        <w:tc>
          <w:tcPr>
            <w:tcW w:w="2500" w:type="pct"/>
          </w:tcPr>
          <w:p w:rsidR="00536E15" w:rsidRDefault="00536E15" w:rsidP="00643731">
            <w:pPr>
              <w:spacing w:line="360" w:lineRule="auto"/>
              <w:jc w:val="both"/>
              <w:rPr>
                <w:sz w:val="28"/>
                <w:szCs w:val="28"/>
              </w:rPr>
            </w:pPr>
            <w:r>
              <w:rPr>
                <w:sz w:val="28"/>
                <w:szCs w:val="28"/>
              </w:rPr>
              <w:t>98 руб. 78 коп. за 1 л безводного спирта, содержащегося в алкогольной  продукции</w:t>
            </w:r>
          </w:p>
        </w:tc>
      </w:tr>
      <w:tr w:rsidR="00536E15">
        <w:tc>
          <w:tcPr>
            <w:tcW w:w="2500" w:type="pct"/>
          </w:tcPr>
          <w:p w:rsidR="00536E15" w:rsidRDefault="00536E15" w:rsidP="00643731">
            <w:pPr>
              <w:spacing w:line="360" w:lineRule="auto"/>
              <w:jc w:val="both"/>
              <w:rPr>
                <w:sz w:val="28"/>
                <w:szCs w:val="28"/>
              </w:rPr>
            </w:pPr>
            <w:r>
              <w:rPr>
                <w:sz w:val="28"/>
                <w:szCs w:val="28"/>
              </w:rPr>
              <w:t xml:space="preserve">Алкогольная продукция крепостью выше 9 % и  25 % включительно (за исключением вин) </w:t>
            </w:r>
          </w:p>
        </w:tc>
        <w:tc>
          <w:tcPr>
            <w:tcW w:w="2500" w:type="pct"/>
          </w:tcPr>
          <w:p w:rsidR="00536E15" w:rsidRDefault="00536E15" w:rsidP="00643731">
            <w:pPr>
              <w:spacing w:line="360" w:lineRule="auto"/>
              <w:jc w:val="both"/>
              <w:rPr>
                <w:sz w:val="28"/>
                <w:szCs w:val="28"/>
              </w:rPr>
            </w:pPr>
            <w:r>
              <w:rPr>
                <w:sz w:val="28"/>
                <w:szCs w:val="28"/>
              </w:rPr>
              <w:t>72 руб. 91 коп. за 1 л безводного спирта, содержащегося в алкогольной  продукции</w:t>
            </w:r>
          </w:p>
        </w:tc>
      </w:tr>
      <w:tr w:rsidR="00536E15">
        <w:tc>
          <w:tcPr>
            <w:tcW w:w="2500" w:type="pct"/>
          </w:tcPr>
          <w:p w:rsidR="00536E15" w:rsidRDefault="00536E15" w:rsidP="00643731">
            <w:pPr>
              <w:spacing w:line="360" w:lineRule="auto"/>
              <w:jc w:val="both"/>
              <w:rPr>
                <w:sz w:val="28"/>
                <w:szCs w:val="28"/>
              </w:rPr>
            </w:pPr>
            <w:r>
              <w:rPr>
                <w:sz w:val="28"/>
                <w:szCs w:val="28"/>
              </w:rPr>
              <w:t xml:space="preserve">Алкогольная продукция крепостью до 9 % включительно (за исключением вин) </w:t>
            </w:r>
          </w:p>
        </w:tc>
        <w:tc>
          <w:tcPr>
            <w:tcW w:w="2500" w:type="pct"/>
          </w:tcPr>
          <w:p w:rsidR="00536E15" w:rsidRDefault="00536E15" w:rsidP="00643731">
            <w:pPr>
              <w:spacing w:line="360" w:lineRule="auto"/>
              <w:jc w:val="both"/>
              <w:rPr>
                <w:sz w:val="28"/>
                <w:szCs w:val="28"/>
              </w:rPr>
            </w:pPr>
            <w:r>
              <w:rPr>
                <w:sz w:val="28"/>
                <w:szCs w:val="28"/>
              </w:rPr>
              <w:t>50 руб. 60 коп. за 1 л безводного спирта, содержащегося в алкогольной  продукции</w:t>
            </w:r>
          </w:p>
        </w:tc>
      </w:tr>
      <w:tr w:rsidR="00536E15">
        <w:tc>
          <w:tcPr>
            <w:tcW w:w="2500" w:type="pct"/>
          </w:tcPr>
          <w:p w:rsidR="00BF76AD" w:rsidRDefault="00BF76AD" w:rsidP="00643731">
            <w:pPr>
              <w:spacing w:line="360" w:lineRule="auto"/>
              <w:jc w:val="both"/>
              <w:rPr>
                <w:sz w:val="28"/>
                <w:szCs w:val="28"/>
              </w:rPr>
            </w:pPr>
            <w:r>
              <w:rPr>
                <w:sz w:val="28"/>
                <w:szCs w:val="28"/>
              </w:rPr>
              <w:t>Вина (за исключением натуральных)</w:t>
            </w:r>
          </w:p>
        </w:tc>
        <w:tc>
          <w:tcPr>
            <w:tcW w:w="2500" w:type="pct"/>
          </w:tcPr>
          <w:p w:rsidR="00BF76AD" w:rsidRDefault="00BF76AD" w:rsidP="00643731">
            <w:pPr>
              <w:spacing w:line="360" w:lineRule="auto"/>
              <w:jc w:val="both"/>
              <w:rPr>
                <w:sz w:val="28"/>
                <w:szCs w:val="28"/>
              </w:rPr>
            </w:pPr>
            <w:r>
              <w:rPr>
                <w:sz w:val="28"/>
                <w:szCs w:val="28"/>
              </w:rPr>
              <w:t>41 руб. 20 коп. за 1 л безводного спирта, содержащегося в вине</w:t>
            </w:r>
          </w:p>
        </w:tc>
      </w:tr>
      <w:tr w:rsidR="00536E15">
        <w:tc>
          <w:tcPr>
            <w:tcW w:w="2500" w:type="pct"/>
          </w:tcPr>
          <w:p w:rsidR="00536E15" w:rsidRDefault="00BF76AD" w:rsidP="00643731">
            <w:pPr>
              <w:spacing w:line="360" w:lineRule="auto"/>
              <w:jc w:val="both"/>
              <w:rPr>
                <w:sz w:val="28"/>
                <w:szCs w:val="28"/>
              </w:rPr>
            </w:pPr>
            <w:r>
              <w:rPr>
                <w:sz w:val="28"/>
                <w:szCs w:val="28"/>
              </w:rPr>
              <w:t>Натуральные вина (за исключением шампанских и игристых)</w:t>
            </w:r>
          </w:p>
        </w:tc>
        <w:tc>
          <w:tcPr>
            <w:tcW w:w="2500" w:type="pct"/>
          </w:tcPr>
          <w:p w:rsidR="00536E15" w:rsidRDefault="00BF76AD" w:rsidP="00643731">
            <w:pPr>
              <w:spacing w:line="360" w:lineRule="auto"/>
              <w:jc w:val="both"/>
              <w:rPr>
                <w:sz w:val="28"/>
                <w:szCs w:val="28"/>
              </w:rPr>
            </w:pPr>
            <w:r>
              <w:rPr>
                <w:sz w:val="28"/>
                <w:szCs w:val="28"/>
              </w:rPr>
              <w:t>3 руб. 52 коп. за 1 л</w:t>
            </w:r>
          </w:p>
        </w:tc>
      </w:tr>
      <w:tr w:rsidR="00536E15">
        <w:tc>
          <w:tcPr>
            <w:tcW w:w="2500" w:type="pct"/>
          </w:tcPr>
          <w:p w:rsidR="00536E15" w:rsidRDefault="00BF76AD" w:rsidP="00643731">
            <w:pPr>
              <w:spacing w:line="360" w:lineRule="auto"/>
              <w:jc w:val="both"/>
              <w:rPr>
                <w:sz w:val="28"/>
                <w:szCs w:val="28"/>
              </w:rPr>
            </w:pPr>
            <w:r>
              <w:rPr>
                <w:sz w:val="28"/>
                <w:szCs w:val="28"/>
              </w:rPr>
              <w:t>Шампанские и игристые вина</w:t>
            </w:r>
          </w:p>
        </w:tc>
        <w:tc>
          <w:tcPr>
            <w:tcW w:w="2500" w:type="pct"/>
          </w:tcPr>
          <w:p w:rsidR="00536E15" w:rsidRDefault="00BF76AD" w:rsidP="00643731">
            <w:pPr>
              <w:spacing w:line="360" w:lineRule="auto"/>
              <w:jc w:val="both"/>
              <w:rPr>
                <w:sz w:val="28"/>
                <w:szCs w:val="28"/>
              </w:rPr>
            </w:pPr>
            <w:r>
              <w:rPr>
                <w:sz w:val="28"/>
                <w:szCs w:val="28"/>
              </w:rPr>
              <w:t>10 руб. 58 коп. за 1 л</w:t>
            </w:r>
          </w:p>
        </w:tc>
      </w:tr>
      <w:tr w:rsidR="00536E15">
        <w:tc>
          <w:tcPr>
            <w:tcW w:w="2500" w:type="pct"/>
          </w:tcPr>
          <w:p w:rsidR="00536E15" w:rsidRDefault="00BF76AD" w:rsidP="00643731">
            <w:pPr>
              <w:spacing w:line="360" w:lineRule="auto"/>
              <w:jc w:val="both"/>
              <w:rPr>
                <w:sz w:val="28"/>
                <w:szCs w:val="28"/>
              </w:rPr>
            </w:pPr>
            <w:r>
              <w:rPr>
                <w:sz w:val="28"/>
                <w:szCs w:val="28"/>
              </w:rPr>
              <w:t>Пиво с объемной долей этилового спирта до 0,5% включительно</w:t>
            </w:r>
          </w:p>
        </w:tc>
        <w:tc>
          <w:tcPr>
            <w:tcW w:w="2500" w:type="pct"/>
          </w:tcPr>
          <w:p w:rsidR="00536E15" w:rsidRDefault="00BF76AD" w:rsidP="00643731">
            <w:pPr>
              <w:spacing w:line="360" w:lineRule="auto"/>
              <w:jc w:val="both"/>
              <w:rPr>
                <w:sz w:val="28"/>
                <w:szCs w:val="28"/>
              </w:rPr>
            </w:pPr>
            <w:r>
              <w:rPr>
                <w:sz w:val="28"/>
                <w:szCs w:val="28"/>
              </w:rPr>
              <w:t>0 руб</w:t>
            </w:r>
            <w:r w:rsidR="00EA4DA2">
              <w:rPr>
                <w:sz w:val="28"/>
                <w:szCs w:val="28"/>
              </w:rPr>
              <w:t>.</w:t>
            </w:r>
          </w:p>
        </w:tc>
      </w:tr>
      <w:tr w:rsidR="00536E15">
        <w:tc>
          <w:tcPr>
            <w:tcW w:w="2500" w:type="pct"/>
          </w:tcPr>
          <w:p w:rsidR="00536E15" w:rsidRDefault="00BF76AD" w:rsidP="00643731">
            <w:pPr>
              <w:spacing w:line="360" w:lineRule="auto"/>
              <w:jc w:val="both"/>
              <w:rPr>
                <w:sz w:val="28"/>
                <w:szCs w:val="28"/>
              </w:rPr>
            </w:pPr>
            <w:r>
              <w:rPr>
                <w:sz w:val="28"/>
                <w:szCs w:val="28"/>
              </w:rPr>
              <w:t>Пиво с объемной долей этилового спирта свыше 0,5% – 8,6% включительно</w:t>
            </w:r>
          </w:p>
        </w:tc>
        <w:tc>
          <w:tcPr>
            <w:tcW w:w="2500" w:type="pct"/>
          </w:tcPr>
          <w:p w:rsidR="00536E15" w:rsidRDefault="00BF76AD" w:rsidP="00643731">
            <w:pPr>
              <w:spacing w:line="360" w:lineRule="auto"/>
              <w:jc w:val="both"/>
              <w:rPr>
                <w:sz w:val="28"/>
                <w:szCs w:val="28"/>
              </w:rPr>
            </w:pPr>
            <w:r>
              <w:rPr>
                <w:sz w:val="28"/>
                <w:szCs w:val="28"/>
              </w:rPr>
              <w:t>1 руб. 12 коп. за 1 л</w:t>
            </w:r>
          </w:p>
        </w:tc>
      </w:tr>
      <w:tr w:rsidR="00536E15">
        <w:tc>
          <w:tcPr>
            <w:tcW w:w="2500" w:type="pct"/>
          </w:tcPr>
          <w:p w:rsidR="00536E15" w:rsidRDefault="00BF76AD" w:rsidP="00643731">
            <w:pPr>
              <w:spacing w:line="360" w:lineRule="auto"/>
              <w:jc w:val="both"/>
              <w:rPr>
                <w:sz w:val="28"/>
                <w:szCs w:val="28"/>
              </w:rPr>
            </w:pPr>
            <w:r>
              <w:rPr>
                <w:sz w:val="28"/>
                <w:szCs w:val="28"/>
              </w:rPr>
              <w:t>Пиво с объемной долей свыше 8,6%</w:t>
            </w:r>
          </w:p>
        </w:tc>
        <w:tc>
          <w:tcPr>
            <w:tcW w:w="2500" w:type="pct"/>
          </w:tcPr>
          <w:p w:rsidR="00536E15" w:rsidRDefault="00BF76AD" w:rsidP="00643731">
            <w:pPr>
              <w:spacing w:line="360" w:lineRule="auto"/>
              <w:jc w:val="both"/>
              <w:rPr>
                <w:sz w:val="28"/>
                <w:szCs w:val="28"/>
              </w:rPr>
            </w:pPr>
            <w:r>
              <w:rPr>
                <w:sz w:val="28"/>
                <w:szCs w:val="28"/>
              </w:rPr>
              <w:t>3 руб. 70 коп. за 1 л.</w:t>
            </w:r>
          </w:p>
        </w:tc>
      </w:tr>
      <w:tr w:rsidR="00536E15">
        <w:tc>
          <w:tcPr>
            <w:tcW w:w="2500" w:type="pct"/>
          </w:tcPr>
          <w:p w:rsidR="00536E15" w:rsidRDefault="00BF76AD" w:rsidP="00643731">
            <w:pPr>
              <w:spacing w:line="360" w:lineRule="auto"/>
              <w:jc w:val="both"/>
              <w:rPr>
                <w:sz w:val="28"/>
                <w:szCs w:val="28"/>
              </w:rPr>
            </w:pPr>
            <w:r>
              <w:rPr>
                <w:sz w:val="28"/>
                <w:szCs w:val="28"/>
              </w:rPr>
              <w:t>Трубочный табак</w:t>
            </w:r>
          </w:p>
        </w:tc>
        <w:tc>
          <w:tcPr>
            <w:tcW w:w="2500" w:type="pct"/>
          </w:tcPr>
          <w:p w:rsidR="00536E15" w:rsidRDefault="00BF76AD" w:rsidP="00643731">
            <w:pPr>
              <w:spacing w:line="360" w:lineRule="auto"/>
              <w:jc w:val="both"/>
              <w:rPr>
                <w:sz w:val="28"/>
                <w:szCs w:val="28"/>
              </w:rPr>
            </w:pPr>
            <w:r>
              <w:rPr>
                <w:sz w:val="28"/>
                <w:szCs w:val="28"/>
              </w:rPr>
              <w:t>453 руб. 60 коп. за 1 кг.</w:t>
            </w:r>
          </w:p>
        </w:tc>
      </w:tr>
      <w:tr w:rsidR="00536E15">
        <w:tc>
          <w:tcPr>
            <w:tcW w:w="2500" w:type="pct"/>
          </w:tcPr>
          <w:p w:rsidR="00536E15" w:rsidRDefault="00BF76AD" w:rsidP="00643731">
            <w:pPr>
              <w:spacing w:line="360" w:lineRule="auto"/>
              <w:jc w:val="both"/>
              <w:rPr>
                <w:sz w:val="28"/>
                <w:szCs w:val="28"/>
              </w:rPr>
            </w:pPr>
            <w:r>
              <w:rPr>
                <w:sz w:val="28"/>
                <w:szCs w:val="28"/>
              </w:rPr>
              <w:t>Курительный табак, за исключением табака, используемого в качестве сырья для производства табачной продукции</w:t>
            </w:r>
          </w:p>
        </w:tc>
        <w:tc>
          <w:tcPr>
            <w:tcW w:w="2500" w:type="pct"/>
          </w:tcPr>
          <w:p w:rsidR="00536E15" w:rsidRDefault="00BF76AD" w:rsidP="00643731">
            <w:pPr>
              <w:spacing w:line="360" w:lineRule="auto"/>
              <w:jc w:val="both"/>
              <w:rPr>
                <w:sz w:val="28"/>
                <w:szCs w:val="28"/>
              </w:rPr>
            </w:pPr>
            <w:r>
              <w:rPr>
                <w:sz w:val="28"/>
                <w:szCs w:val="28"/>
              </w:rPr>
              <w:t>185 руб. 92 коп. за 1 кг.</w:t>
            </w:r>
          </w:p>
        </w:tc>
      </w:tr>
      <w:tr w:rsidR="00536E15">
        <w:tc>
          <w:tcPr>
            <w:tcW w:w="2500" w:type="pct"/>
          </w:tcPr>
          <w:p w:rsidR="00536E15" w:rsidRDefault="00BF76AD" w:rsidP="00643731">
            <w:pPr>
              <w:spacing w:line="360" w:lineRule="auto"/>
              <w:jc w:val="both"/>
              <w:rPr>
                <w:sz w:val="28"/>
                <w:szCs w:val="28"/>
              </w:rPr>
            </w:pPr>
            <w:r>
              <w:rPr>
                <w:sz w:val="28"/>
                <w:szCs w:val="28"/>
              </w:rPr>
              <w:t>Сигары</w:t>
            </w:r>
          </w:p>
        </w:tc>
        <w:tc>
          <w:tcPr>
            <w:tcW w:w="2500" w:type="pct"/>
          </w:tcPr>
          <w:p w:rsidR="00536E15" w:rsidRDefault="00BF76AD" w:rsidP="00643731">
            <w:pPr>
              <w:spacing w:line="360" w:lineRule="auto"/>
              <w:jc w:val="both"/>
              <w:rPr>
                <w:sz w:val="28"/>
                <w:szCs w:val="28"/>
              </w:rPr>
            </w:pPr>
            <w:r>
              <w:rPr>
                <w:sz w:val="28"/>
                <w:szCs w:val="28"/>
              </w:rPr>
              <w:t>11 руб. 20 коп. за 1 шт.</w:t>
            </w:r>
          </w:p>
        </w:tc>
      </w:tr>
      <w:tr w:rsidR="00536E15">
        <w:tc>
          <w:tcPr>
            <w:tcW w:w="2500" w:type="pct"/>
          </w:tcPr>
          <w:p w:rsidR="00536E15" w:rsidRDefault="003E49BD" w:rsidP="00643731">
            <w:pPr>
              <w:spacing w:line="360" w:lineRule="auto"/>
              <w:jc w:val="both"/>
              <w:rPr>
                <w:sz w:val="28"/>
                <w:szCs w:val="28"/>
              </w:rPr>
            </w:pPr>
            <w:r>
              <w:rPr>
                <w:sz w:val="28"/>
                <w:szCs w:val="28"/>
              </w:rPr>
              <w:t>Сигариллы, сигареты с фильтром длиной свыше 85 мм</w:t>
            </w:r>
          </w:p>
        </w:tc>
        <w:tc>
          <w:tcPr>
            <w:tcW w:w="2500" w:type="pct"/>
          </w:tcPr>
          <w:p w:rsidR="00536E15" w:rsidRDefault="003E49BD" w:rsidP="00643731">
            <w:pPr>
              <w:spacing w:line="360" w:lineRule="auto"/>
              <w:jc w:val="both"/>
              <w:rPr>
                <w:sz w:val="28"/>
                <w:szCs w:val="28"/>
              </w:rPr>
            </w:pPr>
            <w:r>
              <w:rPr>
                <w:sz w:val="28"/>
                <w:szCs w:val="28"/>
              </w:rPr>
              <w:t>84 руб. за шт.</w:t>
            </w:r>
          </w:p>
        </w:tc>
      </w:tr>
      <w:tr w:rsidR="00536E15">
        <w:tc>
          <w:tcPr>
            <w:tcW w:w="2500" w:type="pct"/>
          </w:tcPr>
          <w:p w:rsidR="00536E15" w:rsidRDefault="003E49BD" w:rsidP="00643731">
            <w:pPr>
              <w:spacing w:line="360" w:lineRule="auto"/>
              <w:jc w:val="both"/>
              <w:rPr>
                <w:sz w:val="28"/>
                <w:szCs w:val="28"/>
              </w:rPr>
            </w:pPr>
            <w:r>
              <w:rPr>
                <w:sz w:val="28"/>
                <w:szCs w:val="28"/>
              </w:rPr>
              <w:t>Сигареты с фильтром, за исключением сигарет с фильтром длиной свыше 85 мм и сигарет 1,2,3 и 4-ого классов по ГОГСТ 3935 - 81</w:t>
            </w:r>
          </w:p>
        </w:tc>
        <w:tc>
          <w:tcPr>
            <w:tcW w:w="2500" w:type="pct"/>
          </w:tcPr>
          <w:p w:rsidR="00536E15" w:rsidRDefault="003E49BD" w:rsidP="00643731">
            <w:pPr>
              <w:spacing w:line="360" w:lineRule="auto"/>
              <w:jc w:val="both"/>
              <w:rPr>
                <w:sz w:val="28"/>
                <w:szCs w:val="28"/>
              </w:rPr>
            </w:pPr>
            <w:r>
              <w:rPr>
                <w:sz w:val="28"/>
                <w:szCs w:val="28"/>
              </w:rPr>
              <w:t>61 руб. 60 коп. за 1000 шт.</w:t>
            </w:r>
          </w:p>
        </w:tc>
      </w:tr>
      <w:tr w:rsidR="00536E15">
        <w:tc>
          <w:tcPr>
            <w:tcW w:w="2500" w:type="pct"/>
          </w:tcPr>
          <w:p w:rsidR="00536E15" w:rsidRDefault="003E49BD" w:rsidP="00643731">
            <w:pPr>
              <w:spacing w:line="360" w:lineRule="auto"/>
              <w:jc w:val="both"/>
              <w:rPr>
                <w:sz w:val="28"/>
                <w:szCs w:val="28"/>
              </w:rPr>
            </w:pPr>
            <w:r>
              <w:rPr>
                <w:sz w:val="28"/>
                <w:szCs w:val="28"/>
              </w:rPr>
              <w:t>Сигареты с фильтром 1,2,3 и 4-ого  классов по ГОСТ 3935 - 81</w:t>
            </w:r>
          </w:p>
        </w:tc>
        <w:tc>
          <w:tcPr>
            <w:tcW w:w="2500" w:type="pct"/>
          </w:tcPr>
          <w:p w:rsidR="00536E15" w:rsidRDefault="003E49BD" w:rsidP="00643731">
            <w:pPr>
              <w:spacing w:line="360" w:lineRule="auto"/>
              <w:jc w:val="both"/>
              <w:rPr>
                <w:sz w:val="28"/>
                <w:szCs w:val="28"/>
              </w:rPr>
            </w:pPr>
            <w:r>
              <w:rPr>
                <w:sz w:val="28"/>
                <w:szCs w:val="28"/>
              </w:rPr>
              <w:t>39 руб. 20 коп. за 1000 шт.</w:t>
            </w:r>
          </w:p>
        </w:tc>
      </w:tr>
      <w:tr w:rsidR="00536E15">
        <w:tc>
          <w:tcPr>
            <w:tcW w:w="2500" w:type="pct"/>
          </w:tcPr>
          <w:p w:rsidR="00536E15" w:rsidRDefault="003E49BD" w:rsidP="00643731">
            <w:pPr>
              <w:spacing w:line="360" w:lineRule="auto"/>
              <w:jc w:val="both"/>
              <w:rPr>
                <w:sz w:val="28"/>
                <w:szCs w:val="28"/>
              </w:rPr>
            </w:pPr>
            <w:r>
              <w:rPr>
                <w:sz w:val="28"/>
                <w:szCs w:val="28"/>
              </w:rPr>
              <w:t>Сигареты без фильтра и папиросы</w:t>
            </w:r>
          </w:p>
        </w:tc>
        <w:tc>
          <w:tcPr>
            <w:tcW w:w="2500" w:type="pct"/>
          </w:tcPr>
          <w:p w:rsidR="00536E15" w:rsidRDefault="003E49BD" w:rsidP="00643731">
            <w:pPr>
              <w:spacing w:line="360" w:lineRule="auto"/>
              <w:jc w:val="both"/>
              <w:rPr>
                <w:sz w:val="28"/>
                <w:szCs w:val="28"/>
              </w:rPr>
            </w:pPr>
            <w:r>
              <w:rPr>
                <w:sz w:val="28"/>
                <w:szCs w:val="28"/>
              </w:rPr>
              <w:t>11 руб. 20 коп. за 1000 шт.</w:t>
            </w:r>
          </w:p>
        </w:tc>
      </w:tr>
      <w:tr w:rsidR="00536E15">
        <w:tc>
          <w:tcPr>
            <w:tcW w:w="2500" w:type="pct"/>
          </w:tcPr>
          <w:p w:rsidR="00536E15" w:rsidRDefault="003E49BD" w:rsidP="00643731">
            <w:pPr>
              <w:spacing w:line="360" w:lineRule="auto"/>
              <w:jc w:val="both"/>
              <w:rPr>
                <w:sz w:val="28"/>
                <w:szCs w:val="28"/>
              </w:rPr>
            </w:pPr>
            <w:r>
              <w:rPr>
                <w:sz w:val="28"/>
                <w:szCs w:val="28"/>
              </w:rPr>
              <w:t>Ювелирные изделия</w:t>
            </w:r>
          </w:p>
        </w:tc>
        <w:tc>
          <w:tcPr>
            <w:tcW w:w="2500" w:type="pct"/>
          </w:tcPr>
          <w:p w:rsidR="00536E15" w:rsidRDefault="003E49BD" w:rsidP="00643731">
            <w:pPr>
              <w:spacing w:line="360" w:lineRule="auto"/>
              <w:jc w:val="both"/>
              <w:rPr>
                <w:sz w:val="28"/>
                <w:szCs w:val="28"/>
              </w:rPr>
            </w:pPr>
            <w:r>
              <w:rPr>
                <w:sz w:val="28"/>
                <w:szCs w:val="28"/>
              </w:rPr>
              <w:t>5%</w:t>
            </w:r>
          </w:p>
        </w:tc>
      </w:tr>
      <w:tr w:rsidR="00536E15">
        <w:tc>
          <w:tcPr>
            <w:tcW w:w="2500" w:type="pct"/>
          </w:tcPr>
          <w:p w:rsidR="00536E15" w:rsidRDefault="003E49BD" w:rsidP="00643731">
            <w:pPr>
              <w:spacing w:line="360" w:lineRule="auto"/>
              <w:jc w:val="both"/>
              <w:rPr>
                <w:sz w:val="28"/>
                <w:szCs w:val="28"/>
              </w:rPr>
            </w:pPr>
            <w:r>
              <w:rPr>
                <w:sz w:val="28"/>
                <w:szCs w:val="28"/>
              </w:rPr>
              <w:t>Легковые автомобили мощностью до 67,5 кВт (90 .с.) включительно</w:t>
            </w:r>
          </w:p>
        </w:tc>
        <w:tc>
          <w:tcPr>
            <w:tcW w:w="2500" w:type="pct"/>
          </w:tcPr>
          <w:p w:rsidR="00536E15" w:rsidRDefault="003E49BD" w:rsidP="00643731">
            <w:pPr>
              <w:spacing w:line="360" w:lineRule="auto"/>
              <w:jc w:val="both"/>
              <w:rPr>
                <w:sz w:val="28"/>
                <w:szCs w:val="28"/>
              </w:rPr>
            </w:pPr>
            <w:r>
              <w:rPr>
                <w:sz w:val="28"/>
                <w:szCs w:val="28"/>
              </w:rPr>
              <w:t>0 руб.</w:t>
            </w:r>
          </w:p>
        </w:tc>
      </w:tr>
      <w:tr w:rsidR="00536E15">
        <w:tc>
          <w:tcPr>
            <w:tcW w:w="2500" w:type="pct"/>
          </w:tcPr>
          <w:p w:rsidR="00536E15" w:rsidRDefault="003E49BD" w:rsidP="00643731">
            <w:pPr>
              <w:spacing w:line="360" w:lineRule="auto"/>
              <w:jc w:val="both"/>
              <w:rPr>
                <w:sz w:val="28"/>
                <w:szCs w:val="28"/>
              </w:rPr>
            </w:pPr>
            <w:r>
              <w:rPr>
                <w:sz w:val="28"/>
                <w:szCs w:val="28"/>
              </w:rPr>
              <w:t xml:space="preserve">Легковые автомобили мощностью свыше 67,5 кВт (90 л.с.) и до 112 кВт (150 л.с.) включительно </w:t>
            </w:r>
          </w:p>
        </w:tc>
        <w:tc>
          <w:tcPr>
            <w:tcW w:w="2500" w:type="pct"/>
          </w:tcPr>
          <w:p w:rsidR="00536E15" w:rsidRDefault="003E49BD" w:rsidP="00643731">
            <w:pPr>
              <w:spacing w:line="360" w:lineRule="auto"/>
              <w:jc w:val="both"/>
              <w:rPr>
                <w:sz w:val="28"/>
                <w:szCs w:val="28"/>
              </w:rPr>
            </w:pPr>
            <w:r>
              <w:rPr>
                <w:sz w:val="28"/>
                <w:szCs w:val="28"/>
              </w:rPr>
              <w:t>11 руб. 20 коп. за 0, 75 кВт (1 л.с.)</w:t>
            </w:r>
          </w:p>
        </w:tc>
      </w:tr>
      <w:tr w:rsidR="00536E15">
        <w:tc>
          <w:tcPr>
            <w:tcW w:w="2500" w:type="pct"/>
          </w:tcPr>
          <w:p w:rsidR="00536E15" w:rsidRDefault="00D07A91" w:rsidP="00643731">
            <w:pPr>
              <w:spacing w:line="360" w:lineRule="auto"/>
              <w:jc w:val="both"/>
              <w:rPr>
                <w:sz w:val="28"/>
                <w:szCs w:val="28"/>
              </w:rPr>
            </w:pPr>
            <w:r>
              <w:rPr>
                <w:sz w:val="28"/>
                <w:szCs w:val="28"/>
              </w:rPr>
              <w:t>Легковые автомобили, мощностью свыше 112,5 кВт (150 л.с.), мотоциклы, мощностью свыше 112,5 кВт(9150 л.с.)</w:t>
            </w:r>
          </w:p>
        </w:tc>
        <w:tc>
          <w:tcPr>
            <w:tcW w:w="2500" w:type="pct"/>
          </w:tcPr>
          <w:p w:rsidR="00536E15" w:rsidRDefault="000367E2" w:rsidP="00643731">
            <w:pPr>
              <w:spacing w:line="360" w:lineRule="auto"/>
              <w:jc w:val="both"/>
              <w:rPr>
                <w:sz w:val="28"/>
                <w:szCs w:val="28"/>
              </w:rPr>
            </w:pPr>
            <w:r>
              <w:rPr>
                <w:sz w:val="28"/>
                <w:szCs w:val="28"/>
              </w:rPr>
              <w:t>112 руб. за 0,75 кВт (1 л.с.)</w:t>
            </w:r>
          </w:p>
        </w:tc>
      </w:tr>
      <w:tr w:rsidR="00536E15">
        <w:tc>
          <w:tcPr>
            <w:tcW w:w="2500" w:type="pct"/>
          </w:tcPr>
          <w:p w:rsidR="00536E15" w:rsidRDefault="000367E2" w:rsidP="00643731">
            <w:pPr>
              <w:spacing w:line="360" w:lineRule="auto"/>
              <w:jc w:val="both"/>
              <w:rPr>
                <w:sz w:val="28"/>
                <w:szCs w:val="28"/>
              </w:rPr>
            </w:pPr>
            <w:r>
              <w:rPr>
                <w:sz w:val="28"/>
                <w:szCs w:val="28"/>
              </w:rPr>
              <w:t xml:space="preserve">Автомобильный бензин с октановым числом до «80» включительно  </w:t>
            </w:r>
          </w:p>
        </w:tc>
        <w:tc>
          <w:tcPr>
            <w:tcW w:w="2500" w:type="pct"/>
          </w:tcPr>
          <w:p w:rsidR="00536E15" w:rsidRDefault="000367E2" w:rsidP="00643731">
            <w:pPr>
              <w:spacing w:line="360" w:lineRule="auto"/>
              <w:jc w:val="both"/>
              <w:rPr>
                <w:sz w:val="28"/>
                <w:szCs w:val="28"/>
              </w:rPr>
            </w:pPr>
            <w:r>
              <w:rPr>
                <w:sz w:val="28"/>
                <w:szCs w:val="28"/>
              </w:rPr>
              <w:t>1512 руб. за 1 т</w:t>
            </w:r>
          </w:p>
        </w:tc>
      </w:tr>
      <w:tr w:rsidR="00536E15">
        <w:tc>
          <w:tcPr>
            <w:tcW w:w="2500" w:type="pct"/>
          </w:tcPr>
          <w:p w:rsidR="00536E15" w:rsidRDefault="000367E2" w:rsidP="00643731">
            <w:pPr>
              <w:spacing w:line="360" w:lineRule="auto"/>
              <w:jc w:val="both"/>
              <w:rPr>
                <w:sz w:val="28"/>
                <w:szCs w:val="28"/>
              </w:rPr>
            </w:pPr>
            <w:r>
              <w:rPr>
                <w:sz w:val="28"/>
                <w:szCs w:val="28"/>
              </w:rPr>
              <w:t>Автомобильный бензин с иными октановыми числами</w:t>
            </w:r>
          </w:p>
        </w:tc>
        <w:tc>
          <w:tcPr>
            <w:tcW w:w="2500" w:type="pct"/>
          </w:tcPr>
          <w:p w:rsidR="00536E15" w:rsidRDefault="000367E2" w:rsidP="00643731">
            <w:pPr>
              <w:spacing w:line="360" w:lineRule="auto"/>
              <w:jc w:val="both"/>
              <w:rPr>
                <w:sz w:val="28"/>
                <w:szCs w:val="28"/>
              </w:rPr>
            </w:pPr>
            <w:r>
              <w:rPr>
                <w:sz w:val="28"/>
                <w:szCs w:val="28"/>
              </w:rPr>
              <w:t>2072 руб. за 1 т</w:t>
            </w:r>
          </w:p>
        </w:tc>
      </w:tr>
      <w:tr w:rsidR="00536E15">
        <w:tc>
          <w:tcPr>
            <w:tcW w:w="2500" w:type="pct"/>
          </w:tcPr>
          <w:p w:rsidR="00536E15" w:rsidRDefault="000367E2" w:rsidP="00643731">
            <w:pPr>
              <w:spacing w:line="360" w:lineRule="auto"/>
              <w:jc w:val="both"/>
              <w:rPr>
                <w:sz w:val="28"/>
                <w:szCs w:val="28"/>
              </w:rPr>
            </w:pPr>
            <w:r>
              <w:rPr>
                <w:sz w:val="28"/>
                <w:szCs w:val="28"/>
              </w:rPr>
              <w:t>Дизельное топливо</w:t>
            </w:r>
          </w:p>
        </w:tc>
        <w:tc>
          <w:tcPr>
            <w:tcW w:w="2500" w:type="pct"/>
          </w:tcPr>
          <w:p w:rsidR="00536E15" w:rsidRDefault="000367E2" w:rsidP="00643731">
            <w:pPr>
              <w:spacing w:line="360" w:lineRule="auto"/>
              <w:jc w:val="both"/>
              <w:rPr>
                <w:sz w:val="28"/>
                <w:szCs w:val="28"/>
              </w:rPr>
            </w:pPr>
            <w:r>
              <w:rPr>
                <w:sz w:val="28"/>
                <w:szCs w:val="28"/>
              </w:rPr>
              <w:t>616 руб. за 1 т</w:t>
            </w:r>
          </w:p>
        </w:tc>
      </w:tr>
      <w:tr w:rsidR="00536E15">
        <w:tc>
          <w:tcPr>
            <w:tcW w:w="2500" w:type="pct"/>
          </w:tcPr>
          <w:p w:rsidR="00536E15" w:rsidRDefault="000367E2" w:rsidP="00643731">
            <w:pPr>
              <w:spacing w:line="360" w:lineRule="auto"/>
              <w:jc w:val="both"/>
              <w:rPr>
                <w:sz w:val="28"/>
                <w:szCs w:val="28"/>
              </w:rPr>
            </w:pPr>
            <w:r>
              <w:rPr>
                <w:sz w:val="28"/>
                <w:szCs w:val="28"/>
              </w:rPr>
              <w:t>Масло для дизельных и карбюраторных (инжекторных) двигателей</w:t>
            </w:r>
          </w:p>
        </w:tc>
        <w:tc>
          <w:tcPr>
            <w:tcW w:w="2500" w:type="pct"/>
          </w:tcPr>
          <w:p w:rsidR="00536E15" w:rsidRDefault="00D07A91" w:rsidP="00643731">
            <w:pPr>
              <w:spacing w:line="360" w:lineRule="auto"/>
              <w:jc w:val="both"/>
              <w:rPr>
                <w:sz w:val="28"/>
                <w:szCs w:val="28"/>
              </w:rPr>
            </w:pPr>
            <w:r>
              <w:rPr>
                <w:sz w:val="28"/>
                <w:szCs w:val="28"/>
              </w:rPr>
              <w:t>1680 руб. за 1 т</w:t>
            </w:r>
          </w:p>
        </w:tc>
      </w:tr>
      <w:tr w:rsidR="00536E15">
        <w:tc>
          <w:tcPr>
            <w:tcW w:w="2500" w:type="pct"/>
          </w:tcPr>
          <w:p w:rsidR="00536E15" w:rsidRDefault="000367E2" w:rsidP="00643731">
            <w:pPr>
              <w:spacing w:line="360" w:lineRule="auto"/>
              <w:jc w:val="both"/>
              <w:rPr>
                <w:sz w:val="28"/>
                <w:szCs w:val="28"/>
              </w:rPr>
            </w:pPr>
            <w:r>
              <w:rPr>
                <w:sz w:val="28"/>
                <w:szCs w:val="28"/>
              </w:rPr>
              <w:t>Природный газ, реализуемый на территории РФ</w:t>
            </w:r>
          </w:p>
        </w:tc>
        <w:tc>
          <w:tcPr>
            <w:tcW w:w="2500" w:type="pct"/>
          </w:tcPr>
          <w:p w:rsidR="00536E15" w:rsidRDefault="000367E2" w:rsidP="00643731">
            <w:pPr>
              <w:spacing w:line="360" w:lineRule="auto"/>
              <w:jc w:val="both"/>
              <w:rPr>
                <w:sz w:val="28"/>
                <w:szCs w:val="28"/>
              </w:rPr>
            </w:pPr>
            <w:r>
              <w:rPr>
                <w:sz w:val="28"/>
                <w:szCs w:val="28"/>
              </w:rPr>
              <w:t>15%</w:t>
            </w:r>
          </w:p>
        </w:tc>
      </w:tr>
      <w:tr w:rsidR="00536E15">
        <w:tc>
          <w:tcPr>
            <w:tcW w:w="2500" w:type="pct"/>
          </w:tcPr>
          <w:p w:rsidR="00536E15" w:rsidRDefault="000367E2" w:rsidP="00643731">
            <w:pPr>
              <w:spacing w:line="360" w:lineRule="auto"/>
              <w:jc w:val="both"/>
              <w:rPr>
                <w:sz w:val="28"/>
                <w:szCs w:val="28"/>
              </w:rPr>
            </w:pPr>
            <w:r>
              <w:rPr>
                <w:sz w:val="28"/>
                <w:szCs w:val="28"/>
              </w:rPr>
              <w:t>Природный газ, реализуемый в государства – участники СНГ</w:t>
            </w:r>
          </w:p>
        </w:tc>
        <w:tc>
          <w:tcPr>
            <w:tcW w:w="2500" w:type="pct"/>
          </w:tcPr>
          <w:p w:rsidR="00536E15" w:rsidRDefault="000367E2" w:rsidP="00643731">
            <w:pPr>
              <w:spacing w:line="360" w:lineRule="auto"/>
              <w:jc w:val="both"/>
              <w:rPr>
                <w:sz w:val="28"/>
                <w:szCs w:val="28"/>
              </w:rPr>
            </w:pPr>
            <w:r>
              <w:rPr>
                <w:sz w:val="28"/>
                <w:szCs w:val="28"/>
              </w:rPr>
              <w:t>15%</w:t>
            </w:r>
          </w:p>
        </w:tc>
      </w:tr>
      <w:tr w:rsidR="00536E15">
        <w:tc>
          <w:tcPr>
            <w:tcW w:w="2500" w:type="pct"/>
          </w:tcPr>
          <w:p w:rsidR="00536E15" w:rsidRDefault="000367E2" w:rsidP="00643731">
            <w:pPr>
              <w:spacing w:line="360" w:lineRule="auto"/>
              <w:jc w:val="both"/>
              <w:rPr>
                <w:sz w:val="28"/>
                <w:szCs w:val="28"/>
              </w:rPr>
            </w:pPr>
            <w:r>
              <w:rPr>
                <w:sz w:val="28"/>
                <w:szCs w:val="28"/>
              </w:rPr>
              <w:t>Природный газ, реализуемый за пределы территории России (за исключени6ем государств – участников СНГ)</w:t>
            </w:r>
          </w:p>
        </w:tc>
        <w:tc>
          <w:tcPr>
            <w:tcW w:w="2500" w:type="pct"/>
          </w:tcPr>
          <w:p w:rsidR="00536E15" w:rsidRDefault="000367E2" w:rsidP="00643731">
            <w:pPr>
              <w:spacing w:line="360" w:lineRule="auto"/>
              <w:jc w:val="both"/>
              <w:rPr>
                <w:sz w:val="28"/>
                <w:szCs w:val="28"/>
              </w:rPr>
            </w:pPr>
            <w:r>
              <w:rPr>
                <w:sz w:val="28"/>
                <w:szCs w:val="28"/>
              </w:rPr>
              <w:t>30%</w:t>
            </w:r>
          </w:p>
        </w:tc>
      </w:tr>
    </w:tbl>
    <w:p w:rsidR="002849A9" w:rsidRDefault="002849A9" w:rsidP="00643731">
      <w:pPr>
        <w:spacing w:line="360" w:lineRule="auto"/>
        <w:jc w:val="both"/>
        <w:rPr>
          <w:sz w:val="28"/>
          <w:szCs w:val="28"/>
        </w:rPr>
      </w:pPr>
    </w:p>
    <w:p w:rsidR="002849A9" w:rsidRDefault="000B14BC" w:rsidP="00643731">
      <w:pPr>
        <w:spacing w:line="360" w:lineRule="auto"/>
        <w:jc w:val="both"/>
        <w:rPr>
          <w:sz w:val="28"/>
          <w:szCs w:val="28"/>
        </w:rPr>
      </w:pPr>
      <w:r>
        <w:rPr>
          <w:sz w:val="28"/>
          <w:szCs w:val="28"/>
        </w:rPr>
        <w:t xml:space="preserve">         </w:t>
      </w:r>
      <w:r w:rsidR="000367E2">
        <w:rPr>
          <w:sz w:val="28"/>
          <w:szCs w:val="28"/>
        </w:rPr>
        <w:t xml:space="preserve">Нулевая ставка акциза в отношении пива с объемной долей этилового спирта до 1,5% включительно и легковых автомобилей мощностью до 67,5 кВт (90 л.с.) включительно означает, что производители этих товаров акциз платят, но обязаны подавать в налоговую инспекцию налоговую декларацию по акцизам. </w:t>
      </w:r>
    </w:p>
    <w:p w:rsidR="000B14BC" w:rsidRDefault="000B14BC" w:rsidP="00643731">
      <w:pPr>
        <w:spacing w:line="360" w:lineRule="auto"/>
        <w:jc w:val="both"/>
        <w:rPr>
          <w:sz w:val="28"/>
          <w:szCs w:val="28"/>
        </w:rPr>
      </w:pPr>
      <w:r>
        <w:rPr>
          <w:sz w:val="28"/>
          <w:szCs w:val="28"/>
        </w:rPr>
        <w:t xml:space="preserve">         По алкогольной продукции крепостью свыше 9% ставки акцизов применяются в особом порядке.</w:t>
      </w:r>
    </w:p>
    <w:p w:rsidR="004E11B2" w:rsidRDefault="000B14BC" w:rsidP="00643731">
      <w:pPr>
        <w:spacing w:line="360" w:lineRule="auto"/>
        <w:jc w:val="both"/>
        <w:rPr>
          <w:sz w:val="28"/>
          <w:szCs w:val="28"/>
        </w:rPr>
      </w:pPr>
      <w:r>
        <w:rPr>
          <w:sz w:val="28"/>
          <w:szCs w:val="28"/>
        </w:rPr>
        <w:t xml:space="preserve">         Если производитель реализует алкогольную продукцию крепостью более 9% на акцизный склад оптовой фирмы, он должен заплатить акциз по ставке, уменьшенной вдвое. Вторую половину акциза платит оптовик при реализации алкоголя со своего акцизного склада магазинам и предприятиям общественного питания.</w:t>
      </w:r>
      <w:r w:rsidR="004E11B2">
        <w:rPr>
          <w:sz w:val="28"/>
          <w:szCs w:val="28"/>
        </w:rPr>
        <w:t xml:space="preserve"> </w:t>
      </w:r>
      <w:r>
        <w:rPr>
          <w:sz w:val="28"/>
          <w:szCs w:val="28"/>
        </w:rPr>
        <w:t>Если оптовик перепродает алкогольную продукцию крепостью более 9% на акцизный склад другой оптовой фирмы, то акциз он не платит. Эта схема уплаты акцизов получила название «расщепленного акциза».</w:t>
      </w:r>
      <w:r w:rsidR="004E11B2">
        <w:rPr>
          <w:sz w:val="28"/>
          <w:szCs w:val="28"/>
        </w:rPr>
        <w:t xml:space="preserve">          </w:t>
      </w:r>
      <w:r w:rsidR="004E11B2" w:rsidRPr="004E11B2">
        <w:rPr>
          <w:sz w:val="28"/>
          <w:szCs w:val="28"/>
        </w:rPr>
        <w:t>[</w:t>
      </w:r>
      <w:r w:rsidR="004E11B2">
        <w:rPr>
          <w:sz w:val="28"/>
          <w:szCs w:val="28"/>
        </w:rPr>
        <w:t>1 с. 182-185</w:t>
      </w:r>
      <w:r w:rsidR="004E11B2" w:rsidRPr="004E11B2">
        <w:rPr>
          <w:sz w:val="28"/>
          <w:szCs w:val="28"/>
        </w:rPr>
        <w:t>]</w:t>
      </w:r>
    </w:p>
    <w:p w:rsidR="000B14BC" w:rsidRPr="004E11B2" w:rsidRDefault="004E11B2" w:rsidP="00643731">
      <w:pPr>
        <w:spacing w:line="360" w:lineRule="auto"/>
        <w:jc w:val="both"/>
        <w:rPr>
          <w:sz w:val="28"/>
          <w:szCs w:val="28"/>
        </w:rPr>
      </w:pPr>
      <w:r>
        <w:rPr>
          <w:sz w:val="28"/>
          <w:szCs w:val="28"/>
        </w:rPr>
        <w:t xml:space="preserve">                                                                                                              </w:t>
      </w:r>
    </w:p>
    <w:p w:rsidR="000B14BC" w:rsidRDefault="00EA4DA2" w:rsidP="00643731">
      <w:pPr>
        <w:spacing w:line="360" w:lineRule="auto"/>
        <w:jc w:val="both"/>
        <w:rPr>
          <w:b/>
          <w:sz w:val="28"/>
          <w:szCs w:val="28"/>
        </w:rPr>
      </w:pPr>
      <w:r>
        <w:rPr>
          <w:b/>
          <w:sz w:val="28"/>
          <w:szCs w:val="28"/>
        </w:rPr>
        <w:t>2.3</w:t>
      </w:r>
      <w:r w:rsidR="000B14BC" w:rsidRPr="000B14BC">
        <w:rPr>
          <w:b/>
          <w:sz w:val="28"/>
          <w:szCs w:val="28"/>
        </w:rPr>
        <w:t xml:space="preserve">. Порядок исчисления </w:t>
      </w:r>
      <w:r>
        <w:rPr>
          <w:b/>
          <w:sz w:val="28"/>
          <w:szCs w:val="28"/>
        </w:rPr>
        <w:t xml:space="preserve">и сроки уплаты налога </w:t>
      </w:r>
    </w:p>
    <w:p w:rsidR="00EA4DA2" w:rsidRDefault="00EA4DA2" w:rsidP="00643731">
      <w:pPr>
        <w:spacing w:line="360" w:lineRule="auto"/>
        <w:jc w:val="both"/>
        <w:rPr>
          <w:b/>
          <w:sz w:val="28"/>
          <w:szCs w:val="28"/>
        </w:rPr>
      </w:pPr>
    </w:p>
    <w:p w:rsidR="000B14BC" w:rsidRDefault="00EA4DA2" w:rsidP="00643731">
      <w:pPr>
        <w:spacing w:line="360" w:lineRule="auto"/>
        <w:jc w:val="both"/>
        <w:rPr>
          <w:sz w:val="28"/>
          <w:szCs w:val="28"/>
        </w:rPr>
      </w:pPr>
      <w:r>
        <w:rPr>
          <w:sz w:val="28"/>
          <w:szCs w:val="28"/>
        </w:rPr>
        <w:t xml:space="preserve">         </w:t>
      </w:r>
      <w:r w:rsidR="000B14BC" w:rsidRPr="000B14BC">
        <w:rPr>
          <w:sz w:val="28"/>
          <w:szCs w:val="28"/>
        </w:rPr>
        <w:t>Сумма акциза, подлежащая к уплате</w:t>
      </w:r>
      <w:r w:rsidR="000B14BC">
        <w:rPr>
          <w:sz w:val="28"/>
          <w:szCs w:val="28"/>
        </w:rPr>
        <w:t xml:space="preserve"> в бюджет или возврату из него по итогам месяца, рассчитывается как сумма акцизов, начисленная по реализованным подакцизным товарам за минусом суммы налоговых вычетов</w:t>
      </w:r>
      <w:r w:rsidR="00B952F5">
        <w:rPr>
          <w:sz w:val="28"/>
          <w:szCs w:val="28"/>
        </w:rPr>
        <w:t>. Начисленная сумма акцизов определяется путем последовательного умножения налоговой базы по каждому виду подакцизного товара, реализованного налогоплательщиком за истекший месяц, на соответствующую ставку налога. Сложение полученных величин дает общую  начисленную сумму акциза за месяц.</w:t>
      </w:r>
    </w:p>
    <w:p w:rsidR="00746EB2" w:rsidRDefault="00B952F5" w:rsidP="00643731">
      <w:pPr>
        <w:spacing w:line="360" w:lineRule="auto"/>
        <w:jc w:val="both"/>
        <w:rPr>
          <w:sz w:val="28"/>
          <w:szCs w:val="28"/>
        </w:rPr>
      </w:pPr>
      <w:r>
        <w:rPr>
          <w:sz w:val="28"/>
          <w:szCs w:val="28"/>
        </w:rPr>
        <w:t xml:space="preserve">         По НК РФ при оптовой реализации подакцизных товаров сумму акциза, включенную в прод</w:t>
      </w:r>
      <w:r w:rsidR="00EA4DA2">
        <w:rPr>
          <w:sz w:val="28"/>
          <w:szCs w:val="28"/>
        </w:rPr>
        <w:t>ажную цену, нужно выделить отдел</w:t>
      </w:r>
      <w:r>
        <w:rPr>
          <w:sz w:val="28"/>
          <w:szCs w:val="28"/>
        </w:rPr>
        <w:t xml:space="preserve">ьной строкой в накладной, счете и счете-фактуре, предъявляемых покупателю. Если подакцизные товары реализуются в розницу, выделять сумму акциза в ценниках, чеках и других </w:t>
      </w:r>
      <w:r w:rsidR="00746EB2">
        <w:rPr>
          <w:sz w:val="28"/>
          <w:szCs w:val="28"/>
        </w:rPr>
        <w:t>выдаваемых покупателю документов не нужно.</w:t>
      </w:r>
    </w:p>
    <w:p w:rsidR="00746EB2" w:rsidRDefault="00746EB2" w:rsidP="00643731">
      <w:pPr>
        <w:spacing w:line="360" w:lineRule="auto"/>
        <w:jc w:val="both"/>
        <w:rPr>
          <w:sz w:val="28"/>
          <w:szCs w:val="28"/>
        </w:rPr>
      </w:pPr>
      <w:r>
        <w:rPr>
          <w:sz w:val="28"/>
          <w:szCs w:val="28"/>
        </w:rPr>
        <w:t>Из начисленной суммы акциза вычитаются:</w:t>
      </w:r>
    </w:p>
    <w:p w:rsidR="00746EB2" w:rsidRDefault="00746EB2" w:rsidP="000B3C71">
      <w:pPr>
        <w:numPr>
          <w:ilvl w:val="0"/>
          <w:numId w:val="9"/>
        </w:numPr>
        <w:tabs>
          <w:tab w:val="clear" w:pos="720"/>
          <w:tab w:val="num" w:pos="540"/>
        </w:tabs>
        <w:spacing w:line="360" w:lineRule="auto"/>
        <w:ind w:hanging="720"/>
        <w:jc w:val="both"/>
        <w:rPr>
          <w:sz w:val="28"/>
          <w:szCs w:val="28"/>
        </w:rPr>
      </w:pPr>
      <w:r>
        <w:rPr>
          <w:sz w:val="28"/>
          <w:szCs w:val="28"/>
        </w:rPr>
        <w:t>акциз по подакцизному сырью, использованному для производства подакцизных товаров;</w:t>
      </w:r>
    </w:p>
    <w:p w:rsidR="00746EB2" w:rsidRDefault="00746EB2" w:rsidP="000B3C71">
      <w:pPr>
        <w:numPr>
          <w:ilvl w:val="0"/>
          <w:numId w:val="9"/>
        </w:numPr>
        <w:tabs>
          <w:tab w:val="clear" w:pos="720"/>
          <w:tab w:val="num" w:pos="540"/>
        </w:tabs>
        <w:spacing w:line="360" w:lineRule="auto"/>
        <w:ind w:hanging="720"/>
        <w:jc w:val="both"/>
        <w:rPr>
          <w:sz w:val="28"/>
          <w:szCs w:val="28"/>
        </w:rPr>
      </w:pPr>
      <w:r>
        <w:rPr>
          <w:sz w:val="28"/>
          <w:szCs w:val="28"/>
        </w:rPr>
        <w:t>акциз по испорченному или утерянному подакцизному сырью, предназначавшемуся  для производства   подакцизных товаров;</w:t>
      </w:r>
    </w:p>
    <w:p w:rsidR="00746EB2" w:rsidRDefault="00746EB2" w:rsidP="000B3C71">
      <w:pPr>
        <w:numPr>
          <w:ilvl w:val="0"/>
          <w:numId w:val="9"/>
        </w:numPr>
        <w:tabs>
          <w:tab w:val="clear" w:pos="720"/>
          <w:tab w:val="num" w:pos="540"/>
        </w:tabs>
        <w:spacing w:line="360" w:lineRule="auto"/>
        <w:ind w:hanging="720"/>
        <w:jc w:val="both"/>
        <w:rPr>
          <w:sz w:val="28"/>
          <w:szCs w:val="28"/>
        </w:rPr>
      </w:pPr>
      <w:r>
        <w:rPr>
          <w:sz w:val="28"/>
          <w:szCs w:val="28"/>
        </w:rPr>
        <w:t>акциз по давальческому сырью, использованному для производства подакцизных товаров;</w:t>
      </w:r>
    </w:p>
    <w:p w:rsidR="00746EB2" w:rsidRDefault="00746EB2" w:rsidP="000B3C71">
      <w:pPr>
        <w:numPr>
          <w:ilvl w:val="0"/>
          <w:numId w:val="9"/>
        </w:numPr>
        <w:tabs>
          <w:tab w:val="clear" w:pos="720"/>
          <w:tab w:val="num" w:pos="540"/>
        </w:tabs>
        <w:spacing w:line="360" w:lineRule="auto"/>
        <w:ind w:hanging="720"/>
        <w:jc w:val="both"/>
        <w:rPr>
          <w:sz w:val="28"/>
          <w:szCs w:val="28"/>
        </w:rPr>
      </w:pPr>
      <w:r>
        <w:rPr>
          <w:sz w:val="28"/>
          <w:szCs w:val="28"/>
        </w:rPr>
        <w:t>акциз по этиловому спирту, использованному для производства виноматериалов;</w:t>
      </w:r>
    </w:p>
    <w:p w:rsidR="00746EB2" w:rsidRDefault="00746EB2" w:rsidP="000B3C71">
      <w:pPr>
        <w:numPr>
          <w:ilvl w:val="0"/>
          <w:numId w:val="9"/>
        </w:numPr>
        <w:tabs>
          <w:tab w:val="clear" w:pos="720"/>
          <w:tab w:val="num" w:pos="540"/>
        </w:tabs>
        <w:spacing w:line="360" w:lineRule="auto"/>
        <w:ind w:hanging="720"/>
        <w:jc w:val="both"/>
        <w:rPr>
          <w:sz w:val="28"/>
          <w:szCs w:val="28"/>
        </w:rPr>
      </w:pPr>
      <w:r>
        <w:rPr>
          <w:sz w:val="28"/>
          <w:szCs w:val="28"/>
        </w:rPr>
        <w:t>акциз по подакцизным товаром, возвращенным покупателями;</w:t>
      </w:r>
    </w:p>
    <w:p w:rsidR="00746EB2" w:rsidRDefault="00746EB2" w:rsidP="000B3C71">
      <w:pPr>
        <w:numPr>
          <w:ilvl w:val="0"/>
          <w:numId w:val="9"/>
        </w:numPr>
        <w:tabs>
          <w:tab w:val="clear" w:pos="720"/>
          <w:tab w:val="num" w:pos="540"/>
        </w:tabs>
        <w:spacing w:line="360" w:lineRule="auto"/>
        <w:ind w:left="540" w:hanging="540"/>
        <w:jc w:val="both"/>
        <w:rPr>
          <w:sz w:val="28"/>
          <w:szCs w:val="28"/>
        </w:rPr>
      </w:pPr>
      <w:r>
        <w:rPr>
          <w:sz w:val="28"/>
          <w:szCs w:val="28"/>
        </w:rPr>
        <w:t>авансового платежа, уплаченного при приобретении акцизных и специальных марок.</w:t>
      </w:r>
    </w:p>
    <w:p w:rsidR="00746EB2" w:rsidRDefault="00EA4DA2" w:rsidP="000B3C71">
      <w:pPr>
        <w:spacing w:line="360" w:lineRule="auto"/>
        <w:ind w:firstLine="360"/>
        <w:jc w:val="both"/>
        <w:rPr>
          <w:sz w:val="28"/>
          <w:szCs w:val="28"/>
        </w:rPr>
      </w:pPr>
      <w:r>
        <w:rPr>
          <w:sz w:val="28"/>
          <w:szCs w:val="28"/>
        </w:rPr>
        <w:t xml:space="preserve">         </w:t>
      </w:r>
      <w:r w:rsidR="00746EB2">
        <w:rPr>
          <w:sz w:val="28"/>
          <w:szCs w:val="28"/>
        </w:rPr>
        <w:t>Разница между начисленной сумой акциза и величиной всех налоговых вычетов дает сумму, которую нужно уплатить в бюджет или, наоборот, бюджет должен вернуть.</w:t>
      </w:r>
      <w:r>
        <w:rPr>
          <w:sz w:val="28"/>
          <w:szCs w:val="28"/>
        </w:rPr>
        <w:t xml:space="preserve"> </w:t>
      </w:r>
      <w:r w:rsidR="00746EB2">
        <w:rPr>
          <w:sz w:val="28"/>
          <w:szCs w:val="28"/>
        </w:rPr>
        <w:t>В бюджет нужно уплатить разницу между суммой акцизов, начисленной по подакцизным товарам</w:t>
      </w:r>
      <w:r w:rsidR="002D2CAB">
        <w:rPr>
          <w:sz w:val="28"/>
          <w:szCs w:val="28"/>
        </w:rPr>
        <w:t>, и общей величиной всех налоговых вычетов.</w:t>
      </w:r>
    </w:p>
    <w:p w:rsidR="002D2CAB" w:rsidRDefault="002D2CAB" w:rsidP="000B3C71">
      <w:pPr>
        <w:spacing w:line="360" w:lineRule="auto"/>
        <w:jc w:val="both"/>
        <w:rPr>
          <w:sz w:val="28"/>
          <w:szCs w:val="28"/>
        </w:rPr>
      </w:pPr>
      <w:r>
        <w:rPr>
          <w:sz w:val="28"/>
          <w:szCs w:val="28"/>
        </w:rPr>
        <w:t xml:space="preserve">         Если по итогам месяца сумма налоговых вычетов превышает общую сумму акцизов, начисленную по реализованным подакцизным товарам, отрицательная разница подлежит зачету или возврату налогоплательщику.</w:t>
      </w:r>
    </w:p>
    <w:p w:rsidR="002D2CAB" w:rsidRDefault="002D2CAB" w:rsidP="000B3C71">
      <w:pPr>
        <w:spacing w:line="360" w:lineRule="auto"/>
        <w:jc w:val="both"/>
        <w:rPr>
          <w:sz w:val="28"/>
          <w:szCs w:val="28"/>
        </w:rPr>
      </w:pPr>
      <w:r>
        <w:rPr>
          <w:sz w:val="28"/>
          <w:szCs w:val="28"/>
        </w:rPr>
        <w:t xml:space="preserve">         По Налоговому Кодексу в течение трех месяцев, следующих за месяцем, в котором образовалась разница, налоговая инспекция имеет право самостоятельно засчитывать её в счет уплаты налогоплательщиком акцизов, других налогов, напей и штрафов, подлежащих зачислению в тот же бюджет.</w:t>
      </w:r>
    </w:p>
    <w:p w:rsidR="004E11B2" w:rsidRDefault="002D2CAB" w:rsidP="000B3C71">
      <w:pPr>
        <w:spacing w:line="360" w:lineRule="auto"/>
        <w:jc w:val="both"/>
        <w:rPr>
          <w:sz w:val="28"/>
          <w:szCs w:val="28"/>
        </w:rPr>
      </w:pPr>
      <w:r>
        <w:rPr>
          <w:sz w:val="28"/>
          <w:szCs w:val="28"/>
        </w:rPr>
        <w:t xml:space="preserve">         По истечении трех месяцев сумма, которая не была зачтена, должна быть  возвращена налогоплательщику.</w:t>
      </w:r>
      <w:r w:rsidR="00EA4DA2">
        <w:rPr>
          <w:sz w:val="28"/>
          <w:szCs w:val="28"/>
        </w:rPr>
        <w:t xml:space="preserve"> </w:t>
      </w:r>
      <w:r w:rsidR="00BA2CB8">
        <w:rPr>
          <w:sz w:val="28"/>
          <w:szCs w:val="28"/>
        </w:rPr>
        <w:t>Налоговая инспекция должна принять решение о возврате денег в течение двух недель  после получения заявления и сразу передать это решение на исполнение в отделение федерального Казначейства. На возврат денег на счет налогоплательщика отделению дается две недели.</w:t>
      </w:r>
      <w:r w:rsidR="004E11B2">
        <w:rPr>
          <w:sz w:val="28"/>
          <w:szCs w:val="28"/>
        </w:rPr>
        <w:t xml:space="preserve"> </w:t>
      </w:r>
    </w:p>
    <w:p w:rsidR="00BA2CB8" w:rsidRPr="004E11B2" w:rsidRDefault="004E11B2" w:rsidP="000B3C71">
      <w:pPr>
        <w:spacing w:line="360" w:lineRule="auto"/>
        <w:jc w:val="both"/>
        <w:rPr>
          <w:sz w:val="28"/>
          <w:szCs w:val="28"/>
        </w:rPr>
      </w:pPr>
      <w:r>
        <w:rPr>
          <w:sz w:val="28"/>
          <w:szCs w:val="28"/>
        </w:rPr>
        <w:t xml:space="preserve">         </w:t>
      </w:r>
      <w:r w:rsidR="00BA2CB8">
        <w:rPr>
          <w:sz w:val="28"/>
          <w:szCs w:val="28"/>
        </w:rPr>
        <w:t>При нарушении им двухнедельных сроков на подлежащую возврату сумму начисляются проценты. Размер процентов – 1/360 ставки рефинансирования Центрального банка за каждый день просрочки.</w:t>
      </w:r>
      <w:r>
        <w:rPr>
          <w:sz w:val="28"/>
          <w:szCs w:val="28"/>
        </w:rPr>
        <w:t xml:space="preserve">               </w:t>
      </w:r>
      <w:r w:rsidRPr="004E11B2">
        <w:rPr>
          <w:sz w:val="28"/>
          <w:szCs w:val="28"/>
        </w:rPr>
        <w:t>[</w:t>
      </w:r>
      <w:r>
        <w:rPr>
          <w:sz w:val="28"/>
          <w:szCs w:val="28"/>
        </w:rPr>
        <w:t>5 с. 136-146</w:t>
      </w:r>
      <w:r w:rsidRPr="004E11B2">
        <w:rPr>
          <w:sz w:val="28"/>
          <w:szCs w:val="28"/>
        </w:rPr>
        <w:t>]</w:t>
      </w:r>
    </w:p>
    <w:p w:rsidR="00BA2CB8" w:rsidRDefault="00EA4DA2" w:rsidP="000B3C71">
      <w:pPr>
        <w:spacing w:line="360" w:lineRule="auto"/>
        <w:jc w:val="both"/>
        <w:rPr>
          <w:sz w:val="28"/>
          <w:szCs w:val="28"/>
        </w:rPr>
      </w:pPr>
      <w:r>
        <w:rPr>
          <w:sz w:val="28"/>
          <w:szCs w:val="28"/>
        </w:rPr>
        <w:t xml:space="preserve">         </w:t>
      </w:r>
      <w:r w:rsidR="00BA2CB8">
        <w:rPr>
          <w:sz w:val="28"/>
          <w:szCs w:val="28"/>
        </w:rPr>
        <w:t>Налогоплательщики, которые производят моторные масла и добывают природный газ, д</w:t>
      </w:r>
      <w:r w:rsidR="005649A6">
        <w:rPr>
          <w:sz w:val="28"/>
          <w:szCs w:val="28"/>
        </w:rPr>
        <w:t>олжны платить акцизы ежемесячно</w:t>
      </w:r>
      <w:r w:rsidR="00BA2CB8">
        <w:rPr>
          <w:sz w:val="28"/>
          <w:szCs w:val="28"/>
        </w:rPr>
        <w:t>. Сумма акциза за истекший месяц платится в бюджет</w:t>
      </w:r>
      <w:r w:rsidR="005649A6">
        <w:rPr>
          <w:sz w:val="28"/>
          <w:szCs w:val="28"/>
        </w:rPr>
        <w:t xml:space="preserve"> не позднее  25-го числа текущего месяца.</w:t>
      </w:r>
    </w:p>
    <w:p w:rsidR="005649A6" w:rsidRDefault="005649A6" w:rsidP="000B3C71">
      <w:pPr>
        <w:spacing w:line="360" w:lineRule="auto"/>
        <w:jc w:val="both"/>
        <w:rPr>
          <w:sz w:val="28"/>
          <w:szCs w:val="28"/>
        </w:rPr>
      </w:pPr>
      <w:r>
        <w:rPr>
          <w:sz w:val="28"/>
          <w:szCs w:val="28"/>
        </w:rPr>
        <w:t xml:space="preserve">         Производители автомобильного бензина и дизельного топлива должны платить акциз два раза в месяц:</w:t>
      </w:r>
    </w:p>
    <w:p w:rsidR="005649A6" w:rsidRDefault="005649A6" w:rsidP="00EA4DA2">
      <w:pPr>
        <w:numPr>
          <w:ilvl w:val="0"/>
          <w:numId w:val="10"/>
        </w:numPr>
        <w:tabs>
          <w:tab w:val="clear" w:pos="1080"/>
          <w:tab w:val="num" w:pos="540"/>
        </w:tabs>
        <w:spacing w:line="360" w:lineRule="auto"/>
        <w:ind w:left="540" w:hanging="540"/>
        <w:jc w:val="both"/>
        <w:rPr>
          <w:sz w:val="28"/>
          <w:szCs w:val="28"/>
        </w:rPr>
      </w:pPr>
      <w:r>
        <w:rPr>
          <w:sz w:val="28"/>
          <w:szCs w:val="28"/>
        </w:rPr>
        <w:t>не позднее 15-ого числа третьего месяца, следующего за месяцем реализации бензина и дизельного топлива, если они проданы с 1-го по  15-е число месяца;</w:t>
      </w:r>
    </w:p>
    <w:p w:rsidR="005649A6" w:rsidRDefault="005649A6" w:rsidP="00EA4DA2">
      <w:pPr>
        <w:numPr>
          <w:ilvl w:val="0"/>
          <w:numId w:val="10"/>
        </w:numPr>
        <w:tabs>
          <w:tab w:val="clear" w:pos="1080"/>
          <w:tab w:val="num" w:pos="540"/>
        </w:tabs>
        <w:spacing w:line="360" w:lineRule="auto"/>
        <w:ind w:left="540" w:hanging="540"/>
        <w:jc w:val="both"/>
        <w:rPr>
          <w:sz w:val="28"/>
          <w:szCs w:val="28"/>
        </w:rPr>
      </w:pPr>
      <w:r>
        <w:rPr>
          <w:sz w:val="28"/>
          <w:szCs w:val="28"/>
        </w:rPr>
        <w:t>не позднее 25-го числа третьего месяца, следующего за месяцем реализации бензина и дизельного топлива, если они проданы с 16-го по последнее число месяца.</w:t>
      </w:r>
    </w:p>
    <w:p w:rsidR="002849A9" w:rsidRDefault="005649A6" w:rsidP="00EA4DA2">
      <w:pPr>
        <w:spacing w:line="360" w:lineRule="auto"/>
        <w:jc w:val="both"/>
        <w:rPr>
          <w:sz w:val="28"/>
          <w:szCs w:val="28"/>
        </w:rPr>
      </w:pPr>
      <w:r>
        <w:rPr>
          <w:sz w:val="28"/>
          <w:szCs w:val="28"/>
        </w:rPr>
        <w:t>Производители других подакцизных товаров платят акцизы два раза в месяц равными долями:</w:t>
      </w:r>
    </w:p>
    <w:p w:rsidR="005649A6" w:rsidRDefault="005649A6" w:rsidP="00EA4DA2">
      <w:pPr>
        <w:numPr>
          <w:ilvl w:val="0"/>
          <w:numId w:val="11"/>
        </w:numPr>
        <w:tabs>
          <w:tab w:val="clear" w:pos="1440"/>
          <w:tab w:val="num" w:pos="540"/>
        </w:tabs>
        <w:spacing w:line="360" w:lineRule="auto"/>
        <w:ind w:left="540" w:hanging="540"/>
        <w:jc w:val="both"/>
        <w:rPr>
          <w:sz w:val="28"/>
          <w:szCs w:val="28"/>
        </w:rPr>
      </w:pPr>
      <w:r>
        <w:rPr>
          <w:sz w:val="28"/>
          <w:szCs w:val="28"/>
        </w:rPr>
        <w:t>не позднее 25-го числа месяца, следующего за месяцем реализации этих товаров;</w:t>
      </w:r>
    </w:p>
    <w:p w:rsidR="005649A6" w:rsidRDefault="005649A6" w:rsidP="00EA4DA2">
      <w:pPr>
        <w:numPr>
          <w:ilvl w:val="0"/>
          <w:numId w:val="11"/>
        </w:numPr>
        <w:tabs>
          <w:tab w:val="clear" w:pos="1440"/>
          <w:tab w:val="num" w:pos="540"/>
        </w:tabs>
        <w:spacing w:line="360" w:lineRule="auto"/>
        <w:ind w:left="540" w:hanging="540"/>
        <w:jc w:val="both"/>
        <w:rPr>
          <w:sz w:val="28"/>
          <w:szCs w:val="28"/>
        </w:rPr>
      </w:pPr>
      <w:r>
        <w:rPr>
          <w:sz w:val="28"/>
          <w:szCs w:val="28"/>
        </w:rPr>
        <w:t>не позднее 15-го числа второго месяца, следующего за месяцем реализации этих товаров.</w:t>
      </w:r>
    </w:p>
    <w:p w:rsidR="00512DD9" w:rsidRDefault="00512DD9" w:rsidP="00EA4DA2">
      <w:pPr>
        <w:spacing w:line="360" w:lineRule="auto"/>
        <w:jc w:val="both"/>
        <w:rPr>
          <w:sz w:val="28"/>
          <w:szCs w:val="28"/>
        </w:rPr>
      </w:pPr>
      <w:r>
        <w:rPr>
          <w:sz w:val="28"/>
          <w:szCs w:val="28"/>
        </w:rPr>
        <w:t>Оптовые фирмы, реализующие  алкогольную продукцию крепостью более 9%, платят акцизы два раза в месяц:</w:t>
      </w:r>
    </w:p>
    <w:p w:rsidR="005649A6" w:rsidRDefault="005649A6" w:rsidP="00EA4DA2">
      <w:pPr>
        <w:numPr>
          <w:ilvl w:val="0"/>
          <w:numId w:val="11"/>
        </w:numPr>
        <w:tabs>
          <w:tab w:val="clear" w:pos="1440"/>
        </w:tabs>
        <w:spacing w:line="360" w:lineRule="auto"/>
        <w:ind w:left="540" w:hanging="540"/>
        <w:jc w:val="both"/>
        <w:rPr>
          <w:sz w:val="28"/>
          <w:szCs w:val="28"/>
        </w:rPr>
      </w:pPr>
      <w:r>
        <w:rPr>
          <w:sz w:val="28"/>
          <w:szCs w:val="28"/>
        </w:rPr>
        <w:t xml:space="preserve">Не позднее 25-го числа месяца, в котором реализована </w:t>
      </w:r>
      <w:r w:rsidR="00512DD9">
        <w:rPr>
          <w:sz w:val="28"/>
          <w:szCs w:val="28"/>
        </w:rPr>
        <w:t>алкогольная продукция, если она продана с 1-го по 15-е число;</w:t>
      </w:r>
    </w:p>
    <w:p w:rsidR="00512DD9" w:rsidRDefault="00512DD9" w:rsidP="00EA4DA2">
      <w:pPr>
        <w:numPr>
          <w:ilvl w:val="0"/>
          <w:numId w:val="11"/>
        </w:numPr>
        <w:tabs>
          <w:tab w:val="clear" w:pos="1440"/>
          <w:tab w:val="num" w:pos="540"/>
        </w:tabs>
        <w:spacing w:line="360" w:lineRule="auto"/>
        <w:ind w:left="540" w:hanging="540"/>
        <w:jc w:val="both"/>
        <w:rPr>
          <w:sz w:val="28"/>
          <w:szCs w:val="28"/>
        </w:rPr>
      </w:pPr>
      <w:r>
        <w:rPr>
          <w:sz w:val="28"/>
          <w:szCs w:val="28"/>
        </w:rPr>
        <w:t>Не позднее 15-го числа месяца, следующего за месяцем реализации алкогольной продукции, если она продана с 16-го по последнее число месяца.</w:t>
      </w:r>
      <w:r w:rsidR="004E11B2">
        <w:rPr>
          <w:sz w:val="28"/>
          <w:szCs w:val="28"/>
        </w:rPr>
        <w:t xml:space="preserve">         </w:t>
      </w:r>
      <w:r w:rsidR="004E11B2" w:rsidRPr="004E11B2">
        <w:rPr>
          <w:sz w:val="28"/>
          <w:szCs w:val="28"/>
        </w:rPr>
        <w:t>[</w:t>
      </w:r>
      <w:r w:rsidR="004E11B2">
        <w:rPr>
          <w:sz w:val="28"/>
          <w:szCs w:val="28"/>
        </w:rPr>
        <w:t>4 с. 130-132</w:t>
      </w:r>
      <w:r w:rsidR="004E11B2" w:rsidRPr="004E11B2">
        <w:rPr>
          <w:sz w:val="28"/>
          <w:szCs w:val="28"/>
        </w:rPr>
        <w:t>]</w:t>
      </w:r>
    </w:p>
    <w:p w:rsidR="00512DD9" w:rsidRDefault="00512DD9" w:rsidP="00643731">
      <w:pPr>
        <w:spacing w:line="360" w:lineRule="auto"/>
        <w:jc w:val="both"/>
        <w:rPr>
          <w:sz w:val="28"/>
          <w:szCs w:val="28"/>
        </w:rPr>
      </w:pPr>
      <w:r>
        <w:rPr>
          <w:sz w:val="28"/>
          <w:szCs w:val="28"/>
        </w:rPr>
        <w:t>Налоговая декларация за истекший месяц предоставляется в налоговую инспекцию не позднее окончания текущего месяца. Форма декларации приведена в приказе МНС России от 4 января 2002 № БГ-3-03/3.</w:t>
      </w:r>
    </w:p>
    <w:p w:rsidR="00512DD9" w:rsidRPr="004E11B2" w:rsidRDefault="00512DD9" w:rsidP="00643731">
      <w:pPr>
        <w:spacing w:line="360" w:lineRule="auto"/>
        <w:jc w:val="both"/>
        <w:rPr>
          <w:sz w:val="28"/>
          <w:szCs w:val="28"/>
        </w:rPr>
      </w:pPr>
      <w:r>
        <w:rPr>
          <w:sz w:val="28"/>
          <w:szCs w:val="28"/>
        </w:rPr>
        <w:t xml:space="preserve">         Фирмы, в состав которых входят подакцизный товары, должны подать налоговую декларацию в инспекцию по местонахождению этих подразделений. В декларации по подразделению нужно привести данные о его операциях с подакцизными товарами и с</w:t>
      </w:r>
      <w:r w:rsidR="00846071">
        <w:rPr>
          <w:sz w:val="28"/>
          <w:szCs w:val="28"/>
        </w:rPr>
        <w:t>умме налога, которую нужно уплат</w:t>
      </w:r>
      <w:r>
        <w:rPr>
          <w:sz w:val="28"/>
          <w:szCs w:val="28"/>
        </w:rPr>
        <w:t>ить по местонахождению подразделения.</w:t>
      </w:r>
      <w:r w:rsidR="004E11B2">
        <w:rPr>
          <w:sz w:val="28"/>
          <w:szCs w:val="28"/>
        </w:rPr>
        <w:t xml:space="preserve">         </w:t>
      </w:r>
      <w:r w:rsidR="004E11B2" w:rsidRPr="004E11B2">
        <w:rPr>
          <w:sz w:val="28"/>
          <w:szCs w:val="28"/>
        </w:rPr>
        <w:t>[</w:t>
      </w:r>
      <w:r w:rsidR="004E11B2">
        <w:rPr>
          <w:sz w:val="28"/>
          <w:szCs w:val="28"/>
        </w:rPr>
        <w:t>8 с. 187</w:t>
      </w:r>
      <w:r w:rsidR="004E11B2" w:rsidRPr="004E11B2">
        <w:rPr>
          <w:sz w:val="28"/>
          <w:szCs w:val="28"/>
        </w:rPr>
        <w:t>]</w:t>
      </w:r>
    </w:p>
    <w:p w:rsidR="00846071" w:rsidRDefault="00846071" w:rsidP="00643731">
      <w:pPr>
        <w:spacing w:line="360" w:lineRule="auto"/>
        <w:jc w:val="both"/>
        <w:rPr>
          <w:sz w:val="28"/>
          <w:szCs w:val="28"/>
        </w:rPr>
      </w:pPr>
    </w:p>
    <w:p w:rsidR="00846071" w:rsidRDefault="00846071" w:rsidP="00643731">
      <w:pPr>
        <w:spacing w:line="360" w:lineRule="auto"/>
        <w:jc w:val="both"/>
        <w:rPr>
          <w:sz w:val="28"/>
          <w:szCs w:val="28"/>
        </w:rPr>
      </w:pPr>
    </w:p>
    <w:p w:rsidR="00846071" w:rsidRDefault="00846071" w:rsidP="00643731">
      <w:pPr>
        <w:spacing w:line="360" w:lineRule="auto"/>
        <w:jc w:val="both"/>
        <w:rPr>
          <w:sz w:val="28"/>
          <w:szCs w:val="28"/>
        </w:rPr>
      </w:pPr>
    </w:p>
    <w:p w:rsidR="00846071" w:rsidRDefault="00846071" w:rsidP="00643731">
      <w:pPr>
        <w:spacing w:line="360" w:lineRule="auto"/>
        <w:jc w:val="both"/>
        <w:rPr>
          <w:sz w:val="28"/>
          <w:szCs w:val="28"/>
        </w:rPr>
      </w:pPr>
    </w:p>
    <w:p w:rsidR="00846071" w:rsidRDefault="00846071" w:rsidP="00643731">
      <w:pPr>
        <w:spacing w:line="360" w:lineRule="auto"/>
        <w:jc w:val="both"/>
        <w:rPr>
          <w:sz w:val="28"/>
          <w:szCs w:val="28"/>
        </w:rPr>
      </w:pPr>
    </w:p>
    <w:p w:rsidR="00846071" w:rsidRDefault="00846071" w:rsidP="00643731">
      <w:pPr>
        <w:spacing w:line="360" w:lineRule="auto"/>
        <w:jc w:val="both"/>
        <w:rPr>
          <w:sz w:val="28"/>
          <w:szCs w:val="28"/>
        </w:rPr>
      </w:pPr>
    </w:p>
    <w:p w:rsidR="00846071" w:rsidRDefault="00846071" w:rsidP="00643731">
      <w:pPr>
        <w:spacing w:line="360" w:lineRule="auto"/>
        <w:jc w:val="both"/>
        <w:rPr>
          <w:sz w:val="28"/>
          <w:szCs w:val="28"/>
        </w:rPr>
      </w:pPr>
    </w:p>
    <w:p w:rsidR="00846071" w:rsidRDefault="00846071" w:rsidP="00643731">
      <w:pPr>
        <w:spacing w:line="360" w:lineRule="auto"/>
        <w:jc w:val="both"/>
        <w:rPr>
          <w:sz w:val="28"/>
          <w:szCs w:val="28"/>
        </w:rPr>
      </w:pPr>
    </w:p>
    <w:p w:rsidR="00846071" w:rsidRDefault="00846071" w:rsidP="00643731">
      <w:pPr>
        <w:spacing w:line="360" w:lineRule="auto"/>
        <w:jc w:val="both"/>
        <w:rPr>
          <w:sz w:val="28"/>
          <w:szCs w:val="28"/>
        </w:rPr>
      </w:pPr>
    </w:p>
    <w:p w:rsidR="00846071" w:rsidRDefault="00846071" w:rsidP="00643731">
      <w:pPr>
        <w:spacing w:line="360" w:lineRule="auto"/>
        <w:jc w:val="both"/>
        <w:rPr>
          <w:sz w:val="28"/>
          <w:szCs w:val="28"/>
        </w:rPr>
      </w:pPr>
    </w:p>
    <w:p w:rsidR="00846071" w:rsidRDefault="00846071" w:rsidP="00643731">
      <w:pPr>
        <w:spacing w:line="360" w:lineRule="auto"/>
        <w:jc w:val="both"/>
        <w:rPr>
          <w:sz w:val="28"/>
          <w:szCs w:val="28"/>
        </w:rPr>
      </w:pPr>
    </w:p>
    <w:p w:rsidR="00846071" w:rsidRDefault="00846071" w:rsidP="00643731">
      <w:pPr>
        <w:spacing w:line="360" w:lineRule="auto"/>
        <w:jc w:val="both"/>
        <w:rPr>
          <w:sz w:val="28"/>
          <w:szCs w:val="28"/>
        </w:rPr>
      </w:pPr>
    </w:p>
    <w:p w:rsidR="00846071" w:rsidRDefault="00846071" w:rsidP="00643731">
      <w:pPr>
        <w:spacing w:line="360" w:lineRule="auto"/>
        <w:jc w:val="both"/>
        <w:rPr>
          <w:sz w:val="28"/>
          <w:szCs w:val="28"/>
        </w:rPr>
      </w:pPr>
    </w:p>
    <w:p w:rsidR="00846071" w:rsidRDefault="00846071" w:rsidP="00643731">
      <w:pPr>
        <w:spacing w:line="360" w:lineRule="auto"/>
        <w:jc w:val="both"/>
        <w:rPr>
          <w:sz w:val="28"/>
          <w:szCs w:val="28"/>
        </w:rPr>
      </w:pPr>
    </w:p>
    <w:p w:rsidR="00846071" w:rsidRDefault="00846071" w:rsidP="00643731">
      <w:pPr>
        <w:spacing w:line="360" w:lineRule="auto"/>
        <w:jc w:val="both"/>
        <w:rPr>
          <w:sz w:val="28"/>
          <w:szCs w:val="28"/>
        </w:rPr>
      </w:pPr>
    </w:p>
    <w:p w:rsidR="002849A9" w:rsidRDefault="00846071" w:rsidP="00643731">
      <w:pPr>
        <w:spacing w:line="360" w:lineRule="auto"/>
        <w:jc w:val="both"/>
        <w:rPr>
          <w:b/>
          <w:sz w:val="28"/>
          <w:szCs w:val="28"/>
        </w:rPr>
      </w:pPr>
      <w:r w:rsidRPr="00846071">
        <w:rPr>
          <w:b/>
          <w:sz w:val="28"/>
          <w:szCs w:val="28"/>
        </w:rPr>
        <w:t xml:space="preserve">Глава </w:t>
      </w:r>
      <w:r w:rsidRPr="00846071">
        <w:rPr>
          <w:b/>
          <w:sz w:val="28"/>
          <w:szCs w:val="28"/>
          <w:lang w:val="en-US"/>
        </w:rPr>
        <w:t>III</w:t>
      </w:r>
      <w:r w:rsidRPr="00846071">
        <w:rPr>
          <w:b/>
          <w:sz w:val="28"/>
          <w:szCs w:val="28"/>
        </w:rPr>
        <w:t>. Налог на добавленную стоимость</w:t>
      </w:r>
    </w:p>
    <w:p w:rsidR="00EA4DA2" w:rsidRPr="00846071" w:rsidRDefault="00EA4DA2" w:rsidP="00643731">
      <w:pPr>
        <w:spacing w:line="360" w:lineRule="auto"/>
        <w:jc w:val="both"/>
        <w:rPr>
          <w:b/>
          <w:sz w:val="28"/>
          <w:szCs w:val="28"/>
        </w:rPr>
      </w:pPr>
    </w:p>
    <w:p w:rsidR="00EA4DA2" w:rsidRDefault="00EA4DA2" w:rsidP="00EA4DA2">
      <w:pPr>
        <w:spacing w:line="360" w:lineRule="auto"/>
        <w:jc w:val="both"/>
        <w:rPr>
          <w:b/>
          <w:sz w:val="28"/>
          <w:szCs w:val="28"/>
        </w:rPr>
      </w:pPr>
      <w:r w:rsidRPr="00846071">
        <w:rPr>
          <w:b/>
          <w:sz w:val="28"/>
          <w:szCs w:val="28"/>
        </w:rPr>
        <w:t xml:space="preserve">3.1. </w:t>
      </w:r>
      <w:r w:rsidR="00B23A13">
        <w:rPr>
          <w:b/>
          <w:sz w:val="28"/>
          <w:szCs w:val="28"/>
        </w:rPr>
        <w:t>Субъект и объект налога</w:t>
      </w:r>
    </w:p>
    <w:p w:rsidR="002849A9" w:rsidRDefault="002849A9" w:rsidP="00643731">
      <w:pPr>
        <w:spacing w:line="360" w:lineRule="auto"/>
        <w:jc w:val="both"/>
        <w:rPr>
          <w:sz w:val="28"/>
          <w:szCs w:val="28"/>
        </w:rPr>
      </w:pPr>
    </w:p>
    <w:p w:rsidR="00846071" w:rsidRDefault="00EA4DA2" w:rsidP="00643731">
      <w:pPr>
        <w:spacing w:line="360" w:lineRule="auto"/>
        <w:jc w:val="both"/>
        <w:rPr>
          <w:sz w:val="28"/>
          <w:szCs w:val="28"/>
        </w:rPr>
      </w:pPr>
      <w:r>
        <w:rPr>
          <w:sz w:val="28"/>
          <w:szCs w:val="28"/>
        </w:rPr>
        <w:t xml:space="preserve">         </w:t>
      </w:r>
      <w:r w:rsidR="00846071">
        <w:rPr>
          <w:sz w:val="28"/>
          <w:szCs w:val="28"/>
        </w:rPr>
        <w:t>Налог на добавленную стоимость (НДС) установлен 21-й главой Налогового кодекса. МНС разъяснило, как применять эту главу, в Методических рекомендациях, утвержденных приказом от 20 декабря 2000 г. № БГ-3-03-447.</w:t>
      </w:r>
      <w:r>
        <w:rPr>
          <w:sz w:val="28"/>
          <w:szCs w:val="28"/>
        </w:rPr>
        <w:t xml:space="preserve"> </w:t>
      </w:r>
      <w:r w:rsidR="00846071">
        <w:rPr>
          <w:sz w:val="28"/>
          <w:szCs w:val="28"/>
        </w:rPr>
        <w:t>Обложение налогом на добавленную стоимость охватывает товарооборот внутреннего рынка страны и оборот, складывающийся при осуществлении внешнеторговых операций.</w:t>
      </w:r>
    </w:p>
    <w:p w:rsidR="00306DA1" w:rsidRDefault="00846071" w:rsidP="00643731">
      <w:pPr>
        <w:spacing w:line="360" w:lineRule="auto"/>
        <w:jc w:val="both"/>
        <w:rPr>
          <w:sz w:val="28"/>
          <w:szCs w:val="28"/>
        </w:rPr>
      </w:pPr>
      <w:r>
        <w:rPr>
          <w:sz w:val="28"/>
          <w:szCs w:val="28"/>
        </w:rPr>
        <w:t xml:space="preserve">         НДС является косвенным многоступенчатым налогом. Основная функция налога – фискальная. Вся сумма поступлений НДС с 2001 г. зачисляется в Федеральный бюджет РФ.</w:t>
      </w:r>
      <w:r w:rsidR="00306DA1">
        <w:rPr>
          <w:sz w:val="28"/>
          <w:szCs w:val="28"/>
        </w:rPr>
        <w:t xml:space="preserve">    </w:t>
      </w:r>
    </w:p>
    <w:p w:rsidR="00846071" w:rsidRDefault="00306DA1" w:rsidP="00643731">
      <w:pPr>
        <w:spacing w:line="360" w:lineRule="auto"/>
        <w:jc w:val="both"/>
        <w:rPr>
          <w:sz w:val="28"/>
          <w:szCs w:val="28"/>
        </w:rPr>
      </w:pPr>
      <w:r>
        <w:rPr>
          <w:sz w:val="28"/>
          <w:szCs w:val="28"/>
        </w:rPr>
        <w:t xml:space="preserve">         </w:t>
      </w:r>
      <w:r w:rsidR="00846071">
        <w:rPr>
          <w:sz w:val="28"/>
          <w:szCs w:val="28"/>
        </w:rPr>
        <w:t>НДС платят фирмы и предприниматели, если они не получили освобождение от уплаты НДС.</w:t>
      </w:r>
      <w:r>
        <w:rPr>
          <w:sz w:val="28"/>
          <w:szCs w:val="28"/>
        </w:rPr>
        <w:t xml:space="preserve"> </w:t>
      </w:r>
      <w:r w:rsidR="00846071">
        <w:rPr>
          <w:sz w:val="28"/>
          <w:szCs w:val="28"/>
        </w:rPr>
        <w:t>Получить освобождение от уплаты НДС может как фирма, так и предприниматель. Для этого должны быть выполнены два условия.</w:t>
      </w:r>
    </w:p>
    <w:p w:rsidR="003F3BB9" w:rsidRDefault="00846071" w:rsidP="00643731">
      <w:pPr>
        <w:spacing w:line="360" w:lineRule="auto"/>
        <w:jc w:val="both"/>
        <w:rPr>
          <w:sz w:val="28"/>
          <w:szCs w:val="28"/>
        </w:rPr>
      </w:pPr>
      <w:r>
        <w:rPr>
          <w:sz w:val="28"/>
          <w:szCs w:val="28"/>
        </w:rPr>
        <w:t xml:space="preserve">         Во-первых, общая сумма выручки от реализации товаров (работ, услуг) за три последних</w:t>
      </w:r>
      <w:r w:rsidR="003F3BB9">
        <w:rPr>
          <w:sz w:val="28"/>
          <w:szCs w:val="28"/>
        </w:rPr>
        <w:t xml:space="preserve"> календарных месяца не должна превышать  млн. рублей (без учета</w:t>
      </w:r>
      <w:r w:rsidR="003F3BB9" w:rsidRPr="003F3BB9">
        <w:rPr>
          <w:sz w:val="28"/>
          <w:szCs w:val="28"/>
        </w:rPr>
        <w:t xml:space="preserve"> </w:t>
      </w:r>
      <w:r w:rsidR="003F3BB9">
        <w:rPr>
          <w:sz w:val="28"/>
          <w:szCs w:val="28"/>
        </w:rPr>
        <w:t>НДС и налога с продаж).</w:t>
      </w:r>
    </w:p>
    <w:p w:rsidR="003F3BB9" w:rsidRDefault="003F3BB9" w:rsidP="00643731">
      <w:pPr>
        <w:spacing w:line="360" w:lineRule="auto"/>
        <w:jc w:val="both"/>
        <w:rPr>
          <w:sz w:val="28"/>
          <w:szCs w:val="28"/>
        </w:rPr>
      </w:pPr>
      <w:r>
        <w:rPr>
          <w:sz w:val="28"/>
          <w:szCs w:val="28"/>
        </w:rPr>
        <w:t xml:space="preserve">         Во-вторых, фирма (предприниматель), претендующая на освобождение, не должна продавать акцизные товары в течение трех предшествующих месяцев.</w:t>
      </w:r>
    </w:p>
    <w:p w:rsidR="003F3BB9" w:rsidRDefault="003F3BB9" w:rsidP="00643731">
      <w:pPr>
        <w:spacing w:line="360" w:lineRule="auto"/>
        <w:jc w:val="both"/>
        <w:rPr>
          <w:sz w:val="28"/>
          <w:szCs w:val="28"/>
        </w:rPr>
      </w:pPr>
      <w:r>
        <w:rPr>
          <w:sz w:val="28"/>
          <w:szCs w:val="28"/>
        </w:rPr>
        <w:t xml:space="preserve">         Для того чтобы использовать право на освобождение от уплаты НДС, в налоговую инспекцию подается письменное уведомление и документы, подтверждающие право на освобождение.</w:t>
      </w:r>
    </w:p>
    <w:p w:rsidR="003F3BB9" w:rsidRDefault="003F3BB9" w:rsidP="00643731">
      <w:pPr>
        <w:spacing w:line="360" w:lineRule="auto"/>
        <w:jc w:val="both"/>
        <w:rPr>
          <w:sz w:val="28"/>
          <w:szCs w:val="28"/>
        </w:rPr>
      </w:pPr>
      <w:r>
        <w:rPr>
          <w:sz w:val="28"/>
          <w:szCs w:val="28"/>
        </w:rPr>
        <w:t>Форма уведомления ещё не утверждена. Поэтому в настоящее время используется форма старого заявления, утвержденная приказом МНС России от 29 января 2001 г. № БГ-3-03/23.</w:t>
      </w:r>
    </w:p>
    <w:p w:rsidR="003F3BB9" w:rsidRDefault="003F3BB9" w:rsidP="00643731">
      <w:pPr>
        <w:spacing w:line="360" w:lineRule="auto"/>
        <w:jc w:val="both"/>
        <w:rPr>
          <w:sz w:val="28"/>
          <w:szCs w:val="28"/>
        </w:rPr>
      </w:pPr>
      <w:r>
        <w:rPr>
          <w:sz w:val="28"/>
          <w:szCs w:val="28"/>
        </w:rPr>
        <w:t xml:space="preserve">         Документы, которые необходимо представить вместе с уведомлением, приведены в пункте 6 статьи 145 НК РФ. Их нужно подать в налоговую инспекцию не позднее 20-го числа того месяца, с которого планируется получить освобождение.</w:t>
      </w:r>
    </w:p>
    <w:p w:rsidR="003F3BB9" w:rsidRDefault="003F3BB9" w:rsidP="00643731">
      <w:pPr>
        <w:spacing w:line="360" w:lineRule="auto"/>
        <w:jc w:val="both"/>
        <w:rPr>
          <w:sz w:val="28"/>
          <w:szCs w:val="28"/>
        </w:rPr>
      </w:pPr>
      <w:r>
        <w:rPr>
          <w:sz w:val="28"/>
          <w:szCs w:val="28"/>
        </w:rPr>
        <w:t xml:space="preserve">         Освобождение действует 12 месяцев после получения. Отказаться от него в течение этого срока нельзя.</w:t>
      </w:r>
      <w:r w:rsidR="000B3C71">
        <w:rPr>
          <w:sz w:val="28"/>
          <w:szCs w:val="28"/>
        </w:rPr>
        <w:t xml:space="preserve"> </w:t>
      </w:r>
      <w:r>
        <w:rPr>
          <w:sz w:val="28"/>
          <w:szCs w:val="28"/>
        </w:rPr>
        <w:t xml:space="preserve">Чтобы продлить освобождение, в налоговую инспекцию </w:t>
      </w:r>
      <w:r w:rsidR="00643731">
        <w:rPr>
          <w:sz w:val="28"/>
          <w:szCs w:val="28"/>
        </w:rPr>
        <w:t>подаются те же документы, но не позднее двадцати дней с момента окончания освобождения.</w:t>
      </w:r>
    </w:p>
    <w:p w:rsidR="00643731" w:rsidRDefault="00643731" w:rsidP="00643731">
      <w:pPr>
        <w:spacing w:line="360" w:lineRule="auto"/>
        <w:jc w:val="both"/>
        <w:rPr>
          <w:sz w:val="28"/>
          <w:szCs w:val="28"/>
        </w:rPr>
      </w:pPr>
      <w:r>
        <w:rPr>
          <w:sz w:val="28"/>
          <w:szCs w:val="28"/>
        </w:rPr>
        <w:t xml:space="preserve">         Если уведомление и необходимые документы не будут представлены или в них будут указаны неверные сведения, то сумма НДС будет восстановлена к уплате в бюджет, а с фирмы (предпринимателя) будут взысканы штраф и пени.</w:t>
      </w:r>
    </w:p>
    <w:p w:rsidR="00643731" w:rsidRDefault="00643731" w:rsidP="00643731">
      <w:pPr>
        <w:spacing w:line="360" w:lineRule="auto"/>
        <w:jc w:val="both"/>
        <w:rPr>
          <w:sz w:val="28"/>
          <w:szCs w:val="28"/>
        </w:rPr>
      </w:pPr>
      <w:r>
        <w:rPr>
          <w:sz w:val="28"/>
          <w:szCs w:val="28"/>
        </w:rPr>
        <w:t xml:space="preserve">         Если в период действия освобождения выручка от реализации товаров (работ, услуг) за какие-нибудь три месяца превысит 1 млн. рублей или фирма (предприниматель) будет реализовывать подакцизные товары, то НДС нужно будет уплатить. </w:t>
      </w:r>
    </w:p>
    <w:p w:rsidR="00643731" w:rsidRPr="00577E34" w:rsidRDefault="00643731" w:rsidP="00643731">
      <w:pPr>
        <w:spacing w:line="360" w:lineRule="auto"/>
        <w:jc w:val="both"/>
        <w:rPr>
          <w:sz w:val="28"/>
          <w:szCs w:val="28"/>
        </w:rPr>
      </w:pPr>
      <w:r>
        <w:rPr>
          <w:sz w:val="28"/>
          <w:szCs w:val="28"/>
        </w:rPr>
        <w:t xml:space="preserve">         НДС уплачивается начиная с того месяца, в котором произошло превышение выручки или были проданы подакцизные товары.</w:t>
      </w:r>
      <w:r w:rsidR="00577E34">
        <w:rPr>
          <w:sz w:val="28"/>
          <w:szCs w:val="28"/>
        </w:rPr>
        <w:t xml:space="preserve">   </w:t>
      </w:r>
      <w:r w:rsidR="00577E34" w:rsidRPr="00577E34">
        <w:rPr>
          <w:sz w:val="28"/>
          <w:szCs w:val="28"/>
        </w:rPr>
        <w:t>[</w:t>
      </w:r>
      <w:r w:rsidR="00577E34">
        <w:rPr>
          <w:sz w:val="28"/>
          <w:szCs w:val="28"/>
        </w:rPr>
        <w:t>4 с. 130-134</w:t>
      </w:r>
      <w:r w:rsidR="00577E34" w:rsidRPr="00577E34">
        <w:rPr>
          <w:sz w:val="28"/>
          <w:szCs w:val="28"/>
        </w:rPr>
        <w:t>]</w:t>
      </w:r>
    </w:p>
    <w:p w:rsidR="00643731" w:rsidRDefault="00643731" w:rsidP="00643731">
      <w:pPr>
        <w:spacing w:line="360" w:lineRule="auto"/>
        <w:jc w:val="both"/>
        <w:rPr>
          <w:sz w:val="28"/>
          <w:szCs w:val="28"/>
        </w:rPr>
      </w:pPr>
      <w:r>
        <w:rPr>
          <w:sz w:val="28"/>
          <w:szCs w:val="28"/>
        </w:rPr>
        <w:t>Налогом облагается</w:t>
      </w:r>
      <w:r w:rsidR="000B3C71">
        <w:rPr>
          <w:sz w:val="28"/>
          <w:szCs w:val="28"/>
        </w:rPr>
        <w:t xml:space="preserve">: </w:t>
      </w:r>
    </w:p>
    <w:p w:rsidR="00135860" w:rsidRDefault="00643731" w:rsidP="00135860">
      <w:pPr>
        <w:spacing w:line="360" w:lineRule="auto"/>
        <w:jc w:val="both"/>
        <w:rPr>
          <w:sz w:val="28"/>
          <w:szCs w:val="28"/>
        </w:rPr>
      </w:pPr>
      <w:r>
        <w:rPr>
          <w:sz w:val="28"/>
          <w:szCs w:val="28"/>
        </w:rPr>
        <w:t xml:space="preserve">1. Реализация товаров (работ, услуг) на территории России. </w:t>
      </w:r>
      <w:r w:rsidR="00135860">
        <w:rPr>
          <w:sz w:val="28"/>
          <w:szCs w:val="28"/>
        </w:rPr>
        <w:t>Безвозмезд</w:t>
      </w:r>
      <w:r>
        <w:rPr>
          <w:sz w:val="28"/>
          <w:szCs w:val="28"/>
        </w:rPr>
        <w:t>ная передача</w:t>
      </w:r>
      <w:r w:rsidR="00135860">
        <w:rPr>
          <w:sz w:val="28"/>
          <w:szCs w:val="28"/>
        </w:rPr>
        <w:t xml:space="preserve"> товаров (работ, услуг) на территории России также облагается НДС.</w:t>
      </w:r>
    </w:p>
    <w:p w:rsidR="00135860" w:rsidRDefault="00135860" w:rsidP="00135860">
      <w:pPr>
        <w:spacing w:line="360" w:lineRule="auto"/>
        <w:jc w:val="both"/>
        <w:rPr>
          <w:sz w:val="28"/>
          <w:szCs w:val="28"/>
        </w:rPr>
      </w:pPr>
      <w:r>
        <w:rPr>
          <w:sz w:val="28"/>
          <w:szCs w:val="28"/>
        </w:rPr>
        <w:t xml:space="preserve">         Местом реализации товаров Росси считается в двух случаях:</w:t>
      </w:r>
    </w:p>
    <w:p w:rsidR="00135860" w:rsidRDefault="00135860" w:rsidP="00135860">
      <w:pPr>
        <w:spacing w:line="360" w:lineRule="auto"/>
        <w:jc w:val="both"/>
        <w:rPr>
          <w:sz w:val="28"/>
          <w:szCs w:val="28"/>
        </w:rPr>
      </w:pPr>
      <w:r>
        <w:rPr>
          <w:sz w:val="28"/>
          <w:szCs w:val="28"/>
        </w:rPr>
        <w:t>1) товар находится на территории России и не перемещается за её пределы.</w:t>
      </w:r>
    </w:p>
    <w:p w:rsidR="00135860" w:rsidRDefault="00135860" w:rsidP="00135860">
      <w:pPr>
        <w:spacing w:line="360" w:lineRule="auto"/>
        <w:jc w:val="both"/>
        <w:rPr>
          <w:sz w:val="28"/>
          <w:szCs w:val="28"/>
        </w:rPr>
      </w:pPr>
      <w:r>
        <w:rPr>
          <w:sz w:val="28"/>
          <w:szCs w:val="28"/>
        </w:rPr>
        <w:t>2) товар в момент начала отгрузки находится на территории России.</w:t>
      </w:r>
    </w:p>
    <w:p w:rsidR="00135860" w:rsidRDefault="00135860" w:rsidP="00135860">
      <w:pPr>
        <w:spacing w:line="360" w:lineRule="auto"/>
        <w:jc w:val="both"/>
        <w:rPr>
          <w:sz w:val="28"/>
          <w:szCs w:val="28"/>
        </w:rPr>
      </w:pPr>
      <w:r>
        <w:rPr>
          <w:sz w:val="28"/>
          <w:szCs w:val="28"/>
        </w:rPr>
        <w:t xml:space="preserve">         Местом реализации работ или услуг Россия считается в следующих случаях:</w:t>
      </w:r>
    </w:p>
    <w:p w:rsidR="00135860" w:rsidRDefault="00135860" w:rsidP="00135860">
      <w:pPr>
        <w:spacing w:line="360" w:lineRule="auto"/>
        <w:jc w:val="both"/>
        <w:rPr>
          <w:sz w:val="28"/>
          <w:szCs w:val="28"/>
        </w:rPr>
      </w:pPr>
      <w:r w:rsidRPr="00135860">
        <w:rPr>
          <w:sz w:val="28"/>
          <w:szCs w:val="28"/>
        </w:rPr>
        <w:t>1)</w:t>
      </w:r>
      <w:r>
        <w:rPr>
          <w:sz w:val="28"/>
          <w:szCs w:val="28"/>
        </w:rPr>
        <w:t xml:space="preserve"> работы (услуги) связаны с недвижимостью, находящейся в России.</w:t>
      </w:r>
    </w:p>
    <w:p w:rsidR="00135860" w:rsidRDefault="00135860" w:rsidP="00135860">
      <w:pPr>
        <w:spacing w:line="360" w:lineRule="auto"/>
        <w:jc w:val="both"/>
        <w:rPr>
          <w:sz w:val="28"/>
          <w:szCs w:val="28"/>
        </w:rPr>
      </w:pPr>
      <w:r>
        <w:rPr>
          <w:sz w:val="28"/>
          <w:szCs w:val="28"/>
        </w:rPr>
        <w:t>2) работы (услуги) связаны с движимым имуществом, находящимся в России.</w:t>
      </w:r>
    </w:p>
    <w:p w:rsidR="00135860" w:rsidRDefault="00135860" w:rsidP="00135860">
      <w:pPr>
        <w:spacing w:line="360" w:lineRule="auto"/>
        <w:jc w:val="both"/>
        <w:rPr>
          <w:sz w:val="28"/>
          <w:szCs w:val="28"/>
        </w:rPr>
      </w:pPr>
      <w:r>
        <w:rPr>
          <w:sz w:val="28"/>
          <w:szCs w:val="28"/>
        </w:rPr>
        <w:t>3) на территории России фактически оказываются услуги в сфере культуры, искусства, образования, физической культуры, туризма, отдыха и спорта.</w:t>
      </w:r>
    </w:p>
    <w:p w:rsidR="00135860" w:rsidRDefault="00135860" w:rsidP="00135860">
      <w:pPr>
        <w:spacing w:line="360" w:lineRule="auto"/>
        <w:jc w:val="both"/>
        <w:rPr>
          <w:sz w:val="28"/>
          <w:szCs w:val="28"/>
        </w:rPr>
      </w:pPr>
      <w:r>
        <w:rPr>
          <w:sz w:val="28"/>
          <w:szCs w:val="28"/>
        </w:rPr>
        <w:t xml:space="preserve">4) если покупатель работ (услуг) осуществляет свою деятельность в России. </w:t>
      </w:r>
    </w:p>
    <w:p w:rsidR="00135860" w:rsidRDefault="00135860" w:rsidP="00135860">
      <w:pPr>
        <w:spacing w:line="360" w:lineRule="auto"/>
        <w:jc w:val="both"/>
        <w:rPr>
          <w:sz w:val="28"/>
          <w:szCs w:val="28"/>
        </w:rPr>
      </w:pPr>
      <w:r>
        <w:rPr>
          <w:sz w:val="28"/>
          <w:szCs w:val="28"/>
        </w:rPr>
        <w:t>Это правило распространяется только на следующие работы (услуги):</w:t>
      </w:r>
    </w:p>
    <w:p w:rsidR="00135860" w:rsidRDefault="00135860" w:rsidP="000B3C71">
      <w:pPr>
        <w:numPr>
          <w:ilvl w:val="0"/>
          <w:numId w:val="12"/>
        </w:numPr>
        <w:tabs>
          <w:tab w:val="clear" w:pos="720"/>
          <w:tab w:val="num" w:pos="540"/>
        </w:tabs>
        <w:spacing w:line="360" w:lineRule="auto"/>
        <w:ind w:left="540" w:hanging="540"/>
        <w:jc w:val="both"/>
        <w:rPr>
          <w:sz w:val="28"/>
          <w:szCs w:val="28"/>
        </w:rPr>
      </w:pPr>
      <w:r>
        <w:rPr>
          <w:sz w:val="28"/>
          <w:szCs w:val="28"/>
        </w:rPr>
        <w:t>Услуги по передаче в собственность или по переуступке прав на патенты, лицензии, торговые марки, авторские права или иные аналогичные права;</w:t>
      </w:r>
    </w:p>
    <w:p w:rsidR="00135860" w:rsidRDefault="00FD02F0" w:rsidP="000B3C71">
      <w:pPr>
        <w:numPr>
          <w:ilvl w:val="0"/>
          <w:numId w:val="12"/>
        </w:numPr>
        <w:tabs>
          <w:tab w:val="clear" w:pos="720"/>
          <w:tab w:val="num" w:pos="540"/>
        </w:tabs>
        <w:spacing w:line="360" w:lineRule="auto"/>
        <w:ind w:left="540" w:hanging="540"/>
        <w:jc w:val="both"/>
        <w:rPr>
          <w:sz w:val="28"/>
          <w:szCs w:val="28"/>
        </w:rPr>
      </w:pPr>
      <w:r>
        <w:rPr>
          <w:sz w:val="28"/>
          <w:szCs w:val="28"/>
        </w:rPr>
        <w:t>к</w:t>
      </w:r>
      <w:r w:rsidR="00135860">
        <w:rPr>
          <w:sz w:val="28"/>
          <w:szCs w:val="28"/>
        </w:rPr>
        <w:t>онсультационные, юридические</w:t>
      </w:r>
      <w:r>
        <w:rPr>
          <w:sz w:val="28"/>
          <w:szCs w:val="28"/>
        </w:rPr>
        <w:t>, бухгалтерские, инжиниринговые, рекламные услуги, услуги по обработке информации, а также научно-исследовательские и опытно-конструкторские работы;</w:t>
      </w:r>
    </w:p>
    <w:p w:rsidR="00FD02F0" w:rsidRDefault="00FD02F0" w:rsidP="000B3C71">
      <w:pPr>
        <w:numPr>
          <w:ilvl w:val="0"/>
          <w:numId w:val="12"/>
        </w:numPr>
        <w:tabs>
          <w:tab w:val="clear" w:pos="720"/>
          <w:tab w:val="num" w:pos="540"/>
        </w:tabs>
        <w:spacing w:line="360" w:lineRule="auto"/>
        <w:ind w:left="540" w:hanging="540"/>
        <w:jc w:val="both"/>
        <w:rPr>
          <w:sz w:val="28"/>
          <w:szCs w:val="28"/>
        </w:rPr>
      </w:pPr>
      <w:r>
        <w:rPr>
          <w:sz w:val="28"/>
          <w:szCs w:val="28"/>
        </w:rPr>
        <w:t>услуги по подбору персонала;</w:t>
      </w:r>
    </w:p>
    <w:p w:rsidR="00FD02F0" w:rsidRDefault="00FD02F0" w:rsidP="000B3C71">
      <w:pPr>
        <w:numPr>
          <w:ilvl w:val="0"/>
          <w:numId w:val="12"/>
        </w:numPr>
        <w:tabs>
          <w:tab w:val="clear" w:pos="720"/>
          <w:tab w:val="num" w:pos="540"/>
        </w:tabs>
        <w:spacing w:line="360" w:lineRule="auto"/>
        <w:ind w:left="540" w:hanging="540"/>
        <w:jc w:val="both"/>
        <w:rPr>
          <w:sz w:val="28"/>
          <w:szCs w:val="28"/>
        </w:rPr>
      </w:pPr>
      <w:r>
        <w:rPr>
          <w:sz w:val="28"/>
          <w:szCs w:val="28"/>
        </w:rPr>
        <w:t>предоставление в аренду движимого имущества, за исключением автомобилей и другого наземного транспорта;</w:t>
      </w:r>
    </w:p>
    <w:p w:rsidR="00FD02F0" w:rsidRDefault="00FD02F0" w:rsidP="000B3C71">
      <w:pPr>
        <w:numPr>
          <w:ilvl w:val="0"/>
          <w:numId w:val="12"/>
        </w:numPr>
        <w:tabs>
          <w:tab w:val="clear" w:pos="720"/>
          <w:tab w:val="num" w:pos="540"/>
        </w:tabs>
        <w:spacing w:line="360" w:lineRule="auto"/>
        <w:ind w:left="540" w:hanging="540"/>
        <w:jc w:val="both"/>
        <w:rPr>
          <w:sz w:val="28"/>
          <w:szCs w:val="28"/>
        </w:rPr>
      </w:pPr>
      <w:r>
        <w:rPr>
          <w:sz w:val="28"/>
          <w:szCs w:val="28"/>
        </w:rPr>
        <w:t>агентские услуги;</w:t>
      </w:r>
    </w:p>
    <w:p w:rsidR="00FD02F0" w:rsidRDefault="00FD02F0" w:rsidP="000B3C71">
      <w:pPr>
        <w:numPr>
          <w:ilvl w:val="0"/>
          <w:numId w:val="12"/>
        </w:numPr>
        <w:tabs>
          <w:tab w:val="clear" w:pos="720"/>
          <w:tab w:val="num" w:pos="540"/>
        </w:tabs>
        <w:spacing w:line="360" w:lineRule="auto"/>
        <w:ind w:left="540" w:hanging="540"/>
        <w:jc w:val="both"/>
        <w:rPr>
          <w:sz w:val="28"/>
          <w:szCs w:val="28"/>
        </w:rPr>
      </w:pPr>
      <w:r>
        <w:rPr>
          <w:sz w:val="28"/>
          <w:szCs w:val="28"/>
        </w:rPr>
        <w:t xml:space="preserve">услуги по обслуживанию самолетов, вертолетов, </w:t>
      </w:r>
      <w:r w:rsidR="00D07A91">
        <w:rPr>
          <w:sz w:val="28"/>
          <w:szCs w:val="28"/>
        </w:rPr>
        <w:t>проводимые,</w:t>
      </w:r>
      <w:r>
        <w:rPr>
          <w:sz w:val="28"/>
          <w:szCs w:val="28"/>
        </w:rPr>
        <w:t xml:space="preserve"> а российских аэропортах и воздушном пространстве России, услуги по обслуживанию морских судов.</w:t>
      </w:r>
    </w:p>
    <w:p w:rsidR="00FD02F0" w:rsidRDefault="00FD02F0" w:rsidP="000B3C71">
      <w:pPr>
        <w:spacing w:line="360" w:lineRule="auto"/>
        <w:jc w:val="both"/>
        <w:rPr>
          <w:sz w:val="28"/>
          <w:szCs w:val="28"/>
        </w:rPr>
      </w:pPr>
      <w:r>
        <w:rPr>
          <w:sz w:val="28"/>
          <w:szCs w:val="28"/>
        </w:rPr>
        <w:t>5) все остальные работы или услуги (не перечисленные в пунктах 1-4), если их оказала российская фирма или предприниматель, считаются реализованными на территории России.</w:t>
      </w:r>
    </w:p>
    <w:p w:rsidR="00FD02F0" w:rsidRDefault="00FD02F0" w:rsidP="000B3C71">
      <w:pPr>
        <w:spacing w:line="360" w:lineRule="auto"/>
        <w:jc w:val="both"/>
        <w:rPr>
          <w:sz w:val="28"/>
          <w:szCs w:val="28"/>
        </w:rPr>
      </w:pPr>
      <w:r>
        <w:rPr>
          <w:sz w:val="28"/>
          <w:szCs w:val="28"/>
        </w:rPr>
        <w:t xml:space="preserve">2. Передача товаров (выполнение товаров, оказание услуг) для собственных нужд, расхода на которые не принимаются  к вычету </w:t>
      </w:r>
      <w:r w:rsidR="00D07A91">
        <w:rPr>
          <w:sz w:val="28"/>
          <w:szCs w:val="28"/>
        </w:rPr>
        <w:t>(</w:t>
      </w:r>
      <w:r>
        <w:rPr>
          <w:sz w:val="28"/>
          <w:szCs w:val="28"/>
        </w:rPr>
        <w:t>в том числе через амортизационные отчисления) при расчете нал</w:t>
      </w:r>
      <w:r w:rsidR="002579F7">
        <w:rPr>
          <w:sz w:val="28"/>
          <w:szCs w:val="28"/>
        </w:rPr>
        <w:t>ога на прибыль организаций.</w:t>
      </w:r>
    </w:p>
    <w:p w:rsidR="002579F7" w:rsidRDefault="002579F7" w:rsidP="000B3C71">
      <w:pPr>
        <w:spacing w:line="360" w:lineRule="auto"/>
        <w:jc w:val="both"/>
        <w:rPr>
          <w:sz w:val="28"/>
          <w:szCs w:val="28"/>
        </w:rPr>
      </w:pPr>
      <w:r>
        <w:rPr>
          <w:sz w:val="28"/>
          <w:szCs w:val="28"/>
        </w:rPr>
        <w:t>3. Выполнение строительно-монтажных работ для собственных нужд.</w:t>
      </w:r>
    </w:p>
    <w:p w:rsidR="002579F7" w:rsidRPr="00577E34" w:rsidRDefault="002579F7" w:rsidP="000B3C71">
      <w:pPr>
        <w:spacing w:line="360" w:lineRule="auto"/>
        <w:jc w:val="both"/>
        <w:rPr>
          <w:sz w:val="28"/>
          <w:szCs w:val="28"/>
        </w:rPr>
      </w:pPr>
      <w:r>
        <w:rPr>
          <w:sz w:val="28"/>
          <w:szCs w:val="28"/>
        </w:rPr>
        <w:t>4.Импорт товаров на территорию России.</w:t>
      </w:r>
      <w:r w:rsidR="00577E34">
        <w:rPr>
          <w:sz w:val="28"/>
          <w:szCs w:val="28"/>
        </w:rPr>
        <w:t xml:space="preserve">          </w:t>
      </w:r>
      <w:r w:rsidR="00577E34" w:rsidRPr="00577E34">
        <w:rPr>
          <w:sz w:val="28"/>
          <w:szCs w:val="28"/>
        </w:rPr>
        <w:t>[</w:t>
      </w:r>
      <w:r w:rsidR="00577E34">
        <w:rPr>
          <w:sz w:val="28"/>
          <w:szCs w:val="28"/>
        </w:rPr>
        <w:t>3 с. 97-101</w:t>
      </w:r>
      <w:r w:rsidR="00577E34" w:rsidRPr="00577E34">
        <w:rPr>
          <w:sz w:val="28"/>
          <w:szCs w:val="28"/>
        </w:rPr>
        <w:t>]</w:t>
      </w:r>
    </w:p>
    <w:p w:rsidR="00A32D2D" w:rsidRDefault="00A32D2D" w:rsidP="00A32D2D">
      <w:pPr>
        <w:spacing w:line="360" w:lineRule="auto"/>
        <w:jc w:val="both"/>
        <w:rPr>
          <w:sz w:val="28"/>
          <w:szCs w:val="28"/>
        </w:rPr>
      </w:pPr>
      <w:r>
        <w:rPr>
          <w:sz w:val="28"/>
          <w:szCs w:val="28"/>
        </w:rPr>
        <w:t xml:space="preserve">Не облагаются НДС: </w:t>
      </w:r>
    </w:p>
    <w:p w:rsidR="00A32D2D" w:rsidRDefault="00A32D2D" w:rsidP="00A32D2D">
      <w:pPr>
        <w:spacing w:line="360" w:lineRule="auto"/>
        <w:jc w:val="both"/>
        <w:rPr>
          <w:sz w:val="28"/>
          <w:szCs w:val="28"/>
        </w:rPr>
      </w:pPr>
      <w:r>
        <w:rPr>
          <w:sz w:val="28"/>
          <w:szCs w:val="28"/>
        </w:rPr>
        <w:t>1. Операции</w:t>
      </w:r>
      <w:r w:rsidR="000B3C71">
        <w:rPr>
          <w:sz w:val="28"/>
          <w:szCs w:val="28"/>
        </w:rPr>
        <w:t>,</w:t>
      </w:r>
      <w:r>
        <w:rPr>
          <w:sz w:val="28"/>
          <w:szCs w:val="28"/>
        </w:rPr>
        <w:t xml:space="preserve"> связанные с обращением российской или иностранной валюты. При этом операции по реализации валюты в целях нумизматики налогом облагаются.</w:t>
      </w:r>
    </w:p>
    <w:p w:rsidR="00A32D2D" w:rsidRDefault="00A32D2D" w:rsidP="00A32D2D">
      <w:pPr>
        <w:spacing w:line="360" w:lineRule="auto"/>
        <w:jc w:val="both"/>
        <w:rPr>
          <w:sz w:val="28"/>
          <w:szCs w:val="28"/>
        </w:rPr>
      </w:pPr>
      <w:r>
        <w:rPr>
          <w:sz w:val="28"/>
          <w:szCs w:val="28"/>
        </w:rPr>
        <w:t>2. Передача зданий, сооружений, оборудования и другого имущества  правопреемникам при реорганизации фирмы.</w:t>
      </w:r>
    </w:p>
    <w:p w:rsidR="00A32D2D" w:rsidRDefault="00A32D2D" w:rsidP="00A32D2D">
      <w:pPr>
        <w:spacing w:line="360" w:lineRule="auto"/>
        <w:jc w:val="both"/>
        <w:rPr>
          <w:sz w:val="28"/>
          <w:szCs w:val="28"/>
        </w:rPr>
      </w:pPr>
      <w:r>
        <w:rPr>
          <w:sz w:val="28"/>
          <w:szCs w:val="28"/>
        </w:rPr>
        <w:t>3. Передача имущества некоммерческим организациям.</w:t>
      </w:r>
    </w:p>
    <w:p w:rsidR="00A32D2D" w:rsidRDefault="00A32D2D" w:rsidP="00A32D2D">
      <w:pPr>
        <w:spacing w:line="360" w:lineRule="auto"/>
        <w:jc w:val="both"/>
        <w:rPr>
          <w:sz w:val="28"/>
          <w:szCs w:val="28"/>
        </w:rPr>
      </w:pPr>
      <w:r>
        <w:rPr>
          <w:sz w:val="28"/>
          <w:szCs w:val="28"/>
        </w:rPr>
        <w:t>4. Передача имущества в качестве вклада в уставный капитал другой фирмы, в качестве вклада по договору о совместной деятельности или в качестве взноса в паевой фонд кооператива.</w:t>
      </w:r>
    </w:p>
    <w:p w:rsidR="00A32D2D" w:rsidRDefault="00A32D2D" w:rsidP="00A32D2D">
      <w:pPr>
        <w:spacing w:line="360" w:lineRule="auto"/>
        <w:jc w:val="both"/>
        <w:rPr>
          <w:sz w:val="28"/>
          <w:szCs w:val="28"/>
        </w:rPr>
      </w:pPr>
      <w:r>
        <w:rPr>
          <w:sz w:val="28"/>
          <w:szCs w:val="28"/>
        </w:rPr>
        <w:t>5. Передача жилых помещений гражданам в домах государственного или муниципального жилищного фонда.</w:t>
      </w:r>
    </w:p>
    <w:p w:rsidR="00A32D2D" w:rsidRDefault="00A32D2D" w:rsidP="00A32D2D">
      <w:pPr>
        <w:spacing w:line="360" w:lineRule="auto"/>
        <w:jc w:val="both"/>
        <w:rPr>
          <w:sz w:val="28"/>
          <w:szCs w:val="28"/>
        </w:rPr>
      </w:pPr>
      <w:r>
        <w:rPr>
          <w:sz w:val="28"/>
          <w:szCs w:val="28"/>
        </w:rPr>
        <w:t>6. Реализация медицинских товаров отечественного и зарубежного производства по перечню, который утверждает Правительство РФ.</w:t>
      </w:r>
    </w:p>
    <w:p w:rsidR="00A32D2D" w:rsidRDefault="00A32D2D" w:rsidP="00A32D2D">
      <w:pPr>
        <w:spacing w:line="360" w:lineRule="auto"/>
        <w:jc w:val="both"/>
        <w:rPr>
          <w:sz w:val="28"/>
          <w:szCs w:val="28"/>
        </w:rPr>
      </w:pPr>
      <w:r>
        <w:rPr>
          <w:sz w:val="28"/>
          <w:szCs w:val="28"/>
        </w:rPr>
        <w:t>7. Медицинские услуги</w:t>
      </w:r>
    </w:p>
    <w:p w:rsidR="00A32D2D" w:rsidRDefault="00A32D2D" w:rsidP="00A32D2D">
      <w:pPr>
        <w:spacing w:line="360" w:lineRule="auto"/>
        <w:jc w:val="both"/>
        <w:rPr>
          <w:sz w:val="28"/>
          <w:szCs w:val="28"/>
        </w:rPr>
      </w:pPr>
      <w:r>
        <w:rPr>
          <w:sz w:val="28"/>
          <w:szCs w:val="28"/>
        </w:rPr>
        <w:t>8. Услуги по содержанию детей в яслях и детских садах.</w:t>
      </w:r>
    </w:p>
    <w:p w:rsidR="00A32D2D" w:rsidRDefault="00A32D2D" w:rsidP="00A32D2D">
      <w:pPr>
        <w:spacing w:line="360" w:lineRule="auto"/>
        <w:jc w:val="both"/>
        <w:rPr>
          <w:sz w:val="28"/>
          <w:szCs w:val="28"/>
        </w:rPr>
      </w:pPr>
      <w:r>
        <w:rPr>
          <w:sz w:val="28"/>
          <w:szCs w:val="28"/>
        </w:rPr>
        <w:t>9. Услуги архивов.</w:t>
      </w:r>
    </w:p>
    <w:p w:rsidR="00A32D2D" w:rsidRDefault="00A32D2D" w:rsidP="00A32D2D">
      <w:pPr>
        <w:spacing w:line="360" w:lineRule="auto"/>
        <w:jc w:val="both"/>
        <w:rPr>
          <w:sz w:val="28"/>
          <w:szCs w:val="28"/>
        </w:rPr>
      </w:pPr>
      <w:r>
        <w:rPr>
          <w:sz w:val="28"/>
          <w:szCs w:val="28"/>
        </w:rPr>
        <w:t>10.Услуги транспорта городского и пригородного сообщения (за исключением такси, в том числе маршрутного).</w:t>
      </w:r>
    </w:p>
    <w:p w:rsidR="00A32D2D" w:rsidRDefault="00A32D2D" w:rsidP="00A32D2D">
      <w:pPr>
        <w:spacing w:line="360" w:lineRule="auto"/>
        <w:jc w:val="both"/>
        <w:rPr>
          <w:sz w:val="28"/>
          <w:szCs w:val="28"/>
        </w:rPr>
      </w:pPr>
      <w:r>
        <w:rPr>
          <w:sz w:val="28"/>
          <w:szCs w:val="28"/>
        </w:rPr>
        <w:t>11.Ритуальные услуги.</w:t>
      </w:r>
    </w:p>
    <w:p w:rsidR="00A32D2D" w:rsidRDefault="00A32D2D" w:rsidP="00A32D2D">
      <w:pPr>
        <w:spacing w:line="360" w:lineRule="auto"/>
        <w:jc w:val="both"/>
        <w:rPr>
          <w:sz w:val="28"/>
          <w:szCs w:val="28"/>
        </w:rPr>
      </w:pPr>
      <w:r>
        <w:rPr>
          <w:sz w:val="28"/>
          <w:szCs w:val="28"/>
        </w:rPr>
        <w:t>12.Реализация ценных бумаг.</w:t>
      </w:r>
    </w:p>
    <w:p w:rsidR="00A32D2D" w:rsidRDefault="00A32D2D" w:rsidP="00A32D2D">
      <w:pPr>
        <w:spacing w:line="360" w:lineRule="auto"/>
        <w:jc w:val="both"/>
        <w:rPr>
          <w:sz w:val="28"/>
          <w:szCs w:val="28"/>
        </w:rPr>
      </w:pPr>
      <w:r>
        <w:rPr>
          <w:sz w:val="28"/>
          <w:szCs w:val="28"/>
        </w:rPr>
        <w:t>3.Услуги по гарантийному ремонту и техобслуживанию товаров в период гарантийного срока.</w:t>
      </w:r>
    </w:p>
    <w:p w:rsidR="00A32D2D" w:rsidRDefault="00A32D2D" w:rsidP="00A32D2D">
      <w:pPr>
        <w:spacing w:line="360" w:lineRule="auto"/>
        <w:jc w:val="both"/>
        <w:rPr>
          <w:sz w:val="28"/>
          <w:szCs w:val="28"/>
        </w:rPr>
      </w:pPr>
      <w:r>
        <w:rPr>
          <w:sz w:val="28"/>
          <w:szCs w:val="28"/>
        </w:rPr>
        <w:t>14.</w:t>
      </w:r>
      <w:r w:rsidR="00575647">
        <w:rPr>
          <w:sz w:val="28"/>
          <w:szCs w:val="28"/>
        </w:rPr>
        <w:t>Реализация товаров в магазинах беспошлинной торговли.</w:t>
      </w:r>
    </w:p>
    <w:p w:rsidR="00575647" w:rsidRDefault="00575647" w:rsidP="00A32D2D">
      <w:pPr>
        <w:spacing w:line="360" w:lineRule="auto"/>
        <w:jc w:val="both"/>
        <w:rPr>
          <w:sz w:val="28"/>
          <w:szCs w:val="28"/>
        </w:rPr>
      </w:pPr>
      <w:r>
        <w:rPr>
          <w:sz w:val="28"/>
          <w:szCs w:val="28"/>
        </w:rPr>
        <w:t>15.Услуги, оказываемые учреждениями культуры и искусства.</w:t>
      </w:r>
    </w:p>
    <w:p w:rsidR="00575647" w:rsidRDefault="00575647" w:rsidP="00A32D2D">
      <w:pPr>
        <w:spacing w:line="360" w:lineRule="auto"/>
        <w:jc w:val="both"/>
        <w:rPr>
          <w:sz w:val="28"/>
          <w:szCs w:val="28"/>
        </w:rPr>
      </w:pPr>
      <w:r>
        <w:rPr>
          <w:sz w:val="28"/>
          <w:szCs w:val="28"/>
        </w:rPr>
        <w:t>16.Банковские операции.</w:t>
      </w:r>
    </w:p>
    <w:p w:rsidR="00577E34" w:rsidRDefault="00575647" w:rsidP="00A32D2D">
      <w:pPr>
        <w:spacing w:line="360" w:lineRule="auto"/>
        <w:jc w:val="both"/>
        <w:rPr>
          <w:sz w:val="28"/>
          <w:szCs w:val="28"/>
        </w:rPr>
      </w:pPr>
      <w:r>
        <w:rPr>
          <w:sz w:val="28"/>
          <w:szCs w:val="28"/>
        </w:rPr>
        <w:t>17.Реализация изделий народных художественных промыслов.</w:t>
      </w:r>
      <w:r w:rsidR="00577E34">
        <w:rPr>
          <w:sz w:val="28"/>
          <w:szCs w:val="28"/>
        </w:rPr>
        <w:t xml:space="preserve">   </w:t>
      </w:r>
      <w:r>
        <w:rPr>
          <w:sz w:val="28"/>
          <w:szCs w:val="28"/>
        </w:rPr>
        <w:t xml:space="preserve">         </w:t>
      </w:r>
    </w:p>
    <w:p w:rsidR="00575647" w:rsidRDefault="00577E34" w:rsidP="00A32D2D">
      <w:pPr>
        <w:spacing w:line="360" w:lineRule="auto"/>
        <w:jc w:val="both"/>
        <w:rPr>
          <w:sz w:val="28"/>
          <w:szCs w:val="28"/>
        </w:rPr>
      </w:pPr>
      <w:r>
        <w:rPr>
          <w:sz w:val="28"/>
          <w:szCs w:val="28"/>
        </w:rPr>
        <w:t xml:space="preserve">         </w:t>
      </w:r>
      <w:r w:rsidR="00575647">
        <w:rPr>
          <w:sz w:val="28"/>
          <w:szCs w:val="28"/>
        </w:rPr>
        <w:t>Полный перечень операций, не подлежащих налогообложению, представлен в статье 149 НК РФ.</w:t>
      </w:r>
    </w:p>
    <w:p w:rsidR="00577E34" w:rsidRDefault="00575647" w:rsidP="00577E34">
      <w:pPr>
        <w:spacing w:line="360" w:lineRule="auto"/>
        <w:jc w:val="both"/>
        <w:rPr>
          <w:sz w:val="28"/>
          <w:szCs w:val="28"/>
        </w:rPr>
      </w:pPr>
      <w:r>
        <w:rPr>
          <w:sz w:val="28"/>
          <w:szCs w:val="28"/>
        </w:rPr>
        <w:t xml:space="preserve">         Налоговый и отчетный периоды по НДС равны одному календарному месяцу. Исключение предусмотрено для фирм, у которых месячная выручка от реализации товаров (работ, услуг) без учета НДС и налога  продаж не превышает 1 млн. рублей. У таких фирм налоговый и учетный периоды равны кварталу. </w:t>
      </w:r>
      <w:r w:rsidR="00577E34">
        <w:rPr>
          <w:sz w:val="28"/>
          <w:szCs w:val="28"/>
        </w:rPr>
        <w:t xml:space="preserve">       </w:t>
      </w:r>
      <w:r w:rsidR="00577E34" w:rsidRPr="00577E34">
        <w:rPr>
          <w:sz w:val="28"/>
          <w:szCs w:val="28"/>
        </w:rPr>
        <w:t>[</w:t>
      </w:r>
      <w:r w:rsidR="00577E34">
        <w:rPr>
          <w:sz w:val="28"/>
          <w:szCs w:val="28"/>
        </w:rPr>
        <w:t>4 с. 104-118</w:t>
      </w:r>
      <w:r w:rsidR="00577E34" w:rsidRPr="00577E34">
        <w:rPr>
          <w:sz w:val="28"/>
          <w:szCs w:val="28"/>
        </w:rPr>
        <w:t>]</w:t>
      </w:r>
    </w:p>
    <w:p w:rsidR="00D07A91" w:rsidRDefault="00D07A91" w:rsidP="00577E34">
      <w:pPr>
        <w:spacing w:line="360" w:lineRule="auto"/>
        <w:jc w:val="both"/>
        <w:rPr>
          <w:sz w:val="28"/>
          <w:szCs w:val="28"/>
        </w:rPr>
      </w:pPr>
    </w:p>
    <w:p w:rsidR="00D07A91" w:rsidRDefault="00D07A91" w:rsidP="00577E34">
      <w:pPr>
        <w:spacing w:line="360" w:lineRule="auto"/>
        <w:jc w:val="both"/>
        <w:rPr>
          <w:sz w:val="28"/>
          <w:szCs w:val="28"/>
        </w:rPr>
      </w:pPr>
    </w:p>
    <w:p w:rsidR="00D07A91" w:rsidRDefault="00D07A91" w:rsidP="00577E34">
      <w:pPr>
        <w:spacing w:line="360" w:lineRule="auto"/>
        <w:jc w:val="both"/>
        <w:rPr>
          <w:sz w:val="28"/>
          <w:szCs w:val="28"/>
        </w:rPr>
      </w:pPr>
    </w:p>
    <w:p w:rsidR="009177AC" w:rsidRPr="009177AC" w:rsidRDefault="009177AC" w:rsidP="00577E34">
      <w:pPr>
        <w:spacing w:line="360" w:lineRule="auto"/>
        <w:jc w:val="both"/>
        <w:rPr>
          <w:sz w:val="28"/>
          <w:szCs w:val="28"/>
        </w:rPr>
      </w:pPr>
      <w:r w:rsidRPr="009177AC">
        <w:rPr>
          <w:b/>
          <w:sz w:val="28"/>
          <w:szCs w:val="28"/>
        </w:rPr>
        <w:t>3.2. Ставки налога и налоговая база</w:t>
      </w:r>
    </w:p>
    <w:p w:rsidR="00A32D2D" w:rsidRDefault="00A32D2D" w:rsidP="00710CBC">
      <w:pPr>
        <w:spacing w:line="360" w:lineRule="auto"/>
        <w:jc w:val="both"/>
        <w:rPr>
          <w:sz w:val="28"/>
          <w:szCs w:val="28"/>
        </w:rPr>
      </w:pPr>
    </w:p>
    <w:p w:rsidR="009177AC" w:rsidRDefault="009177AC" w:rsidP="00710CBC">
      <w:pPr>
        <w:spacing w:line="360" w:lineRule="auto"/>
        <w:jc w:val="both"/>
        <w:rPr>
          <w:sz w:val="28"/>
          <w:szCs w:val="28"/>
        </w:rPr>
      </w:pPr>
      <w:r>
        <w:rPr>
          <w:sz w:val="28"/>
          <w:szCs w:val="28"/>
        </w:rPr>
        <w:t>Существует три ставки налога</w:t>
      </w:r>
      <w:r w:rsidR="00600B25">
        <w:rPr>
          <w:sz w:val="28"/>
          <w:szCs w:val="28"/>
        </w:rPr>
        <w:t xml:space="preserve"> на добавленную стоимость</w:t>
      </w:r>
      <w:r>
        <w:rPr>
          <w:sz w:val="28"/>
          <w:szCs w:val="28"/>
        </w:rPr>
        <w:t xml:space="preserve">: 0%, 10%, 18%. </w:t>
      </w:r>
    </w:p>
    <w:p w:rsidR="009177AC" w:rsidRDefault="009177AC" w:rsidP="00710CBC">
      <w:pPr>
        <w:spacing w:line="360" w:lineRule="auto"/>
        <w:jc w:val="both"/>
        <w:rPr>
          <w:sz w:val="28"/>
          <w:szCs w:val="28"/>
        </w:rPr>
      </w:pPr>
      <w:r>
        <w:rPr>
          <w:sz w:val="28"/>
          <w:szCs w:val="28"/>
        </w:rPr>
        <w:t>Ставка 0% применяется:</w:t>
      </w:r>
    </w:p>
    <w:p w:rsidR="009177AC" w:rsidRDefault="009177AC" w:rsidP="00710CBC">
      <w:pPr>
        <w:numPr>
          <w:ilvl w:val="0"/>
          <w:numId w:val="13"/>
        </w:numPr>
        <w:tabs>
          <w:tab w:val="clear" w:pos="720"/>
          <w:tab w:val="num" w:pos="0"/>
        </w:tabs>
        <w:spacing w:line="360" w:lineRule="auto"/>
        <w:ind w:left="0" w:firstLine="0"/>
        <w:jc w:val="both"/>
        <w:rPr>
          <w:sz w:val="28"/>
          <w:szCs w:val="28"/>
        </w:rPr>
      </w:pPr>
      <w:r>
        <w:rPr>
          <w:sz w:val="28"/>
          <w:szCs w:val="28"/>
        </w:rPr>
        <w:t>по экспортируемым товарам. Исключением являются нефть, стабильный газовый конденсат, природный газ, которые экспортируются в страны – участники СНГ;</w:t>
      </w:r>
    </w:p>
    <w:p w:rsidR="009177AC" w:rsidRDefault="009177AC" w:rsidP="00710CBC">
      <w:pPr>
        <w:numPr>
          <w:ilvl w:val="0"/>
          <w:numId w:val="13"/>
        </w:numPr>
        <w:tabs>
          <w:tab w:val="clear" w:pos="720"/>
          <w:tab w:val="num" w:pos="0"/>
        </w:tabs>
        <w:spacing w:line="360" w:lineRule="auto"/>
        <w:ind w:left="0" w:firstLine="0"/>
        <w:jc w:val="both"/>
        <w:rPr>
          <w:sz w:val="28"/>
          <w:szCs w:val="28"/>
        </w:rPr>
      </w:pPr>
      <w:r>
        <w:rPr>
          <w:sz w:val="28"/>
          <w:szCs w:val="28"/>
        </w:rPr>
        <w:t>при реализации услуги по сопровождению, транспортировке и погрузке экспортируемых товаров;</w:t>
      </w:r>
    </w:p>
    <w:p w:rsidR="009177AC" w:rsidRDefault="009177AC" w:rsidP="00710CBC">
      <w:pPr>
        <w:numPr>
          <w:ilvl w:val="0"/>
          <w:numId w:val="13"/>
        </w:numPr>
        <w:tabs>
          <w:tab w:val="clear" w:pos="720"/>
          <w:tab w:val="num" w:pos="0"/>
        </w:tabs>
        <w:spacing w:line="360" w:lineRule="auto"/>
        <w:ind w:left="0" w:firstLine="0"/>
        <w:jc w:val="both"/>
        <w:rPr>
          <w:sz w:val="28"/>
          <w:szCs w:val="28"/>
        </w:rPr>
      </w:pPr>
      <w:r>
        <w:rPr>
          <w:sz w:val="28"/>
          <w:szCs w:val="28"/>
        </w:rPr>
        <w:t>при реализации работ, связанных с перевозкой через Россию товаров, помещенных под режим транзита;</w:t>
      </w:r>
    </w:p>
    <w:p w:rsidR="009177AC" w:rsidRDefault="009177AC" w:rsidP="00710CBC">
      <w:pPr>
        <w:numPr>
          <w:ilvl w:val="0"/>
          <w:numId w:val="13"/>
        </w:numPr>
        <w:tabs>
          <w:tab w:val="clear" w:pos="720"/>
          <w:tab w:val="num" w:pos="0"/>
        </w:tabs>
        <w:spacing w:line="360" w:lineRule="auto"/>
        <w:ind w:left="0" w:firstLine="0"/>
        <w:jc w:val="both"/>
        <w:rPr>
          <w:sz w:val="28"/>
          <w:szCs w:val="28"/>
        </w:rPr>
      </w:pPr>
      <w:r>
        <w:rPr>
          <w:sz w:val="28"/>
          <w:szCs w:val="28"/>
        </w:rPr>
        <w:t>при реализации услуг по перевозке пассажиров и багажа, если пункты отправления и назначения находятся не в России;</w:t>
      </w:r>
    </w:p>
    <w:p w:rsidR="009177AC" w:rsidRDefault="009177AC" w:rsidP="00710CBC">
      <w:pPr>
        <w:numPr>
          <w:ilvl w:val="0"/>
          <w:numId w:val="13"/>
        </w:numPr>
        <w:tabs>
          <w:tab w:val="clear" w:pos="720"/>
          <w:tab w:val="num" w:pos="0"/>
        </w:tabs>
        <w:spacing w:line="360" w:lineRule="auto"/>
        <w:ind w:left="0" w:firstLine="0"/>
        <w:jc w:val="both"/>
        <w:rPr>
          <w:sz w:val="28"/>
          <w:szCs w:val="28"/>
        </w:rPr>
      </w:pPr>
      <w:r>
        <w:rPr>
          <w:sz w:val="28"/>
          <w:szCs w:val="28"/>
        </w:rPr>
        <w:t>при реализации товаров (работ, услуг) для официального и личного использования иностранными дипломатическими представительствами и их персонала.</w:t>
      </w:r>
    </w:p>
    <w:p w:rsidR="009177AC" w:rsidRDefault="009177AC" w:rsidP="00710CBC">
      <w:pPr>
        <w:spacing w:line="360" w:lineRule="auto"/>
        <w:jc w:val="both"/>
        <w:rPr>
          <w:sz w:val="28"/>
          <w:szCs w:val="28"/>
        </w:rPr>
      </w:pPr>
      <w:r>
        <w:rPr>
          <w:sz w:val="28"/>
          <w:szCs w:val="28"/>
        </w:rPr>
        <w:t xml:space="preserve">         Нулевая ставка налога означает, что перечисленные товары (работы, услуги)</w:t>
      </w:r>
      <w:r w:rsidR="00D5408B">
        <w:rPr>
          <w:sz w:val="28"/>
          <w:szCs w:val="28"/>
        </w:rPr>
        <w:t xml:space="preserve"> освобождены от налога условно. Чтобы воспользоваться нулевой ставкой, нужно представить в налоговую инспекцию ряд документов.</w:t>
      </w:r>
    </w:p>
    <w:p w:rsidR="00D5408B" w:rsidRDefault="004A34BB" w:rsidP="00710CBC">
      <w:pPr>
        <w:spacing w:line="360" w:lineRule="auto"/>
        <w:jc w:val="both"/>
        <w:rPr>
          <w:sz w:val="28"/>
          <w:szCs w:val="28"/>
        </w:rPr>
      </w:pPr>
      <w:r>
        <w:rPr>
          <w:sz w:val="28"/>
          <w:szCs w:val="28"/>
        </w:rPr>
        <w:t>По ставке 10% облагаютс</w:t>
      </w:r>
      <w:r w:rsidR="00D5408B">
        <w:rPr>
          <w:sz w:val="28"/>
          <w:szCs w:val="28"/>
        </w:rPr>
        <w:t>я:</w:t>
      </w:r>
    </w:p>
    <w:p w:rsidR="00643731" w:rsidRDefault="004A34BB" w:rsidP="00710CBC">
      <w:pPr>
        <w:spacing w:line="360" w:lineRule="auto"/>
        <w:jc w:val="both"/>
        <w:rPr>
          <w:sz w:val="28"/>
          <w:szCs w:val="28"/>
        </w:rPr>
      </w:pPr>
      <w:r w:rsidRPr="004A34BB">
        <w:rPr>
          <w:sz w:val="28"/>
          <w:szCs w:val="28"/>
        </w:rPr>
        <w:t>1)</w:t>
      </w:r>
      <w:r>
        <w:rPr>
          <w:sz w:val="28"/>
          <w:szCs w:val="28"/>
        </w:rPr>
        <w:t xml:space="preserve"> продовольственные товары:</w:t>
      </w:r>
    </w:p>
    <w:p w:rsidR="004A34BB" w:rsidRDefault="004A34BB" w:rsidP="00710CBC">
      <w:pPr>
        <w:numPr>
          <w:ilvl w:val="0"/>
          <w:numId w:val="14"/>
        </w:numPr>
        <w:tabs>
          <w:tab w:val="clear" w:pos="1080"/>
          <w:tab w:val="num" w:pos="540"/>
        </w:tabs>
        <w:spacing w:line="360" w:lineRule="auto"/>
        <w:ind w:left="540" w:hanging="540"/>
        <w:jc w:val="both"/>
        <w:rPr>
          <w:sz w:val="28"/>
          <w:szCs w:val="28"/>
        </w:rPr>
      </w:pPr>
      <w:r>
        <w:rPr>
          <w:sz w:val="28"/>
          <w:szCs w:val="28"/>
        </w:rPr>
        <w:t xml:space="preserve">скот и птица в живом весе, а так же мясо и  мясопродукты </w:t>
      </w:r>
      <w:r w:rsidR="00D07A91">
        <w:rPr>
          <w:sz w:val="28"/>
          <w:szCs w:val="28"/>
        </w:rPr>
        <w:t>(</w:t>
      </w:r>
      <w:r>
        <w:rPr>
          <w:sz w:val="28"/>
          <w:szCs w:val="28"/>
        </w:rPr>
        <w:t>за исключением деликатесных изделий);</w:t>
      </w:r>
    </w:p>
    <w:p w:rsidR="004A34BB" w:rsidRDefault="004A34BB" w:rsidP="00710CBC">
      <w:pPr>
        <w:numPr>
          <w:ilvl w:val="0"/>
          <w:numId w:val="14"/>
        </w:numPr>
        <w:tabs>
          <w:tab w:val="clear" w:pos="1080"/>
          <w:tab w:val="num" w:pos="540"/>
        </w:tabs>
        <w:spacing w:line="360" w:lineRule="auto"/>
        <w:ind w:left="540" w:hanging="540"/>
        <w:jc w:val="both"/>
        <w:rPr>
          <w:sz w:val="28"/>
          <w:szCs w:val="28"/>
        </w:rPr>
      </w:pPr>
      <w:r>
        <w:rPr>
          <w:sz w:val="28"/>
          <w:szCs w:val="28"/>
        </w:rPr>
        <w:t>молоко и молочные продукты;</w:t>
      </w:r>
    </w:p>
    <w:p w:rsidR="004A34BB" w:rsidRDefault="004A34BB" w:rsidP="00710CBC">
      <w:pPr>
        <w:numPr>
          <w:ilvl w:val="0"/>
          <w:numId w:val="14"/>
        </w:numPr>
        <w:tabs>
          <w:tab w:val="clear" w:pos="1080"/>
          <w:tab w:val="num" w:pos="540"/>
        </w:tabs>
        <w:spacing w:line="360" w:lineRule="auto"/>
        <w:ind w:left="540" w:hanging="540"/>
        <w:jc w:val="both"/>
        <w:rPr>
          <w:sz w:val="28"/>
          <w:szCs w:val="28"/>
        </w:rPr>
      </w:pPr>
      <w:r>
        <w:rPr>
          <w:sz w:val="28"/>
          <w:szCs w:val="28"/>
        </w:rPr>
        <w:t>яйца и яйцепродукты;</w:t>
      </w:r>
    </w:p>
    <w:p w:rsidR="004A34BB" w:rsidRDefault="004A34BB" w:rsidP="00710CBC">
      <w:pPr>
        <w:numPr>
          <w:ilvl w:val="0"/>
          <w:numId w:val="14"/>
        </w:numPr>
        <w:tabs>
          <w:tab w:val="clear" w:pos="1080"/>
          <w:tab w:val="num" w:pos="540"/>
        </w:tabs>
        <w:spacing w:line="360" w:lineRule="auto"/>
        <w:ind w:left="540" w:hanging="540"/>
        <w:jc w:val="both"/>
        <w:rPr>
          <w:sz w:val="28"/>
          <w:szCs w:val="28"/>
        </w:rPr>
      </w:pPr>
      <w:r>
        <w:rPr>
          <w:sz w:val="28"/>
          <w:szCs w:val="28"/>
        </w:rPr>
        <w:t>масло растительное, маргарин, маслосемена и продукты их переработки;</w:t>
      </w:r>
    </w:p>
    <w:p w:rsidR="004A34BB" w:rsidRDefault="004A34BB" w:rsidP="00710CBC">
      <w:pPr>
        <w:numPr>
          <w:ilvl w:val="0"/>
          <w:numId w:val="14"/>
        </w:numPr>
        <w:tabs>
          <w:tab w:val="clear" w:pos="1080"/>
          <w:tab w:val="num" w:pos="540"/>
        </w:tabs>
        <w:spacing w:line="360" w:lineRule="auto"/>
        <w:ind w:left="540" w:hanging="540"/>
        <w:jc w:val="both"/>
        <w:rPr>
          <w:sz w:val="28"/>
          <w:szCs w:val="28"/>
        </w:rPr>
      </w:pPr>
      <w:r>
        <w:rPr>
          <w:sz w:val="28"/>
          <w:szCs w:val="28"/>
        </w:rPr>
        <w:t>сахар, сахар-сырец, соль, зерно, комбикорма, кормовые смеси, зерновые смеси, зерновые отходы, овощи;</w:t>
      </w:r>
    </w:p>
    <w:p w:rsidR="004A34BB" w:rsidRDefault="004A34BB" w:rsidP="00710CBC">
      <w:pPr>
        <w:numPr>
          <w:ilvl w:val="0"/>
          <w:numId w:val="14"/>
        </w:numPr>
        <w:tabs>
          <w:tab w:val="clear" w:pos="1080"/>
          <w:tab w:val="num" w:pos="540"/>
        </w:tabs>
        <w:spacing w:line="360" w:lineRule="auto"/>
        <w:ind w:left="540" w:hanging="540"/>
        <w:jc w:val="both"/>
        <w:rPr>
          <w:sz w:val="28"/>
          <w:szCs w:val="28"/>
        </w:rPr>
      </w:pPr>
      <w:r>
        <w:rPr>
          <w:sz w:val="28"/>
          <w:szCs w:val="28"/>
        </w:rPr>
        <w:t>хлеб и хлебобулочные изделия, крупы, мука, макаронные изделия</w:t>
      </w:r>
      <w:r w:rsidR="000905E9">
        <w:rPr>
          <w:sz w:val="28"/>
          <w:szCs w:val="28"/>
        </w:rPr>
        <w:t>;</w:t>
      </w:r>
    </w:p>
    <w:p w:rsidR="000905E9" w:rsidRDefault="000905E9" w:rsidP="00710CBC">
      <w:pPr>
        <w:numPr>
          <w:ilvl w:val="0"/>
          <w:numId w:val="14"/>
        </w:numPr>
        <w:tabs>
          <w:tab w:val="clear" w:pos="1080"/>
          <w:tab w:val="num" w:pos="540"/>
        </w:tabs>
        <w:spacing w:line="360" w:lineRule="auto"/>
        <w:ind w:left="540" w:hanging="540"/>
        <w:jc w:val="both"/>
        <w:rPr>
          <w:sz w:val="28"/>
          <w:szCs w:val="28"/>
        </w:rPr>
      </w:pPr>
      <w:r>
        <w:rPr>
          <w:sz w:val="28"/>
          <w:szCs w:val="28"/>
        </w:rPr>
        <w:t>рыба живая, море- и рыбопродукты, в том числе рыба охлаждения, мороженая и других видов обработки, консервы и пресервы (кроме деликатесных);</w:t>
      </w:r>
    </w:p>
    <w:p w:rsidR="000905E9" w:rsidRDefault="000905E9" w:rsidP="00710CBC">
      <w:pPr>
        <w:numPr>
          <w:ilvl w:val="0"/>
          <w:numId w:val="15"/>
        </w:numPr>
        <w:tabs>
          <w:tab w:val="clear" w:pos="1080"/>
          <w:tab w:val="num" w:pos="540"/>
        </w:tabs>
        <w:spacing w:line="360" w:lineRule="auto"/>
        <w:ind w:left="540" w:hanging="540"/>
        <w:jc w:val="both"/>
        <w:rPr>
          <w:sz w:val="28"/>
          <w:szCs w:val="28"/>
        </w:rPr>
      </w:pPr>
      <w:r>
        <w:rPr>
          <w:sz w:val="28"/>
          <w:szCs w:val="28"/>
        </w:rPr>
        <w:t>продукты детского и диабетического питания.</w:t>
      </w:r>
    </w:p>
    <w:p w:rsidR="00C74237" w:rsidRDefault="00C74237" w:rsidP="00710CBC">
      <w:pPr>
        <w:spacing w:line="360" w:lineRule="auto"/>
        <w:ind w:left="720"/>
        <w:jc w:val="both"/>
        <w:rPr>
          <w:sz w:val="28"/>
          <w:szCs w:val="28"/>
        </w:rPr>
      </w:pPr>
      <w:r>
        <w:rPr>
          <w:sz w:val="28"/>
          <w:szCs w:val="28"/>
        </w:rPr>
        <w:t>2) товары для детей:</w:t>
      </w:r>
    </w:p>
    <w:p w:rsidR="000905E9" w:rsidRDefault="000905E9" w:rsidP="00710CBC">
      <w:pPr>
        <w:numPr>
          <w:ilvl w:val="0"/>
          <w:numId w:val="15"/>
        </w:numPr>
        <w:tabs>
          <w:tab w:val="clear" w:pos="1080"/>
          <w:tab w:val="num" w:pos="540"/>
        </w:tabs>
        <w:spacing w:line="360" w:lineRule="auto"/>
        <w:ind w:left="540" w:hanging="540"/>
        <w:jc w:val="both"/>
        <w:rPr>
          <w:sz w:val="28"/>
          <w:szCs w:val="28"/>
        </w:rPr>
      </w:pPr>
      <w:r>
        <w:rPr>
          <w:sz w:val="28"/>
          <w:szCs w:val="28"/>
        </w:rPr>
        <w:t>трикотажные швейные изделия (кроме изделий из натурального меха, натуральной кожи, овчины и кролика);</w:t>
      </w:r>
    </w:p>
    <w:p w:rsidR="000905E9" w:rsidRDefault="000905E9" w:rsidP="00710CBC">
      <w:pPr>
        <w:numPr>
          <w:ilvl w:val="0"/>
          <w:numId w:val="15"/>
        </w:numPr>
        <w:tabs>
          <w:tab w:val="clear" w:pos="1080"/>
          <w:tab w:val="num" w:pos="540"/>
        </w:tabs>
        <w:spacing w:line="360" w:lineRule="auto"/>
        <w:ind w:left="540" w:hanging="540"/>
        <w:jc w:val="both"/>
        <w:rPr>
          <w:sz w:val="28"/>
          <w:szCs w:val="28"/>
        </w:rPr>
      </w:pPr>
      <w:r>
        <w:rPr>
          <w:sz w:val="28"/>
          <w:szCs w:val="28"/>
        </w:rPr>
        <w:t>обувь (кроме спортивной);</w:t>
      </w:r>
    </w:p>
    <w:p w:rsidR="000905E9" w:rsidRDefault="000905E9" w:rsidP="00710CBC">
      <w:pPr>
        <w:numPr>
          <w:ilvl w:val="0"/>
          <w:numId w:val="15"/>
        </w:numPr>
        <w:tabs>
          <w:tab w:val="clear" w:pos="1080"/>
          <w:tab w:val="num" w:pos="540"/>
        </w:tabs>
        <w:spacing w:line="360" w:lineRule="auto"/>
        <w:ind w:left="540" w:hanging="540"/>
        <w:jc w:val="both"/>
        <w:rPr>
          <w:sz w:val="28"/>
          <w:szCs w:val="28"/>
        </w:rPr>
      </w:pPr>
      <w:r>
        <w:rPr>
          <w:sz w:val="28"/>
          <w:szCs w:val="28"/>
        </w:rPr>
        <w:t>кровати и матрацы детские, коляски;</w:t>
      </w:r>
    </w:p>
    <w:p w:rsidR="000905E9" w:rsidRDefault="000905E9" w:rsidP="00710CBC">
      <w:pPr>
        <w:numPr>
          <w:ilvl w:val="0"/>
          <w:numId w:val="15"/>
        </w:numPr>
        <w:tabs>
          <w:tab w:val="clear" w:pos="1080"/>
        </w:tabs>
        <w:spacing w:line="360" w:lineRule="auto"/>
        <w:ind w:left="540" w:hanging="540"/>
        <w:jc w:val="both"/>
        <w:rPr>
          <w:sz w:val="28"/>
          <w:szCs w:val="28"/>
        </w:rPr>
      </w:pPr>
      <w:r>
        <w:rPr>
          <w:sz w:val="28"/>
          <w:szCs w:val="28"/>
        </w:rPr>
        <w:t>школьные принадлежности;</w:t>
      </w:r>
    </w:p>
    <w:p w:rsidR="000905E9" w:rsidRDefault="000905E9" w:rsidP="00710CBC">
      <w:pPr>
        <w:numPr>
          <w:ilvl w:val="0"/>
          <w:numId w:val="15"/>
        </w:numPr>
        <w:tabs>
          <w:tab w:val="clear" w:pos="1080"/>
          <w:tab w:val="num" w:pos="540"/>
        </w:tabs>
        <w:spacing w:line="360" w:lineRule="auto"/>
        <w:ind w:left="540" w:hanging="540"/>
        <w:jc w:val="both"/>
        <w:rPr>
          <w:sz w:val="28"/>
          <w:szCs w:val="28"/>
        </w:rPr>
      </w:pPr>
      <w:r>
        <w:rPr>
          <w:sz w:val="28"/>
          <w:szCs w:val="28"/>
        </w:rPr>
        <w:t>игрушки, пластилин;</w:t>
      </w:r>
    </w:p>
    <w:p w:rsidR="000905E9" w:rsidRDefault="000905E9" w:rsidP="00710CBC">
      <w:pPr>
        <w:numPr>
          <w:ilvl w:val="0"/>
          <w:numId w:val="15"/>
        </w:numPr>
        <w:tabs>
          <w:tab w:val="clear" w:pos="1080"/>
          <w:tab w:val="num" w:pos="540"/>
        </w:tabs>
        <w:spacing w:line="360" w:lineRule="auto"/>
        <w:ind w:left="540" w:hanging="540"/>
        <w:jc w:val="both"/>
        <w:rPr>
          <w:sz w:val="28"/>
          <w:szCs w:val="28"/>
        </w:rPr>
      </w:pPr>
      <w:r>
        <w:rPr>
          <w:sz w:val="28"/>
          <w:szCs w:val="28"/>
        </w:rPr>
        <w:t>подгузники.</w:t>
      </w:r>
    </w:p>
    <w:p w:rsidR="00C74237" w:rsidRDefault="00C74237" w:rsidP="00710CBC">
      <w:pPr>
        <w:spacing w:line="360" w:lineRule="auto"/>
        <w:jc w:val="both"/>
        <w:rPr>
          <w:sz w:val="28"/>
          <w:szCs w:val="28"/>
        </w:rPr>
      </w:pPr>
      <w:r>
        <w:rPr>
          <w:sz w:val="28"/>
          <w:szCs w:val="28"/>
        </w:rPr>
        <w:t>3)продукция средств массовой информации и книжная продукция:</w:t>
      </w:r>
    </w:p>
    <w:p w:rsidR="000905E9" w:rsidRDefault="000905E9" w:rsidP="00710CBC">
      <w:pPr>
        <w:numPr>
          <w:ilvl w:val="0"/>
          <w:numId w:val="15"/>
        </w:numPr>
        <w:tabs>
          <w:tab w:val="clear" w:pos="1080"/>
          <w:tab w:val="num" w:pos="540"/>
        </w:tabs>
        <w:spacing w:line="360" w:lineRule="auto"/>
        <w:ind w:left="540" w:hanging="540"/>
        <w:jc w:val="both"/>
        <w:rPr>
          <w:sz w:val="28"/>
          <w:szCs w:val="28"/>
        </w:rPr>
      </w:pPr>
      <w:r>
        <w:rPr>
          <w:sz w:val="28"/>
          <w:szCs w:val="28"/>
        </w:rPr>
        <w:t>учебная книжная продукция;</w:t>
      </w:r>
    </w:p>
    <w:p w:rsidR="000905E9" w:rsidRDefault="000905E9" w:rsidP="00710CBC">
      <w:pPr>
        <w:numPr>
          <w:ilvl w:val="0"/>
          <w:numId w:val="15"/>
        </w:numPr>
        <w:tabs>
          <w:tab w:val="clear" w:pos="1080"/>
          <w:tab w:val="num" w:pos="540"/>
        </w:tabs>
        <w:spacing w:line="360" w:lineRule="auto"/>
        <w:ind w:left="540" w:hanging="540"/>
        <w:jc w:val="both"/>
        <w:rPr>
          <w:sz w:val="28"/>
          <w:szCs w:val="28"/>
        </w:rPr>
      </w:pPr>
      <w:r>
        <w:rPr>
          <w:sz w:val="28"/>
          <w:szCs w:val="28"/>
        </w:rPr>
        <w:t>продукция средств массовой информации (кроме рекламной и эротической);</w:t>
      </w:r>
    </w:p>
    <w:p w:rsidR="00C74237" w:rsidRDefault="000905E9" w:rsidP="00710CBC">
      <w:pPr>
        <w:numPr>
          <w:ilvl w:val="0"/>
          <w:numId w:val="15"/>
        </w:numPr>
        <w:tabs>
          <w:tab w:val="clear" w:pos="1080"/>
          <w:tab w:val="num" w:pos="540"/>
        </w:tabs>
        <w:spacing w:line="360" w:lineRule="auto"/>
        <w:ind w:left="540" w:hanging="540"/>
        <w:jc w:val="both"/>
        <w:rPr>
          <w:sz w:val="28"/>
          <w:szCs w:val="28"/>
        </w:rPr>
      </w:pPr>
      <w:r>
        <w:rPr>
          <w:sz w:val="28"/>
          <w:szCs w:val="28"/>
        </w:rPr>
        <w:t xml:space="preserve">книжная продукция, связанная с </w:t>
      </w:r>
      <w:r w:rsidR="00C74237">
        <w:rPr>
          <w:sz w:val="28"/>
          <w:szCs w:val="28"/>
        </w:rPr>
        <w:t>образованием, наукой и культурой.</w:t>
      </w:r>
    </w:p>
    <w:p w:rsidR="00C74237" w:rsidRDefault="00C74237" w:rsidP="00710CBC">
      <w:pPr>
        <w:spacing w:line="360" w:lineRule="auto"/>
        <w:jc w:val="both"/>
        <w:rPr>
          <w:sz w:val="28"/>
          <w:szCs w:val="28"/>
        </w:rPr>
      </w:pPr>
      <w:r>
        <w:rPr>
          <w:sz w:val="28"/>
          <w:szCs w:val="28"/>
        </w:rPr>
        <w:t xml:space="preserve">4)лекарства, лекарственные средства, а так же изделия медицинского назначения. </w:t>
      </w:r>
    </w:p>
    <w:p w:rsidR="00C74237" w:rsidRPr="00577E34" w:rsidRDefault="00C74237" w:rsidP="00710CBC">
      <w:pPr>
        <w:spacing w:line="360" w:lineRule="auto"/>
        <w:jc w:val="both"/>
        <w:rPr>
          <w:sz w:val="28"/>
          <w:szCs w:val="28"/>
        </w:rPr>
      </w:pPr>
      <w:r>
        <w:rPr>
          <w:sz w:val="28"/>
          <w:szCs w:val="28"/>
        </w:rPr>
        <w:t xml:space="preserve">         Все остальные товары, работы, услуги, которые не облагаются НДС по ставкам 0% и 10%, облагаются по ставке 18%.</w:t>
      </w:r>
      <w:r w:rsidR="00577E34">
        <w:rPr>
          <w:sz w:val="28"/>
          <w:szCs w:val="28"/>
        </w:rPr>
        <w:t xml:space="preserve">         </w:t>
      </w:r>
      <w:r w:rsidR="00577E34" w:rsidRPr="00D07A91">
        <w:rPr>
          <w:sz w:val="28"/>
          <w:szCs w:val="28"/>
        </w:rPr>
        <w:t>[</w:t>
      </w:r>
      <w:r w:rsidR="00D07A91">
        <w:rPr>
          <w:sz w:val="28"/>
          <w:szCs w:val="28"/>
        </w:rPr>
        <w:t>6  с. 67</w:t>
      </w:r>
      <w:r w:rsidR="00577E34" w:rsidRPr="00D07A91">
        <w:rPr>
          <w:sz w:val="28"/>
          <w:szCs w:val="28"/>
        </w:rPr>
        <w:t>]</w:t>
      </w:r>
    </w:p>
    <w:p w:rsidR="00C74237" w:rsidRDefault="00C74237" w:rsidP="00710CBC">
      <w:pPr>
        <w:spacing w:line="360" w:lineRule="auto"/>
        <w:jc w:val="both"/>
        <w:rPr>
          <w:sz w:val="28"/>
          <w:szCs w:val="28"/>
        </w:rPr>
      </w:pPr>
      <w:r>
        <w:rPr>
          <w:sz w:val="28"/>
          <w:szCs w:val="28"/>
        </w:rPr>
        <w:t xml:space="preserve">         Налоговая база по НДС – все полученные доходы, которые связаны с оплатой товаров </w:t>
      </w:r>
      <w:r w:rsidR="00D07A91">
        <w:rPr>
          <w:sz w:val="28"/>
          <w:szCs w:val="28"/>
        </w:rPr>
        <w:t>(</w:t>
      </w:r>
      <w:r>
        <w:rPr>
          <w:sz w:val="28"/>
          <w:szCs w:val="28"/>
        </w:rPr>
        <w:t>работ, услуг). Кроме того, в налоговую базу включаются:</w:t>
      </w:r>
    </w:p>
    <w:p w:rsidR="00C74237" w:rsidRDefault="007225D6" w:rsidP="00710CBC">
      <w:pPr>
        <w:numPr>
          <w:ilvl w:val="0"/>
          <w:numId w:val="16"/>
        </w:numPr>
        <w:tabs>
          <w:tab w:val="clear" w:pos="1080"/>
          <w:tab w:val="num" w:pos="540"/>
        </w:tabs>
        <w:spacing w:line="360" w:lineRule="auto"/>
        <w:ind w:left="540" w:hanging="540"/>
        <w:jc w:val="both"/>
        <w:rPr>
          <w:sz w:val="28"/>
          <w:szCs w:val="28"/>
        </w:rPr>
      </w:pPr>
      <w:r>
        <w:rPr>
          <w:sz w:val="28"/>
          <w:szCs w:val="28"/>
        </w:rPr>
        <w:t>полученные авансы. Однако если аванс получен за товары (работы, услуги), которые облагаются по ставке 0%, то налог с него не платится;</w:t>
      </w:r>
    </w:p>
    <w:p w:rsidR="007225D6" w:rsidRDefault="007225D6" w:rsidP="00710CBC">
      <w:pPr>
        <w:numPr>
          <w:ilvl w:val="0"/>
          <w:numId w:val="16"/>
        </w:numPr>
        <w:tabs>
          <w:tab w:val="clear" w:pos="1080"/>
          <w:tab w:val="num" w:pos="540"/>
        </w:tabs>
        <w:spacing w:line="360" w:lineRule="auto"/>
        <w:ind w:left="540" w:hanging="540"/>
        <w:jc w:val="both"/>
        <w:rPr>
          <w:sz w:val="28"/>
          <w:szCs w:val="28"/>
        </w:rPr>
      </w:pPr>
      <w:r>
        <w:rPr>
          <w:sz w:val="28"/>
          <w:szCs w:val="28"/>
        </w:rPr>
        <w:t xml:space="preserve">полученные за проданные товары (работы, услуги) деньги в виде финансовой помощи, на пополнение фондов специального назначения, в счет увеличения </w:t>
      </w:r>
      <w:r w:rsidR="00D07A91">
        <w:rPr>
          <w:sz w:val="28"/>
          <w:szCs w:val="28"/>
        </w:rPr>
        <w:t>доходов,</w:t>
      </w:r>
      <w:r>
        <w:rPr>
          <w:sz w:val="28"/>
          <w:szCs w:val="28"/>
        </w:rPr>
        <w:t xml:space="preserve"> либо иначе связанные с оплатой реализованных товаров (работ, услуг);</w:t>
      </w:r>
    </w:p>
    <w:p w:rsidR="007225D6" w:rsidRDefault="007225D6" w:rsidP="00710CBC">
      <w:pPr>
        <w:numPr>
          <w:ilvl w:val="0"/>
          <w:numId w:val="16"/>
        </w:numPr>
        <w:tabs>
          <w:tab w:val="clear" w:pos="1080"/>
          <w:tab w:val="num" w:pos="540"/>
        </w:tabs>
        <w:spacing w:line="360" w:lineRule="auto"/>
        <w:ind w:left="540" w:hanging="540"/>
        <w:jc w:val="both"/>
        <w:rPr>
          <w:sz w:val="28"/>
          <w:szCs w:val="28"/>
        </w:rPr>
      </w:pPr>
      <w:r>
        <w:rPr>
          <w:sz w:val="28"/>
          <w:szCs w:val="28"/>
        </w:rPr>
        <w:t>проценты по облигациям, векселям и товарному кредиту (НДС берется не со всей суммы процентов, а с её части, которая превышает ставку рефинансирования Центрального банка);</w:t>
      </w:r>
    </w:p>
    <w:p w:rsidR="007225D6" w:rsidRDefault="007225D6" w:rsidP="00710CBC">
      <w:pPr>
        <w:numPr>
          <w:ilvl w:val="0"/>
          <w:numId w:val="16"/>
        </w:numPr>
        <w:tabs>
          <w:tab w:val="clear" w:pos="1080"/>
          <w:tab w:val="num" w:pos="540"/>
        </w:tabs>
        <w:spacing w:line="360" w:lineRule="auto"/>
        <w:ind w:left="540" w:hanging="540"/>
        <w:jc w:val="both"/>
        <w:rPr>
          <w:sz w:val="28"/>
          <w:szCs w:val="28"/>
        </w:rPr>
      </w:pPr>
      <w:r>
        <w:rPr>
          <w:sz w:val="28"/>
          <w:szCs w:val="28"/>
        </w:rPr>
        <w:t xml:space="preserve">полученные страховые выплаты по договорам страхования риска неисполнения договорных обязательств, если эти обязательства предусматривают поставку товаров </w:t>
      </w:r>
      <w:r w:rsidR="00D07A91">
        <w:rPr>
          <w:sz w:val="28"/>
          <w:szCs w:val="28"/>
        </w:rPr>
        <w:t>(</w:t>
      </w:r>
      <w:r>
        <w:rPr>
          <w:sz w:val="28"/>
          <w:szCs w:val="28"/>
        </w:rPr>
        <w:t>работ, услуг), реализация которых облагается НДС.</w:t>
      </w:r>
    </w:p>
    <w:p w:rsidR="007225D6" w:rsidRDefault="00850EC6" w:rsidP="00710CBC">
      <w:pPr>
        <w:spacing w:line="360" w:lineRule="auto"/>
        <w:jc w:val="both"/>
        <w:rPr>
          <w:sz w:val="28"/>
          <w:szCs w:val="28"/>
        </w:rPr>
      </w:pPr>
      <w:r>
        <w:rPr>
          <w:sz w:val="28"/>
          <w:szCs w:val="28"/>
        </w:rPr>
        <w:t xml:space="preserve">         Сумма НДС, подлежащая уплате в бюджет или возврату из него по итогам налогового периода (месяца или квартала), рассчитывается как сумма налога, начисленная к уплате в бюджет за минусом суммы налоговых вычетов.</w:t>
      </w:r>
    </w:p>
    <w:p w:rsidR="00850EC6" w:rsidRDefault="00850EC6" w:rsidP="00710CBC">
      <w:pPr>
        <w:spacing w:line="360" w:lineRule="auto"/>
        <w:jc w:val="both"/>
        <w:rPr>
          <w:sz w:val="28"/>
          <w:szCs w:val="28"/>
        </w:rPr>
      </w:pPr>
      <w:r>
        <w:rPr>
          <w:sz w:val="28"/>
          <w:szCs w:val="28"/>
        </w:rPr>
        <w:t xml:space="preserve">         Сумма налога, начисленная к уплате в бюджет, рассчитывается путем умножения налоговой базы на ставку налога. Сумма налога рассчитывается  по итогам периода по всем налогооблагаемым операциям. Сложение полученных величин дает общую сумму НДС, начисленную за налоговый период.</w:t>
      </w:r>
    </w:p>
    <w:p w:rsidR="00850EC6" w:rsidRDefault="00850EC6" w:rsidP="00710CBC">
      <w:pPr>
        <w:spacing w:line="360" w:lineRule="auto"/>
        <w:jc w:val="both"/>
        <w:rPr>
          <w:sz w:val="28"/>
          <w:szCs w:val="28"/>
        </w:rPr>
      </w:pPr>
      <w:r>
        <w:rPr>
          <w:sz w:val="28"/>
          <w:szCs w:val="28"/>
        </w:rPr>
        <w:t xml:space="preserve">         Момент определения налоговой базы при реализации товаров (работ, услуг) определяется в зависимости от принятой на фирме учетной политики для целей налогообложения. Для определения даты реализации используются два метода: кассовый метод и метод начисления.</w:t>
      </w:r>
    </w:p>
    <w:p w:rsidR="00850EC6" w:rsidRDefault="00850EC6" w:rsidP="00710CBC">
      <w:pPr>
        <w:spacing w:line="360" w:lineRule="auto"/>
        <w:jc w:val="both"/>
        <w:rPr>
          <w:sz w:val="28"/>
          <w:szCs w:val="28"/>
        </w:rPr>
      </w:pPr>
      <w:r>
        <w:rPr>
          <w:sz w:val="28"/>
          <w:szCs w:val="28"/>
        </w:rPr>
        <w:t xml:space="preserve">         При методе начисления НДС начисляется после отгрузки товаров и предъявления  покупателю расчетных документов. При кассовом методе НДС начисляется после тог, как покупатель оплатил товары (работы, услуги).</w:t>
      </w:r>
    </w:p>
    <w:p w:rsidR="00850EC6" w:rsidRDefault="000204F2" w:rsidP="00710CBC">
      <w:pPr>
        <w:spacing w:line="360" w:lineRule="auto"/>
        <w:jc w:val="both"/>
        <w:rPr>
          <w:sz w:val="28"/>
          <w:szCs w:val="28"/>
        </w:rPr>
      </w:pPr>
      <w:r>
        <w:rPr>
          <w:sz w:val="28"/>
          <w:szCs w:val="28"/>
        </w:rPr>
        <w:t>Товар считается оплаченным в следующих случаях:</w:t>
      </w:r>
    </w:p>
    <w:p w:rsidR="000204F2" w:rsidRDefault="000204F2" w:rsidP="00710CBC">
      <w:pPr>
        <w:numPr>
          <w:ilvl w:val="0"/>
          <w:numId w:val="17"/>
        </w:numPr>
        <w:tabs>
          <w:tab w:val="clear" w:pos="1421"/>
          <w:tab w:val="num" w:pos="540"/>
        </w:tabs>
        <w:spacing w:line="360" w:lineRule="auto"/>
        <w:ind w:left="540" w:hanging="540"/>
        <w:jc w:val="both"/>
        <w:rPr>
          <w:sz w:val="28"/>
          <w:szCs w:val="28"/>
        </w:rPr>
      </w:pPr>
      <w:r>
        <w:rPr>
          <w:sz w:val="28"/>
          <w:szCs w:val="28"/>
        </w:rPr>
        <w:t>деньги поступили на счет или в кассу продавца его посредника;</w:t>
      </w:r>
    </w:p>
    <w:p w:rsidR="000204F2" w:rsidRDefault="000204F2" w:rsidP="00710CBC">
      <w:pPr>
        <w:numPr>
          <w:ilvl w:val="0"/>
          <w:numId w:val="17"/>
        </w:numPr>
        <w:tabs>
          <w:tab w:val="clear" w:pos="1421"/>
          <w:tab w:val="num" w:pos="540"/>
        </w:tabs>
        <w:spacing w:line="360" w:lineRule="auto"/>
        <w:ind w:left="540"/>
        <w:jc w:val="both"/>
        <w:rPr>
          <w:sz w:val="28"/>
          <w:szCs w:val="28"/>
        </w:rPr>
      </w:pPr>
      <w:r>
        <w:rPr>
          <w:sz w:val="28"/>
          <w:szCs w:val="28"/>
        </w:rPr>
        <w:t>задолженность покупателя погашена взаимозачетом;</w:t>
      </w:r>
    </w:p>
    <w:p w:rsidR="000204F2" w:rsidRDefault="000204F2" w:rsidP="00710CBC">
      <w:pPr>
        <w:numPr>
          <w:ilvl w:val="0"/>
          <w:numId w:val="17"/>
        </w:numPr>
        <w:tabs>
          <w:tab w:val="clear" w:pos="1421"/>
          <w:tab w:val="num" w:pos="540"/>
        </w:tabs>
        <w:spacing w:line="360" w:lineRule="auto"/>
        <w:ind w:left="540"/>
        <w:jc w:val="both"/>
        <w:rPr>
          <w:sz w:val="28"/>
          <w:szCs w:val="28"/>
        </w:rPr>
      </w:pPr>
      <w:r>
        <w:rPr>
          <w:sz w:val="28"/>
          <w:szCs w:val="28"/>
        </w:rPr>
        <w:t>продавец передал права требования задолженности покупателя третьему лицу.</w:t>
      </w:r>
    </w:p>
    <w:p w:rsidR="000204F2" w:rsidRPr="00D07A91" w:rsidRDefault="000204F2" w:rsidP="00710CBC">
      <w:pPr>
        <w:spacing w:line="360" w:lineRule="auto"/>
        <w:jc w:val="both"/>
        <w:rPr>
          <w:sz w:val="28"/>
          <w:szCs w:val="28"/>
        </w:rPr>
      </w:pPr>
      <w:r>
        <w:rPr>
          <w:sz w:val="28"/>
          <w:szCs w:val="28"/>
        </w:rPr>
        <w:t>Вместо оплаты товара покупатель может выдать продавцу собственный вексель. В этом случае товар считается оплаченным, если покупатель оплатил вексель или продавец передал вексель третьему лицу.</w:t>
      </w:r>
      <w:r w:rsidR="00D07A91">
        <w:rPr>
          <w:sz w:val="28"/>
          <w:szCs w:val="28"/>
        </w:rPr>
        <w:t xml:space="preserve">   </w:t>
      </w:r>
      <w:r w:rsidR="00D07A91" w:rsidRPr="00D07A91">
        <w:rPr>
          <w:sz w:val="28"/>
          <w:szCs w:val="28"/>
        </w:rPr>
        <w:t>[</w:t>
      </w:r>
      <w:r w:rsidR="00D07A91">
        <w:rPr>
          <w:sz w:val="28"/>
          <w:szCs w:val="28"/>
        </w:rPr>
        <w:t>3 с. 103-104</w:t>
      </w:r>
      <w:r w:rsidR="00D07A91" w:rsidRPr="00D07A91">
        <w:rPr>
          <w:sz w:val="28"/>
          <w:szCs w:val="28"/>
        </w:rPr>
        <w:t>]</w:t>
      </w:r>
    </w:p>
    <w:p w:rsidR="00600B25" w:rsidRDefault="00600B25" w:rsidP="00710CBC">
      <w:pPr>
        <w:spacing w:line="360" w:lineRule="auto"/>
        <w:jc w:val="both"/>
        <w:rPr>
          <w:sz w:val="28"/>
          <w:szCs w:val="28"/>
        </w:rPr>
      </w:pPr>
      <w:r>
        <w:rPr>
          <w:sz w:val="28"/>
          <w:szCs w:val="28"/>
        </w:rPr>
        <w:t xml:space="preserve">         Начисленная сумма НДС уменьшается на сумму налоговых вычетов. К вычету подлежат следующие суммы налога:</w:t>
      </w:r>
    </w:p>
    <w:p w:rsidR="00600B25" w:rsidRDefault="00600B25" w:rsidP="00710CBC">
      <w:pPr>
        <w:spacing w:line="360" w:lineRule="auto"/>
        <w:jc w:val="both"/>
        <w:rPr>
          <w:sz w:val="28"/>
          <w:szCs w:val="28"/>
        </w:rPr>
      </w:pPr>
      <w:r w:rsidRPr="00600B25">
        <w:rPr>
          <w:sz w:val="28"/>
          <w:szCs w:val="28"/>
        </w:rPr>
        <w:t>1.</w:t>
      </w:r>
      <w:r>
        <w:rPr>
          <w:sz w:val="28"/>
          <w:szCs w:val="28"/>
        </w:rPr>
        <w:t xml:space="preserve"> Суммы НДС, уплаченные поставщикам товаров (работ, услуг). При этом должны быть одновременно выполнены следующие условия:</w:t>
      </w:r>
    </w:p>
    <w:p w:rsidR="00600B25" w:rsidRDefault="00600B25" w:rsidP="00710CBC">
      <w:pPr>
        <w:numPr>
          <w:ilvl w:val="0"/>
          <w:numId w:val="20"/>
        </w:numPr>
        <w:tabs>
          <w:tab w:val="clear" w:pos="1705"/>
        </w:tabs>
        <w:spacing w:line="360" w:lineRule="auto"/>
        <w:ind w:left="540" w:hanging="540"/>
        <w:jc w:val="both"/>
        <w:rPr>
          <w:sz w:val="28"/>
          <w:szCs w:val="28"/>
        </w:rPr>
      </w:pPr>
      <w:r>
        <w:rPr>
          <w:sz w:val="28"/>
          <w:szCs w:val="28"/>
        </w:rPr>
        <w:t>приобретенные ценности оприходованы (работы выполнены, услуги оказаны);</w:t>
      </w:r>
    </w:p>
    <w:p w:rsidR="00600B25" w:rsidRDefault="00600B25" w:rsidP="00710CBC">
      <w:pPr>
        <w:numPr>
          <w:ilvl w:val="0"/>
          <w:numId w:val="20"/>
        </w:numPr>
        <w:tabs>
          <w:tab w:val="clear" w:pos="1705"/>
        </w:tabs>
        <w:spacing w:line="360" w:lineRule="auto"/>
        <w:ind w:left="540" w:hanging="540"/>
        <w:jc w:val="both"/>
        <w:rPr>
          <w:sz w:val="28"/>
          <w:szCs w:val="28"/>
        </w:rPr>
      </w:pPr>
      <w:r>
        <w:rPr>
          <w:sz w:val="28"/>
          <w:szCs w:val="28"/>
        </w:rPr>
        <w:t>стоимость ценностей (работ, услуг) оплачена поставщикам;</w:t>
      </w:r>
    </w:p>
    <w:p w:rsidR="00600B25" w:rsidRDefault="00600B25" w:rsidP="00710CBC">
      <w:pPr>
        <w:numPr>
          <w:ilvl w:val="0"/>
          <w:numId w:val="20"/>
        </w:numPr>
        <w:tabs>
          <w:tab w:val="clear" w:pos="1705"/>
        </w:tabs>
        <w:spacing w:line="360" w:lineRule="auto"/>
        <w:ind w:left="540" w:hanging="540"/>
        <w:jc w:val="both"/>
        <w:rPr>
          <w:sz w:val="28"/>
          <w:szCs w:val="28"/>
        </w:rPr>
      </w:pPr>
      <w:r>
        <w:rPr>
          <w:sz w:val="28"/>
          <w:szCs w:val="28"/>
        </w:rPr>
        <w:t>ценности (работы, услуги</w:t>
      </w:r>
      <w:r w:rsidR="00D07A91">
        <w:rPr>
          <w:sz w:val="28"/>
          <w:szCs w:val="28"/>
        </w:rPr>
        <w:t>) п</w:t>
      </w:r>
      <w:r>
        <w:rPr>
          <w:sz w:val="28"/>
          <w:szCs w:val="28"/>
        </w:rPr>
        <w:t>риобретены для осуществления производственной деятельности или иных операций, облагаемых НДС, а также для перепродажи;</w:t>
      </w:r>
    </w:p>
    <w:p w:rsidR="00600B25" w:rsidRDefault="00600B25" w:rsidP="00710CBC">
      <w:pPr>
        <w:spacing w:line="360" w:lineRule="auto"/>
        <w:jc w:val="both"/>
        <w:rPr>
          <w:sz w:val="28"/>
          <w:szCs w:val="28"/>
        </w:rPr>
      </w:pPr>
      <w:r>
        <w:rPr>
          <w:sz w:val="28"/>
          <w:szCs w:val="28"/>
        </w:rPr>
        <w:t>Если хотя бы одно из этих условий не выполнено, то уплаченная сумма НДС вычету не подлежит.</w:t>
      </w:r>
    </w:p>
    <w:p w:rsidR="00600B25" w:rsidRDefault="00600B25" w:rsidP="00710CBC">
      <w:pPr>
        <w:spacing w:line="360" w:lineRule="auto"/>
        <w:jc w:val="both"/>
        <w:rPr>
          <w:sz w:val="28"/>
          <w:szCs w:val="28"/>
        </w:rPr>
      </w:pPr>
      <w:r>
        <w:rPr>
          <w:sz w:val="28"/>
          <w:szCs w:val="28"/>
        </w:rPr>
        <w:t>2. Суммы НДС, уплаченные фирмой на таможне при ввозе товаров на территорию России.</w:t>
      </w:r>
    </w:p>
    <w:p w:rsidR="00600B25" w:rsidRDefault="00600B25" w:rsidP="00710CBC">
      <w:pPr>
        <w:spacing w:line="360" w:lineRule="auto"/>
        <w:jc w:val="both"/>
        <w:rPr>
          <w:sz w:val="28"/>
          <w:szCs w:val="28"/>
        </w:rPr>
      </w:pPr>
      <w:r>
        <w:rPr>
          <w:sz w:val="28"/>
          <w:szCs w:val="28"/>
        </w:rPr>
        <w:t>3. Суммы НДС, начисленные с ранее полученных продавцом</w:t>
      </w:r>
      <w:r w:rsidR="00710CBC">
        <w:rPr>
          <w:sz w:val="28"/>
          <w:szCs w:val="28"/>
        </w:rPr>
        <w:t xml:space="preserve"> при реализации товаров, если покупатель впоследствии возвратил товары или отказался от них. Вычет осуществляется не позднее одного года с момента возврата или отказа.</w:t>
      </w:r>
    </w:p>
    <w:p w:rsidR="00710CBC" w:rsidRDefault="00710CBC" w:rsidP="00710CBC">
      <w:pPr>
        <w:spacing w:line="360" w:lineRule="auto"/>
        <w:jc w:val="both"/>
        <w:rPr>
          <w:sz w:val="28"/>
          <w:szCs w:val="28"/>
        </w:rPr>
      </w:pPr>
      <w:r>
        <w:rPr>
          <w:sz w:val="28"/>
          <w:szCs w:val="28"/>
        </w:rPr>
        <w:t>4. Суммы НДС, начисленные к уплате в бюджет при выполнении строительных работ для собственных нужд. Эти суммы подлежат вычету после того, как готовый объект строительства будет оприходован на баланс фирмы.</w:t>
      </w:r>
    </w:p>
    <w:p w:rsidR="00710CBC" w:rsidRDefault="00710CBC" w:rsidP="00710CBC">
      <w:pPr>
        <w:spacing w:line="360" w:lineRule="auto"/>
        <w:jc w:val="both"/>
        <w:rPr>
          <w:sz w:val="28"/>
          <w:szCs w:val="28"/>
        </w:rPr>
      </w:pPr>
      <w:r>
        <w:rPr>
          <w:sz w:val="28"/>
          <w:szCs w:val="28"/>
        </w:rPr>
        <w:t>5. Суммы НДС, начисленные с ранее полученных авансов после того, как были реализованы товары (работы, услуги), под которые получен аванс, либо после того, как соответствующий договор был расторгнут, а аванс возвращен покупателю.</w:t>
      </w:r>
    </w:p>
    <w:p w:rsidR="00710CBC" w:rsidRDefault="00710CBC" w:rsidP="00710CBC">
      <w:pPr>
        <w:spacing w:line="360" w:lineRule="auto"/>
        <w:jc w:val="both"/>
        <w:rPr>
          <w:sz w:val="28"/>
          <w:szCs w:val="28"/>
        </w:rPr>
      </w:pPr>
      <w:r>
        <w:rPr>
          <w:sz w:val="28"/>
          <w:szCs w:val="28"/>
        </w:rPr>
        <w:t>6. Суммы НДС, уплаченные в бюджет налоговыми агентами.</w:t>
      </w:r>
    </w:p>
    <w:p w:rsidR="00710CBC" w:rsidRDefault="00710CBC" w:rsidP="00710CBC">
      <w:pPr>
        <w:spacing w:line="360" w:lineRule="auto"/>
        <w:jc w:val="both"/>
        <w:rPr>
          <w:sz w:val="28"/>
          <w:szCs w:val="28"/>
        </w:rPr>
      </w:pPr>
      <w:r>
        <w:rPr>
          <w:sz w:val="28"/>
          <w:szCs w:val="28"/>
        </w:rPr>
        <w:t xml:space="preserve">         Есть три случая, когда сумма НДС не принимается к вычету, а увеличивает стоимость приобретаемого имущества или расходы покупателя.</w:t>
      </w:r>
    </w:p>
    <w:p w:rsidR="00710CBC" w:rsidRDefault="00710CBC" w:rsidP="00710CBC">
      <w:pPr>
        <w:spacing w:line="360" w:lineRule="auto"/>
        <w:jc w:val="both"/>
        <w:rPr>
          <w:sz w:val="28"/>
          <w:szCs w:val="28"/>
        </w:rPr>
      </w:pPr>
      <w:r w:rsidRPr="00710CBC">
        <w:rPr>
          <w:sz w:val="28"/>
          <w:szCs w:val="28"/>
        </w:rPr>
        <w:t>1.</w:t>
      </w:r>
      <w:r>
        <w:rPr>
          <w:sz w:val="28"/>
          <w:szCs w:val="28"/>
        </w:rPr>
        <w:t xml:space="preserve"> НДС нельзя принять к вычету, если товары (работы, услуги), основные средства и нематериальные активы использованы при производстве или реализации товаров (работ, услуг), освобожденных от НДС.</w:t>
      </w:r>
    </w:p>
    <w:p w:rsidR="00710CBC" w:rsidRDefault="00710CBC" w:rsidP="00710CBC">
      <w:pPr>
        <w:spacing w:line="360" w:lineRule="auto"/>
        <w:jc w:val="both"/>
        <w:rPr>
          <w:sz w:val="28"/>
          <w:szCs w:val="28"/>
        </w:rPr>
      </w:pPr>
      <w:r>
        <w:rPr>
          <w:sz w:val="28"/>
          <w:szCs w:val="28"/>
        </w:rPr>
        <w:t>2. НДС нельзя принять к вычету, если товары (работы, услуги) приобретены лицами, кот</w:t>
      </w:r>
      <w:r w:rsidR="000F5CAA">
        <w:rPr>
          <w:sz w:val="28"/>
          <w:szCs w:val="28"/>
        </w:rPr>
        <w:t>орые не являются налогоплательщи</w:t>
      </w:r>
      <w:r>
        <w:rPr>
          <w:sz w:val="28"/>
          <w:szCs w:val="28"/>
        </w:rPr>
        <w:t>ками или освобождены от уплаты налога.</w:t>
      </w:r>
    </w:p>
    <w:p w:rsidR="000F5CAA" w:rsidRDefault="000F5CAA" w:rsidP="00710CBC">
      <w:pPr>
        <w:spacing w:line="360" w:lineRule="auto"/>
        <w:jc w:val="both"/>
        <w:rPr>
          <w:sz w:val="28"/>
          <w:szCs w:val="28"/>
        </w:rPr>
      </w:pPr>
      <w:r>
        <w:rPr>
          <w:sz w:val="28"/>
          <w:szCs w:val="28"/>
        </w:rPr>
        <w:t>3. НДС нельзя принять к вычету, если имущество специально приобретено для осуществления операций, которые не признаются реализацией. Это, например, следующие операции:</w:t>
      </w:r>
    </w:p>
    <w:p w:rsidR="000F5CAA" w:rsidRDefault="000F5CAA" w:rsidP="000F5CAA">
      <w:pPr>
        <w:numPr>
          <w:ilvl w:val="0"/>
          <w:numId w:val="21"/>
        </w:numPr>
        <w:tabs>
          <w:tab w:val="clear" w:pos="1780"/>
          <w:tab w:val="num" w:pos="540"/>
        </w:tabs>
        <w:spacing w:line="360" w:lineRule="auto"/>
        <w:ind w:left="540" w:hanging="540"/>
        <w:jc w:val="both"/>
        <w:rPr>
          <w:sz w:val="28"/>
          <w:szCs w:val="28"/>
        </w:rPr>
      </w:pPr>
      <w:r>
        <w:rPr>
          <w:sz w:val="28"/>
          <w:szCs w:val="28"/>
        </w:rPr>
        <w:t>передача имущества некоммерческим организациям на осуществление уставной деятельности, не связанной с предпринимательской деятельностью;</w:t>
      </w:r>
    </w:p>
    <w:p w:rsidR="000F5CAA" w:rsidRDefault="000F5CAA" w:rsidP="000F5CAA">
      <w:pPr>
        <w:numPr>
          <w:ilvl w:val="0"/>
          <w:numId w:val="21"/>
        </w:numPr>
        <w:tabs>
          <w:tab w:val="clear" w:pos="1780"/>
          <w:tab w:val="num" w:pos="540"/>
        </w:tabs>
        <w:spacing w:line="360" w:lineRule="auto"/>
        <w:ind w:left="540" w:hanging="540"/>
        <w:jc w:val="both"/>
        <w:rPr>
          <w:sz w:val="28"/>
          <w:szCs w:val="28"/>
        </w:rPr>
      </w:pPr>
      <w:r>
        <w:rPr>
          <w:sz w:val="28"/>
          <w:szCs w:val="28"/>
        </w:rPr>
        <w:t>передаче имущества качестве вкладов в уставной капитал другой фирмы, а так же в качестве вкладов по договору о совместной деятельности;</w:t>
      </w:r>
    </w:p>
    <w:p w:rsidR="000F5CAA" w:rsidRDefault="000F5CAA" w:rsidP="000F5CAA">
      <w:pPr>
        <w:numPr>
          <w:ilvl w:val="0"/>
          <w:numId w:val="21"/>
        </w:numPr>
        <w:tabs>
          <w:tab w:val="clear" w:pos="1780"/>
          <w:tab w:val="num" w:pos="540"/>
        </w:tabs>
        <w:spacing w:line="360" w:lineRule="auto"/>
        <w:ind w:left="540" w:hanging="540"/>
        <w:jc w:val="both"/>
        <w:rPr>
          <w:sz w:val="28"/>
          <w:szCs w:val="28"/>
        </w:rPr>
      </w:pPr>
      <w:r>
        <w:rPr>
          <w:sz w:val="28"/>
          <w:szCs w:val="28"/>
        </w:rPr>
        <w:t>безвозмездная передача имущества органам государственной власти и местного самоуправления.</w:t>
      </w:r>
    </w:p>
    <w:p w:rsidR="000F5CAA" w:rsidRDefault="000F5CAA" w:rsidP="000F5CAA">
      <w:pPr>
        <w:spacing w:line="360" w:lineRule="auto"/>
        <w:jc w:val="both"/>
        <w:rPr>
          <w:sz w:val="28"/>
          <w:szCs w:val="28"/>
        </w:rPr>
      </w:pPr>
      <w:r>
        <w:rPr>
          <w:sz w:val="28"/>
          <w:szCs w:val="28"/>
        </w:rPr>
        <w:t>НДС нельзя принимать к вычету, если товары (работы, услуги), основные средства и нематериальные активы использовались для производства и продажи товаров (работ, услуг), местом реализации которых не признается территория РФ.</w:t>
      </w:r>
    </w:p>
    <w:p w:rsidR="000F5CAA" w:rsidRDefault="000F5CAA" w:rsidP="000F5CAA">
      <w:pPr>
        <w:spacing w:line="360" w:lineRule="auto"/>
        <w:jc w:val="both"/>
        <w:rPr>
          <w:sz w:val="28"/>
          <w:szCs w:val="28"/>
        </w:rPr>
      </w:pPr>
      <w:r>
        <w:rPr>
          <w:sz w:val="28"/>
          <w:szCs w:val="28"/>
        </w:rPr>
        <w:t xml:space="preserve">         Разницу между начисленной суммой уплаты налога и величиной налоговых вычетов нужно перечислить в бюджет. Если по итогам месяца сумма налоговых вычетов превышает общую сумму НДС, начисленную к уплате в бюджет, отрицательная разница подлежит зачету или возврату налогоплательщику. </w:t>
      </w:r>
    </w:p>
    <w:p w:rsidR="007C5892" w:rsidRDefault="007C5892" w:rsidP="007C5892">
      <w:pPr>
        <w:spacing w:line="360" w:lineRule="auto"/>
        <w:jc w:val="both"/>
        <w:rPr>
          <w:sz w:val="28"/>
          <w:szCs w:val="28"/>
        </w:rPr>
      </w:pPr>
      <w:r>
        <w:rPr>
          <w:sz w:val="28"/>
          <w:szCs w:val="28"/>
        </w:rPr>
        <w:t xml:space="preserve">         По Налоговому Кодексу в течение трех месяцев, следующих за месяцем, в котором образовалась разница, налоговая инспекция имеет право самостоятельно засчитывать её в счет уплаты налогоплательщиком НДС, других налогов, напей и штрафов, подлежащих зачислению в тот же бюджет.</w:t>
      </w:r>
    </w:p>
    <w:p w:rsidR="00D07A91" w:rsidRDefault="007C5892" w:rsidP="007C5892">
      <w:pPr>
        <w:spacing w:line="360" w:lineRule="auto"/>
        <w:jc w:val="both"/>
        <w:rPr>
          <w:sz w:val="28"/>
          <w:szCs w:val="28"/>
        </w:rPr>
      </w:pPr>
      <w:r>
        <w:rPr>
          <w:sz w:val="28"/>
          <w:szCs w:val="28"/>
        </w:rPr>
        <w:t xml:space="preserve">         По истечении трех месяцев сумма, которая не была зачтена, должна быть  возвращена налогоплательщику. Налоговая инспекция должна принять решение о возврате денег в течение двух недель  после получения заявления и сразу передать это решение на исполнение в отделение федерального Казначейства. На возврат денег на счет налогоплательщика отделению дается две недели.</w:t>
      </w:r>
      <w:r w:rsidR="00D07A91">
        <w:rPr>
          <w:sz w:val="28"/>
          <w:szCs w:val="28"/>
        </w:rPr>
        <w:t xml:space="preserve"> </w:t>
      </w:r>
    </w:p>
    <w:p w:rsidR="007C5892" w:rsidRPr="00D07A91" w:rsidRDefault="007C5892" w:rsidP="007C5892">
      <w:pPr>
        <w:spacing w:line="360" w:lineRule="auto"/>
        <w:jc w:val="both"/>
        <w:rPr>
          <w:sz w:val="28"/>
          <w:szCs w:val="28"/>
        </w:rPr>
      </w:pPr>
      <w:r>
        <w:rPr>
          <w:sz w:val="28"/>
          <w:szCs w:val="28"/>
        </w:rPr>
        <w:t>При нарушении им двухнедельных сроков на подлежащую возврату сумму начисляются проценты. Размер процентов – 1/360 ставки рефинансирования Центрального банка за каждый день просрочки.</w:t>
      </w:r>
      <w:r w:rsidR="00D07A91">
        <w:rPr>
          <w:sz w:val="28"/>
          <w:szCs w:val="28"/>
        </w:rPr>
        <w:t xml:space="preserve">         </w:t>
      </w:r>
      <w:r w:rsidR="00D07A91" w:rsidRPr="00D07A91">
        <w:rPr>
          <w:sz w:val="28"/>
          <w:szCs w:val="28"/>
        </w:rPr>
        <w:t>[</w:t>
      </w:r>
      <w:r w:rsidR="00D07A91">
        <w:rPr>
          <w:sz w:val="28"/>
          <w:szCs w:val="28"/>
        </w:rPr>
        <w:t>5 с. 270-277</w:t>
      </w:r>
      <w:r w:rsidR="00D07A91" w:rsidRPr="00D07A91">
        <w:rPr>
          <w:sz w:val="28"/>
          <w:szCs w:val="28"/>
        </w:rPr>
        <w:t>]</w:t>
      </w:r>
    </w:p>
    <w:p w:rsidR="007C5892" w:rsidRDefault="007C5892" w:rsidP="007C5892">
      <w:pPr>
        <w:spacing w:line="360" w:lineRule="auto"/>
        <w:jc w:val="both"/>
        <w:rPr>
          <w:sz w:val="28"/>
          <w:szCs w:val="28"/>
        </w:rPr>
      </w:pPr>
      <w:r>
        <w:rPr>
          <w:sz w:val="28"/>
          <w:szCs w:val="28"/>
        </w:rPr>
        <w:t xml:space="preserve">         Налог нужно платить по итогам каждого налогового периода (месяца или квартала) не позднее 20-го числа месяца, следующего за истекшим налоговым периодом.</w:t>
      </w:r>
    </w:p>
    <w:p w:rsidR="007C5892" w:rsidRDefault="007C5892" w:rsidP="007C5892">
      <w:pPr>
        <w:spacing w:line="360" w:lineRule="auto"/>
        <w:jc w:val="both"/>
        <w:rPr>
          <w:sz w:val="28"/>
          <w:szCs w:val="28"/>
        </w:rPr>
      </w:pPr>
      <w:r>
        <w:rPr>
          <w:sz w:val="28"/>
          <w:szCs w:val="28"/>
        </w:rPr>
        <w:t xml:space="preserve">         При ввозе товаров в Россию налог платится до принятия или одновременно с принятием грузовой таможенной декларации. Сумма налога перечисляется на счет федерального казначейства, которое самостоятельно распределяет её между  бюджетами разных уровней в соответствии с нормативами, установленными законом о федеральном бюджете на соответствующий год.</w:t>
      </w:r>
    </w:p>
    <w:p w:rsidR="007C5892" w:rsidRDefault="007C5892" w:rsidP="007C5892">
      <w:pPr>
        <w:spacing w:line="360" w:lineRule="auto"/>
        <w:jc w:val="both"/>
        <w:rPr>
          <w:sz w:val="28"/>
          <w:szCs w:val="28"/>
        </w:rPr>
      </w:pPr>
      <w:r>
        <w:rPr>
          <w:sz w:val="28"/>
          <w:szCs w:val="28"/>
        </w:rPr>
        <w:t xml:space="preserve">       </w:t>
      </w:r>
      <w:r w:rsidR="00D07A91">
        <w:rPr>
          <w:sz w:val="28"/>
          <w:szCs w:val="28"/>
        </w:rPr>
        <w:t xml:space="preserve">  Не позднее 20-го числа месяца</w:t>
      </w:r>
      <w:r>
        <w:rPr>
          <w:sz w:val="28"/>
          <w:szCs w:val="28"/>
        </w:rPr>
        <w:t>, следующего за истекшим налоговым периодом (месяца</w:t>
      </w:r>
      <w:r w:rsidRPr="007C5892">
        <w:rPr>
          <w:sz w:val="28"/>
          <w:szCs w:val="28"/>
        </w:rPr>
        <w:t xml:space="preserve"> </w:t>
      </w:r>
      <w:r>
        <w:rPr>
          <w:sz w:val="28"/>
          <w:szCs w:val="28"/>
        </w:rPr>
        <w:t>или квартала), все налогоплательщики должны предоставить в свою налоговую инспекцию декларацию по НДС. Если у фирмы в течение налогового периода были операции, облагаемые НДС по ставке 0%, в налоговую инспекцию нужно подать отдельную декларацию.</w:t>
      </w:r>
      <w:r w:rsidR="00D07A91">
        <w:rPr>
          <w:sz w:val="28"/>
          <w:szCs w:val="28"/>
        </w:rPr>
        <w:t xml:space="preserve">          </w:t>
      </w:r>
    </w:p>
    <w:p w:rsidR="00D07A91" w:rsidRPr="00D07A91" w:rsidRDefault="00D07A91" w:rsidP="007C5892">
      <w:pPr>
        <w:spacing w:line="360" w:lineRule="auto"/>
        <w:jc w:val="both"/>
        <w:rPr>
          <w:sz w:val="28"/>
          <w:szCs w:val="28"/>
        </w:rPr>
      </w:pPr>
      <w:r w:rsidRPr="00D07A91">
        <w:rPr>
          <w:sz w:val="28"/>
          <w:szCs w:val="28"/>
        </w:rPr>
        <w:t>[</w:t>
      </w:r>
      <w:r>
        <w:rPr>
          <w:sz w:val="28"/>
          <w:szCs w:val="28"/>
        </w:rPr>
        <w:t>4 с. 162-164</w:t>
      </w:r>
      <w:r w:rsidRPr="00D07A91">
        <w:rPr>
          <w:sz w:val="28"/>
          <w:szCs w:val="28"/>
        </w:rPr>
        <w:t>]</w:t>
      </w:r>
      <w:r>
        <w:rPr>
          <w:sz w:val="28"/>
          <w:szCs w:val="28"/>
        </w:rPr>
        <w:t>.</w:t>
      </w:r>
    </w:p>
    <w:p w:rsidR="00710CBC" w:rsidRDefault="00710CBC" w:rsidP="00600B25">
      <w:pPr>
        <w:spacing w:line="360" w:lineRule="auto"/>
        <w:rPr>
          <w:sz w:val="28"/>
          <w:szCs w:val="28"/>
        </w:rPr>
      </w:pPr>
    </w:p>
    <w:p w:rsidR="00532109" w:rsidRDefault="00DD10AA" w:rsidP="00DD10AA">
      <w:pPr>
        <w:spacing w:line="360" w:lineRule="auto"/>
        <w:ind w:left="720"/>
        <w:rPr>
          <w:b/>
          <w:sz w:val="28"/>
          <w:szCs w:val="28"/>
        </w:rPr>
      </w:pPr>
      <w:r>
        <w:rPr>
          <w:b/>
          <w:sz w:val="28"/>
          <w:szCs w:val="28"/>
        </w:rPr>
        <w:t xml:space="preserve">                                        </w:t>
      </w:r>
    </w:p>
    <w:p w:rsidR="00D07A91" w:rsidRDefault="00D07A91" w:rsidP="00D07A91">
      <w:pPr>
        <w:spacing w:line="360" w:lineRule="auto"/>
        <w:rPr>
          <w:b/>
          <w:sz w:val="28"/>
          <w:szCs w:val="28"/>
        </w:rPr>
      </w:pPr>
    </w:p>
    <w:p w:rsidR="00D07A91" w:rsidRDefault="00D07A91" w:rsidP="00D07A91">
      <w:pPr>
        <w:spacing w:line="360" w:lineRule="auto"/>
        <w:rPr>
          <w:b/>
          <w:sz w:val="28"/>
          <w:szCs w:val="28"/>
        </w:rPr>
      </w:pPr>
    </w:p>
    <w:p w:rsidR="00C74237" w:rsidRDefault="00532109" w:rsidP="00D07A91">
      <w:pPr>
        <w:spacing w:line="360" w:lineRule="auto"/>
        <w:rPr>
          <w:b/>
          <w:sz w:val="28"/>
          <w:szCs w:val="28"/>
        </w:rPr>
      </w:pPr>
      <w:r>
        <w:rPr>
          <w:b/>
          <w:sz w:val="28"/>
          <w:szCs w:val="28"/>
        </w:rPr>
        <w:t xml:space="preserve"> </w:t>
      </w:r>
      <w:r w:rsidR="00D07A91">
        <w:rPr>
          <w:b/>
          <w:sz w:val="28"/>
          <w:szCs w:val="28"/>
        </w:rPr>
        <w:t xml:space="preserve">                                                   </w:t>
      </w:r>
      <w:r w:rsidR="00DD10AA" w:rsidRPr="00DD10AA">
        <w:rPr>
          <w:b/>
          <w:sz w:val="28"/>
          <w:szCs w:val="28"/>
        </w:rPr>
        <w:t>Заключение</w:t>
      </w:r>
    </w:p>
    <w:p w:rsidR="00532109" w:rsidRDefault="00532109" w:rsidP="00DD10AA">
      <w:pPr>
        <w:spacing w:line="360" w:lineRule="auto"/>
        <w:ind w:left="720"/>
        <w:rPr>
          <w:b/>
          <w:sz w:val="28"/>
          <w:szCs w:val="28"/>
        </w:rPr>
      </w:pPr>
    </w:p>
    <w:p w:rsidR="00164B6B" w:rsidRDefault="00532109" w:rsidP="00532109">
      <w:pPr>
        <w:spacing w:line="360" w:lineRule="auto"/>
        <w:jc w:val="both"/>
        <w:rPr>
          <w:sz w:val="28"/>
          <w:szCs w:val="28"/>
        </w:rPr>
      </w:pPr>
      <w:r>
        <w:rPr>
          <w:sz w:val="28"/>
          <w:szCs w:val="28"/>
        </w:rPr>
        <w:t xml:space="preserve">         </w:t>
      </w:r>
      <w:r w:rsidR="00DD10AA">
        <w:rPr>
          <w:sz w:val="28"/>
          <w:szCs w:val="28"/>
        </w:rPr>
        <w:t xml:space="preserve">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социального и экономического развития. </w:t>
      </w:r>
    </w:p>
    <w:p w:rsidR="00DD10AA" w:rsidRDefault="00164B6B" w:rsidP="00532109">
      <w:pPr>
        <w:spacing w:line="360" w:lineRule="auto"/>
        <w:jc w:val="both"/>
        <w:rPr>
          <w:sz w:val="28"/>
          <w:szCs w:val="28"/>
        </w:rPr>
      </w:pPr>
      <w:r>
        <w:rPr>
          <w:sz w:val="28"/>
          <w:szCs w:val="28"/>
        </w:rPr>
        <w:t xml:space="preserve">         </w:t>
      </w:r>
      <w:r w:rsidR="00FF4200">
        <w:rPr>
          <w:sz w:val="28"/>
          <w:szCs w:val="28"/>
        </w:rPr>
        <w:t>В настоящее время Россию относят к числу стран с переходной экономикой. И, конечно, необходимо приложить огромные усилия, чтобы вывести такое большое государство на новый уровень. Н</w:t>
      </w:r>
      <w:r>
        <w:rPr>
          <w:sz w:val="28"/>
          <w:szCs w:val="28"/>
        </w:rPr>
        <w:t>ужны</w:t>
      </w:r>
      <w:r w:rsidR="00FF4200">
        <w:rPr>
          <w:sz w:val="28"/>
          <w:szCs w:val="28"/>
        </w:rPr>
        <w:t xml:space="preserve"> реформы во всех сферах</w:t>
      </w:r>
      <w:r>
        <w:rPr>
          <w:sz w:val="28"/>
          <w:szCs w:val="28"/>
        </w:rPr>
        <w:t>.</w:t>
      </w:r>
      <w:r w:rsidR="00FF4200">
        <w:rPr>
          <w:sz w:val="28"/>
          <w:szCs w:val="28"/>
        </w:rPr>
        <w:t xml:space="preserve"> </w:t>
      </w:r>
      <w:r>
        <w:rPr>
          <w:sz w:val="28"/>
          <w:szCs w:val="28"/>
        </w:rPr>
        <w:t xml:space="preserve">В </w:t>
      </w:r>
      <w:r w:rsidR="00FF4200">
        <w:rPr>
          <w:sz w:val="28"/>
          <w:szCs w:val="28"/>
        </w:rPr>
        <w:t>связи с этим необходимо</w:t>
      </w:r>
      <w:r w:rsidR="00DD10AA">
        <w:rPr>
          <w:sz w:val="28"/>
          <w:szCs w:val="28"/>
        </w:rPr>
        <w:t>, чтобы налоговая система России была адаптирована к новым общественным отношениям, соответствовала мировому опыту.</w:t>
      </w:r>
    </w:p>
    <w:p w:rsidR="00DD10AA" w:rsidRDefault="00DD10AA" w:rsidP="00532109">
      <w:pPr>
        <w:spacing w:line="360" w:lineRule="auto"/>
        <w:jc w:val="both"/>
        <w:rPr>
          <w:sz w:val="28"/>
          <w:szCs w:val="28"/>
        </w:rPr>
      </w:pPr>
      <w:r>
        <w:rPr>
          <w:sz w:val="28"/>
          <w:szCs w:val="28"/>
        </w:rPr>
        <w:t xml:space="preserve">         Нестабильность наших налогов, постоянный пересмотр ставок, количества налогов, льгот и т.д.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главная проблема реформы налогообложения.</w:t>
      </w:r>
    </w:p>
    <w:p w:rsidR="00164B6B" w:rsidRDefault="00DD10AA" w:rsidP="00532109">
      <w:pPr>
        <w:spacing w:line="360" w:lineRule="auto"/>
        <w:jc w:val="both"/>
        <w:rPr>
          <w:sz w:val="28"/>
          <w:szCs w:val="28"/>
        </w:rPr>
      </w:pPr>
      <w:r>
        <w:rPr>
          <w:sz w:val="28"/>
          <w:szCs w:val="28"/>
        </w:rPr>
        <w:t xml:space="preserve">        </w:t>
      </w:r>
      <w:r w:rsidR="00532109">
        <w:rPr>
          <w:sz w:val="28"/>
          <w:szCs w:val="28"/>
        </w:rPr>
        <w:t>Во всех развитых странах основными стимулами к реформированию налогообложения является стремление превратить налоговую систему в образец справедливости, простоты и эффективности. Одной из ключевых задач такой реформы является снятие всех налоговых преград для экономического роста. В настоящее время одним из препятствий на этом пути является невысокая эффективность государственного управлени</w:t>
      </w:r>
      <w:r w:rsidR="00A73F5C">
        <w:rPr>
          <w:sz w:val="28"/>
          <w:szCs w:val="28"/>
        </w:rPr>
        <w:t>я, вмешательства органов власти в</w:t>
      </w:r>
      <w:r w:rsidR="00532109">
        <w:rPr>
          <w:sz w:val="28"/>
          <w:szCs w:val="28"/>
        </w:rPr>
        <w:t xml:space="preserve"> деяте</w:t>
      </w:r>
      <w:r w:rsidR="00394CDE">
        <w:rPr>
          <w:sz w:val="28"/>
          <w:szCs w:val="28"/>
        </w:rPr>
        <w:t xml:space="preserve">льность хозяйствующих субъектов, </w:t>
      </w:r>
      <w:r w:rsidR="00A73F5C">
        <w:rPr>
          <w:sz w:val="28"/>
          <w:szCs w:val="28"/>
        </w:rPr>
        <w:t>высокая доля косвенных налогов и, соответственно, низкая доля прямых.</w:t>
      </w:r>
    </w:p>
    <w:p w:rsidR="00164B6B" w:rsidRDefault="00394CDE" w:rsidP="00532109">
      <w:pPr>
        <w:spacing w:line="360" w:lineRule="auto"/>
        <w:jc w:val="both"/>
        <w:rPr>
          <w:sz w:val="28"/>
          <w:szCs w:val="28"/>
        </w:rPr>
      </w:pPr>
      <w:r>
        <w:rPr>
          <w:sz w:val="28"/>
          <w:szCs w:val="28"/>
        </w:rPr>
        <w:t xml:space="preserve"> </w:t>
      </w:r>
      <w:r w:rsidR="00164B6B">
        <w:rPr>
          <w:sz w:val="28"/>
          <w:szCs w:val="28"/>
        </w:rPr>
        <w:t xml:space="preserve">        Такой показатель как соотношение прямых и косвенных налогов может характеризовать налоговую систему страны. И на данный момент этот показатель характеризует российскую систему налогообложения далеко не с </w:t>
      </w:r>
      <w:r w:rsidR="00205D0C">
        <w:rPr>
          <w:sz w:val="28"/>
          <w:szCs w:val="28"/>
        </w:rPr>
        <w:t>лучшей</w:t>
      </w:r>
      <w:r w:rsidR="00164B6B">
        <w:rPr>
          <w:sz w:val="28"/>
          <w:szCs w:val="28"/>
        </w:rPr>
        <w:t xml:space="preserve"> стороны.  В России доля прямых налогов составляет 12%, в то время как в развитых странах в 2-3 раза больше. Связанно это, прежде всего, с тем, что механизм взимания и контроля косвенных налогов более прост.</w:t>
      </w:r>
      <w:r w:rsidR="00C90C18">
        <w:rPr>
          <w:sz w:val="28"/>
          <w:szCs w:val="28"/>
        </w:rPr>
        <w:t xml:space="preserve"> Такие косвенные налоги как НДС и </w:t>
      </w:r>
      <w:r w:rsidR="00164B6B">
        <w:rPr>
          <w:sz w:val="28"/>
          <w:szCs w:val="28"/>
        </w:rPr>
        <w:t xml:space="preserve"> </w:t>
      </w:r>
      <w:r w:rsidR="00CA5950">
        <w:rPr>
          <w:sz w:val="28"/>
          <w:szCs w:val="28"/>
        </w:rPr>
        <w:t>акцизы являются основными источниками пополнения бюджета страны.</w:t>
      </w:r>
      <w:r w:rsidR="00205D0C">
        <w:rPr>
          <w:sz w:val="28"/>
          <w:szCs w:val="28"/>
        </w:rPr>
        <w:t xml:space="preserve"> Находясь в кризисной ситуации,  НДС и акцизы подлежат постоянному реформированию, но значительных результатов эти реформы пока не приносят.</w:t>
      </w:r>
      <w:r w:rsidR="00CA5950">
        <w:rPr>
          <w:sz w:val="28"/>
          <w:szCs w:val="28"/>
        </w:rPr>
        <w:t xml:space="preserve"> </w:t>
      </w:r>
    </w:p>
    <w:p w:rsidR="00DD10AA" w:rsidRDefault="00532109" w:rsidP="00532109">
      <w:pPr>
        <w:spacing w:line="360" w:lineRule="auto"/>
        <w:jc w:val="both"/>
        <w:rPr>
          <w:sz w:val="28"/>
          <w:szCs w:val="28"/>
        </w:rPr>
      </w:pPr>
      <w:r>
        <w:rPr>
          <w:sz w:val="28"/>
          <w:szCs w:val="28"/>
        </w:rPr>
        <w:t xml:space="preserve">         </w:t>
      </w:r>
      <w:r w:rsidR="00923A2C">
        <w:rPr>
          <w:sz w:val="28"/>
          <w:szCs w:val="28"/>
        </w:rPr>
        <w:t>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w:t>
      </w:r>
    </w:p>
    <w:p w:rsidR="00923A2C" w:rsidRDefault="00923A2C" w:rsidP="00532109">
      <w:pPr>
        <w:spacing w:line="360" w:lineRule="auto"/>
        <w:jc w:val="both"/>
        <w:rPr>
          <w:sz w:val="28"/>
          <w:szCs w:val="28"/>
        </w:rPr>
      </w:pPr>
      <w:r>
        <w:rPr>
          <w:sz w:val="28"/>
          <w:szCs w:val="28"/>
        </w:rPr>
        <w:t xml:space="preserve">         Анализ реформаторских преобразований в области налогов в основном показывает, что выдвигаемые предложения касаются в лучшем случае отдельных  элементов налоговой системы (прежде всего размеров ставок, предоставляемых льгот  и привилегий; объектов обложения; усиления или замены одних налогов на другие). Однако в сегодняшнее время необходима принципиально иная налоговая система, соответствующей нынешней фазе  переходного к рыночным отношениям периода. И это не случайно, ибо оптимальную налоговую систему можно  развернуть только на серьезной теоретической основе. </w:t>
      </w:r>
    </w:p>
    <w:p w:rsidR="00532109" w:rsidRDefault="00A73F5C" w:rsidP="00F17F55">
      <w:pPr>
        <w:spacing w:line="360" w:lineRule="auto"/>
        <w:jc w:val="both"/>
        <w:rPr>
          <w:b/>
          <w:sz w:val="28"/>
          <w:szCs w:val="28"/>
        </w:rPr>
      </w:pPr>
      <w:r>
        <w:rPr>
          <w:sz w:val="28"/>
          <w:szCs w:val="28"/>
        </w:rPr>
        <w:t xml:space="preserve">         </w:t>
      </w:r>
      <w:r w:rsidR="00F17F55">
        <w:rPr>
          <w:sz w:val="28"/>
          <w:szCs w:val="28"/>
        </w:rPr>
        <w:t xml:space="preserve"> </w:t>
      </w:r>
    </w:p>
    <w:p w:rsidR="00532109" w:rsidRDefault="00532109" w:rsidP="00532109">
      <w:pPr>
        <w:outlineLvl w:val="0"/>
        <w:rPr>
          <w:b/>
          <w:sz w:val="28"/>
          <w:szCs w:val="28"/>
        </w:rPr>
      </w:pPr>
    </w:p>
    <w:p w:rsidR="00532109" w:rsidRDefault="00532109" w:rsidP="00532109">
      <w:pPr>
        <w:outlineLvl w:val="0"/>
        <w:rPr>
          <w:b/>
          <w:sz w:val="28"/>
          <w:szCs w:val="28"/>
        </w:rPr>
      </w:pPr>
    </w:p>
    <w:p w:rsidR="00532109" w:rsidRDefault="00532109" w:rsidP="00532109">
      <w:pPr>
        <w:outlineLvl w:val="0"/>
        <w:rPr>
          <w:b/>
          <w:sz w:val="28"/>
          <w:szCs w:val="28"/>
        </w:rPr>
      </w:pPr>
    </w:p>
    <w:p w:rsidR="00532109" w:rsidRDefault="00532109" w:rsidP="00532109">
      <w:pPr>
        <w:jc w:val="center"/>
        <w:outlineLvl w:val="0"/>
        <w:rPr>
          <w:b/>
          <w:sz w:val="28"/>
          <w:szCs w:val="28"/>
        </w:rPr>
      </w:pPr>
    </w:p>
    <w:p w:rsidR="00532109" w:rsidRDefault="00532109" w:rsidP="00532109">
      <w:pPr>
        <w:jc w:val="center"/>
        <w:outlineLvl w:val="0"/>
        <w:rPr>
          <w:b/>
          <w:sz w:val="28"/>
          <w:szCs w:val="28"/>
        </w:rPr>
      </w:pPr>
    </w:p>
    <w:p w:rsidR="00532109" w:rsidRDefault="00532109" w:rsidP="00532109">
      <w:pPr>
        <w:jc w:val="center"/>
        <w:outlineLvl w:val="0"/>
        <w:rPr>
          <w:b/>
          <w:sz w:val="28"/>
          <w:szCs w:val="28"/>
        </w:rPr>
      </w:pPr>
    </w:p>
    <w:p w:rsidR="00532109" w:rsidRDefault="00532109" w:rsidP="00532109">
      <w:pPr>
        <w:jc w:val="center"/>
        <w:outlineLvl w:val="0"/>
        <w:rPr>
          <w:b/>
          <w:sz w:val="28"/>
          <w:szCs w:val="28"/>
        </w:rPr>
      </w:pPr>
    </w:p>
    <w:p w:rsidR="00532109" w:rsidRDefault="00532109" w:rsidP="00532109">
      <w:pPr>
        <w:jc w:val="center"/>
        <w:outlineLvl w:val="0"/>
        <w:rPr>
          <w:b/>
          <w:sz w:val="28"/>
          <w:szCs w:val="28"/>
        </w:rPr>
      </w:pPr>
    </w:p>
    <w:p w:rsidR="00532109" w:rsidRDefault="00532109" w:rsidP="00532109">
      <w:pPr>
        <w:jc w:val="center"/>
        <w:outlineLvl w:val="0"/>
        <w:rPr>
          <w:b/>
          <w:sz w:val="28"/>
          <w:szCs w:val="28"/>
        </w:rPr>
      </w:pPr>
    </w:p>
    <w:p w:rsidR="00205D0C" w:rsidRDefault="00205D0C" w:rsidP="00532109">
      <w:pPr>
        <w:jc w:val="center"/>
        <w:outlineLvl w:val="0"/>
        <w:rPr>
          <w:b/>
          <w:sz w:val="28"/>
          <w:szCs w:val="28"/>
        </w:rPr>
      </w:pPr>
    </w:p>
    <w:p w:rsidR="00205D0C" w:rsidRDefault="00205D0C" w:rsidP="00532109">
      <w:pPr>
        <w:jc w:val="center"/>
        <w:outlineLvl w:val="0"/>
        <w:rPr>
          <w:b/>
          <w:sz w:val="28"/>
          <w:szCs w:val="28"/>
        </w:rPr>
      </w:pPr>
    </w:p>
    <w:p w:rsidR="00205D0C" w:rsidRDefault="00205D0C" w:rsidP="00532109">
      <w:pPr>
        <w:jc w:val="center"/>
        <w:outlineLvl w:val="0"/>
        <w:rPr>
          <w:b/>
          <w:sz w:val="28"/>
          <w:szCs w:val="28"/>
        </w:rPr>
      </w:pPr>
    </w:p>
    <w:p w:rsidR="00D07A91" w:rsidRDefault="00D07A91" w:rsidP="00D07A91">
      <w:pPr>
        <w:outlineLvl w:val="0"/>
        <w:rPr>
          <w:b/>
          <w:sz w:val="28"/>
          <w:szCs w:val="28"/>
        </w:rPr>
      </w:pPr>
    </w:p>
    <w:p w:rsidR="00D07A91" w:rsidRDefault="00D07A91" w:rsidP="00D07A91">
      <w:pPr>
        <w:outlineLvl w:val="0"/>
        <w:rPr>
          <w:b/>
          <w:sz w:val="28"/>
          <w:szCs w:val="28"/>
        </w:rPr>
      </w:pPr>
      <w:r>
        <w:rPr>
          <w:b/>
          <w:sz w:val="28"/>
          <w:szCs w:val="28"/>
        </w:rPr>
        <w:t xml:space="preserve">                                                 </w:t>
      </w:r>
    </w:p>
    <w:p w:rsidR="00D07A91" w:rsidRDefault="00D07A91" w:rsidP="00D07A91">
      <w:pPr>
        <w:outlineLvl w:val="0"/>
        <w:rPr>
          <w:b/>
          <w:sz w:val="28"/>
          <w:szCs w:val="28"/>
        </w:rPr>
      </w:pPr>
    </w:p>
    <w:p w:rsidR="004C7F4F" w:rsidRDefault="00D07A91" w:rsidP="00D07A91">
      <w:pPr>
        <w:outlineLvl w:val="0"/>
        <w:rPr>
          <w:b/>
          <w:sz w:val="28"/>
          <w:szCs w:val="28"/>
        </w:rPr>
      </w:pPr>
      <w:r>
        <w:rPr>
          <w:b/>
          <w:sz w:val="28"/>
          <w:szCs w:val="28"/>
        </w:rPr>
        <w:t xml:space="preserve">                                                  </w:t>
      </w:r>
      <w:r w:rsidR="004C7F4F" w:rsidRPr="009048A8">
        <w:rPr>
          <w:b/>
          <w:sz w:val="28"/>
          <w:szCs w:val="28"/>
        </w:rPr>
        <w:t>Литература</w:t>
      </w:r>
    </w:p>
    <w:p w:rsidR="00532109" w:rsidRDefault="00532109" w:rsidP="00532109">
      <w:pPr>
        <w:jc w:val="center"/>
        <w:outlineLvl w:val="0"/>
        <w:rPr>
          <w:b/>
          <w:sz w:val="28"/>
          <w:szCs w:val="28"/>
        </w:rPr>
      </w:pPr>
    </w:p>
    <w:p w:rsidR="004C7F4F" w:rsidRPr="004C7F4F" w:rsidRDefault="004C7F4F" w:rsidP="004C7F4F">
      <w:pPr>
        <w:jc w:val="center"/>
        <w:outlineLvl w:val="0"/>
        <w:rPr>
          <w:b/>
          <w:sz w:val="32"/>
          <w:szCs w:val="32"/>
        </w:rPr>
      </w:pPr>
    </w:p>
    <w:p w:rsidR="004C7F4F" w:rsidRPr="004C7F4F" w:rsidRDefault="004C7F4F" w:rsidP="001F579F">
      <w:pPr>
        <w:numPr>
          <w:ilvl w:val="0"/>
          <w:numId w:val="22"/>
        </w:numPr>
        <w:tabs>
          <w:tab w:val="clear" w:pos="720"/>
          <w:tab w:val="num" w:pos="540"/>
        </w:tabs>
        <w:spacing w:line="360" w:lineRule="auto"/>
        <w:ind w:left="540" w:hanging="540"/>
        <w:jc w:val="both"/>
        <w:rPr>
          <w:sz w:val="32"/>
          <w:szCs w:val="32"/>
        </w:rPr>
      </w:pPr>
      <w:r w:rsidRPr="004C7F4F">
        <w:rPr>
          <w:sz w:val="32"/>
          <w:szCs w:val="32"/>
        </w:rPr>
        <w:t>Налоговый Кодекс РФ, ч</w:t>
      </w:r>
      <w:r w:rsidR="00B23A13">
        <w:rPr>
          <w:sz w:val="32"/>
          <w:szCs w:val="32"/>
        </w:rPr>
        <w:t>асть вторая, в редакции от 2009</w:t>
      </w:r>
      <w:r w:rsidRPr="004C7F4F">
        <w:rPr>
          <w:sz w:val="32"/>
          <w:szCs w:val="32"/>
        </w:rPr>
        <w:t>. с. 108-200.</w:t>
      </w:r>
    </w:p>
    <w:p w:rsidR="004C7F4F" w:rsidRPr="004C7F4F" w:rsidRDefault="004C7F4F" w:rsidP="001F579F">
      <w:pPr>
        <w:numPr>
          <w:ilvl w:val="0"/>
          <w:numId w:val="22"/>
        </w:numPr>
        <w:tabs>
          <w:tab w:val="clear" w:pos="720"/>
          <w:tab w:val="num" w:pos="540"/>
        </w:tabs>
        <w:spacing w:line="360" w:lineRule="auto"/>
        <w:ind w:left="540" w:hanging="540"/>
        <w:jc w:val="both"/>
        <w:rPr>
          <w:sz w:val="32"/>
          <w:szCs w:val="32"/>
        </w:rPr>
      </w:pPr>
      <w:r w:rsidRPr="004C7F4F">
        <w:rPr>
          <w:sz w:val="32"/>
          <w:szCs w:val="32"/>
        </w:rPr>
        <w:t>Современная налоговая энциклопедия, том 1 «Налоговый Коде</w:t>
      </w:r>
      <w:r w:rsidR="00B23A13">
        <w:rPr>
          <w:sz w:val="32"/>
          <w:szCs w:val="32"/>
        </w:rPr>
        <w:t>кс России»- М.: Бератор, 2006.</w:t>
      </w:r>
      <w:r w:rsidRPr="004C7F4F">
        <w:rPr>
          <w:sz w:val="32"/>
          <w:szCs w:val="32"/>
        </w:rPr>
        <w:t xml:space="preserve"> с. 154-162</w:t>
      </w:r>
    </w:p>
    <w:p w:rsidR="004C7F4F" w:rsidRPr="004C7F4F" w:rsidRDefault="004C7F4F" w:rsidP="001F579F">
      <w:pPr>
        <w:numPr>
          <w:ilvl w:val="0"/>
          <w:numId w:val="22"/>
        </w:numPr>
        <w:tabs>
          <w:tab w:val="clear" w:pos="720"/>
          <w:tab w:val="num" w:pos="540"/>
        </w:tabs>
        <w:spacing w:line="360" w:lineRule="auto"/>
        <w:ind w:left="540" w:hanging="540"/>
        <w:jc w:val="both"/>
        <w:rPr>
          <w:sz w:val="32"/>
          <w:szCs w:val="32"/>
        </w:rPr>
      </w:pPr>
      <w:r w:rsidRPr="004C7F4F">
        <w:rPr>
          <w:sz w:val="32"/>
          <w:szCs w:val="32"/>
        </w:rPr>
        <w:t>Современная налоговая энциклопедия, том 2 «Налоговый Коде</w:t>
      </w:r>
      <w:r w:rsidR="00B23A13">
        <w:rPr>
          <w:sz w:val="32"/>
          <w:szCs w:val="32"/>
        </w:rPr>
        <w:t>кс России»- М.: Бератор, 2006.</w:t>
      </w:r>
      <w:r w:rsidRPr="004C7F4F">
        <w:rPr>
          <w:sz w:val="32"/>
          <w:szCs w:val="32"/>
        </w:rPr>
        <w:t xml:space="preserve"> с. 83-90</w:t>
      </w:r>
    </w:p>
    <w:p w:rsidR="004C7F4F" w:rsidRPr="004C7F4F" w:rsidRDefault="004C7F4F" w:rsidP="001F579F">
      <w:pPr>
        <w:numPr>
          <w:ilvl w:val="0"/>
          <w:numId w:val="22"/>
        </w:numPr>
        <w:tabs>
          <w:tab w:val="clear" w:pos="720"/>
          <w:tab w:val="num" w:pos="540"/>
        </w:tabs>
        <w:spacing w:line="360" w:lineRule="auto"/>
        <w:ind w:left="540" w:hanging="540"/>
        <w:jc w:val="both"/>
        <w:rPr>
          <w:sz w:val="32"/>
          <w:szCs w:val="32"/>
        </w:rPr>
      </w:pPr>
      <w:r w:rsidRPr="004C7F4F">
        <w:rPr>
          <w:sz w:val="32"/>
          <w:szCs w:val="32"/>
        </w:rPr>
        <w:t>Финансы: Учебное пособие / Под ред. Проф. А.М. Ковалевой. – М</w:t>
      </w:r>
      <w:r w:rsidR="00B23A13">
        <w:rPr>
          <w:sz w:val="32"/>
          <w:szCs w:val="32"/>
        </w:rPr>
        <w:t>.: Финансы и статистика, 2002.</w:t>
      </w:r>
      <w:r w:rsidRPr="004C7F4F">
        <w:rPr>
          <w:sz w:val="32"/>
          <w:szCs w:val="32"/>
        </w:rPr>
        <w:t xml:space="preserve"> с. 211-219</w:t>
      </w:r>
    </w:p>
    <w:p w:rsidR="004C7F4F" w:rsidRPr="004C7F4F" w:rsidRDefault="004C7F4F" w:rsidP="001F579F">
      <w:pPr>
        <w:numPr>
          <w:ilvl w:val="0"/>
          <w:numId w:val="22"/>
        </w:numPr>
        <w:tabs>
          <w:tab w:val="clear" w:pos="720"/>
          <w:tab w:val="num" w:pos="540"/>
        </w:tabs>
        <w:spacing w:line="360" w:lineRule="auto"/>
        <w:ind w:left="540" w:hanging="540"/>
        <w:jc w:val="both"/>
        <w:rPr>
          <w:sz w:val="32"/>
          <w:szCs w:val="32"/>
        </w:rPr>
      </w:pPr>
      <w:r w:rsidRPr="004C7F4F">
        <w:rPr>
          <w:sz w:val="32"/>
          <w:szCs w:val="32"/>
        </w:rPr>
        <w:t xml:space="preserve"> Финансовое право: учебник / отв. Ред. Н.И. Химчева. 2-е изд</w:t>
      </w:r>
      <w:r w:rsidR="00B23A13">
        <w:rPr>
          <w:sz w:val="32"/>
          <w:szCs w:val="32"/>
        </w:rPr>
        <w:t>., перераб. И доп. – М.: 2004.</w:t>
      </w:r>
      <w:r w:rsidRPr="004C7F4F">
        <w:rPr>
          <w:sz w:val="32"/>
          <w:szCs w:val="32"/>
        </w:rPr>
        <w:t xml:space="preserve"> с. 136-146.</w:t>
      </w:r>
    </w:p>
    <w:p w:rsidR="004C7F4F" w:rsidRPr="004C7F4F" w:rsidRDefault="004C7F4F" w:rsidP="001F579F">
      <w:pPr>
        <w:numPr>
          <w:ilvl w:val="0"/>
          <w:numId w:val="22"/>
        </w:numPr>
        <w:tabs>
          <w:tab w:val="clear" w:pos="720"/>
          <w:tab w:val="num" w:pos="540"/>
        </w:tabs>
        <w:spacing w:line="360" w:lineRule="auto"/>
        <w:ind w:left="540" w:hanging="540"/>
        <w:jc w:val="both"/>
        <w:rPr>
          <w:sz w:val="32"/>
          <w:szCs w:val="32"/>
        </w:rPr>
      </w:pPr>
      <w:r w:rsidRPr="004C7F4F">
        <w:rPr>
          <w:sz w:val="32"/>
          <w:szCs w:val="32"/>
        </w:rPr>
        <w:t>Винк А. Московский международный налоговый центр. // Налоги. – 2004. - № 2. с. 67.</w:t>
      </w:r>
    </w:p>
    <w:p w:rsidR="004C7F4F" w:rsidRPr="004C7F4F" w:rsidRDefault="004C7F4F" w:rsidP="001F579F">
      <w:pPr>
        <w:numPr>
          <w:ilvl w:val="0"/>
          <w:numId w:val="22"/>
        </w:numPr>
        <w:tabs>
          <w:tab w:val="clear" w:pos="720"/>
          <w:tab w:val="num" w:pos="540"/>
        </w:tabs>
        <w:spacing w:line="360" w:lineRule="auto"/>
        <w:ind w:left="540" w:hanging="540"/>
        <w:jc w:val="both"/>
        <w:rPr>
          <w:sz w:val="32"/>
          <w:szCs w:val="32"/>
        </w:rPr>
      </w:pPr>
      <w:r w:rsidRPr="004C7F4F">
        <w:rPr>
          <w:sz w:val="32"/>
          <w:szCs w:val="32"/>
        </w:rPr>
        <w:t>Закон РФ « Об основах налоговой системы в РФ».</w:t>
      </w:r>
    </w:p>
    <w:p w:rsidR="004C7F4F" w:rsidRPr="004C7F4F" w:rsidRDefault="004C7F4F" w:rsidP="001F579F">
      <w:pPr>
        <w:numPr>
          <w:ilvl w:val="0"/>
          <w:numId w:val="22"/>
        </w:numPr>
        <w:tabs>
          <w:tab w:val="clear" w:pos="720"/>
          <w:tab w:val="num" w:pos="540"/>
        </w:tabs>
        <w:spacing w:line="360" w:lineRule="auto"/>
        <w:ind w:left="540" w:hanging="540"/>
        <w:jc w:val="both"/>
        <w:rPr>
          <w:sz w:val="32"/>
          <w:szCs w:val="32"/>
        </w:rPr>
      </w:pPr>
      <w:r w:rsidRPr="004C7F4F">
        <w:rPr>
          <w:sz w:val="32"/>
          <w:szCs w:val="32"/>
        </w:rPr>
        <w:t xml:space="preserve">Налоги и налогообложение: учебник / Под ред. Алиева Б.Х. 2-е изд., перераб. и доп. </w:t>
      </w:r>
      <w:r w:rsidR="00B23A13">
        <w:rPr>
          <w:sz w:val="32"/>
          <w:szCs w:val="32"/>
        </w:rPr>
        <w:t>– М.: Финансы и статистика 2007</w:t>
      </w:r>
      <w:r w:rsidRPr="004C7F4F">
        <w:rPr>
          <w:sz w:val="32"/>
          <w:szCs w:val="32"/>
        </w:rPr>
        <w:t>. с.231-278</w:t>
      </w:r>
    </w:p>
    <w:p w:rsidR="002849A9" w:rsidRDefault="004C7F4F" w:rsidP="001F579F">
      <w:pPr>
        <w:numPr>
          <w:ilvl w:val="0"/>
          <w:numId w:val="22"/>
        </w:numPr>
        <w:tabs>
          <w:tab w:val="clear" w:pos="720"/>
          <w:tab w:val="num" w:pos="540"/>
        </w:tabs>
        <w:spacing w:line="360" w:lineRule="auto"/>
        <w:ind w:left="540" w:hanging="540"/>
        <w:jc w:val="both"/>
        <w:rPr>
          <w:sz w:val="32"/>
          <w:szCs w:val="32"/>
        </w:rPr>
      </w:pPr>
      <w:r w:rsidRPr="004C7F4F">
        <w:rPr>
          <w:sz w:val="32"/>
          <w:szCs w:val="32"/>
        </w:rPr>
        <w:t xml:space="preserve"> Теория и история налогообложения: учебно-методический комплекс. – Алиев </w:t>
      </w:r>
      <w:r w:rsidR="00B23A13">
        <w:rPr>
          <w:sz w:val="32"/>
          <w:szCs w:val="32"/>
        </w:rPr>
        <w:t>Б.Х. – Махачкала: ИПЦ ДГУ. 2008</w:t>
      </w:r>
      <w:r w:rsidRPr="004C7F4F">
        <w:rPr>
          <w:sz w:val="32"/>
          <w:szCs w:val="32"/>
        </w:rPr>
        <w:t>.  с. 130-154.</w:t>
      </w:r>
    </w:p>
    <w:p w:rsidR="00B3789D" w:rsidRDefault="00B3789D" w:rsidP="00B3789D">
      <w:pPr>
        <w:spacing w:line="360" w:lineRule="auto"/>
        <w:jc w:val="both"/>
        <w:rPr>
          <w:sz w:val="32"/>
          <w:szCs w:val="32"/>
        </w:rPr>
      </w:pPr>
    </w:p>
    <w:p w:rsidR="00B3789D" w:rsidRDefault="00B3789D" w:rsidP="00B3789D">
      <w:pPr>
        <w:spacing w:line="360" w:lineRule="auto"/>
        <w:jc w:val="both"/>
        <w:rPr>
          <w:sz w:val="32"/>
          <w:szCs w:val="32"/>
        </w:rPr>
      </w:pPr>
    </w:p>
    <w:p w:rsidR="00B3789D" w:rsidRDefault="00B3789D" w:rsidP="00B3789D">
      <w:pPr>
        <w:spacing w:line="360" w:lineRule="auto"/>
        <w:jc w:val="both"/>
        <w:rPr>
          <w:sz w:val="32"/>
          <w:szCs w:val="32"/>
        </w:rPr>
      </w:pPr>
    </w:p>
    <w:p w:rsidR="00B3789D" w:rsidRDefault="00B3789D" w:rsidP="00B3789D">
      <w:pPr>
        <w:spacing w:line="360" w:lineRule="auto"/>
        <w:jc w:val="both"/>
        <w:rPr>
          <w:sz w:val="32"/>
          <w:szCs w:val="32"/>
        </w:rPr>
      </w:pPr>
    </w:p>
    <w:p w:rsidR="00B3789D" w:rsidRDefault="00B3789D" w:rsidP="00B3789D">
      <w:pPr>
        <w:spacing w:line="360" w:lineRule="auto"/>
        <w:jc w:val="both"/>
        <w:rPr>
          <w:sz w:val="32"/>
          <w:szCs w:val="32"/>
        </w:rPr>
      </w:pPr>
    </w:p>
    <w:tbl>
      <w:tblPr>
        <w:tblW w:w="9840" w:type="dxa"/>
        <w:tblInd w:w="88" w:type="dxa"/>
        <w:tblLook w:val="0000" w:firstRow="0" w:lastRow="0" w:firstColumn="0" w:lastColumn="0" w:noHBand="0" w:noVBand="0"/>
      </w:tblPr>
      <w:tblGrid>
        <w:gridCol w:w="5460"/>
        <w:gridCol w:w="1460"/>
        <w:gridCol w:w="1460"/>
        <w:gridCol w:w="1460"/>
      </w:tblGrid>
      <w:tr w:rsidR="00B3789D">
        <w:trPr>
          <w:trHeight w:val="450"/>
        </w:trPr>
        <w:tc>
          <w:tcPr>
            <w:tcW w:w="9840" w:type="dxa"/>
            <w:gridSpan w:val="4"/>
            <w:tcBorders>
              <w:top w:val="nil"/>
              <w:left w:val="nil"/>
              <w:bottom w:val="single" w:sz="8" w:space="0" w:color="auto"/>
              <w:right w:val="nil"/>
            </w:tcBorders>
            <w:noWrap/>
            <w:vAlign w:val="bottom"/>
          </w:tcPr>
          <w:p w:rsidR="00B3789D" w:rsidRPr="00A26362" w:rsidRDefault="00B3789D" w:rsidP="00E27E0C">
            <w:pPr>
              <w:rPr>
                <w:sz w:val="22"/>
                <w:szCs w:val="22"/>
              </w:rPr>
            </w:pPr>
            <w:r w:rsidRPr="00A26362">
              <w:rPr>
                <w:sz w:val="22"/>
                <w:szCs w:val="22"/>
              </w:rPr>
              <w:t xml:space="preserve">                                                                                                                                       </w:t>
            </w:r>
            <w:r>
              <w:rPr>
                <w:sz w:val="22"/>
                <w:szCs w:val="22"/>
              </w:rPr>
              <w:t xml:space="preserve">                    </w:t>
            </w:r>
            <w:r w:rsidRPr="00A26362">
              <w:rPr>
                <w:sz w:val="22"/>
                <w:szCs w:val="22"/>
              </w:rPr>
              <w:t xml:space="preserve"> Таблица 2</w:t>
            </w:r>
          </w:p>
          <w:p w:rsidR="00B3789D" w:rsidRDefault="00B3789D" w:rsidP="00E27E0C">
            <w:r>
              <w:t xml:space="preserve"> </w:t>
            </w:r>
          </w:p>
        </w:tc>
      </w:tr>
      <w:tr w:rsidR="00B3789D">
        <w:trPr>
          <w:trHeight w:val="1035"/>
        </w:trPr>
        <w:tc>
          <w:tcPr>
            <w:tcW w:w="9840" w:type="dxa"/>
            <w:gridSpan w:val="4"/>
            <w:tcBorders>
              <w:top w:val="single" w:sz="8" w:space="0" w:color="auto"/>
              <w:left w:val="single" w:sz="8" w:space="0" w:color="auto"/>
              <w:bottom w:val="single" w:sz="8" w:space="0" w:color="auto"/>
              <w:right w:val="single" w:sz="8" w:space="0" w:color="000000"/>
            </w:tcBorders>
            <w:vAlign w:val="center"/>
          </w:tcPr>
          <w:p w:rsidR="00B3789D" w:rsidRDefault="00B3789D" w:rsidP="00E27E0C">
            <w:pPr>
              <w:jc w:val="center"/>
              <w:rPr>
                <w:b/>
                <w:bCs/>
                <w:sz w:val="28"/>
                <w:szCs w:val="28"/>
              </w:rPr>
            </w:pPr>
            <w:r>
              <w:rPr>
                <w:b/>
                <w:bCs/>
                <w:sz w:val="28"/>
                <w:szCs w:val="28"/>
              </w:rPr>
              <w:t>Прогноз поступления доходов федерального бюджета на 2008-2010 годы с учетом формирования нефтегазовых доходов</w:t>
            </w:r>
          </w:p>
        </w:tc>
      </w:tr>
      <w:tr w:rsidR="00B3789D">
        <w:trPr>
          <w:trHeight w:val="600"/>
        </w:trPr>
        <w:tc>
          <w:tcPr>
            <w:tcW w:w="8380" w:type="dxa"/>
            <w:gridSpan w:val="3"/>
            <w:tcBorders>
              <w:top w:val="nil"/>
              <w:left w:val="single" w:sz="4" w:space="0" w:color="auto"/>
              <w:bottom w:val="single" w:sz="4" w:space="0" w:color="auto"/>
              <w:right w:val="single" w:sz="4" w:space="0" w:color="000000"/>
            </w:tcBorders>
            <w:vAlign w:val="center"/>
          </w:tcPr>
          <w:p w:rsidR="00B3789D" w:rsidRDefault="00B3789D" w:rsidP="00E27E0C">
            <w:pPr>
              <w:jc w:val="center"/>
              <w:rPr>
                <w:b/>
                <w:bCs/>
                <w:sz w:val="28"/>
                <w:szCs w:val="28"/>
              </w:rPr>
            </w:pPr>
            <w:r>
              <w:rPr>
                <w:b/>
                <w:bCs/>
                <w:sz w:val="28"/>
                <w:szCs w:val="28"/>
              </w:rPr>
              <w:t> </w:t>
            </w:r>
          </w:p>
        </w:tc>
        <w:tc>
          <w:tcPr>
            <w:tcW w:w="1460" w:type="dxa"/>
            <w:tcBorders>
              <w:top w:val="nil"/>
              <w:left w:val="nil"/>
              <w:bottom w:val="single" w:sz="4" w:space="0" w:color="auto"/>
              <w:right w:val="single" w:sz="4" w:space="0" w:color="auto"/>
            </w:tcBorders>
            <w:vAlign w:val="center"/>
          </w:tcPr>
          <w:p w:rsidR="00B3789D" w:rsidRDefault="00B3789D" w:rsidP="00E27E0C">
            <w:pPr>
              <w:jc w:val="right"/>
            </w:pPr>
            <w:r>
              <w:t>(млн. руб.)</w:t>
            </w:r>
          </w:p>
        </w:tc>
      </w:tr>
      <w:tr w:rsidR="00B3789D">
        <w:trPr>
          <w:trHeight w:val="102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pPr>
              <w:jc w:val="center"/>
              <w:rPr>
                <w:b/>
                <w:bCs/>
                <w:sz w:val="22"/>
                <w:szCs w:val="22"/>
              </w:rPr>
            </w:pPr>
            <w:r>
              <w:rPr>
                <w:b/>
                <w:bCs/>
                <w:sz w:val="22"/>
                <w:szCs w:val="22"/>
              </w:rPr>
              <w:t>Наименование налогов и платежей</w:t>
            </w:r>
          </w:p>
        </w:tc>
        <w:tc>
          <w:tcPr>
            <w:tcW w:w="1460" w:type="dxa"/>
            <w:tcBorders>
              <w:top w:val="nil"/>
              <w:left w:val="nil"/>
              <w:bottom w:val="single" w:sz="4" w:space="0" w:color="auto"/>
              <w:right w:val="single" w:sz="4" w:space="0" w:color="auto"/>
            </w:tcBorders>
            <w:vAlign w:val="center"/>
          </w:tcPr>
          <w:p w:rsidR="00B3789D" w:rsidRDefault="00B3789D" w:rsidP="00E27E0C">
            <w:pPr>
              <w:jc w:val="center"/>
              <w:rPr>
                <w:b/>
                <w:bCs/>
                <w:sz w:val="22"/>
                <w:szCs w:val="22"/>
              </w:rPr>
            </w:pPr>
            <w:r>
              <w:rPr>
                <w:b/>
                <w:bCs/>
                <w:sz w:val="22"/>
                <w:szCs w:val="22"/>
              </w:rPr>
              <w:t xml:space="preserve"> 2008 год</w:t>
            </w:r>
          </w:p>
        </w:tc>
        <w:tc>
          <w:tcPr>
            <w:tcW w:w="1460" w:type="dxa"/>
            <w:tcBorders>
              <w:top w:val="nil"/>
              <w:left w:val="nil"/>
              <w:bottom w:val="single" w:sz="4" w:space="0" w:color="auto"/>
              <w:right w:val="single" w:sz="4" w:space="0" w:color="auto"/>
            </w:tcBorders>
            <w:vAlign w:val="center"/>
          </w:tcPr>
          <w:p w:rsidR="00B3789D" w:rsidRDefault="00B3789D" w:rsidP="00E27E0C">
            <w:pPr>
              <w:jc w:val="center"/>
              <w:rPr>
                <w:b/>
                <w:bCs/>
                <w:sz w:val="22"/>
                <w:szCs w:val="22"/>
              </w:rPr>
            </w:pPr>
            <w:r>
              <w:rPr>
                <w:b/>
                <w:bCs/>
                <w:sz w:val="22"/>
                <w:szCs w:val="22"/>
              </w:rPr>
              <w:t>2009 год</w:t>
            </w:r>
          </w:p>
        </w:tc>
        <w:tc>
          <w:tcPr>
            <w:tcW w:w="1460" w:type="dxa"/>
            <w:tcBorders>
              <w:top w:val="nil"/>
              <w:left w:val="nil"/>
              <w:bottom w:val="single" w:sz="4" w:space="0" w:color="auto"/>
              <w:right w:val="single" w:sz="4" w:space="0" w:color="auto"/>
            </w:tcBorders>
            <w:vAlign w:val="center"/>
          </w:tcPr>
          <w:p w:rsidR="00B3789D" w:rsidRDefault="00B3789D" w:rsidP="00E27E0C">
            <w:pPr>
              <w:jc w:val="center"/>
              <w:rPr>
                <w:b/>
                <w:bCs/>
                <w:sz w:val="22"/>
                <w:szCs w:val="22"/>
              </w:rPr>
            </w:pPr>
            <w:r>
              <w:rPr>
                <w:b/>
                <w:bCs/>
                <w:sz w:val="22"/>
                <w:szCs w:val="22"/>
              </w:rPr>
              <w:t>2010 год</w:t>
            </w:r>
          </w:p>
        </w:tc>
      </w:tr>
      <w:tr w:rsidR="00B3789D">
        <w:trPr>
          <w:trHeight w:val="405"/>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pPr>
              <w:rPr>
                <w:i/>
                <w:iCs/>
              </w:rPr>
            </w:pPr>
            <w:r>
              <w:rPr>
                <w:i/>
                <w:iCs/>
              </w:rPr>
              <w:t>ВВП (млрд. рублей)</w:t>
            </w:r>
          </w:p>
        </w:tc>
        <w:tc>
          <w:tcPr>
            <w:tcW w:w="1460" w:type="dxa"/>
            <w:tcBorders>
              <w:top w:val="nil"/>
              <w:left w:val="nil"/>
              <w:bottom w:val="single" w:sz="4" w:space="0" w:color="auto"/>
              <w:right w:val="single" w:sz="4" w:space="0" w:color="auto"/>
            </w:tcBorders>
            <w:vAlign w:val="center"/>
          </w:tcPr>
          <w:p w:rsidR="00B3789D" w:rsidRDefault="00B3789D" w:rsidP="00E27E0C">
            <w:pPr>
              <w:jc w:val="right"/>
              <w:rPr>
                <w:i/>
                <w:iCs/>
              </w:rPr>
            </w:pPr>
            <w:r>
              <w:rPr>
                <w:i/>
                <w:iCs/>
              </w:rPr>
              <w:t>34 870</w:t>
            </w:r>
          </w:p>
        </w:tc>
        <w:tc>
          <w:tcPr>
            <w:tcW w:w="1460" w:type="dxa"/>
            <w:tcBorders>
              <w:top w:val="nil"/>
              <w:left w:val="nil"/>
              <w:bottom w:val="single" w:sz="4" w:space="0" w:color="auto"/>
              <w:right w:val="single" w:sz="4" w:space="0" w:color="auto"/>
            </w:tcBorders>
            <w:vAlign w:val="center"/>
          </w:tcPr>
          <w:p w:rsidR="00B3789D" w:rsidRDefault="00B3789D" w:rsidP="00E27E0C">
            <w:pPr>
              <w:jc w:val="right"/>
              <w:rPr>
                <w:i/>
                <w:iCs/>
              </w:rPr>
            </w:pPr>
            <w:r>
              <w:rPr>
                <w:i/>
                <w:iCs/>
              </w:rPr>
              <w:t>39 480</w:t>
            </w:r>
          </w:p>
        </w:tc>
        <w:tc>
          <w:tcPr>
            <w:tcW w:w="1460" w:type="dxa"/>
            <w:tcBorders>
              <w:top w:val="nil"/>
              <w:left w:val="nil"/>
              <w:bottom w:val="single" w:sz="4" w:space="0" w:color="auto"/>
              <w:right w:val="single" w:sz="4" w:space="0" w:color="auto"/>
            </w:tcBorders>
            <w:vAlign w:val="center"/>
          </w:tcPr>
          <w:p w:rsidR="00B3789D" w:rsidRDefault="00B3789D" w:rsidP="00E27E0C">
            <w:pPr>
              <w:jc w:val="right"/>
              <w:rPr>
                <w:i/>
                <w:iCs/>
              </w:rPr>
            </w:pPr>
            <w:r>
              <w:rPr>
                <w:i/>
                <w:iCs/>
              </w:rPr>
              <w:t>44 470</w:t>
            </w:r>
          </w:p>
        </w:tc>
      </w:tr>
      <w:tr w:rsidR="00B3789D">
        <w:trPr>
          <w:trHeight w:val="54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pPr>
              <w:rPr>
                <w:b/>
                <w:bCs/>
              </w:rPr>
            </w:pPr>
            <w:r>
              <w:rPr>
                <w:b/>
                <w:bCs/>
              </w:rPr>
              <w:t>ВСЕГО ДОХОДОВ</w:t>
            </w:r>
          </w:p>
        </w:tc>
        <w:tc>
          <w:tcPr>
            <w:tcW w:w="1460" w:type="dxa"/>
            <w:tcBorders>
              <w:top w:val="nil"/>
              <w:left w:val="nil"/>
              <w:bottom w:val="single" w:sz="4" w:space="0" w:color="auto"/>
              <w:right w:val="single" w:sz="4" w:space="0" w:color="auto"/>
            </w:tcBorders>
            <w:vAlign w:val="center"/>
          </w:tcPr>
          <w:p w:rsidR="00B3789D" w:rsidRDefault="00B3789D" w:rsidP="00E27E0C">
            <w:pPr>
              <w:jc w:val="right"/>
              <w:rPr>
                <w:b/>
                <w:bCs/>
              </w:rPr>
            </w:pPr>
            <w:r>
              <w:rPr>
                <w:b/>
                <w:bCs/>
              </w:rPr>
              <w:t>6 673 238,9</w:t>
            </w:r>
          </w:p>
        </w:tc>
        <w:tc>
          <w:tcPr>
            <w:tcW w:w="1460" w:type="dxa"/>
            <w:tcBorders>
              <w:top w:val="nil"/>
              <w:left w:val="nil"/>
              <w:bottom w:val="single" w:sz="4" w:space="0" w:color="auto"/>
              <w:right w:val="single" w:sz="4" w:space="0" w:color="auto"/>
            </w:tcBorders>
            <w:vAlign w:val="center"/>
          </w:tcPr>
          <w:p w:rsidR="00B3789D" w:rsidRDefault="00B3789D" w:rsidP="00E27E0C">
            <w:pPr>
              <w:jc w:val="right"/>
              <w:rPr>
                <w:b/>
                <w:bCs/>
              </w:rPr>
            </w:pPr>
            <w:r>
              <w:rPr>
                <w:b/>
                <w:bCs/>
              </w:rPr>
              <w:t>7 421 228,3</w:t>
            </w:r>
          </w:p>
        </w:tc>
        <w:tc>
          <w:tcPr>
            <w:tcW w:w="1460" w:type="dxa"/>
            <w:tcBorders>
              <w:top w:val="nil"/>
              <w:left w:val="nil"/>
              <w:bottom w:val="single" w:sz="4" w:space="0" w:color="auto"/>
              <w:right w:val="single" w:sz="4" w:space="0" w:color="auto"/>
            </w:tcBorders>
            <w:vAlign w:val="center"/>
          </w:tcPr>
          <w:p w:rsidR="00B3789D" w:rsidRDefault="00B3789D" w:rsidP="00E27E0C">
            <w:pPr>
              <w:jc w:val="right"/>
              <w:rPr>
                <w:b/>
                <w:bCs/>
              </w:rPr>
            </w:pPr>
            <w:r>
              <w:rPr>
                <w:b/>
                <w:bCs/>
              </w:rPr>
              <w:t>8 035 219,6</w:t>
            </w:r>
          </w:p>
        </w:tc>
      </w:tr>
      <w:tr w:rsidR="00B3789D">
        <w:trPr>
          <w:trHeight w:val="405"/>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pPr>
              <w:rPr>
                <w:b/>
                <w:bCs/>
                <w:i/>
                <w:iCs/>
              </w:rPr>
            </w:pPr>
            <w:r>
              <w:rPr>
                <w:b/>
                <w:bCs/>
                <w:i/>
                <w:iCs/>
              </w:rPr>
              <w:t>в % к ВВП</w:t>
            </w:r>
          </w:p>
        </w:tc>
        <w:tc>
          <w:tcPr>
            <w:tcW w:w="1460" w:type="dxa"/>
            <w:tcBorders>
              <w:top w:val="nil"/>
              <w:left w:val="nil"/>
              <w:bottom w:val="single" w:sz="4" w:space="0" w:color="auto"/>
              <w:right w:val="single" w:sz="4" w:space="0" w:color="auto"/>
            </w:tcBorders>
            <w:vAlign w:val="center"/>
          </w:tcPr>
          <w:p w:rsidR="00B3789D" w:rsidRDefault="00B3789D" w:rsidP="00E27E0C">
            <w:pPr>
              <w:jc w:val="right"/>
              <w:rPr>
                <w:b/>
                <w:bCs/>
                <w:i/>
                <w:iCs/>
                <w:sz w:val="22"/>
                <w:szCs w:val="22"/>
              </w:rPr>
            </w:pPr>
            <w:r>
              <w:rPr>
                <w:b/>
                <w:bCs/>
                <w:i/>
                <w:iCs/>
                <w:sz w:val="22"/>
                <w:szCs w:val="22"/>
              </w:rPr>
              <w:t>19,14</w:t>
            </w:r>
          </w:p>
        </w:tc>
        <w:tc>
          <w:tcPr>
            <w:tcW w:w="1460" w:type="dxa"/>
            <w:tcBorders>
              <w:top w:val="nil"/>
              <w:left w:val="nil"/>
              <w:bottom w:val="single" w:sz="4" w:space="0" w:color="auto"/>
              <w:right w:val="single" w:sz="4" w:space="0" w:color="auto"/>
            </w:tcBorders>
            <w:vAlign w:val="center"/>
          </w:tcPr>
          <w:p w:rsidR="00B3789D" w:rsidRDefault="00B3789D" w:rsidP="00E27E0C">
            <w:pPr>
              <w:jc w:val="right"/>
              <w:rPr>
                <w:b/>
                <w:bCs/>
                <w:i/>
                <w:iCs/>
                <w:sz w:val="22"/>
                <w:szCs w:val="22"/>
              </w:rPr>
            </w:pPr>
            <w:r>
              <w:rPr>
                <w:b/>
                <w:bCs/>
                <w:i/>
                <w:iCs/>
                <w:sz w:val="22"/>
                <w:szCs w:val="22"/>
              </w:rPr>
              <w:t>18,80</w:t>
            </w:r>
          </w:p>
        </w:tc>
        <w:tc>
          <w:tcPr>
            <w:tcW w:w="1460" w:type="dxa"/>
            <w:tcBorders>
              <w:top w:val="nil"/>
              <w:left w:val="nil"/>
              <w:bottom w:val="single" w:sz="4" w:space="0" w:color="auto"/>
              <w:right w:val="single" w:sz="4" w:space="0" w:color="auto"/>
            </w:tcBorders>
            <w:vAlign w:val="center"/>
          </w:tcPr>
          <w:p w:rsidR="00B3789D" w:rsidRDefault="00B3789D" w:rsidP="00E27E0C">
            <w:pPr>
              <w:jc w:val="right"/>
              <w:rPr>
                <w:b/>
                <w:bCs/>
                <w:i/>
                <w:iCs/>
                <w:sz w:val="22"/>
                <w:szCs w:val="22"/>
              </w:rPr>
            </w:pPr>
            <w:r>
              <w:rPr>
                <w:b/>
                <w:bCs/>
                <w:i/>
                <w:iCs/>
                <w:sz w:val="22"/>
                <w:szCs w:val="22"/>
              </w:rPr>
              <w:t>18,07</w:t>
            </w:r>
          </w:p>
        </w:tc>
      </w:tr>
      <w:tr w:rsidR="00B3789D">
        <w:trPr>
          <w:trHeight w:val="60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pPr>
              <w:jc w:val="both"/>
              <w:rPr>
                <w:b/>
                <w:bCs/>
              </w:rPr>
            </w:pPr>
            <w:r>
              <w:rPr>
                <w:b/>
                <w:bCs/>
              </w:rPr>
              <w:t>НЕФТЕГАЗОВЫЕ ДОХОДЫ</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b/>
                <w:bCs/>
              </w:rPr>
            </w:pPr>
            <w:r>
              <w:rPr>
                <w:rFonts w:ascii="Times New Roman CYR" w:hAnsi="Times New Roman CYR" w:cs="Times New Roman CYR"/>
                <w:b/>
                <w:bCs/>
              </w:rPr>
              <w:t>2 577 285,9</w:t>
            </w:r>
          </w:p>
        </w:tc>
        <w:tc>
          <w:tcPr>
            <w:tcW w:w="1460" w:type="dxa"/>
            <w:tcBorders>
              <w:top w:val="nil"/>
              <w:left w:val="nil"/>
              <w:bottom w:val="single" w:sz="4" w:space="0" w:color="auto"/>
              <w:right w:val="single" w:sz="4" w:space="0" w:color="auto"/>
            </w:tcBorders>
            <w:noWrap/>
            <w:vAlign w:val="bottom"/>
          </w:tcPr>
          <w:p w:rsidR="00B3789D" w:rsidRDefault="00B3789D" w:rsidP="00E27E0C">
            <w:pPr>
              <w:jc w:val="right"/>
              <w:rPr>
                <w:rFonts w:ascii="Times New Roman CYR" w:hAnsi="Times New Roman CYR" w:cs="Times New Roman CYR"/>
                <w:b/>
                <w:bCs/>
              </w:rPr>
            </w:pPr>
            <w:r>
              <w:rPr>
                <w:rFonts w:ascii="Times New Roman CYR" w:hAnsi="Times New Roman CYR" w:cs="Times New Roman CYR"/>
                <w:b/>
                <w:bCs/>
              </w:rPr>
              <w:t>2 503 713,4</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b/>
                <w:bCs/>
              </w:rPr>
            </w:pPr>
            <w:r>
              <w:rPr>
                <w:rFonts w:ascii="Times New Roman CYR" w:hAnsi="Times New Roman CYR" w:cs="Times New Roman CYR"/>
                <w:b/>
                <w:bCs/>
              </w:rPr>
              <w:t>2 504 414,9</w:t>
            </w:r>
          </w:p>
        </w:tc>
      </w:tr>
      <w:tr w:rsidR="00B3789D">
        <w:trPr>
          <w:trHeight w:val="48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pPr>
              <w:rPr>
                <w:b/>
                <w:bCs/>
                <w:i/>
                <w:iCs/>
              </w:rPr>
            </w:pPr>
            <w:r>
              <w:rPr>
                <w:b/>
                <w:bCs/>
                <w:i/>
                <w:iCs/>
              </w:rPr>
              <w:t>в % к ВВП</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b/>
                <w:bCs/>
                <w:i/>
                <w:iCs/>
              </w:rPr>
            </w:pPr>
            <w:r>
              <w:rPr>
                <w:rFonts w:ascii="Times New Roman CYR" w:hAnsi="Times New Roman CYR" w:cs="Times New Roman CYR"/>
                <w:b/>
                <w:bCs/>
                <w:i/>
                <w:iCs/>
              </w:rPr>
              <w:t>7,39</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b/>
                <w:bCs/>
                <w:i/>
                <w:iCs/>
              </w:rPr>
            </w:pPr>
            <w:r>
              <w:rPr>
                <w:rFonts w:ascii="Times New Roman CYR" w:hAnsi="Times New Roman CYR" w:cs="Times New Roman CYR"/>
                <w:b/>
                <w:bCs/>
                <w:i/>
                <w:iCs/>
              </w:rPr>
              <w:t>6,34</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b/>
                <w:bCs/>
                <w:i/>
                <w:iCs/>
              </w:rPr>
            </w:pPr>
            <w:r>
              <w:rPr>
                <w:rFonts w:ascii="Times New Roman CYR" w:hAnsi="Times New Roman CYR" w:cs="Times New Roman CYR"/>
                <w:b/>
                <w:bCs/>
                <w:i/>
                <w:iCs/>
              </w:rPr>
              <w:t>5,63</w:t>
            </w:r>
          </w:p>
        </w:tc>
      </w:tr>
      <w:tr w:rsidR="00B3789D">
        <w:trPr>
          <w:trHeight w:val="66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Налог на прибыль организаций (по предприятиям нефтегазового сектора экономики)</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87 100,2</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95 328,2</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103 904,2</w:t>
            </w:r>
          </w:p>
        </w:tc>
      </w:tr>
      <w:tr w:rsidR="00B3789D">
        <w:trPr>
          <w:trHeight w:val="72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Налог на добычу полезных ископаемых в виде углеводородного сырья</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869 758,0</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845 776,9</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846 476,5</w:t>
            </w:r>
          </w:p>
        </w:tc>
      </w:tr>
      <w:tr w:rsidR="00B3789D">
        <w:trPr>
          <w:trHeight w:val="375"/>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Нефть</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769 088,5</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742 203,3</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741 107,2</w:t>
            </w:r>
          </w:p>
        </w:tc>
      </w:tr>
      <w:tr w:rsidR="00B3789D">
        <w:trPr>
          <w:trHeight w:val="63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Газ горючий природный из всех видов месторождений углеводородного сырья</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91 948,6</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93 311,9</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94 333,8</w:t>
            </w:r>
          </w:p>
        </w:tc>
      </w:tr>
      <w:tr w:rsidR="00B3789D">
        <w:trPr>
          <w:trHeight w:val="720"/>
        </w:trPr>
        <w:tc>
          <w:tcPr>
            <w:tcW w:w="5460" w:type="dxa"/>
            <w:tcBorders>
              <w:top w:val="single" w:sz="4" w:space="0" w:color="auto"/>
              <w:left w:val="single" w:sz="4" w:space="0" w:color="auto"/>
              <w:bottom w:val="single" w:sz="4" w:space="0" w:color="auto"/>
              <w:right w:val="single" w:sz="4" w:space="0" w:color="auto"/>
            </w:tcBorders>
            <w:vAlign w:val="center"/>
          </w:tcPr>
          <w:p w:rsidR="00B3789D" w:rsidRDefault="00B3789D" w:rsidP="00E27E0C">
            <w:r>
              <w:t>Газовый конденсат из всех видов месторождений углеводородного сырья</w:t>
            </w:r>
          </w:p>
        </w:tc>
        <w:tc>
          <w:tcPr>
            <w:tcW w:w="1460" w:type="dxa"/>
            <w:tcBorders>
              <w:top w:val="single" w:sz="4" w:space="0" w:color="auto"/>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8 720,9</w:t>
            </w:r>
          </w:p>
        </w:tc>
        <w:tc>
          <w:tcPr>
            <w:tcW w:w="1460" w:type="dxa"/>
            <w:tcBorders>
              <w:top w:val="single" w:sz="4" w:space="0" w:color="auto"/>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10 261,7</w:t>
            </w:r>
          </w:p>
        </w:tc>
        <w:tc>
          <w:tcPr>
            <w:tcW w:w="1460" w:type="dxa"/>
            <w:tcBorders>
              <w:top w:val="single" w:sz="4" w:space="0" w:color="auto"/>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11 035,5</w:t>
            </w:r>
          </w:p>
        </w:tc>
      </w:tr>
      <w:tr w:rsidR="00B3789D">
        <w:trPr>
          <w:trHeight w:val="375"/>
        </w:trPr>
        <w:tc>
          <w:tcPr>
            <w:tcW w:w="5460" w:type="dxa"/>
            <w:tcBorders>
              <w:top w:val="single" w:sz="4" w:space="0" w:color="auto"/>
              <w:left w:val="single" w:sz="4" w:space="0" w:color="auto"/>
              <w:bottom w:val="single" w:sz="4" w:space="0" w:color="auto"/>
              <w:right w:val="single" w:sz="4" w:space="0" w:color="auto"/>
            </w:tcBorders>
            <w:vAlign w:val="center"/>
          </w:tcPr>
          <w:p w:rsidR="00B3789D" w:rsidRDefault="00B3789D" w:rsidP="00E27E0C">
            <w:r>
              <w:t>Вывозные таможенные пошлины на нефть сырую</w:t>
            </w:r>
          </w:p>
        </w:tc>
        <w:tc>
          <w:tcPr>
            <w:tcW w:w="1460" w:type="dxa"/>
            <w:tcBorders>
              <w:top w:val="single" w:sz="4" w:space="0" w:color="auto"/>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1 003 550,9</w:t>
            </w:r>
          </w:p>
        </w:tc>
        <w:tc>
          <w:tcPr>
            <w:tcW w:w="1460" w:type="dxa"/>
            <w:tcBorders>
              <w:top w:val="single" w:sz="4" w:space="0" w:color="auto"/>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969 724,8</w:t>
            </w:r>
          </w:p>
        </w:tc>
        <w:tc>
          <w:tcPr>
            <w:tcW w:w="1460" w:type="dxa"/>
            <w:tcBorders>
              <w:top w:val="single" w:sz="4" w:space="0" w:color="auto"/>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957 395,7</w:t>
            </w:r>
          </w:p>
        </w:tc>
      </w:tr>
      <w:tr w:rsidR="00B3789D">
        <w:trPr>
          <w:trHeight w:val="495"/>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Вывозные таможенные пошлины на газ природный</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338 795,5</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324 885,0</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328 822,2</w:t>
            </w:r>
          </w:p>
        </w:tc>
      </w:tr>
      <w:tr w:rsidR="00B3789D">
        <w:trPr>
          <w:trHeight w:val="60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Вывозные таможенные пошлины на товары, выработанные из нефти</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253 572,5</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245 442,3</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245 508,3</w:t>
            </w:r>
          </w:p>
        </w:tc>
      </w:tr>
      <w:tr w:rsidR="00B3789D">
        <w:trPr>
          <w:trHeight w:val="945"/>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Дивиденды по акциям и доходы от прочих форм участия в капитале, находящихся в собственности Российской Федерации (от организаций нефтегазового сектора)</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24 508,8</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22 556,2</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22 308,0</w:t>
            </w:r>
          </w:p>
        </w:tc>
      </w:tr>
      <w:tr w:rsidR="00B3789D">
        <w:trPr>
          <w:trHeight w:val="63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pPr>
              <w:rPr>
                <w:b/>
                <w:bCs/>
              </w:rPr>
            </w:pPr>
            <w:r>
              <w:rPr>
                <w:b/>
                <w:bCs/>
              </w:rPr>
              <w:t>ДОХОДЫ БЕЗ УЧЕТА НЕФТЕГАЗОВЫХ ДОХОДОВ</w:t>
            </w:r>
          </w:p>
        </w:tc>
        <w:tc>
          <w:tcPr>
            <w:tcW w:w="1460" w:type="dxa"/>
            <w:tcBorders>
              <w:top w:val="nil"/>
              <w:left w:val="nil"/>
              <w:bottom w:val="single" w:sz="4" w:space="0" w:color="auto"/>
              <w:right w:val="single" w:sz="4" w:space="0" w:color="auto"/>
            </w:tcBorders>
            <w:vAlign w:val="center"/>
          </w:tcPr>
          <w:p w:rsidR="00B3789D" w:rsidRDefault="00B3789D" w:rsidP="00E27E0C">
            <w:pPr>
              <w:jc w:val="right"/>
              <w:rPr>
                <w:b/>
                <w:bCs/>
              </w:rPr>
            </w:pPr>
            <w:r>
              <w:rPr>
                <w:b/>
                <w:bCs/>
              </w:rPr>
              <w:t>4 095 953,0</w:t>
            </w:r>
          </w:p>
        </w:tc>
        <w:tc>
          <w:tcPr>
            <w:tcW w:w="1460" w:type="dxa"/>
            <w:tcBorders>
              <w:top w:val="nil"/>
              <w:left w:val="nil"/>
              <w:bottom w:val="single" w:sz="4" w:space="0" w:color="auto"/>
              <w:right w:val="single" w:sz="4" w:space="0" w:color="auto"/>
            </w:tcBorders>
            <w:vAlign w:val="center"/>
          </w:tcPr>
          <w:p w:rsidR="00B3789D" w:rsidRDefault="00B3789D" w:rsidP="00E27E0C">
            <w:pPr>
              <w:jc w:val="right"/>
              <w:rPr>
                <w:b/>
                <w:bCs/>
              </w:rPr>
            </w:pPr>
            <w:r>
              <w:rPr>
                <w:b/>
                <w:bCs/>
              </w:rPr>
              <w:t>4 917 514,9</w:t>
            </w:r>
          </w:p>
        </w:tc>
        <w:tc>
          <w:tcPr>
            <w:tcW w:w="1460" w:type="dxa"/>
            <w:tcBorders>
              <w:top w:val="nil"/>
              <w:left w:val="nil"/>
              <w:bottom w:val="single" w:sz="4" w:space="0" w:color="auto"/>
              <w:right w:val="single" w:sz="4" w:space="0" w:color="auto"/>
            </w:tcBorders>
            <w:vAlign w:val="center"/>
          </w:tcPr>
          <w:p w:rsidR="00B3789D" w:rsidRDefault="00B3789D" w:rsidP="00E27E0C">
            <w:pPr>
              <w:jc w:val="right"/>
              <w:rPr>
                <w:b/>
                <w:bCs/>
              </w:rPr>
            </w:pPr>
            <w:r>
              <w:rPr>
                <w:b/>
                <w:bCs/>
              </w:rPr>
              <w:t>5 530 804,7</w:t>
            </w:r>
          </w:p>
        </w:tc>
      </w:tr>
      <w:tr w:rsidR="00B3789D">
        <w:trPr>
          <w:trHeight w:val="405"/>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pPr>
              <w:rPr>
                <w:b/>
                <w:bCs/>
                <w:i/>
                <w:iCs/>
              </w:rPr>
            </w:pPr>
            <w:r>
              <w:rPr>
                <w:b/>
                <w:bCs/>
                <w:i/>
                <w:iCs/>
              </w:rPr>
              <w:t>в % к ВВП</w:t>
            </w:r>
          </w:p>
        </w:tc>
        <w:tc>
          <w:tcPr>
            <w:tcW w:w="1460" w:type="dxa"/>
            <w:tcBorders>
              <w:top w:val="nil"/>
              <w:left w:val="nil"/>
              <w:bottom w:val="single" w:sz="4" w:space="0" w:color="auto"/>
              <w:right w:val="single" w:sz="4" w:space="0" w:color="auto"/>
            </w:tcBorders>
            <w:vAlign w:val="center"/>
          </w:tcPr>
          <w:p w:rsidR="00B3789D" w:rsidRDefault="00B3789D" w:rsidP="00E27E0C">
            <w:pPr>
              <w:jc w:val="right"/>
              <w:rPr>
                <w:b/>
                <w:bCs/>
                <w:i/>
                <w:iCs/>
                <w:sz w:val="22"/>
                <w:szCs w:val="22"/>
              </w:rPr>
            </w:pPr>
            <w:r>
              <w:rPr>
                <w:b/>
                <w:bCs/>
                <w:i/>
                <w:iCs/>
                <w:sz w:val="22"/>
                <w:szCs w:val="22"/>
              </w:rPr>
              <w:t>11,75</w:t>
            </w:r>
          </w:p>
        </w:tc>
        <w:tc>
          <w:tcPr>
            <w:tcW w:w="1460" w:type="dxa"/>
            <w:tcBorders>
              <w:top w:val="nil"/>
              <w:left w:val="nil"/>
              <w:bottom w:val="single" w:sz="4" w:space="0" w:color="auto"/>
              <w:right w:val="single" w:sz="4" w:space="0" w:color="auto"/>
            </w:tcBorders>
            <w:vAlign w:val="center"/>
          </w:tcPr>
          <w:p w:rsidR="00B3789D" w:rsidRDefault="00B3789D" w:rsidP="00E27E0C">
            <w:pPr>
              <w:jc w:val="right"/>
              <w:rPr>
                <w:b/>
                <w:bCs/>
                <w:i/>
                <w:iCs/>
                <w:sz w:val="22"/>
                <w:szCs w:val="22"/>
              </w:rPr>
            </w:pPr>
            <w:r>
              <w:rPr>
                <w:b/>
                <w:bCs/>
                <w:i/>
                <w:iCs/>
                <w:sz w:val="22"/>
                <w:szCs w:val="22"/>
              </w:rPr>
              <w:t>12,46</w:t>
            </w:r>
          </w:p>
        </w:tc>
        <w:tc>
          <w:tcPr>
            <w:tcW w:w="1460" w:type="dxa"/>
            <w:tcBorders>
              <w:top w:val="nil"/>
              <w:left w:val="nil"/>
              <w:bottom w:val="single" w:sz="4" w:space="0" w:color="auto"/>
              <w:right w:val="single" w:sz="4" w:space="0" w:color="auto"/>
            </w:tcBorders>
            <w:vAlign w:val="center"/>
          </w:tcPr>
          <w:p w:rsidR="00B3789D" w:rsidRDefault="00B3789D" w:rsidP="00E27E0C">
            <w:pPr>
              <w:jc w:val="right"/>
              <w:rPr>
                <w:b/>
                <w:bCs/>
                <w:i/>
                <w:iCs/>
                <w:sz w:val="22"/>
                <w:szCs w:val="22"/>
              </w:rPr>
            </w:pPr>
            <w:r>
              <w:rPr>
                <w:b/>
                <w:bCs/>
                <w:i/>
                <w:iCs/>
                <w:sz w:val="22"/>
                <w:szCs w:val="22"/>
              </w:rPr>
              <w:t>12,44</w:t>
            </w:r>
          </w:p>
        </w:tc>
      </w:tr>
      <w:tr w:rsidR="00B3789D">
        <w:trPr>
          <w:trHeight w:val="60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Налог на прибыль организаций</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446 275,0</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488 433,2</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532 373,8</w:t>
            </w:r>
          </w:p>
        </w:tc>
      </w:tr>
      <w:tr w:rsidR="00B3789D">
        <w:trPr>
          <w:trHeight w:val="1005"/>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НАЛОГИ НА ТОВАРЫ (РАБОТЫ, УСЛУГИ) РЕАЛИЗУЕМЫЕ НА ТЕРРИТОРИИ РОССИЙСКОЙ ФЕДЕРАЦИИ</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1 404 051,5</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1 914 468,2</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2 206 464,0</w:t>
            </w:r>
          </w:p>
        </w:tc>
      </w:tr>
      <w:tr w:rsidR="00B3789D">
        <w:trPr>
          <w:trHeight w:val="765"/>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НДС на товары (работы, услуги), реализуемые на территории РФ</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1 284 512,6</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1 776 490,8</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2 047 181,0</w:t>
            </w:r>
          </w:p>
        </w:tc>
      </w:tr>
      <w:tr w:rsidR="00B3789D">
        <w:trPr>
          <w:trHeight w:val="66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Акцизы по подакцизным товарам (продукции), производимым на территории РФ</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119 538,9</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137 977,4</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159 283,0</w:t>
            </w:r>
          </w:p>
        </w:tc>
      </w:tr>
      <w:tr w:rsidR="00B3789D">
        <w:trPr>
          <w:trHeight w:val="108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Акцизы на спирт этиловый из всех видов сырья (в том числе этиловый спирт-сырец из всех видов сырья), производимый на территории РФ</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6 850,4</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7 726,2</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8 781,8</w:t>
            </w:r>
          </w:p>
        </w:tc>
      </w:tr>
      <w:tr w:rsidR="00B3789D">
        <w:trPr>
          <w:trHeight w:val="945"/>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Акцизы на спирт этиловый (в том числе этиловый спирт-сырец) из пищевого сырья, производимый на территории РФ</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6 216,6</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6 841,8</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7 589,0</w:t>
            </w:r>
          </w:p>
        </w:tc>
      </w:tr>
      <w:tr w:rsidR="00B3789D">
        <w:trPr>
          <w:trHeight w:val="1035"/>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Акцизы на спирт этиловый (в том числе этиловый спирт-сырец) из всех видов сырья, за исключением пищевого, производимый на территории РФ</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633,8</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884,4</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1 192,8</w:t>
            </w:r>
          </w:p>
        </w:tc>
      </w:tr>
      <w:tr w:rsidR="00B3789D">
        <w:trPr>
          <w:trHeight w:val="675"/>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Акцизы на спиртосодержащую продукцию, производимую на территории РФ</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1 161,4</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1 184,2</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1 206,0</w:t>
            </w:r>
          </w:p>
        </w:tc>
      </w:tr>
      <w:tr w:rsidR="00B3789D">
        <w:trPr>
          <w:trHeight w:val="72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Акцизы на табачную продукцию, производимую на территории Российской Федерации</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58 709,1</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70 275,0</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84 032,4</w:t>
            </w:r>
          </w:p>
        </w:tc>
      </w:tr>
      <w:tr w:rsidR="00B3789D">
        <w:trPr>
          <w:trHeight w:val="555"/>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Акцизы на бензин, производимый на территории Российской Федерации</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38 380,9</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42 733,9</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47 518,8</w:t>
            </w:r>
          </w:p>
        </w:tc>
      </w:tr>
      <w:tr w:rsidR="00B3789D">
        <w:trPr>
          <w:trHeight w:val="72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Акцизы на автомобильный бензин, производимый на территории Российской Федерации</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38 380,9</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42 464,4</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46 674,6</w:t>
            </w:r>
          </w:p>
        </w:tc>
      </w:tr>
      <w:tr w:rsidR="00B3789D">
        <w:trPr>
          <w:trHeight w:val="72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Акцизы на прямогонный бензин, производимый на территории Российской Федерации</w:t>
            </w:r>
          </w:p>
        </w:tc>
        <w:tc>
          <w:tcPr>
            <w:tcW w:w="1460" w:type="dxa"/>
            <w:tcBorders>
              <w:top w:val="nil"/>
              <w:left w:val="nil"/>
              <w:bottom w:val="single" w:sz="4" w:space="0" w:color="auto"/>
              <w:right w:val="single" w:sz="4" w:space="0" w:color="auto"/>
            </w:tcBorders>
            <w:vAlign w:val="bottom"/>
          </w:tcPr>
          <w:p w:rsidR="00B3789D" w:rsidRDefault="00B3789D" w:rsidP="00E27E0C">
            <w:pPr>
              <w:rPr>
                <w:rFonts w:ascii="Times New Roman CYR" w:hAnsi="Times New Roman CYR" w:cs="Times New Roman CYR"/>
              </w:rPr>
            </w:pPr>
            <w:r>
              <w:rPr>
                <w:rFonts w:ascii="Times New Roman CYR" w:hAnsi="Times New Roman CYR" w:cs="Times New Roman CYR"/>
              </w:rPr>
              <w:t> </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269,5</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844,2</w:t>
            </w:r>
          </w:p>
        </w:tc>
      </w:tr>
      <w:tr w:rsidR="00B3789D">
        <w:trPr>
          <w:trHeight w:val="630"/>
        </w:trPr>
        <w:tc>
          <w:tcPr>
            <w:tcW w:w="5460" w:type="dxa"/>
            <w:tcBorders>
              <w:top w:val="single" w:sz="4" w:space="0" w:color="auto"/>
              <w:left w:val="single" w:sz="4" w:space="0" w:color="auto"/>
              <w:bottom w:val="single" w:sz="4" w:space="0" w:color="auto"/>
              <w:right w:val="single" w:sz="4" w:space="0" w:color="auto"/>
            </w:tcBorders>
            <w:vAlign w:val="center"/>
          </w:tcPr>
          <w:p w:rsidR="00B3789D" w:rsidRDefault="00B3789D" w:rsidP="00E27E0C">
            <w:r>
              <w:t>Акцизы на автомобили легковые и мотоциклы, производимые на территории Российской Федерации</w:t>
            </w:r>
          </w:p>
        </w:tc>
        <w:tc>
          <w:tcPr>
            <w:tcW w:w="1460" w:type="dxa"/>
            <w:tcBorders>
              <w:top w:val="single" w:sz="4" w:space="0" w:color="auto"/>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1 319,0</w:t>
            </w:r>
          </w:p>
        </w:tc>
        <w:tc>
          <w:tcPr>
            <w:tcW w:w="1460" w:type="dxa"/>
            <w:tcBorders>
              <w:top w:val="single" w:sz="4" w:space="0" w:color="auto"/>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1 617,8</w:t>
            </w:r>
          </w:p>
        </w:tc>
        <w:tc>
          <w:tcPr>
            <w:tcW w:w="1460" w:type="dxa"/>
            <w:tcBorders>
              <w:top w:val="single" w:sz="4" w:space="0" w:color="auto"/>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1 931,2</w:t>
            </w:r>
          </w:p>
        </w:tc>
      </w:tr>
      <w:tr w:rsidR="00B3789D">
        <w:trPr>
          <w:trHeight w:val="660"/>
        </w:trPr>
        <w:tc>
          <w:tcPr>
            <w:tcW w:w="5460" w:type="dxa"/>
            <w:tcBorders>
              <w:top w:val="single" w:sz="4" w:space="0" w:color="auto"/>
              <w:left w:val="single" w:sz="4" w:space="0" w:color="auto"/>
              <w:bottom w:val="single" w:sz="4" w:space="0" w:color="auto"/>
              <w:right w:val="single" w:sz="4" w:space="0" w:color="auto"/>
            </w:tcBorders>
            <w:vAlign w:val="center"/>
          </w:tcPr>
          <w:p w:rsidR="00B3789D" w:rsidRDefault="00B3789D" w:rsidP="00E27E0C">
            <w:r>
              <w:t>Акцизы на дизельное топливо, производимое на территории Российской Федерации</w:t>
            </w:r>
          </w:p>
        </w:tc>
        <w:tc>
          <w:tcPr>
            <w:tcW w:w="1460" w:type="dxa"/>
            <w:tcBorders>
              <w:top w:val="single" w:sz="4" w:space="0" w:color="auto"/>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12 234,2</w:t>
            </w:r>
          </w:p>
        </w:tc>
        <w:tc>
          <w:tcPr>
            <w:tcW w:w="1460" w:type="dxa"/>
            <w:tcBorders>
              <w:top w:val="single" w:sz="4" w:space="0" w:color="auto"/>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13 480,5</w:t>
            </w:r>
          </w:p>
        </w:tc>
        <w:tc>
          <w:tcPr>
            <w:tcW w:w="1460" w:type="dxa"/>
            <w:tcBorders>
              <w:top w:val="single" w:sz="4" w:space="0" w:color="auto"/>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14 781,3</w:t>
            </w:r>
          </w:p>
        </w:tc>
      </w:tr>
      <w:tr w:rsidR="00B3789D">
        <w:trPr>
          <w:trHeight w:val="102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Акцизы на моторные масла для дизельных и (или) карбюраторных (инжекторных) двигателей, производимые на территории РФ</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883,9</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959,8</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1 031,5</w:t>
            </w:r>
          </w:p>
        </w:tc>
      </w:tr>
      <w:tr w:rsidR="00B3789D">
        <w:trPr>
          <w:trHeight w:val="78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НАЛОГИ НА ТОВАРЫ, ВВОЗИМЫЕ НА ТЕРРИТОРИЮ РОССИЙСКОЙ ФЕДЕРАЦИИ</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888 967,7</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1 029 764,9</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1 182 537,0</w:t>
            </w:r>
          </w:p>
        </w:tc>
      </w:tr>
      <w:tr w:rsidR="00B3789D">
        <w:trPr>
          <w:trHeight w:val="705"/>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Налог на добавленную стоимость на товары, ввозимые на территорию Российской Федерации</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860 402,8</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996 975,6</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1 145 006,5</w:t>
            </w:r>
          </w:p>
        </w:tc>
      </w:tr>
      <w:tr w:rsidR="00B3789D">
        <w:trPr>
          <w:trHeight w:val="72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 xml:space="preserve">Акцизы по подакцизным товарам (продукции), ввозимым на территорию Российской Федерации </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28 564,9</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32 789,3</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37 530,5</w:t>
            </w:r>
          </w:p>
        </w:tc>
      </w:tr>
      <w:tr w:rsidR="00B3789D">
        <w:trPr>
          <w:trHeight w:val="96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НАЛОГИ, СБОРЫ И РЕГУЛЯРНЫЕ ПЛАТЕЖИ ЗА ПОЛЬЗОВАНИЕ ПРИРОДНЫМИ РЕСУРСАМИ</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36 567,8</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39 498,4</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37 309,0</w:t>
            </w:r>
          </w:p>
        </w:tc>
      </w:tr>
      <w:tr w:rsidR="00B3789D">
        <w:trPr>
          <w:trHeight w:val="45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Налог на добычу полезных ископаемых</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7 119,4</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7 498,9</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7 893,9</w:t>
            </w:r>
          </w:p>
        </w:tc>
      </w:tr>
      <w:tr w:rsidR="00B3789D">
        <w:trPr>
          <w:trHeight w:val="48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Налог на добычу прочих полезных ископаемых</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7 119,4</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7 498,9</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7 893,9</w:t>
            </w:r>
          </w:p>
        </w:tc>
      </w:tr>
      <w:tr w:rsidR="00B3789D">
        <w:trPr>
          <w:trHeight w:val="915"/>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 xml:space="preserve">Регулярные платежи за добычу полезных ископаемых (роялти) при выполнении соглашений о разделе продукции </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11 781,0</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14 800,9</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12 508,1</w:t>
            </w:r>
          </w:p>
        </w:tc>
      </w:tr>
      <w:tr w:rsidR="00B3789D">
        <w:trPr>
          <w:trHeight w:val="405"/>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Водный налог</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13 002,4</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12 533,6</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12 242,0</w:t>
            </w:r>
          </w:p>
        </w:tc>
      </w:tr>
      <w:tr w:rsidR="00B3789D">
        <w:trPr>
          <w:trHeight w:val="99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Сборы за пользование объектами животного мира и за пользование объектами водных биологических ресурсов</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4 665,0</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4 665,0</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4 665,0</w:t>
            </w:r>
          </w:p>
        </w:tc>
      </w:tr>
      <w:tr w:rsidR="00B3789D">
        <w:trPr>
          <w:trHeight w:val="570"/>
        </w:trPr>
        <w:tc>
          <w:tcPr>
            <w:tcW w:w="5460" w:type="dxa"/>
            <w:tcBorders>
              <w:top w:val="single" w:sz="4" w:space="0" w:color="auto"/>
              <w:left w:val="single" w:sz="4" w:space="0" w:color="auto"/>
              <w:bottom w:val="single" w:sz="4" w:space="0" w:color="auto"/>
              <w:right w:val="single" w:sz="4" w:space="0" w:color="auto"/>
            </w:tcBorders>
            <w:vAlign w:val="center"/>
          </w:tcPr>
          <w:p w:rsidR="00B3789D" w:rsidRDefault="00B3789D" w:rsidP="00E27E0C">
            <w:r>
              <w:t>ГОСУДАРСТВЕННАЯ ПОШЛИНА</w:t>
            </w:r>
          </w:p>
        </w:tc>
        <w:tc>
          <w:tcPr>
            <w:tcW w:w="1460" w:type="dxa"/>
            <w:tcBorders>
              <w:top w:val="single" w:sz="4" w:space="0" w:color="auto"/>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32 239,6</w:t>
            </w:r>
          </w:p>
        </w:tc>
        <w:tc>
          <w:tcPr>
            <w:tcW w:w="1460" w:type="dxa"/>
            <w:tcBorders>
              <w:top w:val="single" w:sz="4" w:space="0" w:color="auto"/>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34 494,5</w:t>
            </w:r>
          </w:p>
        </w:tc>
        <w:tc>
          <w:tcPr>
            <w:tcW w:w="1460" w:type="dxa"/>
            <w:tcBorders>
              <w:top w:val="single" w:sz="4" w:space="0" w:color="auto"/>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36 557,7</w:t>
            </w:r>
          </w:p>
        </w:tc>
      </w:tr>
      <w:tr w:rsidR="00B3789D">
        <w:trPr>
          <w:trHeight w:val="945"/>
        </w:trPr>
        <w:tc>
          <w:tcPr>
            <w:tcW w:w="5460" w:type="dxa"/>
            <w:tcBorders>
              <w:top w:val="single" w:sz="4" w:space="0" w:color="auto"/>
              <w:left w:val="single" w:sz="4" w:space="0" w:color="auto"/>
              <w:bottom w:val="single" w:sz="4" w:space="0" w:color="auto"/>
              <w:right w:val="single" w:sz="4" w:space="0" w:color="auto"/>
            </w:tcBorders>
            <w:vAlign w:val="center"/>
          </w:tcPr>
          <w:p w:rsidR="00B3789D" w:rsidRDefault="00B3789D" w:rsidP="00E27E0C">
            <w:r>
              <w:t>ПРОЧИЕ НАЛОГОВЫЕ ДОХОДЫ, ЗАДОЛЖЕННОСТЬ И ПЕРЕРАСЧЕТЫ ПО ОТМЕНЕННЫМ НАЛОГАМ, СБОРАМ И ИНЫМ ОБЯЗАТЕЛЬНЫМ ПЛАТЕЖАМ</w:t>
            </w:r>
          </w:p>
        </w:tc>
        <w:tc>
          <w:tcPr>
            <w:tcW w:w="1460" w:type="dxa"/>
            <w:tcBorders>
              <w:top w:val="single" w:sz="4" w:space="0" w:color="auto"/>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435 786,5</w:t>
            </w:r>
          </w:p>
        </w:tc>
        <w:tc>
          <w:tcPr>
            <w:tcW w:w="1460" w:type="dxa"/>
            <w:tcBorders>
              <w:top w:val="single" w:sz="4" w:space="0" w:color="auto"/>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496 359,8</w:t>
            </w:r>
          </w:p>
        </w:tc>
        <w:tc>
          <w:tcPr>
            <w:tcW w:w="1460" w:type="dxa"/>
            <w:tcBorders>
              <w:top w:val="single" w:sz="4" w:space="0" w:color="auto"/>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562 797,2</w:t>
            </w:r>
          </w:p>
        </w:tc>
      </w:tr>
      <w:tr w:rsidR="00B3789D">
        <w:trPr>
          <w:trHeight w:val="465"/>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Ввозные таможенные пошлины</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494 747,9</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550 522,6</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600 903,9</w:t>
            </w:r>
          </w:p>
        </w:tc>
      </w:tr>
      <w:tr w:rsidR="00B3789D">
        <w:trPr>
          <w:trHeight w:val="375"/>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Вывозные таможенные пошлины</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34 039,6</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33 211,5</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34 246,8</w:t>
            </w:r>
          </w:p>
        </w:tc>
      </w:tr>
      <w:tr w:rsidR="00B3789D">
        <w:trPr>
          <w:trHeight w:val="375"/>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Прочие вывозные таможенные пошлины</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34 039,6</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33 211,5</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34 246,8</w:t>
            </w:r>
          </w:p>
        </w:tc>
      </w:tr>
      <w:tr w:rsidR="00B3789D">
        <w:trPr>
          <w:trHeight w:val="48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Таможенные сборы</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20 703,0</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21 945,2</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23 547,2</w:t>
            </w:r>
          </w:p>
        </w:tc>
      </w:tr>
      <w:tr w:rsidR="00B3789D">
        <w:trPr>
          <w:trHeight w:val="63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 xml:space="preserve">Дивиденды по акциям и доходы от прочих форм участия в капитале, находящихся в собственности Российской Федерации </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9 678,4</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9 680,8</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9 679,4</w:t>
            </w:r>
          </w:p>
        </w:tc>
      </w:tr>
      <w:tr w:rsidR="00B3789D">
        <w:trPr>
          <w:trHeight w:val="375"/>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ПРОЧИЕ НЕНАЛОГОВЫЕ ДОХОДЫ</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291 608,0</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296 995,8</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301 725,7</w:t>
            </w:r>
          </w:p>
        </w:tc>
      </w:tr>
      <w:tr w:rsidR="00B3789D">
        <w:trPr>
          <w:trHeight w:val="630"/>
        </w:trPr>
        <w:tc>
          <w:tcPr>
            <w:tcW w:w="5460" w:type="dxa"/>
            <w:tcBorders>
              <w:top w:val="nil"/>
              <w:left w:val="single" w:sz="4" w:space="0" w:color="auto"/>
              <w:bottom w:val="single" w:sz="4" w:space="0" w:color="auto"/>
              <w:right w:val="single" w:sz="4" w:space="0" w:color="auto"/>
            </w:tcBorders>
            <w:vAlign w:val="center"/>
          </w:tcPr>
          <w:p w:rsidR="00B3789D" w:rsidRDefault="00B3789D" w:rsidP="00E27E0C">
            <w:r>
              <w:t>Целевые отчисления от всероссийских государственных лотерей</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1 288,0</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2 140,0</w:t>
            </w:r>
          </w:p>
        </w:tc>
        <w:tc>
          <w:tcPr>
            <w:tcW w:w="1460" w:type="dxa"/>
            <w:tcBorders>
              <w:top w:val="nil"/>
              <w:left w:val="nil"/>
              <w:bottom w:val="single" w:sz="4" w:space="0" w:color="auto"/>
              <w:right w:val="single" w:sz="4" w:space="0" w:color="auto"/>
            </w:tcBorders>
            <w:vAlign w:val="bottom"/>
          </w:tcPr>
          <w:p w:rsidR="00B3789D" w:rsidRDefault="00B3789D" w:rsidP="00E27E0C">
            <w:pPr>
              <w:jc w:val="right"/>
              <w:rPr>
                <w:rFonts w:ascii="Times New Roman CYR" w:hAnsi="Times New Roman CYR" w:cs="Times New Roman CYR"/>
              </w:rPr>
            </w:pPr>
            <w:r>
              <w:rPr>
                <w:rFonts w:ascii="Times New Roman CYR" w:hAnsi="Times New Roman CYR" w:cs="Times New Roman CYR"/>
              </w:rPr>
              <w:t>2 663,0</w:t>
            </w:r>
          </w:p>
        </w:tc>
      </w:tr>
    </w:tbl>
    <w:p w:rsidR="00B3789D" w:rsidRDefault="00B3789D" w:rsidP="00B3789D"/>
    <w:p w:rsidR="00B3789D" w:rsidRPr="00B04FB9" w:rsidRDefault="00D75DDB" w:rsidP="00B3789D">
      <w:pPr>
        <w:rPr>
          <w:sz w:val="28"/>
          <w:szCs w:val="28"/>
        </w:rPr>
      </w:pPr>
      <w:hyperlink r:id="rId7" w:history="1">
        <w:r w:rsidR="00B3789D" w:rsidRPr="00B04FB9">
          <w:rPr>
            <w:rStyle w:val="a7"/>
            <w:sz w:val="28"/>
            <w:szCs w:val="28"/>
            <w:lang w:val="en-US"/>
          </w:rPr>
          <w:t>www</w:t>
        </w:r>
        <w:r w:rsidR="00B3789D" w:rsidRPr="00B04FB9">
          <w:rPr>
            <w:rStyle w:val="a7"/>
            <w:sz w:val="28"/>
            <w:szCs w:val="28"/>
          </w:rPr>
          <w:t>.</w:t>
        </w:r>
        <w:r w:rsidR="00B3789D" w:rsidRPr="00B04FB9">
          <w:rPr>
            <w:rStyle w:val="a7"/>
            <w:sz w:val="28"/>
            <w:szCs w:val="28"/>
            <w:lang w:val="en-US"/>
          </w:rPr>
          <w:t>nalogi</w:t>
        </w:r>
        <w:r w:rsidR="00B3789D" w:rsidRPr="00B04FB9">
          <w:rPr>
            <w:rStyle w:val="a7"/>
            <w:sz w:val="28"/>
            <w:szCs w:val="28"/>
          </w:rPr>
          <w:t>.</w:t>
        </w:r>
        <w:r w:rsidR="00B3789D" w:rsidRPr="00B04FB9">
          <w:rPr>
            <w:rStyle w:val="a7"/>
            <w:sz w:val="28"/>
            <w:szCs w:val="28"/>
            <w:lang w:val="en-US"/>
          </w:rPr>
          <w:t>ru</w:t>
        </w:r>
      </w:hyperlink>
    </w:p>
    <w:p w:rsidR="00B3789D" w:rsidRDefault="00B3789D" w:rsidP="00B3789D">
      <w:pPr>
        <w:rPr>
          <w:sz w:val="28"/>
          <w:szCs w:val="28"/>
        </w:rPr>
      </w:pPr>
      <w:r>
        <w:rPr>
          <w:sz w:val="28"/>
          <w:szCs w:val="28"/>
        </w:rPr>
        <w:t>Прогноз поступления доходов федерального бюджета на 2008-2010 годы с учетом формирования нефтегазовых доходов.</w:t>
      </w:r>
    </w:p>
    <w:p w:rsidR="00B3789D" w:rsidRPr="00B04FB9" w:rsidRDefault="00B3789D" w:rsidP="00B3789D">
      <w:pPr>
        <w:rPr>
          <w:sz w:val="28"/>
          <w:szCs w:val="28"/>
        </w:rPr>
      </w:pPr>
      <w:r>
        <w:rPr>
          <w:sz w:val="28"/>
          <w:szCs w:val="28"/>
        </w:rPr>
        <w:t>…</w:t>
      </w:r>
      <w:r w:rsidRPr="00B04FB9">
        <w:rPr>
          <w:sz w:val="28"/>
          <w:szCs w:val="28"/>
        </w:rPr>
        <w:t>Закон</w:t>
      </w:r>
      <w:r>
        <w:rPr>
          <w:sz w:val="28"/>
          <w:szCs w:val="28"/>
        </w:rPr>
        <w:t>а «О</w:t>
      </w:r>
      <w:r w:rsidRPr="00B04FB9">
        <w:rPr>
          <w:sz w:val="28"/>
          <w:szCs w:val="28"/>
        </w:rPr>
        <w:t xml:space="preserve"> </w:t>
      </w:r>
      <w:r>
        <w:rPr>
          <w:sz w:val="28"/>
          <w:szCs w:val="28"/>
        </w:rPr>
        <w:t xml:space="preserve">федеральном </w:t>
      </w:r>
      <w:r w:rsidRPr="00B04FB9">
        <w:rPr>
          <w:sz w:val="28"/>
          <w:szCs w:val="28"/>
        </w:rPr>
        <w:t>бюджете на 2008</w:t>
      </w:r>
      <w:r>
        <w:rPr>
          <w:sz w:val="28"/>
          <w:szCs w:val="28"/>
        </w:rPr>
        <w:t xml:space="preserve"> год и на период до 2010 года»</w:t>
      </w:r>
      <w:r w:rsidRPr="00B04FB9">
        <w:rPr>
          <w:sz w:val="28"/>
          <w:szCs w:val="28"/>
        </w:rPr>
        <w:t xml:space="preserve"> </w:t>
      </w:r>
    </w:p>
    <w:p w:rsidR="00B3789D" w:rsidRPr="00B04FB9" w:rsidRDefault="00B3789D" w:rsidP="00B3789D">
      <w:pPr>
        <w:rPr>
          <w:sz w:val="28"/>
          <w:szCs w:val="28"/>
        </w:rPr>
      </w:pPr>
    </w:p>
    <w:p w:rsidR="00B3789D" w:rsidRPr="00B04FB9" w:rsidRDefault="00B3789D" w:rsidP="00B3789D">
      <w:pPr>
        <w:rPr>
          <w:sz w:val="28"/>
          <w:szCs w:val="28"/>
        </w:rPr>
      </w:pPr>
    </w:p>
    <w:p w:rsidR="00B3789D" w:rsidRPr="00C90C18" w:rsidRDefault="00B3789D" w:rsidP="00B3789D">
      <w:pPr>
        <w:spacing w:line="360" w:lineRule="auto"/>
        <w:jc w:val="both"/>
      </w:pPr>
      <w:bookmarkStart w:id="0" w:name="_GoBack"/>
      <w:bookmarkEnd w:id="0"/>
    </w:p>
    <w:sectPr w:rsidR="00B3789D" w:rsidRPr="00C90C18" w:rsidSect="00391C57">
      <w:footerReference w:type="even" r:id="rId8"/>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E0C" w:rsidRDefault="00E27E0C">
      <w:r>
        <w:separator/>
      </w:r>
    </w:p>
  </w:endnote>
  <w:endnote w:type="continuationSeparator" w:id="0">
    <w:p w:rsidR="00E27E0C" w:rsidRDefault="00E2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B2E" w:rsidRDefault="00353B2E" w:rsidP="007D7DA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53B2E" w:rsidRDefault="00353B2E" w:rsidP="00353B2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B2E" w:rsidRDefault="00353B2E" w:rsidP="007D7DA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066C2">
      <w:rPr>
        <w:rStyle w:val="a5"/>
        <w:noProof/>
      </w:rPr>
      <w:t>2</w:t>
    </w:r>
    <w:r>
      <w:rPr>
        <w:rStyle w:val="a5"/>
      </w:rPr>
      <w:fldChar w:fldCharType="end"/>
    </w:r>
  </w:p>
  <w:p w:rsidR="00353B2E" w:rsidRDefault="00353B2E" w:rsidP="00353B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E0C" w:rsidRDefault="00E27E0C">
      <w:r>
        <w:separator/>
      </w:r>
    </w:p>
  </w:footnote>
  <w:footnote w:type="continuationSeparator" w:id="0">
    <w:p w:rsidR="00E27E0C" w:rsidRDefault="00E27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C47E0"/>
    <w:multiLevelType w:val="hybridMultilevel"/>
    <w:tmpl w:val="1220B1D8"/>
    <w:lvl w:ilvl="0" w:tplc="192E41E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58C4C0E"/>
    <w:multiLevelType w:val="hybridMultilevel"/>
    <w:tmpl w:val="E01064A4"/>
    <w:lvl w:ilvl="0" w:tplc="18D03128">
      <w:start w:val="1"/>
      <w:numFmt w:val="bullet"/>
      <w:lvlText w:val=""/>
      <w:lvlJc w:val="left"/>
      <w:pPr>
        <w:tabs>
          <w:tab w:val="num" w:pos="1080"/>
        </w:tabs>
        <w:ind w:left="1080" w:hanging="22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6C53F5D"/>
    <w:multiLevelType w:val="hybridMultilevel"/>
    <w:tmpl w:val="23921912"/>
    <w:lvl w:ilvl="0" w:tplc="192E41E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72C246F"/>
    <w:multiLevelType w:val="hybridMultilevel"/>
    <w:tmpl w:val="FE360C68"/>
    <w:lvl w:ilvl="0" w:tplc="192E41E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135484"/>
    <w:multiLevelType w:val="hybridMultilevel"/>
    <w:tmpl w:val="34643B08"/>
    <w:lvl w:ilvl="0" w:tplc="ACCA6A54">
      <w:start w:val="1"/>
      <w:numFmt w:val="bullet"/>
      <w:lvlText w:val=""/>
      <w:lvlJc w:val="left"/>
      <w:pPr>
        <w:tabs>
          <w:tab w:val="num" w:pos="1421"/>
        </w:tabs>
        <w:ind w:left="1421" w:hanging="57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2395532C"/>
    <w:multiLevelType w:val="multilevel"/>
    <w:tmpl w:val="084CC14E"/>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81852F1"/>
    <w:multiLevelType w:val="hybridMultilevel"/>
    <w:tmpl w:val="4A5ACABA"/>
    <w:lvl w:ilvl="0" w:tplc="192E41E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E467EDB"/>
    <w:multiLevelType w:val="hybridMultilevel"/>
    <w:tmpl w:val="11789ECE"/>
    <w:lvl w:ilvl="0" w:tplc="0419000F">
      <w:start w:val="1"/>
      <w:numFmt w:val="decimal"/>
      <w:lvlText w:val="%1."/>
      <w:lvlJc w:val="left"/>
      <w:pPr>
        <w:tabs>
          <w:tab w:val="num" w:pos="540"/>
        </w:tabs>
        <w:ind w:left="540" w:hanging="360"/>
      </w:pPr>
    </w:lvl>
    <w:lvl w:ilvl="1" w:tplc="B3984CE0">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30474A52"/>
    <w:multiLevelType w:val="hybridMultilevel"/>
    <w:tmpl w:val="BA4A3216"/>
    <w:lvl w:ilvl="0" w:tplc="5C28D530">
      <w:start w:val="1"/>
      <w:numFmt w:val="bullet"/>
      <w:lvlText w:val=""/>
      <w:lvlJc w:val="left"/>
      <w:pPr>
        <w:tabs>
          <w:tab w:val="num" w:pos="1780"/>
        </w:tabs>
        <w:ind w:left="1606" w:hanging="68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31320167"/>
    <w:multiLevelType w:val="hybridMultilevel"/>
    <w:tmpl w:val="04DCBCAC"/>
    <w:lvl w:ilvl="0" w:tplc="192E41E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26A54FB"/>
    <w:multiLevelType w:val="hybridMultilevel"/>
    <w:tmpl w:val="15187B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A5C29C8"/>
    <w:multiLevelType w:val="multilevel"/>
    <w:tmpl w:val="0DFA978A"/>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DBB6223"/>
    <w:multiLevelType w:val="hybridMultilevel"/>
    <w:tmpl w:val="6B864B80"/>
    <w:lvl w:ilvl="0" w:tplc="192E41E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5E7003C"/>
    <w:multiLevelType w:val="hybridMultilevel"/>
    <w:tmpl w:val="40D20AD4"/>
    <w:lvl w:ilvl="0" w:tplc="5C28D530">
      <w:start w:val="1"/>
      <w:numFmt w:val="bullet"/>
      <w:lvlText w:val=""/>
      <w:lvlJc w:val="left"/>
      <w:pPr>
        <w:tabs>
          <w:tab w:val="num" w:pos="1705"/>
        </w:tabs>
        <w:ind w:left="1531" w:hanging="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3F52E0B"/>
    <w:multiLevelType w:val="hybridMultilevel"/>
    <w:tmpl w:val="1D9659A8"/>
    <w:lvl w:ilvl="0" w:tplc="192E41E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F187657"/>
    <w:multiLevelType w:val="hybridMultilevel"/>
    <w:tmpl w:val="5A9C9CDE"/>
    <w:lvl w:ilvl="0" w:tplc="192E41E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48A5C70"/>
    <w:multiLevelType w:val="multilevel"/>
    <w:tmpl w:val="09A8BFB0"/>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9A234DA"/>
    <w:multiLevelType w:val="hybridMultilevel"/>
    <w:tmpl w:val="17F8D30E"/>
    <w:lvl w:ilvl="0" w:tplc="192E41E0">
      <w:start w:val="1"/>
      <w:numFmt w:val="bullet"/>
      <w:lvlText w:val=""/>
      <w:lvlJc w:val="left"/>
      <w:pPr>
        <w:tabs>
          <w:tab w:val="num" w:pos="720"/>
        </w:tabs>
        <w:ind w:left="720" w:hanging="360"/>
      </w:pPr>
      <w:rPr>
        <w:rFonts w:ascii="Symbol" w:hAnsi="Symbol" w:hint="default"/>
      </w:rPr>
    </w:lvl>
    <w:lvl w:ilvl="1" w:tplc="192E41E0">
      <w:start w:val="1"/>
      <w:numFmt w:val="bullet"/>
      <w:lvlText w:val=""/>
      <w:lvlJc w:val="left"/>
      <w:pPr>
        <w:tabs>
          <w:tab w:val="num" w:pos="720"/>
        </w:tabs>
        <w:ind w:left="72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17B3B2B"/>
    <w:multiLevelType w:val="hybridMultilevel"/>
    <w:tmpl w:val="2C8C4496"/>
    <w:lvl w:ilvl="0" w:tplc="192E41E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7914DB7"/>
    <w:multiLevelType w:val="hybridMultilevel"/>
    <w:tmpl w:val="5800500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8436BDA"/>
    <w:multiLevelType w:val="hybridMultilevel"/>
    <w:tmpl w:val="497696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E431931"/>
    <w:multiLevelType w:val="hybridMultilevel"/>
    <w:tmpl w:val="2186549A"/>
    <w:lvl w:ilvl="0" w:tplc="192E41E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10"/>
  </w:num>
  <w:num w:numId="3">
    <w:abstractNumId w:val="19"/>
  </w:num>
  <w:num w:numId="4">
    <w:abstractNumId w:val="7"/>
  </w:num>
  <w:num w:numId="5">
    <w:abstractNumId w:val="16"/>
  </w:num>
  <w:num w:numId="6">
    <w:abstractNumId w:val="2"/>
  </w:num>
  <w:num w:numId="7">
    <w:abstractNumId w:val="14"/>
  </w:num>
  <w:num w:numId="8">
    <w:abstractNumId w:val="15"/>
  </w:num>
  <w:num w:numId="9">
    <w:abstractNumId w:val="3"/>
  </w:num>
  <w:num w:numId="10">
    <w:abstractNumId w:val="0"/>
  </w:num>
  <w:num w:numId="11">
    <w:abstractNumId w:val="9"/>
  </w:num>
  <w:num w:numId="12">
    <w:abstractNumId w:val="12"/>
  </w:num>
  <w:num w:numId="13">
    <w:abstractNumId w:val="18"/>
  </w:num>
  <w:num w:numId="14">
    <w:abstractNumId w:val="6"/>
  </w:num>
  <w:num w:numId="15">
    <w:abstractNumId w:val="21"/>
  </w:num>
  <w:num w:numId="16">
    <w:abstractNumId w:val="1"/>
  </w:num>
  <w:num w:numId="17">
    <w:abstractNumId w:val="4"/>
  </w:num>
  <w:num w:numId="18">
    <w:abstractNumId w:val="5"/>
  </w:num>
  <w:num w:numId="19">
    <w:abstractNumId w:val="11"/>
  </w:num>
  <w:num w:numId="20">
    <w:abstractNumId w:val="13"/>
  </w:num>
  <w:num w:numId="21">
    <w:abstractNumId w:val="8"/>
  </w:num>
  <w:num w:numId="2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C0F"/>
    <w:rsid w:val="00014408"/>
    <w:rsid w:val="000204F2"/>
    <w:rsid w:val="00032D61"/>
    <w:rsid w:val="000367E2"/>
    <w:rsid w:val="000905E9"/>
    <w:rsid w:val="000A1760"/>
    <w:rsid w:val="000B14BC"/>
    <w:rsid w:val="000B3C71"/>
    <w:rsid w:val="000F0630"/>
    <w:rsid w:val="000F5CAA"/>
    <w:rsid w:val="00135860"/>
    <w:rsid w:val="00154997"/>
    <w:rsid w:val="00164B6B"/>
    <w:rsid w:val="001B5438"/>
    <w:rsid w:val="001C39C1"/>
    <w:rsid w:val="001D7690"/>
    <w:rsid w:val="001F579F"/>
    <w:rsid w:val="00205D0C"/>
    <w:rsid w:val="002066C2"/>
    <w:rsid w:val="00227973"/>
    <w:rsid w:val="00233852"/>
    <w:rsid w:val="00252829"/>
    <w:rsid w:val="002579F7"/>
    <w:rsid w:val="00276EC7"/>
    <w:rsid w:val="002849A9"/>
    <w:rsid w:val="00291B39"/>
    <w:rsid w:val="002D2CAB"/>
    <w:rsid w:val="00306DA1"/>
    <w:rsid w:val="00324822"/>
    <w:rsid w:val="0032574B"/>
    <w:rsid w:val="00353B2E"/>
    <w:rsid w:val="0037306F"/>
    <w:rsid w:val="00391C57"/>
    <w:rsid w:val="00394CDE"/>
    <w:rsid w:val="003E49BD"/>
    <w:rsid w:val="003F3BB9"/>
    <w:rsid w:val="00412C0F"/>
    <w:rsid w:val="00416ED4"/>
    <w:rsid w:val="00430416"/>
    <w:rsid w:val="004415C4"/>
    <w:rsid w:val="00463C0C"/>
    <w:rsid w:val="004657D5"/>
    <w:rsid w:val="004679DC"/>
    <w:rsid w:val="004A34BB"/>
    <w:rsid w:val="004C7F4F"/>
    <w:rsid w:val="004D17F9"/>
    <w:rsid w:val="004D3AEC"/>
    <w:rsid w:val="004E11B2"/>
    <w:rsid w:val="00512DD9"/>
    <w:rsid w:val="00532109"/>
    <w:rsid w:val="00535056"/>
    <w:rsid w:val="00536E15"/>
    <w:rsid w:val="005551BF"/>
    <w:rsid w:val="005649A6"/>
    <w:rsid w:val="00575647"/>
    <w:rsid w:val="00577E34"/>
    <w:rsid w:val="005D614A"/>
    <w:rsid w:val="00600B25"/>
    <w:rsid w:val="00643731"/>
    <w:rsid w:val="0065113A"/>
    <w:rsid w:val="006711F9"/>
    <w:rsid w:val="00710CBC"/>
    <w:rsid w:val="007225D6"/>
    <w:rsid w:val="00746EB2"/>
    <w:rsid w:val="00787A65"/>
    <w:rsid w:val="007B5C02"/>
    <w:rsid w:val="007C5892"/>
    <w:rsid w:val="007D7DA2"/>
    <w:rsid w:val="007E7CB4"/>
    <w:rsid w:val="00846071"/>
    <w:rsid w:val="00850EC6"/>
    <w:rsid w:val="00883979"/>
    <w:rsid w:val="008B4246"/>
    <w:rsid w:val="008D37CD"/>
    <w:rsid w:val="00905C2E"/>
    <w:rsid w:val="009177AC"/>
    <w:rsid w:val="00923A2C"/>
    <w:rsid w:val="0095245D"/>
    <w:rsid w:val="00967A26"/>
    <w:rsid w:val="00971390"/>
    <w:rsid w:val="009B3A58"/>
    <w:rsid w:val="009D151E"/>
    <w:rsid w:val="00A32D2D"/>
    <w:rsid w:val="00A60BD4"/>
    <w:rsid w:val="00A73F5C"/>
    <w:rsid w:val="00B23A13"/>
    <w:rsid w:val="00B3789D"/>
    <w:rsid w:val="00B64B83"/>
    <w:rsid w:val="00B82F8A"/>
    <w:rsid w:val="00B952F5"/>
    <w:rsid w:val="00BA2CB8"/>
    <w:rsid w:val="00BB36A1"/>
    <w:rsid w:val="00BB3CD5"/>
    <w:rsid w:val="00BB5982"/>
    <w:rsid w:val="00BF76AD"/>
    <w:rsid w:val="00C0455B"/>
    <w:rsid w:val="00C06135"/>
    <w:rsid w:val="00C46DE5"/>
    <w:rsid w:val="00C64426"/>
    <w:rsid w:val="00C719A6"/>
    <w:rsid w:val="00C74237"/>
    <w:rsid w:val="00C90C18"/>
    <w:rsid w:val="00CA5950"/>
    <w:rsid w:val="00D07A91"/>
    <w:rsid w:val="00D5408B"/>
    <w:rsid w:val="00D61373"/>
    <w:rsid w:val="00D75DDB"/>
    <w:rsid w:val="00DD10AA"/>
    <w:rsid w:val="00E27E0C"/>
    <w:rsid w:val="00E3717C"/>
    <w:rsid w:val="00E40FC6"/>
    <w:rsid w:val="00E95BBB"/>
    <w:rsid w:val="00EA4DA2"/>
    <w:rsid w:val="00EB6DDF"/>
    <w:rsid w:val="00EF7053"/>
    <w:rsid w:val="00F03A65"/>
    <w:rsid w:val="00F17F55"/>
    <w:rsid w:val="00F462A7"/>
    <w:rsid w:val="00F56572"/>
    <w:rsid w:val="00FD02F0"/>
    <w:rsid w:val="00FF4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5168BD-697B-43E4-92D7-41909885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8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4D3AEC"/>
    <w:pPr>
      <w:shd w:val="clear" w:color="auto" w:fill="000080"/>
    </w:pPr>
    <w:rPr>
      <w:rFonts w:ascii="Tahoma" w:hAnsi="Tahoma" w:cs="Tahoma"/>
      <w:sz w:val="20"/>
      <w:szCs w:val="20"/>
    </w:rPr>
  </w:style>
  <w:style w:type="paragraph" w:styleId="a4">
    <w:name w:val="footer"/>
    <w:basedOn w:val="a"/>
    <w:rsid w:val="00353B2E"/>
    <w:pPr>
      <w:tabs>
        <w:tab w:val="center" w:pos="4677"/>
        <w:tab w:val="right" w:pos="9355"/>
      </w:tabs>
    </w:pPr>
  </w:style>
  <w:style w:type="character" w:styleId="a5">
    <w:name w:val="page number"/>
    <w:basedOn w:val="a0"/>
    <w:rsid w:val="00353B2E"/>
  </w:style>
  <w:style w:type="table" w:styleId="a6">
    <w:name w:val="Table Grid"/>
    <w:basedOn w:val="a1"/>
    <w:rsid w:val="00536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B37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5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lo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7353</Words>
  <Characters>41914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Глава 1</vt:lpstr>
    </vt:vector>
  </TitlesOfParts>
  <Company/>
  <LinksUpToDate>false</LinksUpToDate>
  <CharactersWithSpaces>49169</CharactersWithSpaces>
  <SharedDoc>false</SharedDoc>
  <HLinks>
    <vt:vector size="6" baseType="variant">
      <vt:variant>
        <vt:i4>1376325</vt:i4>
      </vt:variant>
      <vt:variant>
        <vt:i4>0</vt:i4>
      </vt:variant>
      <vt:variant>
        <vt:i4>0</vt:i4>
      </vt:variant>
      <vt:variant>
        <vt:i4>5</vt:i4>
      </vt:variant>
      <vt:variant>
        <vt:lpwstr>http://www.nalogi.ru/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Глава 1</dc:title>
  <dc:subject/>
  <dc:creator>вкч</dc:creator>
  <cp:keywords/>
  <dc:description/>
  <cp:lastModifiedBy>admin</cp:lastModifiedBy>
  <cp:revision>2</cp:revision>
  <dcterms:created xsi:type="dcterms:W3CDTF">2014-04-02T21:36:00Z</dcterms:created>
  <dcterms:modified xsi:type="dcterms:W3CDTF">2014-04-02T21:36:00Z</dcterms:modified>
</cp:coreProperties>
</file>