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D73" w:rsidRPr="001F57BE" w:rsidRDefault="00975D73" w:rsidP="001F57BE">
      <w:pPr>
        <w:shd w:val="clear" w:color="000000" w:fill="auto"/>
        <w:spacing w:line="360" w:lineRule="auto"/>
        <w:ind w:firstLine="709"/>
        <w:jc w:val="center"/>
        <w:rPr>
          <w:sz w:val="28"/>
          <w:szCs w:val="32"/>
        </w:rPr>
      </w:pPr>
      <w:r w:rsidRPr="001F57BE">
        <w:rPr>
          <w:sz w:val="28"/>
          <w:szCs w:val="32"/>
        </w:rPr>
        <w:t>МИНИСТЕРСТВО ОБРАЗОВАНИЯ И НАУКИ УКРАИНЫ</w:t>
      </w:r>
    </w:p>
    <w:p w:rsidR="00975D73" w:rsidRPr="001F57BE" w:rsidRDefault="00975D73" w:rsidP="001F57BE">
      <w:pPr>
        <w:shd w:val="clear" w:color="000000" w:fill="auto"/>
        <w:spacing w:line="360" w:lineRule="auto"/>
        <w:ind w:firstLine="709"/>
        <w:jc w:val="center"/>
        <w:rPr>
          <w:sz w:val="28"/>
          <w:szCs w:val="32"/>
        </w:rPr>
      </w:pPr>
      <w:r w:rsidRPr="001F57BE">
        <w:rPr>
          <w:sz w:val="28"/>
          <w:szCs w:val="32"/>
        </w:rPr>
        <w:t>УНИВЕРСИТЕТ ЭКОНОМ</w:t>
      </w:r>
      <w:r w:rsidR="00302E91" w:rsidRPr="001F57BE">
        <w:rPr>
          <w:sz w:val="28"/>
          <w:szCs w:val="32"/>
        </w:rPr>
        <w:t>И</w:t>
      </w:r>
      <w:r w:rsidRPr="001F57BE">
        <w:rPr>
          <w:sz w:val="28"/>
          <w:szCs w:val="32"/>
        </w:rPr>
        <w:t>КИ И УПРАВЛЕНИЯ</w:t>
      </w:r>
    </w:p>
    <w:p w:rsidR="00975D73" w:rsidRPr="001F57BE" w:rsidRDefault="00975D73" w:rsidP="001F57BE">
      <w:pPr>
        <w:shd w:val="clear" w:color="000000" w:fill="auto"/>
        <w:spacing w:line="360" w:lineRule="auto"/>
        <w:ind w:firstLine="709"/>
        <w:jc w:val="center"/>
        <w:rPr>
          <w:sz w:val="28"/>
          <w:szCs w:val="32"/>
        </w:rPr>
      </w:pPr>
    </w:p>
    <w:p w:rsidR="00975D73" w:rsidRPr="001F57BE" w:rsidRDefault="00975D73" w:rsidP="001F57BE">
      <w:pPr>
        <w:shd w:val="clear" w:color="000000" w:fill="auto"/>
        <w:spacing w:line="360" w:lineRule="auto"/>
        <w:ind w:firstLine="709"/>
        <w:jc w:val="center"/>
        <w:rPr>
          <w:sz w:val="28"/>
          <w:szCs w:val="32"/>
        </w:rPr>
      </w:pPr>
    </w:p>
    <w:p w:rsidR="00975D73" w:rsidRPr="001F57BE" w:rsidRDefault="00975D73" w:rsidP="001F57BE">
      <w:pPr>
        <w:shd w:val="clear" w:color="000000" w:fill="auto"/>
        <w:spacing w:line="360" w:lineRule="auto"/>
        <w:ind w:firstLine="709"/>
        <w:jc w:val="center"/>
        <w:rPr>
          <w:sz w:val="28"/>
          <w:szCs w:val="36"/>
        </w:rPr>
      </w:pPr>
    </w:p>
    <w:p w:rsidR="00975D73" w:rsidRPr="001F57BE" w:rsidRDefault="00975D73" w:rsidP="001F57BE">
      <w:pPr>
        <w:shd w:val="clear" w:color="000000" w:fill="auto"/>
        <w:spacing w:line="360" w:lineRule="auto"/>
        <w:ind w:firstLine="709"/>
        <w:jc w:val="center"/>
        <w:rPr>
          <w:sz w:val="28"/>
          <w:szCs w:val="36"/>
        </w:rPr>
      </w:pPr>
    </w:p>
    <w:p w:rsidR="00975D73" w:rsidRPr="001F57BE" w:rsidRDefault="00975D73" w:rsidP="001F57BE">
      <w:pPr>
        <w:shd w:val="clear" w:color="000000" w:fill="auto"/>
        <w:spacing w:line="360" w:lineRule="auto"/>
        <w:ind w:firstLine="709"/>
        <w:jc w:val="center"/>
        <w:rPr>
          <w:sz w:val="28"/>
          <w:szCs w:val="36"/>
        </w:rPr>
      </w:pPr>
    </w:p>
    <w:p w:rsidR="00975D73" w:rsidRPr="001F57BE" w:rsidRDefault="001F57BE" w:rsidP="001F57BE">
      <w:pPr>
        <w:shd w:val="clear" w:color="000000" w:fill="auto"/>
        <w:spacing w:line="360" w:lineRule="auto"/>
        <w:ind w:firstLine="709"/>
        <w:jc w:val="center"/>
        <w:rPr>
          <w:i/>
          <w:sz w:val="28"/>
          <w:szCs w:val="160"/>
        </w:rPr>
      </w:pPr>
      <w:r w:rsidRPr="001F57BE">
        <w:rPr>
          <w:i/>
          <w:sz w:val="28"/>
          <w:szCs w:val="160"/>
        </w:rPr>
        <w:t>РЕФЕРАТ</w:t>
      </w:r>
    </w:p>
    <w:p w:rsidR="001F57BE" w:rsidRDefault="001F57BE" w:rsidP="001F57BE">
      <w:pPr>
        <w:pStyle w:val="1"/>
        <w:shd w:val="clear" w:color="000000" w:fill="auto"/>
        <w:spacing w:before="0" w:after="0" w:line="360" w:lineRule="auto"/>
        <w:ind w:firstLine="709"/>
        <w:jc w:val="center"/>
        <w:rPr>
          <w:rFonts w:ascii="Times New Roman" w:hAnsi="Times New Roman" w:cs="Times New Roman"/>
          <w:b w:val="0"/>
          <w:sz w:val="28"/>
          <w:szCs w:val="40"/>
        </w:rPr>
      </w:pPr>
    </w:p>
    <w:p w:rsidR="00975D73" w:rsidRPr="001F57BE" w:rsidRDefault="00975D73" w:rsidP="001F57BE">
      <w:pPr>
        <w:pStyle w:val="1"/>
        <w:shd w:val="clear" w:color="000000" w:fill="auto"/>
        <w:spacing w:before="0" w:after="0" w:line="360" w:lineRule="auto"/>
        <w:ind w:firstLine="709"/>
        <w:jc w:val="center"/>
        <w:rPr>
          <w:rFonts w:ascii="Times New Roman" w:hAnsi="Times New Roman" w:cs="Times New Roman"/>
          <w:b w:val="0"/>
          <w:sz w:val="28"/>
          <w:szCs w:val="40"/>
        </w:rPr>
      </w:pPr>
      <w:r w:rsidRPr="001F57BE">
        <w:rPr>
          <w:rFonts w:ascii="Times New Roman" w:hAnsi="Times New Roman" w:cs="Times New Roman"/>
          <w:b w:val="0"/>
          <w:sz w:val="28"/>
          <w:szCs w:val="40"/>
        </w:rPr>
        <w:t>по дисциплине «Финансовое право»</w:t>
      </w:r>
    </w:p>
    <w:p w:rsidR="001F57BE" w:rsidRDefault="001F57BE" w:rsidP="001F57BE">
      <w:pPr>
        <w:shd w:val="clear" w:color="000000" w:fill="auto"/>
        <w:spacing w:line="360" w:lineRule="auto"/>
        <w:ind w:firstLine="709"/>
        <w:jc w:val="center"/>
        <w:rPr>
          <w:sz w:val="28"/>
          <w:szCs w:val="40"/>
        </w:rPr>
      </w:pPr>
    </w:p>
    <w:p w:rsidR="00975D73" w:rsidRPr="001F57BE" w:rsidRDefault="00975D73" w:rsidP="001F57BE">
      <w:pPr>
        <w:shd w:val="clear" w:color="000000" w:fill="auto"/>
        <w:spacing w:line="360" w:lineRule="auto"/>
        <w:ind w:firstLine="709"/>
        <w:jc w:val="center"/>
        <w:rPr>
          <w:sz w:val="28"/>
          <w:szCs w:val="36"/>
        </w:rPr>
      </w:pPr>
      <w:r w:rsidRPr="001F57BE">
        <w:rPr>
          <w:sz w:val="28"/>
          <w:szCs w:val="40"/>
        </w:rPr>
        <w:t xml:space="preserve">на </w:t>
      </w:r>
      <w:r w:rsidRPr="001F57BE">
        <w:rPr>
          <w:sz w:val="28"/>
          <w:szCs w:val="36"/>
        </w:rPr>
        <w:t xml:space="preserve">тему: </w:t>
      </w:r>
      <w:r w:rsidR="00315273" w:rsidRPr="001F57BE">
        <w:rPr>
          <w:b/>
          <w:sz w:val="28"/>
          <w:szCs w:val="36"/>
        </w:rPr>
        <w:t>Налог на доход</w:t>
      </w:r>
      <w:r w:rsidRPr="001F57BE">
        <w:rPr>
          <w:b/>
          <w:sz w:val="28"/>
          <w:szCs w:val="36"/>
        </w:rPr>
        <w:t xml:space="preserve"> физических лиц</w:t>
      </w:r>
    </w:p>
    <w:p w:rsidR="00975D73" w:rsidRPr="001F57BE" w:rsidRDefault="00975D73" w:rsidP="001F57BE">
      <w:pPr>
        <w:shd w:val="clear" w:color="000000" w:fill="auto"/>
        <w:spacing w:line="360" w:lineRule="auto"/>
        <w:ind w:firstLine="709"/>
        <w:jc w:val="both"/>
        <w:rPr>
          <w:sz w:val="28"/>
          <w:szCs w:val="36"/>
        </w:rPr>
      </w:pPr>
    </w:p>
    <w:p w:rsidR="00975D73" w:rsidRPr="001F57BE" w:rsidRDefault="00975D73" w:rsidP="001F57BE">
      <w:pPr>
        <w:shd w:val="clear" w:color="000000" w:fill="auto"/>
        <w:spacing w:line="360" w:lineRule="auto"/>
        <w:ind w:firstLine="709"/>
        <w:jc w:val="both"/>
        <w:rPr>
          <w:sz w:val="28"/>
          <w:szCs w:val="40"/>
        </w:rPr>
      </w:pPr>
    </w:p>
    <w:p w:rsidR="00975D73" w:rsidRPr="001F57BE" w:rsidRDefault="00975D73" w:rsidP="001F57BE">
      <w:pPr>
        <w:shd w:val="clear" w:color="000000" w:fill="auto"/>
        <w:spacing w:line="360" w:lineRule="auto"/>
        <w:ind w:firstLine="709"/>
        <w:jc w:val="both"/>
        <w:rPr>
          <w:sz w:val="28"/>
          <w:szCs w:val="32"/>
        </w:rPr>
      </w:pPr>
      <w:r w:rsidRPr="001F57BE">
        <w:rPr>
          <w:sz w:val="28"/>
          <w:szCs w:val="32"/>
        </w:rPr>
        <w:t xml:space="preserve">выполнил </w:t>
      </w:r>
    </w:p>
    <w:p w:rsidR="00975D73" w:rsidRPr="001F57BE" w:rsidRDefault="00975D73" w:rsidP="001F57BE">
      <w:pPr>
        <w:shd w:val="clear" w:color="000000" w:fill="auto"/>
        <w:spacing w:line="360" w:lineRule="auto"/>
        <w:ind w:firstLine="709"/>
        <w:jc w:val="both"/>
        <w:rPr>
          <w:sz w:val="28"/>
          <w:szCs w:val="32"/>
        </w:rPr>
      </w:pPr>
      <w:r w:rsidRPr="001F57BE">
        <w:rPr>
          <w:sz w:val="28"/>
          <w:szCs w:val="32"/>
        </w:rPr>
        <w:t>студент 402 группы</w:t>
      </w:r>
    </w:p>
    <w:p w:rsidR="00975D73" w:rsidRPr="001F57BE" w:rsidRDefault="00975D73" w:rsidP="001F57BE">
      <w:pPr>
        <w:shd w:val="clear" w:color="000000" w:fill="auto"/>
        <w:spacing w:line="360" w:lineRule="auto"/>
        <w:ind w:firstLine="709"/>
        <w:jc w:val="both"/>
        <w:rPr>
          <w:sz w:val="28"/>
          <w:szCs w:val="32"/>
        </w:rPr>
      </w:pPr>
    </w:p>
    <w:p w:rsidR="00975D73" w:rsidRDefault="00975D73" w:rsidP="001F57BE">
      <w:pPr>
        <w:shd w:val="clear" w:color="000000" w:fill="auto"/>
        <w:spacing w:line="360" w:lineRule="auto"/>
        <w:ind w:firstLine="709"/>
        <w:jc w:val="both"/>
        <w:rPr>
          <w:sz w:val="28"/>
          <w:szCs w:val="32"/>
        </w:rPr>
      </w:pPr>
    </w:p>
    <w:p w:rsidR="001F57BE" w:rsidRDefault="001F57BE" w:rsidP="001F57BE">
      <w:pPr>
        <w:shd w:val="clear" w:color="000000" w:fill="auto"/>
        <w:spacing w:line="360" w:lineRule="auto"/>
        <w:ind w:firstLine="709"/>
        <w:jc w:val="both"/>
        <w:rPr>
          <w:sz w:val="28"/>
          <w:szCs w:val="32"/>
        </w:rPr>
      </w:pPr>
    </w:p>
    <w:p w:rsidR="001F57BE" w:rsidRDefault="001F57BE" w:rsidP="001F57BE">
      <w:pPr>
        <w:shd w:val="clear" w:color="000000" w:fill="auto"/>
        <w:spacing w:line="360" w:lineRule="auto"/>
        <w:ind w:firstLine="709"/>
        <w:jc w:val="both"/>
        <w:rPr>
          <w:sz w:val="28"/>
          <w:szCs w:val="32"/>
        </w:rPr>
      </w:pPr>
    </w:p>
    <w:p w:rsidR="001F57BE" w:rsidRDefault="001F57BE" w:rsidP="001F57BE">
      <w:pPr>
        <w:shd w:val="clear" w:color="000000" w:fill="auto"/>
        <w:spacing w:line="360" w:lineRule="auto"/>
        <w:ind w:firstLine="709"/>
        <w:jc w:val="both"/>
        <w:rPr>
          <w:sz w:val="28"/>
          <w:szCs w:val="32"/>
        </w:rPr>
      </w:pPr>
    </w:p>
    <w:p w:rsidR="001F57BE" w:rsidRDefault="001F57BE" w:rsidP="001F57BE">
      <w:pPr>
        <w:shd w:val="clear" w:color="000000" w:fill="auto"/>
        <w:spacing w:line="360" w:lineRule="auto"/>
        <w:ind w:firstLine="709"/>
        <w:jc w:val="both"/>
        <w:rPr>
          <w:sz w:val="28"/>
          <w:szCs w:val="32"/>
        </w:rPr>
      </w:pPr>
    </w:p>
    <w:p w:rsidR="00975D73" w:rsidRPr="001F57BE" w:rsidRDefault="00975D73" w:rsidP="001F57BE">
      <w:pPr>
        <w:shd w:val="clear" w:color="000000" w:fill="auto"/>
        <w:spacing w:line="360" w:lineRule="auto"/>
        <w:ind w:firstLine="709"/>
        <w:jc w:val="both"/>
        <w:rPr>
          <w:sz w:val="28"/>
          <w:szCs w:val="32"/>
        </w:rPr>
      </w:pPr>
    </w:p>
    <w:p w:rsidR="00975D73" w:rsidRPr="001F57BE" w:rsidRDefault="00975D73" w:rsidP="001F57BE">
      <w:pPr>
        <w:shd w:val="clear" w:color="000000" w:fill="auto"/>
        <w:spacing w:line="360" w:lineRule="auto"/>
        <w:ind w:firstLine="709"/>
        <w:jc w:val="both"/>
        <w:rPr>
          <w:sz w:val="28"/>
          <w:szCs w:val="32"/>
        </w:rPr>
      </w:pPr>
    </w:p>
    <w:p w:rsidR="00975D73" w:rsidRPr="001F57BE" w:rsidRDefault="00975D73" w:rsidP="001F57BE">
      <w:pPr>
        <w:shd w:val="clear" w:color="000000" w:fill="auto"/>
        <w:spacing w:line="360" w:lineRule="auto"/>
        <w:ind w:firstLine="709"/>
        <w:jc w:val="both"/>
        <w:rPr>
          <w:sz w:val="28"/>
          <w:szCs w:val="32"/>
        </w:rPr>
      </w:pPr>
    </w:p>
    <w:p w:rsidR="00975D73" w:rsidRPr="001F57BE" w:rsidRDefault="00975D73" w:rsidP="001F57BE">
      <w:pPr>
        <w:shd w:val="clear" w:color="000000" w:fill="auto"/>
        <w:spacing w:line="360" w:lineRule="auto"/>
        <w:ind w:firstLine="709"/>
        <w:jc w:val="both"/>
        <w:rPr>
          <w:sz w:val="28"/>
          <w:szCs w:val="32"/>
        </w:rPr>
      </w:pPr>
    </w:p>
    <w:p w:rsidR="00975D73" w:rsidRPr="001F57BE" w:rsidRDefault="00975D73" w:rsidP="001F57BE">
      <w:pPr>
        <w:shd w:val="clear" w:color="000000" w:fill="auto"/>
        <w:spacing w:line="360" w:lineRule="auto"/>
        <w:ind w:firstLine="709"/>
        <w:jc w:val="both"/>
        <w:rPr>
          <w:sz w:val="28"/>
          <w:szCs w:val="32"/>
        </w:rPr>
      </w:pPr>
    </w:p>
    <w:p w:rsidR="00975D73" w:rsidRPr="001F57BE" w:rsidRDefault="00975D73" w:rsidP="001F57BE">
      <w:pPr>
        <w:shd w:val="clear" w:color="000000" w:fill="auto"/>
        <w:spacing w:line="360" w:lineRule="auto"/>
        <w:ind w:firstLine="709"/>
        <w:jc w:val="both"/>
        <w:rPr>
          <w:sz w:val="28"/>
          <w:szCs w:val="32"/>
        </w:rPr>
      </w:pPr>
    </w:p>
    <w:p w:rsidR="00975D73" w:rsidRPr="001F57BE" w:rsidRDefault="00975D73" w:rsidP="001F57BE">
      <w:pPr>
        <w:shd w:val="clear" w:color="000000" w:fill="auto"/>
        <w:spacing w:line="360" w:lineRule="auto"/>
        <w:ind w:firstLine="709"/>
        <w:jc w:val="both"/>
        <w:rPr>
          <w:sz w:val="28"/>
          <w:szCs w:val="32"/>
        </w:rPr>
      </w:pPr>
    </w:p>
    <w:p w:rsidR="00D061EE" w:rsidRPr="001F57BE" w:rsidRDefault="00975D73" w:rsidP="001F57BE">
      <w:pPr>
        <w:shd w:val="clear" w:color="000000" w:fill="auto"/>
        <w:spacing w:line="360" w:lineRule="auto"/>
        <w:ind w:firstLine="709"/>
        <w:jc w:val="center"/>
        <w:rPr>
          <w:sz w:val="28"/>
          <w:szCs w:val="32"/>
        </w:rPr>
      </w:pPr>
      <w:r w:rsidRPr="001F57BE">
        <w:rPr>
          <w:sz w:val="28"/>
          <w:szCs w:val="32"/>
        </w:rPr>
        <w:t>Симферополь,2009</w:t>
      </w:r>
    </w:p>
    <w:p w:rsidR="00D061EE" w:rsidRPr="001F57BE" w:rsidRDefault="001F57BE" w:rsidP="001F57BE">
      <w:pPr>
        <w:shd w:val="clear" w:color="000000" w:fill="auto"/>
        <w:spacing w:line="360" w:lineRule="auto"/>
        <w:ind w:firstLine="709"/>
        <w:jc w:val="both"/>
        <w:rPr>
          <w:b/>
          <w:bCs/>
          <w:sz w:val="28"/>
          <w:szCs w:val="28"/>
          <w:lang w:val="uk-UA"/>
        </w:rPr>
      </w:pPr>
      <w:r>
        <w:rPr>
          <w:b/>
          <w:bCs/>
          <w:sz w:val="28"/>
          <w:szCs w:val="28"/>
          <w:lang w:val="uk-UA"/>
        </w:rPr>
        <w:br w:type="page"/>
      </w:r>
      <w:r w:rsidR="00D061EE" w:rsidRPr="001F57BE">
        <w:rPr>
          <w:b/>
          <w:bCs/>
          <w:sz w:val="28"/>
          <w:szCs w:val="28"/>
          <w:lang w:val="uk-UA"/>
        </w:rPr>
        <w:t>Содержание</w:t>
      </w:r>
    </w:p>
    <w:p w:rsidR="00975D73" w:rsidRPr="001F57BE" w:rsidRDefault="00975D73" w:rsidP="001F57BE">
      <w:pPr>
        <w:shd w:val="clear" w:color="000000" w:fill="auto"/>
        <w:spacing w:line="360" w:lineRule="auto"/>
        <w:ind w:firstLine="709"/>
        <w:jc w:val="both"/>
        <w:rPr>
          <w:bCs/>
          <w:sz w:val="28"/>
          <w:szCs w:val="28"/>
          <w:lang w:val="uk-UA"/>
        </w:rPr>
      </w:pPr>
    </w:p>
    <w:p w:rsidR="00D061EE" w:rsidRPr="001F57BE" w:rsidRDefault="00490126" w:rsidP="001F57BE">
      <w:pPr>
        <w:shd w:val="clear" w:color="000000" w:fill="auto"/>
        <w:spacing w:line="360" w:lineRule="auto"/>
        <w:jc w:val="both"/>
        <w:rPr>
          <w:bCs/>
          <w:sz w:val="28"/>
          <w:szCs w:val="28"/>
          <w:lang w:val="uk-UA"/>
        </w:rPr>
      </w:pPr>
      <w:r w:rsidRPr="001F57BE">
        <w:rPr>
          <w:bCs/>
          <w:sz w:val="28"/>
          <w:szCs w:val="28"/>
          <w:lang w:val="uk-UA"/>
        </w:rPr>
        <w:t xml:space="preserve">Глава </w:t>
      </w:r>
      <w:r w:rsidR="00975D73" w:rsidRPr="001F57BE">
        <w:rPr>
          <w:bCs/>
          <w:sz w:val="28"/>
          <w:szCs w:val="28"/>
          <w:lang w:val="uk-UA"/>
        </w:rPr>
        <w:t>1.Место НДФЛ в системе налогов и сборов Украины</w:t>
      </w:r>
    </w:p>
    <w:p w:rsidR="00D061EE" w:rsidRPr="001F57BE" w:rsidRDefault="00490126" w:rsidP="001F57BE">
      <w:pPr>
        <w:shd w:val="clear" w:color="000000" w:fill="auto"/>
        <w:spacing w:line="360" w:lineRule="auto"/>
        <w:jc w:val="both"/>
        <w:rPr>
          <w:bCs/>
          <w:sz w:val="28"/>
          <w:szCs w:val="28"/>
          <w:lang w:val="uk-UA"/>
        </w:rPr>
      </w:pPr>
      <w:r w:rsidRPr="001F57BE">
        <w:rPr>
          <w:bCs/>
          <w:sz w:val="28"/>
          <w:szCs w:val="28"/>
          <w:lang w:val="uk-UA"/>
        </w:rPr>
        <w:t>Глава 2</w:t>
      </w:r>
      <w:r w:rsidR="00D061EE" w:rsidRPr="001F57BE">
        <w:rPr>
          <w:bCs/>
          <w:sz w:val="28"/>
          <w:szCs w:val="28"/>
          <w:lang w:val="uk-UA"/>
        </w:rPr>
        <w:t>. Объект налогообложения</w:t>
      </w:r>
    </w:p>
    <w:p w:rsidR="00D061EE" w:rsidRPr="001F57BE" w:rsidRDefault="00975D73" w:rsidP="001F57BE">
      <w:pPr>
        <w:shd w:val="clear" w:color="000000" w:fill="auto"/>
        <w:spacing w:line="360" w:lineRule="auto"/>
        <w:jc w:val="both"/>
        <w:rPr>
          <w:bCs/>
          <w:sz w:val="28"/>
          <w:szCs w:val="28"/>
          <w:lang w:val="uk-UA"/>
        </w:rPr>
      </w:pPr>
      <w:r w:rsidRPr="001F57BE">
        <w:rPr>
          <w:bCs/>
          <w:sz w:val="28"/>
          <w:szCs w:val="28"/>
          <w:lang w:val="uk-UA"/>
        </w:rPr>
        <w:t>Глава 3</w:t>
      </w:r>
      <w:r w:rsidR="00D061EE" w:rsidRPr="001F57BE">
        <w:rPr>
          <w:bCs/>
          <w:sz w:val="28"/>
          <w:szCs w:val="28"/>
          <w:lang w:val="uk-UA"/>
        </w:rPr>
        <w:t>. Ставка налога</w:t>
      </w:r>
    </w:p>
    <w:p w:rsidR="00D061EE" w:rsidRPr="001F57BE" w:rsidRDefault="00D061EE" w:rsidP="001F57BE">
      <w:pPr>
        <w:shd w:val="clear" w:color="000000" w:fill="auto"/>
        <w:spacing w:line="360" w:lineRule="auto"/>
        <w:jc w:val="both"/>
        <w:rPr>
          <w:bCs/>
          <w:sz w:val="28"/>
          <w:szCs w:val="28"/>
          <w:lang w:val="uk-UA"/>
        </w:rPr>
      </w:pPr>
      <w:r w:rsidRPr="001F57BE">
        <w:rPr>
          <w:bCs/>
          <w:sz w:val="28"/>
          <w:szCs w:val="28"/>
          <w:lang w:val="uk-UA"/>
        </w:rPr>
        <w:t>Литература</w:t>
      </w:r>
    </w:p>
    <w:p w:rsidR="00D061EE" w:rsidRPr="001F57BE" w:rsidRDefault="00D061EE" w:rsidP="001F57BE">
      <w:pPr>
        <w:shd w:val="clear" w:color="000000" w:fill="auto"/>
        <w:spacing w:line="360" w:lineRule="auto"/>
        <w:ind w:firstLine="709"/>
        <w:jc w:val="both"/>
        <w:rPr>
          <w:bCs/>
          <w:sz w:val="28"/>
          <w:szCs w:val="28"/>
          <w:lang w:val="uk-UA"/>
        </w:rPr>
      </w:pPr>
    </w:p>
    <w:p w:rsidR="00D061EE" w:rsidRPr="001F57BE" w:rsidRDefault="001F57BE" w:rsidP="001F57BE">
      <w:pPr>
        <w:shd w:val="clear" w:color="000000" w:fill="auto"/>
        <w:spacing w:line="360" w:lineRule="auto"/>
        <w:ind w:firstLine="709"/>
        <w:jc w:val="both"/>
        <w:rPr>
          <w:b/>
          <w:bCs/>
          <w:sz w:val="28"/>
          <w:szCs w:val="28"/>
          <w:lang w:val="uk-UA"/>
        </w:rPr>
      </w:pPr>
      <w:r w:rsidRPr="001F57BE">
        <w:rPr>
          <w:bCs/>
          <w:sz w:val="28"/>
          <w:szCs w:val="28"/>
          <w:lang w:val="uk-UA"/>
        </w:rPr>
        <w:br w:type="page"/>
      </w:r>
      <w:r w:rsidR="005B5915" w:rsidRPr="001F57BE">
        <w:rPr>
          <w:b/>
          <w:bCs/>
          <w:sz w:val="28"/>
          <w:szCs w:val="28"/>
          <w:lang w:val="uk-UA"/>
        </w:rPr>
        <w:t xml:space="preserve">Глава </w:t>
      </w:r>
      <w:r w:rsidR="00D061EE" w:rsidRPr="001F57BE">
        <w:rPr>
          <w:b/>
          <w:bCs/>
          <w:sz w:val="28"/>
          <w:szCs w:val="28"/>
          <w:lang w:val="uk-UA"/>
        </w:rPr>
        <w:t xml:space="preserve">1. Место </w:t>
      </w:r>
      <w:r w:rsidR="005B5915" w:rsidRPr="001F57BE">
        <w:rPr>
          <w:b/>
          <w:bCs/>
          <w:sz w:val="28"/>
          <w:szCs w:val="28"/>
          <w:lang w:val="uk-UA"/>
        </w:rPr>
        <w:t>НДФЛ</w:t>
      </w:r>
      <w:r w:rsidR="00D061EE" w:rsidRPr="001F57BE">
        <w:rPr>
          <w:b/>
          <w:bCs/>
          <w:sz w:val="28"/>
          <w:szCs w:val="28"/>
          <w:lang w:val="uk-UA"/>
        </w:rPr>
        <w:t xml:space="preserve"> в системе налогов и сборов Украины</w:t>
      </w:r>
    </w:p>
    <w:p w:rsidR="005B5915" w:rsidRPr="001F57BE" w:rsidRDefault="005B5915" w:rsidP="001F57BE">
      <w:pPr>
        <w:shd w:val="clear" w:color="000000" w:fill="auto"/>
        <w:spacing w:line="360" w:lineRule="auto"/>
        <w:ind w:firstLine="709"/>
        <w:jc w:val="both"/>
        <w:rPr>
          <w:bCs/>
          <w:sz w:val="28"/>
          <w:szCs w:val="28"/>
          <w:lang w:val="uk-UA"/>
        </w:rPr>
      </w:pPr>
    </w:p>
    <w:p w:rsidR="00D061EE" w:rsidRPr="001F57BE" w:rsidRDefault="00D061EE" w:rsidP="001F57BE">
      <w:pPr>
        <w:shd w:val="clear" w:color="000000" w:fill="auto"/>
        <w:spacing w:line="360" w:lineRule="auto"/>
        <w:ind w:firstLine="709"/>
        <w:jc w:val="both"/>
        <w:rPr>
          <w:bCs/>
          <w:sz w:val="28"/>
          <w:szCs w:val="28"/>
          <w:lang w:val="uk-UA"/>
        </w:rPr>
      </w:pPr>
      <w:r w:rsidRPr="001F57BE">
        <w:rPr>
          <w:bCs/>
          <w:sz w:val="28"/>
          <w:szCs w:val="28"/>
          <w:lang w:val="uk-UA"/>
        </w:rPr>
        <w:t xml:space="preserve">Одним из эффективных фискальных рычагов для разных </w:t>
      </w:r>
      <w:r w:rsidR="005B5915" w:rsidRPr="001F57BE">
        <w:rPr>
          <w:bCs/>
          <w:sz w:val="28"/>
          <w:szCs w:val="28"/>
          <w:lang w:val="uk-UA"/>
        </w:rPr>
        <w:t>налоговых</w:t>
      </w:r>
      <w:r w:rsidRPr="001F57BE">
        <w:rPr>
          <w:bCs/>
          <w:sz w:val="28"/>
          <w:szCs w:val="28"/>
          <w:lang w:val="uk-UA"/>
        </w:rPr>
        <w:t xml:space="preserve"> систем является налогообложение физических лиц. О</w:t>
      </w:r>
      <w:r w:rsidR="005B5915" w:rsidRPr="001F57BE">
        <w:rPr>
          <w:bCs/>
          <w:sz w:val="28"/>
          <w:szCs w:val="28"/>
          <w:lang w:val="uk-UA"/>
        </w:rPr>
        <w:t>сновной целью введения налога с</w:t>
      </w:r>
      <w:r w:rsidRPr="001F57BE">
        <w:rPr>
          <w:bCs/>
          <w:sz w:val="28"/>
          <w:szCs w:val="28"/>
          <w:lang w:val="uk-UA"/>
        </w:rPr>
        <w:t xml:space="preserve"> доходов физическ</w:t>
      </w:r>
      <w:r w:rsidR="005B5915" w:rsidRPr="001F57BE">
        <w:rPr>
          <w:bCs/>
          <w:sz w:val="28"/>
          <w:szCs w:val="28"/>
          <w:lang w:val="uk-UA"/>
        </w:rPr>
        <w:t>их лиц является обеспечение бюд</w:t>
      </w:r>
      <w:r w:rsidRPr="001F57BE">
        <w:rPr>
          <w:bCs/>
          <w:sz w:val="28"/>
          <w:szCs w:val="28"/>
          <w:lang w:val="uk-UA"/>
        </w:rPr>
        <w:t>жетних поступлений и создания ровно напряженного налогового давления на основе прямого определения доходов налогоплательщика.</w:t>
      </w:r>
    </w:p>
    <w:p w:rsidR="00D061EE" w:rsidRPr="001F57BE" w:rsidRDefault="00D061EE" w:rsidP="001F57BE">
      <w:pPr>
        <w:shd w:val="clear" w:color="000000" w:fill="auto"/>
        <w:spacing w:line="360" w:lineRule="auto"/>
        <w:ind w:firstLine="709"/>
        <w:jc w:val="both"/>
        <w:rPr>
          <w:bCs/>
          <w:sz w:val="28"/>
          <w:szCs w:val="28"/>
          <w:lang w:val="uk-UA"/>
        </w:rPr>
      </w:pPr>
      <w:r w:rsidRPr="001F57BE">
        <w:rPr>
          <w:bCs/>
          <w:sz w:val="28"/>
          <w:szCs w:val="28"/>
          <w:lang w:val="uk-UA"/>
        </w:rPr>
        <w:t>Законодательная регуляция налогообложения физических лиц в Украине на протяжении 90-х годов XX века и доныне было достаточно стабильным, если сравн</w:t>
      </w:r>
      <w:r w:rsidR="005B5915" w:rsidRPr="001F57BE">
        <w:rPr>
          <w:bCs/>
          <w:sz w:val="28"/>
          <w:szCs w:val="28"/>
          <w:lang w:val="uk-UA"/>
        </w:rPr>
        <w:t>ивать его с другими налогами и сбо</w:t>
      </w:r>
      <w:r w:rsidRPr="001F57BE">
        <w:rPr>
          <w:bCs/>
          <w:sz w:val="28"/>
          <w:szCs w:val="28"/>
          <w:lang w:val="uk-UA"/>
        </w:rPr>
        <w:t>рами. 5 июля 1991 года был принят Закон Украин</w:t>
      </w:r>
      <w:r w:rsidR="005B5915" w:rsidRPr="001F57BE">
        <w:rPr>
          <w:bCs/>
          <w:sz w:val="28"/>
          <w:szCs w:val="28"/>
          <w:lang w:val="uk-UA"/>
        </w:rPr>
        <w:t>ской ССР «О подоходном налоге с</w:t>
      </w:r>
      <w:r w:rsidRPr="001F57BE">
        <w:rPr>
          <w:bCs/>
          <w:sz w:val="28"/>
          <w:szCs w:val="28"/>
          <w:lang w:val="uk-UA"/>
        </w:rPr>
        <w:t xml:space="preserve"> гр</w:t>
      </w:r>
      <w:r w:rsidR="005B5915" w:rsidRPr="001F57BE">
        <w:rPr>
          <w:bCs/>
          <w:sz w:val="28"/>
          <w:szCs w:val="28"/>
          <w:lang w:val="uk-UA"/>
        </w:rPr>
        <w:t>аждан Украинской ССР, иностранных</w:t>
      </w:r>
      <w:r w:rsidRPr="001F57BE">
        <w:rPr>
          <w:bCs/>
          <w:sz w:val="28"/>
          <w:szCs w:val="28"/>
          <w:lang w:val="uk-UA"/>
        </w:rPr>
        <w:t xml:space="preserve"> граждан и лиц без гражданства» №1306-XIІ. Действие этого Закона было остановлено Декретом Кабинета Министров </w:t>
      </w:r>
      <w:r w:rsidR="005B5915" w:rsidRPr="001F57BE">
        <w:rPr>
          <w:bCs/>
          <w:sz w:val="28"/>
          <w:szCs w:val="28"/>
          <w:lang w:val="uk-UA"/>
        </w:rPr>
        <w:t>Украини «О подоходном налоге с</w:t>
      </w:r>
      <w:r w:rsidRPr="001F57BE">
        <w:rPr>
          <w:bCs/>
          <w:sz w:val="28"/>
          <w:szCs w:val="28"/>
          <w:lang w:val="uk-UA"/>
        </w:rPr>
        <w:t xml:space="preserve"> граждан» от 26 декабря 1992 года №13-92.</w:t>
      </w:r>
    </w:p>
    <w:p w:rsidR="00D061EE" w:rsidRPr="001F57BE" w:rsidRDefault="00D061EE" w:rsidP="001F57BE">
      <w:pPr>
        <w:shd w:val="clear" w:color="000000" w:fill="auto"/>
        <w:spacing w:line="360" w:lineRule="auto"/>
        <w:ind w:firstLine="709"/>
        <w:jc w:val="both"/>
        <w:rPr>
          <w:bCs/>
          <w:sz w:val="28"/>
          <w:szCs w:val="28"/>
          <w:lang w:val="uk-UA"/>
        </w:rPr>
      </w:pPr>
      <w:r w:rsidRPr="001F57BE">
        <w:rPr>
          <w:bCs/>
          <w:sz w:val="28"/>
          <w:szCs w:val="28"/>
          <w:lang w:val="uk-UA"/>
        </w:rPr>
        <w:t xml:space="preserve">На современном этапе развития налоговой системы Украины </w:t>
      </w:r>
      <w:r w:rsidR="005B5915" w:rsidRPr="001F57BE">
        <w:rPr>
          <w:bCs/>
          <w:sz w:val="28"/>
          <w:szCs w:val="28"/>
          <w:lang w:val="uk-UA"/>
        </w:rPr>
        <w:t>возникла</w:t>
      </w:r>
      <w:r w:rsidRPr="001F57BE">
        <w:rPr>
          <w:bCs/>
          <w:sz w:val="28"/>
          <w:szCs w:val="28"/>
          <w:lang w:val="uk-UA"/>
        </w:rPr>
        <w:t xml:space="preserve"> необходимость оптимизировать механизм налогообложения доходов физических лиц. С</w:t>
      </w:r>
      <w:r w:rsidR="005B5915" w:rsidRPr="001F57BE">
        <w:rPr>
          <w:bCs/>
          <w:sz w:val="28"/>
          <w:szCs w:val="28"/>
          <w:lang w:val="uk-UA"/>
        </w:rPr>
        <w:t xml:space="preserve"> </w:t>
      </w:r>
      <w:r w:rsidRPr="001F57BE">
        <w:rPr>
          <w:bCs/>
          <w:sz w:val="28"/>
          <w:szCs w:val="28"/>
          <w:lang w:val="uk-UA"/>
        </w:rPr>
        <w:t>этой целью 22 мая 2003 года Верховная Рада Украины приняла Закон Украины «О налоге</w:t>
      </w:r>
      <w:r w:rsidR="005B5915" w:rsidRPr="001F57BE">
        <w:rPr>
          <w:bCs/>
          <w:sz w:val="28"/>
          <w:szCs w:val="28"/>
          <w:lang w:val="uk-UA"/>
        </w:rPr>
        <w:t xml:space="preserve"> с доходов физических</w:t>
      </w:r>
      <w:r w:rsidRPr="001F57BE">
        <w:rPr>
          <w:bCs/>
          <w:sz w:val="28"/>
          <w:szCs w:val="28"/>
          <w:lang w:val="uk-UA"/>
        </w:rPr>
        <w:t xml:space="preserve"> лиц» № 889-IV, вступает в силу с 1 января 2004 года.</w:t>
      </w:r>
    </w:p>
    <w:p w:rsidR="00D061EE" w:rsidRPr="001F57BE" w:rsidRDefault="00D061EE" w:rsidP="001F57BE">
      <w:pPr>
        <w:shd w:val="clear" w:color="000000" w:fill="auto"/>
        <w:spacing w:line="360" w:lineRule="auto"/>
        <w:ind w:firstLine="709"/>
        <w:jc w:val="both"/>
        <w:rPr>
          <w:bCs/>
          <w:i/>
          <w:sz w:val="28"/>
          <w:szCs w:val="28"/>
          <w:lang w:val="uk-UA"/>
        </w:rPr>
      </w:pPr>
      <w:r w:rsidRPr="001F57BE">
        <w:rPr>
          <w:bCs/>
          <w:i/>
          <w:sz w:val="28"/>
          <w:szCs w:val="28"/>
          <w:lang w:val="uk-UA"/>
        </w:rPr>
        <w:t>Плательщики налога</w:t>
      </w:r>
      <w:r w:rsidR="008C7178" w:rsidRPr="001F57BE">
        <w:rPr>
          <w:bCs/>
          <w:i/>
          <w:sz w:val="28"/>
          <w:szCs w:val="28"/>
          <w:lang w:val="uk-UA"/>
        </w:rPr>
        <w:t xml:space="preserve"> </w:t>
      </w:r>
    </w:p>
    <w:p w:rsidR="00D061EE" w:rsidRPr="001F57BE" w:rsidRDefault="005B5915" w:rsidP="001F57BE">
      <w:pPr>
        <w:shd w:val="clear" w:color="000000" w:fill="auto"/>
        <w:spacing w:line="360" w:lineRule="auto"/>
        <w:ind w:firstLine="709"/>
        <w:jc w:val="both"/>
        <w:rPr>
          <w:bCs/>
          <w:sz w:val="28"/>
          <w:szCs w:val="28"/>
          <w:lang w:val="uk-UA"/>
        </w:rPr>
      </w:pPr>
      <w:r w:rsidRPr="001F57BE">
        <w:rPr>
          <w:bCs/>
          <w:sz w:val="28"/>
          <w:szCs w:val="28"/>
          <w:lang w:val="uk-UA"/>
        </w:rPr>
        <w:t>Законом «О налоге с</w:t>
      </w:r>
      <w:r w:rsidR="00D061EE" w:rsidRPr="001F57BE">
        <w:rPr>
          <w:bCs/>
          <w:sz w:val="28"/>
          <w:szCs w:val="28"/>
          <w:lang w:val="uk-UA"/>
        </w:rPr>
        <w:t xml:space="preserve"> доходов физических лиц» в основу разграничения всей совокупности плательщиков этого налога положен критерий резидентства. При этом не имеет пе</w:t>
      </w:r>
      <w:r w:rsidRPr="001F57BE">
        <w:rPr>
          <w:bCs/>
          <w:sz w:val="28"/>
          <w:szCs w:val="28"/>
          <w:lang w:val="uk-UA"/>
        </w:rPr>
        <w:t xml:space="preserve">первооочередного </w:t>
      </w:r>
      <w:r w:rsidR="00D061EE" w:rsidRPr="001F57BE">
        <w:rPr>
          <w:bCs/>
          <w:sz w:val="28"/>
          <w:szCs w:val="28"/>
          <w:lang w:val="uk-UA"/>
        </w:rPr>
        <w:t>значения, есть ли физическое лицо гражданином Украины, гражданином иностранного государства или лицом без гражданства.</w:t>
      </w:r>
    </w:p>
    <w:p w:rsidR="00D061EE" w:rsidRPr="001F57BE" w:rsidRDefault="005B5915" w:rsidP="001F57BE">
      <w:pPr>
        <w:shd w:val="clear" w:color="000000" w:fill="auto"/>
        <w:spacing w:line="360" w:lineRule="auto"/>
        <w:ind w:firstLine="709"/>
        <w:jc w:val="both"/>
        <w:rPr>
          <w:bCs/>
          <w:sz w:val="28"/>
          <w:szCs w:val="28"/>
          <w:lang w:val="uk-UA"/>
        </w:rPr>
      </w:pPr>
      <w:r w:rsidRPr="001F57BE">
        <w:rPr>
          <w:bCs/>
          <w:sz w:val="28"/>
          <w:szCs w:val="28"/>
          <w:lang w:val="uk-UA"/>
        </w:rPr>
        <w:t>Законом «О налоге с</w:t>
      </w:r>
      <w:r w:rsidR="00D061EE" w:rsidRPr="001F57BE">
        <w:rPr>
          <w:bCs/>
          <w:sz w:val="28"/>
          <w:szCs w:val="28"/>
          <w:lang w:val="uk-UA"/>
        </w:rPr>
        <w:t xml:space="preserve"> доходов физических лиц» </w:t>
      </w:r>
      <w:r w:rsidRPr="001F57BE">
        <w:rPr>
          <w:bCs/>
          <w:sz w:val="28"/>
          <w:szCs w:val="28"/>
          <w:lang w:val="uk-UA"/>
        </w:rPr>
        <w:t>предусмотрено</w:t>
      </w:r>
      <w:r w:rsidR="00D061EE" w:rsidRPr="001F57BE">
        <w:rPr>
          <w:bCs/>
          <w:sz w:val="28"/>
          <w:szCs w:val="28"/>
          <w:lang w:val="uk-UA"/>
        </w:rPr>
        <w:t xml:space="preserve"> несколько оснований определения резидентства плательщика налога:</w:t>
      </w:r>
    </w:p>
    <w:p w:rsidR="00D061EE" w:rsidRPr="001F57BE" w:rsidRDefault="005B5915" w:rsidP="001F57BE">
      <w:pPr>
        <w:shd w:val="clear" w:color="000000" w:fill="auto"/>
        <w:spacing w:line="360" w:lineRule="auto"/>
        <w:ind w:firstLine="709"/>
        <w:jc w:val="both"/>
        <w:rPr>
          <w:bCs/>
          <w:sz w:val="28"/>
          <w:szCs w:val="28"/>
          <w:lang w:val="uk-UA"/>
        </w:rPr>
      </w:pPr>
      <w:r w:rsidRPr="001F57BE">
        <w:rPr>
          <w:bCs/>
          <w:sz w:val="28"/>
          <w:szCs w:val="28"/>
          <w:lang w:val="uk-UA"/>
        </w:rPr>
        <w:t xml:space="preserve">- </w:t>
      </w:r>
      <w:r w:rsidR="00D061EE" w:rsidRPr="001F57BE">
        <w:rPr>
          <w:bCs/>
          <w:sz w:val="28"/>
          <w:szCs w:val="28"/>
          <w:lang w:val="uk-UA"/>
        </w:rPr>
        <w:t>во-первых, физическ</w:t>
      </w:r>
      <w:r w:rsidRPr="001F57BE">
        <w:rPr>
          <w:bCs/>
          <w:sz w:val="28"/>
          <w:szCs w:val="28"/>
          <w:lang w:val="uk-UA"/>
        </w:rPr>
        <w:t>им лицом-</w:t>
      </w:r>
      <w:r w:rsidR="00D061EE" w:rsidRPr="001F57BE">
        <w:rPr>
          <w:bCs/>
          <w:sz w:val="28"/>
          <w:szCs w:val="28"/>
          <w:lang w:val="uk-UA"/>
        </w:rPr>
        <w:t xml:space="preserve">резидентом </w:t>
      </w:r>
      <w:r w:rsidR="00135C5C" w:rsidRPr="001F57BE">
        <w:rPr>
          <w:bCs/>
          <w:sz w:val="28"/>
          <w:szCs w:val="28"/>
          <w:lang w:val="uk-UA"/>
        </w:rPr>
        <w:t>является</w:t>
      </w:r>
      <w:r w:rsidR="00D061EE" w:rsidRPr="001F57BE">
        <w:rPr>
          <w:bCs/>
          <w:sz w:val="28"/>
          <w:szCs w:val="28"/>
          <w:lang w:val="uk-UA"/>
        </w:rPr>
        <w:t xml:space="preserve"> физическое лицо, которое имеет место проживания в Украине;</w:t>
      </w:r>
    </w:p>
    <w:p w:rsidR="008C7178" w:rsidRPr="001F57BE" w:rsidRDefault="00135C5C" w:rsidP="001F57BE">
      <w:pPr>
        <w:shd w:val="clear" w:color="000000" w:fill="auto"/>
        <w:spacing w:line="360" w:lineRule="auto"/>
        <w:ind w:firstLine="709"/>
        <w:jc w:val="both"/>
        <w:rPr>
          <w:bCs/>
          <w:sz w:val="28"/>
          <w:szCs w:val="28"/>
          <w:lang w:val="uk-UA"/>
        </w:rPr>
      </w:pPr>
      <w:r w:rsidRPr="001F57BE">
        <w:rPr>
          <w:bCs/>
          <w:sz w:val="28"/>
          <w:szCs w:val="28"/>
          <w:lang w:val="uk-UA"/>
        </w:rPr>
        <w:t xml:space="preserve">- </w:t>
      </w:r>
      <w:r w:rsidR="00D061EE" w:rsidRPr="001F57BE">
        <w:rPr>
          <w:bCs/>
          <w:sz w:val="28"/>
          <w:szCs w:val="28"/>
          <w:lang w:val="uk-UA"/>
        </w:rPr>
        <w:t>во-вторых, в случае, если физическое лицо имеет место проживания также в иностранном государстве, она считается резидентом, если такое лицо имеет место постоянного проживания в Украине;</w:t>
      </w:r>
    </w:p>
    <w:p w:rsidR="00D061EE" w:rsidRPr="001F57BE" w:rsidRDefault="00135C5C" w:rsidP="001F57BE">
      <w:pPr>
        <w:shd w:val="clear" w:color="000000" w:fill="auto"/>
        <w:spacing w:line="360" w:lineRule="auto"/>
        <w:ind w:firstLine="709"/>
        <w:jc w:val="both"/>
        <w:rPr>
          <w:bCs/>
          <w:sz w:val="28"/>
          <w:szCs w:val="28"/>
          <w:lang w:val="uk-UA"/>
        </w:rPr>
      </w:pPr>
      <w:r w:rsidRPr="001F57BE">
        <w:rPr>
          <w:bCs/>
          <w:sz w:val="28"/>
          <w:szCs w:val="28"/>
          <w:lang w:val="uk-UA"/>
        </w:rPr>
        <w:t xml:space="preserve">- </w:t>
      </w:r>
      <w:r w:rsidR="00D061EE" w:rsidRPr="001F57BE">
        <w:rPr>
          <w:bCs/>
          <w:sz w:val="28"/>
          <w:szCs w:val="28"/>
          <w:lang w:val="uk-UA"/>
        </w:rPr>
        <w:t xml:space="preserve">в-третьих, если лицо имеет место постоянного проживания </w:t>
      </w:r>
      <w:r w:rsidRPr="001F57BE">
        <w:rPr>
          <w:bCs/>
          <w:sz w:val="28"/>
          <w:szCs w:val="28"/>
          <w:lang w:val="uk-UA"/>
        </w:rPr>
        <w:t>и</w:t>
      </w:r>
      <w:r w:rsidR="00D061EE" w:rsidRPr="001F57BE">
        <w:rPr>
          <w:bCs/>
          <w:sz w:val="28"/>
          <w:szCs w:val="28"/>
          <w:lang w:val="uk-UA"/>
        </w:rPr>
        <w:t xml:space="preserve"> в иностранном государстве, она считается резидентом, если имеет более тесные </w:t>
      </w:r>
      <w:r w:rsidRPr="001F57BE">
        <w:rPr>
          <w:bCs/>
          <w:sz w:val="28"/>
          <w:szCs w:val="28"/>
          <w:lang w:val="uk-UA"/>
        </w:rPr>
        <w:t>личные</w:t>
      </w:r>
      <w:r w:rsidR="00D061EE" w:rsidRPr="001F57BE">
        <w:rPr>
          <w:bCs/>
          <w:sz w:val="28"/>
          <w:szCs w:val="28"/>
          <w:lang w:val="uk-UA"/>
        </w:rPr>
        <w:t xml:space="preserve"> или</w:t>
      </w:r>
      <w:r w:rsidRPr="001F57BE">
        <w:rPr>
          <w:bCs/>
          <w:sz w:val="28"/>
          <w:szCs w:val="28"/>
          <w:lang w:val="uk-UA"/>
        </w:rPr>
        <w:t xml:space="preserve"> </w:t>
      </w:r>
      <w:r w:rsidR="00D061EE" w:rsidRPr="001F57BE">
        <w:rPr>
          <w:bCs/>
          <w:sz w:val="28"/>
          <w:szCs w:val="28"/>
          <w:lang w:val="uk-UA"/>
        </w:rPr>
        <w:t>экономические связи в Украине;</w:t>
      </w:r>
    </w:p>
    <w:p w:rsidR="00D061EE" w:rsidRPr="001F57BE" w:rsidRDefault="00135C5C" w:rsidP="001F57BE">
      <w:pPr>
        <w:shd w:val="clear" w:color="000000" w:fill="auto"/>
        <w:spacing w:line="360" w:lineRule="auto"/>
        <w:ind w:firstLine="709"/>
        <w:jc w:val="both"/>
        <w:rPr>
          <w:bCs/>
          <w:sz w:val="28"/>
          <w:szCs w:val="28"/>
          <w:lang w:val="uk-UA"/>
        </w:rPr>
      </w:pPr>
      <w:r w:rsidRPr="001F57BE">
        <w:rPr>
          <w:bCs/>
          <w:sz w:val="28"/>
          <w:szCs w:val="28"/>
          <w:lang w:val="uk-UA"/>
        </w:rPr>
        <w:t xml:space="preserve">- </w:t>
      </w:r>
      <w:r w:rsidR="00D061EE" w:rsidRPr="001F57BE">
        <w:rPr>
          <w:bCs/>
          <w:sz w:val="28"/>
          <w:szCs w:val="28"/>
          <w:lang w:val="uk-UA"/>
        </w:rPr>
        <w:t>в-четвертых, в случае, если государство, в котором физическое лицо имеет центр жизненных интересов, нельзя определить, или если физическое лицо не имеет места постоянного проживан</w:t>
      </w:r>
      <w:r w:rsidRPr="001F57BE">
        <w:rPr>
          <w:bCs/>
          <w:sz w:val="28"/>
          <w:szCs w:val="28"/>
          <w:lang w:val="uk-UA"/>
        </w:rPr>
        <w:t>ия в ни одном из государств, оно</w:t>
      </w:r>
      <w:r w:rsidR="00D061EE" w:rsidRPr="001F57BE">
        <w:rPr>
          <w:bCs/>
          <w:sz w:val="28"/>
          <w:szCs w:val="28"/>
          <w:lang w:val="uk-UA"/>
        </w:rPr>
        <w:t xml:space="preserve"> считается резидентом, если находится в Украине не меньш</w:t>
      </w:r>
      <w:r w:rsidRPr="001F57BE">
        <w:rPr>
          <w:bCs/>
          <w:sz w:val="28"/>
          <w:szCs w:val="28"/>
          <w:lang w:val="uk-UA"/>
        </w:rPr>
        <w:t>е 183 дней (включая день приезда и отъезда) на протяжении</w:t>
      </w:r>
      <w:r w:rsidR="00D061EE" w:rsidRPr="001F57BE">
        <w:rPr>
          <w:bCs/>
          <w:sz w:val="28"/>
          <w:szCs w:val="28"/>
          <w:lang w:val="uk-UA"/>
        </w:rPr>
        <w:t xml:space="preserve"> периода или периодов налогового года;</w:t>
      </w:r>
    </w:p>
    <w:p w:rsidR="00D061EE" w:rsidRPr="001F57BE" w:rsidRDefault="00135C5C" w:rsidP="001F57BE">
      <w:pPr>
        <w:shd w:val="clear" w:color="000000" w:fill="auto"/>
        <w:spacing w:line="360" w:lineRule="auto"/>
        <w:ind w:firstLine="709"/>
        <w:jc w:val="both"/>
        <w:rPr>
          <w:bCs/>
          <w:sz w:val="28"/>
          <w:szCs w:val="28"/>
          <w:lang w:val="uk-UA"/>
        </w:rPr>
      </w:pPr>
      <w:r w:rsidRPr="001F57BE">
        <w:rPr>
          <w:bCs/>
          <w:sz w:val="28"/>
          <w:szCs w:val="28"/>
          <w:lang w:val="uk-UA"/>
        </w:rPr>
        <w:t xml:space="preserve">- </w:t>
      </w:r>
      <w:r w:rsidR="00D061EE" w:rsidRPr="001F57BE">
        <w:rPr>
          <w:bCs/>
          <w:sz w:val="28"/>
          <w:szCs w:val="28"/>
          <w:lang w:val="uk-UA"/>
        </w:rPr>
        <w:t>в-пятых, если невозможно определить резиден</w:t>
      </w:r>
      <w:r w:rsidRPr="001F57BE">
        <w:rPr>
          <w:bCs/>
          <w:sz w:val="28"/>
          <w:szCs w:val="28"/>
          <w:lang w:val="uk-UA"/>
        </w:rPr>
        <w:t>тский статус физического лица по предыдущим основаниям</w:t>
      </w:r>
      <w:r w:rsidR="00D061EE" w:rsidRPr="001F57BE">
        <w:rPr>
          <w:bCs/>
          <w:sz w:val="28"/>
          <w:szCs w:val="28"/>
          <w:lang w:val="uk-UA"/>
        </w:rPr>
        <w:t xml:space="preserve">, физическое лицо </w:t>
      </w:r>
      <w:r w:rsidRPr="001F57BE">
        <w:rPr>
          <w:bCs/>
          <w:sz w:val="28"/>
          <w:szCs w:val="28"/>
          <w:lang w:val="uk-UA"/>
        </w:rPr>
        <w:t>является резидентом, если оно</w:t>
      </w:r>
      <w:r w:rsidR="00D061EE" w:rsidRPr="001F57BE">
        <w:rPr>
          <w:bCs/>
          <w:sz w:val="28"/>
          <w:szCs w:val="28"/>
          <w:lang w:val="uk-UA"/>
        </w:rPr>
        <w:t xml:space="preserve"> является гражданином Украины.</w:t>
      </w:r>
    </w:p>
    <w:p w:rsidR="00D061EE" w:rsidRPr="001F57BE" w:rsidRDefault="00135C5C" w:rsidP="001F57BE">
      <w:pPr>
        <w:shd w:val="clear" w:color="000000" w:fill="auto"/>
        <w:spacing w:line="360" w:lineRule="auto"/>
        <w:ind w:firstLine="709"/>
        <w:jc w:val="both"/>
        <w:rPr>
          <w:bCs/>
          <w:sz w:val="28"/>
          <w:szCs w:val="28"/>
          <w:lang w:val="uk-UA"/>
        </w:rPr>
      </w:pPr>
      <w:r w:rsidRPr="001F57BE">
        <w:rPr>
          <w:bCs/>
          <w:sz w:val="28"/>
          <w:szCs w:val="28"/>
          <w:lang w:val="uk-UA"/>
        </w:rPr>
        <w:t>Если вопреки закону физическое лицо-гражданин Украины</w:t>
      </w:r>
      <w:r w:rsidR="00D061EE" w:rsidRPr="001F57BE">
        <w:rPr>
          <w:bCs/>
          <w:sz w:val="28"/>
          <w:szCs w:val="28"/>
          <w:lang w:val="uk-UA"/>
        </w:rPr>
        <w:t xml:space="preserve"> имеет также гражданство другой страны, то с целью </w:t>
      </w:r>
      <w:r w:rsidRPr="001F57BE">
        <w:rPr>
          <w:bCs/>
          <w:sz w:val="28"/>
          <w:szCs w:val="28"/>
          <w:lang w:val="uk-UA"/>
        </w:rPr>
        <w:t>налогообложения</w:t>
      </w:r>
      <w:r w:rsidR="00D061EE" w:rsidRPr="001F57BE">
        <w:rPr>
          <w:bCs/>
          <w:sz w:val="28"/>
          <w:szCs w:val="28"/>
          <w:lang w:val="uk-UA"/>
        </w:rPr>
        <w:t xml:space="preserve"> этим налогом тако</w:t>
      </w:r>
      <w:r w:rsidRPr="001F57BE">
        <w:rPr>
          <w:bCs/>
          <w:sz w:val="28"/>
          <w:szCs w:val="28"/>
          <w:lang w:val="uk-UA"/>
        </w:rPr>
        <w:t>е лицо считается гражданином Украины, которое</w:t>
      </w:r>
      <w:r w:rsidR="00D061EE" w:rsidRPr="001F57BE">
        <w:rPr>
          <w:bCs/>
          <w:sz w:val="28"/>
          <w:szCs w:val="28"/>
          <w:lang w:val="uk-UA"/>
        </w:rPr>
        <w:t xml:space="preserve"> не имеет права на зачет налогов, оплаченных за </w:t>
      </w:r>
      <w:r w:rsidRPr="001F57BE">
        <w:rPr>
          <w:bCs/>
          <w:sz w:val="28"/>
          <w:szCs w:val="28"/>
          <w:lang w:val="uk-UA"/>
        </w:rPr>
        <w:t>границей</w:t>
      </w:r>
      <w:r w:rsidR="00D061EE" w:rsidRPr="001F57BE">
        <w:rPr>
          <w:bCs/>
          <w:sz w:val="28"/>
          <w:szCs w:val="28"/>
          <w:lang w:val="uk-UA"/>
        </w:rPr>
        <w:t>, преду</w:t>
      </w:r>
      <w:r w:rsidRPr="001F57BE">
        <w:rPr>
          <w:bCs/>
          <w:sz w:val="28"/>
          <w:szCs w:val="28"/>
          <w:lang w:val="uk-UA"/>
        </w:rPr>
        <w:t>смотренного Законом «О налоге с</w:t>
      </w:r>
      <w:r w:rsidR="00D061EE" w:rsidRPr="001F57BE">
        <w:rPr>
          <w:bCs/>
          <w:sz w:val="28"/>
          <w:szCs w:val="28"/>
          <w:lang w:val="uk-UA"/>
        </w:rPr>
        <w:t xml:space="preserve"> доходов физических лиц» или нормами международных соглашений Украины.</w:t>
      </w:r>
    </w:p>
    <w:p w:rsidR="00D061EE" w:rsidRPr="001F57BE" w:rsidRDefault="00D061EE" w:rsidP="001F57BE">
      <w:pPr>
        <w:shd w:val="clear" w:color="000000" w:fill="auto"/>
        <w:spacing w:line="360" w:lineRule="auto"/>
        <w:ind w:firstLine="709"/>
        <w:jc w:val="both"/>
        <w:rPr>
          <w:bCs/>
          <w:sz w:val="28"/>
          <w:szCs w:val="28"/>
          <w:lang w:val="uk-UA"/>
        </w:rPr>
      </w:pPr>
      <w:r w:rsidRPr="001F57BE">
        <w:rPr>
          <w:bCs/>
          <w:sz w:val="28"/>
          <w:szCs w:val="28"/>
          <w:lang w:val="uk-UA"/>
        </w:rPr>
        <w:t xml:space="preserve">Достаточным основанием для определения лица резидентом является </w:t>
      </w:r>
      <w:r w:rsidR="00135C5C" w:rsidRPr="001F57BE">
        <w:rPr>
          <w:bCs/>
          <w:sz w:val="28"/>
          <w:szCs w:val="28"/>
          <w:lang w:val="uk-UA"/>
        </w:rPr>
        <w:t>самостоятельное определение им</w:t>
      </w:r>
      <w:r w:rsidRPr="001F57BE">
        <w:rPr>
          <w:bCs/>
          <w:sz w:val="28"/>
          <w:szCs w:val="28"/>
          <w:lang w:val="uk-UA"/>
        </w:rPr>
        <w:t xml:space="preserve"> основног</w:t>
      </w:r>
      <w:r w:rsidR="00135C5C" w:rsidRPr="001F57BE">
        <w:rPr>
          <w:bCs/>
          <w:sz w:val="28"/>
          <w:szCs w:val="28"/>
          <w:lang w:val="uk-UA"/>
        </w:rPr>
        <w:t>о места проживания на территории</w:t>
      </w:r>
      <w:r w:rsidRPr="001F57BE">
        <w:rPr>
          <w:bCs/>
          <w:sz w:val="28"/>
          <w:szCs w:val="28"/>
          <w:lang w:val="uk-UA"/>
        </w:rPr>
        <w:t xml:space="preserve"> Украины в порядке, ус</w:t>
      </w:r>
      <w:r w:rsidR="00135C5C" w:rsidRPr="001F57BE">
        <w:rPr>
          <w:bCs/>
          <w:sz w:val="28"/>
          <w:szCs w:val="28"/>
          <w:lang w:val="uk-UA"/>
        </w:rPr>
        <w:t>тановленном Законом «О налоге с</w:t>
      </w:r>
      <w:r w:rsidRPr="001F57BE">
        <w:rPr>
          <w:bCs/>
          <w:sz w:val="28"/>
          <w:szCs w:val="28"/>
          <w:lang w:val="uk-UA"/>
        </w:rPr>
        <w:t xml:space="preserve"> доходов физических л</w:t>
      </w:r>
      <w:r w:rsidR="00135C5C" w:rsidRPr="001F57BE">
        <w:rPr>
          <w:bCs/>
          <w:sz w:val="28"/>
          <w:szCs w:val="28"/>
          <w:lang w:val="uk-UA"/>
        </w:rPr>
        <w:t>иц», или регистрация ее как</w:t>
      </w:r>
      <w:r w:rsidR="001F57BE">
        <w:rPr>
          <w:bCs/>
          <w:sz w:val="28"/>
          <w:szCs w:val="28"/>
          <w:lang w:val="uk-UA"/>
        </w:rPr>
        <w:t xml:space="preserve"> </w:t>
      </w:r>
      <w:r w:rsidRPr="001F57BE">
        <w:rPr>
          <w:bCs/>
          <w:sz w:val="28"/>
          <w:szCs w:val="28"/>
          <w:lang w:val="uk-UA"/>
        </w:rPr>
        <w:t>занятого лица.</w:t>
      </w:r>
    </w:p>
    <w:p w:rsidR="00D061EE" w:rsidRPr="001F57BE" w:rsidRDefault="00D061EE" w:rsidP="001F57BE">
      <w:pPr>
        <w:shd w:val="clear" w:color="000000" w:fill="auto"/>
        <w:spacing w:line="360" w:lineRule="auto"/>
        <w:ind w:firstLine="709"/>
        <w:jc w:val="both"/>
        <w:rPr>
          <w:bCs/>
          <w:sz w:val="28"/>
          <w:szCs w:val="28"/>
          <w:lang w:val="uk-UA"/>
        </w:rPr>
      </w:pPr>
      <w:r w:rsidRPr="001F57BE">
        <w:rPr>
          <w:bCs/>
          <w:sz w:val="28"/>
          <w:szCs w:val="28"/>
          <w:lang w:val="uk-UA"/>
        </w:rPr>
        <w:t xml:space="preserve">В соответствии с </w:t>
      </w:r>
      <w:r w:rsidR="00135C5C" w:rsidRPr="001F57BE">
        <w:rPr>
          <w:bCs/>
          <w:sz w:val="28"/>
          <w:szCs w:val="28"/>
          <w:lang w:val="uk-UA"/>
        </w:rPr>
        <w:t>п. 2.1 ст. 2 Закона «О налоге с</w:t>
      </w:r>
      <w:r w:rsidRPr="001F57BE">
        <w:rPr>
          <w:bCs/>
          <w:sz w:val="28"/>
          <w:szCs w:val="28"/>
          <w:lang w:val="uk-UA"/>
        </w:rPr>
        <w:t xml:space="preserve"> доходов физических лиц» плательщиками налога являются:</w:t>
      </w:r>
    </w:p>
    <w:p w:rsidR="00D061EE" w:rsidRPr="001F57BE" w:rsidRDefault="00135C5C" w:rsidP="001F57BE">
      <w:pPr>
        <w:shd w:val="clear" w:color="000000" w:fill="auto"/>
        <w:spacing w:line="360" w:lineRule="auto"/>
        <w:ind w:firstLine="709"/>
        <w:jc w:val="both"/>
        <w:rPr>
          <w:bCs/>
          <w:sz w:val="28"/>
          <w:szCs w:val="28"/>
          <w:lang w:val="uk-UA"/>
        </w:rPr>
      </w:pPr>
      <w:r w:rsidRPr="001F57BE">
        <w:rPr>
          <w:bCs/>
          <w:sz w:val="28"/>
          <w:szCs w:val="28"/>
          <w:lang w:val="uk-UA"/>
        </w:rPr>
        <w:t xml:space="preserve">- </w:t>
      </w:r>
      <w:r w:rsidR="00D061EE" w:rsidRPr="001F57BE">
        <w:rPr>
          <w:bCs/>
          <w:sz w:val="28"/>
          <w:szCs w:val="28"/>
          <w:lang w:val="uk-UA"/>
        </w:rPr>
        <w:t>резиденти, которые получают как дохо</w:t>
      </w:r>
      <w:r w:rsidRPr="001F57BE">
        <w:rPr>
          <w:bCs/>
          <w:sz w:val="28"/>
          <w:szCs w:val="28"/>
          <w:lang w:val="uk-UA"/>
        </w:rPr>
        <w:t>ды с источником их поступления с</w:t>
      </w:r>
      <w:r w:rsidR="00D061EE" w:rsidRPr="001F57BE">
        <w:rPr>
          <w:bCs/>
          <w:sz w:val="28"/>
          <w:szCs w:val="28"/>
          <w:lang w:val="uk-UA"/>
        </w:rPr>
        <w:t xml:space="preserve"> территории Украины, так и иностранные доходы;</w:t>
      </w:r>
    </w:p>
    <w:p w:rsidR="00D061EE" w:rsidRPr="001F57BE" w:rsidRDefault="00135C5C" w:rsidP="001F57BE">
      <w:pPr>
        <w:shd w:val="clear" w:color="000000" w:fill="auto"/>
        <w:spacing w:line="360" w:lineRule="auto"/>
        <w:ind w:firstLine="709"/>
        <w:jc w:val="both"/>
        <w:rPr>
          <w:bCs/>
          <w:sz w:val="28"/>
          <w:szCs w:val="28"/>
          <w:lang w:val="uk-UA"/>
        </w:rPr>
      </w:pPr>
      <w:r w:rsidRPr="001F57BE">
        <w:rPr>
          <w:bCs/>
          <w:sz w:val="28"/>
          <w:szCs w:val="28"/>
          <w:lang w:val="uk-UA"/>
        </w:rPr>
        <w:t>-</w:t>
      </w:r>
      <w:r w:rsidR="001F57BE">
        <w:rPr>
          <w:bCs/>
          <w:sz w:val="28"/>
          <w:szCs w:val="28"/>
          <w:lang w:val="uk-UA"/>
        </w:rPr>
        <w:t xml:space="preserve"> </w:t>
      </w:r>
      <w:r w:rsidRPr="001F57BE">
        <w:rPr>
          <w:bCs/>
          <w:sz w:val="28"/>
          <w:szCs w:val="28"/>
          <w:lang w:val="uk-UA"/>
        </w:rPr>
        <w:t>нерезиденты</w:t>
      </w:r>
      <w:r w:rsidR="00D061EE" w:rsidRPr="001F57BE">
        <w:rPr>
          <w:bCs/>
          <w:sz w:val="28"/>
          <w:szCs w:val="28"/>
          <w:lang w:val="uk-UA"/>
        </w:rPr>
        <w:t xml:space="preserve">, которые получают доходы с источником их </w:t>
      </w:r>
      <w:r w:rsidR="000C63EA" w:rsidRPr="001F57BE">
        <w:rPr>
          <w:bCs/>
          <w:sz w:val="28"/>
          <w:szCs w:val="28"/>
          <w:lang w:val="uk-UA"/>
        </w:rPr>
        <w:t>источником их поступления с</w:t>
      </w:r>
      <w:r w:rsidR="00D061EE" w:rsidRPr="001F57BE">
        <w:rPr>
          <w:bCs/>
          <w:sz w:val="28"/>
          <w:szCs w:val="28"/>
          <w:lang w:val="uk-UA"/>
        </w:rPr>
        <w:t xml:space="preserve"> территории Украины.</w:t>
      </w:r>
    </w:p>
    <w:p w:rsidR="00D061EE" w:rsidRPr="001F57BE" w:rsidRDefault="00D061EE" w:rsidP="001F57BE">
      <w:pPr>
        <w:shd w:val="clear" w:color="000000" w:fill="auto"/>
        <w:spacing w:line="360" w:lineRule="auto"/>
        <w:ind w:firstLine="709"/>
        <w:jc w:val="both"/>
        <w:rPr>
          <w:bCs/>
          <w:sz w:val="28"/>
          <w:szCs w:val="28"/>
          <w:lang w:val="uk-UA"/>
        </w:rPr>
      </w:pPr>
      <w:r w:rsidRPr="001F57BE">
        <w:rPr>
          <w:bCs/>
          <w:sz w:val="28"/>
          <w:szCs w:val="28"/>
          <w:lang w:val="uk-UA"/>
        </w:rPr>
        <w:t>Исключением являются нерезиденты, которые получают доходы с источником их происхождения</w:t>
      </w:r>
      <w:r w:rsidR="000C63EA" w:rsidRPr="001F57BE">
        <w:rPr>
          <w:bCs/>
          <w:sz w:val="28"/>
          <w:szCs w:val="28"/>
          <w:lang w:val="uk-UA"/>
        </w:rPr>
        <w:t xml:space="preserve"> на</w:t>
      </w:r>
      <w:r w:rsidRPr="001F57BE">
        <w:rPr>
          <w:bCs/>
          <w:sz w:val="28"/>
          <w:szCs w:val="28"/>
          <w:lang w:val="uk-UA"/>
        </w:rPr>
        <w:t xml:space="preserve"> территории Украины и</w:t>
      </w:r>
      <w:r w:rsidR="000C63EA" w:rsidRPr="001F57BE">
        <w:rPr>
          <w:bCs/>
          <w:sz w:val="28"/>
          <w:szCs w:val="28"/>
          <w:lang w:val="uk-UA"/>
        </w:rPr>
        <w:t xml:space="preserve"> имеют дипломатические привелегии</w:t>
      </w:r>
      <w:r w:rsidRPr="001F57BE">
        <w:rPr>
          <w:bCs/>
          <w:sz w:val="28"/>
          <w:szCs w:val="28"/>
          <w:lang w:val="uk-UA"/>
        </w:rPr>
        <w:t xml:space="preserve"> и иммунитет, установленные на условиях взаимности </w:t>
      </w:r>
      <w:r w:rsidR="000C63EA" w:rsidRPr="001F57BE">
        <w:rPr>
          <w:bCs/>
          <w:sz w:val="28"/>
          <w:szCs w:val="28"/>
          <w:lang w:val="uk-UA"/>
        </w:rPr>
        <w:t>м/н</w:t>
      </w:r>
      <w:r w:rsidRPr="001F57BE">
        <w:rPr>
          <w:bCs/>
          <w:sz w:val="28"/>
          <w:szCs w:val="28"/>
          <w:lang w:val="uk-UA"/>
        </w:rPr>
        <w:t xml:space="preserve"> договором, согласие на обязательность к</w:t>
      </w:r>
      <w:r w:rsidR="000C63EA" w:rsidRPr="001F57BE">
        <w:rPr>
          <w:bCs/>
          <w:sz w:val="28"/>
          <w:szCs w:val="28"/>
          <w:lang w:val="uk-UA"/>
        </w:rPr>
        <w:t>оторого предоставлено Верховной</w:t>
      </w:r>
      <w:r w:rsidRPr="001F57BE">
        <w:rPr>
          <w:bCs/>
          <w:sz w:val="28"/>
          <w:szCs w:val="28"/>
          <w:lang w:val="uk-UA"/>
        </w:rPr>
        <w:t xml:space="preserve"> </w:t>
      </w:r>
      <w:r w:rsidR="000C63EA" w:rsidRPr="001F57BE">
        <w:rPr>
          <w:bCs/>
          <w:sz w:val="28"/>
          <w:szCs w:val="28"/>
          <w:lang w:val="uk-UA"/>
        </w:rPr>
        <w:t xml:space="preserve">Радой </w:t>
      </w:r>
      <w:r w:rsidRPr="001F57BE">
        <w:rPr>
          <w:bCs/>
          <w:sz w:val="28"/>
          <w:szCs w:val="28"/>
          <w:lang w:val="uk-UA"/>
        </w:rPr>
        <w:t>Украины, относительно до</w:t>
      </w:r>
      <w:r w:rsidR="000C63EA" w:rsidRPr="001F57BE">
        <w:rPr>
          <w:bCs/>
          <w:sz w:val="28"/>
          <w:szCs w:val="28"/>
          <w:lang w:val="uk-UA"/>
        </w:rPr>
        <w:t>ходов, получаемых ими непосредственно</w:t>
      </w:r>
      <w:r w:rsidRPr="001F57BE">
        <w:rPr>
          <w:bCs/>
          <w:sz w:val="28"/>
          <w:szCs w:val="28"/>
          <w:lang w:val="uk-UA"/>
        </w:rPr>
        <w:t xml:space="preserve"> от такой дипломатической или приравненной к ней таким международным договором другой деятельности.</w:t>
      </w:r>
    </w:p>
    <w:p w:rsidR="00490126" w:rsidRPr="001F57BE" w:rsidRDefault="00490126" w:rsidP="001F57BE">
      <w:pPr>
        <w:shd w:val="clear" w:color="000000" w:fill="auto"/>
        <w:spacing w:line="360" w:lineRule="auto"/>
        <w:ind w:firstLine="709"/>
        <w:jc w:val="both"/>
        <w:rPr>
          <w:bCs/>
          <w:sz w:val="28"/>
          <w:szCs w:val="28"/>
          <w:lang w:val="uk-UA"/>
        </w:rPr>
      </w:pPr>
    </w:p>
    <w:p w:rsidR="000C63EA" w:rsidRPr="001F57BE" w:rsidRDefault="00490126" w:rsidP="001F57BE">
      <w:pPr>
        <w:shd w:val="clear" w:color="000000" w:fill="auto"/>
        <w:spacing w:line="360" w:lineRule="auto"/>
        <w:ind w:firstLine="709"/>
        <w:jc w:val="both"/>
        <w:rPr>
          <w:b/>
          <w:bCs/>
          <w:sz w:val="28"/>
          <w:szCs w:val="28"/>
          <w:lang w:val="uk-UA"/>
        </w:rPr>
      </w:pPr>
      <w:r w:rsidRPr="001F57BE">
        <w:rPr>
          <w:b/>
          <w:bCs/>
          <w:sz w:val="28"/>
          <w:szCs w:val="28"/>
          <w:lang w:val="uk-UA"/>
        </w:rPr>
        <w:t>Глава 2. О</w:t>
      </w:r>
      <w:r w:rsidR="000C63EA" w:rsidRPr="001F57BE">
        <w:rPr>
          <w:b/>
          <w:bCs/>
          <w:sz w:val="28"/>
          <w:szCs w:val="28"/>
          <w:lang w:val="uk-UA"/>
        </w:rPr>
        <w:t>бъект налогообложения</w:t>
      </w:r>
    </w:p>
    <w:p w:rsidR="00490126" w:rsidRPr="001F57BE" w:rsidRDefault="00490126" w:rsidP="001F57BE">
      <w:pPr>
        <w:shd w:val="clear" w:color="000000" w:fill="auto"/>
        <w:spacing w:line="360" w:lineRule="auto"/>
        <w:ind w:firstLine="709"/>
        <w:jc w:val="both"/>
        <w:rPr>
          <w:bCs/>
          <w:sz w:val="28"/>
          <w:szCs w:val="28"/>
          <w:lang w:val="uk-UA"/>
        </w:rPr>
      </w:pPr>
    </w:p>
    <w:p w:rsidR="000C63EA" w:rsidRPr="001F57BE" w:rsidRDefault="000C63EA" w:rsidP="001F57BE">
      <w:pPr>
        <w:shd w:val="clear" w:color="000000" w:fill="auto"/>
        <w:spacing w:line="360" w:lineRule="auto"/>
        <w:ind w:firstLine="709"/>
        <w:jc w:val="both"/>
        <w:rPr>
          <w:bCs/>
          <w:sz w:val="28"/>
          <w:szCs w:val="28"/>
          <w:lang w:val="uk-UA"/>
        </w:rPr>
      </w:pPr>
      <w:r w:rsidRPr="001F57BE">
        <w:rPr>
          <w:bCs/>
          <w:sz w:val="28"/>
          <w:szCs w:val="28"/>
          <w:lang w:val="uk-UA"/>
        </w:rPr>
        <w:t>Закон «О налоге с доходов физических лиц» предусматривает разграничение объектов налогообложения в зависимости от резидентского статуса плательщика налога.</w:t>
      </w:r>
    </w:p>
    <w:p w:rsidR="000C63EA" w:rsidRPr="001F57BE" w:rsidRDefault="000C63EA" w:rsidP="001F57BE">
      <w:pPr>
        <w:shd w:val="clear" w:color="000000" w:fill="auto"/>
        <w:spacing w:line="360" w:lineRule="auto"/>
        <w:ind w:firstLine="709"/>
        <w:jc w:val="both"/>
        <w:rPr>
          <w:bCs/>
          <w:sz w:val="28"/>
          <w:szCs w:val="28"/>
          <w:lang w:val="uk-UA"/>
        </w:rPr>
      </w:pPr>
      <w:r w:rsidRPr="001F57BE">
        <w:rPr>
          <w:bCs/>
          <w:sz w:val="28"/>
          <w:szCs w:val="28"/>
          <w:lang w:val="uk-UA"/>
        </w:rPr>
        <w:t>Объектом налогообложения резидента является:</w:t>
      </w:r>
    </w:p>
    <w:p w:rsidR="000C63EA" w:rsidRPr="001F57BE" w:rsidRDefault="000C63EA" w:rsidP="001F57BE">
      <w:pPr>
        <w:shd w:val="clear" w:color="000000" w:fill="auto"/>
        <w:spacing w:line="360" w:lineRule="auto"/>
        <w:ind w:firstLine="709"/>
        <w:jc w:val="both"/>
        <w:rPr>
          <w:bCs/>
          <w:sz w:val="28"/>
          <w:szCs w:val="28"/>
          <w:lang w:val="uk-UA"/>
        </w:rPr>
      </w:pPr>
      <w:r w:rsidRPr="001F57BE">
        <w:rPr>
          <w:bCs/>
          <w:sz w:val="28"/>
          <w:szCs w:val="28"/>
          <w:lang w:val="uk-UA"/>
        </w:rPr>
        <w:t>— общий месячный облагаемый налогом доход;</w:t>
      </w:r>
    </w:p>
    <w:p w:rsidR="000C63EA" w:rsidRPr="001F57BE" w:rsidRDefault="000C63EA" w:rsidP="001F57BE">
      <w:pPr>
        <w:shd w:val="clear" w:color="000000" w:fill="auto"/>
        <w:spacing w:line="360" w:lineRule="auto"/>
        <w:ind w:firstLine="709"/>
        <w:jc w:val="both"/>
        <w:rPr>
          <w:bCs/>
          <w:sz w:val="28"/>
          <w:szCs w:val="28"/>
          <w:lang w:val="uk-UA"/>
        </w:rPr>
      </w:pPr>
      <w:r w:rsidRPr="001F57BE">
        <w:rPr>
          <w:bCs/>
          <w:sz w:val="28"/>
          <w:szCs w:val="28"/>
          <w:lang w:val="uk-UA"/>
        </w:rPr>
        <w:t>— чистый годовой облагаемый налогом доход, который определяется путем уменьшения общего годового облагаемого налогом дохода на сумму налогового кредита такого отчетного года;</w:t>
      </w:r>
    </w:p>
    <w:p w:rsidR="000C63EA" w:rsidRPr="001F57BE" w:rsidRDefault="000C63EA" w:rsidP="001F57BE">
      <w:pPr>
        <w:shd w:val="clear" w:color="000000" w:fill="auto"/>
        <w:spacing w:line="360" w:lineRule="auto"/>
        <w:ind w:firstLine="709"/>
        <w:jc w:val="both"/>
        <w:rPr>
          <w:bCs/>
          <w:sz w:val="28"/>
          <w:szCs w:val="28"/>
          <w:lang w:val="uk-UA"/>
        </w:rPr>
      </w:pPr>
      <w:r w:rsidRPr="001F57BE">
        <w:rPr>
          <w:bCs/>
          <w:sz w:val="28"/>
          <w:szCs w:val="28"/>
          <w:lang w:val="uk-UA"/>
        </w:rPr>
        <w:t>— доходи с источником их происхождения из Украины, которые подлежат конечному налогообложению при их выплате;</w:t>
      </w:r>
    </w:p>
    <w:p w:rsidR="000C63EA" w:rsidRPr="001F57BE" w:rsidRDefault="000C63EA" w:rsidP="001F57BE">
      <w:pPr>
        <w:shd w:val="clear" w:color="000000" w:fill="auto"/>
        <w:spacing w:line="360" w:lineRule="auto"/>
        <w:ind w:firstLine="709"/>
        <w:jc w:val="both"/>
        <w:rPr>
          <w:bCs/>
          <w:sz w:val="28"/>
          <w:szCs w:val="28"/>
          <w:lang w:val="uk-UA"/>
        </w:rPr>
      </w:pPr>
      <w:r w:rsidRPr="001F57BE">
        <w:rPr>
          <w:bCs/>
          <w:sz w:val="28"/>
          <w:szCs w:val="28"/>
          <w:lang w:val="uk-UA"/>
        </w:rPr>
        <w:t>— иностранные доходы.</w:t>
      </w:r>
    </w:p>
    <w:p w:rsidR="000C63EA" w:rsidRPr="001F57BE" w:rsidRDefault="000C63EA" w:rsidP="001F57BE">
      <w:pPr>
        <w:shd w:val="clear" w:color="000000" w:fill="auto"/>
        <w:spacing w:line="360" w:lineRule="auto"/>
        <w:ind w:firstLine="709"/>
        <w:jc w:val="both"/>
        <w:rPr>
          <w:bCs/>
          <w:sz w:val="28"/>
          <w:szCs w:val="28"/>
          <w:lang w:val="uk-UA"/>
        </w:rPr>
      </w:pPr>
      <w:r w:rsidRPr="001F57BE">
        <w:rPr>
          <w:bCs/>
          <w:sz w:val="28"/>
          <w:szCs w:val="28"/>
          <w:lang w:val="uk-UA"/>
        </w:rPr>
        <w:t>Объектом налогообложения нерезидента является:</w:t>
      </w:r>
    </w:p>
    <w:p w:rsidR="000C63EA" w:rsidRPr="001F57BE" w:rsidRDefault="000C63EA" w:rsidP="001F57BE">
      <w:pPr>
        <w:shd w:val="clear" w:color="000000" w:fill="auto"/>
        <w:spacing w:line="360" w:lineRule="auto"/>
        <w:ind w:firstLine="709"/>
        <w:jc w:val="both"/>
        <w:rPr>
          <w:bCs/>
          <w:sz w:val="28"/>
          <w:szCs w:val="28"/>
          <w:lang w:val="uk-UA"/>
        </w:rPr>
      </w:pPr>
      <w:r w:rsidRPr="001F57BE">
        <w:rPr>
          <w:bCs/>
          <w:sz w:val="28"/>
          <w:szCs w:val="28"/>
          <w:lang w:val="uk-UA"/>
        </w:rPr>
        <w:t>— общий месячный облагаемый налогом доход с источником его происхождения из Украины;</w:t>
      </w:r>
    </w:p>
    <w:p w:rsidR="000C63EA" w:rsidRPr="001F57BE" w:rsidRDefault="000C63EA" w:rsidP="001F57BE">
      <w:pPr>
        <w:shd w:val="clear" w:color="000000" w:fill="auto"/>
        <w:spacing w:line="360" w:lineRule="auto"/>
        <w:ind w:firstLine="709"/>
        <w:jc w:val="both"/>
        <w:rPr>
          <w:bCs/>
          <w:sz w:val="28"/>
          <w:szCs w:val="28"/>
          <w:lang w:val="uk-UA"/>
        </w:rPr>
      </w:pPr>
      <w:r w:rsidRPr="001F57BE">
        <w:rPr>
          <w:bCs/>
          <w:sz w:val="28"/>
          <w:szCs w:val="28"/>
          <w:lang w:val="uk-UA"/>
        </w:rPr>
        <w:t>— общий годовой облагаемый налогом доход с источником его происхождения из Украины;</w:t>
      </w:r>
    </w:p>
    <w:p w:rsidR="000C63EA" w:rsidRPr="001F57BE" w:rsidRDefault="000C63EA" w:rsidP="001F57BE">
      <w:pPr>
        <w:shd w:val="clear" w:color="000000" w:fill="auto"/>
        <w:spacing w:line="360" w:lineRule="auto"/>
        <w:ind w:firstLine="709"/>
        <w:jc w:val="both"/>
        <w:rPr>
          <w:bCs/>
          <w:sz w:val="28"/>
          <w:szCs w:val="28"/>
          <w:lang w:val="uk-UA"/>
        </w:rPr>
      </w:pPr>
      <w:r w:rsidRPr="001F57BE">
        <w:rPr>
          <w:bCs/>
          <w:sz w:val="28"/>
          <w:szCs w:val="28"/>
          <w:lang w:val="uk-UA"/>
        </w:rPr>
        <w:t>—доход</w:t>
      </w:r>
      <w:r w:rsidR="00490126" w:rsidRPr="001F57BE">
        <w:rPr>
          <w:bCs/>
          <w:sz w:val="28"/>
          <w:szCs w:val="28"/>
          <w:lang w:val="uk-UA"/>
        </w:rPr>
        <w:t>ы</w:t>
      </w:r>
      <w:r w:rsidRPr="001F57BE">
        <w:rPr>
          <w:bCs/>
          <w:sz w:val="28"/>
          <w:szCs w:val="28"/>
          <w:lang w:val="uk-UA"/>
        </w:rPr>
        <w:t xml:space="preserve"> с источником их происхождения из Украины, которые подлежат конечному налогообложению при их выплате.</w:t>
      </w:r>
    </w:p>
    <w:p w:rsidR="000C63EA" w:rsidRPr="001F57BE" w:rsidRDefault="000C63EA" w:rsidP="001F57BE">
      <w:pPr>
        <w:shd w:val="clear" w:color="000000" w:fill="auto"/>
        <w:spacing w:line="360" w:lineRule="auto"/>
        <w:ind w:firstLine="709"/>
        <w:jc w:val="both"/>
        <w:rPr>
          <w:bCs/>
          <w:sz w:val="28"/>
          <w:szCs w:val="28"/>
          <w:lang w:val="uk-UA"/>
        </w:rPr>
      </w:pPr>
      <w:r w:rsidRPr="001F57BE">
        <w:rPr>
          <w:bCs/>
          <w:sz w:val="28"/>
          <w:szCs w:val="28"/>
          <w:lang w:val="uk-UA"/>
        </w:rPr>
        <w:t>Общий годовой облагаемый налогом доход состоит из суммы общих месячных облагаемых налогом доходов отчетного года, а также иностранных доходов, полученных на протяжении такого отчетного года.</w:t>
      </w:r>
    </w:p>
    <w:p w:rsidR="000C63EA" w:rsidRPr="001F57BE" w:rsidRDefault="000C63EA" w:rsidP="001F57BE">
      <w:pPr>
        <w:shd w:val="clear" w:color="000000" w:fill="auto"/>
        <w:spacing w:line="360" w:lineRule="auto"/>
        <w:ind w:firstLine="709"/>
        <w:jc w:val="both"/>
        <w:rPr>
          <w:bCs/>
          <w:sz w:val="28"/>
          <w:szCs w:val="28"/>
          <w:lang w:val="uk-UA"/>
        </w:rPr>
      </w:pPr>
      <w:r w:rsidRPr="001F57BE">
        <w:rPr>
          <w:bCs/>
          <w:sz w:val="28"/>
          <w:szCs w:val="28"/>
          <w:lang w:val="uk-UA"/>
        </w:rPr>
        <w:t>Перечень отдельных видов доходов, которые включаются и не включаются в состав общего месячного дохода, установленные соответственно пунктами 4.2</w:t>
      </w:r>
      <w:r w:rsidR="00342996" w:rsidRPr="001F57BE">
        <w:rPr>
          <w:bCs/>
          <w:sz w:val="28"/>
          <w:szCs w:val="28"/>
          <w:lang w:val="uk-UA"/>
        </w:rPr>
        <w:t xml:space="preserve"> и 4.3 ст. 4 Закона «О налоге с доходо</w:t>
      </w:r>
      <w:r w:rsidRPr="001F57BE">
        <w:rPr>
          <w:bCs/>
          <w:sz w:val="28"/>
          <w:szCs w:val="28"/>
          <w:lang w:val="uk-UA"/>
        </w:rPr>
        <w:t>в физических лиц».</w:t>
      </w:r>
    </w:p>
    <w:p w:rsidR="000C63EA" w:rsidRPr="001F57BE" w:rsidRDefault="000C63EA" w:rsidP="001F57BE">
      <w:pPr>
        <w:shd w:val="clear" w:color="000000" w:fill="auto"/>
        <w:spacing w:line="360" w:lineRule="auto"/>
        <w:ind w:firstLine="709"/>
        <w:jc w:val="both"/>
        <w:rPr>
          <w:bCs/>
          <w:sz w:val="28"/>
          <w:szCs w:val="28"/>
          <w:lang w:val="uk-UA"/>
        </w:rPr>
      </w:pPr>
      <w:r w:rsidRPr="001F57BE">
        <w:rPr>
          <w:bCs/>
          <w:sz w:val="28"/>
          <w:szCs w:val="28"/>
          <w:lang w:val="uk-UA"/>
        </w:rPr>
        <w:t xml:space="preserve">Новацией Закона «О налоге из доходов физических лиц» </w:t>
      </w:r>
      <w:r w:rsidR="00342996" w:rsidRPr="001F57BE">
        <w:rPr>
          <w:bCs/>
          <w:sz w:val="28"/>
          <w:szCs w:val="28"/>
          <w:lang w:val="uk-UA"/>
        </w:rPr>
        <w:t>относительно</w:t>
      </w:r>
      <w:r w:rsidRPr="001F57BE">
        <w:rPr>
          <w:bCs/>
          <w:sz w:val="28"/>
          <w:szCs w:val="28"/>
          <w:lang w:val="uk-UA"/>
        </w:rPr>
        <w:t xml:space="preserve"> определения объекта налогообложения резидентов есть понятие налогового кредита. В соответствии с п. 1.16 ст. 1 Закона «О</w:t>
      </w:r>
      <w:r w:rsidR="00342996" w:rsidRPr="001F57BE">
        <w:rPr>
          <w:bCs/>
          <w:sz w:val="28"/>
          <w:szCs w:val="28"/>
          <w:lang w:val="uk-UA"/>
        </w:rPr>
        <w:t xml:space="preserve"> </w:t>
      </w:r>
      <w:r w:rsidRPr="001F57BE">
        <w:rPr>
          <w:bCs/>
          <w:sz w:val="28"/>
          <w:szCs w:val="28"/>
          <w:lang w:val="uk-UA"/>
        </w:rPr>
        <w:t>налог</w:t>
      </w:r>
      <w:r w:rsidR="00342996" w:rsidRPr="001F57BE">
        <w:rPr>
          <w:bCs/>
          <w:sz w:val="28"/>
          <w:szCs w:val="28"/>
          <w:lang w:val="uk-UA"/>
        </w:rPr>
        <w:t>е с</w:t>
      </w:r>
      <w:r w:rsidRPr="001F57BE">
        <w:rPr>
          <w:bCs/>
          <w:sz w:val="28"/>
          <w:szCs w:val="28"/>
          <w:lang w:val="uk-UA"/>
        </w:rPr>
        <w:t xml:space="preserve"> доходов физических лиц» налоговым кредитом является сумма (стоимость) расходов,</w:t>
      </w:r>
      <w:r w:rsidR="00342996" w:rsidRPr="001F57BE">
        <w:rPr>
          <w:bCs/>
          <w:sz w:val="28"/>
          <w:szCs w:val="28"/>
          <w:lang w:val="uk-UA"/>
        </w:rPr>
        <w:t xml:space="preserve"> понесенных плательщиком налога-</w:t>
      </w:r>
      <w:r w:rsidRPr="001F57BE">
        <w:rPr>
          <w:bCs/>
          <w:sz w:val="28"/>
          <w:szCs w:val="28"/>
          <w:lang w:val="uk-UA"/>
        </w:rPr>
        <w:t>резидентом в связи с приобретением товаров (работ, услуг) у резидентов — физических или юридических лиц на протяжен</w:t>
      </w:r>
      <w:r w:rsidR="00342996" w:rsidRPr="001F57BE">
        <w:rPr>
          <w:bCs/>
          <w:sz w:val="28"/>
          <w:szCs w:val="28"/>
          <w:lang w:val="uk-UA"/>
        </w:rPr>
        <w:t>ии отчетного года (кроме затрат</w:t>
      </w:r>
      <w:r w:rsidRPr="001F57BE">
        <w:rPr>
          <w:bCs/>
          <w:sz w:val="28"/>
          <w:szCs w:val="28"/>
          <w:lang w:val="uk-UA"/>
        </w:rPr>
        <w:t xml:space="preserve"> в уплату налога на добавленную стоимость и акцизного сбора), на сумму которых позволяется уменьшение суммы его общего годового облагаемого налогом дохода, полученного по результатам такого отчетного года, в случаях</w:t>
      </w:r>
      <w:r w:rsidR="00342996" w:rsidRPr="001F57BE">
        <w:rPr>
          <w:bCs/>
          <w:sz w:val="28"/>
          <w:szCs w:val="28"/>
          <w:lang w:val="uk-UA"/>
        </w:rPr>
        <w:t>, определенных этим Законом. Та</w:t>
      </w:r>
      <w:r w:rsidRPr="001F57BE">
        <w:rPr>
          <w:bCs/>
          <w:sz w:val="28"/>
          <w:szCs w:val="28"/>
          <w:lang w:val="uk-UA"/>
        </w:rPr>
        <w:t>ким образом, право на налоговый кре</w:t>
      </w:r>
      <w:r w:rsidR="00342996" w:rsidRPr="001F57BE">
        <w:rPr>
          <w:bCs/>
          <w:sz w:val="28"/>
          <w:szCs w:val="28"/>
          <w:lang w:val="uk-UA"/>
        </w:rPr>
        <w:t>дит имеет исключительно плательщик налога-резидент, который</w:t>
      </w:r>
      <w:r w:rsidRPr="001F57BE">
        <w:rPr>
          <w:bCs/>
          <w:sz w:val="28"/>
          <w:szCs w:val="28"/>
          <w:lang w:val="uk-UA"/>
        </w:rPr>
        <w:t xml:space="preserve"> имеет </w:t>
      </w:r>
      <w:r w:rsidR="00342996" w:rsidRPr="001F57BE">
        <w:rPr>
          <w:bCs/>
          <w:sz w:val="28"/>
          <w:szCs w:val="28"/>
          <w:lang w:val="uk-UA"/>
        </w:rPr>
        <w:t>индивидуальный идентификационный</w:t>
      </w:r>
      <w:r w:rsidRPr="001F57BE">
        <w:rPr>
          <w:bCs/>
          <w:sz w:val="28"/>
          <w:szCs w:val="28"/>
          <w:lang w:val="uk-UA"/>
        </w:rPr>
        <w:t xml:space="preserve"> номер.</w:t>
      </w:r>
    </w:p>
    <w:p w:rsidR="000C63EA" w:rsidRPr="001F57BE" w:rsidRDefault="000C63EA" w:rsidP="001F57BE">
      <w:pPr>
        <w:shd w:val="clear" w:color="000000" w:fill="auto"/>
        <w:spacing w:line="360" w:lineRule="auto"/>
        <w:ind w:firstLine="709"/>
        <w:jc w:val="both"/>
        <w:rPr>
          <w:bCs/>
          <w:sz w:val="28"/>
          <w:szCs w:val="28"/>
          <w:lang w:val="uk-UA"/>
        </w:rPr>
      </w:pPr>
      <w:r w:rsidRPr="001F57BE">
        <w:rPr>
          <w:bCs/>
          <w:sz w:val="28"/>
          <w:szCs w:val="28"/>
          <w:lang w:val="uk-UA"/>
        </w:rPr>
        <w:t>Порядок применения пла</w:t>
      </w:r>
      <w:r w:rsidR="00342996" w:rsidRPr="001F57BE">
        <w:rPr>
          <w:bCs/>
          <w:sz w:val="28"/>
          <w:szCs w:val="28"/>
          <w:lang w:val="uk-UA"/>
        </w:rPr>
        <w:t>тельщиком налога налогового кредита</w:t>
      </w:r>
      <w:r w:rsidRPr="001F57BE">
        <w:rPr>
          <w:bCs/>
          <w:sz w:val="28"/>
          <w:szCs w:val="28"/>
          <w:lang w:val="uk-UA"/>
        </w:rPr>
        <w:t xml:space="preserve"> по результатам отчетного налогового года определен в ст. 5 Закона.</w:t>
      </w:r>
    </w:p>
    <w:p w:rsidR="000C63EA" w:rsidRPr="001F57BE" w:rsidRDefault="000C63EA" w:rsidP="001F57BE">
      <w:pPr>
        <w:shd w:val="clear" w:color="000000" w:fill="auto"/>
        <w:spacing w:line="360" w:lineRule="auto"/>
        <w:ind w:firstLine="709"/>
        <w:jc w:val="both"/>
        <w:rPr>
          <w:bCs/>
          <w:sz w:val="28"/>
          <w:szCs w:val="28"/>
          <w:lang w:val="uk-UA"/>
        </w:rPr>
      </w:pPr>
      <w:r w:rsidRPr="001F57BE">
        <w:rPr>
          <w:bCs/>
          <w:sz w:val="28"/>
          <w:szCs w:val="28"/>
          <w:lang w:val="uk-UA"/>
        </w:rPr>
        <w:t xml:space="preserve">Основания для начисления налогового кредита </w:t>
      </w:r>
      <w:r w:rsidR="00342996" w:rsidRPr="001F57BE">
        <w:rPr>
          <w:bCs/>
          <w:sz w:val="28"/>
          <w:szCs w:val="28"/>
          <w:lang w:val="uk-UA"/>
        </w:rPr>
        <w:t>с определением</w:t>
      </w:r>
      <w:r w:rsidRPr="001F57BE">
        <w:rPr>
          <w:bCs/>
          <w:sz w:val="28"/>
          <w:szCs w:val="28"/>
          <w:lang w:val="uk-UA"/>
        </w:rPr>
        <w:t xml:space="preserve"> конкретных сумм отображаются плательщиком налога в годовой налоговой декларации. В состав налогового кредита включаются фактически понесенные расходы, подт</w:t>
      </w:r>
      <w:r w:rsidR="00342996" w:rsidRPr="001F57BE">
        <w:rPr>
          <w:bCs/>
          <w:sz w:val="28"/>
          <w:szCs w:val="28"/>
          <w:lang w:val="uk-UA"/>
        </w:rPr>
        <w:t>вержденные плательщиком налога</w:t>
      </w:r>
      <w:r w:rsidRPr="001F57BE">
        <w:rPr>
          <w:bCs/>
          <w:sz w:val="28"/>
          <w:szCs w:val="28"/>
          <w:lang w:val="uk-UA"/>
        </w:rPr>
        <w:t xml:space="preserve"> документально, а именно: фискальным или товарным чеком, кассовым ордером, товарной на</w:t>
      </w:r>
      <w:r w:rsidR="00342996" w:rsidRPr="001F57BE">
        <w:rPr>
          <w:bCs/>
          <w:sz w:val="28"/>
          <w:szCs w:val="28"/>
          <w:lang w:val="uk-UA"/>
        </w:rPr>
        <w:t>кладной, другими рассчетными</w:t>
      </w:r>
      <w:r w:rsidRPr="001F57BE">
        <w:rPr>
          <w:bCs/>
          <w:sz w:val="28"/>
          <w:szCs w:val="28"/>
          <w:lang w:val="uk-UA"/>
        </w:rPr>
        <w:t xml:space="preserve"> документами или догово</w:t>
      </w:r>
      <w:r w:rsidR="00342996" w:rsidRPr="001F57BE">
        <w:rPr>
          <w:bCs/>
          <w:sz w:val="28"/>
          <w:szCs w:val="28"/>
          <w:lang w:val="uk-UA"/>
        </w:rPr>
        <w:t>ром, которые идентифицируют продавца</w:t>
      </w:r>
      <w:r w:rsidRPr="001F57BE">
        <w:rPr>
          <w:bCs/>
          <w:sz w:val="28"/>
          <w:szCs w:val="28"/>
          <w:lang w:val="uk-UA"/>
        </w:rPr>
        <w:t xml:space="preserve"> товаров (работ, услуг) и определяют сумму таких расходов. Указанные документы не посылаются налоговому органу, но подлежат хранению плательщиком налога на протяжении года, </w:t>
      </w:r>
      <w:r w:rsidR="00342996" w:rsidRPr="001F57BE">
        <w:rPr>
          <w:bCs/>
          <w:sz w:val="28"/>
          <w:szCs w:val="28"/>
          <w:lang w:val="uk-UA"/>
        </w:rPr>
        <w:t>достаточного</w:t>
      </w:r>
      <w:r w:rsidRPr="001F57BE">
        <w:rPr>
          <w:bCs/>
          <w:sz w:val="28"/>
          <w:szCs w:val="28"/>
          <w:lang w:val="uk-UA"/>
        </w:rPr>
        <w:t xml:space="preserve"> для проведения налоговым органом налоговой </w:t>
      </w:r>
      <w:r w:rsidR="00342996" w:rsidRPr="001F57BE">
        <w:rPr>
          <w:bCs/>
          <w:sz w:val="28"/>
          <w:szCs w:val="28"/>
          <w:lang w:val="uk-UA"/>
        </w:rPr>
        <w:t>проверки</w:t>
      </w:r>
      <w:r w:rsidRPr="001F57BE">
        <w:rPr>
          <w:bCs/>
          <w:sz w:val="28"/>
          <w:szCs w:val="28"/>
          <w:lang w:val="uk-UA"/>
        </w:rPr>
        <w:t xml:space="preserve"> относительно начисления такого налогового кредита.</w:t>
      </w:r>
    </w:p>
    <w:p w:rsidR="000C63EA" w:rsidRPr="001F57BE" w:rsidRDefault="000C63EA" w:rsidP="001F57BE">
      <w:pPr>
        <w:shd w:val="clear" w:color="000000" w:fill="auto"/>
        <w:spacing w:line="360" w:lineRule="auto"/>
        <w:ind w:firstLine="709"/>
        <w:jc w:val="both"/>
        <w:rPr>
          <w:bCs/>
          <w:sz w:val="28"/>
          <w:szCs w:val="28"/>
          <w:lang w:val="uk-UA"/>
        </w:rPr>
      </w:pPr>
      <w:r w:rsidRPr="001F57BE">
        <w:rPr>
          <w:bCs/>
          <w:sz w:val="28"/>
          <w:szCs w:val="28"/>
          <w:lang w:val="uk-UA"/>
        </w:rPr>
        <w:t xml:space="preserve">Перечень расходов, разрешенных к включению в состав </w:t>
      </w:r>
      <w:r w:rsidR="00342996" w:rsidRPr="001F57BE">
        <w:rPr>
          <w:bCs/>
          <w:sz w:val="28"/>
          <w:szCs w:val="28"/>
          <w:lang w:val="uk-UA"/>
        </w:rPr>
        <w:t>налогового</w:t>
      </w:r>
      <w:r w:rsidRPr="001F57BE">
        <w:rPr>
          <w:bCs/>
          <w:sz w:val="28"/>
          <w:szCs w:val="28"/>
          <w:lang w:val="uk-UA"/>
        </w:rPr>
        <w:t xml:space="preserve"> кредита, определенно в </w:t>
      </w:r>
      <w:r w:rsidR="00342996" w:rsidRPr="001F57BE">
        <w:rPr>
          <w:bCs/>
          <w:sz w:val="28"/>
          <w:szCs w:val="28"/>
          <w:lang w:val="uk-UA"/>
        </w:rPr>
        <w:t>п. 5.3 ст. 5 Закона «О налоге с</w:t>
      </w:r>
      <w:r w:rsidRPr="001F57BE">
        <w:rPr>
          <w:bCs/>
          <w:sz w:val="28"/>
          <w:szCs w:val="28"/>
          <w:lang w:val="uk-UA"/>
        </w:rPr>
        <w:t xml:space="preserve"> доходов физических лиц».</w:t>
      </w:r>
    </w:p>
    <w:p w:rsidR="000C63EA" w:rsidRPr="001F57BE" w:rsidRDefault="000C63EA" w:rsidP="001F57BE">
      <w:pPr>
        <w:shd w:val="clear" w:color="000000" w:fill="auto"/>
        <w:spacing w:line="360" w:lineRule="auto"/>
        <w:ind w:firstLine="709"/>
        <w:jc w:val="both"/>
        <w:rPr>
          <w:bCs/>
          <w:sz w:val="28"/>
          <w:szCs w:val="28"/>
          <w:lang w:val="uk-UA"/>
        </w:rPr>
      </w:pPr>
      <w:r w:rsidRPr="001F57BE">
        <w:rPr>
          <w:bCs/>
          <w:sz w:val="28"/>
          <w:szCs w:val="28"/>
          <w:lang w:val="uk-UA"/>
        </w:rPr>
        <w:t xml:space="preserve">Общая сумма начисленного налогового кредита не может превышать суммы общего облагаемого налогом дохода </w:t>
      </w:r>
      <w:r w:rsidR="00342996" w:rsidRPr="001F57BE">
        <w:rPr>
          <w:bCs/>
          <w:sz w:val="28"/>
          <w:szCs w:val="28"/>
          <w:lang w:val="uk-UA"/>
        </w:rPr>
        <w:t>плательщика</w:t>
      </w:r>
      <w:r w:rsidRPr="001F57BE">
        <w:rPr>
          <w:bCs/>
          <w:sz w:val="28"/>
          <w:szCs w:val="28"/>
          <w:lang w:val="uk-UA"/>
        </w:rPr>
        <w:t xml:space="preserve"> налога, полученного на протяж</w:t>
      </w:r>
      <w:r w:rsidR="00342996" w:rsidRPr="001F57BE">
        <w:rPr>
          <w:bCs/>
          <w:sz w:val="28"/>
          <w:szCs w:val="28"/>
          <w:lang w:val="uk-UA"/>
        </w:rPr>
        <w:t>ении отчетного года как зароботан</w:t>
      </w:r>
      <w:r w:rsidRPr="001F57BE">
        <w:rPr>
          <w:bCs/>
          <w:sz w:val="28"/>
          <w:szCs w:val="28"/>
          <w:lang w:val="uk-UA"/>
        </w:rPr>
        <w:t>на</w:t>
      </w:r>
      <w:r w:rsidR="00342996" w:rsidRPr="001F57BE">
        <w:rPr>
          <w:bCs/>
          <w:sz w:val="28"/>
          <w:szCs w:val="28"/>
          <w:lang w:val="uk-UA"/>
        </w:rPr>
        <w:t>я</w:t>
      </w:r>
      <w:r w:rsidRPr="001F57BE">
        <w:rPr>
          <w:bCs/>
          <w:sz w:val="28"/>
          <w:szCs w:val="28"/>
          <w:lang w:val="uk-UA"/>
        </w:rPr>
        <w:t xml:space="preserve"> плата.</w:t>
      </w:r>
    </w:p>
    <w:p w:rsidR="000C63EA" w:rsidRPr="001F57BE" w:rsidRDefault="000C63EA" w:rsidP="001F57BE">
      <w:pPr>
        <w:shd w:val="clear" w:color="000000" w:fill="auto"/>
        <w:spacing w:line="360" w:lineRule="auto"/>
        <w:ind w:firstLine="709"/>
        <w:jc w:val="both"/>
        <w:rPr>
          <w:bCs/>
          <w:sz w:val="28"/>
          <w:szCs w:val="28"/>
          <w:lang w:val="uk-UA"/>
        </w:rPr>
      </w:pPr>
      <w:r w:rsidRPr="001F57BE">
        <w:rPr>
          <w:bCs/>
          <w:sz w:val="28"/>
          <w:szCs w:val="28"/>
          <w:lang w:val="uk-UA"/>
        </w:rPr>
        <w:t>Право на применение налогового кредита имеет ограничение. Если плательщик налога не воспользовался правом на начисление налогового кредита по результатам отчетного налогового года, то такое право на следующие налоговые годы не переносится.</w:t>
      </w:r>
    </w:p>
    <w:p w:rsidR="001F57BE" w:rsidRDefault="000C63EA" w:rsidP="001F57BE">
      <w:pPr>
        <w:shd w:val="clear" w:color="000000" w:fill="auto"/>
        <w:spacing w:line="360" w:lineRule="auto"/>
        <w:ind w:firstLine="709"/>
        <w:jc w:val="both"/>
        <w:rPr>
          <w:bCs/>
          <w:sz w:val="28"/>
          <w:szCs w:val="28"/>
          <w:lang w:val="uk-UA"/>
        </w:rPr>
      </w:pPr>
      <w:r w:rsidRPr="001F57BE">
        <w:rPr>
          <w:bCs/>
          <w:sz w:val="28"/>
          <w:szCs w:val="28"/>
          <w:lang w:val="uk-UA"/>
        </w:rPr>
        <w:t>Особенности начисления и уплаты отдельных видов доходов предусмотрены соответствующими пункт</w:t>
      </w:r>
      <w:r w:rsidR="00342996" w:rsidRPr="001F57BE">
        <w:rPr>
          <w:bCs/>
          <w:sz w:val="28"/>
          <w:szCs w:val="28"/>
          <w:lang w:val="uk-UA"/>
        </w:rPr>
        <w:t>ами статьи 9 Закона «О налоге с</w:t>
      </w:r>
      <w:r w:rsidRPr="001F57BE">
        <w:rPr>
          <w:bCs/>
          <w:sz w:val="28"/>
          <w:szCs w:val="28"/>
          <w:lang w:val="uk-UA"/>
        </w:rPr>
        <w:t xml:space="preserve"> доходов физических лиц», в частности: </w:t>
      </w:r>
    </w:p>
    <w:p w:rsidR="001F57BE" w:rsidRDefault="000C63EA" w:rsidP="001F57BE">
      <w:pPr>
        <w:shd w:val="clear" w:color="000000" w:fill="auto"/>
        <w:spacing w:line="360" w:lineRule="auto"/>
        <w:ind w:firstLine="709"/>
        <w:jc w:val="both"/>
        <w:rPr>
          <w:bCs/>
          <w:sz w:val="28"/>
          <w:szCs w:val="28"/>
          <w:lang w:val="uk-UA"/>
        </w:rPr>
      </w:pPr>
      <w:r w:rsidRPr="001F57BE">
        <w:rPr>
          <w:bCs/>
          <w:sz w:val="28"/>
          <w:szCs w:val="28"/>
          <w:lang w:val="uk-UA"/>
        </w:rPr>
        <w:t xml:space="preserve">п. 9.1 — </w:t>
      </w:r>
      <w:r w:rsidR="00342996" w:rsidRPr="001F57BE">
        <w:rPr>
          <w:bCs/>
          <w:sz w:val="28"/>
          <w:szCs w:val="28"/>
          <w:lang w:val="uk-UA"/>
        </w:rPr>
        <w:t>налогообложения</w:t>
      </w:r>
      <w:r w:rsidRPr="001F57BE">
        <w:rPr>
          <w:bCs/>
          <w:sz w:val="28"/>
          <w:szCs w:val="28"/>
          <w:lang w:val="uk-UA"/>
        </w:rPr>
        <w:t xml:space="preserve"> дохода от предоставления недвижимости в аренду (субаренду), </w:t>
      </w:r>
      <w:r w:rsidR="00342996" w:rsidRPr="001F57BE">
        <w:rPr>
          <w:bCs/>
          <w:sz w:val="28"/>
          <w:szCs w:val="28"/>
          <w:lang w:val="uk-UA"/>
        </w:rPr>
        <w:t>жилищный</w:t>
      </w:r>
      <w:r w:rsidRPr="001F57BE">
        <w:rPr>
          <w:bCs/>
          <w:sz w:val="28"/>
          <w:szCs w:val="28"/>
          <w:lang w:val="uk-UA"/>
        </w:rPr>
        <w:t xml:space="preserve"> найм (поднайм); </w:t>
      </w:r>
    </w:p>
    <w:p w:rsidR="001F57BE" w:rsidRDefault="000C63EA" w:rsidP="001F57BE">
      <w:pPr>
        <w:shd w:val="clear" w:color="000000" w:fill="auto"/>
        <w:spacing w:line="360" w:lineRule="auto"/>
        <w:ind w:firstLine="709"/>
        <w:jc w:val="both"/>
        <w:rPr>
          <w:bCs/>
          <w:sz w:val="28"/>
          <w:szCs w:val="28"/>
          <w:lang w:val="uk-UA"/>
        </w:rPr>
      </w:pPr>
      <w:r w:rsidRPr="001F57BE">
        <w:rPr>
          <w:bCs/>
          <w:sz w:val="28"/>
          <w:szCs w:val="28"/>
          <w:lang w:val="uk-UA"/>
        </w:rPr>
        <w:t xml:space="preserve">п. 9.2 — налогообложение процентов; </w:t>
      </w:r>
    </w:p>
    <w:p w:rsidR="001F57BE" w:rsidRDefault="000C63EA" w:rsidP="001F57BE">
      <w:pPr>
        <w:shd w:val="clear" w:color="000000" w:fill="auto"/>
        <w:spacing w:line="360" w:lineRule="auto"/>
        <w:ind w:firstLine="709"/>
        <w:jc w:val="both"/>
        <w:rPr>
          <w:bCs/>
          <w:sz w:val="28"/>
          <w:szCs w:val="28"/>
          <w:lang w:val="uk-UA"/>
        </w:rPr>
      </w:pPr>
      <w:r w:rsidRPr="001F57BE">
        <w:rPr>
          <w:bCs/>
          <w:sz w:val="28"/>
          <w:szCs w:val="28"/>
          <w:lang w:val="uk-UA"/>
        </w:rPr>
        <w:t>п. 9.3 — налогообложение дивиденд</w:t>
      </w:r>
      <w:r w:rsidR="00342996" w:rsidRPr="001F57BE">
        <w:rPr>
          <w:bCs/>
          <w:sz w:val="28"/>
          <w:szCs w:val="28"/>
          <w:lang w:val="uk-UA"/>
        </w:rPr>
        <w:t xml:space="preserve">ов; </w:t>
      </w:r>
    </w:p>
    <w:p w:rsidR="001F57BE" w:rsidRDefault="00342996" w:rsidP="001F57BE">
      <w:pPr>
        <w:shd w:val="clear" w:color="000000" w:fill="auto"/>
        <w:spacing w:line="360" w:lineRule="auto"/>
        <w:ind w:firstLine="709"/>
        <w:jc w:val="both"/>
        <w:rPr>
          <w:bCs/>
          <w:sz w:val="28"/>
          <w:szCs w:val="28"/>
          <w:lang w:val="uk-UA"/>
        </w:rPr>
      </w:pPr>
      <w:r w:rsidRPr="001F57BE">
        <w:rPr>
          <w:bCs/>
          <w:sz w:val="28"/>
          <w:szCs w:val="28"/>
          <w:lang w:val="uk-UA"/>
        </w:rPr>
        <w:t>п. 9.4 — налогообложение роялти</w:t>
      </w:r>
      <w:r w:rsidR="000C63EA" w:rsidRPr="001F57BE">
        <w:rPr>
          <w:bCs/>
          <w:sz w:val="28"/>
          <w:szCs w:val="28"/>
          <w:lang w:val="uk-UA"/>
        </w:rPr>
        <w:t xml:space="preserve">; </w:t>
      </w:r>
    </w:p>
    <w:p w:rsidR="001F57BE" w:rsidRDefault="000C63EA" w:rsidP="001F57BE">
      <w:pPr>
        <w:shd w:val="clear" w:color="000000" w:fill="auto"/>
        <w:spacing w:line="360" w:lineRule="auto"/>
        <w:ind w:firstLine="709"/>
        <w:jc w:val="both"/>
        <w:rPr>
          <w:bCs/>
          <w:sz w:val="28"/>
          <w:szCs w:val="28"/>
          <w:lang w:val="uk-UA"/>
        </w:rPr>
      </w:pPr>
      <w:r w:rsidRPr="001F57BE">
        <w:rPr>
          <w:bCs/>
          <w:sz w:val="28"/>
          <w:szCs w:val="28"/>
          <w:lang w:val="uk-UA"/>
        </w:rPr>
        <w:t xml:space="preserve">п. 9.5 — налогообложение выигрышей и призов; </w:t>
      </w:r>
    </w:p>
    <w:p w:rsidR="001F57BE" w:rsidRDefault="000C63EA" w:rsidP="001F57BE">
      <w:pPr>
        <w:shd w:val="clear" w:color="000000" w:fill="auto"/>
        <w:spacing w:line="360" w:lineRule="auto"/>
        <w:ind w:firstLine="709"/>
        <w:jc w:val="both"/>
        <w:rPr>
          <w:bCs/>
          <w:sz w:val="28"/>
          <w:szCs w:val="28"/>
          <w:lang w:val="uk-UA"/>
        </w:rPr>
      </w:pPr>
      <w:r w:rsidRPr="001F57BE">
        <w:rPr>
          <w:bCs/>
          <w:sz w:val="28"/>
          <w:szCs w:val="28"/>
          <w:lang w:val="uk-UA"/>
        </w:rPr>
        <w:t xml:space="preserve">п. 9.6 — </w:t>
      </w:r>
      <w:r w:rsidR="00342996" w:rsidRPr="001F57BE">
        <w:rPr>
          <w:bCs/>
          <w:sz w:val="28"/>
          <w:szCs w:val="28"/>
          <w:lang w:val="uk-UA"/>
        </w:rPr>
        <w:t xml:space="preserve">налогообложение </w:t>
      </w:r>
      <w:r w:rsidRPr="001F57BE">
        <w:rPr>
          <w:bCs/>
          <w:sz w:val="28"/>
          <w:szCs w:val="28"/>
          <w:lang w:val="uk-UA"/>
        </w:rPr>
        <w:t xml:space="preserve">инвестиционной прибыли; </w:t>
      </w:r>
    </w:p>
    <w:p w:rsidR="001F57BE" w:rsidRDefault="000C63EA" w:rsidP="001F57BE">
      <w:pPr>
        <w:shd w:val="clear" w:color="000000" w:fill="auto"/>
        <w:spacing w:line="360" w:lineRule="auto"/>
        <w:ind w:firstLine="709"/>
        <w:jc w:val="both"/>
        <w:rPr>
          <w:bCs/>
          <w:sz w:val="28"/>
          <w:szCs w:val="28"/>
          <w:lang w:val="uk-UA"/>
        </w:rPr>
      </w:pPr>
      <w:r w:rsidRPr="001F57BE">
        <w:rPr>
          <w:bCs/>
          <w:sz w:val="28"/>
          <w:szCs w:val="28"/>
          <w:lang w:val="uk-UA"/>
        </w:rPr>
        <w:t xml:space="preserve">п. 9.7 — налогообложение благотворительной помощи; </w:t>
      </w:r>
    </w:p>
    <w:p w:rsidR="001F57BE" w:rsidRDefault="000C63EA" w:rsidP="001F57BE">
      <w:pPr>
        <w:shd w:val="clear" w:color="000000" w:fill="auto"/>
        <w:spacing w:line="360" w:lineRule="auto"/>
        <w:ind w:firstLine="709"/>
        <w:jc w:val="both"/>
        <w:rPr>
          <w:bCs/>
          <w:sz w:val="28"/>
          <w:szCs w:val="28"/>
          <w:lang w:val="uk-UA"/>
        </w:rPr>
      </w:pPr>
      <w:r w:rsidRPr="001F57BE">
        <w:rPr>
          <w:bCs/>
          <w:sz w:val="28"/>
          <w:szCs w:val="28"/>
          <w:lang w:val="uk-UA"/>
        </w:rPr>
        <w:t>п. 9.8 — нал</w:t>
      </w:r>
      <w:r w:rsidR="00342996" w:rsidRPr="001F57BE">
        <w:rPr>
          <w:bCs/>
          <w:sz w:val="28"/>
          <w:szCs w:val="28"/>
          <w:lang w:val="uk-UA"/>
        </w:rPr>
        <w:t>огообложение доходов, полученных</w:t>
      </w:r>
      <w:r w:rsidRPr="001F57BE">
        <w:rPr>
          <w:bCs/>
          <w:sz w:val="28"/>
          <w:szCs w:val="28"/>
          <w:lang w:val="uk-UA"/>
        </w:rPr>
        <w:t xml:space="preserve"> по договорам долгосрочного страхования жизни и негосударственного пенсионного стра</w:t>
      </w:r>
      <w:r w:rsidR="00342996" w:rsidRPr="001F57BE">
        <w:rPr>
          <w:bCs/>
          <w:sz w:val="28"/>
          <w:szCs w:val="28"/>
          <w:lang w:val="uk-UA"/>
        </w:rPr>
        <w:t xml:space="preserve">хования; </w:t>
      </w:r>
    </w:p>
    <w:p w:rsidR="001F57BE" w:rsidRDefault="00342996" w:rsidP="001F57BE">
      <w:pPr>
        <w:shd w:val="clear" w:color="000000" w:fill="auto"/>
        <w:spacing w:line="360" w:lineRule="auto"/>
        <w:ind w:firstLine="709"/>
        <w:jc w:val="both"/>
        <w:rPr>
          <w:bCs/>
          <w:sz w:val="28"/>
          <w:szCs w:val="28"/>
          <w:lang w:val="uk-UA"/>
        </w:rPr>
      </w:pPr>
      <w:r w:rsidRPr="001F57BE">
        <w:rPr>
          <w:bCs/>
          <w:sz w:val="28"/>
          <w:szCs w:val="28"/>
          <w:lang w:val="uk-UA"/>
        </w:rPr>
        <w:t>п. 9.9 — налогообложение</w:t>
      </w:r>
      <w:r w:rsidR="000C63EA" w:rsidRPr="001F57BE">
        <w:rPr>
          <w:bCs/>
          <w:sz w:val="28"/>
          <w:szCs w:val="28"/>
          <w:lang w:val="uk-UA"/>
        </w:rPr>
        <w:t xml:space="preserve"> иностранных доходов; </w:t>
      </w:r>
    </w:p>
    <w:p w:rsidR="001F57BE" w:rsidRDefault="000C63EA" w:rsidP="001F57BE">
      <w:pPr>
        <w:shd w:val="clear" w:color="000000" w:fill="auto"/>
        <w:spacing w:line="360" w:lineRule="auto"/>
        <w:ind w:firstLine="709"/>
        <w:jc w:val="both"/>
        <w:rPr>
          <w:bCs/>
          <w:sz w:val="28"/>
          <w:szCs w:val="28"/>
          <w:lang w:val="uk-UA"/>
        </w:rPr>
      </w:pPr>
      <w:r w:rsidRPr="001F57BE">
        <w:rPr>
          <w:bCs/>
          <w:sz w:val="28"/>
          <w:szCs w:val="28"/>
          <w:lang w:val="uk-UA"/>
        </w:rPr>
        <w:t xml:space="preserve">п. 9.10 — налогообложение сумм излишне потраченных средств, полученных плательщиком налога на </w:t>
      </w:r>
      <w:r w:rsidR="00490126" w:rsidRPr="001F57BE">
        <w:rPr>
          <w:bCs/>
          <w:sz w:val="28"/>
          <w:szCs w:val="28"/>
          <w:lang w:val="uk-UA"/>
        </w:rPr>
        <w:t>командировку</w:t>
      </w:r>
      <w:r w:rsidRPr="001F57BE">
        <w:rPr>
          <w:bCs/>
          <w:sz w:val="28"/>
          <w:szCs w:val="28"/>
          <w:lang w:val="uk-UA"/>
        </w:rPr>
        <w:t xml:space="preserve"> или под отчет и не возвращенных в установленный срок; </w:t>
      </w:r>
    </w:p>
    <w:p w:rsidR="001F57BE" w:rsidRDefault="000C63EA" w:rsidP="001F57BE">
      <w:pPr>
        <w:shd w:val="clear" w:color="000000" w:fill="auto"/>
        <w:spacing w:line="360" w:lineRule="auto"/>
        <w:ind w:firstLine="709"/>
        <w:jc w:val="both"/>
        <w:rPr>
          <w:bCs/>
          <w:sz w:val="28"/>
          <w:szCs w:val="28"/>
          <w:lang w:val="uk-UA"/>
        </w:rPr>
      </w:pPr>
      <w:r w:rsidRPr="001F57BE">
        <w:rPr>
          <w:bCs/>
          <w:sz w:val="28"/>
          <w:szCs w:val="28"/>
          <w:lang w:val="uk-UA"/>
        </w:rPr>
        <w:t xml:space="preserve">п. 9.11 — налогообложение доходов, полученных нерезидентами; </w:t>
      </w:r>
    </w:p>
    <w:p w:rsidR="000C63EA" w:rsidRPr="001F57BE" w:rsidRDefault="000C63EA" w:rsidP="001F57BE">
      <w:pPr>
        <w:shd w:val="clear" w:color="000000" w:fill="auto"/>
        <w:spacing w:line="360" w:lineRule="auto"/>
        <w:ind w:firstLine="709"/>
        <w:jc w:val="both"/>
        <w:rPr>
          <w:bCs/>
          <w:sz w:val="28"/>
          <w:szCs w:val="28"/>
          <w:lang w:val="uk-UA"/>
        </w:rPr>
      </w:pPr>
      <w:r w:rsidRPr="001F57BE">
        <w:rPr>
          <w:bCs/>
          <w:sz w:val="28"/>
          <w:szCs w:val="28"/>
          <w:lang w:val="uk-UA"/>
        </w:rPr>
        <w:t>п. 9.12 — налогообложени</w:t>
      </w:r>
      <w:r w:rsidR="00490126" w:rsidRPr="001F57BE">
        <w:rPr>
          <w:bCs/>
          <w:sz w:val="28"/>
          <w:szCs w:val="28"/>
          <w:lang w:val="uk-UA"/>
        </w:rPr>
        <w:t xml:space="preserve">е доходов, полученных физическим лицом </w:t>
      </w:r>
      <w:r w:rsidRPr="001F57BE">
        <w:rPr>
          <w:bCs/>
          <w:sz w:val="28"/>
          <w:szCs w:val="28"/>
          <w:lang w:val="uk-UA"/>
        </w:rPr>
        <w:t>— субъектом предпринимательской деятельности или физическим лицом, которое</w:t>
      </w:r>
      <w:r w:rsidR="00490126" w:rsidRPr="001F57BE">
        <w:rPr>
          <w:bCs/>
          <w:sz w:val="28"/>
          <w:szCs w:val="28"/>
          <w:lang w:val="uk-UA"/>
        </w:rPr>
        <w:t xml:space="preserve"> </w:t>
      </w:r>
      <w:r w:rsidRPr="001F57BE">
        <w:rPr>
          <w:bCs/>
          <w:sz w:val="28"/>
          <w:szCs w:val="28"/>
          <w:lang w:val="uk-UA"/>
        </w:rPr>
        <w:t>платит рыночный сбор.</w:t>
      </w:r>
    </w:p>
    <w:p w:rsidR="001F57BE" w:rsidRDefault="000C63EA" w:rsidP="001F57BE">
      <w:pPr>
        <w:shd w:val="clear" w:color="000000" w:fill="auto"/>
        <w:spacing w:line="360" w:lineRule="auto"/>
        <w:ind w:firstLine="709"/>
        <w:jc w:val="both"/>
        <w:rPr>
          <w:bCs/>
          <w:sz w:val="28"/>
          <w:szCs w:val="28"/>
          <w:lang w:val="uk-UA"/>
        </w:rPr>
      </w:pPr>
      <w:r w:rsidRPr="001F57BE">
        <w:rPr>
          <w:bCs/>
          <w:sz w:val="28"/>
          <w:szCs w:val="28"/>
          <w:lang w:val="uk-UA"/>
        </w:rPr>
        <w:t>З</w:t>
      </w:r>
      <w:r w:rsidR="00490126" w:rsidRPr="001F57BE">
        <w:rPr>
          <w:bCs/>
          <w:sz w:val="28"/>
          <w:szCs w:val="28"/>
          <w:lang w:val="uk-UA"/>
        </w:rPr>
        <w:t>акон «О налоге с</w:t>
      </w:r>
      <w:r w:rsidRPr="001F57BE">
        <w:rPr>
          <w:bCs/>
          <w:sz w:val="28"/>
          <w:szCs w:val="28"/>
          <w:lang w:val="uk-UA"/>
        </w:rPr>
        <w:t xml:space="preserve"> доходов физических лиц» определяет особ</w:t>
      </w:r>
      <w:r w:rsidR="00490126" w:rsidRPr="001F57BE">
        <w:rPr>
          <w:bCs/>
          <w:sz w:val="28"/>
          <w:szCs w:val="28"/>
          <w:lang w:val="uk-UA"/>
        </w:rPr>
        <w:t>енности</w:t>
      </w:r>
      <w:r w:rsidRPr="001F57BE">
        <w:rPr>
          <w:bCs/>
          <w:sz w:val="28"/>
          <w:szCs w:val="28"/>
          <w:lang w:val="uk-UA"/>
        </w:rPr>
        <w:t xml:space="preserve"> налогообложение отдельных видов операций или дохода: </w:t>
      </w:r>
    </w:p>
    <w:p w:rsidR="001F57BE" w:rsidRDefault="000C63EA" w:rsidP="001F57BE">
      <w:pPr>
        <w:shd w:val="clear" w:color="000000" w:fill="auto"/>
        <w:spacing w:line="360" w:lineRule="auto"/>
        <w:ind w:firstLine="709"/>
        <w:jc w:val="both"/>
        <w:rPr>
          <w:bCs/>
          <w:sz w:val="28"/>
          <w:szCs w:val="28"/>
          <w:lang w:val="uk-UA"/>
        </w:rPr>
      </w:pPr>
      <w:r w:rsidRPr="001F57BE">
        <w:rPr>
          <w:bCs/>
          <w:sz w:val="28"/>
          <w:szCs w:val="28"/>
          <w:lang w:val="uk-UA"/>
        </w:rPr>
        <w:t xml:space="preserve">статья 10 — операций, связанных с ипотечным жилищным </w:t>
      </w:r>
      <w:r w:rsidR="00490126" w:rsidRPr="001F57BE">
        <w:rPr>
          <w:bCs/>
          <w:sz w:val="28"/>
          <w:szCs w:val="28"/>
          <w:lang w:val="uk-UA"/>
        </w:rPr>
        <w:t>кредитованием</w:t>
      </w:r>
      <w:r w:rsidRPr="001F57BE">
        <w:rPr>
          <w:bCs/>
          <w:sz w:val="28"/>
          <w:szCs w:val="28"/>
          <w:lang w:val="uk-UA"/>
        </w:rPr>
        <w:t xml:space="preserve">; </w:t>
      </w:r>
    </w:p>
    <w:p w:rsidR="001F57BE" w:rsidRDefault="000C63EA" w:rsidP="001F57BE">
      <w:pPr>
        <w:shd w:val="clear" w:color="000000" w:fill="auto"/>
        <w:spacing w:line="360" w:lineRule="auto"/>
        <w:ind w:firstLine="709"/>
        <w:jc w:val="both"/>
        <w:rPr>
          <w:bCs/>
          <w:sz w:val="28"/>
          <w:szCs w:val="28"/>
          <w:lang w:val="uk-UA"/>
        </w:rPr>
      </w:pPr>
      <w:r w:rsidRPr="001F57BE">
        <w:rPr>
          <w:bCs/>
          <w:sz w:val="28"/>
          <w:szCs w:val="28"/>
          <w:lang w:val="uk-UA"/>
        </w:rPr>
        <w:t>статья 11 — операций</w:t>
      </w:r>
      <w:r w:rsidR="00490126" w:rsidRPr="001F57BE">
        <w:rPr>
          <w:bCs/>
          <w:sz w:val="28"/>
          <w:szCs w:val="28"/>
          <w:lang w:val="uk-UA"/>
        </w:rPr>
        <w:t xml:space="preserve"> по продаже объектов недвижимого</w:t>
      </w:r>
      <w:r w:rsidRPr="001F57BE">
        <w:rPr>
          <w:bCs/>
          <w:sz w:val="28"/>
          <w:szCs w:val="28"/>
          <w:lang w:val="uk-UA"/>
        </w:rPr>
        <w:t xml:space="preserve"> имущества; </w:t>
      </w:r>
    </w:p>
    <w:p w:rsidR="001F57BE" w:rsidRDefault="000C63EA" w:rsidP="001F57BE">
      <w:pPr>
        <w:shd w:val="clear" w:color="000000" w:fill="auto"/>
        <w:spacing w:line="360" w:lineRule="auto"/>
        <w:ind w:firstLine="709"/>
        <w:jc w:val="both"/>
        <w:rPr>
          <w:bCs/>
          <w:sz w:val="28"/>
          <w:szCs w:val="28"/>
          <w:lang w:val="uk-UA"/>
        </w:rPr>
      </w:pPr>
      <w:r w:rsidRPr="001F57BE">
        <w:rPr>
          <w:bCs/>
          <w:sz w:val="28"/>
          <w:szCs w:val="28"/>
          <w:lang w:val="uk-UA"/>
        </w:rPr>
        <w:t xml:space="preserve">статья 12 — операций по продаже или обмену объекта движимого имущества; </w:t>
      </w:r>
    </w:p>
    <w:p w:rsidR="001F57BE" w:rsidRDefault="000C63EA" w:rsidP="001F57BE">
      <w:pPr>
        <w:shd w:val="clear" w:color="000000" w:fill="auto"/>
        <w:spacing w:line="360" w:lineRule="auto"/>
        <w:ind w:firstLine="709"/>
        <w:jc w:val="both"/>
        <w:rPr>
          <w:bCs/>
          <w:sz w:val="28"/>
          <w:szCs w:val="28"/>
          <w:lang w:val="uk-UA"/>
        </w:rPr>
      </w:pPr>
      <w:r w:rsidRPr="001F57BE">
        <w:rPr>
          <w:bCs/>
          <w:sz w:val="28"/>
          <w:szCs w:val="28"/>
          <w:lang w:val="uk-UA"/>
        </w:rPr>
        <w:t>статья 13 — дохода, полученного плательщиком налога в результате принятия им в наследство средств, имущества, имущественных или неимущественных прав;</w:t>
      </w:r>
      <w:r w:rsidR="00490126" w:rsidRPr="001F57BE">
        <w:rPr>
          <w:bCs/>
          <w:sz w:val="28"/>
          <w:szCs w:val="28"/>
          <w:lang w:val="uk-UA"/>
        </w:rPr>
        <w:t xml:space="preserve"> </w:t>
      </w:r>
    </w:p>
    <w:p w:rsidR="000C63EA" w:rsidRPr="001F57BE" w:rsidRDefault="00490126" w:rsidP="001F57BE">
      <w:pPr>
        <w:shd w:val="clear" w:color="000000" w:fill="auto"/>
        <w:spacing w:line="360" w:lineRule="auto"/>
        <w:ind w:firstLine="709"/>
        <w:jc w:val="both"/>
        <w:rPr>
          <w:bCs/>
          <w:sz w:val="28"/>
          <w:szCs w:val="28"/>
          <w:lang w:val="uk-UA"/>
        </w:rPr>
      </w:pPr>
      <w:r w:rsidRPr="001F57BE">
        <w:rPr>
          <w:bCs/>
          <w:sz w:val="28"/>
          <w:szCs w:val="28"/>
          <w:lang w:val="uk-UA"/>
        </w:rPr>
        <w:t>статья 14 — дохода, полученного</w:t>
      </w:r>
      <w:r w:rsidR="000C63EA" w:rsidRPr="001F57BE">
        <w:rPr>
          <w:bCs/>
          <w:sz w:val="28"/>
          <w:szCs w:val="28"/>
          <w:lang w:val="uk-UA"/>
        </w:rPr>
        <w:t xml:space="preserve"> плательщиком налога как подарок (или в результате заключения договора д</w:t>
      </w:r>
      <w:r w:rsidRPr="001F57BE">
        <w:rPr>
          <w:bCs/>
          <w:sz w:val="28"/>
          <w:szCs w:val="28"/>
          <w:lang w:val="uk-UA"/>
        </w:rPr>
        <w:t>арения</w:t>
      </w:r>
      <w:r w:rsidR="000C63EA" w:rsidRPr="001F57BE">
        <w:rPr>
          <w:bCs/>
          <w:sz w:val="28"/>
          <w:szCs w:val="28"/>
          <w:lang w:val="uk-UA"/>
        </w:rPr>
        <w:t xml:space="preserve">); </w:t>
      </w:r>
    </w:p>
    <w:p w:rsidR="008C7178" w:rsidRPr="001F57BE" w:rsidRDefault="001F57BE" w:rsidP="001F57BE">
      <w:pPr>
        <w:shd w:val="clear" w:color="000000" w:fill="auto"/>
        <w:spacing w:line="360" w:lineRule="auto"/>
        <w:ind w:firstLine="709"/>
        <w:jc w:val="both"/>
        <w:rPr>
          <w:bCs/>
          <w:sz w:val="28"/>
          <w:szCs w:val="28"/>
          <w:lang w:val="uk-UA"/>
        </w:rPr>
      </w:pPr>
      <w:r>
        <w:rPr>
          <w:bCs/>
          <w:sz w:val="28"/>
          <w:szCs w:val="28"/>
          <w:lang w:val="uk-UA"/>
        </w:rPr>
        <w:t xml:space="preserve"> </w:t>
      </w:r>
    </w:p>
    <w:p w:rsidR="000C63EA" w:rsidRPr="001F57BE" w:rsidRDefault="008C7178" w:rsidP="001F57BE">
      <w:pPr>
        <w:shd w:val="clear" w:color="000000" w:fill="auto"/>
        <w:spacing w:line="360" w:lineRule="auto"/>
        <w:ind w:firstLine="709"/>
        <w:jc w:val="both"/>
        <w:rPr>
          <w:b/>
          <w:bCs/>
          <w:sz w:val="28"/>
          <w:szCs w:val="28"/>
          <w:lang w:val="uk-UA"/>
        </w:rPr>
      </w:pPr>
      <w:r w:rsidRPr="001F57BE">
        <w:rPr>
          <w:b/>
          <w:bCs/>
          <w:sz w:val="28"/>
          <w:szCs w:val="28"/>
          <w:lang w:val="uk-UA"/>
        </w:rPr>
        <w:t>Глава 3.</w:t>
      </w:r>
      <w:r w:rsidR="00490126" w:rsidRPr="001F57BE">
        <w:rPr>
          <w:b/>
          <w:bCs/>
          <w:sz w:val="28"/>
          <w:szCs w:val="28"/>
          <w:lang w:val="uk-UA"/>
        </w:rPr>
        <w:t xml:space="preserve"> </w:t>
      </w:r>
      <w:r w:rsidR="000C63EA" w:rsidRPr="001F57BE">
        <w:rPr>
          <w:b/>
          <w:bCs/>
          <w:sz w:val="28"/>
          <w:szCs w:val="28"/>
          <w:lang w:val="uk-UA"/>
        </w:rPr>
        <w:t>Ставка налога</w:t>
      </w:r>
    </w:p>
    <w:p w:rsidR="001F57BE" w:rsidRPr="001F57BE" w:rsidRDefault="001F57BE" w:rsidP="001F57BE">
      <w:pPr>
        <w:shd w:val="clear" w:color="000000" w:fill="auto"/>
        <w:spacing w:line="360" w:lineRule="auto"/>
        <w:ind w:firstLine="709"/>
        <w:jc w:val="both"/>
        <w:rPr>
          <w:bCs/>
          <w:sz w:val="28"/>
          <w:szCs w:val="28"/>
          <w:lang w:val="uk-UA"/>
        </w:rPr>
      </w:pPr>
    </w:p>
    <w:p w:rsidR="000C63EA" w:rsidRPr="001F57BE" w:rsidRDefault="000C63EA" w:rsidP="001F57BE">
      <w:pPr>
        <w:shd w:val="clear" w:color="000000" w:fill="auto"/>
        <w:spacing w:line="360" w:lineRule="auto"/>
        <w:ind w:firstLine="709"/>
        <w:jc w:val="both"/>
        <w:rPr>
          <w:bCs/>
          <w:sz w:val="28"/>
          <w:szCs w:val="28"/>
          <w:lang w:val="uk-UA"/>
        </w:rPr>
      </w:pPr>
      <w:r w:rsidRPr="001F57BE">
        <w:rPr>
          <w:bCs/>
          <w:sz w:val="28"/>
          <w:szCs w:val="28"/>
          <w:lang w:val="uk-UA"/>
        </w:rPr>
        <w:t xml:space="preserve">Закон «О налоге </w:t>
      </w:r>
      <w:r w:rsidR="00490126" w:rsidRPr="001F57BE">
        <w:rPr>
          <w:bCs/>
          <w:sz w:val="28"/>
          <w:szCs w:val="28"/>
          <w:lang w:val="uk-UA"/>
        </w:rPr>
        <w:t xml:space="preserve">с </w:t>
      </w:r>
      <w:r w:rsidRPr="001F57BE">
        <w:rPr>
          <w:bCs/>
          <w:sz w:val="28"/>
          <w:szCs w:val="28"/>
          <w:lang w:val="uk-UA"/>
        </w:rPr>
        <w:t xml:space="preserve">доходов физических лиц» не предусматривает установления единственной ставки налога, а </w:t>
      </w:r>
      <w:r w:rsidR="00490126" w:rsidRPr="001F57BE">
        <w:rPr>
          <w:bCs/>
          <w:sz w:val="28"/>
          <w:szCs w:val="28"/>
          <w:lang w:val="uk-UA"/>
        </w:rPr>
        <w:t>по</w:t>
      </w:r>
      <w:r w:rsidRPr="001F57BE">
        <w:rPr>
          <w:bCs/>
          <w:sz w:val="28"/>
          <w:szCs w:val="28"/>
          <w:lang w:val="uk-UA"/>
        </w:rPr>
        <w:t>тому в зависимости от особ</w:t>
      </w:r>
      <w:r w:rsidR="00490126" w:rsidRPr="001F57BE">
        <w:rPr>
          <w:bCs/>
          <w:sz w:val="28"/>
          <w:szCs w:val="28"/>
          <w:lang w:val="uk-UA"/>
        </w:rPr>
        <w:t>енностей</w:t>
      </w:r>
      <w:r w:rsidRPr="001F57BE">
        <w:rPr>
          <w:bCs/>
          <w:sz w:val="28"/>
          <w:szCs w:val="28"/>
          <w:lang w:val="uk-UA"/>
        </w:rPr>
        <w:t xml:space="preserve"> объекта налогообложения применяется одна из таких ставок.</w:t>
      </w:r>
    </w:p>
    <w:p w:rsidR="000C63EA" w:rsidRPr="001F57BE" w:rsidRDefault="000C63EA" w:rsidP="001F57BE">
      <w:pPr>
        <w:shd w:val="clear" w:color="000000" w:fill="auto"/>
        <w:spacing w:line="360" w:lineRule="auto"/>
        <w:ind w:firstLine="709"/>
        <w:jc w:val="both"/>
        <w:rPr>
          <w:bCs/>
          <w:sz w:val="28"/>
          <w:szCs w:val="28"/>
          <w:lang w:val="uk-UA"/>
        </w:rPr>
      </w:pPr>
      <w:r w:rsidRPr="001F57BE">
        <w:rPr>
          <w:bCs/>
          <w:sz w:val="28"/>
          <w:szCs w:val="28"/>
          <w:lang w:val="uk-UA"/>
        </w:rPr>
        <w:t>Фактически базовой является ставка, установленная п. 7.1 ст. 7 Закона «О налоге из доходов физических лиц». Такая ставка налога составляет 15% от объекта налогообложения, но в период с 1 января 2004 года до 31 декабря 2006 г</w:t>
      </w:r>
      <w:r w:rsidR="00B6689C" w:rsidRPr="001F57BE">
        <w:rPr>
          <w:bCs/>
          <w:sz w:val="28"/>
          <w:szCs w:val="28"/>
          <w:lang w:val="uk-UA"/>
        </w:rPr>
        <w:t xml:space="preserve">ода такая базовая ставка устанавливается </w:t>
      </w:r>
      <w:r w:rsidRPr="001F57BE">
        <w:rPr>
          <w:bCs/>
          <w:sz w:val="28"/>
          <w:szCs w:val="28"/>
          <w:lang w:val="uk-UA"/>
        </w:rPr>
        <w:t>на уровне 13% от объекта налогообложения.</w:t>
      </w:r>
    </w:p>
    <w:p w:rsidR="000C63EA" w:rsidRPr="001F57BE" w:rsidRDefault="000C63EA" w:rsidP="001F57BE">
      <w:pPr>
        <w:shd w:val="clear" w:color="000000" w:fill="auto"/>
        <w:spacing w:line="360" w:lineRule="auto"/>
        <w:ind w:firstLine="709"/>
        <w:jc w:val="both"/>
        <w:rPr>
          <w:bCs/>
          <w:sz w:val="28"/>
          <w:szCs w:val="28"/>
          <w:lang w:val="uk-UA"/>
        </w:rPr>
      </w:pPr>
      <w:r w:rsidRPr="001F57BE">
        <w:rPr>
          <w:bCs/>
          <w:sz w:val="28"/>
          <w:szCs w:val="28"/>
          <w:lang w:val="uk-UA"/>
        </w:rPr>
        <w:t xml:space="preserve">Ставка налога составляет 5% от объекта налогообложения, </w:t>
      </w:r>
      <w:r w:rsidR="00490126" w:rsidRPr="001F57BE">
        <w:rPr>
          <w:bCs/>
          <w:sz w:val="28"/>
          <w:szCs w:val="28"/>
          <w:lang w:val="uk-UA"/>
        </w:rPr>
        <w:t>начисленного</w:t>
      </w:r>
      <w:r w:rsidRPr="001F57BE">
        <w:rPr>
          <w:bCs/>
          <w:sz w:val="28"/>
          <w:szCs w:val="28"/>
          <w:lang w:val="uk-UA"/>
        </w:rPr>
        <w:t xml:space="preserve"> налоговым агентом в случае, если таким объектом является:</w:t>
      </w:r>
    </w:p>
    <w:p w:rsidR="000C63EA" w:rsidRPr="001F57BE" w:rsidRDefault="00490126" w:rsidP="001F57BE">
      <w:pPr>
        <w:shd w:val="clear" w:color="000000" w:fill="auto"/>
        <w:spacing w:line="360" w:lineRule="auto"/>
        <w:ind w:firstLine="709"/>
        <w:jc w:val="both"/>
        <w:rPr>
          <w:bCs/>
          <w:sz w:val="28"/>
          <w:szCs w:val="28"/>
          <w:lang w:val="uk-UA"/>
        </w:rPr>
      </w:pPr>
      <w:r w:rsidRPr="001F57BE">
        <w:rPr>
          <w:bCs/>
          <w:sz w:val="28"/>
          <w:szCs w:val="28"/>
          <w:lang w:val="uk-UA"/>
        </w:rPr>
        <w:t xml:space="preserve">- </w:t>
      </w:r>
      <w:r w:rsidR="000C63EA" w:rsidRPr="001F57BE">
        <w:rPr>
          <w:bCs/>
          <w:sz w:val="28"/>
          <w:szCs w:val="28"/>
          <w:lang w:val="uk-UA"/>
        </w:rPr>
        <w:t xml:space="preserve">процент на депозит (вклад) в банк или небанковское </w:t>
      </w:r>
      <w:r w:rsidRPr="001F57BE">
        <w:rPr>
          <w:bCs/>
          <w:sz w:val="28"/>
          <w:szCs w:val="28"/>
          <w:lang w:val="uk-UA"/>
        </w:rPr>
        <w:t>финансовое</w:t>
      </w:r>
      <w:r w:rsidR="000C63EA" w:rsidRPr="001F57BE">
        <w:rPr>
          <w:bCs/>
          <w:sz w:val="28"/>
          <w:szCs w:val="28"/>
          <w:lang w:val="uk-UA"/>
        </w:rPr>
        <w:t xml:space="preserve"> учреждение в соответствии с законом (кроме страховщиков);</w:t>
      </w:r>
    </w:p>
    <w:p w:rsidR="000C63EA" w:rsidRPr="001F57BE" w:rsidRDefault="00490126" w:rsidP="001F57BE">
      <w:pPr>
        <w:shd w:val="clear" w:color="000000" w:fill="auto"/>
        <w:spacing w:line="360" w:lineRule="auto"/>
        <w:ind w:firstLine="709"/>
        <w:jc w:val="both"/>
        <w:rPr>
          <w:bCs/>
          <w:sz w:val="28"/>
          <w:szCs w:val="28"/>
          <w:lang w:val="uk-UA"/>
        </w:rPr>
      </w:pPr>
      <w:r w:rsidRPr="001F57BE">
        <w:rPr>
          <w:bCs/>
          <w:sz w:val="28"/>
          <w:szCs w:val="28"/>
          <w:lang w:val="uk-UA"/>
        </w:rPr>
        <w:t xml:space="preserve">- </w:t>
      </w:r>
      <w:r w:rsidR="000C63EA" w:rsidRPr="001F57BE">
        <w:rPr>
          <w:bCs/>
          <w:sz w:val="28"/>
          <w:szCs w:val="28"/>
          <w:lang w:val="uk-UA"/>
        </w:rPr>
        <w:t xml:space="preserve">процентный или дисконтный доход </w:t>
      </w:r>
      <w:r w:rsidRPr="001F57BE">
        <w:rPr>
          <w:bCs/>
          <w:sz w:val="28"/>
          <w:szCs w:val="28"/>
          <w:lang w:val="uk-UA"/>
        </w:rPr>
        <w:t>по</w:t>
      </w:r>
      <w:r w:rsidR="000C63EA" w:rsidRPr="001F57BE">
        <w:rPr>
          <w:bCs/>
          <w:sz w:val="28"/>
          <w:szCs w:val="28"/>
          <w:lang w:val="uk-UA"/>
        </w:rPr>
        <w:t xml:space="preserve"> сберегат</w:t>
      </w:r>
      <w:r w:rsidRPr="001F57BE">
        <w:rPr>
          <w:bCs/>
          <w:sz w:val="28"/>
          <w:szCs w:val="28"/>
          <w:lang w:val="uk-UA"/>
        </w:rPr>
        <w:t>ельным (депозитным) сертификатам</w:t>
      </w:r>
      <w:r w:rsidR="000C63EA" w:rsidRPr="001F57BE">
        <w:rPr>
          <w:bCs/>
          <w:sz w:val="28"/>
          <w:szCs w:val="28"/>
          <w:lang w:val="uk-UA"/>
        </w:rPr>
        <w:t>;</w:t>
      </w:r>
    </w:p>
    <w:p w:rsidR="000C63EA" w:rsidRPr="001F57BE" w:rsidRDefault="00490126" w:rsidP="001F57BE">
      <w:pPr>
        <w:shd w:val="clear" w:color="000000" w:fill="auto"/>
        <w:spacing w:line="360" w:lineRule="auto"/>
        <w:ind w:firstLine="709"/>
        <w:jc w:val="both"/>
        <w:rPr>
          <w:bCs/>
          <w:sz w:val="28"/>
          <w:szCs w:val="28"/>
          <w:lang w:val="uk-UA"/>
        </w:rPr>
      </w:pPr>
      <w:r w:rsidRPr="001F57BE">
        <w:rPr>
          <w:bCs/>
          <w:sz w:val="28"/>
          <w:szCs w:val="28"/>
          <w:lang w:val="uk-UA"/>
        </w:rPr>
        <w:t xml:space="preserve">- </w:t>
      </w:r>
      <w:r w:rsidR="000C63EA" w:rsidRPr="001F57BE">
        <w:rPr>
          <w:bCs/>
          <w:sz w:val="28"/>
          <w:szCs w:val="28"/>
          <w:lang w:val="uk-UA"/>
        </w:rPr>
        <w:t>в других случаях, прямо определенных соответствующими н</w:t>
      </w:r>
      <w:r w:rsidRPr="001F57BE">
        <w:rPr>
          <w:bCs/>
          <w:sz w:val="28"/>
          <w:szCs w:val="28"/>
          <w:lang w:val="uk-UA"/>
        </w:rPr>
        <w:t>ормами Закона «О налоге с</w:t>
      </w:r>
      <w:r w:rsidR="000C63EA" w:rsidRPr="001F57BE">
        <w:rPr>
          <w:bCs/>
          <w:sz w:val="28"/>
          <w:szCs w:val="28"/>
          <w:lang w:val="uk-UA"/>
        </w:rPr>
        <w:t xml:space="preserve"> доходов физических лиц».</w:t>
      </w:r>
    </w:p>
    <w:p w:rsidR="000C63EA" w:rsidRPr="001F57BE" w:rsidRDefault="000C63EA" w:rsidP="001F57BE">
      <w:pPr>
        <w:shd w:val="clear" w:color="000000" w:fill="auto"/>
        <w:spacing w:line="360" w:lineRule="auto"/>
        <w:ind w:firstLine="709"/>
        <w:jc w:val="both"/>
        <w:rPr>
          <w:bCs/>
          <w:sz w:val="28"/>
          <w:szCs w:val="28"/>
          <w:lang w:val="uk-UA"/>
        </w:rPr>
      </w:pPr>
      <w:r w:rsidRPr="001F57BE">
        <w:rPr>
          <w:bCs/>
          <w:sz w:val="28"/>
          <w:szCs w:val="28"/>
          <w:lang w:val="uk-UA"/>
        </w:rPr>
        <w:t xml:space="preserve">Ставка налога составляет двойной размер ставки, </w:t>
      </w:r>
      <w:r w:rsidR="00490126" w:rsidRPr="001F57BE">
        <w:rPr>
          <w:bCs/>
          <w:sz w:val="28"/>
          <w:szCs w:val="28"/>
          <w:lang w:val="uk-UA"/>
        </w:rPr>
        <w:t>определенной</w:t>
      </w:r>
      <w:r w:rsidRPr="001F57BE">
        <w:rPr>
          <w:bCs/>
          <w:sz w:val="28"/>
          <w:szCs w:val="28"/>
          <w:lang w:val="uk-UA"/>
        </w:rPr>
        <w:t xml:space="preserve"> п. 7.1 ст. 7 Закона, от объекта налогообложения, </w:t>
      </w:r>
      <w:r w:rsidR="00B6689C" w:rsidRPr="001F57BE">
        <w:rPr>
          <w:bCs/>
          <w:sz w:val="28"/>
          <w:szCs w:val="28"/>
          <w:lang w:val="uk-UA"/>
        </w:rPr>
        <w:t>начисленного</w:t>
      </w:r>
      <w:r w:rsidRPr="001F57BE">
        <w:rPr>
          <w:bCs/>
          <w:sz w:val="28"/>
          <w:szCs w:val="28"/>
          <w:lang w:val="uk-UA"/>
        </w:rPr>
        <w:t xml:space="preserve"> как выигрыш или приз (кроме</w:t>
      </w:r>
      <w:r w:rsidR="00B6689C" w:rsidRPr="001F57BE">
        <w:rPr>
          <w:bCs/>
          <w:sz w:val="28"/>
          <w:szCs w:val="28"/>
          <w:lang w:val="uk-UA"/>
        </w:rPr>
        <w:t xml:space="preserve"> как</w:t>
      </w:r>
      <w:r w:rsidRPr="001F57BE">
        <w:rPr>
          <w:bCs/>
          <w:sz w:val="28"/>
          <w:szCs w:val="28"/>
          <w:lang w:val="uk-UA"/>
        </w:rPr>
        <w:t xml:space="preserve"> в государственную лотерею в денежном выражении), или любых других доходов, нач</w:t>
      </w:r>
      <w:r w:rsidR="00490126" w:rsidRPr="001F57BE">
        <w:rPr>
          <w:bCs/>
          <w:sz w:val="28"/>
          <w:szCs w:val="28"/>
          <w:lang w:val="uk-UA"/>
        </w:rPr>
        <w:t>исленных в интересах нерезидентов-физических</w:t>
      </w:r>
      <w:r w:rsidRPr="001F57BE">
        <w:rPr>
          <w:bCs/>
          <w:sz w:val="28"/>
          <w:szCs w:val="28"/>
          <w:lang w:val="uk-UA"/>
        </w:rPr>
        <w:t xml:space="preserve"> лиц, за исключением доходов, определенных в подпункте 9.11.3 пункта 9</w:t>
      </w:r>
      <w:r w:rsidR="00490126" w:rsidRPr="001F57BE">
        <w:rPr>
          <w:bCs/>
          <w:sz w:val="28"/>
          <w:szCs w:val="28"/>
          <w:lang w:val="uk-UA"/>
        </w:rPr>
        <w:t>.11 статьи 9 Закона «О налоге с</w:t>
      </w:r>
      <w:r w:rsidRPr="001F57BE">
        <w:rPr>
          <w:bCs/>
          <w:sz w:val="28"/>
          <w:szCs w:val="28"/>
          <w:lang w:val="uk-UA"/>
        </w:rPr>
        <w:t xml:space="preserve"> доходов физических лиц».</w:t>
      </w:r>
    </w:p>
    <w:p w:rsidR="000C63EA" w:rsidRPr="001F57BE" w:rsidRDefault="000C63EA" w:rsidP="001F57BE">
      <w:pPr>
        <w:shd w:val="clear" w:color="000000" w:fill="auto"/>
        <w:spacing w:line="360" w:lineRule="auto"/>
        <w:ind w:firstLine="709"/>
        <w:jc w:val="both"/>
        <w:rPr>
          <w:bCs/>
          <w:sz w:val="28"/>
          <w:szCs w:val="28"/>
          <w:lang w:val="uk-UA"/>
        </w:rPr>
      </w:pPr>
      <w:r w:rsidRPr="001F57BE">
        <w:rPr>
          <w:bCs/>
          <w:sz w:val="28"/>
          <w:szCs w:val="28"/>
          <w:lang w:val="uk-UA"/>
        </w:rPr>
        <w:t>Ставка налога может составлять другой размер, определенный соответствую</w:t>
      </w:r>
      <w:r w:rsidR="00B6689C" w:rsidRPr="001F57BE">
        <w:rPr>
          <w:bCs/>
          <w:sz w:val="28"/>
          <w:szCs w:val="28"/>
          <w:lang w:val="uk-UA"/>
        </w:rPr>
        <w:t>щими нормами Закона «О налоге с доходов физически</w:t>
      </w:r>
      <w:r w:rsidRPr="001F57BE">
        <w:rPr>
          <w:bCs/>
          <w:sz w:val="28"/>
          <w:szCs w:val="28"/>
          <w:lang w:val="uk-UA"/>
        </w:rPr>
        <w:t>х лиц».</w:t>
      </w:r>
    </w:p>
    <w:p w:rsidR="000C63EA" w:rsidRPr="001F57BE" w:rsidRDefault="00B6689C" w:rsidP="001F57BE">
      <w:pPr>
        <w:shd w:val="clear" w:color="000000" w:fill="auto"/>
        <w:spacing w:line="360" w:lineRule="auto"/>
        <w:ind w:firstLine="709"/>
        <w:jc w:val="both"/>
        <w:rPr>
          <w:bCs/>
          <w:i/>
          <w:sz w:val="28"/>
          <w:szCs w:val="28"/>
          <w:lang w:val="uk-UA"/>
        </w:rPr>
      </w:pPr>
      <w:r w:rsidRPr="001F57BE">
        <w:rPr>
          <w:bCs/>
          <w:i/>
          <w:sz w:val="28"/>
          <w:szCs w:val="28"/>
          <w:lang w:val="uk-UA"/>
        </w:rPr>
        <w:t>Льготы по налогу</w:t>
      </w:r>
    </w:p>
    <w:p w:rsidR="000C63EA" w:rsidRPr="001F57BE" w:rsidRDefault="000C63EA" w:rsidP="001F57BE">
      <w:pPr>
        <w:shd w:val="clear" w:color="000000" w:fill="auto"/>
        <w:spacing w:line="360" w:lineRule="auto"/>
        <w:ind w:firstLine="709"/>
        <w:jc w:val="both"/>
        <w:rPr>
          <w:bCs/>
          <w:sz w:val="28"/>
          <w:szCs w:val="28"/>
          <w:lang w:val="uk-UA"/>
        </w:rPr>
      </w:pPr>
      <w:r w:rsidRPr="001F57BE">
        <w:rPr>
          <w:bCs/>
          <w:sz w:val="28"/>
          <w:szCs w:val="28"/>
          <w:lang w:val="uk-UA"/>
        </w:rPr>
        <w:t xml:space="preserve">Одним из </w:t>
      </w:r>
      <w:r w:rsidR="00B6689C" w:rsidRPr="001F57BE">
        <w:rPr>
          <w:bCs/>
          <w:sz w:val="28"/>
          <w:szCs w:val="28"/>
          <w:lang w:val="uk-UA"/>
        </w:rPr>
        <w:t>нововведений Закона «О налоге с доходов физических</w:t>
      </w:r>
      <w:r w:rsidRPr="001F57BE">
        <w:rPr>
          <w:bCs/>
          <w:sz w:val="28"/>
          <w:szCs w:val="28"/>
          <w:lang w:val="uk-UA"/>
        </w:rPr>
        <w:t xml:space="preserve"> лиц» сравнительно с Декретом Кабинета Министров Украины «О подоходном налоге из граждан» есть внедрение </w:t>
      </w:r>
      <w:r w:rsidR="00B6689C" w:rsidRPr="001F57BE">
        <w:rPr>
          <w:bCs/>
          <w:sz w:val="28"/>
          <w:szCs w:val="28"/>
          <w:lang w:val="uk-UA"/>
        </w:rPr>
        <w:t>налоговых</w:t>
      </w:r>
      <w:r w:rsidRPr="001F57BE">
        <w:rPr>
          <w:bCs/>
          <w:sz w:val="28"/>
          <w:szCs w:val="28"/>
          <w:lang w:val="uk-UA"/>
        </w:rPr>
        <w:t xml:space="preserve"> социальных льгот.</w:t>
      </w:r>
    </w:p>
    <w:p w:rsidR="000C63EA" w:rsidRPr="001F57BE" w:rsidRDefault="000C63EA" w:rsidP="001F57BE">
      <w:pPr>
        <w:shd w:val="clear" w:color="000000" w:fill="auto"/>
        <w:spacing w:line="360" w:lineRule="auto"/>
        <w:ind w:firstLine="709"/>
        <w:jc w:val="both"/>
        <w:rPr>
          <w:bCs/>
          <w:sz w:val="28"/>
          <w:szCs w:val="28"/>
          <w:lang w:val="uk-UA"/>
        </w:rPr>
      </w:pPr>
      <w:r w:rsidRPr="001F57BE">
        <w:rPr>
          <w:bCs/>
          <w:sz w:val="28"/>
          <w:szCs w:val="28"/>
          <w:lang w:val="uk-UA"/>
        </w:rPr>
        <w:t xml:space="preserve">В соответствии с </w:t>
      </w:r>
      <w:r w:rsidR="00B6689C" w:rsidRPr="001F57BE">
        <w:rPr>
          <w:bCs/>
          <w:sz w:val="28"/>
          <w:szCs w:val="28"/>
          <w:lang w:val="uk-UA"/>
        </w:rPr>
        <w:t>п. 6.1 ст. 6 Закона «О налоге с</w:t>
      </w:r>
      <w:r w:rsidRPr="001F57BE">
        <w:rPr>
          <w:bCs/>
          <w:sz w:val="28"/>
          <w:szCs w:val="28"/>
          <w:lang w:val="uk-UA"/>
        </w:rPr>
        <w:t xml:space="preserve"> доходов физических лиц» плательщик налога имеет право на уменьшение суммы общего месячного облагаемого налогом дохода, получаемого из источников на территории Украины от одного работодателя в виде заработной платы, на сумму налоговой социальной льготы в размере, что равняется одной минимальной заработной плате (в </w:t>
      </w:r>
      <w:r w:rsidR="00B6689C" w:rsidRPr="001F57BE">
        <w:rPr>
          <w:bCs/>
          <w:sz w:val="28"/>
          <w:szCs w:val="28"/>
          <w:lang w:val="uk-UA"/>
        </w:rPr>
        <w:t>рассчет</w:t>
      </w:r>
      <w:r w:rsidRPr="001F57BE">
        <w:rPr>
          <w:bCs/>
          <w:sz w:val="28"/>
          <w:szCs w:val="28"/>
          <w:lang w:val="uk-UA"/>
        </w:rPr>
        <w:t xml:space="preserve"> на месяц), установленной законом на 1 января отчетного налогового года, — для любого плательщика налога. </w:t>
      </w:r>
      <w:r w:rsidR="00B6689C" w:rsidRPr="001F57BE">
        <w:rPr>
          <w:bCs/>
          <w:sz w:val="28"/>
          <w:szCs w:val="28"/>
          <w:lang w:val="uk-UA"/>
        </w:rPr>
        <w:t>В зависимсти</w:t>
      </w:r>
      <w:r w:rsidRPr="001F57BE">
        <w:rPr>
          <w:bCs/>
          <w:sz w:val="28"/>
          <w:szCs w:val="28"/>
          <w:lang w:val="uk-UA"/>
        </w:rPr>
        <w:t xml:space="preserve"> от особенностей отдельных категорий плательщиков, размер суммы налоговой социальной льготы может равняться 150% и 200% размера минимальной заработной платы.</w:t>
      </w:r>
    </w:p>
    <w:p w:rsidR="000C63EA" w:rsidRPr="001F57BE" w:rsidRDefault="000C63EA" w:rsidP="001F57BE">
      <w:pPr>
        <w:shd w:val="clear" w:color="000000" w:fill="auto"/>
        <w:spacing w:line="360" w:lineRule="auto"/>
        <w:ind w:firstLine="709"/>
        <w:jc w:val="both"/>
        <w:rPr>
          <w:bCs/>
          <w:sz w:val="28"/>
          <w:szCs w:val="28"/>
          <w:lang w:val="uk-UA"/>
        </w:rPr>
      </w:pPr>
      <w:r w:rsidRPr="001F57BE">
        <w:rPr>
          <w:bCs/>
          <w:sz w:val="28"/>
          <w:szCs w:val="28"/>
          <w:lang w:val="uk-UA"/>
        </w:rPr>
        <w:t xml:space="preserve">Налоговая социальная льгота применяется к </w:t>
      </w:r>
      <w:r w:rsidR="00B6689C" w:rsidRPr="001F57BE">
        <w:rPr>
          <w:bCs/>
          <w:sz w:val="28"/>
          <w:szCs w:val="28"/>
          <w:lang w:val="uk-UA"/>
        </w:rPr>
        <w:t>начисленному</w:t>
      </w:r>
      <w:r w:rsidRPr="001F57BE">
        <w:rPr>
          <w:bCs/>
          <w:sz w:val="28"/>
          <w:szCs w:val="28"/>
          <w:lang w:val="uk-UA"/>
        </w:rPr>
        <w:t xml:space="preserve"> месячному доходу плательщика</w:t>
      </w:r>
      <w:r w:rsidR="00B6689C" w:rsidRPr="001F57BE">
        <w:rPr>
          <w:bCs/>
          <w:sz w:val="28"/>
          <w:szCs w:val="28"/>
          <w:lang w:val="uk-UA"/>
        </w:rPr>
        <w:t xml:space="preserve"> налога в виде заработной платы исключительно за</w:t>
      </w:r>
      <w:r w:rsidRPr="001F57BE">
        <w:rPr>
          <w:bCs/>
          <w:sz w:val="28"/>
          <w:szCs w:val="28"/>
          <w:lang w:val="uk-UA"/>
        </w:rPr>
        <w:t xml:space="preserve"> одним местом его начисления (выплаты).</w:t>
      </w:r>
    </w:p>
    <w:p w:rsidR="000C63EA" w:rsidRPr="001F57BE" w:rsidRDefault="000C63EA" w:rsidP="001F57BE">
      <w:pPr>
        <w:shd w:val="clear" w:color="000000" w:fill="auto"/>
        <w:spacing w:line="360" w:lineRule="auto"/>
        <w:ind w:firstLine="709"/>
        <w:jc w:val="both"/>
        <w:rPr>
          <w:bCs/>
          <w:sz w:val="28"/>
          <w:szCs w:val="28"/>
          <w:lang w:val="uk-UA"/>
        </w:rPr>
      </w:pPr>
      <w:r w:rsidRPr="001F57BE">
        <w:rPr>
          <w:bCs/>
          <w:sz w:val="28"/>
          <w:szCs w:val="28"/>
          <w:lang w:val="uk-UA"/>
        </w:rPr>
        <w:t xml:space="preserve">Налоговая социальная льгота начинает применяться к </w:t>
      </w:r>
      <w:r w:rsidR="00B6689C" w:rsidRPr="001F57BE">
        <w:rPr>
          <w:bCs/>
          <w:sz w:val="28"/>
          <w:szCs w:val="28"/>
          <w:lang w:val="uk-UA"/>
        </w:rPr>
        <w:t>начисленым</w:t>
      </w:r>
      <w:r w:rsidRPr="001F57BE">
        <w:rPr>
          <w:bCs/>
          <w:sz w:val="28"/>
          <w:szCs w:val="28"/>
          <w:lang w:val="uk-UA"/>
        </w:rPr>
        <w:t xml:space="preserve"> доходам в виде заработной платы со дня получения работодателем заявления плательщика налога о применении льготы.</w:t>
      </w:r>
    </w:p>
    <w:p w:rsidR="000C63EA" w:rsidRPr="001F57BE" w:rsidRDefault="000C63EA" w:rsidP="001F57BE">
      <w:pPr>
        <w:shd w:val="clear" w:color="000000" w:fill="auto"/>
        <w:spacing w:line="360" w:lineRule="auto"/>
        <w:ind w:firstLine="709"/>
        <w:jc w:val="both"/>
        <w:rPr>
          <w:bCs/>
          <w:sz w:val="28"/>
          <w:szCs w:val="28"/>
          <w:lang w:val="uk-UA"/>
        </w:rPr>
      </w:pPr>
      <w:r w:rsidRPr="001F57BE">
        <w:rPr>
          <w:bCs/>
          <w:sz w:val="28"/>
          <w:szCs w:val="28"/>
          <w:lang w:val="uk-UA"/>
        </w:rPr>
        <w:t xml:space="preserve">В случае, если плательщик налога имеет право на применение налоговой социальной льготы из двух и больше оснований, </w:t>
      </w:r>
      <w:r w:rsidR="00B6689C" w:rsidRPr="001F57BE">
        <w:rPr>
          <w:bCs/>
          <w:sz w:val="28"/>
          <w:szCs w:val="28"/>
          <w:lang w:val="uk-UA"/>
        </w:rPr>
        <w:t>налоговая</w:t>
      </w:r>
      <w:r w:rsidRPr="001F57BE">
        <w:rPr>
          <w:bCs/>
          <w:sz w:val="28"/>
          <w:szCs w:val="28"/>
          <w:lang w:val="uk-UA"/>
        </w:rPr>
        <w:t xml:space="preserve"> социальная льгота применяется один раз из основания, </w:t>
      </w:r>
      <w:r w:rsidR="00B6689C" w:rsidRPr="001F57BE">
        <w:rPr>
          <w:bCs/>
          <w:sz w:val="28"/>
          <w:szCs w:val="28"/>
          <w:lang w:val="uk-UA"/>
        </w:rPr>
        <w:t>которое предусматривает</w:t>
      </w:r>
      <w:r w:rsidRPr="001F57BE">
        <w:rPr>
          <w:bCs/>
          <w:sz w:val="28"/>
          <w:szCs w:val="28"/>
          <w:lang w:val="uk-UA"/>
        </w:rPr>
        <w:t xml:space="preserve"> ее наибольший размер. При этом плательщик налога отмечает о таком праве в заявлении о применении льготы и добавляет соответствующие подтверждающи</w:t>
      </w:r>
      <w:r w:rsidR="00B6689C" w:rsidRPr="001F57BE">
        <w:rPr>
          <w:bCs/>
          <w:sz w:val="28"/>
          <w:szCs w:val="28"/>
          <w:lang w:val="uk-UA"/>
        </w:rPr>
        <w:t>е документы по форме</w:t>
      </w:r>
      <w:r w:rsidRPr="001F57BE">
        <w:rPr>
          <w:bCs/>
          <w:sz w:val="28"/>
          <w:szCs w:val="28"/>
          <w:lang w:val="uk-UA"/>
        </w:rPr>
        <w:t>, определенной центральным налоговым органом.</w:t>
      </w:r>
    </w:p>
    <w:p w:rsidR="000C63EA" w:rsidRPr="001F57BE" w:rsidRDefault="000C63EA" w:rsidP="001F57BE">
      <w:pPr>
        <w:shd w:val="clear" w:color="000000" w:fill="auto"/>
        <w:spacing w:line="360" w:lineRule="auto"/>
        <w:ind w:firstLine="709"/>
        <w:jc w:val="both"/>
        <w:rPr>
          <w:bCs/>
          <w:sz w:val="28"/>
          <w:szCs w:val="28"/>
          <w:lang w:val="uk-UA"/>
        </w:rPr>
      </w:pPr>
      <w:r w:rsidRPr="001F57BE">
        <w:rPr>
          <w:bCs/>
          <w:sz w:val="28"/>
          <w:szCs w:val="28"/>
          <w:lang w:val="uk-UA"/>
        </w:rPr>
        <w:t xml:space="preserve">Налоговая социальная льгота применяется к доходу, </w:t>
      </w:r>
      <w:r w:rsidR="00B6689C" w:rsidRPr="001F57BE">
        <w:rPr>
          <w:bCs/>
          <w:sz w:val="28"/>
          <w:szCs w:val="28"/>
          <w:lang w:val="uk-UA"/>
        </w:rPr>
        <w:t>полученного</w:t>
      </w:r>
      <w:r w:rsidRPr="001F57BE">
        <w:rPr>
          <w:bCs/>
          <w:sz w:val="28"/>
          <w:szCs w:val="28"/>
          <w:lang w:val="uk-UA"/>
        </w:rPr>
        <w:t xml:space="preserve"> плательщиком налога как заработн</w:t>
      </w:r>
      <w:r w:rsidR="00B6689C" w:rsidRPr="001F57BE">
        <w:rPr>
          <w:bCs/>
          <w:sz w:val="28"/>
          <w:szCs w:val="28"/>
          <w:lang w:val="uk-UA"/>
        </w:rPr>
        <w:t>ая плата на протяжении отчетного</w:t>
      </w:r>
      <w:r w:rsidRPr="001F57BE">
        <w:rPr>
          <w:bCs/>
          <w:sz w:val="28"/>
          <w:szCs w:val="28"/>
          <w:lang w:val="uk-UA"/>
        </w:rPr>
        <w:t xml:space="preserve"> налогового месяца, если его размер не превышает суммы месячного прожиточного минимума для работоспособного лица, установленного на 1 января отчетного налогового года, </w:t>
      </w:r>
      <w:r w:rsidR="00B6689C" w:rsidRPr="001F57BE">
        <w:rPr>
          <w:bCs/>
          <w:sz w:val="28"/>
          <w:szCs w:val="28"/>
          <w:lang w:val="uk-UA"/>
        </w:rPr>
        <w:t>умноженной</w:t>
      </w:r>
      <w:r w:rsidRPr="001F57BE">
        <w:rPr>
          <w:bCs/>
          <w:sz w:val="28"/>
          <w:szCs w:val="28"/>
          <w:lang w:val="uk-UA"/>
        </w:rPr>
        <w:t xml:space="preserve"> на 1,4 и о</w:t>
      </w:r>
      <w:r w:rsidR="00B6689C" w:rsidRPr="001F57BE">
        <w:rPr>
          <w:bCs/>
          <w:sz w:val="28"/>
          <w:szCs w:val="28"/>
          <w:lang w:val="uk-UA"/>
        </w:rPr>
        <w:t>кругленной к ближайшим 10 гривна</w:t>
      </w:r>
      <w:r w:rsidRPr="001F57BE">
        <w:rPr>
          <w:bCs/>
          <w:sz w:val="28"/>
          <w:szCs w:val="28"/>
          <w:lang w:val="uk-UA"/>
        </w:rPr>
        <w:t>м.</w:t>
      </w:r>
    </w:p>
    <w:p w:rsidR="008C7178" w:rsidRPr="001F57BE" w:rsidRDefault="008C7178" w:rsidP="001F57BE">
      <w:pPr>
        <w:shd w:val="clear" w:color="000000" w:fill="auto"/>
        <w:spacing w:line="360" w:lineRule="auto"/>
        <w:ind w:firstLine="709"/>
        <w:jc w:val="both"/>
        <w:rPr>
          <w:bCs/>
          <w:sz w:val="28"/>
          <w:szCs w:val="28"/>
          <w:lang w:val="uk-UA"/>
        </w:rPr>
      </w:pPr>
    </w:p>
    <w:p w:rsidR="000C63EA" w:rsidRPr="001F57BE" w:rsidRDefault="001F57BE" w:rsidP="001F57BE">
      <w:pPr>
        <w:shd w:val="clear" w:color="000000" w:fill="auto"/>
        <w:spacing w:line="360" w:lineRule="auto"/>
        <w:ind w:firstLine="709"/>
        <w:jc w:val="both"/>
        <w:rPr>
          <w:b/>
          <w:bCs/>
          <w:sz w:val="28"/>
          <w:szCs w:val="28"/>
          <w:lang w:val="uk-UA"/>
        </w:rPr>
      </w:pPr>
      <w:r w:rsidRPr="001F57BE">
        <w:rPr>
          <w:b/>
          <w:bCs/>
          <w:sz w:val="28"/>
          <w:szCs w:val="28"/>
          <w:lang w:val="uk-UA"/>
        </w:rPr>
        <w:br w:type="page"/>
      </w:r>
      <w:r w:rsidR="000C63EA" w:rsidRPr="001F57BE">
        <w:rPr>
          <w:b/>
          <w:bCs/>
          <w:sz w:val="28"/>
          <w:szCs w:val="28"/>
          <w:lang w:val="uk-UA"/>
        </w:rPr>
        <w:t>Литература</w:t>
      </w:r>
    </w:p>
    <w:p w:rsidR="000C63EA" w:rsidRPr="001F57BE" w:rsidRDefault="000C63EA" w:rsidP="001F57BE">
      <w:pPr>
        <w:shd w:val="clear" w:color="000000" w:fill="auto"/>
        <w:spacing w:line="360" w:lineRule="auto"/>
        <w:ind w:firstLine="709"/>
        <w:jc w:val="both"/>
        <w:rPr>
          <w:bCs/>
          <w:sz w:val="28"/>
          <w:szCs w:val="28"/>
          <w:lang w:val="uk-UA"/>
        </w:rPr>
      </w:pPr>
    </w:p>
    <w:p w:rsidR="000C63EA" w:rsidRPr="001F57BE" w:rsidRDefault="000C63EA" w:rsidP="001F57BE">
      <w:pPr>
        <w:shd w:val="clear" w:color="000000" w:fill="auto"/>
        <w:spacing w:line="360" w:lineRule="auto"/>
        <w:jc w:val="both"/>
        <w:rPr>
          <w:bCs/>
          <w:sz w:val="28"/>
          <w:szCs w:val="28"/>
          <w:lang w:val="uk-UA"/>
        </w:rPr>
      </w:pPr>
      <w:r w:rsidRPr="001F57BE">
        <w:rPr>
          <w:bCs/>
          <w:sz w:val="28"/>
          <w:szCs w:val="28"/>
          <w:lang w:val="uk-UA"/>
        </w:rPr>
        <w:t>1. Конституция Ук</w:t>
      </w:r>
      <w:r w:rsidR="00B6689C" w:rsidRPr="001F57BE">
        <w:rPr>
          <w:bCs/>
          <w:sz w:val="28"/>
          <w:szCs w:val="28"/>
          <w:lang w:val="uk-UA"/>
        </w:rPr>
        <w:t>раины. – К.: Пресса Украины, 200</w:t>
      </w:r>
      <w:r w:rsidRPr="001F57BE">
        <w:rPr>
          <w:bCs/>
          <w:sz w:val="28"/>
          <w:szCs w:val="28"/>
          <w:lang w:val="uk-UA"/>
        </w:rPr>
        <w:t>7.</w:t>
      </w:r>
    </w:p>
    <w:p w:rsidR="000C63EA" w:rsidRPr="001F57BE" w:rsidRDefault="000C63EA" w:rsidP="001F57BE">
      <w:pPr>
        <w:shd w:val="clear" w:color="000000" w:fill="auto"/>
        <w:spacing w:line="360" w:lineRule="auto"/>
        <w:jc w:val="both"/>
        <w:rPr>
          <w:bCs/>
          <w:sz w:val="28"/>
          <w:szCs w:val="28"/>
          <w:lang w:val="uk-UA"/>
        </w:rPr>
      </w:pPr>
      <w:r w:rsidRPr="001F57BE">
        <w:rPr>
          <w:bCs/>
          <w:sz w:val="28"/>
          <w:szCs w:val="28"/>
          <w:lang w:val="uk-UA"/>
        </w:rPr>
        <w:t>2. ПАНАСЮКВ. Г., Ковальчук Есть. К., Бобривець С. В. Податковий учет: Навч. поси</w:t>
      </w:r>
      <w:r w:rsidR="00B6689C" w:rsidRPr="001F57BE">
        <w:rPr>
          <w:bCs/>
          <w:sz w:val="28"/>
          <w:szCs w:val="28"/>
          <w:lang w:val="uk-UA"/>
        </w:rPr>
        <w:t>б. — Тернополь: Карт-бланш, 2007</w:t>
      </w:r>
      <w:r w:rsidRPr="001F57BE">
        <w:rPr>
          <w:bCs/>
          <w:sz w:val="28"/>
          <w:szCs w:val="28"/>
          <w:lang w:val="uk-UA"/>
        </w:rPr>
        <w:t>. — 260</w:t>
      </w:r>
    </w:p>
    <w:p w:rsidR="000C63EA" w:rsidRPr="001F57BE" w:rsidRDefault="000C63EA" w:rsidP="001F57BE">
      <w:pPr>
        <w:shd w:val="clear" w:color="000000" w:fill="auto"/>
        <w:spacing w:line="360" w:lineRule="auto"/>
        <w:jc w:val="both"/>
        <w:rPr>
          <w:bCs/>
          <w:sz w:val="28"/>
          <w:szCs w:val="28"/>
          <w:lang w:val="uk-UA"/>
        </w:rPr>
      </w:pPr>
      <w:r w:rsidRPr="001F57BE">
        <w:rPr>
          <w:bCs/>
          <w:sz w:val="28"/>
          <w:szCs w:val="28"/>
          <w:lang w:val="uk-UA"/>
        </w:rPr>
        <w:t>3. Учет в крестьянском (фермерскому) хозяйстве: Пособие / За ред. Г</w:t>
      </w:r>
      <w:r w:rsidR="00B6689C" w:rsidRPr="001F57BE">
        <w:rPr>
          <w:bCs/>
          <w:sz w:val="28"/>
          <w:szCs w:val="28"/>
          <w:lang w:val="uk-UA"/>
        </w:rPr>
        <w:t>. Я. Демъяненко. — К.: ІАЕ, 2007</w:t>
      </w:r>
      <w:r w:rsidRPr="001F57BE">
        <w:rPr>
          <w:bCs/>
          <w:sz w:val="28"/>
          <w:szCs w:val="28"/>
          <w:lang w:val="uk-UA"/>
        </w:rPr>
        <w:t>. — 403 с</w:t>
      </w:r>
    </w:p>
    <w:p w:rsidR="000C63EA" w:rsidRPr="001F57BE" w:rsidRDefault="000C63EA" w:rsidP="001F57BE">
      <w:pPr>
        <w:shd w:val="clear" w:color="000000" w:fill="auto"/>
        <w:spacing w:line="360" w:lineRule="auto"/>
        <w:jc w:val="both"/>
        <w:rPr>
          <w:bCs/>
          <w:sz w:val="28"/>
          <w:szCs w:val="28"/>
          <w:lang w:val="uk-UA"/>
        </w:rPr>
      </w:pPr>
      <w:r w:rsidRPr="001F57BE">
        <w:rPr>
          <w:bCs/>
          <w:sz w:val="28"/>
          <w:szCs w:val="28"/>
          <w:lang w:val="uk-UA"/>
        </w:rPr>
        <w:t>4. Сук Л. К. Бухгалтерский учет: Навч. посиб. — К.: Институт писля-дипломной образования Киевского универси</w:t>
      </w:r>
      <w:r w:rsidR="00B6689C" w:rsidRPr="001F57BE">
        <w:rPr>
          <w:bCs/>
          <w:sz w:val="28"/>
          <w:szCs w:val="28"/>
          <w:lang w:val="uk-UA"/>
        </w:rPr>
        <w:t>тета им. Тараса Шевченко. — 2006</w:t>
      </w:r>
      <w:r w:rsidRPr="001F57BE">
        <w:rPr>
          <w:bCs/>
          <w:sz w:val="28"/>
          <w:szCs w:val="28"/>
          <w:lang w:val="uk-UA"/>
        </w:rPr>
        <w:t>. — 339 с.</w:t>
      </w:r>
    </w:p>
    <w:p w:rsidR="00BF3719" w:rsidRPr="001F57BE" w:rsidRDefault="00BF3719" w:rsidP="001F57BE">
      <w:pPr>
        <w:shd w:val="clear" w:color="000000" w:fill="auto"/>
        <w:tabs>
          <w:tab w:val="num" w:pos="720"/>
        </w:tabs>
        <w:spacing w:line="360" w:lineRule="auto"/>
        <w:jc w:val="both"/>
        <w:rPr>
          <w:sz w:val="28"/>
          <w:szCs w:val="28"/>
        </w:rPr>
      </w:pPr>
      <w:r w:rsidRPr="001F57BE">
        <w:rPr>
          <w:bCs/>
          <w:sz w:val="28"/>
          <w:szCs w:val="28"/>
          <w:lang w:val="uk-UA"/>
        </w:rPr>
        <w:t xml:space="preserve">5. </w:t>
      </w:r>
      <w:r w:rsidRPr="001F57BE">
        <w:rPr>
          <w:sz w:val="28"/>
          <w:szCs w:val="28"/>
          <w:lang w:val="uk-UA"/>
        </w:rPr>
        <w:t>Пудовкин Ю. И. Анализ наpушений финансово-хозяйственной деятельности: По итогам pевизий для бухгалтеpов и pуководителей учpеждений обpазования: [Учеб.-метод. матеpиал]. — К.: [Фиpма ”ЭКАР”], 2007</w:t>
      </w:r>
    </w:p>
    <w:p w:rsidR="00BF3719" w:rsidRPr="001F57BE" w:rsidRDefault="00BF3719" w:rsidP="001F57BE">
      <w:pPr>
        <w:shd w:val="clear" w:color="000000" w:fill="auto"/>
        <w:tabs>
          <w:tab w:val="num" w:pos="720"/>
        </w:tabs>
        <w:spacing w:line="360" w:lineRule="auto"/>
        <w:jc w:val="both"/>
        <w:rPr>
          <w:sz w:val="28"/>
          <w:szCs w:val="28"/>
          <w:lang w:val="uk-UA"/>
        </w:rPr>
      </w:pPr>
      <w:r w:rsidRPr="001F57BE">
        <w:rPr>
          <w:sz w:val="28"/>
          <w:szCs w:val="28"/>
          <w:lang w:val="uk-UA"/>
        </w:rPr>
        <w:t>6. Стефанюк І. Б. Пpо пpоблемні питання діяльності ДКРС: (Hеоголош. ст.). — Львів: [Піpаміда], 2008. — 25 с.: табл.</w:t>
      </w:r>
    </w:p>
    <w:p w:rsidR="00BF3719" w:rsidRPr="001F57BE" w:rsidRDefault="00BF3719" w:rsidP="001F57BE">
      <w:pPr>
        <w:shd w:val="clear" w:color="000000" w:fill="auto"/>
        <w:spacing w:line="360" w:lineRule="auto"/>
        <w:jc w:val="both"/>
        <w:rPr>
          <w:sz w:val="28"/>
          <w:szCs w:val="28"/>
          <w:lang w:val="uk-UA"/>
        </w:rPr>
      </w:pPr>
      <w:r w:rsidRPr="001F57BE">
        <w:rPr>
          <w:sz w:val="28"/>
          <w:szCs w:val="28"/>
          <w:lang w:val="uk-UA"/>
        </w:rPr>
        <w:t>7. Теоpія фінансово-господаpського контpолю: Опоp. конспект лекцій для студентів екон. спец. з базової освіти / Київ. деpж. тоpг.-екон. ун-т; Уклад. О. Ю. Редько, М. О. Hиконович; Ред. К. І. Тишкевич. — К., 2009. — 70, [1] с., включ. обкл.: іл</w:t>
      </w:r>
    </w:p>
    <w:p w:rsidR="00BF3719" w:rsidRPr="001F57BE" w:rsidRDefault="00BF3719" w:rsidP="001F57BE">
      <w:pPr>
        <w:shd w:val="clear" w:color="000000" w:fill="auto"/>
        <w:spacing w:line="360" w:lineRule="auto"/>
        <w:jc w:val="both"/>
        <w:rPr>
          <w:sz w:val="28"/>
          <w:szCs w:val="28"/>
          <w:lang w:val="uk-UA"/>
        </w:rPr>
      </w:pPr>
      <w:r w:rsidRPr="001F57BE">
        <w:rPr>
          <w:sz w:val="28"/>
          <w:szCs w:val="28"/>
          <w:lang w:val="uk-UA"/>
        </w:rPr>
        <w:t>8.</w:t>
      </w:r>
      <w:r w:rsidRPr="001F57BE">
        <w:rPr>
          <w:sz w:val="28"/>
          <w:szCs w:val="28"/>
        </w:rPr>
        <w:t xml:space="preserve"> Макконвелл К.Р., Брю С.Л. Экономикис : принципы, проблемы и политика – М. 2008г.</w:t>
      </w:r>
    </w:p>
    <w:p w:rsidR="00BF3719" w:rsidRPr="001F57BE" w:rsidRDefault="00BF3719" w:rsidP="001F57BE">
      <w:pPr>
        <w:shd w:val="clear" w:color="000000" w:fill="auto"/>
        <w:spacing w:line="360" w:lineRule="auto"/>
        <w:jc w:val="both"/>
        <w:rPr>
          <w:sz w:val="28"/>
          <w:szCs w:val="28"/>
        </w:rPr>
      </w:pPr>
      <w:r w:rsidRPr="001F57BE">
        <w:rPr>
          <w:sz w:val="28"/>
          <w:szCs w:val="28"/>
        </w:rPr>
        <w:t>9. Фишер С., Дорнбуш Р., Шмалензи, Экономика учебник, 2008</w:t>
      </w:r>
    </w:p>
    <w:p w:rsidR="00BF3719" w:rsidRPr="001F57BE" w:rsidRDefault="00BF3719" w:rsidP="001F57BE">
      <w:pPr>
        <w:shd w:val="clear" w:color="000000" w:fill="auto"/>
        <w:spacing w:line="360" w:lineRule="auto"/>
        <w:jc w:val="both"/>
        <w:rPr>
          <w:sz w:val="28"/>
          <w:szCs w:val="28"/>
        </w:rPr>
      </w:pPr>
      <w:r w:rsidRPr="001F57BE">
        <w:rPr>
          <w:sz w:val="28"/>
          <w:szCs w:val="28"/>
        </w:rPr>
        <w:t>10. Долан Э.Дж.Линдсей “Макроэкономика” –С.- Пб., 2004г.</w:t>
      </w:r>
    </w:p>
    <w:p w:rsidR="00BF3719" w:rsidRPr="001F57BE" w:rsidRDefault="00BF3719" w:rsidP="001F57BE">
      <w:pPr>
        <w:shd w:val="clear" w:color="000000" w:fill="auto"/>
        <w:spacing w:line="360" w:lineRule="auto"/>
        <w:ind w:firstLine="709"/>
        <w:jc w:val="both"/>
        <w:rPr>
          <w:sz w:val="28"/>
          <w:szCs w:val="28"/>
        </w:rPr>
      </w:pPr>
      <w:bookmarkStart w:id="0" w:name="_GoBack"/>
      <w:bookmarkEnd w:id="0"/>
    </w:p>
    <w:sectPr w:rsidR="00BF3719" w:rsidRPr="001F57BE" w:rsidSect="001F57BE">
      <w:headerReference w:type="even" r:id="rId7"/>
      <w:footerReference w:type="even" r:id="rId8"/>
      <w:footerReference w:type="default" r:id="rId9"/>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89B" w:rsidRDefault="0012489B">
      <w:r>
        <w:separator/>
      </w:r>
    </w:p>
  </w:endnote>
  <w:endnote w:type="continuationSeparator" w:id="0">
    <w:p w:rsidR="0012489B" w:rsidRDefault="00124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7BE" w:rsidRDefault="001F57BE" w:rsidP="00B96BFA">
    <w:pPr>
      <w:pStyle w:val="a8"/>
      <w:framePr w:wrap="around" w:vAnchor="text" w:hAnchor="margin" w:xAlign="right" w:y="1"/>
      <w:rPr>
        <w:rStyle w:val="a7"/>
      </w:rPr>
    </w:pPr>
  </w:p>
  <w:p w:rsidR="001F57BE" w:rsidRDefault="001F57BE" w:rsidP="001F57B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7BE" w:rsidRDefault="003A1ACD" w:rsidP="00B96BFA">
    <w:pPr>
      <w:pStyle w:val="a8"/>
      <w:framePr w:wrap="around" w:vAnchor="text" w:hAnchor="margin" w:xAlign="right" w:y="1"/>
      <w:rPr>
        <w:rStyle w:val="a7"/>
      </w:rPr>
    </w:pPr>
    <w:r>
      <w:rPr>
        <w:rStyle w:val="a7"/>
        <w:noProof/>
      </w:rPr>
      <w:t>2</w:t>
    </w:r>
  </w:p>
  <w:p w:rsidR="001F57BE" w:rsidRDefault="001F57BE" w:rsidP="001F57B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89B" w:rsidRDefault="0012489B">
      <w:r>
        <w:separator/>
      </w:r>
    </w:p>
  </w:footnote>
  <w:footnote w:type="continuationSeparator" w:id="0">
    <w:p w:rsidR="0012489B" w:rsidRDefault="00124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D73" w:rsidRDefault="00975D73" w:rsidP="00AA006D">
    <w:pPr>
      <w:pStyle w:val="a5"/>
      <w:framePr w:wrap="around" w:vAnchor="text" w:hAnchor="margin" w:xAlign="right" w:y="1"/>
      <w:rPr>
        <w:rStyle w:val="a7"/>
      </w:rPr>
    </w:pPr>
  </w:p>
  <w:p w:rsidR="00975D73" w:rsidRDefault="00975D73" w:rsidP="00975D73">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C2E82"/>
    <w:multiLevelType w:val="singleLevel"/>
    <w:tmpl w:val="637260D0"/>
    <w:lvl w:ilvl="0">
      <w:start w:val="1"/>
      <w:numFmt w:val="decimal"/>
      <w:lvlText w:val="%1."/>
      <w:lvlJc w:val="left"/>
      <w:pPr>
        <w:tabs>
          <w:tab w:val="num" w:pos="360"/>
        </w:tabs>
        <w:ind w:left="360" w:hanging="360"/>
      </w:pPr>
      <w:rPr>
        <w:rFonts w:cs="Times New Roman" w:hint="default"/>
        <w:b w:val="0"/>
      </w:rPr>
    </w:lvl>
  </w:abstractNum>
  <w:abstractNum w:abstractNumId="1">
    <w:nsid w:val="4A9A413C"/>
    <w:multiLevelType w:val="hybridMultilevel"/>
    <w:tmpl w:val="D286DDB2"/>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61AA"/>
    <w:rsid w:val="000C63EA"/>
    <w:rsid w:val="0012489B"/>
    <w:rsid w:val="00135C5C"/>
    <w:rsid w:val="0015526A"/>
    <w:rsid w:val="001F57BE"/>
    <w:rsid w:val="002161AA"/>
    <w:rsid w:val="002F025F"/>
    <w:rsid w:val="00302E91"/>
    <w:rsid w:val="00315273"/>
    <w:rsid w:val="00342996"/>
    <w:rsid w:val="003A1ACD"/>
    <w:rsid w:val="003F3029"/>
    <w:rsid w:val="00490126"/>
    <w:rsid w:val="005B5915"/>
    <w:rsid w:val="007A21B1"/>
    <w:rsid w:val="008C7178"/>
    <w:rsid w:val="00935EED"/>
    <w:rsid w:val="00975D73"/>
    <w:rsid w:val="009F22DD"/>
    <w:rsid w:val="00A54F6F"/>
    <w:rsid w:val="00AA006D"/>
    <w:rsid w:val="00B0080B"/>
    <w:rsid w:val="00B6689C"/>
    <w:rsid w:val="00B96BFA"/>
    <w:rsid w:val="00BF3719"/>
    <w:rsid w:val="00D061EE"/>
    <w:rsid w:val="00E30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86548DB-0B70-4D0E-A60B-59F58A7CB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75D73"/>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2161AA"/>
    <w:pPr>
      <w:spacing w:before="100" w:beforeAutospacing="1" w:after="100" w:afterAutospacing="1"/>
    </w:pPr>
  </w:style>
  <w:style w:type="character" w:styleId="a4">
    <w:name w:val="Hyperlink"/>
    <w:uiPriority w:val="99"/>
    <w:rsid w:val="002161AA"/>
    <w:rPr>
      <w:rFonts w:cs="Times New Roman"/>
      <w:color w:val="0000FF"/>
      <w:u w:val="single"/>
    </w:rPr>
  </w:style>
  <w:style w:type="paragraph" w:styleId="a5">
    <w:name w:val="header"/>
    <w:basedOn w:val="a"/>
    <w:link w:val="a6"/>
    <w:uiPriority w:val="99"/>
    <w:rsid w:val="00975D73"/>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975D73"/>
    <w:rPr>
      <w:rFonts w:cs="Times New Roman"/>
    </w:rPr>
  </w:style>
  <w:style w:type="paragraph" w:styleId="a8">
    <w:name w:val="footer"/>
    <w:basedOn w:val="a"/>
    <w:link w:val="a9"/>
    <w:uiPriority w:val="99"/>
    <w:rsid w:val="00975D73"/>
    <w:pPr>
      <w:tabs>
        <w:tab w:val="center" w:pos="4677"/>
        <w:tab w:val="right" w:pos="9355"/>
      </w:tabs>
    </w:pPr>
  </w:style>
  <w:style w:type="character" w:customStyle="1" w:styleId="a9">
    <w:name w:val="Нижний колонтитул Знак"/>
    <w:link w:val="a8"/>
    <w:uiPriority w:val="99"/>
    <w:semiHidden/>
    <w:rPr>
      <w:sz w:val="24"/>
      <w:szCs w:val="24"/>
    </w:rPr>
  </w:style>
  <w:style w:type="paragraph" w:styleId="aa">
    <w:name w:val="Balloon Text"/>
    <w:basedOn w:val="a"/>
    <w:link w:val="ab"/>
    <w:uiPriority w:val="99"/>
    <w:semiHidden/>
    <w:rsid w:val="00A54F6F"/>
    <w:rPr>
      <w:rFonts w:ascii="Tahoma" w:hAnsi="Tahoma" w:cs="Tahoma"/>
      <w:sz w:val="16"/>
      <w:szCs w:val="16"/>
    </w:rPr>
  </w:style>
  <w:style w:type="character" w:customStyle="1" w:styleId="ab">
    <w:name w:val="Текст выноски Знак"/>
    <w:link w:val="aa"/>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1915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2123</Words>
  <Characters>12107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Назва реферату: Податок з доходів фізичних осіб</vt:lpstr>
    </vt:vector>
  </TitlesOfParts>
  <Company>SamForum.ws</Company>
  <LinksUpToDate>false</LinksUpToDate>
  <CharactersWithSpaces>14202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 реферату: Податок з доходів фізичних осіб</dc:title>
  <dc:subject/>
  <dc:creator>Sanya</dc:creator>
  <cp:keywords/>
  <dc:description/>
  <cp:lastModifiedBy>admin</cp:lastModifiedBy>
  <cp:revision>2</cp:revision>
  <cp:lastPrinted>2009-11-24T20:36:00Z</cp:lastPrinted>
  <dcterms:created xsi:type="dcterms:W3CDTF">2014-03-06T11:34:00Z</dcterms:created>
  <dcterms:modified xsi:type="dcterms:W3CDTF">2014-03-06T11:34:00Z</dcterms:modified>
</cp:coreProperties>
</file>