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04" w:rsidRPr="00360F04" w:rsidRDefault="00715912" w:rsidP="00360F04">
      <w:pPr>
        <w:pStyle w:val="aff1"/>
      </w:pPr>
      <w:r w:rsidRPr="00360F04">
        <w:t>БЕЛОРУССКИЙ ГОСУДАРСТВЕННЫЙ УНИВЕРСИТЕТ ИНФОРМАТИКИ И РАДИОЭЛЕКТРОНИКИ</w:t>
      </w:r>
    </w:p>
    <w:p w:rsidR="00360F04" w:rsidRDefault="00715912" w:rsidP="00360F04">
      <w:pPr>
        <w:pStyle w:val="aff1"/>
      </w:pPr>
      <w:r w:rsidRPr="00360F04">
        <w:t>КАФЕДРА МЕНЕДЖМЕНТА</w:t>
      </w: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Pr="00360F04" w:rsidRDefault="00360F04" w:rsidP="00360F04">
      <w:pPr>
        <w:pStyle w:val="aff1"/>
      </w:pPr>
    </w:p>
    <w:p w:rsidR="00715912" w:rsidRPr="00360F04" w:rsidRDefault="00715912" w:rsidP="00360F04">
      <w:pPr>
        <w:pStyle w:val="aff1"/>
      </w:pPr>
      <w:r w:rsidRPr="00360F04">
        <w:t>РЕФЕРАТ</w:t>
      </w:r>
    </w:p>
    <w:p w:rsidR="00360F04" w:rsidRDefault="00360F04" w:rsidP="00360F04">
      <w:pPr>
        <w:pStyle w:val="aff1"/>
      </w:pPr>
      <w:r w:rsidRPr="00360F04">
        <w:t>на тему:</w:t>
      </w:r>
    </w:p>
    <w:p w:rsidR="00360F04" w:rsidRDefault="00360F04" w:rsidP="00360F04">
      <w:pPr>
        <w:pStyle w:val="aff1"/>
        <w:rPr>
          <w:b/>
          <w:bCs/>
        </w:rPr>
      </w:pPr>
      <w:r>
        <w:t>"</w:t>
      </w:r>
      <w:r w:rsidR="00CB67A1" w:rsidRPr="00360F04">
        <w:rPr>
          <w:b/>
          <w:bCs/>
        </w:rPr>
        <w:t>Налоговая система</w:t>
      </w:r>
      <w:r w:rsidRPr="00360F04">
        <w:rPr>
          <w:b/>
          <w:bCs/>
        </w:rPr>
        <w:t xml:space="preserve">. </w:t>
      </w:r>
      <w:r w:rsidR="00CB67A1" w:rsidRPr="00360F04">
        <w:rPr>
          <w:b/>
          <w:bCs/>
        </w:rPr>
        <w:t>Значение финансового контроля</w:t>
      </w:r>
      <w:r>
        <w:rPr>
          <w:b/>
          <w:bCs/>
        </w:rPr>
        <w:t>"</w:t>
      </w: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Default="00360F04" w:rsidP="00360F04">
      <w:pPr>
        <w:pStyle w:val="aff1"/>
      </w:pPr>
    </w:p>
    <w:p w:rsidR="00360F04" w:rsidRPr="00360F04" w:rsidRDefault="00360F04" w:rsidP="00360F04">
      <w:pPr>
        <w:pStyle w:val="aff1"/>
      </w:pPr>
    </w:p>
    <w:p w:rsidR="00715912" w:rsidRPr="00360F04" w:rsidRDefault="00715912" w:rsidP="00360F04">
      <w:pPr>
        <w:pStyle w:val="aff1"/>
      </w:pPr>
      <w:r w:rsidRPr="00360F04">
        <w:t>МИНСК, 2009</w:t>
      </w:r>
    </w:p>
    <w:p w:rsidR="00360F04" w:rsidRDefault="00715912" w:rsidP="00360F04">
      <w:pPr>
        <w:pStyle w:val="af9"/>
      </w:pPr>
      <w:r w:rsidRPr="00360F04">
        <w:br w:type="page"/>
      </w:r>
      <w:r w:rsidR="00360F04">
        <w:t>Содержание</w:t>
      </w:r>
    </w:p>
    <w:p w:rsidR="00360F04" w:rsidRDefault="00360F04" w:rsidP="00360F04">
      <w:pPr>
        <w:rPr>
          <w:b/>
          <w:bCs/>
        </w:rPr>
      </w:pPr>
    </w:p>
    <w:p w:rsidR="00360F04" w:rsidRDefault="00360F04">
      <w:pPr>
        <w:pStyle w:val="22"/>
        <w:rPr>
          <w:smallCaps w:val="0"/>
          <w:noProof/>
          <w:sz w:val="24"/>
          <w:szCs w:val="24"/>
        </w:rPr>
      </w:pPr>
      <w:r w:rsidRPr="00937D81">
        <w:rPr>
          <w:rStyle w:val="ad"/>
          <w:noProof/>
        </w:rPr>
        <w:t>1. Налоговая система</w:t>
      </w:r>
    </w:p>
    <w:p w:rsidR="00360F04" w:rsidRDefault="00360F04">
      <w:pPr>
        <w:pStyle w:val="22"/>
        <w:rPr>
          <w:smallCaps w:val="0"/>
          <w:noProof/>
          <w:sz w:val="24"/>
          <w:szCs w:val="24"/>
        </w:rPr>
      </w:pPr>
      <w:r w:rsidRPr="00937D81">
        <w:rPr>
          <w:rStyle w:val="ad"/>
          <w:noProof/>
        </w:rPr>
        <w:t>2. Способы взимания налогов</w:t>
      </w:r>
    </w:p>
    <w:p w:rsidR="00360F04" w:rsidRDefault="00360F04">
      <w:pPr>
        <w:pStyle w:val="22"/>
        <w:rPr>
          <w:smallCaps w:val="0"/>
          <w:noProof/>
          <w:sz w:val="24"/>
          <w:szCs w:val="24"/>
        </w:rPr>
      </w:pPr>
      <w:r w:rsidRPr="00937D81">
        <w:rPr>
          <w:rStyle w:val="ad"/>
          <w:noProof/>
        </w:rPr>
        <w:t>3. Сущность и значение финансового контроля</w:t>
      </w:r>
    </w:p>
    <w:p w:rsidR="00360F04" w:rsidRDefault="00360F04">
      <w:pPr>
        <w:pStyle w:val="22"/>
        <w:rPr>
          <w:smallCaps w:val="0"/>
          <w:noProof/>
          <w:sz w:val="24"/>
          <w:szCs w:val="24"/>
        </w:rPr>
      </w:pPr>
      <w:r w:rsidRPr="00937D81">
        <w:rPr>
          <w:rStyle w:val="ad"/>
          <w:noProof/>
        </w:rPr>
        <w:t>Литература</w:t>
      </w:r>
    </w:p>
    <w:p w:rsidR="00360F04" w:rsidRDefault="00360F04" w:rsidP="00360F04">
      <w:pPr>
        <w:rPr>
          <w:b/>
          <w:bCs/>
        </w:rPr>
      </w:pPr>
    </w:p>
    <w:p w:rsidR="00CB67A1" w:rsidRPr="00360F04" w:rsidRDefault="00360F04" w:rsidP="00360F04">
      <w:pPr>
        <w:pStyle w:val="2"/>
      </w:pPr>
      <w:r>
        <w:br w:type="page"/>
      </w:r>
      <w:bookmarkStart w:id="0" w:name="_Toc240429562"/>
      <w:r>
        <w:t xml:space="preserve">1. </w:t>
      </w:r>
      <w:r w:rsidR="00CB67A1" w:rsidRPr="00360F04">
        <w:t>Налоговая система</w:t>
      </w:r>
      <w:bookmarkEnd w:id="0"/>
    </w:p>
    <w:p w:rsidR="00360F04" w:rsidRDefault="00360F04" w:rsidP="00360F04"/>
    <w:p w:rsidR="00360F04" w:rsidRDefault="00CB67A1" w:rsidP="00360F04">
      <w:r w:rsidRPr="00360F04">
        <w:t>Налоговая система представляет собой совокупность налогов, а также методы и принципы построения налогов</w:t>
      </w:r>
      <w:r w:rsidR="00360F04" w:rsidRPr="00360F04">
        <w:t xml:space="preserve">. </w:t>
      </w:r>
      <w:r w:rsidRPr="00360F04">
        <w:t>Роль и структура этой системы определяется социально-экономическим строем общества</w:t>
      </w:r>
      <w:r w:rsidR="00360F04" w:rsidRPr="00360F04">
        <w:t>.</w:t>
      </w:r>
    </w:p>
    <w:p w:rsidR="00360F04" w:rsidRDefault="00CB67A1" w:rsidP="00360F04">
      <w:r w:rsidRPr="00360F04">
        <w:t>Налоговые системы современных государств представляют собой сложные экономико-правовые конструкции, преследующие главную цель</w:t>
      </w:r>
      <w:r w:rsidR="00360F04" w:rsidRPr="00360F04">
        <w:t xml:space="preserve">: </w:t>
      </w:r>
      <w:r w:rsidRPr="00360F04">
        <w:t>обеспечение государства необходимыми финансовыми ресурсами для воспроизводства государства, как такового</w:t>
      </w:r>
      <w:r w:rsidR="00360F04" w:rsidRPr="00360F04">
        <w:t>.</w:t>
      </w:r>
    </w:p>
    <w:p w:rsidR="00360F04" w:rsidRDefault="00CB67A1" w:rsidP="00360F04">
      <w:r w:rsidRPr="00360F04">
        <w:t>Характеристику налоговых систем принято начинать с соотношения прямых и косвенных налогов</w:t>
      </w:r>
      <w:r w:rsidR="00360F04" w:rsidRPr="00360F04">
        <w:t xml:space="preserve">. </w:t>
      </w:r>
      <w:r w:rsidRPr="00360F04">
        <w:t>Соотношение указанных видов налогов на различных стадиях развития государства менялось</w:t>
      </w:r>
      <w:r w:rsidR="00360F04" w:rsidRPr="00360F04">
        <w:t xml:space="preserve">. </w:t>
      </w:r>
      <w:r w:rsidRPr="00360F04">
        <w:t xml:space="preserve">В </w:t>
      </w:r>
      <w:r w:rsidRPr="00360F04">
        <w:rPr>
          <w:lang w:val="en-US"/>
        </w:rPr>
        <w:t>XIX</w:t>
      </w:r>
      <w:r w:rsidR="00360F04" w:rsidRPr="00360F04">
        <w:t xml:space="preserve"> - </w:t>
      </w:r>
      <w:r w:rsidRPr="00360F04">
        <w:t xml:space="preserve">начале </w:t>
      </w:r>
      <w:r w:rsidRPr="00360F04">
        <w:rPr>
          <w:lang w:val="en-US"/>
        </w:rPr>
        <w:t>XX</w:t>
      </w:r>
      <w:r w:rsidRPr="00360F04">
        <w:t xml:space="preserve"> в</w:t>
      </w:r>
      <w:r w:rsidR="00360F04" w:rsidRPr="00360F04">
        <w:t xml:space="preserve">. </w:t>
      </w:r>
      <w:r w:rsidRPr="00360F04">
        <w:t>главную роль играли косвенные налоги, отличающиеся простотой взимания</w:t>
      </w:r>
      <w:r w:rsidR="00360F04" w:rsidRPr="00360F04">
        <w:t xml:space="preserve">. </w:t>
      </w:r>
      <w:r w:rsidRPr="00360F04">
        <w:t>После Второй мировой войны особую роль в налоговых системах промышленно развитых стран играют прямые налоги, главными из которых стали подоходный налог и на прибыль корпораций</w:t>
      </w:r>
      <w:r w:rsidR="00360F04" w:rsidRPr="00360F04">
        <w:t>.</w:t>
      </w:r>
    </w:p>
    <w:p w:rsidR="00360F04" w:rsidRDefault="00CB67A1" w:rsidP="00360F04">
      <w:r w:rsidRPr="00360F04">
        <w:t>Подоходный налог на прибыль является важнейшим в формировании доходов развитых стран</w:t>
      </w:r>
      <w:r w:rsidR="00360F04" w:rsidRPr="00360F04">
        <w:t xml:space="preserve">. </w:t>
      </w:r>
      <w:r w:rsidRPr="00360F04">
        <w:t>Налог на прибыль корпораций увеличивается абсолютно в связи с ростом прибыли, однако его доля в государственном бюджета постоянно снижается</w:t>
      </w:r>
      <w:r w:rsidR="00360F04" w:rsidRPr="00360F04">
        <w:t>.</w:t>
      </w:r>
    </w:p>
    <w:p w:rsidR="00360F04" w:rsidRDefault="00CB67A1" w:rsidP="00360F04">
      <w:r w:rsidRPr="00360F04">
        <w:t>Темпы роста косвенных налогов в первые послевоенные годы значительно отставали от прямых налогов, их доля повсеместно снижалась</w:t>
      </w:r>
      <w:r w:rsidR="00360F04" w:rsidRPr="00360F04">
        <w:t xml:space="preserve">. </w:t>
      </w:r>
      <w:r w:rsidRPr="00360F04">
        <w:t>Положение несколько изменилось со второй половины 80-х годов, когда увеличились потребности государств в средствах</w:t>
      </w:r>
      <w:r w:rsidR="00360F04" w:rsidRPr="00360F04">
        <w:t>.</w:t>
      </w:r>
    </w:p>
    <w:p w:rsidR="00360F04" w:rsidRDefault="00CB67A1" w:rsidP="00360F04">
      <w:r w:rsidRPr="00360F04">
        <w:t>Косвенно обложение возрастает в результате повышения ставок и расширения круга облагаемых объектов</w:t>
      </w:r>
      <w:r w:rsidR="00360F04" w:rsidRPr="00360F04">
        <w:t xml:space="preserve">. </w:t>
      </w:r>
      <w:r w:rsidRPr="00360F04">
        <w:t>Увеличение доходов от косвенных налогов идет главным образом от акцизов и особенно налога на добавленную стоимость</w:t>
      </w:r>
      <w:r w:rsidR="00360F04" w:rsidRPr="00360F04">
        <w:t>.</w:t>
      </w:r>
    </w:p>
    <w:p w:rsidR="00360F04" w:rsidRDefault="00CB67A1" w:rsidP="00360F04">
      <w:r w:rsidRPr="00360F04">
        <w:t>Для современных налоговых систем развитых стран характерен огромный рост взносов в фонд социального страхования, который по темпам опережает как прямые, так и косвенные налоги, что объясняется, с одной стороны, повышением ставок взносов и расширением числа плательщиков, а с другой</w:t>
      </w:r>
      <w:r w:rsidR="00360F04" w:rsidRPr="00360F04">
        <w:t xml:space="preserve"> - </w:t>
      </w:r>
      <w:r w:rsidRPr="00360F04">
        <w:t>расширением социальной деятельности государства</w:t>
      </w:r>
      <w:r w:rsidR="00360F04" w:rsidRPr="00360F04">
        <w:t xml:space="preserve">. </w:t>
      </w:r>
      <w:r w:rsidRPr="00360F04">
        <w:t>Взносы на социальное страхование в ФРГ, Франции, Италии составляют более 30% всех налоговых поступлений</w:t>
      </w:r>
      <w:r w:rsidR="00360F04" w:rsidRPr="00360F04">
        <w:t>.</w:t>
      </w:r>
    </w:p>
    <w:p w:rsidR="00360F04" w:rsidRDefault="00CB67A1" w:rsidP="00360F04">
      <w:r w:rsidRPr="00360F04">
        <w:t>В целом налоговая структура многих развитых стран такова</w:t>
      </w:r>
      <w:r w:rsidR="00360F04" w:rsidRPr="00360F04">
        <w:t xml:space="preserve">: </w:t>
      </w:r>
      <w:r w:rsidRPr="00360F04">
        <w:t>37% составляют налоги на доходы и прибыли, 31%</w:t>
      </w:r>
      <w:r w:rsidR="00360F04" w:rsidRPr="00360F04">
        <w:t xml:space="preserve"> - </w:t>
      </w:r>
      <w:r w:rsidRPr="00360F04">
        <w:t>косвенные налоги, 22%</w:t>
      </w:r>
      <w:r w:rsidR="00360F04" w:rsidRPr="00360F04">
        <w:t xml:space="preserve"> - </w:t>
      </w:r>
      <w:r w:rsidRPr="00360F04">
        <w:t>взносы в фонд социального страхования, 10%</w:t>
      </w:r>
      <w:r w:rsidR="00360F04" w:rsidRPr="00360F04">
        <w:t xml:space="preserve"> - </w:t>
      </w:r>
      <w:r w:rsidRPr="00360F04">
        <w:t>другие налоги</w:t>
      </w:r>
      <w:r w:rsidR="00360F04" w:rsidRPr="00360F04">
        <w:t>.</w:t>
      </w:r>
    </w:p>
    <w:p w:rsidR="00360F04" w:rsidRDefault="00CB67A1" w:rsidP="00360F04">
      <w:r w:rsidRPr="00360F04">
        <w:t>Сравнение государственных и местных налогов показывает, что их развитие идет по-разному</w:t>
      </w:r>
      <w:r w:rsidR="00360F04" w:rsidRPr="00360F04">
        <w:t xml:space="preserve">. </w:t>
      </w:r>
      <w:r w:rsidRPr="00360F04">
        <w:t>Темпы роста местных налогов значительно опережают темпы роста государственных, так как центральные правительства из-за огромного дефицита своих бюджетов перекладывают расходы, связанные с регулированием экономики, социальным маневрированием, на местные органы управления</w:t>
      </w:r>
      <w:r w:rsidR="00360F04" w:rsidRPr="00360F04">
        <w:t xml:space="preserve">. </w:t>
      </w:r>
      <w:r w:rsidRPr="00360F04">
        <w:t xml:space="preserve">Особенно ускорился рост местных налогов, начиная с конца 80-х годов </w:t>
      </w:r>
      <w:r w:rsidRPr="00360F04">
        <w:rPr>
          <w:lang w:val="en-US"/>
        </w:rPr>
        <w:t>XX</w:t>
      </w:r>
      <w:r w:rsidRPr="00360F04">
        <w:t xml:space="preserve"> в</w:t>
      </w:r>
      <w:r w:rsidR="00360F04" w:rsidRPr="00360F04">
        <w:t>.</w:t>
      </w:r>
    </w:p>
    <w:p w:rsidR="00360F04" w:rsidRDefault="00CB67A1" w:rsidP="00360F04">
      <w:r w:rsidRPr="00360F04">
        <w:t>Следующая характеристика налоговой системы заключается в правовом регулировании налоговых отношений, что закрепляется в налоговом законодательстве, представляющем собой совокупность юридических норм, определяющих виды налогов в данном государстве, порядок их взимания, возникновение, функционирование, изменение и прекращение налоговых отношений и обязательств</w:t>
      </w:r>
      <w:r w:rsidR="00360F04" w:rsidRPr="00360F04">
        <w:t>.</w:t>
      </w:r>
    </w:p>
    <w:p w:rsidR="00360F04" w:rsidRDefault="00CB67A1" w:rsidP="00360F04">
      <w:r w:rsidRPr="00360F04">
        <w:t>Общим правилом для налоговых систем современных государств является то, что каждый налог содержит следующие элементы</w:t>
      </w:r>
      <w:r w:rsidR="00360F04" w:rsidRPr="00360F04">
        <w:t xml:space="preserve">: </w:t>
      </w:r>
      <w:r w:rsidRPr="00360F04">
        <w:t>субъект, объект, источник, единицу обложения, налоговую ставку, налоговый оклад, налоговые льготы</w:t>
      </w:r>
      <w:r w:rsidR="00360F04" w:rsidRPr="00360F04">
        <w:t>.</w:t>
      </w:r>
    </w:p>
    <w:p w:rsidR="00360F04" w:rsidRDefault="00CB67A1" w:rsidP="00360F04">
      <w:r w:rsidRPr="00360F04">
        <w:rPr>
          <w:i/>
          <w:iCs/>
        </w:rPr>
        <w:t xml:space="preserve">Субъект налога, </w:t>
      </w:r>
      <w:r w:rsidRPr="00360F04">
        <w:t>или налогоплательщик,</w:t>
      </w:r>
      <w:r w:rsidR="00360F04" w:rsidRPr="00360F04">
        <w:t xml:space="preserve"> - </w:t>
      </w:r>
      <w:r w:rsidRPr="00360F04">
        <w:t>физическое лицо или юридическое лицо, на которое законом возложена обязанность уплачивать налог</w:t>
      </w:r>
      <w:r w:rsidR="00360F04" w:rsidRPr="00360F04">
        <w:t>.</w:t>
      </w:r>
    </w:p>
    <w:p w:rsidR="00360F04" w:rsidRDefault="00CB67A1" w:rsidP="00360F04">
      <w:r w:rsidRPr="00360F04">
        <w:rPr>
          <w:i/>
          <w:iCs/>
        </w:rPr>
        <w:t>Объект налога</w:t>
      </w:r>
      <w:r w:rsidR="00360F04" w:rsidRPr="00360F04">
        <w:rPr>
          <w:i/>
          <w:iCs/>
        </w:rPr>
        <w:t xml:space="preserve"> - </w:t>
      </w:r>
      <w:r w:rsidRPr="00360F04">
        <w:t>предмет, подлежащий обложению</w:t>
      </w:r>
      <w:r w:rsidR="00360F04">
        <w:t xml:space="preserve"> (</w:t>
      </w:r>
      <w:r w:rsidRPr="00360F04">
        <w:t>доход, имущество, товары</w:t>
      </w:r>
      <w:r w:rsidR="00360F04" w:rsidRPr="00360F04">
        <w:t xml:space="preserve">). </w:t>
      </w:r>
      <w:r w:rsidRPr="00360F04">
        <w:t>Часто название налога вытекает из объекта</w:t>
      </w:r>
      <w:r w:rsidR="00360F04" w:rsidRPr="00360F04">
        <w:t xml:space="preserve">. </w:t>
      </w:r>
      <w:r w:rsidRPr="00360F04">
        <w:t>Например, поземельный налог, подоходный налог</w:t>
      </w:r>
      <w:r w:rsidR="00360F04" w:rsidRPr="00360F04">
        <w:t>.</w:t>
      </w:r>
    </w:p>
    <w:p w:rsidR="00360F04" w:rsidRDefault="00CB67A1" w:rsidP="00360F04">
      <w:r w:rsidRPr="00360F04">
        <w:rPr>
          <w:i/>
          <w:iCs/>
        </w:rPr>
        <w:t>Источник налога</w:t>
      </w:r>
      <w:r w:rsidR="00360F04" w:rsidRPr="00360F04">
        <w:rPr>
          <w:i/>
          <w:iCs/>
        </w:rPr>
        <w:t xml:space="preserve"> - </w:t>
      </w:r>
      <w:r w:rsidRPr="00360F04">
        <w:t>доход субъекта</w:t>
      </w:r>
      <w:r w:rsidR="00360F04">
        <w:t xml:space="preserve"> (</w:t>
      </w:r>
      <w:r w:rsidRPr="00360F04">
        <w:t>заработная плата, прибыль, процент, рента</w:t>
      </w:r>
      <w:r w:rsidR="00360F04" w:rsidRPr="00360F04">
        <w:t>),</w:t>
      </w:r>
      <w:r w:rsidRPr="00360F04">
        <w:t xml:space="preserve"> из которого уплачивается налог</w:t>
      </w:r>
      <w:r w:rsidR="00360F04" w:rsidRPr="00360F04">
        <w:t xml:space="preserve">. </w:t>
      </w:r>
      <w:r w:rsidRPr="00360F04">
        <w:t>По некоторым налогам</w:t>
      </w:r>
      <w:r w:rsidR="00360F04">
        <w:t xml:space="preserve"> (</w:t>
      </w:r>
      <w:r w:rsidRPr="00360F04">
        <w:t>например, налог на прибыль</w:t>
      </w:r>
      <w:r w:rsidR="00360F04" w:rsidRPr="00360F04">
        <w:t xml:space="preserve">) </w:t>
      </w:r>
      <w:r w:rsidRPr="00360F04">
        <w:t>объект и источник совпадают</w:t>
      </w:r>
      <w:r w:rsidR="00360F04" w:rsidRPr="00360F04">
        <w:t>.</w:t>
      </w:r>
    </w:p>
    <w:p w:rsidR="00360F04" w:rsidRDefault="00CB67A1" w:rsidP="00360F04">
      <w:r w:rsidRPr="00360F04">
        <w:rPr>
          <w:i/>
          <w:iCs/>
        </w:rPr>
        <w:t>Единица обложения</w:t>
      </w:r>
      <w:r w:rsidR="00360F04" w:rsidRPr="00360F04">
        <w:rPr>
          <w:i/>
          <w:iCs/>
        </w:rPr>
        <w:t xml:space="preserve"> - </w:t>
      </w:r>
      <w:r w:rsidRPr="00360F04">
        <w:t>единица измерения объекта</w:t>
      </w:r>
      <w:r w:rsidR="00360F04">
        <w:t xml:space="preserve"> (</w:t>
      </w:r>
      <w:r w:rsidRPr="00360F04">
        <w:t>по подоходному налогу</w:t>
      </w:r>
      <w:r w:rsidR="00360F04" w:rsidRPr="00360F04">
        <w:t xml:space="preserve"> - </w:t>
      </w:r>
      <w:r w:rsidRPr="00360F04">
        <w:t>денежная единица страны, по земельному налогу</w:t>
      </w:r>
      <w:r w:rsidR="00360F04" w:rsidRPr="00360F04">
        <w:t xml:space="preserve"> - </w:t>
      </w:r>
      <w:r w:rsidRPr="00360F04">
        <w:t>гектар, акр</w:t>
      </w:r>
      <w:r w:rsidR="00360F04" w:rsidRPr="00360F04">
        <w:t>).</w:t>
      </w:r>
    </w:p>
    <w:p w:rsidR="00360F04" w:rsidRDefault="00CB67A1" w:rsidP="00360F04">
      <w:r w:rsidRPr="00360F04">
        <w:rPr>
          <w:i/>
          <w:iCs/>
        </w:rPr>
        <w:t xml:space="preserve">Налоговая ставка </w:t>
      </w:r>
      <w:r w:rsidRPr="00360F04">
        <w:t>представляет собой величину налога на единицу обложения</w:t>
      </w:r>
      <w:r w:rsidR="00360F04" w:rsidRPr="00360F04">
        <w:t xml:space="preserve">; </w:t>
      </w:r>
      <w:r w:rsidRPr="00360F04">
        <w:t>выраженная в процентах, она носит название квоты</w:t>
      </w:r>
      <w:r w:rsidR="00360F04" w:rsidRPr="00360F04">
        <w:t>.</w:t>
      </w:r>
    </w:p>
    <w:p w:rsidR="00360F04" w:rsidRDefault="00CB67A1" w:rsidP="00360F04">
      <w:r w:rsidRPr="00360F04">
        <w:rPr>
          <w:i/>
          <w:iCs/>
        </w:rPr>
        <w:t>Налоговый оклад</w:t>
      </w:r>
      <w:r w:rsidR="00360F04" w:rsidRPr="00360F04">
        <w:rPr>
          <w:i/>
          <w:iCs/>
        </w:rPr>
        <w:t xml:space="preserve"> - </w:t>
      </w:r>
      <w:r w:rsidRPr="00360F04">
        <w:t>сумма налога, уплачиваемая субъектом с одного объекта</w:t>
      </w:r>
      <w:r w:rsidR="00360F04" w:rsidRPr="00360F04">
        <w:t>.</w:t>
      </w:r>
    </w:p>
    <w:p w:rsidR="00360F04" w:rsidRDefault="00CB67A1" w:rsidP="00360F04">
      <w:r w:rsidRPr="00360F04">
        <w:rPr>
          <w:i/>
          <w:iCs/>
        </w:rPr>
        <w:t>Налоговые льготы</w:t>
      </w:r>
      <w:r w:rsidR="00360F04" w:rsidRPr="00360F04">
        <w:rPr>
          <w:i/>
          <w:iCs/>
        </w:rPr>
        <w:t xml:space="preserve"> - </w:t>
      </w:r>
      <w:r w:rsidRPr="00360F04">
        <w:t>полное или частичное освобождение от налогов субъекта в соответствии с действующим законодательством</w:t>
      </w:r>
      <w:r w:rsidR="00360F04">
        <w:t xml:space="preserve"> (</w:t>
      </w:r>
      <w:r w:rsidRPr="00360F04">
        <w:t xml:space="preserve">скидки, вычеты и </w:t>
      </w:r>
      <w:r w:rsidR="00360F04">
        <w:t>др.)</w:t>
      </w:r>
      <w:r w:rsidR="00360F04" w:rsidRPr="00360F04">
        <w:t xml:space="preserve">. </w:t>
      </w:r>
      <w:r w:rsidRPr="00360F04">
        <w:t>Самой важной налоговой льготой является необлагаемый минимум</w:t>
      </w:r>
      <w:r w:rsidR="00360F04" w:rsidRPr="00360F04">
        <w:t xml:space="preserve"> - </w:t>
      </w:r>
      <w:r w:rsidRPr="00360F04">
        <w:t>наименьшая часть объекта, полностью освобожденная от налога</w:t>
      </w:r>
      <w:r w:rsidR="00360F04" w:rsidRPr="00360F04">
        <w:t>.</w:t>
      </w:r>
    </w:p>
    <w:p w:rsidR="00360F04" w:rsidRDefault="00CB67A1" w:rsidP="00360F04">
      <w:r w:rsidRPr="00360F04">
        <w:t>В зависимости от построения налогов различают твердые и долевые ставки</w:t>
      </w:r>
      <w:r w:rsidR="00360F04" w:rsidRPr="00360F04">
        <w:t xml:space="preserve">. </w:t>
      </w:r>
      <w:r w:rsidRPr="00360F04">
        <w:rPr>
          <w:i/>
          <w:iCs/>
        </w:rPr>
        <w:t xml:space="preserve">Твердые </w:t>
      </w:r>
      <w:r w:rsidRPr="00360F04">
        <w:t>ставки устанавливаются в абсолютной сумме на единицу объекта</w:t>
      </w:r>
      <w:r w:rsidR="00360F04" w:rsidRPr="00360F04">
        <w:t xml:space="preserve">. </w:t>
      </w:r>
      <w:r w:rsidRPr="00360F04">
        <w:rPr>
          <w:i/>
          <w:iCs/>
        </w:rPr>
        <w:t xml:space="preserve">Долевые ставки </w:t>
      </w:r>
      <w:r w:rsidRPr="00360F04">
        <w:t>выражаются в определенных долях объекта обложения</w:t>
      </w:r>
      <w:r w:rsidR="00360F04" w:rsidRPr="00360F04">
        <w:t xml:space="preserve">. </w:t>
      </w:r>
      <w:r w:rsidRPr="00360F04">
        <w:t xml:space="preserve">Установленные в сотых долях объекта, ставки носят название </w:t>
      </w:r>
      <w:r w:rsidRPr="00360F04">
        <w:rPr>
          <w:i/>
          <w:iCs/>
        </w:rPr>
        <w:t xml:space="preserve">процентных, </w:t>
      </w:r>
      <w:r w:rsidRPr="00360F04">
        <w:t>которые подразделяются на пропорциональные и прогрессивные</w:t>
      </w:r>
      <w:r w:rsidR="00360F04" w:rsidRPr="00360F04">
        <w:t xml:space="preserve">. </w:t>
      </w:r>
      <w:r w:rsidRPr="00360F04">
        <w:rPr>
          <w:i/>
          <w:iCs/>
        </w:rPr>
        <w:t>Пропорциональные ставки</w:t>
      </w:r>
      <w:r w:rsidR="00360F04" w:rsidRPr="00360F04">
        <w:rPr>
          <w:i/>
          <w:iCs/>
        </w:rPr>
        <w:t xml:space="preserve"> - </w:t>
      </w:r>
      <w:r w:rsidRPr="00360F04">
        <w:t>ставки, действующие в едином проценте к объекту обложения</w:t>
      </w:r>
      <w:r w:rsidR="00360F04" w:rsidRPr="00360F04">
        <w:t xml:space="preserve">. </w:t>
      </w:r>
      <w:r w:rsidRPr="00360F04">
        <w:rPr>
          <w:i/>
          <w:iCs/>
        </w:rPr>
        <w:t>Прогрессивные ставки</w:t>
      </w:r>
      <w:r w:rsidR="00360F04" w:rsidRPr="00360F04">
        <w:rPr>
          <w:i/>
          <w:iCs/>
        </w:rPr>
        <w:t xml:space="preserve"> - </w:t>
      </w:r>
      <w:r w:rsidRPr="00360F04">
        <w:t>ставки, увеличивающиеся с ростом объекта обложения, при этом действует шкала ставок</w:t>
      </w:r>
      <w:r w:rsidR="00360F04" w:rsidRPr="00360F04">
        <w:t>.</w:t>
      </w:r>
    </w:p>
    <w:p w:rsidR="00360F04" w:rsidRDefault="00CB67A1" w:rsidP="00360F04">
      <w:r w:rsidRPr="00360F04">
        <w:t>Введение новых налогов, изменение действующего порядка обложения, установление ставок и льгот является правом, находящимся в компетенции законодательной власти, закрепленной конституцией</w:t>
      </w:r>
      <w:r w:rsidR="00360F04" w:rsidRPr="00360F04">
        <w:t xml:space="preserve">. </w:t>
      </w:r>
      <w:r w:rsidRPr="00360F04">
        <w:t>Ряд налоговых вопросов решается исполнительной властью</w:t>
      </w:r>
      <w:r w:rsidR="00360F04" w:rsidRPr="00360F04">
        <w:t>.</w:t>
      </w:r>
    </w:p>
    <w:p w:rsidR="00360F04" w:rsidRDefault="00CB67A1" w:rsidP="00360F04">
      <w:r w:rsidRPr="00360F04">
        <w:t>Так, в зависимости от состояния экономики английское правительство может менять в определенных пределах ставки косвенных налогов, а правительство ФРГ, кроме того, и ставки подоходного налога и налога на прибыль корпораций</w:t>
      </w:r>
      <w:r w:rsidR="00360F04" w:rsidRPr="00360F04">
        <w:t xml:space="preserve">. </w:t>
      </w:r>
      <w:r w:rsidRPr="00360F04">
        <w:t>В США президент полномочен регулировать ставки таможенных пошлин</w:t>
      </w:r>
      <w:r w:rsidR="00360F04" w:rsidRPr="00360F04">
        <w:t>.</w:t>
      </w:r>
    </w:p>
    <w:p w:rsidR="00360F04" w:rsidRDefault="00360F04" w:rsidP="00360F04">
      <w:pPr>
        <w:rPr>
          <w:b/>
          <w:bCs/>
        </w:rPr>
      </w:pPr>
    </w:p>
    <w:p w:rsidR="00360F04" w:rsidRDefault="00360F04" w:rsidP="00360F04">
      <w:pPr>
        <w:pStyle w:val="2"/>
      </w:pPr>
      <w:bookmarkStart w:id="1" w:name="_Toc240429563"/>
      <w:r>
        <w:t xml:space="preserve">2. </w:t>
      </w:r>
      <w:r w:rsidR="00CB67A1" w:rsidRPr="00360F04">
        <w:t>Способы взимания налогов</w:t>
      </w:r>
      <w:bookmarkEnd w:id="1"/>
    </w:p>
    <w:p w:rsidR="00360F04" w:rsidRPr="00360F04" w:rsidRDefault="00360F04" w:rsidP="00360F04"/>
    <w:p w:rsidR="00360F04" w:rsidRDefault="00CB67A1" w:rsidP="00360F04">
      <w:r w:rsidRPr="00360F04">
        <w:t>В налоговой практике существуют три способа взимания налогов</w:t>
      </w:r>
      <w:r w:rsidR="00360F04" w:rsidRPr="00360F04">
        <w:t>:</w:t>
      </w:r>
    </w:p>
    <w:p w:rsidR="00360F04" w:rsidRDefault="00CB67A1" w:rsidP="00360F04">
      <w:r w:rsidRPr="00360F04">
        <w:t>1</w:t>
      </w:r>
      <w:r w:rsidR="00360F04" w:rsidRPr="00360F04">
        <w:t xml:space="preserve">) </w:t>
      </w:r>
      <w:r w:rsidRPr="00360F04">
        <w:t>кадастровый</w:t>
      </w:r>
      <w:r w:rsidR="00360F04" w:rsidRPr="00360F04">
        <w:t>;</w:t>
      </w:r>
    </w:p>
    <w:p w:rsidR="00360F04" w:rsidRDefault="00CB67A1" w:rsidP="00360F04">
      <w:r w:rsidRPr="00360F04">
        <w:t>2</w:t>
      </w:r>
      <w:r w:rsidR="00360F04" w:rsidRPr="00360F04">
        <w:t xml:space="preserve">) </w:t>
      </w:r>
      <w:r w:rsidRPr="00360F04">
        <w:t>изъятие налога до получения владельцем дохода</w:t>
      </w:r>
      <w:r w:rsidR="00360F04">
        <w:t xml:space="preserve"> (</w:t>
      </w:r>
      <w:r w:rsidRPr="00360F04">
        <w:t>у источника</w:t>
      </w:r>
      <w:r w:rsidR="00360F04" w:rsidRPr="00360F04">
        <w:t>);</w:t>
      </w:r>
    </w:p>
    <w:p w:rsidR="00360F04" w:rsidRDefault="00CB67A1" w:rsidP="00360F04">
      <w:r w:rsidRPr="00360F04">
        <w:t>3</w:t>
      </w:r>
      <w:r w:rsidR="00360F04" w:rsidRPr="00360F04">
        <w:t xml:space="preserve">) </w:t>
      </w:r>
      <w:r w:rsidRPr="00360F04">
        <w:t>изъятие налога после получения дохода владельцем</w:t>
      </w:r>
      <w:r w:rsidR="00360F04">
        <w:t xml:space="preserve"> (</w:t>
      </w:r>
      <w:r w:rsidRPr="00360F04">
        <w:t>по декларации</w:t>
      </w:r>
      <w:r w:rsidR="00360F04" w:rsidRPr="00360F04">
        <w:t>).</w:t>
      </w:r>
    </w:p>
    <w:p w:rsidR="00360F04" w:rsidRDefault="00CB67A1" w:rsidP="00360F04">
      <w:r w:rsidRPr="00360F04">
        <w:t>Первый способ предполагает использование кадастра</w:t>
      </w:r>
      <w:r w:rsidR="00360F04" w:rsidRPr="00360F04">
        <w:t xml:space="preserve">. </w:t>
      </w:r>
      <w:r w:rsidRPr="00360F04">
        <w:rPr>
          <w:i/>
          <w:iCs/>
        </w:rPr>
        <w:t>Кадастр</w:t>
      </w:r>
      <w:r w:rsidR="00360F04" w:rsidRPr="00360F04">
        <w:rPr>
          <w:i/>
          <w:iCs/>
        </w:rPr>
        <w:t xml:space="preserve"> - </w:t>
      </w:r>
      <w:r w:rsidRPr="00360F04">
        <w:t>это реестр, который содержит перечень типичных объектов</w:t>
      </w:r>
      <w:r w:rsidR="00360F04">
        <w:t xml:space="preserve"> (</w:t>
      </w:r>
      <w:r w:rsidRPr="00360F04">
        <w:t>земли, доходов</w:t>
      </w:r>
      <w:r w:rsidR="00360F04" w:rsidRPr="00360F04">
        <w:t>),</w:t>
      </w:r>
      <w:r w:rsidRPr="00360F04">
        <w:t xml:space="preserve"> классифицируемых по внешним признакам</w:t>
      </w:r>
      <w:r w:rsidR="00360F04" w:rsidRPr="00360F04">
        <w:t>.</w:t>
      </w:r>
    </w:p>
    <w:p w:rsidR="00360F04" w:rsidRDefault="00CB67A1" w:rsidP="00360F04">
      <w:r w:rsidRPr="00360F04">
        <w:t>При втором способе налог исчисляется и удерживается бухгалтерией того юридического лица, который выплачивает доход субъекту налога</w:t>
      </w:r>
      <w:r w:rsidR="00360F04" w:rsidRPr="00360F04">
        <w:t xml:space="preserve">. </w:t>
      </w:r>
      <w:r w:rsidRPr="00360F04">
        <w:t>Таким образом, происходит взимание подоходного налога с заработной платы работающих по найму</w:t>
      </w:r>
      <w:r w:rsidR="00360F04" w:rsidRPr="00360F04">
        <w:t>.</w:t>
      </w:r>
    </w:p>
    <w:p w:rsidR="00360F04" w:rsidRDefault="00CB67A1" w:rsidP="00360F04">
      <w:r w:rsidRPr="00360F04">
        <w:t xml:space="preserve">Третий способ предусматривает подачу налогоплательщиком в налоговые органы декларации, </w:t>
      </w:r>
      <w:r w:rsidR="00360F04">
        <w:t>т.е.</w:t>
      </w:r>
      <w:r w:rsidR="00360F04" w:rsidRPr="00360F04">
        <w:t xml:space="preserve"> </w:t>
      </w:r>
      <w:r w:rsidRPr="00360F04">
        <w:t>официального заявления о получаемых им доходах</w:t>
      </w:r>
      <w:r w:rsidR="00360F04" w:rsidRPr="00360F04">
        <w:t xml:space="preserve">. </w:t>
      </w:r>
      <w:r w:rsidRPr="00360F04">
        <w:t>Налоговые органы, исходя из указанной в декларации величины объекта обложения и действующих ставок, устанавливают оклад налога</w:t>
      </w:r>
      <w:r w:rsidR="00360F04" w:rsidRPr="00360F04">
        <w:t xml:space="preserve">. </w:t>
      </w:r>
      <w:r w:rsidRPr="00360F04">
        <w:t>Этот способ взимания налога возник с развитием личных налогов</w:t>
      </w:r>
      <w:r w:rsidR="00360F04" w:rsidRPr="00360F04">
        <w:t>.</w:t>
      </w:r>
    </w:p>
    <w:p w:rsidR="00360F04" w:rsidRDefault="00CB67A1" w:rsidP="00360F04">
      <w:r w:rsidRPr="00360F04">
        <w:t>Налоговую систему также характеризуют налоговые администрации</w:t>
      </w:r>
      <w:r w:rsidR="00360F04" w:rsidRPr="00360F04">
        <w:t xml:space="preserve">. </w:t>
      </w:r>
      <w:r w:rsidRPr="00360F04">
        <w:t>Вопросами обложения и сбора налогов ведает специальный налоговый аппарат, который, как правило, находится в составе министерства финансов</w:t>
      </w:r>
      <w:r w:rsidR="00360F04" w:rsidRPr="00360F04">
        <w:t xml:space="preserve">. </w:t>
      </w:r>
      <w:r w:rsidRPr="00360F04">
        <w:t>Налоговое управление правительства готовит налоговое законодательство</w:t>
      </w:r>
      <w:r w:rsidR="00360F04" w:rsidRPr="00360F04">
        <w:t xml:space="preserve">. </w:t>
      </w:r>
      <w:r w:rsidRPr="00360F04">
        <w:t>Налоговые органы занимаются конкретными вопросами налогообложения</w:t>
      </w:r>
      <w:r w:rsidR="00360F04" w:rsidRPr="00360F04">
        <w:t xml:space="preserve">. </w:t>
      </w:r>
      <w:r w:rsidRPr="00360F04">
        <w:t>С ростом количества и суммы налогов увеличивается налоговый аппарат</w:t>
      </w:r>
      <w:r w:rsidR="00360F04" w:rsidRPr="00360F04">
        <w:t xml:space="preserve">. </w:t>
      </w:r>
      <w:r w:rsidRPr="00360F04">
        <w:t>В США, во Франции, в Великобритании в налоговых органах работают 80</w:t>
      </w:r>
      <w:r w:rsidR="00360F04" w:rsidRPr="00360F04">
        <w:t xml:space="preserve"> - </w:t>
      </w:r>
      <w:r w:rsidRPr="00360F04">
        <w:t>100 тыс</w:t>
      </w:r>
      <w:r w:rsidR="00360F04" w:rsidRPr="00360F04">
        <w:t xml:space="preserve">. </w:t>
      </w:r>
      <w:r w:rsidRPr="00360F04">
        <w:t>человек, в ФРГ, Японии</w:t>
      </w:r>
      <w:r w:rsidR="00360F04" w:rsidRPr="00360F04">
        <w:t xml:space="preserve"> - </w:t>
      </w:r>
      <w:r w:rsidRPr="00360F04">
        <w:t>40</w:t>
      </w:r>
      <w:r w:rsidR="00360F04" w:rsidRPr="00360F04">
        <w:t xml:space="preserve"> - </w:t>
      </w:r>
      <w:r w:rsidRPr="00360F04">
        <w:t>50 тыс</w:t>
      </w:r>
      <w:r w:rsidR="00360F04" w:rsidRPr="00360F04">
        <w:t xml:space="preserve">. </w:t>
      </w:r>
      <w:r w:rsidRPr="00360F04">
        <w:t>человек</w:t>
      </w:r>
      <w:r w:rsidR="00360F04" w:rsidRPr="00360F04">
        <w:t xml:space="preserve">. </w:t>
      </w:r>
      <w:r w:rsidRPr="00360F04">
        <w:t>Расходы на содержание такого аппарата значительны, в ряде государств они достигают 3</w:t>
      </w:r>
      <w:r w:rsidR="00360F04" w:rsidRPr="00360F04">
        <w:t xml:space="preserve"> - </w:t>
      </w:r>
      <w:r w:rsidRPr="00360F04">
        <w:t>6% налоговых поступлений центрального бюджета</w:t>
      </w:r>
      <w:r w:rsidR="00360F04" w:rsidRPr="00360F04">
        <w:t>.</w:t>
      </w:r>
    </w:p>
    <w:p w:rsidR="00360F04" w:rsidRDefault="00CB67A1" w:rsidP="00360F04">
      <w:r w:rsidRPr="00360F04">
        <w:t>Вопросами налогообложения в США занимается Управление внутренних доходов, созданное при министерстве финансов в середине прошлого века</w:t>
      </w:r>
      <w:r w:rsidR="00360F04" w:rsidRPr="00360F04">
        <w:t xml:space="preserve">. </w:t>
      </w:r>
      <w:r w:rsidRPr="00360F04">
        <w:t>Это управление состоит из центрального аппарата и региональных налоговых служб</w:t>
      </w:r>
      <w:r w:rsidR="00360F04" w:rsidRPr="00360F04">
        <w:t xml:space="preserve"> - </w:t>
      </w:r>
      <w:r w:rsidRPr="00360F04">
        <w:t>штатных и местных</w:t>
      </w:r>
      <w:r w:rsidR="00360F04" w:rsidRPr="00360F04">
        <w:t xml:space="preserve">. </w:t>
      </w:r>
      <w:r w:rsidRPr="00360F04">
        <w:t>Центральный аппарат, расположенный в Вашингтоне, включает бюро внутренних доходов во главе с налоговым комиссаром</w:t>
      </w:r>
      <w:r w:rsidR="00360F04" w:rsidRPr="00360F04">
        <w:t xml:space="preserve">. </w:t>
      </w:r>
      <w:r w:rsidRPr="00360F04">
        <w:t>Бюро подчинено министерству финансов страны</w:t>
      </w:r>
      <w:r w:rsidR="00360F04" w:rsidRPr="00360F04">
        <w:t xml:space="preserve">. </w:t>
      </w:r>
      <w:r w:rsidRPr="00360F04">
        <w:t>В его функции входит работа по сбору налогов, учету плательщиков, контролю за уплатой налогов</w:t>
      </w:r>
      <w:r w:rsidR="00360F04" w:rsidRPr="00360F04">
        <w:t xml:space="preserve">. </w:t>
      </w:r>
      <w:r w:rsidRPr="00360F04">
        <w:t>В составе бюро имеется ревизионное отделение, которое проверяет около 2 млн</w:t>
      </w:r>
      <w:r w:rsidR="00360F04" w:rsidRPr="00360F04">
        <w:t xml:space="preserve">. </w:t>
      </w:r>
      <w:r w:rsidRPr="00360F04">
        <w:t>налоговых деклараций</w:t>
      </w:r>
      <w:r w:rsidR="00360F04" w:rsidRPr="00360F04">
        <w:t xml:space="preserve">. </w:t>
      </w:r>
      <w:r w:rsidRPr="00360F04">
        <w:t>Региональные налоговые службы возглавляют комиссары, которые подчиняются бюро</w:t>
      </w:r>
      <w:r w:rsidR="00360F04" w:rsidRPr="00360F04">
        <w:t>.</w:t>
      </w:r>
    </w:p>
    <w:p w:rsidR="00360F04" w:rsidRDefault="00CB67A1" w:rsidP="00360F04">
      <w:r w:rsidRPr="00360F04">
        <w:t>В ФРГ для руководства налогообложением создан центральный и местный</w:t>
      </w:r>
      <w:r w:rsidR="00360F04">
        <w:t xml:space="preserve"> (</w:t>
      </w:r>
      <w:r w:rsidRPr="00360F04">
        <w:t>на уровне земель и общин</w:t>
      </w:r>
      <w:r w:rsidR="00360F04" w:rsidRPr="00360F04">
        <w:t xml:space="preserve">) </w:t>
      </w:r>
      <w:r w:rsidRPr="00360F04">
        <w:t>аппараты</w:t>
      </w:r>
      <w:r w:rsidR="00360F04" w:rsidRPr="00360F04">
        <w:t xml:space="preserve">. </w:t>
      </w:r>
      <w:r w:rsidRPr="00360F04">
        <w:t>К центральным органам относятся</w:t>
      </w:r>
      <w:r w:rsidR="00360F04" w:rsidRPr="00360F04">
        <w:t xml:space="preserve">: </w:t>
      </w:r>
      <w:r w:rsidRPr="00360F04">
        <w:t>управление по налоговым вопросам</w:t>
      </w:r>
      <w:r w:rsidR="00360F04">
        <w:t xml:space="preserve"> (</w:t>
      </w:r>
      <w:r w:rsidRPr="00360F04">
        <w:t>в составе министерства финансов</w:t>
      </w:r>
      <w:r w:rsidR="00360F04" w:rsidRPr="00360F04">
        <w:t>),</w:t>
      </w:r>
      <w:r w:rsidRPr="00360F04">
        <w:t xml:space="preserve"> разрабатывающее общую налоговую стратегию и занимающееся вопросами налогообложения имущества и доходов</w:t>
      </w:r>
      <w:r w:rsidR="00360F04" w:rsidRPr="00360F04">
        <w:t xml:space="preserve">; </w:t>
      </w:r>
      <w:r w:rsidRPr="00360F04">
        <w:t>главная таможня, подчиненная министерству финансов, на которую возложены функции по взиманию таможенных пошлин</w:t>
      </w:r>
      <w:r w:rsidR="00360F04" w:rsidRPr="00360F04">
        <w:t>.</w:t>
      </w:r>
    </w:p>
    <w:p w:rsidR="00360F04" w:rsidRDefault="00CB67A1" w:rsidP="00360F04">
      <w:r w:rsidRPr="00360F04">
        <w:t>Федеральное налоговое ведомство ведает проблемами двойного обложения, проверкой финансовой деятельности частного капитала, а также осуществляет контроль и общее руководство за местными налоговыми органами</w:t>
      </w:r>
      <w:r w:rsidR="00360F04" w:rsidRPr="00360F04">
        <w:t xml:space="preserve">. </w:t>
      </w:r>
      <w:r w:rsidRPr="00360F04">
        <w:t>Высшая финансовая дирекция, решает преимущественно вопросы косвенного обложения</w:t>
      </w:r>
      <w:r w:rsidR="00360F04" w:rsidRPr="00360F04">
        <w:t xml:space="preserve">. </w:t>
      </w:r>
      <w:r w:rsidRPr="00360F04">
        <w:t>На местах существуют налоговое ведомство земель, финансовые дирекции земель и общин</w:t>
      </w:r>
      <w:r w:rsidR="00360F04" w:rsidRPr="00360F04">
        <w:t>.</w:t>
      </w:r>
    </w:p>
    <w:p w:rsidR="00360F04" w:rsidRDefault="00CB67A1" w:rsidP="00360F04">
      <w:r w:rsidRPr="00360F04">
        <w:t>В Великобритании управление налогами осуществляет Совет внутренних доходов и департамент таможенных пошлин и акцизов</w:t>
      </w:r>
      <w:r w:rsidR="00360F04" w:rsidRPr="00360F04">
        <w:t xml:space="preserve">. </w:t>
      </w:r>
      <w:r w:rsidRPr="00360F04">
        <w:t>Представители и заместители этих ведомств назначаются парламентом страны, но они ответственны перед казначейством</w:t>
      </w:r>
      <w:r w:rsidR="00360F04" w:rsidRPr="00360F04">
        <w:t>.</w:t>
      </w:r>
    </w:p>
    <w:p w:rsidR="00360F04" w:rsidRDefault="00CB67A1" w:rsidP="00360F04">
      <w:r w:rsidRPr="00360F04">
        <w:t>Совет внутренних доходов занимается прямыми налогами и гербовыми сборами</w:t>
      </w:r>
      <w:r w:rsidR="00360F04" w:rsidRPr="00360F04">
        <w:t xml:space="preserve">; </w:t>
      </w:r>
      <w:r w:rsidRPr="00360F04">
        <w:t>состоит из нескольких ведомств, главными из которых являются</w:t>
      </w:r>
      <w:r w:rsidR="00360F04" w:rsidRPr="00360F04">
        <w:t xml:space="preserve">: </w:t>
      </w:r>
      <w:r w:rsidRPr="00360F04">
        <w:t>центральное налоговое ведомство, которое разрабатывает налоговую политику, занимается статистическими и юридическими вопросами</w:t>
      </w:r>
      <w:r w:rsidR="00360F04" w:rsidRPr="00360F04">
        <w:t xml:space="preserve">; </w:t>
      </w:r>
      <w:r w:rsidRPr="00360F04">
        <w:t>региональное ведомство, охватывающее все регионы страны и осуществляющее контроль и учет за взиманием налогов в стране</w:t>
      </w:r>
      <w:r w:rsidR="00360F04" w:rsidRPr="00360F04">
        <w:t xml:space="preserve">; </w:t>
      </w:r>
      <w:r w:rsidRPr="00360F04">
        <w:t>оценочное ведомство, определяющее суммы налоговых поступлений</w:t>
      </w:r>
      <w:r w:rsidR="00360F04" w:rsidRPr="00360F04">
        <w:t xml:space="preserve">; </w:t>
      </w:r>
      <w:r w:rsidRPr="00360F04">
        <w:t>информационно-технологическая служба и др</w:t>
      </w:r>
      <w:r w:rsidR="00360F04" w:rsidRPr="00360F04">
        <w:t>.</w:t>
      </w:r>
    </w:p>
    <w:p w:rsidR="00360F04" w:rsidRDefault="00CB67A1" w:rsidP="00360F04">
      <w:r w:rsidRPr="00360F04">
        <w:t>Департамент таможенных пошлин и акцизов отвечает за косвенное обложение</w:t>
      </w:r>
      <w:r w:rsidR="00360F04" w:rsidRPr="00360F04">
        <w:t xml:space="preserve">. </w:t>
      </w:r>
      <w:r w:rsidRPr="00360F04">
        <w:t>Он выполняет следующие функции</w:t>
      </w:r>
      <w:r w:rsidR="00360F04" w:rsidRPr="00360F04">
        <w:t xml:space="preserve">: </w:t>
      </w:r>
      <w:r w:rsidRPr="00360F04">
        <w:t>регистрирует подакцизные предприятия, начисляет и собирает косвенные налоги, занимается сбором внешнеторговых статистических данных, осуществляет валютный контроль</w:t>
      </w:r>
      <w:r w:rsidR="00360F04" w:rsidRPr="00360F04">
        <w:t xml:space="preserve">. </w:t>
      </w:r>
      <w:r w:rsidRPr="00360F04">
        <w:t>В системе местных властей также имеется налоговый аппарат, ведающий обложением местных налогов</w:t>
      </w:r>
      <w:r w:rsidR="00360F04" w:rsidRPr="00360F04">
        <w:t>.</w:t>
      </w:r>
      <w:r w:rsidR="00360F04">
        <w:t xml:space="preserve"> </w:t>
      </w:r>
      <w:r w:rsidRPr="00360F04">
        <w:t>Обобщающей характеристикой налоговой системы государства является налоговое давление</w:t>
      </w:r>
      <w:r w:rsidR="00360F04">
        <w:t xml:space="preserve"> (</w:t>
      </w:r>
      <w:r w:rsidRPr="00360F04">
        <w:t>гнет, бремя, пресс</w:t>
      </w:r>
      <w:r w:rsidR="00360F04" w:rsidRPr="00360F04">
        <w:t>),</w:t>
      </w:r>
      <w:r w:rsidRPr="00360F04">
        <w:t xml:space="preserve"> определяющееся соотношением общей суммы налоговых платежей к валовому внутреннему продукту</w:t>
      </w:r>
      <w:r w:rsidR="00360F04" w:rsidRPr="00360F04">
        <w:t xml:space="preserve">. </w:t>
      </w:r>
      <w:r w:rsidRPr="00360F04">
        <w:t>В развитых странах этот показатель находится в пределах от 30</w:t>
      </w:r>
      <w:r w:rsidR="00360F04" w:rsidRPr="00360F04">
        <w:t>%</w:t>
      </w:r>
      <w:r w:rsidRPr="00360F04">
        <w:t xml:space="preserve"> в США до 52</w:t>
      </w:r>
      <w:r w:rsidR="00360F04" w:rsidRPr="00360F04">
        <w:t>%</w:t>
      </w:r>
      <w:r w:rsidRPr="00360F04">
        <w:t xml:space="preserve"> в Швеции</w:t>
      </w:r>
      <w:r w:rsidR="00360F04" w:rsidRPr="00360F04">
        <w:t xml:space="preserve">. </w:t>
      </w:r>
      <w:r w:rsidRPr="00360F04">
        <w:t>Уровень налогового давления не сводится исключительно к указанному соотношению</w:t>
      </w:r>
      <w:r w:rsidR="00360F04" w:rsidRPr="00360F04">
        <w:t>.</w:t>
      </w:r>
      <w:r w:rsidR="00360F04">
        <w:t xml:space="preserve"> </w:t>
      </w:r>
      <w:r w:rsidRPr="00360F04">
        <w:t>Должны учитываться и другие обстоятельства, в частности, насколько посредством налоговых льгот налоговый пресс перекладывается с одних налогоплательщиков на других, как часто государство прибегает к уплате авансовых платежей по налогам и, наконец, соотношением прав и обязанностей налогоплательщика, возможностью защиты законных прав и интересов</w:t>
      </w:r>
      <w:r w:rsidR="00360F04" w:rsidRPr="00360F04">
        <w:t>.</w:t>
      </w:r>
    </w:p>
    <w:p w:rsidR="00CB67A1" w:rsidRPr="00360F04" w:rsidRDefault="00360F04" w:rsidP="00360F04">
      <w:pPr>
        <w:pStyle w:val="2"/>
      </w:pPr>
      <w:r>
        <w:br w:type="page"/>
      </w:r>
      <w:bookmarkStart w:id="2" w:name="_Toc240429564"/>
      <w:r>
        <w:t xml:space="preserve">3. </w:t>
      </w:r>
      <w:r w:rsidR="00CB67A1" w:rsidRPr="00360F04">
        <w:t>Сущность и значение финансового контроля</w:t>
      </w:r>
      <w:bookmarkEnd w:id="2"/>
    </w:p>
    <w:p w:rsidR="00360F04" w:rsidRDefault="00360F04" w:rsidP="00360F04"/>
    <w:p w:rsidR="00360F04" w:rsidRDefault="00CB67A1" w:rsidP="00360F04">
      <w:r w:rsidRPr="00360F04">
        <w:t>Всеобъемлющий характер финансовых отношении, вовлеченность в них государственных органов общей и специальной компетенции, а также практически всех юридических лиц и определенной части населения предполагает постоянный анализ информации, связанной с движением финансовых потоков и выполнением участниками финансовых отношений установленных в данном государстве правил поведения</w:t>
      </w:r>
      <w:r w:rsidR="00360F04" w:rsidRPr="00360F04">
        <w:t>.</w:t>
      </w:r>
    </w:p>
    <w:p w:rsidR="00360F04" w:rsidRDefault="00CB67A1" w:rsidP="00360F04">
      <w:r w:rsidRPr="00360F04">
        <w:t>Финансы и входящие в них в качестве самостоятельных категорий бюджет и налоги, как никакие другие самостоятельные категории, способны отражать процессы, происходящие в сфере распределения национального дохода, финансовых ресурсов государства</w:t>
      </w:r>
      <w:r w:rsidR="00360F04" w:rsidRPr="00360F04">
        <w:t>.</w:t>
      </w:r>
    </w:p>
    <w:p w:rsidR="00360F04" w:rsidRDefault="00CB67A1" w:rsidP="00360F04">
      <w:r w:rsidRPr="00360F04">
        <w:t>Управление финансами, о котором речь уже шла</w:t>
      </w:r>
      <w:r w:rsidR="00360F04" w:rsidRPr="00360F04">
        <w:t xml:space="preserve">. </w:t>
      </w:r>
      <w:r w:rsidRPr="00360F04">
        <w:t>включает в себя в качестве обязательного элемента контроль, посредством его государство</w:t>
      </w:r>
      <w:r w:rsidR="00360F04">
        <w:t xml:space="preserve"> "</w:t>
      </w:r>
      <w:r w:rsidRPr="00360F04">
        <w:t>замеряет</w:t>
      </w:r>
      <w:r w:rsidR="00360F04">
        <w:t xml:space="preserve">" </w:t>
      </w:r>
      <w:r w:rsidRPr="00360F04">
        <w:t>уровень финансовой дисциплины, понимаемый как следование установленным правилам и ответственности за невыполнение или ненадлежащее выполнение таких правил</w:t>
      </w:r>
      <w:r w:rsidR="00360F04" w:rsidRPr="00360F04">
        <w:t>.</w:t>
      </w:r>
    </w:p>
    <w:p w:rsidR="00360F04" w:rsidRDefault="00CB67A1" w:rsidP="00360F04">
      <w:r w:rsidRPr="00360F04">
        <w:t>Финансовый контроль следует рассматривать, во-первых, как реализацию контрольной функции финансов, а во-вторых, как элемент управления финансами на макро</w:t>
      </w:r>
      <w:r w:rsidR="00360F04" w:rsidRPr="00360F04">
        <w:t xml:space="preserve"> - </w:t>
      </w:r>
      <w:r w:rsidRPr="00360F04">
        <w:t>и микроуровнях</w:t>
      </w:r>
      <w:r w:rsidR="00360F04" w:rsidRPr="00360F04">
        <w:t>.</w:t>
      </w:r>
    </w:p>
    <w:p w:rsidR="00360F04" w:rsidRDefault="00CB67A1" w:rsidP="00360F04">
      <w:r w:rsidRPr="00360F04">
        <w:t>Финансы являются одновременно объектом и субъектом контроля</w:t>
      </w:r>
      <w:r w:rsidR="00360F04" w:rsidRPr="00360F04">
        <w:t xml:space="preserve">. </w:t>
      </w:r>
      <w:r w:rsidRPr="00360F04">
        <w:t>В сфере финансового контроля находятся финансы, понимаемые как определенные общественные отношения и денежные доходы</w:t>
      </w:r>
      <w:r w:rsidR="00360F04" w:rsidRPr="00360F04">
        <w:t xml:space="preserve">. </w:t>
      </w:r>
      <w:r w:rsidRPr="00360F04">
        <w:t>И в то же время, поскольку в финансах находят отражение процессы, происходящие в экономике, финансы субъективизируют их, позволяя отслеживать положительные и негативные тенденции в экономике</w:t>
      </w:r>
      <w:r w:rsidR="00360F04" w:rsidRPr="00360F04">
        <w:t xml:space="preserve">. </w:t>
      </w:r>
      <w:r w:rsidRPr="00360F04">
        <w:t>Однако содержание финансового контроля находится в зависимости не только от объективности финансов как экономической категории, но и как деятельности определенных органов</w:t>
      </w:r>
      <w:r w:rsidR="00360F04" w:rsidRPr="00360F04">
        <w:t>.</w:t>
      </w:r>
    </w:p>
    <w:p w:rsidR="00360F04" w:rsidRDefault="00CB67A1" w:rsidP="00360F04">
      <w:r w:rsidRPr="00360F04">
        <w:t>Финансовый контроль, как правило, определяется как основной вид государственного контроля, кстати, понятие</w:t>
      </w:r>
      <w:r w:rsidR="00360F04">
        <w:t xml:space="preserve"> "</w:t>
      </w:r>
      <w:r w:rsidRPr="00360F04">
        <w:t>государственный контроль</w:t>
      </w:r>
      <w:r w:rsidR="00360F04">
        <w:t xml:space="preserve">", </w:t>
      </w:r>
      <w:r w:rsidRPr="00360F04">
        <w:t>встречающееся в литературе, весьма неточно и часто больше соответствует определению финансового контроля</w:t>
      </w:r>
      <w:r w:rsidR="00360F04" w:rsidRPr="00360F04">
        <w:t xml:space="preserve">. </w:t>
      </w:r>
      <w:r w:rsidRPr="00360F04">
        <w:t>И для этого есть основания</w:t>
      </w:r>
      <w:r w:rsidR="00360F04" w:rsidRPr="00360F04">
        <w:t xml:space="preserve">. </w:t>
      </w:r>
      <w:r w:rsidRPr="00360F04">
        <w:t>Ведь любые общественные отношения в той или иной мере связаны с финансовой подоплекой</w:t>
      </w:r>
      <w:r w:rsidR="00360F04" w:rsidRPr="00360F04">
        <w:t xml:space="preserve">. </w:t>
      </w:r>
      <w:r w:rsidRPr="00360F04">
        <w:t>Что может быть возвышеннее культуры, искусства, понимаемых в традиционном представлении</w:t>
      </w:r>
      <w:r w:rsidR="00360F04" w:rsidRPr="00360F04">
        <w:t>?</w:t>
      </w:r>
    </w:p>
    <w:p w:rsidR="00360F04" w:rsidRDefault="00CB67A1" w:rsidP="00360F04">
      <w:r w:rsidRPr="00360F04">
        <w:t>Однако без финансового обеспечения эти сферы человеческого бытия существовать не могут</w:t>
      </w:r>
      <w:r w:rsidR="00360F04" w:rsidRPr="00360F04">
        <w:t xml:space="preserve">. </w:t>
      </w:r>
      <w:r w:rsidRPr="00360F04">
        <w:t xml:space="preserve">Экология, СПИД, туберкулез, когда говорят о них, то всякий раз вспоминают, что чистый воздух, борьба с чумой </w:t>
      </w:r>
      <w:r w:rsidRPr="00360F04">
        <w:rPr>
          <w:lang w:val="en-US"/>
        </w:rPr>
        <w:t>XX</w:t>
      </w:r>
      <w:r w:rsidRPr="00360F04">
        <w:t xml:space="preserve"> века стоят многомиллиардные суммы</w:t>
      </w:r>
      <w:r w:rsidR="00360F04" w:rsidRPr="00360F04">
        <w:t xml:space="preserve">. </w:t>
      </w:r>
      <w:r w:rsidRPr="00360F04">
        <w:t>Отсюда понятно, что государственный контроль</w:t>
      </w:r>
      <w:r w:rsidR="00360F04" w:rsidRPr="00360F04">
        <w:t xml:space="preserve"> - </w:t>
      </w:r>
      <w:r w:rsidRPr="00360F04">
        <w:t>это преимущественно контроль за тем, как образуются и используются денежные фонды</w:t>
      </w:r>
      <w:r w:rsidR="00360F04" w:rsidRPr="00360F04">
        <w:t xml:space="preserve">. </w:t>
      </w:r>
      <w:r w:rsidRPr="00360F04">
        <w:t>Но следует иметь в виду, что в сфере финансового контроля находятся не только деньги, но и другие материальные ценности</w:t>
      </w:r>
      <w:r w:rsidR="00360F04" w:rsidRPr="00360F04">
        <w:t>.</w:t>
      </w:r>
    </w:p>
    <w:p w:rsidR="00360F04" w:rsidRDefault="00CB67A1" w:rsidP="00360F04">
      <w:r w:rsidRPr="00360F04">
        <w:t>Уже отмечалось, что деньги</w:t>
      </w:r>
      <w:r w:rsidR="00360F04" w:rsidRPr="00360F04">
        <w:t xml:space="preserve"> - </w:t>
      </w:r>
      <w:r w:rsidRPr="00360F04">
        <w:t>это такой ресурс, которого никогда не может быть в избытке, а также то, что потребности в финансовых ресурсах и государства, и территорий, и субъектов хозяйствования всегда превышают возможности их удовлетворения</w:t>
      </w:r>
      <w:r w:rsidR="00360F04" w:rsidRPr="00360F04">
        <w:t xml:space="preserve">. </w:t>
      </w:r>
      <w:r w:rsidRPr="00360F04">
        <w:t>Поэтому всякий раз принимающий решение должен учитывать, что распределение финансовых ресурсов, движение финансовых потоков должно удовлетворять незамысловатому требованию</w:t>
      </w:r>
      <w:r w:rsidR="00360F04" w:rsidRPr="00360F04">
        <w:t xml:space="preserve">: </w:t>
      </w:r>
      <w:r w:rsidRPr="00360F04">
        <w:t>использовать ограниченные ресурсы с наибольшей отдачей для государства, территории и предприятий</w:t>
      </w:r>
      <w:r w:rsidR="00360F04" w:rsidRPr="00360F04">
        <w:t>.</w:t>
      </w:r>
    </w:p>
    <w:p w:rsidR="00360F04" w:rsidRDefault="00CB67A1" w:rsidP="00360F04">
      <w:r w:rsidRPr="00360F04">
        <w:t>Сделать это возможно только посредством финансового контроля, значение которого выходит за рамки установления обязательств перед бюджетом и нецелевого использования государственных средств, поскольку финансовый контроль несет на себе еще и значительную аналитическую нагрузку</w:t>
      </w:r>
      <w:r w:rsidR="00360F04" w:rsidRPr="00360F04">
        <w:t xml:space="preserve">. </w:t>
      </w:r>
      <w:r w:rsidRPr="00360F04">
        <w:t>Сопоставление затрат и отдачи, выражающееся в ведомственных показателях как прибыль, рентабельность, возможно только в результате целенаправленной деятельности специалистов, способных сделать такие замеры</w:t>
      </w:r>
      <w:r w:rsidR="00360F04" w:rsidRPr="00360F04">
        <w:t xml:space="preserve">. </w:t>
      </w:r>
      <w:r w:rsidRPr="00360F04">
        <w:t>По большому счету и исследователь, и ревизор, пользуются одной и той же информацией, и в конечном счете, акт ревизий и выводы ученого</w:t>
      </w:r>
      <w:r w:rsidR="00360F04" w:rsidRPr="00360F04">
        <w:t xml:space="preserve"> - </w:t>
      </w:r>
      <w:r w:rsidRPr="00360F04">
        <w:t>это близкие по содержанию и направлению материалы</w:t>
      </w:r>
      <w:r w:rsidR="00360F04" w:rsidRPr="00360F04">
        <w:t>.</w:t>
      </w:r>
    </w:p>
    <w:p w:rsidR="00360F04" w:rsidRDefault="00CB67A1" w:rsidP="00360F04">
      <w:r w:rsidRPr="00360F04">
        <w:t>Финансовый контроль имеет несколько уровней</w:t>
      </w:r>
      <w:r w:rsidR="00360F04" w:rsidRPr="00360F04">
        <w:t xml:space="preserve">. </w:t>
      </w:r>
      <w:r w:rsidRPr="00360F04">
        <w:t>Первый находит отражение в определении соответствия финансовой политики государства основным экономическим законам</w:t>
      </w:r>
      <w:r w:rsidR="00360F04" w:rsidRPr="00360F04">
        <w:t xml:space="preserve">. </w:t>
      </w:r>
      <w:r w:rsidRPr="00360F04">
        <w:t>Этот уровень реализуется прежде всего в научных исследованиях, что в связи с многогранностью финансовых отношений под силу солидным научным учреждениям</w:t>
      </w:r>
      <w:r w:rsidR="00360F04" w:rsidRPr="00360F04">
        <w:t xml:space="preserve">. </w:t>
      </w:r>
      <w:r w:rsidRPr="00360F04">
        <w:t>Их выводы, как правило, озвучиваются политическими лидерами</w:t>
      </w:r>
      <w:r w:rsidR="00360F04" w:rsidRPr="00360F04">
        <w:t xml:space="preserve">. </w:t>
      </w:r>
      <w:r w:rsidRPr="00360F04">
        <w:t>Ко второму уровню можно отнести контроль, осуществляемый органами представительной власти над финансовой деятельностью центрального и региональных правительств</w:t>
      </w:r>
      <w:r w:rsidR="00360F04" w:rsidRPr="00360F04">
        <w:t xml:space="preserve">. </w:t>
      </w:r>
      <w:r w:rsidRPr="00360F04">
        <w:t xml:space="preserve">В данном случае проверяется выполнение заданных в законодательных актах параметров в области бюджета, налогов, инвестиций, денежной массы и </w:t>
      </w:r>
      <w:r w:rsidR="00360F04">
        <w:t>т.п.</w:t>
      </w:r>
    </w:p>
    <w:p w:rsidR="00360F04" w:rsidRDefault="00CB67A1" w:rsidP="00360F04">
      <w:r w:rsidRPr="00360F04">
        <w:t>На первом и втором уровнях в финансовом контроле преобладающими являются аналитические возможности финансового контроля</w:t>
      </w:r>
      <w:r w:rsidR="00360F04" w:rsidRPr="00360F04">
        <w:t xml:space="preserve">. </w:t>
      </w:r>
      <w:r w:rsidRPr="00360F04">
        <w:t xml:space="preserve">Экономический анализ предшествует принятию решений, устанавливающих такие стоимостные показатели, как добавленная стоимость, прибыль, цена и </w:t>
      </w:r>
      <w:r w:rsidR="00360F04">
        <w:t>т.д.,</w:t>
      </w:r>
      <w:r w:rsidRPr="00360F04">
        <w:t xml:space="preserve"> а это, как правило, базовые показатели для обсчета ВВП</w:t>
      </w:r>
      <w:r w:rsidR="00360F04" w:rsidRPr="00360F04">
        <w:t xml:space="preserve">. </w:t>
      </w:r>
      <w:r w:rsidRPr="00360F04">
        <w:t>национального дохода и других макроэкономических показателей</w:t>
      </w:r>
      <w:r w:rsidR="00360F04" w:rsidRPr="00360F04">
        <w:t>.</w:t>
      </w:r>
    </w:p>
    <w:p w:rsidR="00360F04" w:rsidRDefault="00CB67A1" w:rsidP="00360F04">
      <w:r w:rsidRPr="00360F04">
        <w:t>Третий уровень финансового контроля выражается в проверке выполнения субъектами финансовых отношений их прав и обязанностей в части пополнения доходов бюджета и рационального расходования денежных средств и материальных ценностей</w:t>
      </w:r>
      <w:r w:rsidR="00360F04" w:rsidRPr="00360F04">
        <w:t>.</w:t>
      </w:r>
    </w:p>
    <w:p w:rsidR="00360F04" w:rsidRDefault="00CB67A1" w:rsidP="00360F04">
      <w:r w:rsidRPr="00360F04">
        <w:t>Кроме перечисленных, перед финансовым контролем стоят и такие задачи, как выявление внутрихозяйственных резервов роста финансовых ресурсов за счет снижения себестоимости продукции и повышения рентабельности производства, обеспечение правильного ведения бухгалтерского учета, выполнения хозяйственного и налогового законодательства</w:t>
      </w:r>
      <w:r w:rsidR="00360F04" w:rsidRPr="00360F04">
        <w:t>.</w:t>
      </w:r>
    </w:p>
    <w:p w:rsidR="00360F04" w:rsidRDefault="00CB67A1" w:rsidP="00360F04">
      <w:r w:rsidRPr="00360F04">
        <w:t>Финансовый контроль, рассматриваемый как процесс, состоит из нескольких стадий, о них речь будет идти ниже</w:t>
      </w:r>
      <w:r w:rsidR="00360F04" w:rsidRPr="00360F04">
        <w:t xml:space="preserve">. </w:t>
      </w:r>
      <w:r w:rsidRPr="00360F04">
        <w:t>Здесь же для полноты рассмотрения значения этого вида контроля отметим, что завершающей, фактически вытекающей из предшествующих является стадия принятия мер по устранению выявленных в результате проверок и ревизий недостатков, причин и условий, приводящих к ним, а также принятия мер по привлечению к ответственности виновных должностных лиц</w:t>
      </w:r>
      <w:r w:rsidR="00360F04" w:rsidRPr="00360F04">
        <w:t xml:space="preserve">. </w:t>
      </w:r>
      <w:r w:rsidRPr="00360F04">
        <w:t>Таким образом, контроль еще носит, говоря языком юристов, и карательную функцию</w:t>
      </w:r>
      <w:r w:rsidR="00360F04" w:rsidRPr="00360F04">
        <w:t>.</w:t>
      </w:r>
    </w:p>
    <w:p w:rsidR="00360F04" w:rsidRDefault="00CB67A1" w:rsidP="00360F04">
      <w:r w:rsidRPr="00360F04">
        <w:t>В специальной литературе по поводу эффективности финансового контроля высказываются различные мнения</w:t>
      </w:r>
      <w:r w:rsidR="00360F04" w:rsidRPr="00360F04">
        <w:t xml:space="preserve">. </w:t>
      </w:r>
      <w:r w:rsidRPr="00360F04">
        <w:t>Одни склонны измерять эффективность через размеры выявленных нарушений, исчисляемые в деньгах</w:t>
      </w:r>
      <w:r w:rsidR="00360F04" w:rsidRPr="00360F04">
        <w:t xml:space="preserve">; </w:t>
      </w:r>
      <w:r w:rsidRPr="00360F04">
        <w:t>другие считают, что, наоборот, чем меньше вскрыто нарушений, тем лучше контроль, поскольку последний должен носить превентивный характер</w:t>
      </w:r>
      <w:r w:rsidR="00360F04" w:rsidRPr="00360F04">
        <w:t xml:space="preserve">. </w:t>
      </w:r>
      <w:r w:rsidRPr="00360F04">
        <w:t>В этой связи следует отметить, что результативность работы контролирующих органов определяется количеством вскрытых нарушений, выявленными и привлеченными суммами, а также числом лиц, привлеченных к уголовной, административной, дисциплинарной ответственности</w:t>
      </w:r>
      <w:r w:rsidR="00360F04" w:rsidRPr="00360F04">
        <w:t>.</w:t>
      </w:r>
    </w:p>
    <w:p w:rsidR="00360F04" w:rsidRDefault="00CB67A1" w:rsidP="00360F04">
      <w:r w:rsidRPr="00360F04">
        <w:t>В западной литературе говорится и о таком критерии оценки контрольных операций, как их рентабельность</w:t>
      </w:r>
      <w:r w:rsidR="00360F04" w:rsidRPr="00360F04">
        <w:t xml:space="preserve">. </w:t>
      </w:r>
      <w:r w:rsidRPr="00360F04">
        <w:t>Так, на каждый доллар затрат на содержание налогового ведомства в США приходится пять долларов доначисленных налогов и сборов</w:t>
      </w:r>
      <w:r w:rsidR="00360F04" w:rsidRPr="00360F04">
        <w:t xml:space="preserve">. </w:t>
      </w:r>
      <w:r w:rsidRPr="00360F04">
        <w:t>В Великобритании аналогично на один фунт стерлингов приходится 13 фунтов доначислений</w:t>
      </w:r>
      <w:r w:rsidR="00360F04" w:rsidRPr="00360F04">
        <w:t>.</w:t>
      </w:r>
    </w:p>
    <w:p w:rsidR="00360F04" w:rsidRDefault="00CB67A1" w:rsidP="00360F04">
      <w:r w:rsidRPr="00360F04">
        <w:t>Таким образом, под финансовым контролем следует понимать совокупность последовательных действий с целью выявления причин и условий, приводящих к отклонениям отчислений от установленных финансовой политикой и финансовыми планами показателей, а также анализ эффективности проводимых хозяйственных и финансовых операций</w:t>
      </w:r>
      <w:r w:rsidR="00360F04" w:rsidRPr="00360F04">
        <w:t>.</w:t>
      </w:r>
    </w:p>
    <w:p w:rsidR="00360F04" w:rsidRPr="00360F04" w:rsidRDefault="00715912" w:rsidP="00360F04">
      <w:pPr>
        <w:pStyle w:val="2"/>
      </w:pPr>
      <w:r w:rsidRPr="00360F04">
        <w:br w:type="page"/>
      </w:r>
      <w:bookmarkStart w:id="3" w:name="_Toc240429565"/>
      <w:r w:rsidR="00360F04">
        <w:t>Литература</w:t>
      </w:r>
      <w:bookmarkEnd w:id="3"/>
    </w:p>
    <w:p w:rsidR="00360F04" w:rsidRDefault="00360F04" w:rsidP="00360F04"/>
    <w:p w:rsidR="00360F04" w:rsidRDefault="00B646AF" w:rsidP="00360F04">
      <w:pPr>
        <w:pStyle w:val="a0"/>
      </w:pPr>
      <w:r w:rsidRPr="00360F04">
        <w:t>Балабанов И</w:t>
      </w:r>
      <w:r w:rsidR="00360F04">
        <w:t xml:space="preserve">.В. </w:t>
      </w:r>
      <w:r w:rsidRPr="00360F04">
        <w:t>Финансы и государство, Мн</w:t>
      </w:r>
      <w:r w:rsidR="00360F04">
        <w:t>.:</w:t>
      </w:r>
      <w:r w:rsidR="00360F04" w:rsidRPr="00360F04">
        <w:t xml:space="preserve"> </w:t>
      </w:r>
      <w:r w:rsidRPr="00360F04">
        <w:t>Экономика, 2007г</w:t>
      </w:r>
      <w:r w:rsidR="00360F04">
        <w:t>.,</w:t>
      </w:r>
      <w:r w:rsidRPr="00360F04">
        <w:t xml:space="preserve"> 320 с</w:t>
      </w:r>
      <w:r w:rsidR="00360F04" w:rsidRPr="00360F04">
        <w:t>.</w:t>
      </w:r>
    </w:p>
    <w:p w:rsidR="00360F04" w:rsidRDefault="00B646AF" w:rsidP="00360F04">
      <w:pPr>
        <w:pStyle w:val="a0"/>
      </w:pPr>
      <w:r w:rsidRPr="00360F04">
        <w:t>Сергеев А</w:t>
      </w:r>
      <w:r w:rsidR="00360F04">
        <w:t xml:space="preserve">.С. </w:t>
      </w:r>
      <w:r w:rsidRPr="00360F04">
        <w:t>Финансы и право, Мн</w:t>
      </w:r>
      <w:r w:rsidR="00360F04" w:rsidRPr="00360F04">
        <w:t xml:space="preserve">: </w:t>
      </w:r>
      <w:r w:rsidRPr="00360F04">
        <w:t>БГЭУ, 2008 г</w:t>
      </w:r>
      <w:r w:rsidR="00360F04">
        <w:t>.,</w:t>
      </w:r>
      <w:r w:rsidRPr="00360F04">
        <w:t xml:space="preserve"> 210с</w:t>
      </w:r>
      <w:r w:rsidR="00360F04" w:rsidRPr="00360F04">
        <w:t>.</w:t>
      </w:r>
    </w:p>
    <w:p w:rsidR="00CD1A93" w:rsidRPr="00360F04" w:rsidRDefault="00B646AF" w:rsidP="008B4908">
      <w:pPr>
        <w:pStyle w:val="a0"/>
      </w:pPr>
      <w:r w:rsidRPr="00360F04">
        <w:t>Пархачев А</w:t>
      </w:r>
      <w:r w:rsidR="00360F04">
        <w:t xml:space="preserve">.Г., </w:t>
      </w:r>
      <w:r w:rsidRPr="00360F04">
        <w:t>Е</w:t>
      </w:r>
      <w:r w:rsidR="00360F04" w:rsidRPr="00360F04">
        <w:t xml:space="preserve">. </w:t>
      </w:r>
      <w:r w:rsidRPr="00360F04">
        <w:t>Финансы государства, Мн</w:t>
      </w:r>
      <w:r w:rsidR="00360F04">
        <w:t>.:</w:t>
      </w:r>
      <w:r w:rsidR="00360F04" w:rsidRPr="00360F04">
        <w:t xml:space="preserve"> </w:t>
      </w:r>
      <w:r w:rsidRPr="00360F04">
        <w:t>Новое знание, 2007г</w:t>
      </w:r>
      <w:r w:rsidR="00360F04">
        <w:t>. 19</w:t>
      </w:r>
      <w:r w:rsidRPr="00360F04">
        <w:t>0 с</w:t>
      </w:r>
      <w:r w:rsidR="00360F04" w:rsidRPr="00360F04">
        <w:t>.</w:t>
      </w:r>
      <w:bookmarkStart w:id="4" w:name="_GoBack"/>
      <w:bookmarkEnd w:id="4"/>
    </w:p>
    <w:sectPr w:rsidR="00CD1A93" w:rsidRPr="00360F04" w:rsidSect="00360F0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38" w:rsidRDefault="00453B38">
      <w:r>
        <w:separator/>
      </w:r>
    </w:p>
  </w:endnote>
  <w:endnote w:type="continuationSeparator" w:id="0">
    <w:p w:rsidR="00453B38" w:rsidRDefault="004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04" w:rsidRDefault="00360F0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04" w:rsidRDefault="00360F0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38" w:rsidRDefault="00453B38">
      <w:r>
        <w:separator/>
      </w:r>
    </w:p>
  </w:footnote>
  <w:footnote w:type="continuationSeparator" w:id="0">
    <w:p w:rsidR="00453B38" w:rsidRDefault="0045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04" w:rsidRDefault="00937D81" w:rsidP="0071591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60F04" w:rsidRDefault="00360F04" w:rsidP="003B16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04" w:rsidRDefault="00360F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6"/>
  </w:num>
  <w:num w:numId="5">
    <w:abstractNumId w:val="16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11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33007"/>
    <w:rsid w:val="000652EB"/>
    <w:rsid w:val="0009442A"/>
    <w:rsid w:val="000E064A"/>
    <w:rsid w:val="000F2542"/>
    <w:rsid w:val="001470C1"/>
    <w:rsid w:val="0016421B"/>
    <w:rsid w:val="00195470"/>
    <w:rsid w:val="001C328D"/>
    <w:rsid w:val="001F0379"/>
    <w:rsid w:val="001F1892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60F04"/>
    <w:rsid w:val="00372FB0"/>
    <w:rsid w:val="0038586D"/>
    <w:rsid w:val="003B1656"/>
    <w:rsid w:val="003C7DA1"/>
    <w:rsid w:val="003D7A6F"/>
    <w:rsid w:val="00412CEB"/>
    <w:rsid w:val="00420D8B"/>
    <w:rsid w:val="00424252"/>
    <w:rsid w:val="00453B38"/>
    <w:rsid w:val="00456FE0"/>
    <w:rsid w:val="004B612B"/>
    <w:rsid w:val="004C1490"/>
    <w:rsid w:val="004C68AD"/>
    <w:rsid w:val="005229FF"/>
    <w:rsid w:val="00532ECA"/>
    <w:rsid w:val="0054014F"/>
    <w:rsid w:val="00597F16"/>
    <w:rsid w:val="005F7D24"/>
    <w:rsid w:val="0060206D"/>
    <w:rsid w:val="00630B70"/>
    <w:rsid w:val="00640C2C"/>
    <w:rsid w:val="00653AF4"/>
    <w:rsid w:val="00684983"/>
    <w:rsid w:val="006D15E8"/>
    <w:rsid w:val="006D2399"/>
    <w:rsid w:val="006D6A3A"/>
    <w:rsid w:val="006E03DA"/>
    <w:rsid w:val="00715912"/>
    <w:rsid w:val="00721705"/>
    <w:rsid w:val="00785D97"/>
    <w:rsid w:val="007C0C89"/>
    <w:rsid w:val="007D6E12"/>
    <w:rsid w:val="007E027E"/>
    <w:rsid w:val="007E24C9"/>
    <w:rsid w:val="007F4651"/>
    <w:rsid w:val="0081588F"/>
    <w:rsid w:val="00897D98"/>
    <w:rsid w:val="008B0F97"/>
    <w:rsid w:val="008B4908"/>
    <w:rsid w:val="008D0F43"/>
    <w:rsid w:val="00902BAB"/>
    <w:rsid w:val="00932640"/>
    <w:rsid w:val="00937D81"/>
    <w:rsid w:val="00965B3E"/>
    <w:rsid w:val="00975535"/>
    <w:rsid w:val="0099088D"/>
    <w:rsid w:val="00994459"/>
    <w:rsid w:val="00A11C93"/>
    <w:rsid w:val="00A4108E"/>
    <w:rsid w:val="00A53D58"/>
    <w:rsid w:val="00A73D27"/>
    <w:rsid w:val="00A968AC"/>
    <w:rsid w:val="00AD4F58"/>
    <w:rsid w:val="00AF16A0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36279"/>
    <w:rsid w:val="00D96B30"/>
    <w:rsid w:val="00E14737"/>
    <w:rsid w:val="00E203E3"/>
    <w:rsid w:val="00E66405"/>
    <w:rsid w:val="00E73FB0"/>
    <w:rsid w:val="00F124EE"/>
    <w:rsid w:val="00F16261"/>
    <w:rsid w:val="00F2275E"/>
    <w:rsid w:val="00F23700"/>
    <w:rsid w:val="00F822AD"/>
    <w:rsid w:val="00F95E0F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3D9ECE-A5E5-4E75-8E98-EFF0DA53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60F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0F0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0F0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60F0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0F0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0F0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0F0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0F0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0F0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360F0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360F0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60F04"/>
    <w:rPr>
      <w:vertAlign w:val="superscript"/>
    </w:rPr>
  </w:style>
  <w:style w:type="character" w:styleId="ac">
    <w:name w:val="page number"/>
    <w:uiPriority w:val="99"/>
    <w:rsid w:val="00360F04"/>
  </w:style>
  <w:style w:type="character" w:styleId="ad">
    <w:name w:val="Hyperlink"/>
    <w:uiPriority w:val="99"/>
    <w:rsid w:val="00360F04"/>
    <w:rPr>
      <w:color w:val="0000FF"/>
      <w:u w:val="single"/>
    </w:rPr>
  </w:style>
  <w:style w:type="paragraph" w:styleId="ae">
    <w:name w:val="List Paragraph"/>
    <w:basedOn w:val="a2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-1">
    <w:name w:val="Table Web 1"/>
    <w:basedOn w:val="a4"/>
    <w:uiPriority w:val="99"/>
    <w:rsid w:val="00360F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360F04"/>
    <w:pPr>
      <w:ind w:firstLine="0"/>
    </w:pPr>
  </w:style>
  <w:style w:type="character" w:customStyle="1" w:styleId="af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360F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360F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360F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360F04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360F04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360F04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360F04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60F0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60F04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60F04"/>
    <w:rPr>
      <w:sz w:val="28"/>
      <w:szCs w:val="28"/>
    </w:rPr>
  </w:style>
  <w:style w:type="paragraph" w:styleId="af7">
    <w:name w:val="Normal (Web)"/>
    <w:basedOn w:val="a2"/>
    <w:uiPriority w:val="99"/>
    <w:rsid w:val="00360F0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60F0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60F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0F0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0F0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0F04"/>
    <w:pPr>
      <w:ind w:left="958"/>
    </w:pPr>
  </w:style>
  <w:style w:type="paragraph" w:styleId="23">
    <w:name w:val="Body Text Indent 2"/>
    <w:basedOn w:val="a2"/>
    <w:link w:val="24"/>
    <w:uiPriority w:val="99"/>
    <w:rsid w:val="00360F0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60F0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360F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60F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0F04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0F04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60F0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0F0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0F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0F04"/>
    <w:rPr>
      <w:i/>
      <w:iCs/>
    </w:rPr>
  </w:style>
  <w:style w:type="paragraph" w:customStyle="1" w:styleId="afa">
    <w:name w:val="ТАБЛИЦА"/>
    <w:next w:val="a2"/>
    <w:autoRedefine/>
    <w:uiPriority w:val="99"/>
    <w:rsid w:val="00360F0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60F0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60F04"/>
  </w:style>
  <w:style w:type="table" w:customStyle="1" w:styleId="15">
    <w:name w:val="Стиль таблицы1"/>
    <w:uiPriority w:val="99"/>
    <w:rsid w:val="00360F0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60F0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60F0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60F04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360F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2014-03-12T16:51:00Z</dcterms:created>
  <dcterms:modified xsi:type="dcterms:W3CDTF">2014-03-12T16:51:00Z</dcterms:modified>
</cp:coreProperties>
</file>