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2B6" w:rsidRDefault="00F502B6" w:rsidP="009E1E60">
      <w:pPr>
        <w:ind w:firstLine="840"/>
        <w:jc w:val="center"/>
        <w:rPr>
          <w:b/>
          <w:sz w:val="28"/>
          <w:szCs w:val="28"/>
        </w:rPr>
      </w:pPr>
    </w:p>
    <w:p w:rsidR="0016316A" w:rsidRDefault="0016316A" w:rsidP="009E1E60">
      <w:pPr>
        <w:ind w:firstLine="840"/>
        <w:jc w:val="center"/>
        <w:rPr>
          <w:b/>
          <w:sz w:val="28"/>
          <w:szCs w:val="28"/>
        </w:rPr>
      </w:pPr>
      <w:r>
        <w:rPr>
          <w:b/>
          <w:sz w:val="28"/>
          <w:szCs w:val="28"/>
        </w:rPr>
        <w:t>СОДЕРЖАНИЕ</w:t>
      </w:r>
    </w:p>
    <w:p w:rsidR="0016316A" w:rsidRDefault="0016316A" w:rsidP="0016316A">
      <w:pPr>
        <w:ind w:firstLine="840"/>
        <w:jc w:val="both"/>
        <w:rPr>
          <w:b/>
          <w:sz w:val="28"/>
          <w:szCs w:val="28"/>
        </w:rPr>
      </w:pPr>
    </w:p>
    <w:p w:rsidR="0016316A" w:rsidRDefault="0016316A" w:rsidP="0016316A">
      <w:pPr>
        <w:ind w:firstLine="840"/>
        <w:jc w:val="both"/>
        <w:rPr>
          <w:b/>
          <w:sz w:val="28"/>
          <w:szCs w:val="28"/>
        </w:rPr>
      </w:pPr>
    </w:p>
    <w:p w:rsidR="0016316A" w:rsidRDefault="0016316A" w:rsidP="0016316A">
      <w:pPr>
        <w:spacing w:line="360" w:lineRule="auto"/>
        <w:ind w:firstLine="840"/>
        <w:jc w:val="both"/>
        <w:rPr>
          <w:sz w:val="28"/>
          <w:szCs w:val="28"/>
        </w:rPr>
      </w:pPr>
      <w:r w:rsidRPr="00C655E6">
        <w:rPr>
          <w:sz w:val="28"/>
          <w:szCs w:val="28"/>
        </w:rPr>
        <w:t>ВВЕДЕНИЕ…………………………………………………………</w:t>
      </w:r>
      <w:r>
        <w:rPr>
          <w:sz w:val="28"/>
          <w:szCs w:val="28"/>
        </w:rPr>
        <w:t>…….5</w:t>
      </w:r>
    </w:p>
    <w:p w:rsidR="0016316A" w:rsidRPr="00644F4C" w:rsidRDefault="0016316A" w:rsidP="0016316A">
      <w:pPr>
        <w:spacing w:line="360" w:lineRule="auto"/>
        <w:ind w:firstLine="840"/>
        <w:jc w:val="both"/>
        <w:rPr>
          <w:sz w:val="28"/>
          <w:szCs w:val="28"/>
        </w:rPr>
      </w:pPr>
      <w:r w:rsidRPr="00644F4C">
        <w:rPr>
          <w:sz w:val="28"/>
          <w:szCs w:val="28"/>
        </w:rPr>
        <w:t xml:space="preserve">1 ОСНОВНЫЕ ТЕХНИКО-ЭКОНОМИЧЕСКИЕ ПОКАЗАТЕЛИ </w:t>
      </w:r>
      <w:r w:rsidRPr="0016316A">
        <w:rPr>
          <w:sz w:val="28"/>
          <w:szCs w:val="28"/>
        </w:rPr>
        <w:t>ОАО «Мценский литейный завод»</w:t>
      </w:r>
      <w:r w:rsidRPr="00644F4C">
        <w:rPr>
          <w:sz w:val="28"/>
          <w:szCs w:val="28"/>
        </w:rPr>
        <w:t xml:space="preserve"> ЗА 2008 – 2009гг</w:t>
      </w:r>
      <w:r>
        <w:rPr>
          <w:sz w:val="28"/>
          <w:szCs w:val="28"/>
        </w:rPr>
        <w:t>……………………………</w:t>
      </w:r>
      <w:r w:rsidR="009E1E60">
        <w:rPr>
          <w:sz w:val="28"/>
          <w:szCs w:val="28"/>
        </w:rPr>
        <w:t>......8</w:t>
      </w:r>
    </w:p>
    <w:p w:rsidR="0016316A" w:rsidRDefault="0016316A" w:rsidP="0016316A">
      <w:pPr>
        <w:spacing w:line="360" w:lineRule="auto"/>
        <w:ind w:firstLine="840"/>
        <w:jc w:val="both"/>
        <w:rPr>
          <w:sz w:val="28"/>
          <w:szCs w:val="28"/>
        </w:rPr>
      </w:pPr>
      <w:r>
        <w:rPr>
          <w:sz w:val="28"/>
          <w:szCs w:val="28"/>
        </w:rPr>
        <w:t xml:space="preserve">1.1 Общая характеристика </w:t>
      </w:r>
      <w:r w:rsidRPr="0016316A">
        <w:rPr>
          <w:sz w:val="28"/>
          <w:szCs w:val="28"/>
        </w:rPr>
        <w:t>ОАО «Мценский литейный завод»</w:t>
      </w:r>
      <w:r>
        <w:rPr>
          <w:sz w:val="28"/>
          <w:szCs w:val="28"/>
        </w:rPr>
        <w:t>……….</w:t>
      </w:r>
      <w:r w:rsidR="009E1E60">
        <w:rPr>
          <w:sz w:val="28"/>
          <w:szCs w:val="28"/>
        </w:rPr>
        <w:t>8</w:t>
      </w:r>
    </w:p>
    <w:p w:rsidR="0016316A" w:rsidRDefault="0016316A" w:rsidP="0016316A">
      <w:pPr>
        <w:spacing w:line="360" w:lineRule="auto"/>
        <w:ind w:firstLine="840"/>
        <w:jc w:val="both"/>
        <w:rPr>
          <w:sz w:val="28"/>
          <w:szCs w:val="28"/>
        </w:rPr>
      </w:pPr>
      <w:r>
        <w:rPr>
          <w:sz w:val="28"/>
          <w:szCs w:val="28"/>
        </w:rPr>
        <w:t>1.2</w:t>
      </w:r>
      <w:r w:rsidRPr="00C655E6">
        <w:rPr>
          <w:sz w:val="28"/>
          <w:szCs w:val="28"/>
        </w:rPr>
        <w:t xml:space="preserve"> </w:t>
      </w:r>
      <w:r>
        <w:rPr>
          <w:sz w:val="28"/>
          <w:szCs w:val="28"/>
        </w:rPr>
        <w:t xml:space="preserve">Анализ основных технико-экономических показателей </w:t>
      </w:r>
      <w:r w:rsidRPr="0016316A">
        <w:rPr>
          <w:sz w:val="28"/>
          <w:szCs w:val="28"/>
        </w:rPr>
        <w:t>ОАО «Мценский литейный завод»</w:t>
      </w:r>
      <w:r>
        <w:rPr>
          <w:sz w:val="28"/>
          <w:szCs w:val="28"/>
        </w:rPr>
        <w:t xml:space="preserve"> за 2008 – 2009 гг……………………………….10</w:t>
      </w:r>
    </w:p>
    <w:p w:rsidR="0016316A" w:rsidRDefault="0016316A" w:rsidP="0016316A">
      <w:pPr>
        <w:spacing w:line="360" w:lineRule="auto"/>
        <w:ind w:firstLine="840"/>
        <w:jc w:val="both"/>
        <w:rPr>
          <w:sz w:val="28"/>
          <w:szCs w:val="28"/>
        </w:rPr>
      </w:pPr>
      <w:r>
        <w:rPr>
          <w:sz w:val="28"/>
          <w:szCs w:val="28"/>
        </w:rPr>
        <w:t>2 Налоговое планирование в си</w:t>
      </w:r>
      <w:r w:rsidR="009E1E60">
        <w:rPr>
          <w:sz w:val="28"/>
          <w:szCs w:val="28"/>
        </w:rPr>
        <w:t>стеме управления предприятием…....15</w:t>
      </w:r>
    </w:p>
    <w:p w:rsidR="0016316A" w:rsidRDefault="0016316A" w:rsidP="0016316A">
      <w:pPr>
        <w:spacing w:line="360" w:lineRule="auto"/>
        <w:ind w:firstLine="840"/>
        <w:jc w:val="both"/>
        <w:rPr>
          <w:sz w:val="28"/>
          <w:szCs w:val="28"/>
        </w:rPr>
      </w:pPr>
      <w:r>
        <w:rPr>
          <w:sz w:val="28"/>
          <w:szCs w:val="28"/>
        </w:rPr>
        <w:t>2.1 Понятие и содержание налогового планирования ………………..15</w:t>
      </w:r>
    </w:p>
    <w:p w:rsidR="0016316A" w:rsidRDefault="009E1E60" w:rsidP="00563380">
      <w:pPr>
        <w:shd w:val="clear" w:color="auto" w:fill="FFFFFF"/>
        <w:spacing w:before="53" w:line="360" w:lineRule="auto"/>
        <w:ind w:left="14" w:right="58" w:firstLine="706"/>
        <w:jc w:val="both"/>
        <w:rPr>
          <w:sz w:val="28"/>
          <w:szCs w:val="28"/>
        </w:rPr>
      </w:pPr>
      <w:r>
        <w:rPr>
          <w:sz w:val="28"/>
          <w:szCs w:val="28"/>
        </w:rPr>
        <w:t xml:space="preserve"> </w:t>
      </w:r>
      <w:r w:rsidR="00563380">
        <w:rPr>
          <w:sz w:val="28"/>
          <w:szCs w:val="28"/>
        </w:rPr>
        <w:t>2.2</w:t>
      </w:r>
      <w:r>
        <w:rPr>
          <w:sz w:val="28"/>
          <w:szCs w:val="28"/>
        </w:rPr>
        <w:t xml:space="preserve"> </w:t>
      </w:r>
      <w:r w:rsidR="00563380">
        <w:rPr>
          <w:sz w:val="28"/>
          <w:szCs w:val="28"/>
        </w:rPr>
        <w:t>Управление налогами на предприятии и в организации…</w:t>
      </w:r>
      <w:r>
        <w:rPr>
          <w:sz w:val="28"/>
          <w:szCs w:val="28"/>
        </w:rPr>
        <w:t>......</w:t>
      </w:r>
      <w:r w:rsidR="00563380">
        <w:rPr>
          <w:sz w:val="28"/>
          <w:szCs w:val="28"/>
        </w:rPr>
        <w:t>.....</w:t>
      </w:r>
      <w:r w:rsidR="0016316A">
        <w:rPr>
          <w:sz w:val="28"/>
          <w:szCs w:val="28"/>
        </w:rPr>
        <w:t>.</w:t>
      </w:r>
      <w:r>
        <w:rPr>
          <w:sz w:val="28"/>
          <w:szCs w:val="28"/>
        </w:rPr>
        <w:t>.19</w:t>
      </w:r>
    </w:p>
    <w:p w:rsidR="0016316A" w:rsidRPr="00F56BEC" w:rsidRDefault="0016316A" w:rsidP="0016316A">
      <w:pPr>
        <w:spacing w:line="360" w:lineRule="auto"/>
        <w:ind w:firstLine="840"/>
        <w:jc w:val="both"/>
        <w:rPr>
          <w:sz w:val="28"/>
          <w:szCs w:val="28"/>
        </w:rPr>
      </w:pPr>
      <w:r>
        <w:rPr>
          <w:sz w:val="28"/>
          <w:szCs w:val="28"/>
        </w:rPr>
        <w:t xml:space="preserve">2.3 </w:t>
      </w:r>
      <w:r w:rsidRPr="00F56BEC">
        <w:rPr>
          <w:sz w:val="28"/>
          <w:szCs w:val="28"/>
        </w:rPr>
        <w:t>Роль и значение налогового планирования на предприятии</w:t>
      </w:r>
      <w:r w:rsidR="009E1E60">
        <w:rPr>
          <w:sz w:val="28"/>
          <w:szCs w:val="28"/>
        </w:rPr>
        <w:t>…….. 24</w:t>
      </w:r>
    </w:p>
    <w:p w:rsidR="0016316A" w:rsidRDefault="0016316A" w:rsidP="0016316A">
      <w:pPr>
        <w:spacing w:line="360" w:lineRule="auto"/>
        <w:ind w:firstLine="840"/>
        <w:jc w:val="both"/>
        <w:rPr>
          <w:sz w:val="28"/>
          <w:szCs w:val="28"/>
        </w:rPr>
      </w:pPr>
      <w:r>
        <w:rPr>
          <w:sz w:val="28"/>
          <w:szCs w:val="28"/>
        </w:rPr>
        <w:t>ЗАК</w:t>
      </w:r>
      <w:r w:rsidR="009E1E60">
        <w:rPr>
          <w:sz w:val="28"/>
          <w:szCs w:val="28"/>
        </w:rPr>
        <w:t>ЛЮЧЕНИЕ………………………………………………………….34</w:t>
      </w:r>
    </w:p>
    <w:p w:rsidR="0016316A" w:rsidRDefault="0016316A" w:rsidP="0016316A">
      <w:pPr>
        <w:spacing w:line="360" w:lineRule="auto"/>
        <w:ind w:firstLine="840"/>
        <w:jc w:val="both"/>
        <w:rPr>
          <w:sz w:val="28"/>
          <w:szCs w:val="28"/>
        </w:rPr>
      </w:pPr>
      <w:r>
        <w:rPr>
          <w:sz w:val="28"/>
          <w:szCs w:val="28"/>
        </w:rPr>
        <w:t>СПИСОК ИСП</w:t>
      </w:r>
      <w:r w:rsidR="009E1E60">
        <w:rPr>
          <w:sz w:val="28"/>
          <w:szCs w:val="28"/>
        </w:rPr>
        <w:t>ОЛЬЗОВАННЫХ ИСТОЧНИКОВ……………………36</w:t>
      </w:r>
    </w:p>
    <w:p w:rsidR="0016316A" w:rsidRDefault="0016316A" w:rsidP="0016316A">
      <w:pPr>
        <w:spacing w:line="360" w:lineRule="auto"/>
        <w:ind w:firstLine="840"/>
        <w:jc w:val="both"/>
        <w:rPr>
          <w:sz w:val="28"/>
          <w:szCs w:val="28"/>
        </w:rPr>
      </w:pPr>
      <w:r>
        <w:rPr>
          <w:sz w:val="28"/>
          <w:szCs w:val="28"/>
        </w:rPr>
        <w:t>Приложение А – Бухгалтерский баланс………………………………..3</w:t>
      </w:r>
      <w:r w:rsidR="009E1E60">
        <w:rPr>
          <w:sz w:val="28"/>
          <w:szCs w:val="28"/>
        </w:rPr>
        <w:t>8</w:t>
      </w:r>
    </w:p>
    <w:p w:rsidR="0016316A" w:rsidRDefault="0016316A" w:rsidP="0016316A">
      <w:pPr>
        <w:spacing w:line="360" w:lineRule="auto"/>
        <w:ind w:firstLine="840"/>
        <w:jc w:val="both"/>
        <w:rPr>
          <w:sz w:val="28"/>
          <w:szCs w:val="28"/>
        </w:rPr>
      </w:pPr>
      <w:r>
        <w:rPr>
          <w:sz w:val="28"/>
          <w:szCs w:val="28"/>
        </w:rPr>
        <w:t xml:space="preserve">Приложение Б – Отчет о </w:t>
      </w:r>
      <w:r w:rsidR="009E1E60">
        <w:rPr>
          <w:sz w:val="28"/>
          <w:szCs w:val="28"/>
        </w:rPr>
        <w:t>прибылях и убытках………………………...40</w:t>
      </w:r>
    </w:p>
    <w:p w:rsidR="0016316A" w:rsidRDefault="0016316A" w:rsidP="0016316A">
      <w:pPr>
        <w:spacing w:line="360" w:lineRule="auto"/>
        <w:ind w:firstLine="840"/>
        <w:jc w:val="both"/>
        <w:rPr>
          <w:sz w:val="28"/>
          <w:szCs w:val="28"/>
        </w:rPr>
      </w:pPr>
    </w:p>
    <w:p w:rsidR="0016316A" w:rsidRPr="00C655E6" w:rsidRDefault="0016316A" w:rsidP="0016316A">
      <w:pPr>
        <w:spacing w:line="360" w:lineRule="auto"/>
        <w:ind w:firstLine="840"/>
        <w:jc w:val="both"/>
        <w:rPr>
          <w:sz w:val="28"/>
          <w:szCs w:val="28"/>
        </w:rPr>
      </w:pPr>
    </w:p>
    <w:p w:rsidR="0016316A" w:rsidRDefault="0016316A" w:rsidP="0016316A">
      <w:pPr>
        <w:ind w:firstLine="840"/>
        <w:jc w:val="both"/>
        <w:rPr>
          <w:b/>
          <w:sz w:val="28"/>
          <w:szCs w:val="28"/>
        </w:rPr>
      </w:pPr>
    </w:p>
    <w:p w:rsidR="0016316A" w:rsidRDefault="0016316A" w:rsidP="0016316A">
      <w:pPr>
        <w:ind w:firstLine="840"/>
        <w:jc w:val="center"/>
        <w:rPr>
          <w:b/>
          <w:sz w:val="28"/>
          <w:szCs w:val="28"/>
        </w:rPr>
      </w:pPr>
    </w:p>
    <w:p w:rsidR="0016316A" w:rsidRDefault="0016316A" w:rsidP="0016316A">
      <w:pPr>
        <w:ind w:firstLine="840"/>
        <w:jc w:val="center"/>
        <w:rPr>
          <w:b/>
          <w:sz w:val="28"/>
          <w:szCs w:val="28"/>
        </w:rPr>
      </w:pPr>
    </w:p>
    <w:p w:rsidR="0016316A" w:rsidRDefault="0016316A" w:rsidP="0016316A">
      <w:pPr>
        <w:ind w:firstLine="840"/>
        <w:jc w:val="center"/>
        <w:rPr>
          <w:b/>
          <w:sz w:val="28"/>
          <w:szCs w:val="28"/>
        </w:rPr>
      </w:pPr>
    </w:p>
    <w:p w:rsidR="0016316A" w:rsidRDefault="0016316A" w:rsidP="0016316A">
      <w:pPr>
        <w:ind w:firstLine="840"/>
        <w:jc w:val="center"/>
        <w:rPr>
          <w:b/>
          <w:sz w:val="28"/>
          <w:szCs w:val="28"/>
        </w:rPr>
      </w:pPr>
    </w:p>
    <w:p w:rsidR="0016316A" w:rsidRDefault="0016316A" w:rsidP="0016316A">
      <w:pPr>
        <w:ind w:firstLine="840"/>
        <w:jc w:val="center"/>
        <w:rPr>
          <w:b/>
          <w:sz w:val="28"/>
          <w:szCs w:val="28"/>
        </w:rPr>
      </w:pPr>
    </w:p>
    <w:p w:rsidR="0016316A" w:rsidRDefault="0016316A" w:rsidP="0016316A">
      <w:pPr>
        <w:ind w:firstLine="840"/>
        <w:jc w:val="center"/>
        <w:rPr>
          <w:b/>
          <w:sz w:val="28"/>
          <w:szCs w:val="28"/>
        </w:rPr>
      </w:pPr>
    </w:p>
    <w:p w:rsidR="0016316A" w:rsidRDefault="0016316A" w:rsidP="0016316A">
      <w:pPr>
        <w:ind w:firstLine="840"/>
        <w:jc w:val="center"/>
        <w:rPr>
          <w:b/>
          <w:sz w:val="28"/>
          <w:szCs w:val="28"/>
        </w:rPr>
      </w:pPr>
    </w:p>
    <w:p w:rsidR="0016316A" w:rsidRDefault="0016316A" w:rsidP="0016316A">
      <w:pPr>
        <w:ind w:firstLine="840"/>
        <w:jc w:val="center"/>
        <w:rPr>
          <w:b/>
          <w:sz w:val="28"/>
          <w:szCs w:val="28"/>
        </w:rPr>
      </w:pPr>
    </w:p>
    <w:p w:rsidR="0016316A" w:rsidRDefault="0016316A" w:rsidP="0016316A">
      <w:pPr>
        <w:ind w:firstLine="840"/>
        <w:jc w:val="center"/>
        <w:rPr>
          <w:b/>
          <w:sz w:val="28"/>
          <w:szCs w:val="28"/>
        </w:rPr>
      </w:pPr>
    </w:p>
    <w:p w:rsidR="0016316A" w:rsidRDefault="0016316A" w:rsidP="0016316A">
      <w:pPr>
        <w:ind w:firstLine="840"/>
        <w:jc w:val="center"/>
        <w:rPr>
          <w:b/>
          <w:sz w:val="28"/>
          <w:szCs w:val="28"/>
        </w:rPr>
      </w:pPr>
    </w:p>
    <w:p w:rsidR="0016316A" w:rsidRDefault="0016316A" w:rsidP="0016316A">
      <w:pPr>
        <w:ind w:firstLine="840"/>
        <w:jc w:val="center"/>
        <w:rPr>
          <w:b/>
          <w:sz w:val="28"/>
          <w:szCs w:val="28"/>
        </w:rPr>
      </w:pPr>
    </w:p>
    <w:p w:rsidR="0016316A" w:rsidRDefault="0016316A" w:rsidP="0016316A">
      <w:pPr>
        <w:ind w:firstLine="840"/>
        <w:jc w:val="center"/>
        <w:rPr>
          <w:b/>
          <w:sz w:val="28"/>
          <w:szCs w:val="28"/>
        </w:rPr>
      </w:pPr>
    </w:p>
    <w:p w:rsidR="0016316A" w:rsidRDefault="0016316A" w:rsidP="0016316A">
      <w:pPr>
        <w:ind w:firstLine="840"/>
        <w:jc w:val="center"/>
        <w:rPr>
          <w:b/>
          <w:sz w:val="28"/>
          <w:szCs w:val="28"/>
        </w:rPr>
      </w:pPr>
    </w:p>
    <w:p w:rsidR="0016316A" w:rsidRDefault="0016316A" w:rsidP="0016316A">
      <w:pPr>
        <w:ind w:firstLine="840"/>
        <w:jc w:val="center"/>
        <w:rPr>
          <w:b/>
          <w:sz w:val="28"/>
          <w:szCs w:val="28"/>
        </w:rPr>
      </w:pPr>
    </w:p>
    <w:p w:rsidR="0016316A" w:rsidRDefault="0016316A" w:rsidP="0016316A">
      <w:pPr>
        <w:rPr>
          <w:b/>
          <w:sz w:val="28"/>
          <w:szCs w:val="28"/>
        </w:rPr>
      </w:pPr>
    </w:p>
    <w:p w:rsidR="009E1E60" w:rsidRDefault="009E1E60" w:rsidP="0016316A">
      <w:pPr>
        <w:ind w:firstLine="840"/>
        <w:jc w:val="center"/>
        <w:rPr>
          <w:b/>
          <w:sz w:val="28"/>
          <w:szCs w:val="28"/>
        </w:rPr>
      </w:pPr>
    </w:p>
    <w:p w:rsidR="009E1E60" w:rsidRDefault="009E1E60" w:rsidP="0016316A">
      <w:pPr>
        <w:ind w:firstLine="840"/>
        <w:jc w:val="center"/>
        <w:rPr>
          <w:b/>
          <w:sz w:val="28"/>
          <w:szCs w:val="28"/>
        </w:rPr>
      </w:pPr>
    </w:p>
    <w:p w:rsidR="0016316A" w:rsidRPr="00BF1E29" w:rsidRDefault="0016316A" w:rsidP="0016316A">
      <w:pPr>
        <w:ind w:firstLine="840"/>
        <w:jc w:val="center"/>
        <w:rPr>
          <w:b/>
          <w:sz w:val="28"/>
          <w:szCs w:val="28"/>
        </w:rPr>
      </w:pPr>
      <w:r w:rsidRPr="00BF1E29">
        <w:rPr>
          <w:b/>
          <w:sz w:val="28"/>
          <w:szCs w:val="28"/>
        </w:rPr>
        <w:t>ВВЕДЕНИЕ</w:t>
      </w:r>
    </w:p>
    <w:p w:rsidR="0016316A" w:rsidRPr="00BF1E29" w:rsidRDefault="0016316A" w:rsidP="0016316A">
      <w:pPr>
        <w:ind w:firstLine="840"/>
        <w:jc w:val="both"/>
        <w:rPr>
          <w:sz w:val="28"/>
          <w:szCs w:val="28"/>
        </w:rPr>
      </w:pPr>
    </w:p>
    <w:p w:rsidR="0016316A" w:rsidRPr="00BF1E29" w:rsidRDefault="0016316A" w:rsidP="0016316A">
      <w:pPr>
        <w:ind w:firstLine="840"/>
        <w:jc w:val="both"/>
        <w:rPr>
          <w:sz w:val="28"/>
          <w:szCs w:val="28"/>
        </w:rPr>
      </w:pPr>
    </w:p>
    <w:p w:rsidR="0016316A" w:rsidRPr="001E28DC" w:rsidRDefault="0016316A" w:rsidP="0016316A">
      <w:pPr>
        <w:spacing w:before="80" w:line="360" w:lineRule="auto"/>
        <w:ind w:firstLine="709"/>
        <w:jc w:val="both"/>
        <w:rPr>
          <w:sz w:val="28"/>
        </w:rPr>
      </w:pPr>
      <w:r w:rsidRPr="001E28DC">
        <w:rPr>
          <w:sz w:val="28"/>
        </w:rPr>
        <w:t>В условиях глубоких качественных преобразований экономики и всей системы общественных отношений проблема повышения эффективности налогового планирования приобретает особую актуальность и остроту. Она органически связана с ключевыми народно-хозяйственными задачами и является частью про</w:t>
      </w:r>
      <w:r w:rsidRPr="001E28DC">
        <w:rPr>
          <w:sz w:val="28"/>
        </w:rPr>
        <w:softHyphen/>
        <w:t>блемы эффективности экономики.</w:t>
      </w:r>
    </w:p>
    <w:p w:rsidR="0016316A" w:rsidRPr="00DC2436" w:rsidRDefault="0016316A" w:rsidP="0016316A">
      <w:pPr>
        <w:spacing w:line="360" w:lineRule="auto"/>
        <w:ind w:firstLine="709"/>
        <w:jc w:val="both"/>
        <w:rPr>
          <w:sz w:val="28"/>
          <w:szCs w:val="28"/>
        </w:rPr>
      </w:pPr>
      <w:r w:rsidRPr="001E28DC">
        <w:rPr>
          <w:sz w:val="28"/>
        </w:rPr>
        <w:t>Нельзя не отметить, что в рыночных условиях повышаются требова</w:t>
      </w:r>
      <w:r w:rsidRPr="001E28DC">
        <w:rPr>
          <w:sz w:val="28"/>
        </w:rPr>
        <w:softHyphen/>
        <w:t xml:space="preserve">ния к динамизму анализа системы налогов и налогового планирования на </w:t>
      </w:r>
      <w:r w:rsidRPr="00DC2436">
        <w:rPr>
          <w:sz w:val="28"/>
          <w:szCs w:val="28"/>
        </w:rPr>
        <w:t>предприятии. При этом повышается степень необходимой гибкости, маневренности, предприимчивости в принимаемых решениях.</w:t>
      </w:r>
    </w:p>
    <w:p w:rsidR="0016316A" w:rsidRPr="00DC2436" w:rsidRDefault="0016316A" w:rsidP="0016316A">
      <w:pPr>
        <w:spacing w:line="360" w:lineRule="auto"/>
        <w:ind w:firstLine="709"/>
        <w:jc w:val="both"/>
        <w:rPr>
          <w:sz w:val="28"/>
          <w:szCs w:val="28"/>
        </w:rPr>
      </w:pPr>
      <w:r w:rsidRPr="00DC2436">
        <w:rPr>
          <w:sz w:val="28"/>
          <w:szCs w:val="28"/>
        </w:rPr>
        <w:t>В этих условиях существенно возрастает научная и практическая зна</w:t>
      </w:r>
      <w:r w:rsidRPr="00DC2436">
        <w:rPr>
          <w:sz w:val="28"/>
          <w:szCs w:val="28"/>
        </w:rPr>
        <w:softHyphen/>
        <w:t>чимость критериев анализа налогового планирования. Вмес</w:t>
      </w:r>
      <w:r w:rsidRPr="00DC2436">
        <w:rPr>
          <w:sz w:val="28"/>
          <w:szCs w:val="28"/>
        </w:rPr>
        <w:softHyphen/>
        <w:t>те с тем существенно изменяется сами методологические подходы к использованию данных критериев.</w:t>
      </w:r>
    </w:p>
    <w:p w:rsidR="0016316A" w:rsidRPr="0016316A" w:rsidRDefault="0016316A" w:rsidP="0016316A">
      <w:pPr>
        <w:spacing w:line="360" w:lineRule="auto"/>
        <w:ind w:firstLine="720"/>
        <w:jc w:val="both"/>
        <w:rPr>
          <w:sz w:val="28"/>
          <w:szCs w:val="28"/>
        </w:rPr>
      </w:pPr>
      <w:r w:rsidRPr="00DC2436">
        <w:rPr>
          <w:sz w:val="28"/>
          <w:szCs w:val="28"/>
        </w:rPr>
        <w:t xml:space="preserve"> Основной целью </w:t>
      </w:r>
      <w:r>
        <w:rPr>
          <w:sz w:val="28"/>
          <w:szCs w:val="28"/>
        </w:rPr>
        <w:t>экономической практики</w:t>
      </w:r>
      <w:r w:rsidRPr="00DC2436">
        <w:rPr>
          <w:sz w:val="28"/>
          <w:szCs w:val="28"/>
        </w:rPr>
        <w:t xml:space="preserve"> является рассмотрение налогового планирования и повышение его эффективности на предприятии. Основной </w:t>
      </w:r>
      <w:r>
        <w:rPr>
          <w:sz w:val="28"/>
          <w:szCs w:val="28"/>
        </w:rPr>
        <w:t>практики</w:t>
      </w:r>
      <w:r w:rsidRPr="00DC2436">
        <w:rPr>
          <w:sz w:val="28"/>
          <w:szCs w:val="28"/>
        </w:rPr>
        <w:t xml:space="preserve">   является анализ деятельности </w:t>
      </w:r>
      <w:r w:rsidRPr="0016316A">
        <w:rPr>
          <w:sz w:val="28"/>
          <w:szCs w:val="28"/>
        </w:rPr>
        <w:t>ОАО «Мценский литейный завод»</w:t>
      </w:r>
      <w:r w:rsidRPr="00DC2436">
        <w:rPr>
          <w:sz w:val="28"/>
          <w:szCs w:val="28"/>
        </w:rPr>
        <w:t xml:space="preserve">и разработка мероприятий по улучшению налогового планирования. Право налогоплательщика принимать меры, направленные на правомерное уменьшение своих налоговых обязательств, основано на праве всех субъектов права защищать свои охраняемые законом права (в первую очередь, право собственности) любыми, не запрещенными законом способами. Согласно ст. 209.2 ГК РФ собственник вправе по своему усмотрению совершать в отношения принадлежащего ему имущества любые действия, не противоречащие закону и иным правовым актам и не </w:t>
      </w:r>
      <w:r w:rsidRPr="0016316A">
        <w:rPr>
          <w:sz w:val="28"/>
          <w:szCs w:val="28"/>
        </w:rPr>
        <w:t xml:space="preserve">нарушающие права и охраняемые законом интересы других лиц. </w:t>
      </w:r>
    </w:p>
    <w:p w:rsidR="0016316A" w:rsidRPr="0016316A" w:rsidRDefault="0016316A" w:rsidP="0016316A">
      <w:pPr>
        <w:spacing w:line="360" w:lineRule="auto"/>
        <w:ind w:firstLine="720"/>
        <w:jc w:val="both"/>
        <w:rPr>
          <w:sz w:val="28"/>
          <w:szCs w:val="28"/>
        </w:rPr>
      </w:pPr>
      <w:r w:rsidRPr="0016316A">
        <w:rPr>
          <w:sz w:val="28"/>
          <w:szCs w:val="28"/>
        </w:rPr>
        <w:t xml:space="preserve">Организация эффективной системы налогового планирования на российских промышленных предприятиях помимо всего прочего способна </w:t>
      </w:r>
      <w:r w:rsidRPr="0016316A">
        <w:rPr>
          <w:sz w:val="28"/>
          <w:szCs w:val="28"/>
        </w:rPr>
        <w:lastRenderedPageBreak/>
        <w:t xml:space="preserve">выступить связующим звеном между различными стадиями и комплексами общеэкономического планирования предприятия, как тактического, так и стратегического, ибо экономической конструкции под названием “налоговое планирование” как никакому другому виду экономического планирования имманентно присущ комплексный характер, выражающийся, прежде всего в многообразии взаимосвязей с различными проявлениями управленческого воздействия во внутренней структуре организации. Иными словами, можно утверждать, что налоговое планирование, вплотную взаимодействуя с такими управленческими функциями, как маркетинг, финансы, учет, кадровая политика, снабжение, в то же время является одним из базовых инструментов генерирования показателей эффективности функционирования предприятия, так как расчет последних без учета налоговых последствий представляется весьма неразумным и иррациональным. Следовательно, налоговое планирование должно стать обязательным инструментарием в комплекте менеджмента российского предприятия при принятии того или иного управленческого решения. </w:t>
      </w:r>
    </w:p>
    <w:p w:rsidR="0016316A" w:rsidRPr="0016316A" w:rsidRDefault="0016316A" w:rsidP="0016316A">
      <w:pPr>
        <w:spacing w:line="360" w:lineRule="auto"/>
        <w:ind w:firstLine="720"/>
        <w:jc w:val="both"/>
        <w:rPr>
          <w:sz w:val="28"/>
          <w:szCs w:val="28"/>
        </w:rPr>
      </w:pPr>
      <w:r w:rsidRPr="0016316A">
        <w:rPr>
          <w:sz w:val="28"/>
          <w:szCs w:val="28"/>
        </w:rPr>
        <w:t xml:space="preserve">Кроме того, налоговое планирование способно стать не только одним из самых ценных и перспективных орудий, находящихся в арсенале менеджера, оно уже сейчас оказывает глубокое воздействие на инвестиционную политику, как на макро-, так и на микроэкономическом уровне. </w:t>
      </w:r>
    </w:p>
    <w:p w:rsidR="0016316A" w:rsidRPr="0016316A" w:rsidRDefault="0016316A" w:rsidP="0016316A">
      <w:pPr>
        <w:spacing w:line="360" w:lineRule="auto"/>
        <w:ind w:firstLine="720"/>
        <w:jc w:val="both"/>
        <w:rPr>
          <w:sz w:val="28"/>
          <w:szCs w:val="28"/>
        </w:rPr>
      </w:pPr>
      <w:r w:rsidRPr="0016316A">
        <w:rPr>
          <w:sz w:val="28"/>
          <w:szCs w:val="28"/>
        </w:rPr>
        <w:t xml:space="preserve">Роль налогового планирования в экономике современного предприятия обусловила внимание ученых к исследованию проблемы функционирования налогового планирования. </w:t>
      </w:r>
    </w:p>
    <w:p w:rsidR="0016316A" w:rsidRPr="0016316A" w:rsidRDefault="0016316A" w:rsidP="0016316A">
      <w:pPr>
        <w:spacing w:line="360" w:lineRule="auto"/>
        <w:ind w:firstLine="720"/>
        <w:jc w:val="both"/>
        <w:rPr>
          <w:sz w:val="28"/>
          <w:szCs w:val="28"/>
        </w:rPr>
      </w:pPr>
      <w:r w:rsidRPr="0016316A">
        <w:rPr>
          <w:sz w:val="28"/>
          <w:szCs w:val="28"/>
        </w:rPr>
        <w:t xml:space="preserve">Современная организация налогового планирования на российских предприятиях, помимо своей узкопрактической направленности на снижение налоговых поступлений, отличается от принятых за рубежом стандартов чрезмерно высокой ролью бухгалтерии предприятия в данной области планирования и некоторой толерантностью и индифферентностью экономических и финансовых служб. </w:t>
      </w:r>
    </w:p>
    <w:p w:rsidR="0016316A" w:rsidRPr="0016316A" w:rsidRDefault="0016316A" w:rsidP="0016316A">
      <w:pPr>
        <w:spacing w:line="360" w:lineRule="auto"/>
        <w:ind w:firstLine="720"/>
        <w:jc w:val="both"/>
        <w:rPr>
          <w:b/>
          <w:bCs/>
          <w:sz w:val="28"/>
          <w:szCs w:val="28"/>
        </w:rPr>
      </w:pPr>
      <w:r w:rsidRPr="0016316A">
        <w:rPr>
          <w:sz w:val="28"/>
          <w:szCs w:val="28"/>
        </w:rPr>
        <w:lastRenderedPageBreak/>
        <w:t xml:space="preserve">Таким образом, планирование налоговых отчислений российскими промышленными предприятиями в современный период развития способно стать одной из важнейших и полезнейших функций управления предприятием, которая, к сожалению, пока не имеет должной теоретической обоснованности, а на практике применяется только сугубо в целях уменьшения налоговых выплат в бюджеты РФ, без учета существующих функциональных взаимосвязей во внутренней организационной структуре предприятия, носит бессистемный характер. </w:t>
      </w:r>
    </w:p>
    <w:p w:rsidR="0016316A" w:rsidRPr="00644F4C" w:rsidRDefault="0016316A" w:rsidP="0016316A">
      <w:pPr>
        <w:spacing w:line="360" w:lineRule="auto"/>
        <w:ind w:firstLine="840"/>
        <w:jc w:val="both"/>
        <w:rPr>
          <w:b/>
          <w:sz w:val="28"/>
          <w:szCs w:val="28"/>
        </w:rPr>
      </w:pPr>
      <w:r>
        <w:rPr>
          <w:sz w:val="28"/>
          <w:szCs w:val="28"/>
        </w:rPr>
        <w:br w:type="page"/>
      </w:r>
      <w:r w:rsidRPr="00644F4C">
        <w:rPr>
          <w:b/>
          <w:sz w:val="28"/>
          <w:szCs w:val="28"/>
        </w:rPr>
        <w:lastRenderedPageBreak/>
        <w:t xml:space="preserve">1 ОСНОВНЫЕ ТЕХНИКО-ЭКОНОМИЧЕСКИЕ ПОКАЗАТЕЛИ </w:t>
      </w:r>
      <w:r w:rsidRPr="0016316A">
        <w:rPr>
          <w:b/>
          <w:sz w:val="28"/>
          <w:szCs w:val="28"/>
        </w:rPr>
        <w:t>ОАО «МЦЕНСКИЙ ЛИТЕЙНЫЙ ЗАВОД»</w:t>
      </w:r>
      <w:r>
        <w:rPr>
          <w:b/>
          <w:sz w:val="28"/>
          <w:szCs w:val="28"/>
        </w:rPr>
        <w:t xml:space="preserve"> </w:t>
      </w:r>
      <w:r w:rsidRPr="00644F4C">
        <w:rPr>
          <w:b/>
          <w:sz w:val="28"/>
          <w:szCs w:val="28"/>
        </w:rPr>
        <w:t>ЗА 2008 – 2009гг</w:t>
      </w:r>
    </w:p>
    <w:p w:rsidR="0016316A" w:rsidRPr="008800BB" w:rsidRDefault="0016316A" w:rsidP="0016316A">
      <w:pPr>
        <w:spacing w:line="360" w:lineRule="auto"/>
        <w:ind w:left="360"/>
        <w:jc w:val="both"/>
        <w:rPr>
          <w:b/>
          <w:color w:val="000000"/>
          <w:sz w:val="28"/>
          <w:szCs w:val="28"/>
        </w:rPr>
      </w:pPr>
      <w:r>
        <w:rPr>
          <w:b/>
          <w:color w:val="000000"/>
          <w:sz w:val="28"/>
          <w:szCs w:val="28"/>
        </w:rPr>
        <w:t xml:space="preserve">1.1. </w:t>
      </w:r>
      <w:r>
        <w:rPr>
          <w:b/>
          <w:bCs/>
          <w:sz w:val="28"/>
        </w:rPr>
        <w:t>Общая характеристика ОАО «Мценский литейный завод»</w:t>
      </w:r>
    </w:p>
    <w:p w:rsidR="0016316A" w:rsidRDefault="0016316A" w:rsidP="0016316A">
      <w:pPr>
        <w:jc w:val="both"/>
        <w:rPr>
          <w:b/>
          <w:bCs/>
          <w:sz w:val="28"/>
        </w:rPr>
      </w:pPr>
    </w:p>
    <w:p w:rsidR="0016316A" w:rsidRDefault="0016316A" w:rsidP="0016316A">
      <w:pPr>
        <w:shd w:val="clear" w:color="auto" w:fill="FFFFFF"/>
        <w:spacing w:line="360" w:lineRule="auto"/>
        <w:ind w:left="-540" w:firstLine="540"/>
        <w:jc w:val="both"/>
        <w:rPr>
          <w:sz w:val="28"/>
        </w:rPr>
      </w:pPr>
      <w:r>
        <w:rPr>
          <w:sz w:val="28"/>
        </w:rPr>
        <w:t xml:space="preserve">История объединения ОАО «Мценский литейный завод» своими корнями уходит в 1956 год. Именно тогда постановлением правительства СССР было принято решение о строительстве завода по производству вторичных алюминиевых сплавов в городе Мценске. </w:t>
      </w:r>
    </w:p>
    <w:p w:rsidR="0016316A" w:rsidRDefault="0016316A" w:rsidP="0016316A">
      <w:pPr>
        <w:tabs>
          <w:tab w:val="left" w:pos="7220"/>
        </w:tabs>
        <w:spacing w:line="360" w:lineRule="auto"/>
        <w:ind w:left="-540" w:firstLine="540"/>
        <w:jc w:val="both"/>
        <w:rPr>
          <w:sz w:val="28"/>
        </w:rPr>
      </w:pPr>
      <w:r>
        <w:rPr>
          <w:sz w:val="28"/>
        </w:rPr>
        <w:t>В этом же году была выбрана площадка для сооружения заводских корпусов.</w:t>
      </w:r>
    </w:p>
    <w:p w:rsidR="0016316A" w:rsidRDefault="0016316A" w:rsidP="0016316A">
      <w:pPr>
        <w:tabs>
          <w:tab w:val="left" w:pos="7220"/>
        </w:tabs>
        <w:spacing w:line="360" w:lineRule="auto"/>
        <w:ind w:left="-540" w:firstLine="540"/>
        <w:jc w:val="both"/>
        <w:rPr>
          <w:sz w:val="28"/>
        </w:rPr>
      </w:pPr>
      <w:r>
        <w:rPr>
          <w:sz w:val="28"/>
        </w:rPr>
        <w:t>В 90-ые годы на заводе происходили сложные реорганизационные процессы.</w:t>
      </w:r>
    </w:p>
    <w:p w:rsidR="0016316A" w:rsidRDefault="0016316A" w:rsidP="0016316A">
      <w:pPr>
        <w:tabs>
          <w:tab w:val="left" w:pos="7220"/>
        </w:tabs>
        <w:spacing w:line="360" w:lineRule="auto"/>
        <w:ind w:left="-540" w:firstLine="540"/>
        <w:jc w:val="both"/>
        <w:rPr>
          <w:sz w:val="28"/>
        </w:rPr>
      </w:pPr>
      <w:r>
        <w:rPr>
          <w:sz w:val="28"/>
        </w:rPr>
        <w:t>Поменялась форма собственности, предприятия стали акционерными обществами.В июле 1994 года было образовано Закрытое Акционерное Общество МЗАЛ АМО ЗИЛ.</w:t>
      </w:r>
    </w:p>
    <w:p w:rsidR="0016316A" w:rsidRDefault="0016316A" w:rsidP="0016316A">
      <w:pPr>
        <w:tabs>
          <w:tab w:val="left" w:pos="7220"/>
        </w:tabs>
        <w:spacing w:line="360" w:lineRule="auto"/>
        <w:ind w:left="-540" w:firstLine="540"/>
        <w:jc w:val="both"/>
        <w:rPr>
          <w:sz w:val="28"/>
        </w:rPr>
      </w:pPr>
      <w:r>
        <w:rPr>
          <w:sz w:val="28"/>
        </w:rPr>
        <w:t>3 июня 1999 года образовано ЗАО Управляющая компания Мценский алюминий. Целью нового предприятия стала оптимизация финансовых потоков ОАО Орловские металлы, а также снабжение завода сырьём, маркетинг и сбыт сплавов.</w:t>
      </w:r>
    </w:p>
    <w:p w:rsidR="0016316A" w:rsidRDefault="0016316A" w:rsidP="0016316A">
      <w:pPr>
        <w:tabs>
          <w:tab w:val="left" w:pos="7220"/>
        </w:tabs>
        <w:spacing w:line="360" w:lineRule="auto"/>
        <w:ind w:left="-540" w:firstLine="540"/>
        <w:jc w:val="both"/>
        <w:rPr>
          <w:sz w:val="28"/>
        </w:rPr>
      </w:pPr>
      <w:r>
        <w:rPr>
          <w:sz w:val="28"/>
        </w:rPr>
        <w:t>1 декабря 2000 года ЗАО МЗАЛ преобразовано в ОАО «Мценский литейный завод».</w:t>
      </w:r>
    </w:p>
    <w:p w:rsidR="0016316A" w:rsidRDefault="0016316A" w:rsidP="0016316A">
      <w:pPr>
        <w:tabs>
          <w:tab w:val="left" w:pos="7220"/>
        </w:tabs>
        <w:spacing w:line="360" w:lineRule="auto"/>
        <w:ind w:left="-540" w:firstLine="540"/>
        <w:jc w:val="both"/>
        <w:rPr>
          <w:sz w:val="28"/>
        </w:rPr>
      </w:pPr>
      <w:smartTag w:uri="urn:schemas-microsoft-com:office:smarttags" w:element="metricconverter">
        <w:smartTagPr>
          <w:attr w:name="ProductID" w:val="2001 г"/>
        </w:smartTagPr>
        <w:r>
          <w:rPr>
            <w:sz w:val="28"/>
          </w:rPr>
          <w:t>2001 г</w:t>
        </w:r>
      </w:smartTag>
      <w:r>
        <w:rPr>
          <w:sz w:val="28"/>
        </w:rPr>
        <w:t>. ЗАО «Управляющая компания Мценский алюминий», ОАО «Мценский литейный завод» и ОАО «Орловские металлы» вошли в состав объединения Орловские металлы.</w:t>
      </w:r>
    </w:p>
    <w:p w:rsidR="0016316A" w:rsidRDefault="0016316A" w:rsidP="0016316A">
      <w:pPr>
        <w:tabs>
          <w:tab w:val="left" w:pos="7220"/>
        </w:tabs>
        <w:spacing w:line="360" w:lineRule="auto"/>
        <w:ind w:left="-540" w:firstLine="540"/>
        <w:jc w:val="both"/>
        <w:rPr>
          <w:sz w:val="28"/>
        </w:rPr>
      </w:pPr>
      <w:r>
        <w:rPr>
          <w:sz w:val="28"/>
        </w:rPr>
        <w:t>Заказчиками ОАО «МЛЗ» в России являются: г. Москва по отрасли автомобилестроение, г. Смоленск-автомобилестроение, г. Рязань и т.д.</w:t>
      </w:r>
    </w:p>
    <w:p w:rsidR="0016316A" w:rsidRDefault="0016316A" w:rsidP="0016316A">
      <w:pPr>
        <w:tabs>
          <w:tab w:val="left" w:pos="7220"/>
        </w:tabs>
        <w:spacing w:line="360" w:lineRule="auto"/>
        <w:ind w:left="-540" w:firstLine="540"/>
        <w:jc w:val="both"/>
        <w:rPr>
          <w:sz w:val="28"/>
        </w:rPr>
      </w:pPr>
      <w:r>
        <w:rPr>
          <w:sz w:val="28"/>
        </w:rPr>
        <w:t>По отрасли торговля: г. Москва, г. Курск, г. Тула и т. д.</w:t>
      </w:r>
    </w:p>
    <w:p w:rsidR="0016316A" w:rsidRDefault="0016316A" w:rsidP="0016316A">
      <w:pPr>
        <w:tabs>
          <w:tab w:val="left" w:pos="7220"/>
        </w:tabs>
        <w:spacing w:line="360" w:lineRule="auto"/>
        <w:ind w:left="-540" w:firstLine="540"/>
        <w:jc w:val="both"/>
        <w:rPr>
          <w:sz w:val="28"/>
        </w:rPr>
      </w:pPr>
      <w:r>
        <w:rPr>
          <w:sz w:val="28"/>
        </w:rPr>
        <w:t>Заказчиком в СНГ по промышленному машиностроению является: Украина.</w:t>
      </w:r>
    </w:p>
    <w:p w:rsidR="0016316A" w:rsidRDefault="0016316A" w:rsidP="0016316A">
      <w:pPr>
        <w:tabs>
          <w:tab w:val="left" w:pos="7220"/>
        </w:tabs>
        <w:spacing w:line="360" w:lineRule="auto"/>
        <w:ind w:left="-540" w:firstLine="540"/>
        <w:jc w:val="both"/>
        <w:rPr>
          <w:sz w:val="28"/>
        </w:rPr>
      </w:pPr>
      <w:r>
        <w:rPr>
          <w:sz w:val="28"/>
        </w:rPr>
        <w:t>Заказчиками в дальнем зарубежье являются: США, Германия по промышленному машиностроению и строительству.</w:t>
      </w:r>
    </w:p>
    <w:p w:rsidR="0016316A" w:rsidRDefault="0016316A" w:rsidP="0016316A">
      <w:pPr>
        <w:tabs>
          <w:tab w:val="left" w:pos="7220"/>
        </w:tabs>
        <w:spacing w:line="360" w:lineRule="auto"/>
        <w:ind w:left="-540" w:firstLine="540"/>
        <w:jc w:val="both"/>
        <w:rPr>
          <w:sz w:val="28"/>
        </w:rPr>
      </w:pPr>
      <w:r>
        <w:rPr>
          <w:sz w:val="28"/>
        </w:rPr>
        <w:lastRenderedPageBreak/>
        <w:t>Литьё из цветных металлов осуществляется на ОАО «МЛЗ», которое было основано как дочернее предприятие АМО «ЗИЛ» по производству комплектующих.</w:t>
      </w:r>
    </w:p>
    <w:p w:rsidR="0016316A" w:rsidRDefault="0016316A" w:rsidP="0016316A">
      <w:pPr>
        <w:tabs>
          <w:tab w:val="left" w:pos="7220"/>
        </w:tabs>
        <w:spacing w:line="360" w:lineRule="auto"/>
        <w:ind w:left="-540" w:firstLine="540"/>
        <w:jc w:val="both"/>
        <w:rPr>
          <w:sz w:val="28"/>
        </w:rPr>
      </w:pPr>
      <w:r>
        <w:rPr>
          <w:sz w:val="28"/>
        </w:rPr>
        <w:t>Литейное производство цветных металлов включает в себя:</w:t>
      </w:r>
    </w:p>
    <w:p w:rsidR="0016316A" w:rsidRDefault="0016316A" w:rsidP="0016316A">
      <w:pPr>
        <w:tabs>
          <w:tab w:val="left" w:pos="7220"/>
        </w:tabs>
        <w:spacing w:line="360" w:lineRule="auto"/>
        <w:ind w:left="-540" w:firstLine="540"/>
        <w:jc w:val="both"/>
        <w:rPr>
          <w:sz w:val="28"/>
        </w:rPr>
      </w:pPr>
      <w:r>
        <w:rPr>
          <w:sz w:val="28"/>
        </w:rPr>
        <w:t>-участок литья под давлением;</w:t>
      </w:r>
    </w:p>
    <w:p w:rsidR="0016316A" w:rsidRDefault="0016316A" w:rsidP="0016316A">
      <w:pPr>
        <w:tabs>
          <w:tab w:val="left" w:pos="7220"/>
        </w:tabs>
        <w:spacing w:line="360" w:lineRule="auto"/>
        <w:ind w:left="-540" w:firstLine="540"/>
        <w:jc w:val="both"/>
        <w:rPr>
          <w:sz w:val="28"/>
        </w:rPr>
      </w:pPr>
      <w:r>
        <w:rPr>
          <w:sz w:val="28"/>
        </w:rPr>
        <w:t>-участок кокильного литья;</w:t>
      </w:r>
    </w:p>
    <w:p w:rsidR="0016316A" w:rsidRDefault="0016316A" w:rsidP="0016316A">
      <w:pPr>
        <w:tabs>
          <w:tab w:val="left" w:pos="7220"/>
        </w:tabs>
        <w:spacing w:line="360" w:lineRule="auto"/>
        <w:ind w:left="-540" w:firstLine="540"/>
        <w:jc w:val="both"/>
        <w:rPr>
          <w:sz w:val="28"/>
        </w:rPr>
      </w:pPr>
      <w:r>
        <w:rPr>
          <w:sz w:val="28"/>
        </w:rPr>
        <w:t>-формовочный участок;</w:t>
      </w:r>
    </w:p>
    <w:p w:rsidR="0016316A" w:rsidRDefault="0016316A" w:rsidP="0016316A">
      <w:pPr>
        <w:tabs>
          <w:tab w:val="left" w:pos="7220"/>
        </w:tabs>
        <w:spacing w:line="360" w:lineRule="auto"/>
        <w:ind w:left="-540" w:firstLine="540"/>
        <w:jc w:val="both"/>
        <w:rPr>
          <w:sz w:val="28"/>
        </w:rPr>
      </w:pPr>
      <w:r>
        <w:rPr>
          <w:sz w:val="28"/>
        </w:rPr>
        <w:t>-участок первичной обработки литья.</w:t>
      </w:r>
    </w:p>
    <w:p w:rsidR="0016316A" w:rsidRDefault="0016316A" w:rsidP="0016316A">
      <w:pPr>
        <w:tabs>
          <w:tab w:val="left" w:pos="7220"/>
        </w:tabs>
        <w:spacing w:line="360" w:lineRule="auto"/>
        <w:ind w:left="-540" w:firstLine="540"/>
        <w:jc w:val="both"/>
        <w:rPr>
          <w:sz w:val="28"/>
        </w:rPr>
      </w:pPr>
      <w:r>
        <w:rPr>
          <w:sz w:val="28"/>
        </w:rPr>
        <w:t>Плавка производится в газовых отражательных и индукционно-тигельных печах. Производственные мощности предприятия позволяют выпускать 10 тыс. тонн/год.</w:t>
      </w:r>
    </w:p>
    <w:p w:rsidR="0016316A" w:rsidRDefault="0016316A" w:rsidP="0016316A">
      <w:pPr>
        <w:tabs>
          <w:tab w:val="left" w:pos="7220"/>
        </w:tabs>
        <w:spacing w:line="360" w:lineRule="auto"/>
        <w:ind w:left="-540" w:firstLine="540"/>
        <w:jc w:val="both"/>
        <w:rPr>
          <w:sz w:val="28"/>
        </w:rPr>
      </w:pPr>
      <w:r>
        <w:rPr>
          <w:sz w:val="28"/>
        </w:rPr>
        <w:t>Основная продукция:</w:t>
      </w:r>
    </w:p>
    <w:p w:rsidR="0016316A" w:rsidRDefault="0016316A" w:rsidP="0016316A">
      <w:pPr>
        <w:tabs>
          <w:tab w:val="left" w:pos="7220"/>
        </w:tabs>
        <w:spacing w:line="360" w:lineRule="auto"/>
        <w:ind w:left="-540" w:firstLine="540"/>
        <w:jc w:val="both"/>
        <w:rPr>
          <w:sz w:val="28"/>
        </w:rPr>
      </w:pPr>
      <w:r>
        <w:rPr>
          <w:sz w:val="28"/>
        </w:rPr>
        <w:t>-запасные части к автомобилям «ЗИЛ», «МАЗ», «КАМАЗ», «ВАЗ», «ГАЗ», «МОСКВИЧ»,</w:t>
      </w:r>
    </w:p>
    <w:p w:rsidR="0016316A" w:rsidRDefault="0016316A" w:rsidP="0016316A">
      <w:pPr>
        <w:tabs>
          <w:tab w:val="left" w:pos="7220"/>
        </w:tabs>
        <w:spacing w:line="360" w:lineRule="auto"/>
        <w:ind w:left="-540" w:firstLine="540"/>
        <w:jc w:val="both"/>
        <w:rPr>
          <w:sz w:val="28"/>
        </w:rPr>
      </w:pPr>
      <w:r>
        <w:rPr>
          <w:sz w:val="28"/>
        </w:rPr>
        <w:t>-заготовки изделий для мебельной промышленности,</w:t>
      </w:r>
    </w:p>
    <w:p w:rsidR="0016316A" w:rsidRDefault="0016316A" w:rsidP="0016316A">
      <w:pPr>
        <w:tabs>
          <w:tab w:val="left" w:pos="7220"/>
        </w:tabs>
        <w:spacing w:line="360" w:lineRule="auto"/>
        <w:ind w:left="-540" w:firstLine="540"/>
        <w:jc w:val="both"/>
        <w:rPr>
          <w:sz w:val="28"/>
        </w:rPr>
      </w:pPr>
      <w:r>
        <w:rPr>
          <w:sz w:val="28"/>
        </w:rPr>
        <w:t>-заготовки запорной арматуры,</w:t>
      </w:r>
    </w:p>
    <w:p w:rsidR="0016316A" w:rsidRDefault="0016316A" w:rsidP="0016316A">
      <w:pPr>
        <w:tabs>
          <w:tab w:val="left" w:pos="7220"/>
        </w:tabs>
        <w:spacing w:line="360" w:lineRule="auto"/>
        <w:ind w:left="-540" w:firstLine="540"/>
        <w:jc w:val="both"/>
        <w:rPr>
          <w:sz w:val="28"/>
        </w:rPr>
      </w:pPr>
      <w:r>
        <w:rPr>
          <w:sz w:val="28"/>
        </w:rPr>
        <w:t>-крышки пневмоцилиндров,</w:t>
      </w:r>
    </w:p>
    <w:p w:rsidR="0016316A" w:rsidRDefault="0016316A" w:rsidP="0016316A">
      <w:pPr>
        <w:tabs>
          <w:tab w:val="left" w:pos="7220"/>
        </w:tabs>
        <w:spacing w:line="360" w:lineRule="auto"/>
        <w:ind w:left="-540" w:firstLine="540"/>
        <w:jc w:val="both"/>
        <w:rPr>
          <w:sz w:val="28"/>
        </w:rPr>
      </w:pPr>
      <w:r>
        <w:rPr>
          <w:sz w:val="28"/>
        </w:rPr>
        <w:t>-барабаны для подъёма гаражных ворот,</w:t>
      </w:r>
    </w:p>
    <w:p w:rsidR="0016316A" w:rsidRDefault="0016316A" w:rsidP="0016316A">
      <w:pPr>
        <w:tabs>
          <w:tab w:val="left" w:pos="7220"/>
        </w:tabs>
        <w:spacing w:line="360" w:lineRule="auto"/>
        <w:ind w:left="-540" w:firstLine="540"/>
        <w:jc w:val="both"/>
        <w:rPr>
          <w:sz w:val="28"/>
        </w:rPr>
      </w:pPr>
      <w:r>
        <w:rPr>
          <w:sz w:val="28"/>
        </w:rPr>
        <w:t>-другие изделия (более 600 наименований различной сложности).</w:t>
      </w:r>
    </w:p>
    <w:p w:rsidR="0016316A" w:rsidRDefault="0016316A" w:rsidP="0016316A">
      <w:pPr>
        <w:tabs>
          <w:tab w:val="left" w:pos="7220"/>
        </w:tabs>
        <w:spacing w:line="360" w:lineRule="auto"/>
        <w:ind w:left="-540" w:firstLine="540"/>
        <w:jc w:val="both"/>
        <w:rPr>
          <w:sz w:val="28"/>
        </w:rPr>
      </w:pPr>
      <w:r>
        <w:rPr>
          <w:sz w:val="28"/>
        </w:rPr>
        <w:t xml:space="preserve">Производство отливок из серого и высокопрочного чугуна ведется на автоматических линиях, отливки из серого чугуна СЧ20, СЧ25, СЧ30, отливки из ВЧШГ (высокопрочный чугун) марок ВЧ40, ВЧ50, ВЧ60. Вес отливки от 0,2 до </w:t>
      </w:r>
      <w:smartTag w:uri="urn:schemas-microsoft-com:office:smarttags" w:element="metricconverter">
        <w:smartTagPr>
          <w:attr w:name="ProductID" w:val="100 кг"/>
        </w:smartTagPr>
        <w:r>
          <w:rPr>
            <w:sz w:val="28"/>
          </w:rPr>
          <w:t>100 кг</w:t>
        </w:r>
      </w:smartTag>
      <w:r>
        <w:rPr>
          <w:sz w:val="28"/>
        </w:rPr>
        <w:t>.</w:t>
      </w:r>
    </w:p>
    <w:p w:rsidR="0016316A" w:rsidRDefault="0016316A" w:rsidP="0016316A">
      <w:pPr>
        <w:tabs>
          <w:tab w:val="left" w:pos="7220"/>
        </w:tabs>
        <w:spacing w:line="360" w:lineRule="auto"/>
        <w:ind w:left="-540" w:firstLine="540"/>
        <w:jc w:val="both"/>
        <w:rPr>
          <w:sz w:val="28"/>
        </w:rPr>
      </w:pPr>
      <w:r>
        <w:rPr>
          <w:sz w:val="28"/>
        </w:rPr>
        <w:t>Крупнотоннажные отливки развесом от 0,1 до 20 тонн производится в опоках и кессонах. Производственные мощности чугунного литья составляют 35000 тонн в год. ОАО «МЛЗ» было первым предприятием в СССР, которое освоило производство ВЧШГ внутри форменным модифицированием. Внедрено в производство несколько изобретений. Внутри форменное модифицирование позволило отказаться от термообработки литья.</w:t>
      </w:r>
    </w:p>
    <w:p w:rsidR="0016316A" w:rsidRDefault="0016316A" w:rsidP="0016316A">
      <w:pPr>
        <w:spacing w:line="360" w:lineRule="auto"/>
        <w:ind w:firstLine="960"/>
        <w:jc w:val="both"/>
        <w:rPr>
          <w:b/>
          <w:sz w:val="28"/>
          <w:szCs w:val="28"/>
        </w:rPr>
      </w:pPr>
    </w:p>
    <w:p w:rsidR="0016316A" w:rsidRDefault="0016316A" w:rsidP="0016316A">
      <w:pPr>
        <w:spacing w:line="360" w:lineRule="auto"/>
        <w:ind w:firstLine="840"/>
        <w:jc w:val="both"/>
        <w:rPr>
          <w:b/>
          <w:sz w:val="28"/>
          <w:szCs w:val="28"/>
        </w:rPr>
      </w:pPr>
    </w:p>
    <w:p w:rsidR="0016316A" w:rsidRDefault="0016316A" w:rsidP="0016316A">
      <w:pPr>
        <w:spacing w:line="360" w:lineRule="auto"/>
        <w:ind w:firstLine="840"/>
        <w:jc w:val="both"/>
        <w:rPr>
          <w:b/>
          <w:sz w:val="28"/>
          <w:szCs w:val="28"/>
        </w:rPr>
      </w:pPr>
      <w:r w:rsidRPr="00644F4C">
        <w:rPr>
          <w:b/>
          <w:sz w:val="28"/>
          <w:szCs w:val="28"/>
        </w:rPr>
        <w:t xml:space="preserve">1.2 Анализ основных технико-экономических показателей </w:t>
      </w:r>
      <w:r w:rsidRPr="0016316A">
        <w:rPr>
          <w:b/>
          <w:sz w:val="28"/>
          <w:szCs w:val="28"/>
        </w:rPr>
        <w:t>ОАО «Мценский литейный завод»</w:t>
      </w:r>
      <w:r w:rsidRPr="00644F4C">
        <w:rPr>
          <w:b/>
          <w:sz w:val="28"/>
          <w:szCs w:val="28"/>
        </w:rPr>
        <w:t xml:space="preserve"> за 2008 – 2009 г</w:t>
      </w:r>
      <w:r>
        <w:rPr>
          <w:b/>
          <w:sz w:val="28"/>
          <w:szCs w:val="28"/>
        </w:rPr>
        <w:t>г</w:t>
      </w:r>
    </w:p>
    <w:p w:rsidR="0016316A" w:rsidRDefault="0016316A" w:rsidP="0016316A">
      <w:pPr>
        <w:spacing w:line="360" w:lineRule="auto"/>
        <w:ind w:firstLine="840"/>
        <w:jc w:val="both"/>
        <w:rPr>
          <w:b/>
          <w:sz w:val="28"/>
          <w:szCs w:val="28"/>
        </w:rPr>
      </w:pPr>
    </w:p>
    <w:p w:rsidR="0016316A" w:rsidRPr="009216B5" w:rsidRDefault="0016316A" w:rsidP="0016316A">
      <w:pPr>
        <w:pStyle w:val="-"/>
        <w:rPr>
          <w:szCs w:val="28"/>
        </w:rPr>
      </w:pPr>
      <w:r w:rsidRPr="009216B5">
        <w:rPr>
          <w:szCs w:val="28"/>
        </w:rPr>
        <w:t>Анализ основных технико-экономических показателей</w:t>
      </w:r>
      <w:r>
        <w:rPr>
          <w:szCs w:val="28"/>
        </w:rPr>
        <w:t xml:space="preserve"> играет важную роль в обеспечении повышения эффективности производства, с его помощью оцениваются результаты деятельности предприятия.  В таблице 1 представлен анализ </w:t>
      </w:r>
      <w:r w:rsidRPr="009216B5">
        <w:rPr>
          <w:szCs w:val="28"/>
        </w:rPr>
        <w:t>основных технико-экономических показателей</w:t>
      </w:r>
      <w:r>
        <w:rPr>
          <w:szCs w:val="28"/>
        </w:rPr>
        <w:t xml:space="preserve"> </w:t>
      </w:r>
      <w:r w:rsidRPr="0016316A">
        <w:rPr>
          <w:szCs w:val="28"/>
        </w:rPr>
        <w:t>ОАО «Мценский литейный завод»</w:t>
      </w:r>
      <w:r>
        <w:rPr>
          <w:szCs w:val="28"/>
        </w:rPr>
        <w:t xml:space="preserve"> за 2008-2009гг, который проводится на основании и по данным бухгалтерского баланса (Приложение А) и отчета о прибылях и убытках (Приложение Б).</w:t>
      </w:r>
    </w:p>
    <w:p w:rsidR="0016316A" w:rsidRDefault="0016316A" w:rsidP="0016316A">
      <w:pPr>
        <w:spacing w:line="360" w:lineRule="auto"/>
        <w:jc w:val="both"/>
        <w:rPr>
          <w:sz w:val="28"/>
          <w:szCs w:val="28"/>
        </w:rPr>
      </w:pPr>
    </w:p>
    <w:p w:rsidR="0016316A" w:rsidRDefault="0016316A" w:rsidP="0016316A">
      <w:pPr>
        <w:spacing w:line="360" w:lineRule="auto"/>
        <w:ind w:firstLine="840"/>
        <w:jc w:val="both"/>
        <w:rPr>
          <w:sz w:val="28"/>
          <w:szCs w:val="28"/>
        </w:rPr>
      </w:pPr>
      <w:r>
        <w:rPr>
          <w:sz w:val="28"/>
          <w:szCs w:val="28"/>
        </w:rPr>
        <w:t xml:space="preserve">Таблица 1 - </w:t>
      </w:r>
      <w:r w:rsidRPr="009216B5">
        <w:rPr>
          <w:sz w:val="28"/>
          <w:szCs w:val="28"/>
        </w:rPr>
        <w:t xml:space="preserve">Анализ основных технико-экономических показателей </w:t>
      </w:r>
      <w:r w:rsidRPr="0016316A">
        <w:rPr>
          <w:sz w:val="28"/>
          <w:szCs w:val="28"/>
        </w:rPr>
        <w:t>ОАО «Мценский литейный завод»</w:t>
      </w:r>
      <w:r w:rsidRPr="009216B5">
        <w:rPr>
          <w:sz w:val="28"/>
          <w:szCs w:val="28"/>
        </w:rPr>
        <w:t xml:space="preserve"> за 2008 – 2009 гг</w:t>
      </w:r>
    </w:p>
    <w:p w:rsidR="0016316A" w:rsidRDefault="0016316A" w:rsidP="0016316A">
      <w:pPr>
        <w:spacing w:line="360" w:lineRule="auto"/>
        <w:ind w:firstLine="840"/>
        <w:jc w:val="both"/>
        <w:rPr>
          <w:sz w:val="28"/>
          <w:szCs w:val="28"/>
        </w:rPr>
      </w:pPr>
    </w:p>
    <w:tbl>
      <w:tblPr>
        <w:tblStyle w:val="a4"/>
        <w:tblW w:w="0" w:type="auto"/>
        <w:tblLayout w:type="fixed"/>
        <w:tblLook w:val="01E0" w:firstRow="1" w:lastRow="1" w:firstColumn="1" w:lastColumn="1" w:noHBand="0" w:noVBand="0"/>
      </w:tblPr>
      <w:tblGrid>
        <w:gridCol w:w="3708"/>
        <w:gridCol w:w="1310"/>
        <w:gridCol w:w="1459"/>
        <w:gridCol w:w="1563"/>
        <w:gridCol w:w="1530"/>
      </w:tblGrid>
      <w:tr w:rsidR="0016316A" w:rsidRPr="009216B5">
        <w:trPr>
          <w:trHeight w:val="495"/>
        </w:trPr>
        <w:tc>
          <w:tcPr>
            <w:tcW w:w="3708" w:type="dxa"/>
          </w:tcPr>
          <w:p w:rsidR="0016316A" w:rsidRDefault="0016316A" w:rsidP="009A6DA4">
            <w:pPr>
              <w:jc w:val="center"/>
            </w:pPr>
            <w:r w:rsidRPr="009216B5">
              <w:t>Показатели</w:t>
            </w:r>
          </w:p>
          <w:p w:rsidR="0016316A" w:rsidRPr="009216B5" w:rsidRDefault="0016316A" w:rsidP="009A6DA4">
            <w:pPr>
              <w:jc w:val="center"/>
            </w:pPr>
          </w:p>
        </w:tc>
        <w:tc>
          <w:tcPr>
            <w:tcW w:w="1310" w:type="dxa"/>
          </w:tcPr>
          <w:p w:rsidR="0016316A" w:rsidRDefault="0016316A" w:rsidP="009A6DA4">
            <w:pPr>
              <w:jc w:val="center"/>
            </w:pPr>
            <w:r w:rsidRPr="009216B5">
              <w:t>Ед.</w:t>
            </w:r>
          </w:p>
          <w:p w:rsidR="0016316A" w:rsidRPr="009216B5" w:rsidRDefault="0016316A" w:rsidP="009A6DA4">
            <w:pPr>
              <w:jc w:val="both"/>
            </w:pPr>
            <w:r w:rsidRPr="009216B5">
              <w:t>измерения</w:t>
            </w:r>
          </w:p>
        </w:tc>
        <w:tc>
          <w:tcPr>
            <w:tcW w:w="1459" w:type="dxa"/>
          </w:tcPr>
          <w:p w:rsidR="0016316A" w:rsidRPr="009216B5" w:rsidRDefault="0016316A" w:rsidP="009A6DA4">
            <w:pPr>
              <w:jc w:val="center"/>
            </w:pPr>
            <w:r w:rsidRPr="009216B5">
              <w:t>2008г</w:t>
            </w:r>
          </w:p>
        </w:tc>
        <w:tc>
          <w:tcPr>
            <w:tcW w:w="1563" w:type="dxa"/>
          </w:tcPr>
          <w:p w:rsidR="0016316A" w:rsidRPr="009216B5" w:rsidRDefault="0016316A" w:rsidP="009A6DA4">
            <w:pPr>
              <w:jc w:val="center"/>
            </w:pPr>
            <w:r w:rsidRPr="009216B5">
              <w:t>2009г</w:t>
            </w:r>
          </w:p>
        </w:tc>
        <w:tc>
          <w:tcPr>
            <w:tcW w:w="1530" w:type="dxa"/>
          </w:tcPr>
          <w:p w:rsidR="0016316A" w:rsidRPr="009216B5" w:rsidRDefault="0016316A" w:rsidP="009A6DA4">
            <w:pPr>
              <w:jc w:val="both"/>
            </w:pPr>
            <w:r w:rsidRPr="009216B5">
              <w:t>Отклонение</w:t>
            </w:r>
          </w:p>
        </w:tc>
      </w:tr>
      <w:tr w:rsidR="0016316A" w:rsidRPr="009216B5">
        <w:trPr>
          <w:trHeight w:val="249"/>
        </w:trPr>
        <w:tc>
          <w:tcPr>
            <w:tcW w:w="3708" w:type="dxa"/>
          </w:tcPr>
          <w:p w:rsidR="0016316A" w:rsidRPr="009216B5" w:rsidRDefault="0016316A" w:rsidP="009A6DA4">
            <w:pPr>
              <w:jc w:val="center"/>
            </w:pPr>
            <w:r>
              <w:t>1</w:t>
            </w:r>
          </w:p>
        </w:tc>
        <w:tc>
          <w:tcPr>
            <w:tcW w:w="1310" w:type="dxa"/>
          </w:tcPr>
          <w:p w:rsidR="0016316A" w:rsidRPr="009216B5" w:rsidRDefault="0016316A" w:rsidP="009A6DA4">
            <w:pPr>
              <w:jc w:val="center"/>
            </w:pPr>
            <w:r>
              <w:t>2</w:t>
            </w:r>
          </w:p>
        </w:tc>
        <w:tc>
          <w:tcPr>
            <w:tcW w:w="1459" w:type="dxa"/>
          </w:tcPr>
          <w:p w:rsidR="0016316A" w:rsidRPr="009216B5" w:rsidRDefault="0016316A" w:rsidP="009A6DA4">
            <w:pPr>
              <w:jc w:val="center"/>
            </w:pPr>
            <w:r>
              <w:t>3</w:t>
            </w:r>
          </w:p>
        </w:tc>
        <w:tc>
          <w:tcPr>
            <w:tcW w:w="1563" w:type="dxa"/>
          </w:tcPr>
          <w:p w:rsidR="0016316A" w:rsidRPr="009216B5" w:rsidRDefault="0016316A" w:rsidP="009A6DA4">
            <w:pPr>
              <w:jc w:val="center"/>
            </w:pPr>
            <w:r>
              <w:t>4</w:t>
            </w:r>
          </w:p>
        </w:tc>
        <w:tc>
          <w:tcPr>
            <w:tcW w:w="1530" w:type="dxa"/>
          </w:tcPr>
          <w:p w:rsidR="0016316A" w:rsidRPr="009216B5" w:rsidRDefault="0016316A" w:rsidP="009A6DA4">
            <w:pPr>
              <w:jc w:val="center"/>
            </w:pPr>
            <w:r>
              <w:t>5</w:t>
            </w:r>
          </w:p>
        </w:tc>
      </w:tr>
      <w:tr w:rsidR="0016316A" w:rsidRPr="009216B5">
        <w:tc>
          <w:tcPr>
            <w:tcW w:w="3708" w:type="dxa"/>
          </w:tcPr>
          <w:p w:rsidR="0016316A" w:rsidRPr="009216B5" w:rsidRDefault="0016316A" w:rsidP="009A6DA4">
            <w:pPr>
              <w:jc w:val="both"/>
            </w:pPr>
            <w:r w:rsidRPr="00743345">
              <w:rPr>
                <w:color w:val="000000"/>
                <w:spacing w:val="-6"/>
              </w:rPr>
              <w:t xml:space="preserve">Объем товарной продукции в действующих оптовых </w:t>
            </w:r>
            <w:r w:rsidRPr="00743345">
              <w:rPr>
                <w:color w:val="000000"/>
                <w:spacing w:val="-3"/>
              </w:rPr>
              <w:t>ценах предприятия (без НДС)</w:t>
            </w:r>
          </w:p>
        </w:tc>
        <w:tc>
          <w:tcPr>
            <w:tcW w:w="1310" w:type="dxa"/>
          </w:tcPr>
          <w:p w:rsidR="0016316A" w:rsidRPr="009216B5" w:rsidRDefault="0016316A" w:rsidP="009A6DA4">
            <w:pPr>
              <w:jc w:val="center"/>
            </w:pPr>
            <w:r w:rsidRPr="00743345">
              <w:rPr>
                <w:color w:val="000000"/>
                <w:spacing w:val="-3"/>
              </w:rPr>
              <w:t>тыс. руб.</w:t>
            </w:r>
          </w:p>
        </w:tc>
        <w:tc>
          <w:tcPr>
            <w:tcW w:w="1459" w:type="dxa"/>
          </w:tcPr>
          <w:p w:rsidR="0016316A" w:rsidRPr="009216B5" w:rsidRDefault="0016316A" w:rsidP="009A6DA4">
            <w:pPr>
              <w:jc w:val="center"/>
            </w:pPr>
            <w:r>
              <w:t>114500</w:t>
            </w:r>
          </w:p>
        </w:tc>
        <w:tc>
          <w:tcPr>
            <w:tcW w:w="1563" w:type="dxa"/>
          </w:tcPr>
          <w:p w:rsidR="0016316A" w:rsidRPr="009216B5" w:rsidRDefault="0016316A" w:rsidP="009A6DA4">
            <w:pPr>
              <w:jc w:val="center"/>
            </w:pPr>
            <w:r>
              <w:t>116400</w:t>
            </w:r>
          </w:p>
        </w:tc>
        <w:tc>
          <w:tcPr>
            <w:tcW w:w="1530" w:type="dxa"/>
          </w:tcPr>
          <w:p w:rsidR="0016316A" w:rsidRPr="009216B5" w:rsidRDefault="0016316A" w:rsidP="009A6DA4">
            <w:pPr>
              <w:jc w:val="center"/>
            </w:pPr>
            <w:r>
              <w:t>+1900</w:t>
            </w:r>
          </w:p>
        </w:tc>
      </w:tr>
      <w:tr w:rsidR="0016316A" w:rsidRPr="009216B5">
        <w:tc>
          <w:tcPr>
            <w:tcW w:w="3708" w:type="dxa"/>
          </w:tcPr>
          <w:p w:rsidR="0016316A" w:rsidRPr="009216B5" w:rsidRDefault="0016316A" w:rsidP="009A6DA4">
            <w:pPr>
              <w:jc w:val="both"/>
            </w:pPr>
            <w:r w:rsidRPr="00743345">
              <w:rPr>
                <w:color w:val="000000"/>
              </w:rPr>
              <w:t>С</w:t>
            </w:r>
            <w:r>
              <w:rPr>
                <w:color w:val="000000"/>
              </w:rPr>
              <w:t>ебестоимость товарной продукции</w:t>
            </w:r>
            <w:r w:rsidRPr="00743345">
              <w:rPr>
                <w:color w:val="000000"/>
              </w:rPr>
              <w:t xml:space="preserve"> </w:t>
            </w:r>
          </w:p>
        </w:tc>
        <w:tc>
          <w:tcPr>
            <w:tcW w:w="1310" w:type="dxa"/>
          </w:tcPr>
          <w:p w:rsidR="0016316A" w:rsidRPr="009216B5" w:rsidRDefault="0016316A" w:rsidP="009A6DA4">
            <w:pPr>
              <w:jc w:val="center"/>
            </w:pPr>
            <w:r w:rsidRPr="00743345">
              <w:rPr>
                <w:color w:val="000000"/>
              </w:rPr>
              <w:t>тыс. руб.</w:t>
            </w:r>
          </w:p>
        </w:tc>
        <w:tc>
          <w:tcPr>
            <w:tcW w:w="1459" w:type="dxa"/>
          </w:tcPr>
          <w:p w:rsidR="0016316A" w:rsidRPr="009216B5" w:rsidRDefault="0016316A" w:rsidP="009A6DA4">
            <w:pPr>
              <w:jc w:val="center"/>
            </w:pPr>
            <w:r>
              <w:t>79347</w:t>
            </w:r>
          </w:p>
        </w:tc>
        <w:tc>
          <w:tcPr>
            <w:tcW w:w="1563" w:type="dxa"/>
          </w:tcPr>
          <w:p w:rsidR="0016316A" w:rsidRPr="009216B5" w:rsidRDefault="0016316A" w:rsidP="009A6DA4">
            <w:pPr>
              <w:jc w:val="center"/>
            </w:pPr>
            <w:r>
              <w:t>86251</w:t>
            </w:r>
          </w:p>
        </w:tc>
        <w:tc>
          <w:tcPr>
            <w:tcW w:w="1530" w:type="dxa"/>
          </w:tcPr>
          <w:p w:rsidR="0016316A" w:rsidRPr="009216B5" w:rsidRDefault="0016316A" w:rsidP="009A6DA4">
            <w:pPr>
              <w:jc w:val="center"/>
            </w:pPr>
            <w:r>
              <w:t>+ 6904</w:t>
            </w:r>
          </w:p>
        </w:tc>
      </w:tr>
      <w:tr w:rsidR="0016316A" w:rsidRPr="009216B5">
        <w:tc>
          <w:tcPr>
            <w:tcW w:w="3708" w:type="dxa"/>
          </w:tcPr>
          <w:p w:rsidR="0016316A" w:rsidRPr="009216B5" w:rsidRDefault="0016316A" w:rsidP="009A6DA4">
            <w:pPr>
              <w:jc w:val="both"/>
            </w:pPr>
            <w:r w:rsidRPr="00743345">
              <w:rPr>
                <w:color w:val="000000"/>
                <w:spacing w:val="-1"/>
              </w:rPr>
              <w:t>Материальные затраты</w:t>
            </w:r>
            <w:r>
              <w:rPr>
                <w:color w:val="000000"/>
                <w:spacing w:val="-1"/>
              </w:rPr>
              <w:t xml:space="preserve"> на товарный выпуск продукции</w:t>
            </w:r>
          </w:p>
        </w:tc>
        <w:tc>
          <w:tcPr>
            <w:tcW w:w="1310" w:type="dxa"/>
          </w:tcPr>
          <w:p w:rsidR="0016316A" w:rsidRPr="009216B5" w:rsidRDefault="0016316A" w:rsidP="009A6DA4">
            <w:pPr>
              <w:jc w:val="center"/>
            </w:pPr>
            <w:r w:rsidRPr="00743345">
              <w:rPr>
                <w:color w:val="000000"/>
                <w:spacing w:val="-1"/>
              </w:rPr>
              <w:t>тыс. руб.</w:t>
            </w:r>
          </w:p>
        </w:tc>
        <w:tc>
          <w:tcPr>
            <w:tcW w:w="1459" w:type="dxa"/>
          </w:tcPr>
          <w:p w:rsidR="0016316A" w:rsidRPr="009216B5" w:rsidRDefault="0016316A" w:rsidP="009A6DA4">
            <w:pPr>
              <w:jc w:val="center"/>
            </w:pPr>
            <w:r>
              <w:t>19450</w:t>
            </w:r>
          </w:p>
        </w:tc>
        <w:tc>
          <w:tcPr>
            <w:tcW w:w="1563" w:type="dxa"/>
          </w:tcPr>
          <w:p w:rsidR="0016316A" w:rsidRPr="009216B5" w:rsidRDefault="0016316A" w:rsidP="009A6DA4">
            <w:pPr>
              <w:jc w:val="center"/>
            </w:pPr>
            <w:r>
              <w:t>19600</w:t>
            </w:r>
          </w:p>
        </w:tc>
        <w:tc>
          <w:tcPr>
            <w:tcW w:w="1530" w:type="dxa"/>
          </w:tcPr>
          <w:p w:rsidR="0016316A" w:rsidRPr="009216B5" w:rsidRDefault="0016316A" w:rsidP="009A6DA4">
            <w:pPr>
              <w:jc w:val="center"/>
            </w:pPr>
            <w:r>
              <w:t>+150</w:t>
            </w:r>
          </w:p>
        </w:tc>
      </w:tr>
      <w:tr w:rsidR="0016316A" w:rsidRPr="009216B5">
        <w:tc>
          <w:tcPr>
            <w:tcW w:w="3708" w:type="dxa"/>
          </w:tcPr>
          <w:p w:rsidR="0016316A" w:rsidRPr="009216B5" w:rsidRDefault="0016316A" w:rsidP="009A6DA4">
            <w:pPr>
              <w:jc w:val="both"/>
            </w:pPr>
            <w:r w:rsidRPr="00743345">
              <w:rPr>
                <w:color w:val="000000"/>
                <w:spacing w:val="-3"/>
              </w:rPr>
              <w:t>Амортизация основных средств</w:t>
            </w:r>
          </w:p>
        </w:tc>
        <w:tc>
          <w:tcPr>
            <w:tcW w:w="1310" w:type="dxa"/>
          </w:tcPr>
          <w:p w:rsidR="0016316A" w:rsidRPr="009216B5" w:rsidRDefault="0016316A" w:rsidP="009A6DA4">
            <w:pPr>
              <w:jc w:val="center"/>
            </w:pPr>
            <w:r w:rsidRPr="00743345">
              <w:rPr>
                <w:color w:val="000000"/>
                <w:spacing w:val="-3"/>
              </w:rPr>
              <w:t>тыс. руб.</w:t>
            </w:r>
          </w:p>
        </w:tc>
        <w:tc>
          <w:tcPr>
            <w:tcW w:w="1459" w:type="dxa"/>
          </w:tcPr>
          <w:p w:rsidR="0016316A" w:rsidRPr="009216B5" w:rsidRDefault="0016316A" w:rsidP="009A6DA4">
            <w:pPr>
              <w:jc w:val="center"/>
            </w:pPr>
            <w:r>
              <w:t>10669</w:t>
            </w:r>
          </w:p>
        </w:tc>
        <w:tc>
          <w:tcPr>
            <w:tcW w:w="1563" w:type="dxa"/>
          </w:tcPr>
          <w:p w:rsidR="0016316A" w:rsidRPr="009216B5" w:rsidRDefault="0016316A" w:rsidP="009A6DA4">
            <w:pPr>
              <w:jc w:val="center"/>
            </w:pPr>
            <w:r>
              <w:t>12946</w:t>
            </w:r>
          </w:p>
        </w:tc>
        <w:tc>
          <w:tcPr>
            <w:tcW w:w="1530" w:type="dxa"/>
          </w:tcPr>
          <w:p w:rsidR="0016316A" w:rsidRPr="009216B5" w:rsidRDefault="0016316A" w:rsidP="009A6DA4">
            <w:pPr>
              <w:jc w:val="center"/>
            </w:pPr>
            <w:r>
              <w:t>+2277</w:t>
            </w:r>
          </w:p>
        </w:tc>
      </w:tr>
      <w:tr w:rsidR="0016316A" w:rsidRPr="009216B5">
        <w:tc>
          <w:tcPr>
            <w:tcW w:w="3708" w:type="dxa"/>
          </w:tcPr>
          <w:p w:rsidR="0016316A" w:rsidRPr="009216B5" w:rsidRDefault="0016316A" w:rsidP="009A6DA4">
            <w:pPr>
              <w:jc w:val="both"/>
            </w:pPr>
            <w:r w:rsidRPr="00743345">
              <w:rPr>
                <w:color w:val="000000"/>
                <w:spacing w:val="-3"/>
              </w:rPr>
              <w:t>Чистая продукция</w:t>
            </w:r>
          </w:p>
        </w:tc>
        <w:tc>
          <w:tcPr>
            <w:tcW w:w="1310" w:type="dxa"/>
          </w:tcPr>
          <w:p w:rsidR="0016316A" w:rsidRPr="009216B5" w:rsidRDefault="0016316A" w:rsidP="009A6DA4">
            <w:pPr>
              <w:jc w:val="center"/>
            </w:pPr>
            <w:r w:rsidRPr="00743345">
              <w:rPr>
                <w:color w:val="000000"/>
                <w:spacing w:val="-3"/>
              </w:rPr>
              <w:t>тыс. руб.</w:t>
            </w:r>
          </w:p>
        </w:tc>
        <w:tc>
          <w:tcPr>
            <w:tcW w:w="1459" w:type="dxa"/>
          </w:tcPr>
          <w:p w:rsidR="0016316A" w:rsidRPr="009216B5" w:rsidRDefault="0016316A" w:rsidP="009A6DA4">
            <w:pPr>
              <w:jc w:val="center"/>
            </w:pPr>
            <w:r>
              <w:t>24484</w:t>
            </w:r>
          </w:p>
        </w:tc>
        <w:tc>
          <w:tcPr>
            <w:tcW w:w="1563" w:type="dxa"/>
          </w:tcPr>
          <w:p w:rsidR="0016316A" w:rsidRPr="009216B5" w:rsidRDefault="0016316A" w:rsidP="009A6DA4">
            <w:pPr>
              <w:jc w:val="center"/>
            </w:pPr>
            <w:r>
              <w:t>17203</w:t>
            </w:r>
          </w:p>
        </w:tc>
        <w:tc>
          <w:tcPr>
            <w:tcW w:w="1530" w:type="dxa"/>
          </w:tcPr>
          <w:p w:rsidR="0016316A" w:rsidRPr="009216B5" w:rsidRDefault="0016316A" w:rsidP="009A6DA4">
            <w:pPr>
              <w:jc w:val="center"/>
            </w:pPr>
            <w:r>
              <w:t>-7281</w:t>
            </w:r>
          </w:p>
        </w:tc>
      </w:tr>
      <w:tr w:rsidR="0016316A" w:rsidRPr="009216B5">
        <w:tc>
          <w:tcPr>
            <w:tcW w:w="3708" w:type="dxa"/>
          </w:tcPr>
          <w:p w:rsidR="0016316A" w:rsidRPr="009216B5" w:rsidRDefault="0016316A" w:rsidP="009A6DA4">
            <w:pPr>
              <w:jc w:val="both"/>
            </w:pPr>
            <w:r w:rsidRPr="00743345">
              <w:rPr>
                <w:color w:val="000000"/>
                <w:spacing w:val="-6"/>
              </w:rPr>
              <w:t xml:space="preserve">Объем реализованной продукции в действующих </w:t>
            </w:r>
            <w:r w:rsidRPr="00743345">
              <w:rPr>
                <w:color w:val="000000"/>
                <w:spacing w:val="-5"/>
              </w:rPr>
              <w:t>оптовых ценах</w:t>
            </w:r>
          </w:p>
        </w:tc>
        <w:tc>
          <w:tcPr>
            <w:tcW w:w="1310" w:type="dxa"/>
          </w:tcPr>
          <w:p w:rsidR="0016316A" w:rsidRPr="009216B5" w:rsidRDefault="0016316A" w:rsidP="009A6DA4">
            <w:pPr>
              <w:jc w:val="center"/>
            </w:pPr>
            <w:r w:rsidRPr="00743345">
              <w:rPr>
                <w:color w:val="000000"/>
                <w:spacing w:val="-5"/>
              </w:rPr>
              <w:t>тыс. руб.</w:t>
            </w:r>
          </w:p>
        </w:tc>
        <w:tc>
          <w:tcPr>
            <w:tcW w:w="1459" w:type="dxa"/>
          </w:tcPr>
          <w:p w:rsidR="0016316A" w:rsidRPr="009216B5" w:rsidRDefault="0016316A" w:rsidP="009A6DA4">
            <w:pPr>
              <w:jc w:val="center"/>
            </w:pPr>
            <w:r>
              <w:t>113800</w:t>
            </w:r>
          </w:p>
        </w:tc>
        <w:tc>
          <w:tcPr>
            <w:tcW w:w="1563" w:type="dxa"/>
          </w:tcPr>
          <w:p w:rsidR="0016316A" w:rsidRPr="009216B5" w:rsidRDefault="0016316A" w:rsidP="009A6DA4">
            <w:pPr>
              <w:jc w:val="center"/>
            </w:pPr>
            <w:r>
              <w:t>116300</w:t>
            </w:r>
          </w:p>
        </w:tc>
        <w:tc>
          <w:tcPr>
            <w:tcW w:w="1530" w:type="dxa"/>
          </w:tcPr>
          <w:p w:rsidR="0016316A" w:rsidRPr="009216B5" w:rsidRDefault="0016316A" w:rsidP="009A6DA4">
            <w:pPr>
              <w:jc w:val="center"/>
            </w:pPr>
            <w:r>
              <w:t>+2500</w:t>
            </w:r>
          </w:p>
        </w:tc>
      </w:tr>
      <w:tr w:rsidR="0016316A" w:rsidRPr="009216B5">
        <w:tc>
          <w:tcPr>
            <w:tcW w:w="3708" w:type="dxa"/>
          </w:tcPr>
          <w:p w:rsidR="0016316A" w:rsidRPr="009216B5" w:rsidRDefault="0016316A" w:rsidP="009A6DA4">
            <w:pPr>
              <w:jc w:val="both"/>
            </w:pPr>
            <w:r w:rsidRPr="00743345">
              <w:rPr>
                <w:color w:val="000000"/>
                <w:spacing w:val="-6"/>
              </w:rPr>
              <w:t xml:space="preserve">Объем реализованной продукции в </w:t>
            </w:r>
            <w:r>
              <w:rPr>
                <w:color w:val="000000"/>
                <w:spacing w:val="-6"/>
              </w:rPr>
              <w:t xml:space="preserve">сопоставимых </w:t>
            </w:r>
            <w:r w:rsidRPr="00743345">
              <w:rPr>
                <w:color w:val="000000"/>
                <w:spacing w:val="-5"/>
              </w:rPr>
              <w:t>ценах</w:t>
            </w:r>
          </w:p>
        </w:tc>
        <w:tc>
          <w:tcPr>
            <w:tcW w:w="1310" w:type="dxa"/>
          </w:tcPr>
          <w:p w:rsidR="0016316A" w:rsidRPr="009216B5" w:rsidRDefault="0016316A" w:rsidP="009A6DA4">
            <w:pPr>
              <w:jc w:val="center"/>
            </w:pPr>
            <w:r w:rsidRPr="00743345">
              <w:rPr>
                <w:color w:val="000000"/>
                <w:spacing w:val="-5"/>
              </w:rPr>
              <w:t>тыс. руб.</w:t>
            </w:r>
          </w:p>
        </w:tc>
        <w:tc>
          <w:tcPr>
            <w:tcW w:w="1459" w:type="dxa"/>
          </w:tcPr>
          <w:p w:rsidR="0016316A" w:rsidRPr="009216B5" w:rsidRDefault="0016316A" w:rsidP="009A6DA4">
            <w:pPr>
              <w:jc w:val="center"/>
            </w:pPr>
            <w:r>
              <w:t>129277</w:t>
            </w:r>
          </w:p>
        </w:tc>
        <w:tc>
          <w:tcPr>
            <w:tcW w:w="1563" w:type="dxa"/>
          </w:tcPr>
          <w:p w:rsidR="0016316A" w:rsidRPr="009216B5" w:rsidRDefault="0016316A" w:rsidP="009A6DA4">
            <w:pPr>
              <w:jc w:val="center"/>
            </w:pPr>
            <w:r>
              <w:t>132177</w:t>
            </w:r>
          </w:p>
        </w:tc>
        <w:tc>
          <w:tcPr>
            <w:tcW w:w="1530" w:type="dxa"/>
          </w:tcPr>
          <w:p w:rsidR="0016316A" w:rsidRPr="009216B5" w:rsidRDefault="0016316A" w:rsidP="009A6DA4">
            <w:pPr>
              <w:jc w:val="center"/>
            </w:pPr>
            <w:r>
              <w:t>+2900</w:t>
            </w:r>
          </w:p>
        </w:tc>
      </w:tr>
      <w:tr w:rsidR="0016316A" w:rsidRPr="009216B5">
        <w:tc>
          <w:tcPr>
            <w:tcW w:w="3708" w:type="dxa"/>
          </w:tcPr>
          <w:p w:rsidR="0016316A" w:rsidRPr="009216B5" w:rsidRDefault="0016316A" w:rsidP="009A6DA4">
            <w:pPr>
              <w:jc w:val="both"/>
            </w:pPr>
            <w:r w:rsidRPr="00743345">
              <w:rPr>
                <w:color w:val="000000"/>
                <w:spacing w:val="-5"/>
              </w:rPr>
              <w:t>Среднегодовая стоимость основных средств</w:t>
            </w:r>
          </w:p>
        </w:tc>
        <w:tc>
          <w:tcPr>
            <w:tcW w:w="1310" w:type="dxa"/>
          </w:tcPr>
          <w:p w:rsidR="0016316A" w:rsidRPr="009216B5" w:rsidRDefault="0016316A" w:rsidP="009A6DA4">
            <w:pPr>
              <w:jc w:val="center"/>
            </w:pPr>
            <w:r w:rsidRPr="00743345">
              <w:rPr>
                <w:color w:val="000000"/>
                <w:spacing w:val="-5"/>
              </w:rPr>
              <w:t>тыс. руб.</w:t>
            </w:r>
          </w:p>
        </w:tc>
        <w:tc>
          <w:tcPr>
            <w:tcW w:w="1459" w:type="dxa"/>
          </w:tcPr>
          <w:p w:rsidR="0016316A" w:rsidRPr="009216B5" w:rsidRDefault="0016316A" w:rsidP="009A6DA4">
            <w:pPr>
              <w:jc w:val="center"/>
            </w:pPr>
            <w:r>
              <w:t>100328</w:t>
            </w:r>
          </w:p>
        </w:tc>
        <w:tc>
          <w:tcPr>
            <w:tcW w:w="1563" w:type="dxa"/>
          </w:tcPr>
          <w:p w:rsidR="0016316A" w:rsidRPr="009216B5" w:rsidRDefault="0016316A" w:rsidP="009A6DA4">
            <w:pPr>
              <w:jc w:val="center"/>
            </w:pPr>
            <w:r>
              <w:t>124299</w:t>
            </w:r>
          </w:p>
        </w:tc>
        <w:tc>
          <w:tcPr>
            <w:tcW w:w="1530" w:type="dxa"/>
          </w:tcPr>
          <w:p w:rsidR="0016316A" w:rsidRPr="009216B5" w:rsidRDefault="0016316A" w:rsidP="009A6DA4">
            <w:pPr>
              <w:jc w:val="center"/>
            </w:pPr>
            <w:r>
              <w:t>+23971</w:t>
            </w:r>
          </w:p>
        </w:tc>
      </w:tr>
      <w:tr w:rsidR="0016316A" w:rsidRPr="009216B5">
        <w:tc>
          <w:tcPr>
            <w:tcW w:w="3708" w:type="dxa"/>
          </w:tcPr>
          <w:p w:rsidR="0016316A" w:rsidRPr="009216B5" w:rsidRDefault="0016316A" w:rsidP="009A6DA4">
            <w:pPr>
              <w:jc w:val="both"/>
            </w:pPr>
            <w:r>
              <w:t>Нематериальные активы</w:t>
            </w:r>
          </w:p>
        </w:tc>
        <w:tc>
          <w:tcPr>
            <w:tcW w:w="1310" w:type="dxa"/>
          </w:tcPr>
          <w:p w:rsidR="0016316A" w:rsidRPr="009216B5" w:rsidRDefault="0016316A" w:rsidP="009A6DA4">
            <w:pPr>
              <w:jc w:val="center"/>
            </w:pPr>
            <w:r w:rsidRPr="00743345">
              <w:rPr>
                <w:color w:val="000000"/>
                <w:spacing w:val="-5"/>
              </w:rPr>
              <w:t>тыс. руб.</w:t>
            </w:r>
          </w:p>
        </w:tc>
        <w:tc>
          <w:tcPr>
            <w:tcW w:w="1459" w:type="dxa"/>
          </w:tcPr>
          <w:p w:rsidR="0016316A" w:rsidRPr="009216B5" w:rsidRDefault="0016316A" w:rsidP="009A6DA4">
            <w:pPr>
              <w:jc w:val="center"/>
            </w:pPr>
            <w:r>
              <w:t>173</w:t>
            </w:r>
          </w:p>
        </w:tc>
        <w:tc>
          <w:tcPr>
            <w:tcW w:w="1563" w:type="dxa"/>
          </w:tcPr>
          <w:p w:rsidR="0016316A" w:rsidRPr="009216B5" w:rsidRDefault="0016316A" w:rsidP="009A6DA4">
            <w:pPr>
              <w:jc w:val="center"/>
            </w:pPr>
            <w:r>
              <w:t>244</w:t>
            </w:r>
          </w:p>
        </w:tc>
        <w:tc>
          <w:tcPr>
            <w:tcW w:w="1530" w:type="dxa"/>
          </w:tcPr>
          <w:p w:rsidR="0016316A" w:rsidRPr="009216B5" w:rsidRDefault="0016316A" w:rsidP="009A6DA4">
            <w:pPr>
              <w:jc w:val="center"/>
            </w:pPr>
            <w:r>
              <w:t>+ 71</w:t>
            </w:r>
          </w:p>
        </w:tc>
      </w:tr>
      <w:tr w:rsidR="0016316A" w:rsidRPr="009216B5">
        <w:tc>
          <w:tcPr>
            <w:tcW w:w="3708" w:type="dxa"/>
          </w:tcPr>
          <w:p w:rsidR="0016316A" w:rsidRPr="009216B5" w:rsidRDefault="0016316A" w:rsidP="009A6DA4">
            <w:pPr>
              <w:jc w:val="both"/>
            </w:pPr>
            <w:r>
              <w:t>Среднегодовая стоимость основных производственных средств</w:t>
            </w:r>
          </w:p>
        </w:tc>
        <w:tc>
          <w:tcPr>
            <w:tcW w:w="1310" w:type="dxa"/>
          </w:tcPr>
          <w:p w:rsidR="0016316A" w:rsidRPr="009216B5" w:rsidRDefault="0016316A" w:rsidP="009A6DA4">
            <w:pPr>
              <w:jc w:val="center"/>
            </w:pPr>
            <w:r w:rsidRPr="00743345">
              <w:rPr>
                <w:color w:val="000000"/>
                <w:spacing w:val="-5"/>
              </w:rPr>
              <w:t>тыс. руб.</w:t>
            </w:r>
          </w:p>
        </w:tc>
        <w:tc>
          <w:tcPr>
            <w:tcW w:w="1459" w:type="dxa"/>
          </w:tcPr>
          <w:p w:rsidR="0016316A" w:rsidRPr="009216B5" w:rsidRDefault="0016316A" w:rsidP="009A6DA4">
            <w:pPr>
              <w:jc w:val="center"/>
            </w:pPr>
            <w:r>
              <w:t>19971</w:t>
            </w:r>
          </w:p>
        </w:tc>
        <w:tc>
          <w:tcPr>
            <w:tcW w:w="1563" w:type="dxa"/>
          </w:tcPr>
          <w:p w:rsidR="0016316A" w:rsidRPr="009216B5" w:rsidRDefault="0016316A" w:rsidP="009A6DA4">
            <w:pPr>
              <w:jc w:val="center"/>
            </w:pPr>
            <w:r>
              <w:t>23971</w:t>
            </w:r>
          </w:p>
        </w:tc>
        <w:tc>
          <w:tcPr>
            <w:tcW w:w="1530" w:type="dxa"/>
          </w:tcPr>
          <w:p w:rsidR="0016316A" w:rsidRPr="009216B5" w:rsidRDefault="0016316A" w:rsidP="009A6DA4">
            <w:pPr>
              <w:jc w:val="center"/>
            </w:pPr>
            <w:r>
              <w:t>+4000</w:t>
            </w:r>
          </w:p>
        </w:tc>
      </w:tr>
    </w:tbl>
    <w:p w:rsidR="0016316A" w:rsidRDefault="0016316A" w:rsidP="0016316A">
      <w:pPr>
        <w:spacing w:line="360" w:lineRule="auto"/>
        <w:ind w:firstLine="840"/>
        <w:jc w:val="right"/>
        <w:rPr>
          <w:sz w:val="28"/>
          <w:szCs w:val="28"/>
        </w:rPr>
      </w:pPr>
    </w:p>
    <w:p w:rsidR="0016316A" w:rsidRDefault="0016316A" w:rsidP="0016316A">
      <w:pPr>
        <w:spacing w:line="360" w:lineRule="auto"/>
        <w:ind w:firstLine="840"/>
        <w:jc w:val="right"/>
        <w:rPr>
          <w:sz w:val="28"/>
          <w:szCs w:val="28"/>
        </w:rPr>
      </w:pPr>
    </w:p>
    <w:p w:rsidR="0016316A" w:rsidRDefault="0016316A" w:rsidP="0016316A">
      <w:pPr>
        <w:spacing w:line="360" w:lineRule="auto"/>
        <w:ind w:firstLine="840"/>
        <w:jc w:val="right"/>
        <w:rPr>
          <w:sz w:val="28"/>
          <w:szCs w:val="28"/>
        </w:rPr>
      </w:pPr>
      <w:r>
        <w:rPr>
          <w:sz w:val="28"/>
          <w:szCs w:val="28"/>
        </w:rPr>
        <w:lastRenderedPageBreak/>
        <w:t>Продолжение таблицы 1</w:t>
      </w:r>
    </w:p>
    <w:tbl>
      <w:tblPr>
        <w:tblStyle w:val="a4"/>
        <w:tblW w:w="0" w:type="auto"/>
        <w:tblLook w:val="01E0" w:firstRow="1" w:lastRow="1" w:firstColumn="1" w:lastColumn="1" w:noHBand="0" w:noVBand="0"/>
      </w:tblPr>
      <w:tblGrid>
        <w:gridCol w:w="3708"/>
        <w:gridCol w:w="1320"/>
        <w:gridCol w:w="1440"/>
        <w:gridCol w:w="1560"/>
        <w:gridCol w:w="1542"/>
      </w:tblGrid>
      <w:tr w:rsidR="0016316A" w:rsidRPr="003C5676">
        <w:tc>
          <w:tcPr>
            <w:tcW w:w="3708" w:type="dxa"/>
          </w:tcPr>
          <w:p w:rsidR="0016316A" w:rsidRPr="003C5676" w:rsidRDefault="0016316A" w:rsidP="009A6DA4">
            <w:pPr>
              <w:jc w:val="both"/>
            </w:pPr>
            <w:r w:rsidRPr="003C5676">
              <w:t>1</w:t>
            </w:r>
          </w:p>
        </w:tc>
        <w:tc>
          <w:tcPr>
            <w:tcW w:w="1320" w:type="dxa"/>
          </w:tcPr>
          <w:p w:rsidR="0016316A" w:rsidRPr="003C5676" w:rsidRDefault="0016316A" w:rsidP="009A6DA4">
            <w:pPr>
              <w:jc w:val="center"/>
            </w:pPr>
            <w:r w:rsidRPr="003C5676">
              <w:t>2</w:t>
            </w:r>
          </w:p>
        </w:tc>
        <w:tc>
          <w:tcPr>
            <w:tcW w:w="1440" w:type="dxa"/>
          </w:tcPr>
          <w:p w:rsidR="0016316A" w:rsidRPr="003C5676" w:rsidRDefault="0016316A" w:rsidP="009A6DA4">
            <w:pPr>
              <w:jc w:val="center"/>
            </w:pPr>
            <w:r w:rsidRPr="003C5676">
              <w:t>3</w:t>
            </w:r>
          </w:p>
        </w:tc>
        <w:tc>
          <w:tcPr>
            <w:tcW w:w="1560" w:type="dxa"/>
          </w:tcPr>
          <w:p w:rsidR="0016316A" w:rsidRPr="003C5676" w:rsidRDefault="0016316A" w:rsidP="009A6DA4">
            <w:pPr>
              <w:jc w:val="center"/>
            </w:pPr>
            <w:r w:rsidRPr="003C5676">
              <w:t>4</w:t>
            </w:r>
          </w:p>
        </w:tc>
        <w:tc>
          <w:tcPr>
            <w:tcW w:w="1542" w:type="dxa"/>
          </w:tcPr>
          <w:p w:rsidR="0016316A" w:rsidRPr="003C5676" w:rsidRDefault="0016316A" w:rsidP="009A6DA4">
            <w:pPr>
              <w:jc w:val="center"/>
            </w:pPr>
            <w:r w:rsidRPr="003C5676">
              <w:t>5</w:t>
            </w:r>
          </w:p>
        </w:tc>
      </w:tr>
      <w:tr w:rsidR="0016316A" w:rsidRPr="003C5676">
        <w:tc>
          <w:tcPr>
            <w:tcW w:w="3708" w:type="dxa"/>
          </w:tcPr>
          <w:p w:rsidR="0016316A" w:rsidRPr="003C5676" w:rsidRDefault="0016316A" w:rsidP="009A6DA4">
            <w:pPr>
              <w:jc w:val="both"/>
            </w:pPr>
            <w:r w:rsidRPr="00743345">
              <w:rPr>
                <w:color w:val="000000"/>
                <w:spacing w:val="-4"/>
              </w:rPr>
              <w:t xml:space="preserve">Доля активной части основных средств в основных </w:t>
            </w:r>
            <w:r w:rsidRPr="00743345">
              <w:rPr>
                <w:color w:val="000000"/>
                <w:spacing w:val="-2"/>
              </w:rPr>
              <w:t>производственных фондах</w:t>
            </w:r>
          </w:p>
        </w:tc>
        <w:tc>
          <w:tcPr>
            <w:tcW w:w="1320" w:type="dxa"/>
          </w:tcPr>
          <w:p w:rsidR="0016316A" w:rsidRPr="003C5676" w:rsidRDefault="0016316A" w:rsidP="009A6DA4">
            <w:pPr>
              <w:jc w:val="center"/>
            </w:pPr>
            <w:r w:rsidRPr="00743345">
              <w:rPr>
                <w:color w:val="000000"/>
                <w:spacing w:val="-2"/>
              </w:rPr>
              <w:t>%</w:t>
            </w:r>
          </w:p>
        </w:tc>
        <w:tc>
          <w:tcPr>
            <w:tcW w:w="1440" w:type="dxa"/>
          </w:tcPr>
          <w:p w:rsidR="0016316A" w:rsidRPr="003C5676" w:rsidRDefault="0016316A" w:rsidP="009A6DA4">
            <w:pPr>
              <w:jc w:val="center"/>
            </w:pPr>
            <w:r>
              <w:t>72,83</w:t>
            </w:r>
          </w:p>
        </w:tc>
        <w:tc>
          <w:tcPr>
            <w:tcW w:w="1560" w:type="dxa"/>
          </w:tcPr>
          <w:p w:rsidR="0016316A" w:rsidRPr="003C5676" w:rsidRDefault="0016316A" w:rsidP="009A6DA4">
            <w:pPr>
              <w:jc w:val="center"/>
            </w:pPr>
            <w:r>
              <w:t>70,14</w:t>
            </w:r>
          </w:p>
        </w:tc>
        <w:tc>
          <w:tcPr>
            <w:tcW w:w="1542" w:type="dxa"/>
          </w:tcPr>
          <w:p w:rsidR="0016316A" w:rsidRPr="003C5676" w:rsidRDefault="0016316A" w:rsidP="009A6DA4">
            <w:pPr>
              <w:jc w:val="center"/>
            </w:pPr>
            <w:r>
              <w:t>-2,69</w:t>
            </w:r>
          </w:p>
        </w:tc>
      </w:tr>
      <w:tr w:rsidR="0016316A" w:rsidRPr="003C5676">
        <w:tc>
          <w:tcPr>
            <w:tcW w:w="3708" w:type="dxa"/>
          </w:tcPr>
          <w:p w:rsidR="0016316A" w:rsidRPr="003C5676" w:rsidRDefault="0016316A" w:rsidP="009A6DA4">
            <w:pPr>
              <w:jc w:val="both"/>
            </w:pPr>
            <w:r>
              <w:t>Среднегодовая стоимость остатков нормируемых оборотных средств</w:t>
            </w:r>
          </w:p>
        </w:tc>
        <w:tc>
          <w:tcPr>
            <w:tcW w:w="1320" w:type="dxa"/>
          </w:tcPr>
          <w:p w:rsidR="0016316A" w:rsidRPr="003C5676" w:rsidRDefault="0016316A" w:rsidP="009A6DA4">
            <w:pPr>
              <w:jc w:val="center"/>
            </w:pPr>
            <w:r w:rsidRPr="00743345">
              <w:rPr>
                <w:color w:val="000000"/>
                <w:spacing w:val="-5"/>
              </w:rPr>
              <w:t>тыс. руб</w:t>
            </w:r>
            <w:r>
              <w:rPr>
                <w:color w:val="000000"/>
                <w:spacing w:val="-5"/>
              </w:rPr>
              <w:t>.</w:t>
            </w:r>
          </w:p>
        </w:tc>
        <w:tc>
          <w:tcPr>
            <w:tcW w:w="1440" w:type="dxa"/>
          </w:tcPr>
          <w:p w:rsidR="0016316A" w:rsidRPr="003C5676" w:rsidRDefault="0016316A" w:rsidP="009A6DA4">
            <w:pPr>
              <w:jc w:val="center"/>
            </w:pPr>
            <w:r>
              <w:t>30079</w:t>
            </w:r>
          </w:p>
        </w:tc>
        <w:tc>
          <w:tcPr>
            <w:tcW w:w="1560" w:type="dxa"/>
          </w:tcPr>
          <w:p w:rsidR="0016316A" w:rsidRPr="003C5676" w:rsidRDefault="0016316A" w:rsidP="009A6DA4">
            <w:pPr>
              <w:jc w:val="center"/>
            </w:pPr>
            <w:r>
              <w:t>40679</w:t>
            </w:r>
          </w:p>
        </w:tc>
        <w:tc>
          <w:tcPr>
            <w:tcW w:w="1542" w:type="dxa"/>
          </w:tcPr>
          <w:p w:rsidR="0016316A" w:rsidRPr="003C5676" w:rsidRDefault="0016316A" w:rsidP="009A6DA4">
            <w:pPr>
              <w:jc w:val="center"/>
            </w:pPr>
            <w:r>
              <w:t>+10600</w:t>
            </w:r>
          </w:p>
        </w:tc>
      </w:tr>
      <w:tr w:rsidR="0016316A" w:rsidRPr="003C5676">
        <w:tc>
          <w:tcPr>
            <w:tcW w:w="3708" w:type="dxa"/>
          </w:tcPr>
          <w:p w:rsidR="0016316A" w:rsidRPr="003C5676" w:rsidRDefault="0016316A" w:rsidP="009A6DA4">
            <w:pPr>
              <w:jc w:val="both"/>
            </w:pPr>
            <w:r>
              <w:t>Среднесписочная численность ППП</w:t>
            </w:r>
          </w:p>
        </w:tc>
        <w:tc>
          <w:tcPr>
            <w:tcW w:w="1320" w:type="dxa"/>
          </w:tcPr>
          <w:p w:rsidR="0016316A" w:rsidRDefault="0016316A" w:rsidP="009A6DA4">
            <w:pPr>
              <w:jc w:val="center"/>
            </w:pPr>
          </w:p>
          <w:p w:rsidR="0016316A" w:rsidRPr="003C5676" w:rsidRDefault="0016316A" w:rsidP="009A6DA4">
            <w:pPr>
              <w:jc w:val="center"/>
            </w:pPr>
            <w:r>
              <w:t>чел.</w:t>
            </w:r>
          </w:p>
        </w:tc>
        <w:tc>
          <w:tcPr>
            <w:tcW w:w="1440" w:type="dxa"/>
            <w:vAlign w:val="bottom"/>
          </w:tcPr>
          <w:p w:rsidR="0016316A" w:rsidRPr="00743345" w:rsidRDefault="0016316A" w:rsidP="009A6DA4">
            <w:pPr>
              <w:shd w:val="clear" w:color="auto" w:fill="FFFFFF"/>
              <w:jc w:val="center"/>
            </w:pPr>
            <w:r>
              <w:t>57</w:t>
            </w:r>
          </w:p>
        </w:tc>
        <w:tc>
          <w:tcPr>
            <w:tcW w:w="1560" w:type="dxa"/>
            <w:vAlign w:val="bottom"/>
          </w:tcPr>
          <w:p w:rsidR="0016316A" w:rsidRPr="00743345" w:rsidRDefault="0016316A" w:rsidP="009A6DA4">
            <w:pPr>
              <w:shd w:val="clear" w:color="auto" w:fill="FFFFFF"/>
              <w:jc w:val="center"/>
            </w:pPr>
            <w:r>
              <w:t>55</w:t>
            </w:r>
          </w:p>
        </w:tc>
        <w:tc>
          <w:tcPr>
            <w:tcW w:w="1542" w:type="dxa"/>
          </w:tcPr>
          <w:p w:rsidR="0016316A" w:rsidRDefault="0016316A" w:rsidP="009A6DA4">
            <w:pPr>
              <w:jc w:val="center"/>
            </w:pPr>
          </w:p>
          <w:p w:rsidR="0016316A" w:rsidRPr="003C5676" w:rsidRDefault="0016316A" w:rsidP="009A6DA4">
            <w:pPr>
              <w:jc w:val="center"/>
            </w:pPr>
            <w:r>
              <w:t>- 2</w:t>
            </w:r>
          </w:p>
        </w:tc>
      </w:tr>
      <w:tr w:rsidR="0016316A" w:rsidRPr="003C5676">
        <w:tc>
          <w:tcPr>
            <w:tcW w:w="3708" w:type="dxa"/>
          </w:tcPr>
          <w:p w:rsidR="0016316A" w:rsidRPr="003C5676" w:rsidRDefault="0016316A" w:rsidP="009A6DA4">
            <w:pPr>
              <w:jc w:val="both"/>
            </w:pPr>
            <w:r w:rsidRPr="00743345">
              <w:rPr>
                <w:color w:val="000000"/>
                <w:spacing w:val="-4"/>
              </w:rPr>
              <w:t xml:space="preserve">Среднесписочная численность основных  </w:t>
            </w:r>
            <w:r w:rsidRPr="00743345">
              <w:rPr>
                <w:color w:val="000000"/>
                <w:spacing w:val="-2"/>
              </w:rPr>
              <w:t>производственн</w:t>
            </w:r>
            <w:r>
              <w:rPr>
                <w:color w:val="000000"/>
                <w:spacing w:val="-2"/>
              </w:rPr>
              <w:t>ых рабочих</w:t>
            </w:r>
            <w:r w:rsidRPr="00743345">
              <w:rPr>
                <w:color w:val="000000"/>
                <w:spacing w:val="-2"/>
              </w:rPr>
              <w:t xml:space="preserve">                 </w:t>
            </w:r>
          </w:p>
        </w:tc>
        <w:tc>
          <w:tcPr>
            <w:tcW w:w="1320" w:type="dxa"/>
          </w:tcPr>
          <w:p w:rsidR="0016316A" w:rsidRDefault="0016316A" w:rsidP="009A6DA4">
            <w:pPr>
              <w:jc w:val="center"/>
              <w:rPr>
                <w:color w:val="000000"/>
                <w:spacing w:val="-2"/>
              </w:rPr>
            </w:pPr>
          </w:p>
          <w:p w:rsidR="0016316A" w:rsidRPr="003C5676" w:rsidRDefault="0016316A" w:rsidP="009A6DA4">
            <w:pPr>
              <w:jc w:val="center"/>
            </w:pPr>
            <w:r>
              <w:rPr>
                <w:color w:val="000000"/>
                <w:spacing w:val="-2"/>
              </w:rPr>
              <w:t>ч</w:t>
            </w:r>
            <w:r w:rsidRPr="00743345">
              <w:rPr>
                <w:color w:val="000000"/>
                <w:spacing w:val="-2"/>
              </w:rPr>
              <w:t>ел</w:t>
            </w:r>
            <w:r>
              <w:rPr>
                <w:color w:val="000000"/>
                <w:spacing w:val="-2"/>
              </w:rPr>
              <w:t>.</w:t>
            </w:r>
          </w:p>
        </w:tc>
        <w:tc>
          <w:tcPr>
            <w:tcW w:w="1440" w:type="dxa"/>
            <w:vAlign w:val="center"/>
          </w:tcPr>
          <w:p w:rsidR="0016316A" w:rsidRDefault="0016316A" w:rsidP="009A6DA4">
            <w:pPr>
              <w:shd w:val="clear" w:color="auto" w:fill="FFFFFF"/>
              <w:jc w:val="center"/>
            </w:pPr>
          </w:p>
          <w:p w:rsidR="0016316A" w:rsidRPr="00743345" w:rsidRDefault="0016316A" w:rsidP="009A6DA4">
            <w:pPr>
              <w:shd w:val="clear" w:color="auto" w:fill="FFFFFF"/>
              <w:jc w:val="center"/>
            </w:pPr>
            <w:r>
              <w:t>42</w:t>
            </w:r>
          </w:p>
        </w:tc>
        <w:tc>
          <w:tcPr>
            <w:tcW w:w="1560" w:type="dxa"/>
            <w:vAlign w:val="center"/>
          </w:tcPr>
          <w:p w:rsidR="0016316A" w:rsidRDefault="0016316A" w:rsidP="009A6DA4">
            <w:pPr>
              <w:shd w:val="clear" w:color="auto" w:fill="FFFFFF"/>
              <w:jc w:val="center"/>
            </w:pPr>
          </w:p>
          <w:p w:rsidR="0016316A" w:rsidRPr="00743345" w:rsidRDefault="0016316A" w:rsidP="009A6DA4">
            <w:pPr>
              <w:shd w:val="clear" w:color="auto" w:fill="FFFFFF"/>
              <w:jc w:val="center"/>
            </w:pPr>
            <w:r>
              <w:t>47</w:t>
            </w:r>
          </w:p>
        </w:tc>
        <w:tc>
          <w:tcPr>
            <w:tcW w:w="1542" w:type="dxa"/>
          </w:tcPr>
          <w:p w:rsidR="0016316A" w:rsidRDefault="0016316A" w:rsidP="009A6DA4">
            <w:pPr>
              <w:jc w:val="center"/>
            </w:pPr>
          </w:p>
          <w:p w:rsidR="0016316A" w:rsidRPr="003C5676" w:rsidRDefault="0016316A" w:rsidP="009A6DA4">
            <w:pPr>
              <w:jc w:val="center"/>
            </w:pPr>
            <w:r>
              <w:t>+ 5</w:t>
            </w:r>
          </w:p>
        </w:tc>
      </w:tr>
      <w:tr w:rsidR="0016316A" w:rsidRPr="003C5676">
        <w:tc>
          <w:tcPr>
            <w:tcW w:w="3708" w:type="dxa"/>
          </w:tcPr>
          <w:p w:rsidR="0016316A" w:rsidRPr="003C5676" w:rsidRDefault="0016316A" w:rsidP="009A6DA4">
            <w:pPr>
              <w:jc w:val="both"/>
            </w:pPr>
            <w:r>
              <w:t>Расходы на оплату труда ППП</w:t>
            </w:r>
          </w:p>
        </w:tc>
        <w:tc>
          <w:tcPr>
            <w:tcW w:w="1320" w:type="dxa"/>
          </w:tcPr>
          <w:p w:rsidR="0016316A" w:rsidRPr="003C5676" w:rsidRDefault="0016316A" w:rsidP="009A6DA4">
            <w:pPr>
              <w:jc w:val="center"/>
            </w:pPr>
            <w:r w:rsidRPr="00743345">
              <w:rPr>
                <w:color w:val="000000"/>
                <w:spacing w:val="-5"/>
              </w:rPr>
              <w:t>тыс. руб</w:t>
            </w:r>
            <w:r>
              <w:rPr>
                <w:color w:val="000000"/>
                <w:spacing w:val="-5"/>
              </w:rPr>
              <w:t>.</w:t>
            </w:r>
          </w:p>
        </w:tc>
        <w:tc>
          <w:tcPr>
            <w:tcW w:w="1440" w:type="dxa"/>
          </w:tcPr>
          <w:p w:rsidR="0016316A" w:rsidRPr="003C5676" w:rsidRDefault="0016316A" w:rsidP="009A6DA4">
            <w:pPr>
              <w:jc w:val="center"/>
            </w:pPr>
            <w:r>
              <w:t>399000</w:t>
            </w:r>
          </w:p>
        </w:tc>
        <w:tc>
          <w:tcPr>
            <w:tcW w:w="1560" w:type="dxa"/>
          </w:tcPr>
          <w:p w:rsidR="0016316A" w:rsidRPr="003C5676" w:rsidRDefault="0016316A" w:rsidP="009A6DA4">
            <w:pPr>
              <w:jc w:val="center"/>
            </w:pPr>
            <w:r>
              <w:t>385000</w:t>
            </w:r>
          </w:p>
        </w:tc>
        <w:tc>
          <w:tcPr>
            <w:tcW w:w="1542" w:type="dxa"/>
          </w:tcPr>
          <w:p w:rsidR="0016316A" w:rsidRPr="003C5676" w:rsidRDefault="0016316A" w:rsidP="009A6DA4">
            <w:pPr>
              <w:jc w:val="center"/>
            </w:pPr>
            <w:r>
              <w:t>-14000</w:t>
            </w:r>
          </w:p>
        </w:tc>
      </w:tr>
      <w:tr w:rsidR="0016316A" w:rsidRPr="003C5676">
        <w:tc>
          <w:tcPr>
            <w:tcW w:w="3708" w:type="dxa"/>
          </w:tcPr>
          <w:p w:rsidR="0016316A" w:rsidRPr="003C5676" w:rsidRDefault="0016316A" w:rsidP="009A6DA4">
            <w:pPr>
              <w:jc w:val="both"/>
            </w:pPr>
            <w:r>
              <w:t>Расходы на оплату труда</w:t>
            </w:r>
            <w:r w:rsidRPr="00743345">
              <w:rPr>
                <w:color w:val="000000"/>
                <w:spacing w:val="-4"/>
              </w:rPr>
              <w:t xml:space="preserve"> основных  </w:t>
            </w:r>
            <w:r w:rsidRPr="00743345">
              <w:rPr>
                <w:color w:val="000000"/>
                <w:spacing w:val="-2"/>
              </w:rPr>
              <w:t>производственн</w:t>
            </w:r>
            <w:r>
              <w:rPr>
                <w:color w:val="000000"/>
                <w:spacing w:val="-2"/>
              </w:rPr>
              <w:t>ых рабочих</w:t>
            </w:r>
            <w:r w:rsidRPr="00743345">
              <w:rPr>
                <w:color w:val="000000"/>
                <w:spacing w:val="-2"/>
              </w:rPr>
              <w:t xml:space="preserve">   </w:t>
            </w:r>
          </w:p>
        </w:tc>
        <w:tc>
          <w:tcPr>
            <w:tcW w:w="1320" w:type="dxa"/>
          </w:tcPr>
          <w:p w:rsidR="0016316A" w:rsidRPr="003C5676" w:rsidRDefault="0016316A" w:rsidP="009A6DA4">
            <w:pPr>
              <w:jc w:val="center"/>
            </w:pPr>
            <w:r w:rsidRPr="00743345">
              <w:rPr>
                <w:color w:val="000000"/>
                <w:spacing w:val="-5"/>
              </w:rPr>
              <w:t>тыс. руб</w:t>
            </w:r>
            <w:r>
              <w:rPr>
                <w:color w:val="000000"/>
                <w:spacing w:val="-5"/>
              </w:rPr>
              <w:t>.</w:t>
            </w:r>
          </w:p>
        </w:tc>
        <w:tc>
          <w:tcPr>
            <w:tcW w:w="1440" w:type="dxa"/>
          </w:tcPr>
          <w:p w:rsidR="0016316A" w:rsidRPr="003C5676" w:rsidRDefault="0016316A" w:rsidP="009A6DA4">
            <w:pPr>
              <w:jc w:val="center"/>
            </w:pPr>
            <w:r>
              <w:t>210000</w:t>
            </w:r>
          </w:p>
        </w:tc>
        <w:tc>
          <w:tcPr>
            <w:tcW w:w="1560" w:type="dxa"/>
          </w:tcPr>
          <w:p w:rsidR="0016316A" w:rsidRPr="003C5676" w:rsidRDefault="0016316A" w:rsidP="009A6DA4">
            <w:pPr>
              <w:jc w:val="center"/>
            </w:pPr>
            <w:r>
              <w:t>235000</w:t>
            </w:r>
          </w:p>
        </w:tc>
        <w:tc>
          <w:tcPr>
            <w:tcW w:w="1542" w:type="dxa"/>
          </w:tcPr>
          <w:p w:rsidR="0016316A" w:rsidRPr="003C5676" w:rsidRDefault="0016316A" w:rsidP="009A6DA4">
            <w:pPr>
              <w:jc w:val="center"/>
            </w:pPr>
            <w:r>
              <w:t>+25000</w:t>
            </w:r>
          </w:p>
        </w:tc>
      </w:tr>
      <w:tr w:rsidR="0016316A" w:rsidRPr="003C5676">
        <w:tc>
          <w:tcPr>
            <w:tcW w:w="3708" w:type="dxa"/>
          </w:tcPr>
          <w:p w:rsidR="0016316A" w:rsidRPr="003C5676" w:rsidRDefault="0016316A" w:rsidP="009A6DA4">
            <w:pPr>
              <w:jc w:val="both"/>
            </w:pPr>
            <w:r>
              <w:t>Среднемесячная оплата труда 1 работника ППП</w:t>
            </w:r>
          </w:p>
        </w:tc>
        <w:tc>
          <w:tcPr>
            <w:tcW w:w="1320" w:type="dxa"/>
          </w:tcPr>
          <w:p w:rsidR="0016316A" w:rsidRPr="003C5676" w:rsidRDefault="0016316A" w:rsidP="009A6DA4">
            <w:pPr>
              <w:jc w:val="center"/>
            </w:pPr>
            <w:r w:rsidRPr="00743345">
              <w:rPr>
                <w:color w:val="000000"/>
                <w:spacing w:val="-5"/>
              </w:rPr>
              <w:t>тыс. руб</w:t>
            </w:r>
            <w:r>
              <w:rPr>
                <w:color w:val="000000"/>
                <w:spacing w:val="-5"/>
              </w:rPr>
              <w:t>.</w:t>
            </w:r>
          </w:p>
        </w:tc>
        <w:tc>
          <w:tcPr>
            <w:tcW w:w="1440" w:type="dxa"/>
          </w:tcPr>
          <w:p w:rsidR="0016316A" w:rsidRPr="003C5676" w:rsidRDefault="0016316A" w:rsidP="009A6DA4">
            <w:pPr>
              <w:jc w:val="center"/>
            </w:pPr>
            <w:r>
              <w:t>583,33</w:t>
            </w:r>
          </w:p>
        </w:tc>
        <w:tc>
          <w:tcPr>
            <w:tcW w:w="1560" w:type="dxa"/>
          </w:tcPr>
          <w:p w:rsidR="0016316A" w:rsidRPr="003C5676" w:rsidRDefault="0016316A" w:rsidP="009A6DA4">
            <w:pPr>
              <w:jc w:val="center"/>
            </w:pPr>
            <w:r>
              <w:t>583,33</w:t>
            </w:r>
          </w:p>
        </w:tc>
        <w:tc>
          <w:tcPr>
            <w:tcW w:w="1542" w:type="dxa"/>
          </w:tcPr>
          <w:p w:rsidR="0016316A" w:rsidRPr="003C5676" w:rsidRDefault="0016316A" w:rsidP="009A6DA4">
            <w:pPr>
              <w:jc w:val="center"/>
            </w:pPr>
            <w:r>
              <w:t>-</w:t>
            </w:r>
          </w:p>
        </w:tc>
      </w:tr>
      <w:tr w:rsidR="0016316A" w:rsidRPr="003C5676">
        <w:tc>
          <w:tcPr>
            <w:tcW w:w="3708" w:type="dxa"/>
          </w:tcPr>
          <w:p w:rsidR="0016316A" w:rsidRPr="003C5676" w:rsidRDefault="0016316A" w:rsidP="009A6DA4">
            <w:pPr>
              <w:jc w:val="both"/>
            </w:pPr>
            <w:r>
              <w:t>Среднемесячная оплата труда 1 рабочего</w:t>
            </w:r>
          </w:p>
        </w:tc>
        <w:tc>
          <w:tcPr>
            <w:tcW w:w="1320" w:type="dxa"/>
          </w:tcPr>
          <w:p w:rsidR="0016316A" w:rsidRPr="003C5676" w:rsidRDefault="0016316A" w:rsidP="009A6DA4">
            <w:pPr>
              <w:jc w:val="center"/>
            </w:pPr>
            <w:r w:rsidRPr="00743345">
              <w:rPr>
                <w:color w:val="000000"/>
                <w:spacing w:val="-5"/>
              </w:rPr>
              <w:t>тыс. руб</w:t>
            </w:r>
            <w:r>
              <w:rPr>
                <w:color w:val="000000"/>
                <w:spacing w:val="-5"/>
              </w:rPr>
              <w:t>.</w:t>
            </w:r>
          </w:p>
        </w:tc>
        <w:tc>
          <w:tcPr>
            <w:tcW w:w="1440" w:type="dxa"/>
          </w:tcPr>
          <w:p w:rsidR="0016316A" w:rsidRPr="003C5676" w:rsidRDefault="0016316A" w:rsidP="009A6DA4">
            <w:pPr>
              <w:jc w:val="center"/>
            </w:pPr>
            <w:r>
              <w:t>416,67</w:t>
            </w:r>
          </w:p>
        </w:tc>
        <w:tc>
          <w:tcPr>
            <w:tcW w:w="1560" w:type="dxa"/>
          </w:tcPr>
          <w:p w:rsidR="0016316A" w:rsidRPr="003C5676" w:rsidRDefault="0016316A" w:rsidP="009A6DA4">
            <w:pPr>
              <w:jc w:val="center"/>
            </w:pPr>
            <w:r>
              <w:t>416,67</w:t>
            </w:r>
          </w:p>
        </w:tc>
        <w:tc>
          <w:tcPr>
            <w:tcW w:w="1542" w:type="dxa"/>
          </w:tcPr>
          <w:p w:rsidR="0016316A" w:rsidRPr="003C5676" w:rsidRDefault="0016316A" w:rsidP="009A6DA4">
            <w:pPr>
              <w:jc w:val="center"/>
            </w:pPr>
            <w:r>
              <w:t>-</w:t>
            </w:r>
          </w:p>
        </w:tc>
      </w:tr>
      <w:tr w:rsidR="0016316A" w:rsidRPr="003C5676">
        <w:tc>
          <w:tcPr>
            <w:tcW w:w="3708" w:type="dxa"/>
          </w:tcPr>
          <w:p w:rsidR="0016316A" w:rsidRPr="003C5676" w:rsidRDefault="0016316A" w:rsidP="009A6DA4">
            <w:pPr>
              <w:jc w:val="both"/>
            </w:pPr>
            <w:r>
              <w:t>Производительность труда (по товарной продукции) в расчете на 1 работника ППП</w:t>
            </w:r>
          </w:p>
        </w:tc>
        <w:tc>
          <w:tcPr>
            <w:tcW w:w="1320" w:type="dxa"/>
          </w:tcPr>
          <w:p w:rsidR="0016316A" w:rsidRPr="003C5676" w:rsidRDefault="0016316A" w:rsidP="009A6DA4">
            <w:pPr>
              <w:jc w:val="center"/>
            </w:pPr>
            <w:r w:rsidRPr="00743345">
              <w:rPr>
                <w:color w:val="000000"/>
                <w:spacing w:val="-5"/>
              </w:rPr>
              <w:t>тыс. руб</w:t>
            </w:r>
            <w:r>
              <w:rPr>
                <w:color w:val="000000"/>
                <w:spacing w:val="-5"/>
              </w:rPr>
              <w:t>.</w:t>
            </w:r>
          </w:p>
        </w:tc>
        <w:tc>
          <w:tcPr>
            <w:tcW w:w="1440" w:type="dxa"/>
          </w:tcPr>
          <w:p w:rsidR="0016316A" w:rsidRPr="003C5676" w:rsidRDefault="0016316A" w:rsidP="009A6DA4">
            <w:pPr>
              <w:jc w:val="center"/>
            </w:pPr>
            <w:r>
              <w:t>2008,77</w:t>
            </w:r>
          </w:p>
        </w:tc>
        <w:tc>
          <w:tcPr>
            <w:tcW w:w="1560" w:type="dxa"/>
          </w:tcPr>
          <w:p w:rsidR="0016316A" w:rsidRPr="003C5676" w:rsidRDefault="0016316A" w:rsidP="009A6DA4">
            <w:pPr>
              <w:jc w:val="center"/>
            </w:pPr>
            <w:r>
              <w:t>2116,36</w:t>
            </w:r>
          </w:p>
        </w:tc>
        <w:tc>
          <w:tcPr>
            <w:tcW w:w="1542" w:type="dxa"/>
          </w:tcPr>
          <w:p w:rsidR="0016316A" w:rsidRPr="003C5676" w:rsidRDefault="0016316A" w:rsidP="009A6DA4">
            <w:pPr>
              <w:jc w:val="center"/>
            </w:pPr>
            <w:r>
              <w:t>+107,59</w:t>
            </w:r>
          </w:p>
        </w:tc>
      </w:tr>
      <w:tr w:rsidR="0016316A" w:rsidRPr="003C5676">
        <w:tc>
          <w:tcPr>
            <w:tcW w:w="3708" w:type="dxa"/>
          </w:tcPr>
          <w:p w:rsidR="0016316A" w:rsidRPr="003C5676" w:rsidRDefault="0016316A" w:rsidP="009A6DA4">
            <w:pPr>
              <w:jc w:val="both"/>
            </w:pPr>
            <w:r>
              <w:t>Производительность труда (по товарной продукции)  в расчете на 1 рабочего</w:t>
            </w:r>
          </w:p>
        </w:tc>
        <w:tc>
          <w:tcPr>
            <w:tcW w:w="1320" w:type="dxa"/>
          </w:tcPr>
          <w:p w:rsidR="0016316A" w:rsidRPr="003C5676" w:rsidRDefault="0016316A" w:rsidP="009A6DA4">
            <w:pPr>
              <w:jc w:val="center"/>
            </w:pPr>
            <w:r w:rsidRPr="00743345">
              <w:rPr>
                <w:color w:val="000000"/>
                <w:spacing w:val="-5"/>
              </w:rPr>
              <w:t>тыс. руб</w:t>
            </w:r>
            <w:r>
              <w:rPr>
                <w:color w:val="000000"/>
                <w:spacing w:val="-5"/>
              </w:rPr>
              <w:t>.</w:t>
            </w:r>
          </w:p>
        </w:tc>
        <w:tc>
          <w:tcPr>
            <w:tcW w:w="1440" w:type="dxa"/>
          </w:tcPr>
          <w:p w:rsidR="0016316A" w:rsidRPr="003C5676" w:rsidRDefault="0016316A" w:rsidP="009A6DA4">
            <w:pPr>
              <w:jc w:val="center"/>
            </w:pPr>
            <w:r>
              <w:t>2726,19</w:t>
            </w:r>
          </w:p>
        </w:tc>
        <w:tc>
          <w:tcPr>
            <w:tcW w:w="1560" w:type="dxa"/>
          </w:tcPr>
          <w:p w:rsidR="0016316A" w:rsidRPr="003C5676" w:rsidRDefault="0016316A" w:rsidP="009A6DA4">
            <w:pPr>
              <w:jc w:val="center"/>
            </w:pPr>
            <w:r>
              <w:t>2476,60</w:t>
            </w:r>
          </w:p>
        </w:tc>
        <w:tc>
          <w:tcPr>
            <w:tcW w:w="1542" w:type="dxa"/>
          </w:tcPr>
          <w:p w:rsidR="0016316A" w:rsidRPr="003C5676" w:rsidRDefault="0016316A" w:rsidP="009A6DA4">
            <w:pPr>
              <w:jc w:val="center"/>
            </w:pPr>
            <w:r>
              <w:t>-249,59</w:t>
            </w:r>
          </w:p>
        </w:tc>
      </w:tr>
      <w:tr w:rsidR="0016316A" w:rsidRPr="003C5676">
        <w:tc>
          <w:tcPr>
            <w:tcW w:w="3708" w:type="dxa"/>
          </w:tcPr>
          <w:p w:rsidR="0016316A" w:rsidRPr="003C5676" w:rsidRDefault="0016316A" w:rsidP="009A6DA4">
            <w:pPr>
              <w:jc w:val="both"/>
            </w:pPr>
            <w:r>
              <w:t>Производительность труда (по чистой продукции) в расчете на 1 работника ППП</w:t>
            </w:r>
          </w:p>
        </w:tc>
        <w:tc>
          <w:tcPr>
            <w:tcW w:w="1320" w:type="dxa"/>
          </w:tcPr>
          <w:p w:rsidR="0016316A" w:rsidRPr="003C5676" w:rsidRDefault="0016316A" w:rsidP="009A6DA4">
            <w:pPr>
              <w:jc w:val="center"/>
            </w:pPr>
            <w:r w:rsidRPr="00743345">
              <w:rPr>
                <w:color w:val="000000"/>
                <w:spacing w:val="-5"/>
              </w:rPr>
              <w:t>тыс. руб</w:t>
            </w:r>
            <w:r>
              <w:rPr>
                <w:color w:val="000000"/>
                <w:spacing w:val="-5"/>
              </w:rPr>
              <w:t>.</w:t>
            </w:r>
          </w:p>
        </w:tc>
        <w:tc>
          <w:tcPr>
            <w:tcW w:w="1440" w:type="dxa"/>
          </w:tcPr>
          <w:p w:rsidR="0016316A" w:rsidRPr="003C5676" w:rsidRDefault="0016316A" w:rsidP="009A6DA4">
            <w:pPr>
              <w:jc w:val="center"/>
            </w:pPr>
            <w:r>
              <w:t>429,54</w:t>
            </w:r>
          </w:p>
        </w:tc>
        <w:tc>
          <w:tcPr>
            <w:tcW w:w="1560" w:type="dxa"/>
          </w:tcPr>
          <w:p w:rsidR="0016316A" w:rsidRPr="003C5676" w:rsidRDefault="0016316A" w:rsidP="009A6DA4">
            <w:pPr>
              <w:jc w:val="center"/>
            </w:pPr>
            <w:r>
              <w:t>312,78</w:t>
            </w:r>
          </w:p>
        </w:tc>
        <w:tc>
          <w:tcPr>
            <w:tcW w:w="1542" w:type="dxa"/>
          </w:tcPr>
          <w:p w:rsidR="0016316A" w:rsidRPr="003C5676" w:rsidRDefault="0016316A" w:rsidP="009A6DA4">
            <w:pPr>
              <w:jc w:val="center"/>
            </w:pPr>
            <w:r>
              <w:t>-116,76</w:t>
            </w:r>
          </w:p>
        </w:tc>
      </w:tr>
      <w:tr w:rsidR="0016316A" w:rsidRPr="003C5676">
        <w:tc>
          <w:tcPr>
            <w:tcW w:w="3708" w:type="dxa"/>
          </w:tcPr>
          <w:p w:rsidR="0016316A" w:rsidRPr="003C5676" w:rsidRDefault="0016316A" w:rsidP="009A6DA4">
            <w:pPr>
              <w:jc w:val="both"/>
            </w:pPr>
            <w:r>
              <w:t>Производительность труда (по чистой продукции)  в расчете на 1 рабочего</w:t>
            </w:r>
          </w:p>
        </w:tc>
        <w:tc>
          <w:tcPr>
            <w:tcW w:w="1320" w:type="dxa"/>
          </w:tcPr>
          <w:p w:rsidR="0016316A" w:rsidRPr="003C5676" w:rsidRDefault="0016316A" w:rsidP="009A6DA4">
            <w:pPr>
              <w:jc w:val="center"/>
            </w:pPr>
            <w:r w:rsidRPr="00743345">
              <w:rPr>
                <w:color w:val="000000"/>
                <w:spacing w:val="-5"/>
              </w:rPr>
              <w:t>тыс. руб</w:t>
            </w:r>
            <w:r>
              <w:rPr>
                <w:color w:val="000000"/>
                <w:spacing w:val="-5"/>
              </w:rPr>
              <w:t>.</w:t>
            </w:r>
          </w:p>
        </w:tc>
        <w:tc>
          <w:tcPr>
            <w:tcW w:w="1440" w:type="dxa"/>
          </w:tcPr>
          <w:p w:rsidR="0016316A" w:rsidRPr="003C5676" w:rsidRDefault="0016316A" w:rsidP="009A6DA4">
            <w:pPr>
              <w:jc w:val="center"/>
            </w:pPr>
            <w:r>
              <w:t>582,95</w:t>
            </w:r>
          </w:p>
        </w:tc>
        <w:tc>
          <w:tcPr>
            <w:tcW w:w="1560" w:type="dxa"/>
          </w:tcPr>
          <w:p w:rsidR="0016316A" w:rsidRPr="003C5676" w:rsidRDefault="0016316A" w:rsidP="009A6DA4">
            <w:pPr>
              <w:jc w:val="center"/>
            </w:pPr>
            <w:r>
              <w:t>366,02</w:t>
            </w:r>
          </w:p>
        </w:tc>
        <w:tc>
          <w:tcPr>
            <w:tcW w:w="1542" w:type="dxa"/>
          </w:tcPr>
          <w:p w:rsidR="0016316A" w:rsidRPr="003C5676" w:rsidRDefault="0016316A" w:rsidP="009A6DA4">
            <w:pPr>
              <w:jc w:val="center"/>
            </w:pPr>
            <w:r>
              <w:t>-216,93</w:t>
            </w:r>
          </w:p>
        </w:tc>
      </w:tr>
      <w:tr w:rsidR="0016316A" w:rsidRPr="003C5676">
        <w:tc>
          <w:tcPr>
            <w:tcW w:w="3708" w:type="dxa"/>
            <w:vAlign w:val="center"/>
          </w:tcPr>
          <w:p w:rsidR="0016316A" w:rsidRPr="00743345" w:rsidRDefault="0016316A" w:rsidP="009A6DA4">
            <w:pPr>
              <w:shd w:val="clear" w:color="auto" w:fill="FFFFFF"/>
            </w:pPr>
            <w:r w:rsidRPr="00743345">
              <w:rPr>
                <w:color w:val="000000"/>
              </w:rPr>
              <w:t>Фондоотдача</w:t>
            </w:r>
          </w:p>
        </w:tc>
        <w:tc>
          <w:tcPr>
            <w:tcW w:w="1320" w:type="dxa"/>
          </w:tcPr>
          <w:p w:rsidR="0016316A" w:rsidRPr="003C5676" w:rsidRDefault="0016316A" w:rsidP="009A6DA4">
            <w:pPr>
              <w:jc w:val="center"/>
            </w:pPr>
            <w:r w:rsidRPr="00743345">
              <w:rPr>
                <w:color w:val="000000"/>
              </w:rPr>
              <w:t>руб.</w:t>
            </w:r>
          </w:p>
        </w:tc>
        <w:tc>
          <w:tcPr>
            <w:tcW w:w="1440" w:type="dxa"/>
          </w:tcPr>
          <w:p w:rsidR="0016316A" w:rsidRPr="003C5676" w:rsidRDefault="0016316A" w:rsidP="009A6DA4">
            <w:pPr>
              <w:jc w:val="center"/>
            </w:pPr>
            <w:r>
              <w:t>1,14</w:t>
            </w:r>
          </w:p>
        </w:tc>
        <w:tc>
          <w:tcPr>
            <w:tcW w:w="1560" w:type="dxa"/>
          </w:tcPr>
          <w:p w:rsidR="0016316A" w:rsidRPr="003C5676" w:rsidRDefault="0016316A" w:rsidP="009A6DA4">
            <w:pPr>
              <w:jc w:val="center"/>
            </w:pPr>
            <w:r>
              <w:t>0,94</w:t>
            </w:r>
          </w:p>
        </w:tc>
        <w:tc>
          <w:tcPr>
            <w:tcW w:w="1542" w:type="dxa"/>
          </w:tcPr>
          <w:p w:rsidR="0016316A" w:rsidRPr="003C5676" w:rsidRDefault="0016316A" w:rsidP="009A6DA4">
            <w:pPr>
              <w:jc w:val="center"/>
            </w:pPr>
            <w:r>
              <w:t>-0,2</w:t>
            </w:r>
          </w:p>
        </w:tc>
      </w:tr>
      <w:tr w:rsidR="0016316A" w:rsidRPr="003C5676">
        <w:tc>
          <w:tcPr>
            <w:tcW w:w="3708" w:type="dxa"/>
            <w:vAlign w:val="center"/>
          </w:tcPr>
          <w:p w:rsidR="0016316A" w:rsidRPr="00743345" w:rsidRDefault="0016316A" w:rsidP="009A6DA4">
            <w:pPr>
              <w:shd w:val="clear" w:color="auto" w:fill="FFFFFF"/>
            </w:pPr>
            <w:r w:rsidRPr="00743345">
              <w:rPr>
                <w:color w:val="000000"/>
                <w:spacing w:val="1"/>
              </w:rPr>
              <w:t>Фондоемкость</w:t>
            </w:r>
          </w:p>
        </w:tc>
        <w:tc>
          <w:tcPr>
            <w:tcW w:w="1320" w:type="dxa"/>
          </w:tcPr>
          <w:p w:rsidR="0016316A" w:rsidRPr="003C5676" w:rsidRDefault="0016316A" w:rsidP="009A6DA4">
            <w:pPr>
              <w:jc w:val="center"/>
            </w:pPr>
            <w:r w:rsidRPr="00743345">
              <w:rPr>
                <w:color w:val="000000"/>
                <w:spacing w:val="1"/>
              </w:rPr>
              <w:t>руб.</w:t>
            </w:r>
          </w:p>
        </w:tc>
        <w:tc>
          <w:tcPr>
            <w:tcW w:w="1440" w:type="dxa"/>
          </w:tcPr>
          <w:p w:rsidR="0016316A" w:rsidRPr="003C5676" w:rsidRDefault="0016316A" w:rsidP="009A6DA4">
            <w:pPr>
              <w:jc w:val="center"/>
            </w:pPr>
            <w:r>
              <w:t>0,88</w:t>
            </w:r>
          </w:p>
        </w:tc>
        <w:tc>
          <w:tcPr>
            <w:tcW w:w="1560" w:type="dxa"/>
          </w:tcPr>
          <w:p w:rsidR="0016316A" w:rsidRPr="003C5676" w:rsidRDefault="0016316A" w:rsidP="009A6DA4">
            <w:pPr>
              <w:jc w:val="center"/>
            </w:pPr>
            <w:r>
              <w:t>1,07</w:t>
            </w:r>
          </w:p>
        </w:tc>
        <w:tc>
          <w:tcPr>
            <w:tcW w:w="1542" w:type="dxa"/>
          </w:tcPr>
          <w:p w:rsidR="0016316A" w:rsidRPr="003C5676" w:rsidRDefault="0016316A" w:rsidP="009A6DA4">
            <w:pPr>
              <w:jc w:val="center"/>
            </w:pPr>
            <w:r>
              <w:t>+0,19</w:t>
            </w:r>
          </w:p>
        </w:tc>
      </w:tr>
      <w:tr w:rsidR="0016316A" w:rsidRPr="003C5676">
        <w:tc>
          <w:tcPr>
            <w:tcW w:w="3708" w:type="dxa"/>
            <w:vAlign w:val="center"/>
          </w:tcPr>
          <w:p w:rsidR="0016316A" w:rsidRPr="00743345" w:rsidRDefault="0016316A" w:rsidP="009A6DA4">
            <w:pPr>
              <w:shd w:val="clear" w:color="auto" w:fill="FFFFFF"/>
              <w:ind w:hanging="5"/>
            </w:pPr>
            <w:r w:rsidRPr="00743345">
              <w:rPr>
                <w:color w:val="000000"/>
                <w:spacing w:val="-3"/>
              </w:rPr>
              <w:t>Фонд</w:t>
            </w:r>
            <w:r>
              <w:rPr>
                <w:color w:val="000000"/>
                <w:spacing w:val="-3"/>
              </w:rPr>
              <w:t>овооруженность 1 работника ППП</w:t>
            </w:r>
            <w:r w:rsidRPr="00743345">
              <w:rPr>
                <w:color w:val="000000"/>
                <w:spacing w:val="-3"/>
              </w:rPr>
              <w:t xml:space="preserve">                  </w:t>
            </w:r>
            <w:r w:rsidRPr="00743345">
              <w:rPr>
                <w:i/>
                <w:iCs/>
                <w:color w:val="000000"/>
                <w:spacing w:val="-3"/>
              </w:rPr>
              <w:t xml:space="preserve"> </w:t>
            </w:r>
          </w:p>
        </w:tc>
        <w:tc>
          <w:tcPr>
            <w:tcW w:w="1320" w:type="dxa"/>
          </w:tcPr>
          <w:p w:rsidR="0016316A" w:rsidRPr="003C5676" w:rsidRDefault="0016316A" w:rsidP="009A6DA4">
            <w:pPr>
              <w:jc w:val="center"/>
            </w:pPr>
            <w:r w:rsidRPr="00743345">
              <w:rPr>
                <w:color w:val="000000"/>
                <w:spacing w:val="-2"/>
              </w:rPr>
              <w:t>тыс. руб./чел.</w:t>
            </w:r>
          </w:p>
        </w:tc>
        <w:tc>
          <w:tcPr>
            <w:tcW w:w="1440" w:type="dxa"/>
          </w:tcPr>
          <w:p w:rsidR="0016316A" w:rsidRPr="003C5676" w:rsidRDefault="0016316A" w:rsidP="009A6DA4">
            <w:pPr>
              <w:jc w:val="center"/>
            </w:pPr>
            <w:r>
              <w:t>1760</w:t>
            </w:r>
          </w:p>
        </w:tc>
        <w:tc>
          <w:tcPr>
            <w:tcW w:w="1560" w:type="dxa"/>
          </w:tcPr>
          <w:p w:rsidR="0016316A" w:rsidRPr="003C5676" w:rsidRDefault="0016316A" w:rsidP="009A6DA4">
            <w:pPr>
              <w:jc w:val="center"/>
            </w:pPr>
            <w:r>
              <w:t>2260</w:t>
            </w:r>
          </w:p>
        </w:tc>
        <w:tc>
          <w:tcPr>
            <w:tcW w:w="1542" w:type="dxa"/>
          </w:tcPr>
          <w:p w:rsidR="0016316A" w:rsidRPr="003C5676" w:rsidRDefault="0016316A" w:rsidP="009A6DA4">
            <w:pPr>
              <w:jc w:val="center"/>
            </w:pPr>
            <w:r>
              <w:t>+500</w:t>
            </w:r>
          </w:p>
        </w:tc>
      </w:tr>
      <w:tr w:rsidR="0016316A" w:rsidRPr="003C5676">
        <w:tc>
          <w:tcPr>
            <w:tcW w:w="3708" w:type="dxa"/>
            <w:vAlign w:val="center"/>
          </w:tcPr>
          <w:p w:rsidR="0016316A" w:rsidRPr="00743345" w:rsidRDefault="0016316A" w:rsidP="009A6DA4">
            <w:pPr>
              <w:shd w:val="clear" w:color="auto" w:fill="FFFFFF"/>
              <w:ind w:right="24" w:firstLine="19"/>
            </w:pPr>
            <w:r w:rsidRPr="00743345">
              <w:rPr>
                <w:color w:val="000000"/>
                <w:spacing w:val="-6"/>
              </w:rPr>
              <w:t xml:space="preserve">Фондовооруженность (по активной части основных </w:t>
            </w:r>
            <w:r w:rsidRPr="00743345">
              <w:rPr>
                <w:color w:val="000000"/>
                <w:spacing w:val="-8"/>
              </w:rPr>
              <w:t>средств) на 1 работника ППП</w:t>
            </w:r>
          </w:p>
        </w:tc>
        <w:tc>
          <w:tcPr>
            <w:tcW w:w="1320" w:type="dxa"/>
          </w:tcPr>
          <w:p w:rsidR="0016316A" w:rsidRPr="003C5676" w:rsidRDefault="0016316A" w:rsidP="009A6DA4">
            <w:pPr>
              <w:jc w:val="center"/>
            </w:pPr>
            <w:r w:rsidRPr="00743345">
              <w:rPr>
                <w:color w:val="000000"/>
                <w:spacing w:val="-8"/>
              </w:rPr>
              <w:t>тыс. руб./чел.</w:t>
            </w:r>
          </w:p>
        </w:tc>
        <w:tc>
          <w:tcPr>
            <w:tcW w:w="1440" w:type="dxa"/>
          </w:tcPr>
          <w:p w:rsidR="0016316A" w:rsidRPr="003C5676" w:rsidRDefault="0016316A" w:rsidP="009A6DA4">
            <w:pPr>
              <w:jc w:val="center"/>
            </w:pPr>
            <w:r>
              <w:t>255,17</w:t>
            </w:r>
          </w:p>
        </w:tc>
        <w:tc>
          <w:tcPr>
            <w:tcW w:w="1560" w:type="dxa"/>
          </w:tcPr>
          <w:p w:rsidR="0016316A" w:rsidRPr="003C5676" w:rsidRDefault="0016316A" w:rsidP="009A6DA4">
            <w:pPr>
              <w:jc w:val="center"/>
            </w:pPr>
            <w:r>
              <w:t>305,70</w:t>
            </w:r>
          </w:p>
        </w:tc>
        <w:tc>
          <w:tcPr>
            <w:tcW w:w="1542" w:type="dxa"/>
          </w:tcPr>
          <w:p w:rsidR="0016316A" w:rsidRPr="003C5676" w:rsidRDefault="0016316A" w:rsidP="009A6DA4">
            <w:pPr>
              <w:jc w:val="center"/>
            </w:pPr>
            <w:r>
              <w:t>+50,53</w:t>
            </w:r>
          </w:p>
        </w:tc>
      </w:tr>
      <w:tr w:rsidR="0016316A" w:rsidRPr="003C5676">
        <w:tc>
          <w:tcPr>
            <w:tcW w:w="3708" w:type="dxa"/>
          </w:tcPr>
          <w:p w:rsidR="0016316A" w:rsidRPr="003C5676" w:rsidRDefault="0016316A" w:rsidP="009A6DA4">
            <w:pPr>
              <w:jc w:val="both"/>
            </w:pPr>
            <w:r w:rsidRPr="00776168">
              <w:rPr>
                <w:color w:val="000000"/>
                <w:spacing w:val="-6"/>
              </w:rPr>
              <w:t xml:space="preserve">Коэффициент оборачиваемости нормируемых </w:t>
            </w:r>
            <w:r w:rsidRPr="00776168">
              <w:rPr>
                <w:color w:val="000000"/>
                <w:spacing w:val="-11"/>
              </w:rPr>
              <w:t>оборотных средств</w:t>
            </w:r>
          </w:p>
        </w:tc>
        <w:tc>
          <w:tcPr>
            <w:tcW w:w="1320" w:type="dxa"/>
          </w:tcPr>
          <w:p w:rsidR="0016316A" w:rsidRPr="003C5676" w:rsidRDefault="0016316A" w:rsidP="009A6DA4">
            <w:pPr>
              <w:jc w:val="center"/>
            </w:pPr>
            <w:r w:rsidRPr="00776168">
              <w:rPr>
                <w:color w:val="000000"/>
                <w:spacing w:val="-11"/>
              </w:rPr>
              <w:t>оборот</w:t>
            </w:r>
          </w:p>
        </w:tc>
        <w:tc>
          <w:tcPr>
            <w:tcW w:w="1440" w:type="dxa"/>
          </w:tcPr>
          <w:p w:rsidR="0016316A" w:rsidRPr="003C5676" w:rsidRDefault="0016316A" w:rsidP="009A6DA4">
            <w:pPr>
              <w:jc w:val="center"/>
            </w:pPr>
            <w:r>
              <w:t>3,78</w:t>
            </w:r>
          </w:p>
        </w:tc>
        <w:tc>
          <w:tcPr>
            <w:tcW w:w="1560" w:type="dxa"/>
          </w:tcPr>
          <w:p w:rsidR="0016316A" w:rsidRPr="003C5676" w:rsidRDefault="0016316A" w:rsidP="009A6DA4">
            <w:pPr>
              <w:jc w:val="center"/>
            </w:pPr>
            <w:r>
              <w:t>2,86</w:t>
            </w:r>
          </w:p>
        </w:tc>
        <w:tc>
          <w:tcPr>
            <w:tcW w:w="1542" w:type="dxa"/>
          </w:tcPr>
          <w:p w:rsidR="0016316A" w:rsidRPr="003C5676" w:rsidRDefault="0016316A" w:rsidP="009A6DA4">
            <w:pPr>
              <w:jc w:val="center"/>
            </w:pPr>
            <w:r>
              <w:t>-0,92</w:t>
            </w:r>
          </w:p>
        </w:tc>
      </w:tr>
      <w:tr w:rsidR="0016316A" w:rsidRPr="003C5676">
        <w:tc>
          <w:tcPr>
            <w:tcW w:w="3708" w:type="dxa"/>
          </w:tcPr>
          <w:p w:rsidR="0016316A" w:rsidRPr="003C5676" w:rsidRDefault="0016316A" w:rsidP="009A6DA4">
            <w:pPr>
              <w:jc w:val="both"/>
            </w:pPr>
            <w:r w:rsidRPr="00776168">
              <w:rPr>
                <w:color w:val="000000"/>
                <w:spacing w:val="-6"/>
              </w:rPr>
              <w:t xml:space="preserve"> Продолжительность одного оборота нормируемых  </w:t>
            </w:r>
            <w:r>
              <w:rPr>
                <w:color w:val="000000"/>
              </w:rPr>
              <w:t>оборотных средств</w:t>
            </w:r>
            <w:r w:rsidRPr="00776168">
              <w:rPr>
                <w:color w:val="000000"/>
              </w:rPr>
              <w:t xml:space="preserve">            </w:t>
            </w:r>
          </w:p>
        </w:tc>
        <w:tc>
          <w:tcPr>
            <w:tcW w:w="1320" w:type="dxa"/>
          </w:tcPr>
          <w:p w:rsidR="0016316A" w:rsidRPr="003C5676" w:rsidRDefault="0016316A" w:rsidP="009A6DA4">
            <w:pPr>
              <w:jc w:val="center"/>
            </w:pPr>
            <w:r w:rsidRPr="00776168">
              <w:rPr>
                <w:color w:val="000000"/>
              </w:rPr>
              <w:t>дни</w:t>
            </w:r>
          </w:p>
        </w:tc>
        <w:tc>
          <w:tcPr>
            <w:tcW w:w="1440" w:type="dxa"/>
          </w:tcPr>
          <w:p w:rsidR="0016316A" w:rsidRPr="003C5676" w:rsidRDefault="0016316A" w:rsidP="009A6DA4">
            <w:pPr>
              <w:jc w:val="center"/>
            </w:pPr>
            <w:r>
              <w:t>95</w:t>
            </w:r>
          </w:p>
        </w:tc>
        <w:tc>
          <w:tcPr>
            <w:tcW w:w="1560" w:type="dxa"/>
          </w:tcPr>
          <w:p w:rsidR="0016316A" w:rsidRPr="003C5676" w:rsidRDefault="0016316A" w:rsidP="009A6DA4">
            <w:pPr>
              <w:jc w:val="center"/>
            </w:pPr>
            <w:r>
              <w:t>126</w:t>
            </w:r>
          </w:p>
        </w:tc>
        <w:tc>
          <w:tcPr>
            <w:tcW w:w="1542" w:type="dxa"/>
          </w:tcPr>
          <w:p w:rsidR="0016316A" w:rsidRPr="003C5676" w:rsidRDefault="0016316A" w:rsidP="009A6DA4">
            <w:pPr>
              <w:jc w:val="center"/>
            </w:pPr>
            <w:r>
              <w:t>+31</w:t>
            </w:r>
          </w:p>
        </w:tc>
      </w:tr>
      <w:tr w:rsidR="0016316A" w:rsidRPr="003C5676">
        <w:tc>
          <w:tcPr>
            <w:tcW w:w="3708" w:type="dxa"/>
          </w:tcPr>
          <w:p w:rsidR="0016316A" w:rsidRPr="003C5676" w:rsidRDefault="0016316A" w:rsidP="009A6DA4">
            <w:pPr>
              <w:jc w:val="both"/>
            </w:pPr>
            <w:r>
              <w:t>Материалоемкость товарной продукции</w:t>
            </w:r>
          </w:p>
        </w:tc>
        <w:tc>
          <w:tcPr>
            <w:tcW w:w="1320" w:type="dxa"/>
          </w:tcPr>
          <w:p w:rsidR="0016316A" w:rsidRPr="003C5676" w:rsidRDefault="0016316A" w:rsidP="009A6DA4">
            <w:pPr>
              <w:jc w:val="center"/>
            </w:pPr>
            <w:r>
              <w:t>руб.</w:t>
            </w:r>
          </w:p>
        </w:tc>
        <w:tc>
          <w:tcPr>
            <w:tcW w:w="1440" w:type="dxa"/>
          </w:tcPr>
          <w:p w:rsidR="0016316A" w:rsidRPr="003C5676" w:rsidRDefault="0016316A" w:rsidP="009A6DA4">
            <w:pPr>
              <w:jc w:val="center"/>
            </w:pPr>
            <w:r>
              <w:t>0,17</w:t>
            </w:r>
          </w:p>
        </w:tc>
        <w:tc>
          <w:tcPr>
            <w:tcW w:w="1560" w:type="dxa"/>
          </w:tcPr>
          <w:p w:rsidR="0016316A" w:rsidRPr="003C5676" w:rsidRDefault="0016316A" w:rsidP="009A6DA4">
            <w:pPr>
              <w:jc w:val="center"/>
            </w:pPr>
            <w:r>
              <w:t>0,08</w:t>
            </w:r>
          </w:p>
        </w:tc>
        <w:tc>
          <w:tcPr>
            <w:tcW w:w="1542" w:type="dxa"/>
          </w:tcPr>
          <w:p w:rsidR="0016316A" w:rsidRPr="003C5676" w:rsidRDefault="0016316A" w:rsidP="009A6DA4">
            <w:pPr>
              <w:jc w:val="center"/>
            </w:pPr>
            <w:r>
              <w:t>-0,09</w:t>
            </w:r>
          </w:p>
        </w:tc>
      </w:tr>
    </w:tbl>
    <w:p w:rsidR="0016316A" w:rsidRDefault="0016316A" w:rsidP="0016316A">
      <w:pPr>
        <w:spacing w:line="360" w:lineRule="auto"/>
        <w:ind w:firstLine="840"/>
        <w:jc w:val="right"/>
        <w:rPr>
          <w:sz w:val="28"/>
          <w:szCs w:val="28"/>
        </w:rPr>
      </w:pPr>
    </w:p>
    <w:p w:rsidR="0016316A" w:rsidRDefault="0016316A" w:rsidP="0016316A">
      <w:pPr>
        <w:spacing w:line="360" w:lineRule="auto"/>
        <w:ind w:firstLine="840"/>
        <w:jc w:val="right"/>
        <w:rPr>
          <w:sz w:val="28"/>
          <w:szCs w:val="28"/>
        </w:rPr>
      </w:pPr>
    </w:p>
    <w:p w:rsidR="0016316A" w:rsidRDefault="0016316A" w:rsidP="0016316A">
      <w:pPr>
        <w:spacing w:line="360" w:lineRule="auto"/>
        <w:ind w:firstLine="840"/>
        <w:jc w:val="right"/>
        <w:rPr>
          <w:sz w:val="28"/>
          <w:szCs w:val="28"/>
        </w:rPr>
      </w:pPr>
      <w:r>
        <w:rPr>
          <w:sz w:val="28"/>
          <w:szCs w:val="28"/>
        </w:rPr>
        <w:lastRenderedPageBreak/>
        <w:t>Продолжение таблицы 1</w:t>
      </w:r>
    </w:p>
    <w:tbl>
      <w:tblPr>
        <w:tblStyle w:val="a4"/>
        <w:tblW w:w="0" w:type="auto"/>
        <w:tblLook w:val="01E0" w:firstRow="1" w:lastRow="1" w:firstColumn="1" w:lastColumn="1" w:noHBand="0" w:noVBand="0"/>
      </w:tblPr>
      <w:tblGrid>
        <w:gridCol w:w="3708"/>
        <w:gridCol w:w="1320"/>
        <w:gridCol w:w="1440"/>
        <w:gridCol w:w="1560"/>
        <w:gridCol w:w="1542"/>
      </w:tblGrid>
      <w:tr w:rsidR="0016316A" w:rsidRPr="003C5676">
        <w:tc>
          <w:tcPr>
            <w:tcW w:w="3708" w:type="dxa"/>
          </w:tcPr>
          <w:p w:rsidR="0016316A" w:rsidRPr="003C5676" w:rsidRDefault="0016316A" w:rsidP="009A6DA4">
            <w:pPr>
              <w:jc w:val="center"/>
            </w:pPr>
            <w:r w:rsidRPr="003C5676">
              <w:t>1</w:t>
            </w:r>
          </w:p>
        </w:tc>
        <w:tc>
          <w:tcPr>
            <w:tcW w:w="1320" w:type="dxa"/>
          </w:tcPr>
          <w:p w:rsidR="0016316A" w:rsidRPr="003C5676" w:rsidRDefault="0016316A" w:rsidP="009A6DA4">
            <w:pPr>
              <w:jc w:val="center"/>
            </w:pPr>
            <w:r w:rsidRPr="003C5676">
              <w:t>2</w:t>
            </w:r>
          </w:p>
        </w:tc>
        <w:tc>
          <w:tcPr>
            <w:tcW w:w="1440" w:type="dxa"/>
          </w:tcPr>
          <w:p w:rsidR="0016316A" w:rsidRPr="003C5676" w:rsidRDefault="0016316A" w:rsidP="009A6DA4">
            <w:pPr>
              <w:jc w:val="center"/>
            </w:pPr>
            <w:r w:rsidRPr="003C5676">
              <w:t>3</w:t>
            </w:r>
          </w:p>
        </w:tc>
        <w:tc>
          <w:tcPr>
            <w:tcW w:w="1560" w:type="dxa"/>
          </w:tcPr>
          <w:p w:rsidR="0016316A" w:rsidRPr="003C5676" w:rsidRDefault="0016316A" w:rsidP="009A6DA4">
            <w:pPr>
              <w:jc w:val="center"/>
            </w:pPr>
            <w:r w:rsidRPr="003C5676">
              <w:t>4</w:t>
            </w:r>
          </w:p>
        </w:tc>
        <w:tc>
          <w:tcPr>
            <w:tcW w:w="1542" w:type="dxa"/>
          </w:tcPr>
          <w:p w:rsidR="0016316A" w:rsidRPr="003C5676" w:rsidRDefault="0016316A" w:rsidP="009A6DA4">
            <w:pPr>
              <w:jc w:val="center"/>
            </w:pPr>
            <w:r w:rsidRPr="003C5676">
              <w:t>5</w:t>
            </w:r>
          </w:p>
        </w:tc>
      </w:tr>
      <w:tr w:rsidR="0016316A" w:rsidRPr="003C5676">
        <w:tc>
          <w:tcPr>
            <w:tcW w:w="3708" w:type="dxa"/>
          </w:tcPr>
          <w:p w:rsidR="0016316A" w:rsidRPr="003C5676" w:rsidRDefault="0016316A" w:rsidP="009A6DA4">
            <w:pPr>
              <w:jc w:val="both"/>
            </w:pPr>
            <w:r>
              <w:t>Прибыль от реализации (работ, услуг) и других материальных ценностей</w:t>
            </w:r>
          </w:p>
        </w:tc>
        <w:tc>
          <w:tcPr>
            <w:tcW w:w="1320" w:type="dxa"/>
          </w:tcPr>
          <w:p w:rsidR="0016316A" w:rsidRPr="003C5676" w:rsidRDefault="0016316A" w:rsidP="009A6DA4">
            <w:pPr>
              <w:jc w:val="center"/>
            </w:pPr>
            <w:r w:rsidRPr="00743345">
              <w:rPr>
                <w:color w:val="000000"/>
                <w:spacing w:val="-5"/>
              </w:rPr>
              <w:t>тыс. руб</w:t>
            </w:r>
          </w:p>
        </w:tc>
        <w:tc>
          <w:tcPr>
            <w:tcW w:w="1440" w:type="dxa"/>
          </w:tcPr>
          <w:p w:rsidR="0016316A" w:rsidRPr="003C5676" w:rsidRDefault="0016316A" w:rsidP="009A6DA4">
            <w:pPr>
              <w:jc w:val="center"/>
            </w:pPr>
            <w:r>
              <w:t>3296</w:t>
            </w:r>
          </w:p>
        </w:tc>
        <w:tc>
          <w:tcPr>
            <w:tcW w:w="1560" w:type="dxa"/>
          </w:tcPr>
          <w:p w:rsidR="0016316A" w:rsidRPr="003C5676" w:rsidRDefault="0016316A" w:rsidP="009A6DA4">
            <w:pPr>
              <w:jc w:val="center"/>
            </w:pPr>
            <w:r>
              <w:t>23974</w:t>
            </w:r>
          </w:p>
        </w:tc>
        <w:tc>
          <w:tcPr>
            <w:tcW w:w="1542" w:type="dxa"/>
          </w:tcPr>
          <w:p w:rsidR="0016316A" w:rsidRPr="003C5676" w:rsidRDefault="0016316A" w:rsidP="009A6DA4">
            <w:pPr>
              <w:jc w:val="center"/>
            </w:pPr>
            <w:r>
              <w:t>+ 20678</w:t>
            </w:r>
          </w:p>
        </w:tc>
      </w:tr>
      <w:tr w:rsidR="0016316A" w:rsidRPr="003C5676">
        <w:tc>
          <w:tcPr>
            <w:tcW w:w="3708" w:type="dxa"/>
          </w:tcPr>
          <w:p w:rsidR="0016316A" w:rsidRPr="003C5676" w:rsidRDefault="0016316A" w:rsidP="009A6DA4">
            <w:pPr>
              <w:jc w:val="both"/>
            </w:pPr>
            <w:r>
              <w:t>Убыток от реализации (работ, услуг)</w:t>
            </w:r>
          </w:p>
        </w:tc>
        <w:tc>
          <w:tcPr>
            <w:tcW w:w="1320" w:type="dxa"/>
          </w:tcPr>
          <w:p w:rsidR="0016316A" w:rsidRPr="003C5676" w:rsidRDefault="0016316A" w:rsidP="009A6DA4">
            <w:pPr>
              <w:jc w:val="center"/>
            </w:pPr>
            <w:r w:rsidRPr="00743345">
              <w:rPr>
                <w:color w:val="000000"/>
                <w:spacing w:val="-5"/>
              </w:rPr>
              <w:t>тыс. руб</w:t>
            </w:r>
          </w:p>
        </w:tc>
        <w:tc>
          <w:tcPr>
            <w:tcW w:w="1440" w:type="dxa"/>
          </w:tcPr>
          <w:p w:rsidR="0016316A" w:rsidRPr="003C5676" w:rsidRDefault="0016316A" w:rsidP="009A6DA4">
            <w:pPr>
              <w:jc w:val="center"/>
            </w:pPr>
            <w:r>
              <w:t>-</w:t>
            </w:r>
          </w:p>
        </w:tc>
        <w:tc>
          <w:tcPr>
            <w:tcW w:w="1560" w:type="dxa"/>
          </w:tcPr>
          <w:p w:rsidR="0016316A" w:rsidRPr="003C5676" w:rsidRDefault="0016316A" w:rsidP="009A6DA4">
            <w:pPr>
              <w:jc w:val="center"/>
            </w:pPr>
            <w:r>
              <w:t>-</w:t>
            </w:r>
          </w:p>
        </w:tc>
        <w:tc>
          <w:tcPr>
            <w:tcW w:w="1542" w:type="dxa"/>
          </w:tcPr>
          <w:p w:rsidR="0016316A" w:rsidRPr="003C5676" w:rsidRDefault="0016316A" w:rsidP="009A6DA4">
            <w:pPr>
              <w:jc w:val="center"/>
            </w:pPr>
            <w:r>
              <w:t>-</w:t>
            </w:r>
          </w:p>
        </w:tc>
      </w:tr>
      <w:tr w:rsidR="0016316A" w:rsidRPr="003C5676">
        <w:tc>
          <w:tcPr>
            <w:tcW w:w="3708" w:type="dxa"/>
          </w:tcPr>
          <w:p w:rsidR="0016316A" w:rsidRPr="003C5676" w:rsidRDefault="0016316A" w:rsidP="009A6DA4">
            <w:pPr>
              <w:jc w:val="both"/>
            </w:pPr>
            <w:r>
              <w:t>Внереализационные доходы</w:t>
            </w:r>
          </w:p>
        </w:tc>
        <w:tc>
          <w:tcPr>
            <w:tcW w:w="1320" w:type="dxa"/>
          </w:tcPr>
          <w:p w:rsidR="0016316A" w:rsidRPr="003C5676" w:rsidRDefault="0016316A" w:rsidP="009A6DA4">
            <w:pPr>
              <w:jc w:val="center"/>
            </w:pPr>
            <w:r w:rsidRPr="00743345">
              <w:rPr>
                <w:color w:val="000000"/>
                <w:spacing w:val="-5"/>
              </w:rPr>
              <w:t>тыс. руб</w:t>
            </w:r>
          </w:p>
        </w:tc>
        <w:tc>
          <w:tcPr>
            <w:tcW w:w="1440" w:type="dxa"/>
          </w:tcPr>
          <w:p w:rsidR="0016316A" w:rsidRPr="003C5676" w:rsidRDefault="0016316A" w:rsidP="009A6DA4">
            <w:pPr>
              <w:jc w:val="center"/>
            </w:pPr>
            <w:r>
              <w:t>427</w:t>
            </w:r>
          </w:p>
        </w:tc>
        <w:tc>
          <w:tcPr>
            <w:tcW w:w="1560" w:type="dxa"/>
          </w:tcPr>
          <w:p w:rsidR="0016316A" w:rsidRPr="003C5676" w:rsidRDefault="0016316A" w:rsidP="009A6DA4">
            <w:pPr>
              <w:jc w:val="center"/>
            </w:pPr>
            <w:r>
              <w:t>1101</w:t>
            </w:r>
          </w:p>
        </w:tc>
        <w:tc>
          <w:tcPr>
            <w:tcW w:w="1542" w:type="dxa"/>
          </w:tcPr>
          <w:p w:rsidR="0016316A" w:rsidRPr="003C5676" w:rsidRDefault="0016316A" w:rsidP="009A6DA4">
            <w:pPr>
              <w:jc w:val="center"/>
            </w:pPr>
            <w:r>
              <w:t>+ 674</w:t>
            </w:r>
          </w:p>
        </w:tc>
      </w:tr>
      <w:tr w:rsidR="0016316A" w:rsidRPr="003C5676">
        <w:tc>
          <w:tcPr>
            <w:tcW w:w="3708" w:type="dxa"/>
          </w:tcPr>
          <w:p w:rsidR="0016316A" w:rsidRPr="003C5676" w:rsidRDefault="0016316A" w:rsidP="009A6DA4">
            <w:pPr>
              <w:jc w:val="both"/>
            </w:pPr>
            <w:r>
              <w:t>Внереализационные потери</w:t>
            </w:r>
          </w:p>
        </w:tc>
        <w:tc>
          <w:tcPr>
            <w:tcW w:w="1320" w:type="dxa"/>
          </w:tcPr>
          <w:p w:rsidR="0016316A" w:rsidRPr="003C5676" w:rsidRDefault="0016316A" w:rsidP="009A6DA4">
            <w:pPr>
              <w:jc w:val="center"/>
            </w:pPr>
            <w:r w:rsidRPr="00743345">
              <w:rPr>
                <w:color w:val="000000"/>
                <w:spacing w:val="-5"/>
              </w:rPr>
              <w:t>тыс. руб</w:t>
            </w:r>
          </w:p>
        </w:tc>
        <w:tc>
          <w:tcPr>
            <w:tcW w:w="1440" w:type="dxa"/>
            <w:vAlign w:val="bottom"/>
          </w:tcPr>
          <w:p w:rsidR="0016316A" w:rsidRPr="00743345" w:rsidRDefault="0016316A" w:rsidP="009A6DA4">
            <w:pPr>
              <w:shd w:val="clear" w:color="auto" w:fill="FFFFFF"/>
              <w:jc w:val="center"/>
            </w:pPr>
            <w:r>
              <w:t>90</w:t>
            </w:r>
          </w:p>
        </w:tc>
        <w:tc>
          <w:tcPr>
            <w:tcW w:w="1560" w:type="dxa"/>
            <w:vAlign w:val="bottom"/>
          </w:tcPr>
          <w:p w:rsidR="0016316A" w:rsidRPr="00743345" w:rsidRDefault="0016316A" w:rsidP="009A6DA4">
            <w:pPr>
              <w:shd w:val="clear" w:color="auto" w:fill="FFFFFF"/>
              <w:jc w:val="center"/>
            </w:pPr>
            <w:r>
              <w:t>288</w:t>
            </w:r>
          </w:p>
        </w:tc>
        <w:tc>
          <w:tcPr>
            <w:tcW w:w="1542" w:type="dxa"/>
          </w:tcPr>
          <w:p w:rsidR="0016316A" w:rsidRPr="003C5676" w:rsidRDefault="0016316A" w:rsidP="009A6DA4">
            <w:pPr>
              <w:jc w:val="center"/>
            </w:pPr>
            <w:r>
              <w:t>+ 198</w:t>
            </w:r>
          </w:p>
        </w:tc>
      </w:tr>
      <w:tr w:rsidR="0016316A" w:rsidRPr="003C5676">
        <w:tc>
          <w:tcPr>
            <w:tcW w:w="3708" w:type="dxa"/>
          </w:tcPr>
          <w:p w:rsidR="0016316A" w:rsidRPr="003C5676" w:rsidRDefault="0016316A" w:rsidP="009A6DA4">
            <w:pPr>
              <w:jc w:val="both"/>
            </w:pPr>
            <w:r>
              <w:t>Балансовая прибыль (убыток)</w:t>
            </w:r>
          </w:p>
        </w:tc>
        <w:tc>
          <w:tcPr>
            <w:tcW w:w="1320" w:type="dxa"/>
          </w:tcPr>
          <w:p w:rsidR="0016316A" w:rsidRPr="003C5676" w:rsidRDefault="0016316A" w:rsidP="009A6DA4">
            <w:pPr>
              <w:jc w:val="center"/>
            </w:pPr>
            <w:r w:rsidRPr="00743345">
              <w:rPr>
                <w:color w:val="000000"/>
                <w:spacing w:val="-5"/>
              </w:rPr>
              <w:t>тыс. руб</w:t>
            </w:r>
          </w:p>
        </w:tc>
        <w:tc>
          <w:tcPr>
            <w:tcW w:w="1440" w:type="dxa"/>
            <w:vAlign w:val="center"/>
          </w:tcPr>
          <w:p w:rsidR="0016316A" w:rsidRPr="00743345" w:rsidRDefault="0016316A" w:rsidP="009A6DA4">
            <w:pPr>
              <w:shd w:val="clear" w:color="auto" w:fill="FFFFFF"/>
              <w:jc w:val="center"/>
            </w:pPr>
            <w:r>
              <w:t>2406</w:t>
            </w:r>
          </w:p>
        </w:tc>
        <w:tc>
          <w:tcPr>
            <w:tcW w:w="1560" w:type="dxa"/>
            <w:vAlign w:val="center"/>
          </w:tcPr>
          <w:p w:rsidR="0016316A" w:rsidRPr="00743345" w:rsidRDefault="0016316A" w:rsidP="009A6DA4">
            <w:pPr>
              <w:shd w:val="clear" w:color="auto" w:fill="FFFFFF"/>
              <w:jc w:val="center"/>
            </w:pPr>
            <w:r>
              <w:t>28081</w:t>
            </w:r>
          </w:p>
        </w:tc>
        <w:tc>
          <w:tcPr>
            <w:tcW w:w="1542" w:type="dxa"/>
          </w:tcPr>
          <w:p w:rsidR="0016316A" w:rsidRPr="003C5676" w:rsidRDefault="0016316A" w:rsidP="009A6DA4">
            <w:pPr>
              <w:jc w:val="center"/>
            </w:pPr>
            <w:r>
              <w:t>+ 25675</w:t>
            </w:r>
          </w:p>
        </w:tc>
      </w:tr>
      <w:tr w:rsidR="0016316A" w:rsidRPr="003C5676">
        <w:tc>
          <w:tcPr>
            <w:tcW w:w="3708" w:type="dxa"/>
          </w:tcPr>
          <w:p w:rsidR="0016316A" w:rsidRPr="003C5676" w:rsidRDefault="0016316A" w:rsidP="009A6DA4">
            <w:pPr>
              <w:jc w:val="both"/>
            </w:pPr>
            <w:r w:rsidRPr="00776168">
              <w:rPr>
                <w:color w:val="000000"/>
                <w:spacing w:val="-6"/>
              </w:rPr>
              <w:t>Рентабельность производства</w:t>
            </w:r>
          </w:p>
        </w:tc>
        <w:tc>
          <w:tcPr>
            <w:tcW w:w="1320" w:type="dxa"/>
          </w:tcPr>
          <w:p w:rsidR="0016316A" w:rsidRPr="003C5676" w:rsidRDefault="0016316A" w:rsidP="009A6DA4">
            <w:pPr>
              <w:jc w:val="center"/>
            </w:pPr>
            <w:r w:rsidRPr="00776168">
              <w:rPr>
                <w:color w:val="000000"/>
                <w:spacing w:val="-6"/>
              </w:rPr>
              <w:t>%</w:t>
            </w:r>
          </w:p>
        </w:tc>
        <w:tc>
          <w:tcPr>
            <w:tcW w:w="1440" w:type="dxa"/>
          </w:tcPr>
          <w:p w:rsidR="0016316A" w:rsidRPr="003C5676" w:rsidRDefault="0016316A" w:rsidP="009A6DA4">
            <w:pPr>
              <w:jc w:val="center"/>
            </w:pPr>
            <w:r>
              <w:t>2,40</w:t>
            </w:r>
          </w:p>
        </w:tc>
        <w:tc>
          <w:tcPr>
            <w:tcW w:w="1560" w:type="dxa"/>
          </w:tcPr>
          <w:p w:rsidR="0016316A" w:rsidRPr="003C5676" w:rsidRDefault="0016316A" w:rsidP="009A6DA4">
            <w:pPr>
              <w:jc w:val="center"/>
            </w:pPr>
            <w:r>
              <w:t>22,59</w:t>
            </w:r>
          </w:p>
        </w:tc>
        <w:tc>
          <w:tcPr>
            <w:tcW w:w="1542" w:type="dxa"/>
          </w:tcPr>
          <w:p w:rsidR="0016316A" w:rsidRPr="003C5676" w:rsidRDefault="0016316A" w:rsidP="009A6DA4">
            <w:pPr>
              <w:jc w:val="center"/>
            </w:pPr>
            <w:r>
              <w:t>+20,19</w:t>
            </w:r>
          </w:p>
        </w:tc>
      </w:tr>
      <w:tr w:rsidR="0016316A" w:rsidRPr="003C5676">
        <w:tc>
          <w:tcPr>
            <w:tcW w:w="3708" w:type="dxa"/>
          </w:tcPr>
          <w:p w:rsidR="0016316A" w:rsidRPr="003C5676" w:rsidRDefault="0016316A" w:rsidP="009A6DA4">
            <w:pPr>
              <w:jc w:val="both"/>
            </w:pPr>
            <w:r w:rsidRPr="00776168">
              <w:rPr>
                <w:color w:val="000000"/>
                <w:spacing w:val="-7"/>
              </w:rPr>
              <w:t>Рентабель</w:t>
            </w:r>
            <w:r>
              <w:rPr>
                <w:color w:val="000000"/>
                <w:spacing w:val="-7"/>
              </w:rPr>
              <w:t>ность оборота</w:t>
            </w:r>
          </w:p>
        </w:tc>
        <w:tc>
          <w:tcPr>
            <w:tcW w:w="1320" w:type="dxa"/>
          </w:tcPr>
          <w:p w:rsidR="0016316A" w:rsidRPr="003C5676" w:rsidRDefault="0016316A" w:rsidP="009A6DA4">
            <w:pPr>
              <w:jc w:val="center"/>
            </w:pPr>
            <w:r w:rsidRPr="00776168">
              <w:rPr>
                <w:color w:val="000000"/>
                <w:spacing w:val="-7"/>
              </w:rPr>
              <w:t>%</w:t>
            </w:r>
          </w:p>
        </w:tc>
        <w:tc>
          <w:tcPr>
            <w:tcW w:w="1440" w:type="dxa"/>
          </w:tcPr>
          <w:p w:rsidR="0016316A" w:rsidRPr="003C5676" w:rsidRDefault="0016316A" w:rsidP="009A6DA4">
            <w:pPr>
              <w:jc w:val="center"/>
            </w:pPr>
            <w:r>
              <w:t>2,11</w:t>
            </w:r>
          </w:p>
        </w:tc>
        <w:tc>
          <w:tcPr>
            <w:tcW w:w="1560" w:type="dxa"/>
          </w:tcPr>
          <w:p w:rsidR="0016316A" w:rsidRPr="003C5676" w:rsidRDefault="0016316A" w:rsidP="009A6DA4">
            <w:pPr>
              <w:jc w:val="center"/>
            </w:pPr>
            <w:r>
              <w:t>24,15</w:t>
            </w:r>
          </w:p>
        </w:tc>
        <w:tc>
          <w:tcPr>
            <w:tcW w:w="1542" w:type="dxa"/>
          </w:tcPr>
          <w:p w:rsidR="0016316A" w:rsidRPr="003C5676" w:rsidRDefault="0016316A" w:rsidP="009A6DA4">
            <w:pPr>
              <w:jc w:val="center"/>
            </w:pPr>
            <w:r>
              <w:t>+22,04</w:t>
            </w:r>
          </w:p>
        </w:tc>
      </w:tr>
      <w:tr w:rsidR="0016316A" w:rsidRPr="003C5676">
        <w:tc>
          <w:tcPr>
            <w:tcW w:w="3708" w:type="dxa"/>
          </w:tcPr>
          <w:p w:rsidR="0016316A" w:rsidRPr="003C5676" w:rsidRDefault="0016316A" w:rsidP="009A6DA4">
            <w:pPr>
              <w:jc w:val="both"/>
            </w:pPr>
            <w:r w:rsidRPr="00776168">
              <w:rPr>
                <w:color w:val="000000"/>
                <w:spacing w:val="-9"/>
              </w:rPr>
              <w:t>Число оборотов</w:t>
            </w:r>
          </w:p>
        </w:tc>
        <w:tc>
          <w:tcPr>
            <w:tcW w:w="1320" w:type="dxa"/>
          </w:tcPr>
          <w:p w:rsidR="0016316A" w:rsidRPr="003C5676" w:rsidRDefault="0016316A" w:rsidP="009A6DA4">
            <w:pPr>
              <w:jc w:val="center"/>
            </w:pPr>
          </w:p>
        </w:tc>
        <w:tc>
          <w:tcPr>
            <w:tcW w:w="1440" w:type="dxa"/>
          </w:tcPr>
          <w:p w:rsidR="0016316A" w:rsidRPr="003C5676" w:rsidRDefault="0016316A" w:rsidP="009A6DA4">
            <w:pPr>
              <w:jc w:val="center"/>
            </w:pPr>
            <w:r>
              <w:t>0,87</w:t>
            </w:r>
          </w:p>
        </w:tc>
        <w:tc>
          <w:tcPr>
            <w:tcW w:w="1560" w:type="dxa"/>
          </w:tcPr>
          <w:p w:rsidR="0016316A" w:rsidRPr="003C5676" w:rsidRDefault="0016316A" w:rsidP="009A6DA4">
            <w:pPr>
              <w:jc w:val="center"/>
            </w:pPr>
            <w:r>
              <w:t>0,70</w:t>
            </w:r>
          </w:p>
        </w:tc>
        <w:tc>
          <w:tcPr>
            <w:tcW w:w="1542" w:type="dxa"/>
          </w:tcPr>
          <w:p w:rsidR="0016316A" w:rsidRPr="003C5676" w:rsidRDefault="0016316A" w:rsidP="009A6DA4">
            <w:pPr>
              <w:jc w:val="center"/>
            </w:pPr>
            <w:r>
              <w:t>-0,17</w:t>
            </w:r>
          </w:p>
        </w:tc>
      </w:tr>
      <w:tr w:rsidR="0016316A" w:rsidRPr="003C5676">
        <w:tc>
          <w:tcPr>
            <w:tcW w:w="3708" w:type="dxa"/>
          </w:tcPr>
          <w:p w:rsidR="0016316A" w:rsidRPr="003C5676" w:rsidRDefault="0016316A" w:rsidP="009A6DA4">
            <w:pPr>
              <w:jc w:val="both"/>
            </w:pPr>
            <w:r w:rsidRPr="00776168">
              <w:rPr>
                <w:color w:val="000000"/>
                <w:spacing w:val="-5"/>
              </w:rPr>
              <w:t>Рентабельность общая</w:t>
            </w:r>
          </w:p>
        </w:tc>
        <w:tc>
          <w:tcPr>
            <w:tcW w:w="1320" w:type="dxa"/>
          </w:tcPr>
          <w:p w:rsidR="0016316A" w:rsidRPr="003C5676" w:rsidRDefault="0016316A" w:rsidP="009A6DA4">
            <w:pPr>
              <w:jc w:val="center"/>
            </w:pPr>
            <w:r w:rsidRPr="00776168">
              <w:rPr>
                <w:color w:val="000000"/>
                <w:spacing w:val="-5"/>
              </w:rPr>
              <w:t>%</w:t>
            </w:r>
          </w:p>
        </w:tc>
        <w:tc>
          <w:tcPr>
            <w:tcW w:w="1440" w:type="dxa"/>
          </w:tcPr>
          <w:p w:rsidR="0016316A" w:rsidRPr="003C5676" w:rsidRDefault="0016316A" w:rsidP="009A6DA4">
            <w:pPr>
              <w:jc w:val="center"/>
            </w:pPr>
            <w:r>
              <w:t>1,84</w:t>
            </w:r>
          </w:p>
        </w:tc>
        <w:tc>
          <w:tcPr>
            <w:tcW w:w="1560" w:type="dxa"/>
          </w:tcPr>
          <w:p w:rsidR="0016316A" w:rsidRPr="003C5676" w:rsidRDefault="0016316A" w:rsidP="009A6DA4">
            <w:pPr>
              <w:jc w:val="center"/>
            </w:pPr>
            <w:r>
              <w:t>16,91</w:t>
            </w:r>
          </w:p>
        </w:tc>
        <w:tc>
          <w:tcPr>
            <w:tcW w:w="1542" w:type="dxa"/>
          </w:tcPr>
          <w:p w:rsidR="0016316A" w:rsidRPr="003C5676" w:rsidRDefault="0016316A" w:rsidP="009A6DA4">
            <w:pPr>
              <w:jc w:val="center"/>
            </w:pPr>
            <w:r>
              <w:t>+15,07</w:t>
            </w:r>
          </w:p>
        </w:tc>
      </w:tr>
      <w:tr w:rsidR="0016316A" w:rsidRPr="003C5676">
        <w:tc>
          <w:tcPr>
            <w:tcW w:w="3708" w:type="dxa"/>
          </w:tcPr>
          <w:p w:rsidR="0016316A" w:rsidRPr="003C5676" w:rsidRDefault="0016316A" w:rsidP="009A6DA4">
            <w:pPr>
              <w:jc w:val="both"/>
            </w:pPr>
            <w:r>
              <w:t>Коэффициент текущей ликвидности</w:t>
            </w:r>
          </w:p>
        </w:tc>
        <w:tc>
          <w:tcPr>
            <w:tcW w:w="1320" w:type="dxa"/>
          </w:tcPr>
          <w:p w:rsidR="0016316A" w:rsidRPr="003C5676" w:rsidRDefault="0016316A" w:rsidP="009A6DA4">
            <w:pPr>
              <w:jc w:val="center"/>
            </w:pPr>
          </w:p>
        </w:tc>
        <w:tc>
          <w:tcPr>
            <w:tcW w:w="1440" w:type="dxa"/>
          </w:tcPr>
          <w:p w:rsidR="0016316A" w:rsidRPr="003C5676" w:rsidRDefault="0016316A" w:rsidP="009A6DA4">
            <w:pPr>
              <w:jc w:val="center"/>
            </w:pPr>
            <w:r>
              <w:t>1,72</w:t>
            </w:r>
          </w:p>
        </w:tc>
        <w:tc>
          <w:tcPr>
            <w:tcW w:w="1560" w:type="dxa"/>
          </w:tcPr>
          <w:p w:rsidR="0016316A" w:rsidRPr="003C5676" w:rsidRDefault="0016316A" w:rsidP="009A6DA4">
            <w:pPr>
              <w:jc w:val="center"/>
            </w:pPr>
            <w:r>
              <w:t>1,18</w:t>
            </w:r>
          </w:p>
        </w:tc>
        <w:tc>
          <w:tcPr>
            <w:tcW w:w="1542" w:type="dxa"/>
          </w:tcPr>
          <w:p w:rsidR="0016316A" w:rsidRPr="003C5676" w:rsidRDefault="0016316A" w:rsidP="009A6DA4">
            <w:pPr>
              <w:jc w:val="center"/>
            </w:pPr>
            <w:r>
              <w:t>- 0,54</w:t>
            </w:r>
          </w:p>
        </w:tc>
      </w:tr>
    </w:tbl>
    <w:p w:rsidR="0016316A" w:rsidRDefault="0016316A" w:rsidP="0016316A">
      <w:pPr>
        <w:spacing w:line="360" w:lineRule="auto"/>
        <w:ind w:firstLine="840"/>
        <w:jc w:val="both"/>
        <w:rPr>
          <w:sz w:val="28"/>
          <w:szCs w:val="28"/>
        </w:rPr>
      </w:pPr>
    </w:p>
    <w:p w:rsidR="0016316A" w:rsidRDefault="0016316A" w:rsidP="0016316A">
      <w:pPr>
        <w:spacing w:line="360" w:lineRule="auto"/>
        <w:ind w:firstLine="840"/>
        <w:jc w:val="both"/>
        <w:rPr>
          <w:sz w:val="28"/>
          <w:szCs w:val="28"/>
        </w:rPr>
      </w:pPr>
    </w:p>
    <w:p w:rsidR="0016316A" w:rsidRDefault="0016316A" w:rsidP="0016316A">
      <w:pPr>
        <w:spacing w:line="360" w:lineRule="auto"/>
        <w:ind w:firstLine="840"/>
        <w:jc w:val="both"/>
        <w:rPr>
          <w:sz w:val="28"/>
          <w:szCs w:val="28"/>
        </w:rPr>
      </w:pPr>
      <w:r w:rsidRPr="00067157">
        <w:rPr>
          <w:sz w:val="28"/>
          <w:szCs w:val="28"/>
        </w:rPr>
        <w:t xml:space="preserve">Проведенный </w:t>
      </w:r>
      <w:r>
        <w:rPr>
          <w:sz w:val="28"/>
          <w:szCs w:val="28"/>
        </w:rPr>
        <w:t>анализ позволяет сделать следующие выводы:</w:t>
      </w:r>
    </w:p>
    <w:p w:rsidR="0016316A" w:rsidRPr="00FB04CD" w:rsidRDefault="0016316A" w:rsidP="0016316A">
      <w:pPr>
        <w:spacing w:line="360" w:lineRule="auto"/>
        <w:ind w:firstLine="840"/>
        <w:jc w:val="both"/>
        <w:rPr>
          <w:color w:val="000000"/>
          <w:spacing w:val="-5"/>
          <w:sz w:val="28"/>
          <w:szCs w:val="28"/>
        </w:rPr>
      </w:pPr>
      <w:r>
        <w:rPr>
          <w:sz w:val="28"/>
          <w:szCs w:val="28"/>
        </w:rPr>
        <w:t xml:space="preserve">В 2009 году по сравнению с 2008 годом </w:t>
      </w:r>
      <w:r w:rsidRPr="00E430C1">
        <w:rPr>
          <w:color w:val="000000"/>
          <w:spacing w:val="-6"/>
          <w:sz w:val="28"/>
          <w:szCs w:val="28"/>
        </w:rPr>
        <w:t>объем товарной продукции</w:t>
      </w:r>
      <w:r>
        <w:rPr>
          <w:color w:val="000000"/>
          <w:spacing w:val="-6"/>
          <w:sz w:val="28"/>
          <w:szCs w:val="28"/>
        </w:rPr>
        <w:t xml:space="preserve"> увеличился на 1900 </w:t>
      </w:r>
      <w:r w:rsidRPr="00E430C1">
        <w:rPr>
          <w:color w:val="000000"/>
          <w:spacing w:val="-5"/>
          <w:sz w:val="28"/>
          <w:szCs w:val="28"/>
        </w:rPr>
        <w:t>тыс. руб</w:t>
      </w:r>
      <w:r>
        <w:rPr>
          <w:color w:val="000000"/>
          <w:spacing w:val="-5"/>
          <w:sz w:val="28"/>
          <w:szCs w:val="28"/>
        </w:rPr>
        <w:t xml:space="preserve">. </w:t>
      </w:r>
      <w:r>
        <w:rPr>
          <w:sz w:val="28"/>
          <w:szCs w:val="28"/>
        </w:rPr>
        <w:t>В связи с ростом объема товарной продукции, себестоимость также возросла на 6904 тыс. руб.</w:t>
      </w:r>
    </w:p>
    <w:p w:rsidR="0016316A" w:rsidRDefault="0016316A" w:rsidP="0016316A">
      <w:pPr>
        <w:spacing w:line="360" w:lineRule="auto"/>
        <w:ind w:firstLine="900"/>
        <w:jc w:val="both"/>
        <w:rPr>
          <w:sz w:val="28"/>
          <w:szCs w:val="28"/>
        </w:rPr>
      </w:pPr>
      <w:r>
        <w:rPr>
          <w:sz w:val="28"/>
          <w:szCs w:val="28"/>
        </w:rPr>
        <w:t>В 2009 году увеличились материальные затраты на 150 тыс. руб. Материалоемкость снизилась на 9 копеек. Снижение материалоемкости является положительным моментом в деятельности предприятия.</w:t>
      </w:r>
    </w:p>
    <w:p w:rsidR="0016316A" w:rsidRDefault="0016316A" w:rsidP="0016316A">
      <w:pPr>
        <w:spacing w:line="360" w:lineRule="auto"/>
        <w:ind w:firstLine="900"/>
        <w:jc w:val="both"/>
        <w:rPr>
          <w:sz w:val="28"/>
          <w:szCs w:val="28"/>
        </w:rPr>
      </w:pPr>
      <w:r>
        <w:rPr>
          <w:sz w:val="28"/>
          <w:szCs w:val="28"/>
        </w:rPr>
        <w:t>Амортизация основных средств за анализируемый период возросла на 2277</w:t>
      </w:r>
      <w:r w:rsidRPr="006E2AF9">
        <w:rPr>
          <w:sz w:val="28"/>
          <w:szCs w:val="28"/>
        </w:rPr>
        <w:t xml:space="preserve"> </w:t>
      </w:r>
      <w:r>
        <w:rPr>
          <w:sz w:val="28"/>
          <w:szCs w:val="28"/>
        </w:rPr>
        <w:t>тыс. руб.</w:t>
      </w:r>
    </w:p>
    <w:p w:rsidR="0016316A" w:rsidRDefault="0016316A" w:rsidP="0016316A">
      <w:pPr>
        <w:spacing w:line="360" w:lineRule="auto"/>
        <w:ind w:firstLine="900"/>
        <w:jc w:val="both"/>
        <w:rPr>
          <w:sz w:val="28"/>
          <w:szCs w:val="28"/>
        </w:rPr>
      </w:pPr>
      <w:r>
        <w:rPr>
          <w:sz w:val="28"/>
          <w:szCs w:val="28"/>
        </w:rPr>
        <w:t>В 2009 году по сравнению с 2008 годом объем чистой продукции сократился на 7281</w:t>
      </w:r>
      <w:r w:rsidRPr="006E2AF9">
        <w:rPr>
          <w:sz w:val="28"/>
          <w:szCs w:val="28"/>
        </w:rPr>
        <w:t xml:space="preserve"> </w:t>
      </w:r>
      <w:r>
        <w:rPr>
          <w:sz w:val="28"/>
          <w:szCs w:val="28"/>
        </w:rPr>
        <w:t>тыс. руб.</w:t>
      </w:r>
    </w:p>
    <w:p w:rsidR="0016316A" w:rsidRDefault="0016316A" w:rsidP="0016316A">
      <w:pPr>
        <w:spacing w:line="360" w:lineRule="auto"/>
        <w:ind w:firstLine="900"/>
        <w:jc w:val="both"/>
        <w:rPr>
          <w:sz w:val="28"/>
          <w:szCs w:val="28"/>
        </w:rPr>
      </w:pPr>
      <w:r>
        <w:rPr>
          <w:sz w:val="28"/>
          <w:szCs w:val="28"/>
        </w:rPr>
        <w:t>Объем реализованной продукции  в действующих оптовых ценах в 2009 году увеличился на 2500</w:t>
      </w:r>
      <w:r w:rsidRPr="006E2AF9">
        <w:rPr>
          <w:sz w:val="28"/>
          <w:szCs w:val="28"/>
        </w:rPr>
        <w:t xml:space="preserve"> </w:t>
      </w:r>
      <w:r>
        <w:rPr>
          <w:sz w:val="28"/>
          <w:szCs w:val="28"/>
        </w:rPr>
        <w:t>тыс. руб., а в сопоставимых  также увеличился на 2900 тыс. руб.</w:t>
      </w:r>
    </w:p>
    <w:p w:rsidR="0016316A" w:rsidRDefault="0016316A" w:rsidP="0016316A">
      <w:pPr>
        <w:spacing w:line="360" w:lineRule="auto"/>
        <w:ind w:firstLine="900"/>
        <w:jc w:val="both"/>
        <w:rPr>
          <w:color w:val="000000"/>
          <w:spacing w:val="-5"/>
          <w:sz w:val="28"/>
          <w:szCs w:val="28"/>
        </w:rPr>
      </w:pPr>
      <w:r w:rsidRPr="006E2AF9">
        <w:rPr>
          <w:color w:val="000000"/>
          <w:spacing w:val="-5"/>
          <w:sz w:val="28"/>
          <w:szCs w:val="28"/>
        </w:rPr>
        <w:t>Среднегодовая стоимость основных средств</w:t>
      </w:r>
      <w:r>
        <w:rPr>
          <w:color w:val="000000"/>
          <w:spacing w:val="-5"/>
          <w:sz w:val="28"/>
          <w:szCs w:val="28"/>
        </w:rPr>
        <w:t xml:space="preserve"> за анализируемый период возросла на 23971 тыс. руб.  Нематериальные активы увеличились на 71 тыс. руб.  </w:t>
      </w:r>
    </w:p>
    <w:p w:rsidR="0016316A" w:rsidRDefault="0016316A" w:rsidP="0016316A">
      <w:pPr>
        <w:spacing w:line="360" w:lineRule="auto"/>
        <w:ind w:firstLine="900"/>
        <w:jc w:val="both"/>
        <w:rPr>
          <w:color w:val="000000"/>
          <w:spacing w:val="-2"/>
          <w:sz w:val="28"/>
          <w:szCs w:val="28"/>
        </w:rPr>
      </w:pPr>
      <w:r>
        <w:rPr>
          <w:sz w:val="28"/>
          <w:szCs w:val="28"/>
        </w:rPr>
        <w:lastRenderedPageBreak/>
        <w:t>В 2009 году по сравнению с 2008 годом с</w:t>
      </w:r>
      <w:r w:rsidRPr="006E2AF9">
        <w:rPr>
          <w:sz w:val="28"/>
          <w:szCs w:val="28"/>
        </w:rPr>
        <w:t>реднегодовая стоимость основных производственных средств</w:t>
      </w:r>
      <w:r>
        <w:rPr>
          <w:sz w:val="28"/>
          <w:szCs w:val="28"/>
        </w:rPr>
        <w:t xml:space="preserve"> увеличилась на 4000</w:t>
      </w:r>
      <w:r w:rsidRPr="006E2AF9">
        <w:rPr>
          <w:color w:val="000000"/>
          <w:spacing w:val="-5"/>
          <w:sz w:val="28"/>
          <w:szCs w:val="28"/>
        </w:rPr>
        <w:t xml:space="preserve"> </w:t>
      </w:r>
      <w:r>
        <w:rPr>
          <w:color w:val="000000"/>
          <w:spacing w:val="-5"/>
          <w:sz w:val="28"/>
          <w:szCs w:val="28"/>
        </w:rPr>
        <w:t>тыс. руб</w:t>
      </w:r>
      <w:r w:rsidRPr="006E2AF9">
        <w:rPr>
          <w:color w:val="000000"/>
          <w:spacing w:val="-5"/>
          <w:sz w:val="28"/>
          <w:szCs w:val="28"/>
        </w:rPr>
        <w:t xml:space="preserve">.  </w:t>
      </w:r>
      <w:r w:rsidRPr="006E2AF9">
        <w:rPr>
          <w:color w:val="000000"/>
          <w:spacing w:val="-4"/>
          <w:sz w:val="28"/>
          <w:szCs w:val="28"/>
        </w:rPr>
        <w:t xml:space="preserve">Доля активной части основных средств в основных </w:t>
      </w:r>
      <w:r w:rsidRPr="006E2AF9">
        <w:rPr>
          <w:color w:val="000000"/>
          <w:spacing w:val="-2"/>
          <w:sz w:val="28"/>
          <w:szCs w:val="28"/>
        </w:rPr>
        <w:t>производственных фондах</w:t>
      </w:r>
      <w:r>
        <w:rPr>
          <w:color w:val="000000"/>
          <w:spacing w:val="-2"/>
          <w:sz w:val="28"/>
          <w:szCs w:val="28"/>
        </w:rPr>
        <w:t xml:space="preserve"> сократилась на 2,69%.</w:t>
      </w:r>
    </w:p>
    <w:p w:rsidR="0016316A" w:rsidRDefault="0016316A" w:rsidP="0016316A">
      <w:pPr>
        <w:spacing w:line="360" w:lineRule="auto"/>
        <w:ind w:firstLine="900"/>
        <w:jc w:val="both"/>
        <w:rPr>
          <w:sz w:val="28"/>
          <w:szCs w:val="28"/>
        </w:rPr>
      </w:pPr>
      <w:r>
        <w:rPr>
          <w:sz w:val="28"/>
          <w:szCs w:val="28"/>
        </w:rPr>
        <w:t xml:space="preserve"> На </w:t>
      </w:r>
      <w:r w:rsidRPr="0016316A">
        <w:rPr>
          <w:sz w:val="28"/>
          <w:szCs w:val="28"/>
        </w:rPr>
        <w:t>ОАО «Мценский литейный завод»</w:t>
      </w:r>
      <w:r>
        <w:rPr>
          <w:sz w:val="28"/>
          <w:szCs w:val="28"/>
        </w:rPr>
        <w:t xml:space="preserve"> наблюдается увеличение стоимости оборотных средств  на 10600 тыс. руб. </w:t>
      </w:r>
    </w:p>
    <w:p w:rsidR="0016316A" w:rsidRDefault="0016316A" w:rsidP="0016316A">
      <w:pPr>
        <w:spacing w:line="360" w:lineRule="auto"/>
        <w:ind w:firstLine="900"/>
        <w:jc w:val="both"/>
        <w:rPr>
          <w:sz w:val="28"/>
          <w:szCs w:val="28"/>
        </w:rPr>
      </w:pPr>
      <w:r>
        <w:rPr>
          <w:sz w:val="28"/>
          <w:szCs w:val="28"/>
        </w:rPr>
        <w:t>В 2009 году среднесписочная численность ППП сократилась на 2 человека, однако численность ОПР увеличилась на 5 человек.</w:t>
      </w:r>
    </w:p>
    <w:p w:rsidR="0016316A" w:rsidRDefault="0016316A" w:rsidP="0016316A">
      <w:pPr>
        <w:spacing w:line="360" w:lineRule="auto"/>
        <w:ind w:firstLine="900"/>
        <w:jc w:val="both"/>
        <w:rPr>
          <w:sz w:val="28"/>
          <w:szCs w:val="28"/>
        </w:rPr>
      </w:pPr>
      <w:r>
        <w:rPr>
          <w:sz w:val="28"/>
          <w:szCs w:val="28"/>
        </w:rPr>
        <w:t>Среднемесячная оплата труда всех работников  за анализируемый период осталась неизменной.</w:t>
      </w:r>
    </w:p>
    <w:p w:rsidR="0016316A" w:rsidRDefault="0016316A" w:rsidP="0016316A">
      <w:pPr>
        <w:spacing w:line="360" w:lineRule="auto"/>
        <w:ind w:firstLine="840"/>
        <w:jc w:val="both"/>
        <w:rPr>
          <w:sz w:val="28"/>
          <w:szCs w:val="28"/>
        </w:rPr>
      </w:pPr>
      <w:r w:rsidRPr="00A71729">
        <w:rPr>
          <w:sz w:val="28"/>
          <w:szCs w:val="28"/>
        </w:rPr>
        <w:t>Производительность труда (по товарной продукции) в расчете на 1 работника ППП в 2009 году увеличилась на 107,59 тыс.руб., а производительность труда (по товарной продукции) в расчете на 1 рабочего  сократилась на 249,59 тыс.руб.  Производительность труда (по чистой продукции) в расчете на 1 работника ППП</w:t>
      </w:r>
      <w:r>
        <w:rPr>
          <w:sz w:val="28"/>
          <w:szCs w:val="28"/>
        </w:rPr>
        <w:t xml:space="preserve"> за 2009 год сократилась на 116,76 тыс.руб.,  также сократилась п</w:t>
      </w:r>
      <w:r w:rsidRPr="00A71729">
        <w:rPr>
          <w:sz w:val="28"/>
          <w:szCs w:val="28"/>
        </w:rPr>
        <w:t>роизводительность труда (по чистой продукции) в расчете на 1</w:t>
      </w:r>
      <w:r>
        <w:rPr>
          <w:sz w:val="28"/>
          <w:szCs w:val="28"/>
        </w:rPr>
        <w:t xml:space="preserve"> рабочего на 216,93 тыс.руб.</w:t>
      </w:r>
    </w:p>
    <w:p w:rsidR="0016316A" w:rsidRDefault="0016316A" w:rsidP="0016316A">
      <w:pPr>
        <w:spacing w:line="360" w:lineRule="auto"/>
        <w:ind w:firstLine="900"/>
        <w:jc w:val="both"/>
        <w:rPr>
          <w:sz w:val="28"/>
          <w:szCs w:val="28"/>
        </w:rPr>
      </w:pPr>
      <w:r>
        <w:rPr>
          <w:sz w:val="28"/>
          <w:szCs w:val="28"/>
        </w:rPr>
        <w:t>Фондоотдача за 2009 год составила 0,94 руб., что на 0,2 копейки меньше по сравнению с 2008 годом, т.е. в 2009 году на каждый рубль стоимости основных средств приходится 0,94 руб. товарной продукции. Показатель обратный фондоотдаче – фондоемкость увеличился на 0,19 копеек.</w:t>
      </w:r>
      <w:r w:rsidRPr="00771136">
        <w:rPr>
          <w:color w:val="000000"/>
          <w:spacing w:val="-3"/>
        </w:rPr>
        <w:t xml:space="preserve"> </w:t>
      </w:r>
      <w:r>
        <w:rPr>
          <w:sz w:val="28"/>
          <w:szCs w:val="28"/>
        </w:rPr>
        <w:t xml:space="preserve">Фондовооруженность на одного работника ППП выросла на 500 тыс. руб./чел. Увеличение фондовооруженности произошло и по активной  части основных средств  на 50,53 тыс.руб./чел. </w:t>
      </w:r>
    </w:p>
    <w:p w:rsidR="0016316A" w:rsidRPr="00771136" w:rsidRDefault="0016316A" w:rsidP="0016316A">
      <w:pPr>
        <w:spacing w:line="360" w:lineRule="auto"/>
        <w:ind w:firstLine="900"/>
        <w:jc w:val="both"/>
        <w:rPr>
          <w:color w:val="000000"/>
          <w:spacing w:val="-11"/>
          <w:sz w:val="28"/>
          <w:szCs w:val="28"/>
        </w:rPr>
      </w:pPr>
      <w:r>
        <w:rPr>
          <w:sz w:val="28"/>
          <w:szCs w:val="28"/>
        </w:rPr>
        <w:t xml:space="preserve"> В 2009 году по сравнению с 2008 годом происходит уменьшение </w:t>
      </w:r>
      <w:r>
        <w:rPr>
          <w:color w:val="000000"/>
          <w:spacing w:val="-6"/>
          <w:sz w:val="28"/>
          <w:szCs w:val="28"/>
        </w:rPr>
        <w:t>к</w:t>
      </w:r>
      <w:r w:rsidRPr="00941FB7">
        <w:rPr>
          <w:color w:val="000000"/>
          <w:spacing w:val="-6"/>
          <w:sz w:val="28"/>
          <w:szCs w:val="28"/>
        </w:rPr>
        <w:t>оэффициент</w:t>
      </w:r>
      <w:r>
        <w:rPr>
          <w:color w:val="000000"/>
          <w:spacing w:val="-6"/>
          <w:sz w:val="28"/>
          <w:szCs w:val="28"/>
        </w:rPr>
        <w:t>а</w:t>
      </w:r>
      <w:r w:rsidRPr="00941FB7">
        <w:rPr>
          <w:color w:val="000000"/>
          <w:spacing w:val="-6"/>
          <w:sz w:val="28"/>
          <w:szCs w:val="28"/>
        </w:rPr>
        <w:t xml:space="preserve"> оборачиваемости нормируемых </w:t>
      </w:r>
      <w:r w:rsidRPr="00941FB7">
        <w:rPr>
          <w:color w:val="000000"/>
          <w:spacing w:val="-11"/>
          <w:sz w:val="28"/>
          <w:szCs w:val="28"/>
        </w:rPr>
        <w:t>оборотных средств</w:t>
      </w:r>
      <w:r>
        <w:rPr>
          <w:color w:val="000000"/>
          <w:spacing w:val="-11"/>
          <w:sz w:val="28"/>
          <w:szCs w:val="28"/>
        </w:rPr>
        <w:t xml:space="preserve"> на 0,92 оборота. </w:t>
      </w:r>
      <w:r w:rsidRPr="00BF2C34">
        <w:rPr>
          <w:color w:val="000000"/>
          <w:spacing w:val="-6"/>
          <w:sz w:val="28"/>
          <w:szCs w:val="28"/>
        </w:rPr>
        <w:t xml:space="preserve">Продолжительность одного оборота нормируемых  </w:t>
      </w:r>
      <w:r w:rsidRPr="00BF2C34">
        <w:rPr>
          <w:color w:val="000000"/>
          <w:sz w:val="28"/>
          <w:szCs w:val="28"/>
        </w:rPr>
        <w:t>оборотных средств</w:t>
      </w:r>
      <w:r>
        <w:rPr>
          <w:color w:val="000000"/>
          <w:sz w:val="28"/>
          <w:szCs w:val="28"/>
        </w:rPr>
        <w:t xml:space="preserve"> увеличилась на  31 день.</w:t>
      </w:r>
    </w:p>
    <w:p w:rsidR="0016316A" w:rsidRDefault="0016316A" w:rsidP="0016316A">
      <w:pPr>
        <w:spacing w:line="360" w:lineRule="auto"/>
        <w:ind w:firstLine="900"/>
        <w:jc w:val="both"/>
        <w:rPr>
          <w:sz w:val="28"/>
          <w:szCs w:val="28"/>
        </w:rPr>
      </w:pPr>
      <w:r w:rsidRPr="00771136">
        <w:rPr>
          <w:sz w:val="28"/>
          <w:szCs w:val="28"/>
        </w:rPr>
        <w:t>Прибыль от реализации (работ, услуг) и других материальных ценностей</w:t>
      </w:r>
      <w:r>
        <w:rPr>
          <w:sz w:val="28"/>
          <w:szCs w:val="28"/>
        </w:rPr>
        <w:t xml:space="preserve"> за анализируемый период увеличилась на 20678 тыс. руб. Также </w:t>
      </w:r>
      <w:r>
        <w:rPr>
          <w:sz w:val="28"/>
          <w:szCs w:val="28"/>
        </w:rPr>
        <w:lastRenderedPageBreak/>
        <w:t xml:space="preserve">увеличились   </w:t>
      </w:r>
      <w:r w:rsidRPr="00771136">
        <w:rPr>
          <w:sz w:val="28"/>
          <w:szCs w:val="28"/>
        </w:rPr>
        <w:t>внереализационные доходы</w:t>
      </w:r>
      <w:r>
        <w:rPr>
          <w:sz w:val="28"/>
          <w:szCs w:val="28"/>
        </w:rPr>
        <w:t xml:space="preserve"> на 674 тыс. руб. и в</w:t>
      </w:r>
      <w:r w:rsidRPr="00FF2F70">
        <w:rPr>
          <w:sz w:val="28"/>
          <w:szCs w:val="28"/>
        </w:rPr>
        <w:t>нереализационные потери</w:t>
      </w:r>
      <w:r>
        <w:rPr>
          <w:sz w:val="28"/>
          <w:szCs w:val="28"/>
        </w:rPr>
        <w:t xml:space="preserve"> увеличились на 198 тыс. руб.</w:t>
      </w:r>
    </w:p>
    <w:p w:rsidR="0016316A" w:rsidRDefault="0016316A" w:rsidP="0016316A">
      <w:pPr>
        <w:spacing w:line="360" w:lineRule="auto"/>
        <w:ind w:firstLine="900"/>
        <w:jc w:val="both"/>
        <w:rPr>
          <w:color w:val="000000"/>
          <w:spacing w:val="-2"/>
          <w:sz w:val="28"/>
          <w:szCs w:val="28"/>
        </w:rPr>
      </w:pPr>
      <w:r>
        <w:rPr>
          <w:color w:val="000000"/>
          <w:spacing w:val="-2"/>
          <w:sz w:val="28"/>
          <w:szCs w:val="28"/>
        </w:rPr>
        <w:t>Балансовая прибыль в 2009 году составила 28081 тыс.руб., что на 25675 тыс.руб. больше по сравнению с 2008 годом.</w:t>
      </w:r>
    </w:p>
    <w:p w:rsidR="0016316A" w:rsidRDefault="0016316A" w:rsidP="0016316A">
      <w:pPr>
        <w:spacing w:line="360" w:lineRule="auto"/>
        <w:ind w:firstLine="900"/>
        <w:jc w:val="both"/>
        <w:rPr>
          <w:color w:val="000000"/>
          <w:spacing w:val="-2"/>
          <w:sz w:val="28"/>
          <w:szCs w:val="28"/>
        </w:rPr>
      </w:pPr>
      <w:r>
        <w:rPr>
          <w:color w:val="000000"/>
          <w:spacing w:val="-2"/>
          <w:sz w:val="28"/>
          <w:szCs w:val="28"/>
        </w:rPr>
        <w:t>За анализируемый период наблюдается увеличение рентабельности производства на 20,19%, что объясняется ростом балансовой прибыли.</w:t>
      </w:r>
    </w:p>
    <w:p w:rsidR="0016316A" w:rsidRDefault="0016316A" w:rsidP="0016316A">
      <w:pPr>
        <w:spacing w:line="360" w:lineRule="auto"/>
        <w:ind w:firstLine="900"/>
        <w:jc w:val="both"/>
        <w:rPr>
          <w:color w:val="000000"/>
          <w:spacing w:val="-9"/>
          <w:sz w:val="28"/>
          <w:szCs w:val="28"/>
        </w:rPr>
      </w:pPr>
      <w:r>
        <w:rPr>
          <w:sz w:val="28"/>
          <w:szCs w:val="28"/>
        </w:rPr>
        <w:t xml:space="preserve">В 2009 году по сравнению с 2008 годом </w:t>
      </w:r>
      <w:r>
        <w:rPr>
          <w:color w:val="000000"/>
          <w:spacing w:val="-7"/>
          <w:sz w:val="28"/>
          <w:szCs w:val="28"/>
        </w:rPr>
        <w:t>р</w:t>
      </w:r>
      <w:r w:rsidRPr="00FF2F70">
        <w:rPr>
          <w:color w:val="000000"/>
          <w:spacing w:val="-7"/>
          <w:sz w:val="28"/>
          <w:szCs w:val="28"/>
        </w:rPr>
        <w:t>ентабельность оборота</w:t>
      </w:r>
      <w:r>
        <w:rPr>
          <w:color w:val="000000"/>
          <w:spacing w:val="-7"/>
          <w:sz w:val="28"/>
          <w:szCs w:val="28"/>
        </w:rPr>
        <w:t xml:space="preserve"> увеличилась на 22,04%, а </w:t>
      </w:r>
      <w:r w:rsidRPr="00FF2F70">
        <w:rPr>
          <w:color w:val="000000"/>
          <w:spacing w:val="-9"/>
          <w:sz w:val="28"/>
          <w:szCs w:val="28"/>
        </w:rPr>
        <w:t xml:space="preserve"> </w:t>
      </w:r>
      <w:r>
        <w:rPr>
          <w:color w:val="000000"/>
          <w:spacing w:val="-9"/>
          <w:sz w:val="28"/>
          <w:szCs w:val="28"/>
        </w:rPr>
        <w:t>ч</w:t>
      </w:r>
      <w:r w:rsidRPr="00FF2F70">
        <w:rPr>
          <w:color w:val="000000"/>
          <w:spacing w:val="-9"/>
          <w:sz w:val="28"/>
          <w:szCs w:val="28"/>
        </w:rPr>
        <w:t>исло оборотов</w:t>
      </w:r>
      <w:r>
        <w:rPr>
          <w:color w:val="000000"/>
          <w:spacing w:val="-9"/>
          <w:sz w:val="28"/>
          <w:szCs w:val="28"/>
        </w:rPr>
        <w:t xml:space="preserve"> сократилось на 0,17.</w:t>
      </w:r>
    </w:p>
    <w:p w:rsidR="0016316A" w:rsidRDefault="0016316A" w:rsidP="0016316A">
      <w:pPr>
        <w:spacing w:line="360" w:lineRule="auto"/>
        <w:ind w:firstLine="900"/>
        <w:jc w:val="both"/>
        <w:rPr>
          <w:color w:val="000000"/>
          <w:spacing w:val="-2"/>
          <w:sz w:val="28"/>
          <w:szCs w:val="28"/>
        </w:rPr>
      </w:pPr>
      <w:r>
        <w:rPr>
          <w:color w:val="000000"/>
          <w:spacing w:val="-2"/>
          <w:sz w:val="28"/>
          <w:szCs w:val="28"/>
        </w:rPr>
        <w:t>Общая рентабельность в 2009 году составила 16,91%, что на 15,07% больше по сравнению с 2008 годом.</w:t>
      </w:r>
    </w:p>
    <w:p w:rsidR="0016316A" w:rsidRPr="00FF2F70" w:rsidRDefault="0016316A" w:rsidP="0016316A">
      <w:pPr>
        <w:spacing w:line="360" w:lineRule="auto"/>
        <w:ind w:firstLine="900"/>
        <w:jc w:val="both"/>
        <w:rPr>
          <w:color w:val="000000"/>
          <w:spacing w:val="-2"/>
          <w:sz w:val="28"/>
          <w:szCs w:val="28"/>
        </w:rPr>
      </w:pPr>
      <w:r>
        <w:rPr>
          <w:color w:val="000000"/>
          <w:spacing w:val="-2"/>
          <w:sz w:val="28"/>
          <w:szCs w:val="28"/>
        </w:rPr>
        <w:t>За анализируемый период коэффициент текущей ликвидности сократился на 0,54.</w:t>
      </w:r>
      <w:r>
        <w:rPr>
          <w:color w:val="000000"/>
          <w:spacing w:val="1"/>
          <w:sz w:val="28"/>
          <w:szCs w:val="28"/>
        </w:rPr>
        <w:t>Однако, значение данного коэффициента соответствует нормативному значению, что свидетельствует о рациональном использовании средств предприятия, т.е. большую часть обязательств по кредитам и расчетам предприятие может погасить самостоятельно, мобилизовав все оборотные средства.</w:t>
      </w:r>
    </w:p>
    <w:p w:rsidR="0016316A" w:rsidRDefault="0016316A" w:rsidP="0016316A">
      <w:pPr>
        <w:spacing w:line="360" w:lineRule="auto"/>
        <w:ind w:firstLine="900"/>
        <w:jc w:val="both"/>
        <w:rPr>
          <w:sz w:val="28"/>
          <w:szCs w:val="28"/>
        </w:rPr>
      </w:pPr>
      <w:r>
        <w:rPr>
          <w:sz w:val="28"/>
          <w:szCs w:val="28"/>
        </w:rPr>
        <w:t>Таким образом, проведенный анализ</w:t>
      </w:r>
      <w:r w:rsidRPr="007D1E36">
        <w:rPr>
          <w:sz w:val="28"/>
          <w:szCs w:val="28"/>
        </w:rPr>
        <w:t xml:space="preserve"> </w:t>
      </w:r>
      <w:r w:rsidRPr="009216B5">
        <w:rPr>
          <w:sz w:val="28"/>
          <w:szCs w:val="28"/>
        </w:rPr>
        <w:t xml:space="preserve">основных технико-экономических показателей </w:t>
      </w:r>
      <w:r w:rsidRPr="0016316A">
        <w:rPr>
          <w:sz w:val="28"/>
          <w:szCs w:val="28"/>
        </w:rPr>
        <w:t>ОАО «Мценский литейный завод»</w:t>
      </w:r>
      <w:r w:rsidRPr="009216B5">
        <w:rPr>
          <w:sz w:val="28"/>
          <w:szCs w:val="28"/>
        </w:rPr>
        <w:t xml:space="preserve"> за 2008 – 2009 гг</w:t>
      </w:r>
      <w:r>
        <w:rPr>
          <w:sz w:val="28"/>
          <w:szCs w:val="28"/>
        </w:rPr>
        <w:t xml:space="preserve"> показал, что предприятие за анализируемый период работало достаточно стабильно и эффективно, об этом свидетельствует увеличение  таких показателей, как </w:t>
      </w:r>
      <w:r w:rsidRPr="00E430C1">
        <w:rPr>
          <w:color w:val="000000"/>
          <w:spacing w:val="-6"/>
          <w:sz w:val="28"/>
          <w:szCs w:val="28"/>
        </w:rPr>
        <w:t>объем товарной продукции</w:t>
      </w:r>
      <w:r>
        <w:rPr>
          <w:color w:val="000000"/>
          <w:spacing w:val="-6"/>
          <w:sz w:val="28"/>
          <w:szCs w:val="28"/>
        </w:rPr>
        <w:t xml:space="preserve">, объем реализованной продукции, </w:t>
      </w:r>
      <w:r>
        <w:rPr>
          <w:sz w:val="28"/>
          <w:szCs w:val="28"/>
        </w:rPr>
        <w:t xml:space="preserve">снижение материалоемкости. Однако основные средства на предприятии  используются не эффективно, так как  сократилась фондоотдача и увеличилась фондоемкость. </w:t>
      </w:r>
      <w:r>
        <w:rPr>
          <w:color w:val="000000"/>
          <w:spacing w:val="-2"/>
          <w:sz w:val="28"/>
          <w:szCs w:val="28"/>
        </w:rPr>
        <w:t xml:space="preserve">Оборотные средства используются предприятием также неэффективно, так как произошло увеличение  </w:t>
      </w:r>
      <w:r>
        <w:rPr>
          <w:color w:val="000000"/>
          <w:spacing w:val="-6"/>
          <w:sz w:val="28"/>
          <w:szCs w:val="28"/>
        </w:rPr>
        <w:t>п</w:t>
      </w:r>
      <w:r w:rsidRPr="00BF2C34">
        <w:rPr>
          <w:color w:val="000000"/>
          <w:spacing w:val="-6"/>
          <w:sz w:val="28"/>
          <w:szCs w:val="28"/>
        </w:rPr>
        <w:t xml:space="preserve">родолжительность одного оборота нормируемых  </w:t>
      </w:r>
      <w:r w:rsidRPr="00BF2C34">
        <w:rPr>
          <w:color w:val="000000"/>
          <w:sz w:val="28"/>
          <w:szCs w:val="28"/>
        </w:rPr>
        <w:t>оборотных средств</w:t>
      </w:r>
      <w:r>
        <w:rPr>
          <w:color w:val="000000"/>
          <w:sz w:val="28"/>
          <w:szCs w:val="28"/>
        </w:rPr>
        <w:t xml:space="preserve"> и сокращение коэффициента оборачиваемости. Анализируя финансовые результаты деятельности предприятия, можно сказать, что </w:t>
      </w:r>
      <w:r w:rsidRPr="0016316A">
        <w:rPr>
          <w:sz w:val="28"/>
          <w:szCs w:val="28"/>
        </w:rPr>
        <w:t>ОАО «Мценский литейный завод»</w:t>
      </w:r>
      <w:r>
        <w:rPr>
          <w:sz w:val="28"/>
          <w:szCs w:val="28"/>
        </w:rPr>
        <w:t xml:space="preserve"> за 2008 – 2009гг пребывало в состоянии финансовой устойчивости и нормальной кредитоспособности.</w:t>
      </w:r>
    </w:p>
    <w:p w:rsidR="0016316A" w:rsidRPr="00BF1E29" w:rsidRDefault="0016316A" w:rsidP="0016316A">
      <w:pPr>
        <w:spacing w:line="360" w:lineRule="auto"/>
        <w:ind w:firstLine="840"/>
        <w:jc w:val="both"/>
        <w:rPr>
          <w:b/>
          <w:sz w:val="28"/>
          <w:szCs w:val="28"/>
        </w:rPr>
      </w:pPr>
      <w:r w:rsidRPr="00BF1E29">
        <w:rPr>
          <w:b/>
          <w:sz w:val="28"/>
          <w:szCs w:val="28"/>
        </w:rPr>
        <w:lastRenderedPageBreak/>
        <w:t>2 НАЛОГОВОЕ ПЛАНИРОВАНИЕ В СИСТЕМЕ УПРАВЛЕНИЯ ПРЕДПРИЯТИЕМ</w:t>
      </w:r>
    </w:p>
    <w:p w:rsidR="0016316A" w:rsidRPr="00993C1A" w:rsidRDefault="0016316A" w:rsidP="0016316A">
      <w:pPr>
        <w:pStyle w:val="a5"/>
        <w:widowControl w:val="0"/>
        <w:spacing w:before="0" w:beforeAutospacing="0" w:after="0" w:line="360" w:lineRule="auto"/>
        <w:ind w:firstLine="709"/>
        <w:jc w:val="both"/>
        <w:rPr>
          <w:b/>
          <w:bCs/>
          <w:sz w:val="28"/>
          <w:szCs w:val="28"/>
        </w:rPr>
      </w:pPr>
      <w:r>
        <w:rPr>
          <w:b/>
          <w:bCs/>
          <w:sz w:val="28"/>
          <w:szCs w:val="28"/>
        </w:rPr>
        <w:t>2</w:t>
      </w:r>
      <w:r w:rsidRPr="00993C1A">
        <w:rPr>
          <w:b/>
          <w:bCs/>
          <w:sz w:val="28"/>
          <w:szCs w:val="28"/>
        </w:rPr>
        <w:t>.1 Понятие и содержание налогового планирования</w:t>
      </w:r>
    </w:p>
    <w:p w:rsidR="0016316A" w:rsidRPr="00FB7100" w:rsidRDefault="0016316A" w:rsidP="0016316A">
      <w:pPr>
        <w:pStyle w:val="a5"/>
        <w:widowControl w:val="0"/>
        <w:spacing w:before="0" w:beforeAutospacing="0" w:after="0" w:line="360" w:lineRule="auto"/>
        <w:ind w:firstLine="709"/>
        <w:jc w:val="both"/>
        <w:rPr>
          <w:sz w:val="28"/>
          <w:szCs w:val="28"/>
        </w:rPr>
      </w:pPr>
    </w:p>
    <w:p w:rsidR="00563380" w:rsidRDefault="00563380" w:rsidP="00563380">
      <w:pPr>
        <w:shd w:val="clear" w:color="auto" w:fill="FFFFFF"/>
        <w:tabs>
          <w:tab w:val="left" w:pos="6178"/>
        </w:tabs>
        <w:spacing w:line="360" w:lineRule="auto"/>
        <w:ind w:right="-5" w:firstLine="720"/>
        <w:jc w:val="both"/>
        <w:rPr>
          <w:sz w:val="28"/>
          <w:szCs w:val="28"/>
        </w:rPr>
      </w:pPr>
      <w:r w:rsidRPr="001E28DC">
        <w:rPr>
          <w:sz w:val="28"/>
          <w:szCs w:val="28"/>
        </w:rPr>
        <w:t>При переходе экономики к</w:t>
      </w:r>
      <w:r>
        <w:rPr>
          <w:sz w:val="28"/>
          <w:szCs w:val="28"/>
        </w:rPr>
        <w:t xml:space="preserve"> </w:t>
      </w:r>
      <w:r w:rsidRPr="001E28DC">
        <w:rPr>
          <w:sz w:val="28"/>
          <w:szCs w:val="28"/>
        </w:rPr>
        <w:t>рыночным отношениям государство создало систему налогов и сборов и систему налогового админис</w:t>
      </w:r>
      <w:r w:rsidRPr="001E28DC">
        <w:rPr>
          <w:sz w:val="28"/>
          <w:szCs w:val="28"/>
        </w:rPr>
        <w:softHyphen/>
        <w:t>трирования, что положило начало государственному налоговому менеджменту. Но одновременно возник и начал развиваться кор</w:t>
      </w:r>
      <w:r w:rsidRPr="001E28DC">
        <w:rPr>
          <w:sz w:val="28"/>
          <w:szCs w:val="28"/>
        </w:rPr>
        <w:softHyphen/>
        <w:t>поративный налоговый менеджмент. Рассмотрим его подробнее. Корпоративный налоговый менеджмент призван решать про</w:t>
      </w:r>
      <w:r w:rsidRPr="001E28DC">
        <w:rPr>
          <w:sz w:val="28"/>
          <w:szCs w:val="28"/>
        </w:rPr>
        <w:softHyphen/>
        <w:t>блемы управления финансовыми и налоговыми отношениями предприятий и организаций с государством, возникающих в свя</w:t>
      </w:r>
      <w:r w:rsidRPr="001E28DC">
        <w:rPr>
          <w:sz w:val="28"/>
          <w:szCs w:val="28"/>
        </w:rPr>
        <w:softHyphen/>
        <w:t>зи с исполнениями ими обязанностей по уплате налогов и сборов. Он является важнейшей частью общей системы менеджмента организации.</w:t>
      </w:r>
      <w:r w:rsidRPr="00043452">
        <w:rPr>
          <w:sz w:val="28"/>
          <w:szCs w:val="28"/>
        </w:rPr>
        <w:t xml:space="preserve"> </w:t>
      </w:r>
      <w:r w:rsidRPr="001E28DC">
        <w:rPr>
          <w:sz w:val="28"/>
          <w:szCs w:val="28"/>
        </w:rPr>
        <w:t>Необходимость корпоративного налогового планирования в реша</w:t>
      </w:r>
      <w:r w:rsidRPr="001E28DC">
        <w:rPr>
          <w:sz w:val="28"/>
          <w:szCs w:val="28"/>
        </w:rPr>
        <w:softHyphen/>
        <w:t>ющей степени зависит от тяжести налогового гнета. Если налоги состав</w:t>
      </w:r>
      <w:r w:rsidRPr="001E28DC">
        <w:rPr>
          <w:sz w:val="28"/>
          <w:szCs w:val="28"/>
        </w:rPr>
        <w:softHyphen/>
        <w:t>ляют более половины всех расходов хозяйствующего субъекта, то на</w:t>
      </w:r>
      <w:r w:rsidRPr="001E28DC">
        <w:rPr>
          <w:sz w:val="28"/>
          <w:szCs w:val="28"/>
        </w:rPr>
        <w:softHyphen/>
        <w:t>логовое планирование принимает глобальный характер и становится важнейшим элементом всей управленческой работы на предприятии. В этом случае надзор за налоговыми вопросами должен осуществлять</w:t>
      </w:r>
      <w:r w:rsidRPr="001E28DC">
        <w:rPr>
          <w:sz w:val="28"/>
          <w:szCs w:val="28"/>
        </w:rPr>
        <w:softHyphen/>
        <w:t>ся па уровне высшего руководства. В средних и больших фирмах обя</w:t>
      </w:r>
      <w:r w:rsidRPr="001E28DC">
        <w:rPr>
          <w:sz w:val="28"/>
          <w:szCs w:val="28"/>
        </w:rPr>
        <w:softHyphen/>
        <w:t>зательно наличие группы или отдела налогового планирования. Каж</w:t>
      </w:r>
      <w:r w:rsidRPr="001E28DC">
        <w:rPr>
          <w:sz w:val="28"/>
          <w:szCs w:val="28"/>
        </w:rPr>
        <w:softHyphen/>
        <w:t>дый проект не должен внедряться без предварительной экспертизы специалистов, работающих в области финансового, налогового менедж</w:t>
      </w:r>
      <w:r w:rsidRPr="001E28DC">
        <w:rPr>
          <w:sz w:val="28"/>
          <w:szCs w:val="28"/>
        </w:rPr>
        <w:softHyphen/>
        <w:t>мента. А для новых масштабных программ обязательно привлечение квалифицированных внешних консультантов по налоговому планиро</w:t>
      </w:r>
      <w:r w:rsidRPr="001E28DC">
        <w:rPr>
          <w:sz w:val="28"/>
          <w:szCs w:val="28"/>
        </w:rPr>
        <w:softHyphen/>
        <w:t>ванию.</w:t>
      </w:r>
    </w:p>
    <w:p w:rsidR="00563380" w:rsidRPr="00AB5C67" w:rsidRDefault="00563380" w:rsidP="00563380">
      <w:pPr>
        <w:pStyle w:val="14pt"/>
        <w:tabs>
          <w:tab w:val="clear" w:pos="0"/>
        </w:tabs>
        <w:jc w:val="both"/>
        <w:rPr>
          <w:b/>
          <w:color w:val="auto"/>
          <w:spacing w:val="0"/>
          <w:w w:val="100"/>
        </w:rPr>
      </w:pPr>
      <w:r w:rsidRPr="007B5981">
        <w:rPr>
          <w:b/>
          <w:color w:val="auto"/>
          <w:spacing w:val="0"/>
          <w:w w:val="100"/>
        </w:rPr>
        <w:t>Планирование —</w:t>
      </w:r>
      <w:r w:rsidRPr="001E28DC">
        <w:rPr>
          <w:color w:val="auto"/>
          <w:spacing w:val="0"/>
          <w:w w:val="100"/>
        </w:rPr>
        <w:t xml:space="preserve"> это не одноразовое событие, а непрерывный процесс, связанный с систематической постановкой целей и под</w:t>
      </w:r>
      <w:r w:rsidRPr="001E28DC">
        <w:rPr>
          <w:color w:val="auto"/>
          <w:spacing w:val="0"/>
          <w:w w:val="100"/>
        </w:rPr>
        <w:softHyphen/>
        <w:t>готовкой необходимых для их достижения мероприятий. Плани</w:t>
      </w:r>
      <w:r w:rsidRPr="001E28DC">
        <w:rPr>
          <w:color w:val="auto"/>
          <w:spacing w:val="0"/>
          <w:w w:val="100"/>
        </w:rPr>
        <w:softHyphen/>
        <w:t>рование предполагает определение целевых установок, которые формируются вышестоящей системой и внешней средой. Для на</w:t>
      </w:r>
      <w:r w:rsidRPr="001E28DC">
        <w:rPr>
          <w:color w:val="auto"/>
          <w:spacing w:val="0"/>
          <w:w w:val="100"/>
        </w:rPr>
        <w:softHyphen/>
        <w:t xml:space="preserve">логового планирования на уровне </w:t>
      </w:r>
      <w:r w:rsidRPr="001E28DC">
        <w:rPr>
          <w:color w:val="auto"/>
          <w:spacing w:val="0"/>
          <w:w w:val="100"/>
        </w:rPr>
        <w:lastRenderedPageBreak/>
        <w:t>предприятия таковыми являют</w:t>
      </w:r>
      <w:r w:rsidRPr="001E28DC">
        <w:rPr>
          <w:color w:val="auto"/>
          <w:spacing w:val="0"/>
          <w:w w:val="100"/>
        </w:rPr>
        <w:softHyphen/>
        <w:t>ся общие стратегические и тактические цели организации, а так</w:t>
      </w:r>
      <w:r w:rsidRPr="001E28DC">
        <w:rPr>
          <w:color w:val="auto"/>
          <w:spacing w:val="0"/>
          <w:w w:val="100"/>
        </w:rPr>
        <w:softHyphen/>
        <w:t xml:space="preserve">же налоговая доктрина </w:t>
      </w:r>
      <w:r>
        <w:rPr>
          <w:color w:val="auto"/>
          <w:spacing w:val="1"/>
          <w:w w:val="100"/>
        </w:rPr>
        <w:t>государства</w:t>
      </w:r>
      <w:r w:rsidRPr="00FC5C1A">
        <w:rPr>
          <w:color w:val="auto"/>
          <w:spacing w:val="1"/>
          <w:w w:val="100"/>
        </w:rPr>
        <w:t>.</w:t>
      </w:r>
    </w:p>
    <w:p w:rsidR="00563380" w:rsidRPr="001E28DC" w:rsidRDefault="00563380" w:rsidP="00563380">
      <w:pPr>
        <w:pStyle w:val="14pt"/>
        <w:jc w:val="both"/>
        <w:rPr>
          <w:color w:val="auto"/>
          <w:spacing w:val="0"/>
          <w:w w:val="100"/>
        </w:rPr>
      </w:pPr>
      <w:r w:rsidRPr="001E28DC">
        <w:rPr>
          <w:color w:val="auto"/>
          <w:spacing w:val="0"/>
          <w:w w:val="100"/>
        </w:rPr>
        <w:t>Для каждого предприятия цели налогового планирования и пути их решения могут быть различны. Вместе с тем можно сфор</w:t>
      </w:r>
      <w:r w:rsidRPr="001E28DC">
        <w:rPr>
          <w:color w:val="auto"/>
          <w:spacing w:val="0"/>
          <w:w w:val="100"/>
        </w:rPr>
        <w:softHyphen/>
        <w:t>мулировать ряд основополагающих принципов налогового плани</w:t>
      </w:r>
      <w:r w:rsidRPr="001E28DC">
        <w:rPr>
          <w:color w:val="auto"/>
          <w:spacing w:val="0"/>
          <w:w w:val="100"/>
        </w:rPr>
        <w:softHyphen/>
        <w:t>рования, которые определяют общий подход к определению це</w:t>
      </w:r>
      <w:r w:rsidRPr="001E28DC">
        <w:rPr>
          <w:color w:val="auto"/>
          <w:spacing w:val="0"/>
          <w:w w:val="100"/>
        </w:rPr>
        <w:softHyphen/>
        <w:t>лей планирования и путей их достижения</w:t>
      </w:r>
      <w:r>
        <w:rPr>
          <w:color w:val="auto"/>
          <w:spacing w:val="0"/>
          <w:w w:val="100"/>
        </w:rPr>
        <w:t>:</w:t>
      </w:r>
    </w:p>
    <w:p w:rsidR="00563380" w:rsidRPr="001E28DC" w:rsidRDefault="00563380" w:rsidP="00563380">
      <w:pPr>
        <w:pStyle w:val="14pt"/>
        <w:jc w:val="both"/>
        <w:rPr>
          <w:color w:val="auto"/>
          <w:spacing w:val="0"/>
          <w:w w:val="100"/>
        </w:rPr>
      </w:pPr>
      <w:r w:rsidRPr="001E28DC">
        <w:rPr>
          <w:color w:val="auto"/>
          <w:spacing w:val="0"/>
          <w:w w:val="100"/>
        </w:rPr>
        <w:t>Законность, то есть соответствие действующему законода</w:t>
      </w:r>
      <w:r w:rsidRPr="001E28DC">
        <w:rPr>
          <w:color w:val="auto"/>
          <w:spacing w:val="0"/>
          <w:w w:val="100"/>
        </w:rPr>
        <w:softHyphen/>
        <w:t>тельству;</w:t>
      </w:r>
    </w:p>
    <w:p w:rsidR="00563380" w:rsidRPr="001E28DC" w:rsidRDefault="00563380" w:rsidP="00563380">
      <w:pPr>
        <w:pStyle w:val="14pt"/>
        <w:jc w:val="both"/>
        <w:rPr>
          <w:color w:val="auto"/>
          <w:spacing w:val="0"/>
          <w:w w:val="100"/>
        </w:rPr>
      </w:pPr>
      <w:r w:rsidRPr="001E28DC">
        <w:rPr>
          <w:color w:val="auto"/>
          <w:spacing w:val="0"/>
          <w:w w:val="100"/>
        </w:rPr>
        <w:t>Знание и доскональное изучени</w:t>
      </w:r>
      <w:r>
        <w:rPr>
          <w:color w:val="auto"/>
          <w:spacing w:val="0"/>
          <w:w w:val="100"/>
        </w:rPr>
        <w:t xml:space="preserve">е позиций налоговых органов, а </w:t>
      </w:r>
      <w:r w:rsidRPr="001E28DC">
        <w:rPr>
          <w:color w:val="auto"/>
          <w:spacing w:val="0"/>
          <w:w w:val="100"/>
        </w:rPr>
        <w:t>также судебно-арбитражной практики по всем аспектам налоговых правонарушений, относящихся к налоговому планиро</w:t>
      </w:r>
      <w:r w:rsidRPr="001E28DC">
        <w:rPr>
          <w:color w:val="auto"/>
          <w:spacing w:val="0"/>
          <w:w w:val="100"/>
        </w:rPr>
        <w:softHyphen/>
        <w:t>ванию и оптимизации;</w:t>
      </w:r>
    </w:p>
    <w:p w:rsidR="00563380" w:rsidRPr="001E28DC" w:rsidRDefault="00563380" w:rsidP="00563380">
      <w:pPr>
        <w:pStyle w:val="14pt"/>
        <w:jc w:val="both"/>
        <w:rPr>
          <w:color w:val="auto"/>
          <w:spacing w:val="0"/>
          <w:w w:val="100"/>
        </w:rPr>
      </w:pPr>
      <w:r w:rsidRPr="001E28DC">
        <w:rPr>
          <w:color w:val="auto"/>
          <w:spacing w:val="0"/>
          <w:w w:val="100"/>
        </w:rPr>
        <w:t>Перспективность, то есть предвидение последствий приме</w:t>
      </w:r>
      <w:r w:rsidRPr="001E28DC">
        <w:rPr>
          <w:color w:val="auto"/>
          <w:spacing w:val="0"/>
          <w:w w:val="100"/>
        </w:rPr>
        <w:softHyphen/>
        <w:t>нения различных метод</w:t>
      </w:r>
      <w:r>
        <w:rPr>
          <w:color w:val="auto"/>
          <w:spacing w:val="0"/>
          <w:w w:val="100"/>
        </w:rPr>
        <w:t>ов и схем налоговой оптимизации.</w:t>
      </w:r>
    </w:p>
    <w:p w:rsidR="00563380" w:rsidRDefault="00563380" w:rsidP="00563380">
      <w:pPr>
        <w:shd w:val="clear" w:color="auto" w:fill="FFFFFF"/>
        <w:spacing w:line="360" w:lineRule="auto"/>
        <w:ind w:left="10" w:right="10" w:firstLine="710"/>
        <w:jc w:val="both"/>
        <w:rPr>
          <w:sz w:val="28"/>
          <w:szCs w:val="28"/>
        </w:rPr>
      </w:pPr>
      <w:r w:rsidRPr="001E28DC">
        <w:rPr>
          <w:sz w:val="28"/>
          <w:szCs w:val="28"/>
        </w:rPr>
        <w:t>Важный элемент, способствующий проведению налогового плани</w:t>
      </w:r>
      <w:r w:rsidRPr="001E28DC">
        <w:rPr>
          <w:sz w:val="28"/>
          <w:szCs w:val="28"/>
        </w:rPr>
        <w:softHyphen/>
        <w:t>рования на предприятии</w:t>
      </w:r>
      <w:r>
        <w:rPr>
          <w:sz w:val="28"/>
          <w:szCs w:val="28"/>
        </w:rPr>
        <w:t xml:space="preserve"> в соответствии со стратегическими и тактическими задачами</w:t>
      </w:r>
      <w:r w:rsidRPr="001E28DC">
        <w:rPr>
          <w:sz w:val="28"/>
          <w:szCs w:val="28"/>
        </w:rPr>
        <w:t>, — это организация бухгалтерского и нало</w:t>
      </w:r>
      <w:r w:rsidRPr="001E28DC">
        <w:rPr>
          <w:sz w:val="28"/>
          <w:szCs w:val="28"/>
        </w:rPr>
        <w:softHyphen/>
        <w:t>гового учета: выбранная форма, методология, содержание и спосо</w:t>
      </w:r>
      <w:r w:rsidRPr="001E28DC">
        <w:rPr>
          <w:sz w:val="28"/>
          <w:szCs w:val="28"/>
        </w:rPr>
        <w:softHyphen/>
        <w:t>бы ведения.</w:t>
      </w:r>
      <w:r w:rsidRPr="005835A8">
        <w:rPr>
          <w:sz w:val="28"/>
          <w:szCs w:val="28"/>
        </w:rPr>
        <w:t xml:space="preserve"> </w:t>
      </w:r>
      <w:r w:rsidRPr="001E28DC">
        <w:rPr>
          <w:sz w:val="28"/>
          <w:szCs w:val="28"/>
        </w:rPr>
        <w:t>По мере роста количественных и качественных показателей организации решение проблем, связанных с налоговыми обяза</w:t>
      </w:r>
      <w:r w:rsidRPr="001E28DC">
        <w:rPr>
          <w:sz w:val="28"/>
          <w:szCs w:val="28"/>
        </w:rPr>
        <w:softHyphen/>
        <w:t>тельствами, становятся все более сложными и ответственными. Недостаточный учет этой стороны финансовой деятельности орга</w:t>
      </w:r>
      <w:r w:rsidRPr="001E28DC">
        <w:rPr>
          <w:sz w:val="28"/>
          <w:szCs w:val="28"/>
        </w:rPr>
        <w:softHyphen/>
        <w:t>низации, ошибки в расчетах по налогам с бюджетом могут при</w:t>
      </w:r>
      <w:r w:rsidRPr="001E28DC">
        <w:rPr>
          <w:sz w:val="28"/>
          <w:szCs w:val="28"/>
        </w:rPr>
        <w:softHyphen/>
        <w:t>вести к серьезным финансовым и моральным издержкам, вплоть до банкротства и ликвидации предприятия.</w:t>
      </w:r>
    </w:p>
    <w:p w:rsidR="00563380" w:rsidRDefault="00563380" w:rsidP="00563380">
      <w:pPr>
        <w:shd w:val="clear" w:color="auto" w:fill="FFFFFF"/>
        <w:spacing w:line="360" w:lineRule="auto"/>
        <w:ind w:left="19" w:right="10" w:firstLine="701"/>
        <w:jc w:val="both"/>
        <w:rPr>
          <w:sz w:val="28"/>
          <w:szCs w:val="28"/>
        </w:rPr>
      </w:pPr>
      <w:r>
        <w:rPr>
          <w:sz w:val="28"/>
          <w:szCs w:val="28"/>
        </w:rPr>
        <w:t>Рассмотрим общую схему</w:t>
      </w:r>
      <w:r w:rsidRPr="001E28DC">
        <w:rPr>
          <w:sz w:val="28"/>
          <w:szCs w:val="28"/>
        </w:rPr>
        <w:t xml:space="preserve"> текущего налогового планирования на коммерческих предприятиях</w:t>
      </w:r>
      <w:r>
        <w:rPr>
          <w:sz w:val="28"/>
          <w:szCs w:val="28"/>
        </w:rPr>
        <w:t>, которая</w:t>
      </w:r>
      <w:r w:rsidRPr="001E28DC">
        <w:rPr>
          <w:sz w:val="28"/>
          <w:szCs w:val="28"/>
        </w:rPr>
        <w:t xml:space="preserve"> </w:t>
      </w:r>
      <w:r>
        <w:rPr>
          <w:sz w:val="28"/>
          <w:szCs w:val="28"/>
        </w:rPr>
        <w:t>представлена на рисунке 1</w:t>
      </w:r>
      <w:r w:rsidRPr="001E28DC">
        <w:rPr>
          <w:sz w:val="28"/>
          <w:szCs w:val="28"/>
        </w:rPr>
        <w:t>, где С- различные ситуации с учетом налоговых, договорных и хо</w:t>
      </w:r>
      <w:r w:rsidRPr="001E28DC">
        <w:rPr>
          <w:sz w:val="28"/>
          <w:szCs w:val="28"/>
        </w:rPr>
        <w:softHyphen/>
        <w:t>зяйственных наработок, выполненных специалистам и предприятия.</w:t>
      </w:r>
    </w:p>
    <w:p w:rsidR="00563380" w:rsidRDefault="00153677" w:rsidP="00563380">
      <w:pPr>
        <w:shd w:val="clear" w:color="auto" w:fill="FFFFFF"/>
        <w:spacing w:line="360" w:lineRule="auto"/>
        <w:ind w:left="19" w:right="10" w:firstLine="701"/>
        <w:jc w:val="both"/>
        <w:rPr>
          <w:sz w:val="28"/>
          <w:szCs w:val="28"/>
        </w:rPr>
      </w:pPr>
      <w:r>
        <w:rPr>
          <w:noProof/>
        </w:rPr>
        <w:lastRenderedPageBreak/>
        <w:pict>
          <v:group id="_x0000_s1083" style="position:absolute;left:0;text-align:left;margin-left:-9pt;margin-top:7.05pt;width:459pt;height:324pt;z-index:251651584" coordorigin="1521,2754" coordsize="9180,6660" wrapcoords="1624 -49 1588 1654 1941 2286 2012 3065 1306 3405 1165 3503 1165 5789 2259 6178 3282 6178 2047 6519 776 6957 741 8173 6494 8514 1729 8708 1624 10070 1624 10216 1906 10849 2400 11627 2435 12405 882 12746 741 12843 741 14595 6035 14741 6035 15519 3318 16249 2224 16784 2012 16930 2012 17854 -35 18000 -35 19265 7129 19411 -35 19751 -35 21551 20365 21551 20435 19751 19800 19751 8506 19411 15529 19411 15776 19362 15776 18195 15353 18097 12741 17854 17471 17854 21635 17514 21635 7589 21212 6957 21282 6373 14012 6178 17894 6178 21247 5838 21282 3454 20788 3357 18247 3065 18247 2286 19235 2286 21635 1751 21635 -49 1624 -49">
            <v:group id="_x0000_s1084" style="position:absolute;left:1521;top:2754;width:9180;height:6660" coordorigin="1881,1314" coordsize="9180,6660" wrapcoords="1624 -49 1588 1751 8188 2286 10800 2286 10800 3065 1694 3405 1165 3405 1165 5838 5647 6178 10800 6178 776 6908 741 8173 6494 8514 1729 8708 1624 10070 1624 10216 1976 11043 10412 11627 13024 11627 13024 12405 1412 12746 741 12746 741 14595 13024 14741 13024 15519 3318 16249 3282 17854 -35 18000 -35 19314 10800 19411 -35 19751 -35 21551 20365 21551 20435 19751 19906 19751 10800 19411 15529 19411 15776 19362 15776 18195 15494 18146 11894 17854 17082 17854 21635 17514 21635 7589 21212 6957 21282 6373 10800 6178 16376 6178 21247 5838 21282 3405 20718 3405 10765 3065 10800 2286 13871 2286 21635 1751 21635 -49 1624 -49">
              <v:shapetype id="_x0000_t202" coordsize="21600,21600" o:spt="202" path="m,l,21600r21600,l21600,xe">
                <v:stroke joinstyle="miter"/>
                <v:path gradientshapeok="t" o:connecttype="rect"/>
              </v:shapetype>
              <v:shape id="_x0000_s1085" type="#_x0000_t202" style="position:absolute;left:2601;top:1314;width:1080;height:540" wrapcoords="-300 -600 -300 21000 21900 21000 21900 -600 -300 -600">
                <v:textbox style="mso-next-textbox:#_x0000_s1085">
                  <w:txbxContent>
                    <w:p w:rsidR="00563380" w:rsidRPr="006C66BE" w:rsidRDefault="00563380" w:rsidP="00563380">
                      <w:pPr>
                        <w:rPr>
                          <w:sz w:val="28"/>
                          <w:szCs w:val="28"/>
                        </w:rPr>
                      </w:pPr>
                      <w:r w:rsidRPr="006C66BE">
                        <w:rPr>
                          <w:sz w:val="28"/>
                          <w:szCs w:val="28"/>
                        </w:rPr>
                        <w:t>ГКРФ</w:t>
                      </w:r>
                    </w:p>
                  </w:txbxContent>
                </v:textbox>
              </v:shape>
              <v:shape id="_x0000_s1086" type="#_x0000_t202" style="position:absolute;left:4401;top:1314;width:2700;height:540" wrapcoords="-120 -600 -120 21000 21720 21000 21720 -600 -120 -600">
                <v:textbox style="mso-next-textbox:#_x0000_s1086">
                  <w:txbxContent>
                    <w:p w:rsidR="00563380" w:rsidRPr="006C66BE" w:rsidRDefault="00563380" w:rsidP="00563380">
                      <w:pPr>
                        <w:rPr>
                          <w:sz w:val="28"/>
                          <w:szCs w:val="28"/>
                        </w:rPr>
                      </w:pPr>
                      <w:r w:rsidRPr="006C66BE">
                        <w:rPr>
                          <w:sz w:val="28"/>
                          <w:szCs w:val="28"/>
                        </w:rPr>
                        <w:t>Устав предприятия</w:t>
                      </w:r>
                    </w:p>
                  </w:txbxContent>
                </v:textbox>
              </v:shape>
              <v:shape id="_x0000_s1087" type="#_x0000_t202" style="position:absolute;left:2421;top:2394;width:1620;height:720" wrapcoords="-200 -450 -200 21150 21800 21150 21800 -450 -200 -450">
                <v:textbox style="mso-next-textbox:#_x0000_s1087" inset=".5mm,,.5mm,.3mm">
                  <w:txbxContent>
                    <w:p w:rsidR="00563380" w:rsidRPr="006C66BE" w:rsidRDefault="00563380" w:rsidP="00563380">
                      <w:pPr>
                        <w:jc w:val="center"/>
                        <w:rPr>
                          <w:sz w:val="28"/>
                          <w:szCs w:val="28"/>
                        </w:rPr>
                      </w:pPr>
                      <w:r w:rsidRPr="006C66BE">
                        <w:rPr>
                          <w:sz w:val="28"/>
                          <w:szCs w:val="28"/>
                        </w:rPr>
                        <w:t>Договорное поле</w:t>
                      </w:r>
                    </w:p>
                  </w:txbxContent>
                </v:textbox>
              </v:shape>
              <v:shape id="_x0000_s1088" type="#_x0000_t202" style="position:absolute;left:4581;top:2394;width:2340;height:720" wrapcoords="-138 -450 -138 21150 21738 21150 21738 -450 -138 -450">
                <v:textbox style="mso-next-textbox:#_x0000_s1088" inset=",,,.3mm">
                  <w:txbxContent>
                    <w:p w:rsidR="00563380" w:rsidRPr="006C66BE" w:rsidRDefault="00563380" w:rsidP="00563380">
                      <w:pPr>
                        <w:jc w:val="center"/>
                        <w:rPr>
                          <w:sz w:val="28"/>
                          <w:szCs w:val="28"/>
                        </w:rPr>
                      </w:pPr>
                      <w:r w:rsidRPr="006C66BE">
                        <w:rPr>
                          <w:sz w:val="28"/>
                          <w:szCs w:val="28"/>
                        </w:rPr>
                        <w:t>Хозяйственные операции</w:t>
                      </w:r>
                    </w:p>
                  </w:txbxContent>
                </v:textbox>
              </v:shape>
              <v:shape id="_x0000_s1089" type="#_x0000_t202" style="position:absolute;left:7461;top:1314;width:3600;height:540" wrapcoords="-90 -450 -90 21150 21690 21150 21690 -450 -90 -450">
                <v:textbox style="mso-next-textbox:#_x0000_s1089" inset="1mm,,.5mm">
                  <w:txbxContent>
                    <w:p w:rsidR="00563380" w:rsidRPr="006C66BE" w:rsidRDefault="00563380" w:rsidP="00563380">
                      <w:pPr>
                        <w:rPr>
                          <w:sz w:val="28"/>
                          <w:szCs w:val="28"/>
                        </w:rPr>
                      </w:pPr>
                      <w:r>
                        <w:rPr>
                          <w:sz w:val="28"/>
                          <w:szCs w:val="28"/>
                        </w:rPr>
                        <w:t>Налоговое законодательство</w:t>
                      </w:r>
                    </w:p>
                  </w:txbxContent>
                </v:textbox>
              </v:shape>
              <v:shape id="_x0000_s1090" type="#_x0000_t202" style="position:absolute;left:7461;top:2394;width:3420;height:720" wrapcoords="-95 -450 -95 21150 21695 21150 21695 -450 -95 -450">
                <v:textbox style="mso-next-textbox:#_x0000_s1090" inset="1.5mm,,1.5mm,.3mm">
                  <w:txbxContent>
                    <w:p w:rsidR="00563380" w:rsidRPr="006C66BE" w:rsidRDefault="00563380" w:rsidP="00563380">
                      <w:pPr>
                        <w:jc w:val="center"/>
                        <w:rPr>
                          <w:sz w:val="28"/>
                          <w:szCs w:val="28"/>
                        </w:rPr>
                      </w:pPr>
                      <w:r w:rsidRPr="006C66BE">
                        <w:rPr>
                          <w:sz w:val="28"/>
                          <w:szCs w:val="28"/>
                        </w:rPr>
                        <w:t>Налоговое поле</w:t>
                      </w:r>
                    </w:p>
                    <w:p w:rsidR="00563380" w:rsidRPr="006C66BE" w:rsidRDefault="00563380" w:rsidP="00563380">
                      <w:pPr>
                        <w:jc w:val="center"/>
                        <w:rPr>
                          <w:sz w:val="28"/>
                          <w:szCs w:val="28"/>
                        </w:rPr>
                      </w:pPr>
                      <w:r w:rsidRPr="006C66BE">
                        <w:rPr>
                          <w:sz w:val="28"/>
                          <w:szCs w:val="28"/>
                        </w:rPr>
                        <w:t>(перечень налогов)</w:t>
                      </w:r>
                    </w:p>
                  </w:txbxContent>
                </v:textbox>
              </v:shape>
              <v:shape id="_x0000_s1091" type="#_x0000_t202" style="position:absolute;left:2241;top:3474;width:4860;height:360" wrapcoords="-67 -900 -67 20700 21667 20700 21667 -900 -67 -900">
                <v:textbox style="mso-next-textbox:#_x0000_s1091" inset=".5mm,.3mm,.5mm,.3mm">
                  <w:txbxContent>
                    <w:p w:rsidR="00563380" w:rsidRDefault="00563380" w:rsidP="00563380">
                      <w:r>
                        <w:t>АНАЛИЗ ХОЗЯЙСТВЕННЫХ СИТУАЦИЙ</w:t>
                      </w:r>
                    </w:p>
                  </w:txbxContent>
                </v:textbox>
              </v:shape>
              <v:shape id="_x0000_s1092" type="#_x0000_t202" style="position:absolute;left:8181;top:3294;width:2700;height:360" wrapcoords="-120 0 -120 20700 21600 20700 21600 0 -120 0" stroked="f">
                <v:textbox style="mso-next-textbox:#_x0000_s1092" inset=".5mm,.3mm,.5mm,.3mm">
                  <w:txbxContent>
                    <w:p w:rsidR="00563380" w:rsidRDefault="00563380" w:rsidP="00563380">
                      <w:r w:rsidRPr="004D4FB4">
                        <w:t>Параметры налогов</w:t>
                      </w:r>
                      <w:r>
                        <w:t>:</w:t>
                      </w:r>
                    </w:p>
                  </w:txbxContent>
                </v:textbox>
              </v:shape>
              <v:shape id="_x0000_s1093" type="#_x0000_t202" style="position:absolute;left:7461;top:3651;width:3600;height:3060" wrapcoords="-95 -106 -95 21494 21695 21494 21695 -106 -95 -106">
                <v:textbox style="mso-next-textbox:#_x0000_s1093" inset=",0,,0">
                  <w:txbxContent>
                    <w:p w:rsidR="00563380" w:rsidRPr="004D4FB4" w:rsidRDefault="00563380" w:rsidP="00563380">
                      <w:pPr>
                        <w:numPr>
                          <w:ilvl w:val="0"/>
                          <w:numId w:val="4"/>
                        </w:numPr>
                        <w:tabs>
                          <w:tab w:val="clear" w:pos="1418"/>
                        </w:tabs>
                        <w:ind w:left="180"/>
                      </w:pPr>
                      <w:r w:rsidRPr="004D4FB4">
                        <w:t xml:space="preserve"> источник платежа</w:t>
                      </w:r>
                    </w:p>
                    <w:p w:rsidR="00563380" w:rsidRPr="004D4FB4" w:rsidRDefault="00563380" w:rsidP="00563380">
                      <w:pPr>
                        <w:numPr>
                          <w:ilvl w:val="0"/>
                          <w:numId w:val="4"/>
                        </w:numPr>
                        <w:tabs>
                          <w:tab w:val="clear" w:pos="1418"/>
                        </w:tabs>
                        <w:ind w:left="180"/>
                      </w:pPr>
                      <w:r w:rsidRPr="004D4FB4">
                        <w:t>бухгалтерский учет</w:t>
                      </w:r>
                    </w:p>
                    <w:p w:rsidR="00563380" w:rsidRPr="004D4FB4" w:rsidRDefault="00563380" w:rsidP="00563380">
                      <w:pPr>
                        <w:numPr>
                          <w:ilvl w:val="0"/>
                          <w:numId w:val="4"/>
                        </w:numPr>
                        <w:tabs>
                          <w:tab w:val="clear" w:pos="1418"/>
                        </w:tabs>
                        <w:ind w:left="180"/>
                      </w:pPr>
                      <w:r w:rsidRPr="004D4FB4">
                        <w:t>Налогооблагаемая база</w:t>
                      </w:r>
                    </w:p>
                    <w:p w:rsidR="00563380" w:rsidRPr="004D4FB4" w:rsidRDefault="00563380" w:rsidP="00563380">
                      <w:pPr>
                        <w:numPr>
                          <w:ilvl w:val="0"/>
                          <w:numId w:val="4"/>
                        </w:numPr>
                        <w:tabs>
                          <w:tab w:val="clear" w:pos="1418"/>
                        </w:tabs>
                        <w:ind w:left="180"/>
                      </w:pPr>
                      <w:r w:rsidRPr="004D4FB4">
                        <w:t>Ставка налога</w:t>
                      </w:r>
                    </w:p>
                    <w:p w:rsidR="00563380" w:rsidRPr="004D4FB4" w:rsidRDefault="00563380" w:rsidP="00563380">
                      <w:pPr>
                        <w:numPr>
                          <w:ilvl w:val="0"/>
                          <w:numId w:val="4"/>
                        </w:numPr>
                        <w:tabs>
                          <w:tab w:val="clear" w:pos="1418"/>
                        </w:tabs>
                        <w:ind w:left="180"/>
                      </w:pPr>
                      <w:r w:rsidRPr="004D4FB4">
                        <w:t>Сроки уплаты</w:t>
                      </w:r>
                    </w:p>
                    <w:p w:rsidR="00563380" w:rsidRPr="004D4FB4" w:rsidRDefault="00563380" w:rsidP="00563380">
                      <w:pPr>
                        <w:numPr>
                          <w:ilvl w:val="0"/>
                          <w:numId w:val="4"/>
                        </w:numPr>
                        <w:tabs>
                          <w:tab w:val="clear" w:pos="1418"/>
                        </w:tabs>
                        <w:ind w:left="180"/>
                      </w:pPr>
                      <w:r w:rsidRPr="004D4FB4">
                        <w:t>Пропорции перечисления в бюджеты разных уровней</w:t>
                      </w:r>
                    </w:p>
                    <w:p w:rsidR="00563380" w:rsidRPr="004D4FB4" w:rsidRDefault="00563380" w:rsidP="00563380">
                      <w:pPr>
                        <w:numPr>
                          <w:ilvl w:val="0"/>
                          <w:numId w:val="4"/>
                        </w:numPr>
                        <w:tabs>
                          <w:tab w:val="clear" w:pos="1418"/>
                        </w:tabs>
                        <w:ind w:left="180"/>
                      </w:pPr>
                      <w:r w:rsidRPr="004D4FB4">
                        <w:t>Реквизиты организаций, куда делаются перечисления</w:t>
                      </w:r>
                    </w:p>
                    <w:p w:rsidR="00563380" w:rsidRPr="004D4FB4" w:rsidRDefault="00563380" w:rsidP="00563380">
                      <w:pPr>
                        <w:numPr>
                          <w:ilvl w:val="0"/>
                          <w:numId w:val="4"/>
                        </w:numPr>
                        <w:tabs>
                          <w:tab w:val="clear" w:pos="1418"/>
                        </w:tabs>
                        <w:ind w:left="180"/>
                      </w:pPr>
                      <w:r w:rsidRPr="004D4FB4">
                        <w:t xml:space="preserve">Льготы или особые условия </w:t>
                      </w:r>
                      <w:r w:rsidRPr="00E64F07">
                        <w:rPr>
                          <w:sz w:val="22"/>
                          <w:szCs w:val="22"/>
                        </w:rPr>
                        <w:t>исчисления налога</w:t>
                      </w:r>
                    </w:p>
                  </w:txbxContent>
                </v:textbox>
              </v:shape>
              <v:shape id="_x0000_s1094" type="#_x0000_t202" style="position:absolute;left:2241;top:5274;width:4860;height:540" wrapcoords="-67 -600 -67 21000 21667 21000 21667 -600 -67 -600">
                <v:textbox style="mso-next-textbox:#_x0000_s1094">
                  <w:txbxContent>
                    <w:p w:rsidR="00563380" w:rsidRPr="004D4FB4" w:rsidRDefault="00563380" w:rsidP="00563380">
                      <w:r w:rsidRPr="004D4FB4">
                        <w:t>Журнал типовых хозяйственных операций</w:t>
                      </w:r>
                    </w:p>
                  </w:txbxContent>
                </v:textbox>
              </v:shape>
              <v:oval id="_x0000_s1095" style="position:absolute;left:2601;top:4014;width:720;height:720" wrapcoords="9900 -450 6300 0 -450 4500 -450 15750 5400 21150 7200 21150 13950 21150 15750 21150 21600 15750 21600 4500 15300 0 11700 -450 9900 -450"/>
              <v:oval id="_x0000_s1096" style="position:absolute;left:3321;top:4014;width:720;height:720" wrapcoords="9900 -450 6300 0 -450 4500 -450 15750 5400 21150 7200 21150 13950 21150 15750 21150 21600 15750 21600 4500 15300 0 11700 -450 9900 -450"/>
              <v:oval id="_x0000_s1097" style="position:absolute;left:4218;top:4014;width:720;height:720" wrapcoords="9900 -450 6300 0 -450 4500 -450 15750 5400 21150 7200 21150 13950 21150 15750 21150 21600 15750 21600 4500 15300 0 11700 -450 9900 -450"/>
              <v:oval id="_x0000_s1098" style="position:absolute;left:5121;top:4014;width:720;height:720" wrapcoords="9900 -450 6300 0 -450 4500 -450 15750 5400 21150 7200 21150 13950 21150 15750 21150 21600 15750 21600 4500 15300 0 11700 -450 9900 -450"/>
              <v:oval id="_x0000_s1099" style="position:absolute;left:6021;top:4014;width:720;height:720" wrapcoords="9900 -450 6300 0 -450 4500 -450 15750 5400 21150 7200 21150 13950 21150 15750 21150 21600 15750 21600 4500 15300 0 11700 -450 9900 -450"/>
              <v:shape id="_x0000_s1100" type="#_x0000_t202" style="position:absolute;left:3321;top:6354;width:3600;height:540" wrapcoords="-90 -600 -90 21000 21690 21000 21690 -600 -90 -600">
                <v:textbox style="mso-next-textbox:#_x0000_s1100">
                  <w:txbxContent>
                    <w:p w:rsidR="00563380" w:rsidRDefault="00563380" w:rsidP="00563380">
                      <w:r>
                        <w:t>ФИНАНСОВЫЙ РЕЗУЛЬТАТ</w:t>
                      </w:r>
                    </w:p>
                  </w:txbxContent>
                </v:textbox>
              </v:shape>
              <v:shape id="_x0000_s1101" type="#_x0000_t202" style="position:absolute;left:1881;top:6894;width:2880;height:360" wrapcoords="-112 -900 -112 20700 21712 20700 21712 -900 -112 -900">
                <v:textbox style="mso-next-textbox:#_x0000_s1101" inset=",.3mm,,.3mm">
                  <w:txbxContent>
                    <w:p w:rsidR="00563380" w:rsidRDefault="00563380" w:rsidP="00563380">
                      <w:r>
                        <w:t>УЧЕТНАЯ ПОЛИТИКА</w:t>
                      </w:r>
                    </w:p>
                  </w:txbxContent>
                </v:textbox>
              </v:shape>
              <v:shape id="_x0000_s1102" type="#_x0000_t202" style="position:absolute;left:1881;top:7434;width:8640;height:540" wrapcoords="-38 -600 -38 21000 21638 21000 21638 -600 -38 -600">
                <v:textbox style="mso-next-textbox:#_x0000_s1102">
                  <w:txbxContent>
                    <w:p w:rsidR="00563380" w:rsidRDefault="00563380" w:rsidP="00563380">
                      <w:r>
                        <w:t>НАЛОГОВЫЙ МЕНЕДЖМЕНТ (ТЕКУЩЕЕ НАЛОГОВОЕ ПЛАНИРОВАНИЕ)</w:t>
                      </w:r>
                    </w:p>
                  </w:txbxContent>
                </v:textbox>
              </v:shape>
              <v:shape id="_x0000_s1103" type="#_x0000_t202" style="position:absolute;left:2778;top:4194;width:360;height:360" wrapcoords="-900 0 -900 20700 21600 20700 21600 0 -900 0" stroked="f">
                <v:textbox style="mso-next-textbox:#_x0000_s1103" inset=".5mm,.3mm,.5mm,.3mm">
                  <w:txbxContent>
                    <w:p w:rsidR="00563380" w:rsidRPr="006916A1" w:rsidRDefault="00563380" w:rsidP="00563380">
                      <w:pPr>
                        <w:rPr>
                          <w:sz w:val="28"/>
                          <w:szCs w:val="28"/>
                        </w:rPr>
                      </w:pPr>
                      <w:r w:rsidRPr="006916A1">
                        <w:rPr>
                          <w:sz w:val="28"/>
                          <w:szCs w:val="28"/>
                        </w:rPr>
                        <w:t>С</w:t>
                      </w:r>
                    </w:p>
                  </w:txbxContent>
                </v:textbox>
              </v:shape>
              <v:shape id="_x0000_s1104" type="#_x0000_t202" style="position:absolute;left:3498;top:4194;width:360;height:360" wrapcoords="-900 0 -900 20700 21600 20700 21600 0 -900 0" stroked="f">
                <v:textbox style="mso-next-textbox:#_x0000_s1104" inset=".5mm,.3mm,.5mm,.3mm">
                  <w:txbxContent>
                    <w:p w:rsidR="00563380" w:rsidRPr="006916A1" w:rsidRDefault="00563380" w:rsidP="00563380">
                      <w:pPr>
                        <w:rPr>
                          <w:sz w:val="28"/>
                          <w:szCs w:val="28"/>
                        </w:rPr>
                      </w:pPr>
                      <w:r w:rsidRPr="006916A1">
                        <w:rPr>
                          <w:sz w:val="28"/>
                          <w:szCs w:val="28"/>
                        </w:rPr>
                        <w:t>С</w:t>
                      </w:r>
                    </w:p>
                  </w:txbxContent>
                </v:textbox>
              </v:shape>
              <v:shape id="_x0000_s1105" type="#_x0000_t202" style="position:absolute;left:6201;top:4194;width:360;height:360" wrapcoords="-900 0 -900 20700 21600 20700 21600 0 -900 0" stroked="f">
                <v:textbox style="mso-next-textbox:#_x0000_s1105" inset=".5mm,.3mm,.5mm,.3mm">
                  <w:txbxContent>
                    <w:p w:rsidR="00563380" w:rsidRPr="006916A1" w:rsidRDefault="00563380" w:rsidP="00563380">
                      <w:pPr>
                        <w:rPr>
                          <w:sz w:val="28"/>
                          <w:szCs w:val="28"/>
                        </w:rPr>
                      </w:pPr>
                      <w:r w:rsidRPr="006916A1">
                        <w:rPr>
                          <w:sz w:val="28"/>
                          <w:szCs w:val="28"/>
                        </w:rPr>
                        <w:t>С</w:t>
                      </w:r>
                    </w:p>
                  </w:txbxContent>
                </v:textbox>
              </v:shape>
              <v:shape id="_x0000_s1106" type="#_x0000_t202" style="position:absolute;left:5301;top:4194;width:360;height:360" wrapcoords="-900 0 -900 20700 21600 20700 21600 0 -900 0" stroked="f">
                <v:textbox style="mso-next-textbox:#_x0000_s1106" inset=".5mm,.3mm,.5mm,.3mm">
                  <w:txbxContent>
                    <w:p w:rsidR="00563380" w:rsidRPr="006916A1" w:rsidRDefault="00563380" w:rsidP="00563380">
                      <w:pPr>
                        <w:rPr>
                          <w:sz w:val="28"/>
                          <w:szCs w:val="28"/>
                        </w:rPr>
                      </w:pPr>
                      <w:r w:rsidRPr="006916A1">
                        <w:rPr>
                          <w:sz w:val="28"/>
                          <w:szCs w:val="28"/>
                        </w:rPr>
                        <w:t>С</w:t>
                      </w:r>
                    </w:p>
                  </w:txbxContent>
                </v:textbox>
              </v:shape>
              <v:shape id="_x0000_s1107" type="#_x0000_t202" style="position:absolute;left:4401;top:4194;width:360;height:360" wrapcoords="-900 0 -900 20700 21600 20700 21600 0 -900 0" stroked="f">
                <v:textbox style="mso-next-textbox:#_x0000_s1107" inset=".5mm,.3mm,.5mm,.3mm">
                  <w:txbxContent>
                    <w:p w:rsidR="00563380" w:rsidRPr="006916A1" w:rsidRDefault="00563380" w:rsidP="00563380">
                      <w:pPr>
                        <w:rPr>
                          <w:sz w:val="28"/>
                          <w:szCs w:val="28"/>
                        </w:rPr>
                      </w:pPr>
                      <w:r w:rsidRPr="006916A1">
                        <w:rPr>
                          <w:sz w:val="28"/>
                          <w:szCs w:val="28"/>
                        </w:rPr>
                        <w:t>С</w:t>
                      </w:r>
                    </w:p>
                  </w:txbxContent>
                </v:textbox>
              </v:shape>
              <v:shape id="_x0000_s1108" type="#_x0000_t202" style="position:absolute;left:5661;top:6934;width:2880;height:360" wrapcoords="-112 -900 -112 20700 21712 20700 21712 -900 -112 -900">
                <v:textbox style="mso-next-textbox:#_x0000_s1108" inset=",.3mm,,.3mm">
                  <w:txbxContent>
                    <w:p w:rsidR="00563380" w:rsidRDefault="00563380" w:rsidP="00563380">
                      <w:r>
                        <w:t>ШРАФНЫЕ САНКЦИИ</w:t>
                      </w:r>
                    </w:p>
                  </w:txbxContent>
                </v:textbox>
              </v:shape>
            </v:group>
            <v:line id="_x0000_s1109" style="position:absolute" from="2421,3294" to="2421,3834" wrapcoords="3 1 1 33 3 35 8 35 11 33 7 1 3 1">
              <v:stroke endarrow="block"/>
            </v:line>
            <v:line id="_x0000_s1110" style="position:absolute" from="5481,3294" to="5481,3834" wrapcoords="3 1 1 33 3 35 8 35 11 33 7 1 3 1">
              <v:stroke endarrow="block"/>
            </v:line>
            <v:line id="_x0000_s1111" style="position:absolute" from="3321,3474" to="3321,3834" wrapcoords="3 1 0 17 3 23 8 23 11 17 7 1 3 1">
              <v:stroke endarrow="block"/>
            </v:line>
            <v:line id="_x0000_s1112" style="position:absolute" from="7821,3474" to="7821,3834" wrapcoords="3 1 0 17 3 23 8 23 11 17 7 1 3 1">
              <v:stroke endarrow="block"/>
            </v:line>
            <v:line id="_x0000_s1113" style="position:absolute" from="9261,3294" to="9261,3834" wrapcoords="3 1 1 33 3 35 8 35 11 33 7 1 3 1">
              <v:stroke endarrow="block"/>
            </v:line>
            <v:line id="_x0000_s1114" style="position:absolute" from="7461,4554" to="7461,5094" wrapcoords="3 1 1 33 3 35 8 35 11 33 7 1 3 1">
              <v:stroke endarrow="block"/>
            </v:line>
            <v:line id="_x0000_s1115" style="position:absolute" from="2961,4554" to="2961,4914" wrapcoords="3 1 0 17 3 23 8 23 11 17 7 1 3 1">
              <v:stroke endarrow="block"/>
            </v:line>
            <v:line id="_x0000_s1116" style="position:absolute" from="5301,4554" to="5301,4914" wrapcoords="3 1 0 17 3 23 8 23 11 17 7 1 3 1">
              <v:stroke endarrow="block"/>
            </v:line>
            <v:line id="_x0000_s1117" style="position:absolute" from="2601,6174" to="2601,6714" wrapcoords="3 1 1 33 3 35 8 35 11 33 7 1 3 1">
              <v:stroke endarrow="block"/>
            </v:line>
            <v:line id="_x0000_s1118" style="position:absolute" from="3321,6174" to="3321,6714" wrapcoords="3 1 1 33 3 35 8 35 11 33 7 1 3 1">
              <v:stroke endarrow="block"/>
            </v:line>
            <v:line id="_x0000_s1119" style="position:absolute" from="4221,6174" to="4221,6714" wrapcoords="3 1 1 33 3 35 8 35 11 33 7 1 3 1">
              <v:stroke endarrow="block"/>
            </v:line>
            <v:line id="_x0000_s1120" style="position:absolute" from="5121,6174" to="5121,6714" wrapcoords="3 1 1 33 3 35 8 35 11 33 7 1 3 1">
              <v:stroke endarrow="block"/>
            </v:line>
            <v:line id="_x0000_s1121" style="position:absolute" from="6021,6174" to="6021,6714" wrapcoords="3 1 1 33 3 35 8 35 11 33 7 1 3 1">
              <v:stroke endarrow="block"/>
            </v:lin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22" type="#_x0000_t67" style="position:absolute;left:4041;top:7254;width:360;height:540" wrapcoords="3600 -900 2700 13500 -900 15300 0 17100 7200 20700 13500 20700 20700 18000 21600 15300 17100 13500 17100 -900 3600 -900"/>
            <v:shape id="_x0000_s1123" type="#_x0000_t67" style="position:absolute;left:4581;top:8334;width:540;height:540" wrapcoords="4200 -600 3600 9000 -600 15600 -600 16800 3600 18600 7800 21000 8400 21000 12600 21000 13200 21000 17400 18600 21600 18600 21600 15600 16800 9000 16800 -600 4200 -600"/>
            <v:line id="_x0000_s1124" style="position:absolute;flip:y" from="6921,7974" to="6921,8334" wrapcoords="0 1 0 24 2 24 2 1 0 1"/>
            <v:line id="_x0000_s1125" style="position:absolute" from="2421,7974" to="2961,7974" wrapcoords="27 2 0 4 0 6 27 9 31 9 36 8 36 5 31 2 27 2">
              <v:stroke endarrow="block"/>
            </v:line>
            <v:line id="_x0000_s1126" style="position:absolute;flip:x" from="6561,7974" to="6921,7974" wrapcoords="15 2 0 4 0 6 15 9 19 9 24 8 24 5 19 2 15 2">
              <v:stroke endarrow="block"/>
            </v:line>
            <v:line id="_x0000_s1127" style="position:absolute;flip:y" from="2421,7974" to="2421,8334" wrapcoords="0 1 0 24 2 24 2 1 0 1"/>
            <v:line id="_x0000_s1128" style="position:absolute" from="3321,3474" to="7821,3474" wrapcoords="1 1 301 1 301 1 1 1 1 1"/>
            <w10:wrap type="tight"/>
          </v:group>
        </w:pict>
      </w:r>
    </w:p>
    <w:p w:rsidR="00563380" w:rsidRDefault="00563380" w:rsidP="00563380">
      <w:pPr>
        <w:shd w:val="clear" w:color="auto" w:fill="FFFFFF"/>
        <w:spacing w:line="360" w:lineRule="auto"/>
        <w:ind w:left="19" w:right="10" w:firstLine="701"/>
        <w:jc w:val="both"/>
        <w:rPr>
          <w:sz w:val="28"/>
          <w:szCs w:val="28"/>
        </w:rPr>
      </w:pPr>
    </w:p>
    <w:p w:rsidR="00563380" w:rsidRDefault="00563380" w:rsidP="00563380">
      <w:pPr>
        <w:shd w:val="clear" w:color="auto" w:fill="FFFFFF"/>
        <w:spacing w:line="360" w:lineRule="auto"/>
        <w:ind w:left="19" w:right="10" w:firstLine="701"/>
        <w:jc w:val="both"/>
        <w:rPr>
          <w:sz w:val="28"/>
          <w:szCs w:val="28"/>
        </w:rPr>
      </w:pPr>
    </w:p>
    <w:p w:rsidR="00563380" w:rsidRDefault="00563380" w:rsidP="00563380">
      <w:pPr>
        <w:shd w:val="clear" w:color="auto" w:fill="FFFFFF"/>
        <w:spacing w:line="360" w:lineRule="auto"/>
        <w:ind w:left="19" w:right="10" w:firstLine="701"/>
        <w:jc w:val="both"/>
        <w:rPr>
          <w:sz w:val="28"/>
          <w:szCs w:val="28"/>
        </w:rPr>
      </w:pPr>
    </w:p>
    <w:p w:rsidR="00563380" w:rsidRDefault="00563380" w:rsidP="00563380">
      <w:pPr>
        <w:shd w:val="clear" w:color="auto" w:fill="FFFFFF"/>
        <w:spacing w:line="360" w:lineRule="auto"/>
        <w:ind w:left="19" w:right="10" w:firstLine="701"/>
        <w:jc w:val="both"/>
        <w:rPr>
          <w:sz w:val="28"/>
          <w:szCs w:val="28"/>
        </w:rPr>
      </w:pPr>
    </w:p>
    <w:p w:rsidR="00563380" w:rsidRDefault="00563380" w:rsidP="00563380">
      <w:pPr>
        <w:shd w:val="clear" w:color="auto" w:fill="FFFFFF"/>
        <w:spacing w:before="168" w:line="360" w:lineRule="auto"/>
        <w:ind w:left="14" w:right="106" w:firstLine="706"/>
        <w:jc w:val="both"/>
        <w:rPr>
          <w:sz w:val="28"/>
          <w:szCs w:val="28"/>
        </w:rPr>
      </w:pPr>
    </w:p>
    <w:p w:rsidR="00563380" w:rsidRDefault="00563380" w:rsidP="00563380">
      <w:pPr>
        <w:shd w:val="clear" w:color="auto" w:fill="FFFFFF"/>
        <w:spacing w:before="168"/>
        <w:ind w:left="14" w:right="106" w:firstLine="706"/>
        <w:jc w:val="both"/>
        <w:rPr>
          <w:sz w:val="28"/>
          <w:szCs w:val="28"/>
        </w:rPr>
      </w:pPr>
    </w:p>
    <w:p w:rsidR="00563380" w:rsidRDefault="00563380" w:rsidP="00563380">
      <w:pPr>
        <w:shd w:val="clear" w:color="auto" w:fill="FFFFFF"/>
        <w:spacing w:before="168"/>
        <w:ind w:left="14" w:right="106" w:firstLine="706"/>
        <w:jc w:val="both"/>
        <w:rPr>
          <w:sz w:val="28"/>
          <w:szCs w:val="28"/>
        </w:rPr>
      </w:pPr>
    </w:p>
    <w:p w:rsidR="00563380" w:rsidRDefault="00563380" w:rsidP="00563380">
      <w:pPr>
        <w:shd w:val="clear" w:color="auto" w:fill="FFFFFF"/>
        <w:spacing w:before="168"/>
        <w:ind w:left="14" w:right="106" w:firstLine="706"/>
        <w:jc w:val="both"/>
        <w:rPr>
          <w:sz w:val="28"/>
          <w:szCs w:val="28"/>
        </w:rPr>
      </w:pPr>
    </w:p>
    <w:p w:rsidR="00563380" w:rsidRDefault="00563380" w:rsidP="00563380">
      <w:pPr>
        <w:shd w:val="clear" w:color="auto" w:fill="FFFFFF"/>
        <w:spacing w:before="168"/>
        <w:ind w:left="14" w:right="106" w:firstLine="706"/>
        <w:jc w:val="both"/>
        <w:rPr>
          <w:sz w:val="28"/>
          <w:szCs w:val="28"/>
        </w:rPr>
      </w:pPr>
    </w:p>
    <w:p w:rsidR="00563380" w:rsidRDefault="00563380" w:rsidP="00563380">
      <w:pPr>
        <w:shd w:val="clear" w:color="auto" w:fill="FFFFFF"/>
        <w:spacing w:before="168"/>
        <w:ind w:right="106"/>
        <w:jc w:val="both"/>
        <w:rPr>
          <w:sz w:val="28"/>
          <w:szCs w:val="28"/>
        </w:rPr>
      </w:pPr>
    </w:p>
    <w:p w:rsidR="00563380" w:rsidRPr="009E0168" w:rsidRDefault="00563380" w:rsidP="00563380">
      <w:pPr>
        <w:shd w:val="clear" w:color="auto" w:fill="FFFFFF"/>
        <w:spacing w:before="168" w:line="360" w:lineRule="auto"/>
        <w:ind w:left="14" w:right="106" w:firstLine="706"/>
        <w:jc w:val="both"/>
        <w:rPr>
          <w:sz w:val="28"/>
          <w:szCs w:val="28"/>
        </w:rPr>
      </w:pPr>
      <w:r w:rsidRPr="009E0168">
        <w:rPr>
          <w:sz w:val="28"/>
          <w:szCs w:val="28"/>
        </w:rPr>
        <w:t xml:space="preserve">Рисунок </w:t>
      </w:r>
      <w:r>
        <w:rPr>
          <w:sz w:val="28"/>
          <w:szCs w:val="28"/>
        </w:rPr>
        <w:t>1</w:t>
      </w:r>
      <w:r w:rsidRPr="009E0168">
        <w:rPr>
          <w:sz w:val="28"/>
          <w:szCs w:val="28"/>
        </w:rPr>
        <w:t xml:space="preserve"> – Общая схема налогового планирования на предприятиях и в организациях</w:t>
      </w:r>
      <w:r>
        <w:rPr>
          <w:sz w:val="28"/>
          <w:szCs w:val="28"/>
        </w:rPr>
        <w:t>.</w:t>
      </w:r>
    </w:p>
    <w:p w:rsidR="00563380" w:rsidRPr="001E28DC" w:rsidRDefault="00563380" w:rsidP="00563380">
      <w:pPr>
        <w:shd w:val="clear" w:color="auto" w:fill="FFFFFF"/>
        <w:tabs>
          <w:tab w:val="left" w:pos="0"/>
        </w:tabs>
        <w:spacing w:line="360" w:lineRule="auto"/>
        <w:ind w:firstLine="720"/>
        <w:jc w:val="both"/>
        <w:rPr>
          <w:sz w:val="28"/>
          <w:szCs w:val="28"/>
        </w:rPr>
      </w:pPr>
      <w:r>
        <w:rPr>
          <w:sz w:val="28"/>
          <w:szCs w:val="28"/>
        </w:rPr>
        <w:t>Т</w:t>
      </w:r>
      <w:r w:rsidRPr="001E28DC">
        <w:rPr>
          <w:sz w:val="28"/>
          <w:szCs w:val="28"/>
        </w:rPr>
        <w:t>екущее планирование в первую очередь предусматривает формирование налогового поля. В соответствии со статусом предприятия, на основании его устава и законодательных актов в области налогообложения определяется спектр основных налогов, которые надлежит уплачивать в бюджет и внебюджетные фонды. Составляется налоговая таблица, характеризующая налоговое поле хозяйствующего субъекта, в которой каждый налог описывается с помощью следующих основных показателей (параметров):</w:t>
      </w:r>
    </w:p>
    <w:p w:rsidR="00563380" w:rsidRPr="001E28DC" w:rsidRDefault="00563380" w:rsidP="00563380">
      <w:pPr>
        <w:shd w:val="clear" w:color="auto" w:fill="FFFFFF"/>
        <w:tabs>
          <w:tab w:val="left" w:pos="4670"/>
        </w:tabs>
        <w:spacing w:before="53" w:line="360" w:lineRule="auto"/>
        <w:ind w:firstLine="720"/>
        <w:jc w:val="both"/>
        <w:rPr>
          <w:sz w:val="28"/>
          <w:szCs w:val="28"/>
        </w:rPr>
      </w:pPr>
      <w:r>
        <w:rPr>
          <w:sz w:val="28"/>
          <w:szCs w:val="28"/>
        </w:rPr>
        <w:t xml:space="preserve">- </w:t>
      </w:r>
      <w:r w:rsidRPr="001E28DC">
        <w:rPr>
          <w:sz w:val="28"/>
          <w:szCs w:val="28"/>
        </w:rPr>
        <w:t>источник платежа (статья расходов);</w:t>
      </w:r>
    </w:p>
    <w:p w:rsidR="00563380" w:rsidRPr="001E28DC" w:rsidRDefault="00563380" w:rsidP="00563380">
      <w:pPr>
        <w:shd w:val="clear" w:color="auto" w:fill="FFFFFF"/>
        <w:tabs>
          <w:tab w:val="left" w:pos="4670"/>
        </w:tabs>
        <w:spacing w:before="53" w:line="360" w:lineRule="auto"/>
        <w:ind w:firstLine="720"/>
        <w:jc w:val="both"/>
        <w:rPr>
          <w:sz w:val="28"/>
          <w:szCs w:val="28"/>
        </w:rPr>
      </w:pPr>
      <w:r>
        <w:rPr>
          <w:sz w:val="28"/>
          <w:szCs w:val="28"/>
        </w:rPr>
        <w:t xml:space="preserve">- </w:t>
      </w:r>
      <w:r w:rsidRPr="001E28DC">
        <w:rPr>
          <w:sz w:val="28"/>
          <w:szCs w:val="28"/>
        </w:rPr>
        <w:t>бухгалтерская проводка;</w:t>
      </w:r>
    </w:p>
    <w:p w:rsidR="00563380" w:rsidRPr="001E28DC" w:rsidRDefault="00563380" w:rsidP="00563380">
      <w:pPr>
        <w:shd w:val="clear" w:color="auto" w:fill="FFFFFF"/>
        <w:tabs>
          <w:tab w:val="left" w:pos="4670"/>
        </w:tabs>
        <w:spacing w:before="53" w:line="360" w:lineRule="auto"/>
        <w:ind w:firstLine="720"/>
        <w:jc w:val="both"/>
        <w:rPr>
          <w:sz w:val="28"/>
          <w:szCs w:val="28"/>
        </w:rPr>
      </w:pPr>
      <w:r>
        <w:rPr>
          <w:sz w:val="28"/>
          <w:szCs w:val="28"/>
        </w:rPr>
        <w:t xml:space="preserve">- </w:t>
      </w:r>
      <w:r w:rsidRPr="001E28DC">
        <w:rPr>
          <w:sz w:val="28"/>
          <w:szCs w:val="28"/>
        </w:rPr>
        <w:t>налогооблагаемая база;</w:t>
      </w:r>
    </w:p>
    <w:p w:rsidR="00563380" w:rsidRPr="001E28DC" w:rsidRDefault="00563380" w:rsidP="00563380">
      <w:pPr>
        <w:shd w:val="clear" w:color="auto" w:fill="FFFFFF"/>
        <w:tabs>
          <w:tab w:val="left" w:pos="4670"/>
        </w:tabs>
        <w:spacing w:before="53" w:line="360" w:lineRule="auto"/>
        <w:ind w:firstLine="720"/>
        <w:jc w:val="both"/>
        <w:rPr>
          <w:sz w:val="28"/>
          <w:szCs w:val="28"/>
        </w:rPr>
      </w:pPr>
      <w:r>
        <w:rPr>
          <w:sz w:val="28"/>
          <w:szCs w:val="28"/>
        </w:rPr>
        <w:lastRenderedPageBreak/>
        <w:t xml:space="preserve">- </w:t>
      </w:r>
      <w:r w:rsidRPr="001E28DC">
        <w:rPr>
          <w:sz w:val="28"/>
          <w:szCs w:val="28"/>
        </w:rPr>
        <w:t>ставка налога;</w:t>
      </w:r>
    </w:p>
    <w:p w:rsidR="00563380" w:rsidRPr="001E28DC" w:rsidRDefault="00563380" w:rsidP="00563380">
      <w:pPr>
        <w:shd w:val="clear" w:color="auto" w:fill="FFFFFF"/>
        <w:tabs>
          <w:tab w:val="left" w:pos="4670"/>
        </w:tabs>
        <w:spacing w:before="53" w:line="360" w:lineRule="auto"/>
        <w:ind w:firstLine="720"/>
        <w:jc w:val="both"/>
        <w:rPr>
          <w:sz w:val="28"/>
          <w:szCs w:val="28"/>
        </w:rPr>
      </w:pPr>
      <w:r>
        <w:rPr>
          <w:sz w:val="28"/>
          <w:szCs w:val="28"/>
        </w:rPr>
        <w:t xml:space="preserve">- </w:t>
      </w:r>
      <w:r w:rsidRPr="001E28DC">
        <w:rPr>
          <w:sz w:val="28"/>
          <w:szCs w:val="28"/>
        </w:rPr>
        <w:t>сроки уплаты;</w:t>
      </w:r>
    </w:p>
    <w:p w:rsidR="00563380" w:rsidRPr="001E28DC" w:rsidRDefault="00563380" w:rsidP="00563380">
      <w:pPr>
        <w:shd w:val="clear" w:color="auto" w:fill="FFFFFF"/>
        <w:tabs>
          <w:tab w:val="left" w:pos="4670"/>
        </w:tabs>
        <w:spacing w:before="53" w:line="360" w:lineRule="auto"/>
        <w:ind w:firstLine="720"/>
        <w:jc w:val="both"/>
        <w:rPr>
          <w:sz w:val="28"/>
          <w:szCs w:val="28"/>
        </w:rPr>
      </w:pPr>
      <w:r>
        <w:rPr>
          <w:sz w:val="28"/>
          <w:szCs w:val="28"/>
        </w:rPr>
        <w:t xml:space="preserve">- </w:t>
      </w:r>
      <w:r w:rsidRPr="001E28DC">
        <w:rPr>
          <w:sz w:val="28"/>
          <w:szCs w:val="28"/>
        </w:rPr>
        <w:t>реквизиты организаций, в адрес которых делаются перечисления;</w:t>
      </w:r>
    </w:p>
    <w:p w:rsidR="00563380" w:rsidRPr="001E28DC" w:rsidRDefault="00563380" w:rsidP="00563380">
      <w:pPr>
        <w:shd w:val="clear" w:color="auto" w:fill="FFFFFF"/>
        <w:tabs>
          <w:tab w:val="left" w:pos="4670"/>
        </w:tabs>
        <w:spacing w:before="53" w:line="360" w:lineRule="auto"/>
        <w:ind w:firstLine="720"/>
        <w:jc w:val="both"/>
        <w:rPr>
          <w:sz w:val="28"/>
          <w:szCs w:val="28"/>
        </w:rPr>
      </w:pPr>
      <w:r>
        <w:rPr>
          <w:sz w:val="28"/>
          <w:szCs w:val="28"/>
        </w:rPr>
        <w:t xml:space="preserve">- </w:t>
      </w:r>
      <w:r w:rsidRPr="001E28DC">
        <w:rPr>
          <w:sz w:val="28"/>
          <w:szCs w:val="28"/>
        </w:rPr>
        <w:t>льготы или особые условия исчисления налога.</w:t>
      </w:r>
    </w:p>
    <w:p w:rsidR="00563380" w:rsidRPr="001E28DC" w:rsidRDefault="00563380" w:rsidP="00563380">
      <w:pPr>
        <w:shd w:val="clear" w:color="auto" w:fill="FFFFFF"/>
        <w:tabs>
          <w:tab w:val="left" w:pos="4670"/>
        </w:tabs>
        <w:spacing w:before="53" w:line="360" w:lineRule="auto"/>
        <w:ind w:firstLine="720"/>
        <w:jc w:val="both"/>
        <w:rPr>
          <w:sz w:val="28"/>
          <w:szCs w:val="28"/>
        </w:rPr>
      </w:pPr>
      <w:r w:rsidRPr="001E28DC">
        <w:rPr>
          <w:sz w:val="28"/>
          <w:szCs w:val="28"/>
        </w:rPr>
        <w:t>После этого специалистами предприятия анализируются все предоставленные законодательством льготы по каждому из налогов на предмет их использования в практической деятельности. С учетом результатов этого анализа составляется детальный план использования льгот по выбранным налогам.</w:t>
      </w:r>
    </w:p>
    <w:p w:rsidR="00563380" w:rsidRPr="001E28DC" w:rsidRDefault="00563380" w:rsidP="00563380">
      <w:pPr>
        <w:shd w:val="clear" w:color="auto" w:fill="FFFFFF"/>
        <w:tabs>
          <w:tab w:val="left" w:pos="4670"/>
        </w:tabs>
        <w:spacing w:before="53" w:line="360" w:lineRule="auto"/>
        <w:ind w:firstLine="720"/>
        <w:jc w:val="both"/>
        <w:rPr>
          <w:sz w:val="28"/>
          <w:szCs w:val="28"/>
        </w:rPr>
      </w:pPr>
      <w:r w:rsidRPr="001E28DC">
        <w:rPr>
          <w:sz w:val="28"/>
          <w:szCs w:val="28"/>
        </w:rPr>
        <w:t xml:space="preserve">Согласно уставу предприятия и на основе гражданского законодательства, формируется система договорных отношений (договорное поле). В рамках текущей предпринимательской деятельности осуществляется планирование возможных форм сделок: аренда, подряд, купля-продажа, возмездное оказание услуг и т.п.  Каждая сделка должна быть оценена с точки зрения возникающих при ней налоговых последствий на момент подготовки документов, т.е. еще до того, как она будет заключена. </w:t>
      </w:r>
    </w:p>
    <w:p w:rsidR="00563380" w:rsidRPr="001E28DC" w:rsidRDefault="00563380" w:rsidP="00563380">
      <w:pPr>
        <w:shd w:val="clear" w:color="auto" w:fill="FFFFFF"/>
        <w:tabs>
          <w:tab w:val="left" w:pos="4670"/>
        </w:tabs>
        <w:spacing w:before="53" w:line="360" w:lineRule="auto"/>
        <w:ind w:firstLine="720"/>
        <w:jc w:val="both"/>
        <w:rPr>
          <w:sz w:val="28"/>
          <w:szCs w:val="28"/>
        </w:rPr>
      </w:pPr>
      <w:r w:rsidRPr="001E28DC">
        <w:rPr>
          <w:sz w:val="28"/>
          <w:szCs w:val="28"/>
        </w:rPr>
        <w:t xml:space="preserve">Далее выполняются действия в следующей последовательности: </w:t>
      </w:r>
    </w:p>
    <w:p w:rsidR="00563380" w:rsidRPr="001E28DC" w:rsidRDefault="00563380" w:rsidP="00563380">
      <w:pPr>
        <w:shd w:val="clear" w:color="auto" w:fill="FFFFFF"/>
        <w:tabs>
          <w:tab w:val="left" w:pos="466"/>
        </w:tabs>
        <w:spacing w:line="360" w:lineRule="auto"/>
        <w:ind w:firstLine="720"/>
        <w:jc w:val="both"/>
        <w:rPr>
          <w:sz w:val="28"/>
          <w:szCs w:val="28"/>
        </w:rPr>
      </w:pPr>
      <w:r>
        <w:rPr>
          <w:sz w:val="28"/>
          <w:szCs w:val="28"/>
        </w:rPr>
        <w:t>- п</w:t>
      </w:r>
      <w:r w:rsidRPr="001E28DC">
        <w:rPr>
          <w:sz w:val="28"/>
          <w:szCs w:val="28"/>
        </w:rPr>
        <w:t>одбираются типичные хозяйственные операции, которые предстоит выполнять предприятию;</w:t>
      </w:r>
    </w:p>
    <w:p w:rsidR="00563380" w:rsidRPr="001E28DC" w:rsidRDefault="00563380" w:rsidP="00563380">
      <w:pPr>
        <w:shd w:val="clear" w:color="auto" w:fill="FFFFFF"/>
        <w:tabs>
          <w:tab w:val="left" w:pos="466"/>
        </w:tabs>
        <w:spacing w:line="360" w:lineRule="auto"/>
        <w:ind w:firstLine="720"/>
        <w:jc w:val="both"/>
        <w:rPr>
          <w:sz w:val="28"/>
          <w:szCs w:val="28"/>
        </w:rPr>
      </w:pPr>
      <w:r>
        <w:rPr>
          <w:sz w:val="28"/>
          <w:szCs w:val="28"/>
        </w:rPr>
        <w:t xml:space="preserve">- </w:t>
      </w:r>
      <w:r w:rsidRPr="001E28DC">
        <w:rPr>
          <w:sz w:val="28"/>
          <w:szCs w:val="28"/>
        </w:rPr>
        <w:t>разрабатываются различные ситуации с учетом налоговых, договорных и хозяйственных наработок;</w:t>
      </w:r>
    </w:p>
    <w:p w:rsidR="00563380" w:rsidRPr="001E28DC" w:rsidRDefault="00563380" w:rsidP="00563380">
      <w:pPr>
        <w:shd w:val="clear" w:color="auto" w:fill="FFFFFF"/>
        <w:tabs>
          <w:tab w:val="left" w:pos="466"/>
        </w:tabs>
        <w:spacing w:line="360" w:lineRule="auto"/>
        <w:ind w:firstLine="720"/>
        <w:jc w:val="both"/>
        <w:rPr>
          <w:sz w:val="28"/>
          <w:szCs w:val="28"/>
        </w:rPr>
      </w:pPr>
      <w:r>
        <w:rPr>
          <w:sz w:val="28"/>
          <w:szCs w:val="28"/>
        </w:rPr>
        <w:t xml:space="preserve">- </w:t>
      </w:r>
      <w:r w:rsidRPr="001E28DC">
        <w:rPr>
          <w:sz w:val="28"/>
          <w:szCs w:val="28"/>
        </w:rPr>
        <w:t>выбираются наилучшие варианты, которые оформляются в виде</w:t>
      </w:r>
      <w:r w:rsidRPr="001E28DC">
        <w:rPr>
          <w:sz w:val="28"/>
          <w:szCs w:val="28"/>
        </w:rPr>
        <w:br/>
        <w:t>блоков бухгалтерских и/или налоговых проводок;</w:t>
      </w:r>
    </w:p>
    <w:p w:rsidR="00563380" w:rsidRPr="001E28DC" w:rsidRDefault="00563380" w:rsidP="00563380">
      <w:pPr>
        <w:shd w:val="clear" w:color="auto" w:fill="FFFFFF"/>
        <w:tabs>
          <w:tab w:val="left" w:pos="466"/>
        </w:tabs>
        <w:spacing w:line="360" w:lineRule="auto"/>
        <w:ind w:firstLine="720"/>
        <w:jc w:val="both"/>
        <w:rPr>
          <w:sz w:val="28"/>
          <w:szCs w:val="28"/>
        </w:rPr>
      </w:pPr>
      <w:r>
        <w:rPr>
          <w:sz w:val="28"/>
          <w:szCs w:val="28"/>
        </w:rPr>
        <w:t xml:space="preserve">- </w:t>
      </w:r>
      <w:r w:rsidRPr="001E28DC">
        <w:rPr>
          <w:sz w:val="28"/>
          <w:szCs w:val="28"/>
        </w:rPr>
        <w:t>из оптимальных блоков составляется журнал типовых хозяйственных операций, который служит основой ведения финансового и</w:t>
      </w:r>
      <w:r w:rsidRPr="001E28DC">
        <w:rPr>
          <w:sz w:val="28"/>
          <w:szCs w:val="28"/>
        </w:rPr>
        <w:br/>
        <w:t>налогового учета;</w:t>
      </w:r>
    </w:p>
    <w:p w:rsidR="00563380" w:rsidRPr="001E28DC" w:rsidRDefault="00563380" w:rsidP="00563380">
      <w:pPr>
        <w:shd w:val="clear" w:color="auto" w:fill="FFFFFF"/>
        <w:tabs>
          <w:tab w:val="left" w:pos="466"/>
        </w:tabs>
        <w:spacing w:before="10" w:line="360" w:lineRule="auto"/>
        <w:ind w:firstLine="720"/>
        <w:jc w:val="both"/>
        <w:rPr>
          <w:sz w:val="28"/>
          <w:szCs w:val="28"/>
        </w:rPr>
      </w:pPr>
      <w:r>
        <w:rPr>
          <w:sz w:val="28"/>
          <w:szCs w:val="28"/>
        </w:rPr>
        <w:t xml:space="preserve">- </w:t>
      </w:r>
      <w:r w:rsidRPr="001E28DC">
        <w:rPr>
          <w:sz w:val="28"/>
          <w:szCs w:val="28"/>
        </w:rPr>
        <w:t>оценивается получение максимального финансового результата</w:t>
      </w:r>
      <w:r w:rsidRPr="001E28DC">
        <w:rPr>
          <w:sz w:val="28"/>
          <w:szCs w:val="28"/>
        </w:rPr>
        <w:br/>
        <w:t>с учетом налоговых рисков (возможных штрафных санкций), осуще</w:t>
      </w:r>
      <w:r w:rsidRPr="001E28DC">
        <w:rPr>
          <w:sz w:val="28"/>
          <w:szCs w:val="28"/>
        </w:rPr>
        <w:softHyphen/>
        <w:t xml:space="preserve">ствляется </w:t>
      </w:r>
      <w:r w:rsidRPr="001E28DC">
        <w:rPr>
          <w:sz w:val="28"/>
          <w:szCs w:val="28"/>
        </w:rPr>
        <w:lastRenderedPageBreak/>
        <w:t>наиболее рациональное с налоговой точки зрения размеще</w:t>
      </w:r>
      <w:r w:rsidRPr="001E28DC">
        <w:rPr>
          <w:sz w:val="28"/>
          <w:szCs w:val="28"/>
        </w:rPr>
        <w:softHyphen/>
        <w:t>ние активов и прибыли предприятия;</w:t>
      </w:r>
    </w:p>
    <w:p w:rsidR="00563380" w:rsidRPr="001E28DC" w:rsidRDefault="00563380" w:rsidP="00563380">
      <w:pPr>
        <w:shd w:val="clear" w:color="auto" w:fill="FFFFFF"/>
        <w:tabs>
          <w:tab w:val="left" w:pos="466"/>
        </w:tabs>
        <w:spacing w:before="5" w:line="360" w:lineRule="auto"/>
        <w:ind w:firstLine="720"/>
        <w:jc w:val="both"/>
        <w:rPr>
          <w:sz w:val="28"/>
          <w:szCs w:val="28"/>
        </w:rPr>
      </w:pPr>
      <w:r>
        <w:rPr>
          <w:sz w:val="28"/>
          <w:szCs w:val="28"/>
        </w:rPr>
        <w:t xml:space="preserve">- </w:t>
      </w:r>
      <w:r w:rsidRPr="001E28DC">
        <w:rPr>
          <w:sz w:val="28"/>
          <w:szCs w:val="28"/>
        </w:rPr>
        <w:t>определяются альтернативные способы учетной политики орга</w:t>
      </w:r>
      <w:r w:rsidRPr="001E28DC">
        <w:rPr>
          <w:sz w:val="28"/>
          <w:szCs w:val="28"/>
        </w:rPr>
        <w:softHyphen/>
        <w:t>низации.</w:t>
      </w:r>
    </w:p>
    <w:p w:rsidR="00563380" w:rsidRPr="001E28DC" w:rsidRDefault="00563380" w:rsidP="00563380">
      <w:pPr>
        <w:pStyle w:val="14pt"/>
        <w:jc w:val="both"/>
        <w:rPr>
          <w:color w:val="auto"/>
          <w:spacing w:val="0"/>
          <w:w w:val="100"/>
        </w:rPr>
      </w:pPr>
      <w:r w:rsidRPr="001E28DC">
        <w:rPr>
          <w:color w:val="auto"/>
          <w:spacing w:val="0"/>
          <w:w w:val="100"/>
        </w:rPr>
        <w:t>На практике налоговое планирование должно быть составной частью общего финансового планирования деятельности органи</w:t>
      </w:r>
      <w:r w:rsidRPr="001E28DC">
        <w:rPr>
          <w:color w:val="auto"/>
          <w:spacing w:val="0"/>
          <w:w w:val="100"/>
        </w:rPr>
        <w:softHyphen/>
        <w:t>зации с самого начала этой деятельности, с этапа стратегического планирования.</w:t>
      </w:r>
    </w:p>
    <w:p w:rsidR="00563380" w:rsidRPr="001E28DC" w:rsidRDefault="00563380" w:rsidP="00563380">
      <w:pPr>
        <w:pStyle w:val="14pt"/>
        <w:jc w:val="both"/>
        <w:rPr>
          <w:color w:val="auto"/>
          <w:spacing w:val="0"/>
          <w:w w:val="100"/>
        </w:rPr>
      </w:pPr>
      <w:r w:rsidRPr="001E28DC">
        <w:rPr>
          <w:color w:val="auto"/>
          <w:spacing w:val="0"/>
          <w:w w:val="100"/>
        </w:rPr>
        <w:t>Разработка и осуществление налоговых планов способствует пониманию ситуации на рынке и на предприятии и является ос</w:t>
      </w:r>
      <w:r w:rsidRPr="001E28DC">
        <w:rPr>
          <w:color w:val="auto"/>
          <w:spacing w:val="0"/>
          <w:w w:val="100"/>
        </w:rPr>
        <w:softHyphen/>
        <w:t>новой для принятия эффективных решений в будущем</w:t>
      </w:r>
      <w:r w:rsidRPr="00C6761A">
        <w:rPr>
          <w:color w:val="auto"/>
          <w:spacing w:val="0"/>
          <w:w w:val="100"/>
        </w:rPr>
        <w:t>.</w:t>
      </w:r>
      <w:r w:rsidRPr="001E28DC">
        <w:rPr>
          <w:color w:val="auto"/>
          <w:spacing w:val="0"/>
          <w:w w:val="100"/>
        </w:rPr>
        <w:t xml:space="preserve"> </w:t>
      </w:r>
    </w:p>
    <w:p w:rsidR="0016316A" w:rsidRDefault="0016316A" w:rsidP="0016316A">
      <w:pPr>
        <w:pStyle w:val="a5"/>
        <w:widowControl w:val="0"/>
        <w:spacing w:before="0" w:beforeAutospacing="0" w:after="0" w:line="360" w:lineRule="auto"/>
        <w:ind w:firstLine="840"/>
        <w:jc w:val="both"/>
        <w:rPr>
          <w:sz w:val="28"/>
          <w:szCs w:val="28"/>
        </w:rPr>
      </w:pPr>
    </w:p>
    <w:p w:rsidR="00563380" w:rsidRPr="00563380" w:rsidRDefault="0016316A" w:rsidP="00563380">
      <w:pPr>
        <w:shd w:val="clear" w:color="auto" w:fill="FFFFFF"/>
        <w:spacing w:before="53" w:line="360" w:lineRule="auto"/>
        <w:ind w:left="14" w:right="58" w:firstLine="706"/>
        <w:jc w:val="both"/>
        <w:rPr>
          <w:b/>
          <w:sz w:val="28"/>
          <w:szCs w:val="28"/>
        </w:rPr>
      </w:pPr>
      <w:r w:rsidRPr="00F56BEC">
        <w:rPr>
          <w:b/>
          <w:sz w:val="28"/>
          <w:szCs w:val="28"/>
        </w:rPr>
        <w:t xml:space="preserve">2.2 </w:t>
      </w:r>
      <w:r w:rsidR="00563380" w:rsidRPr="00563380">
        <w:rPr>
          <w:b/>
          <w:sz w:val="28"/>
          <w:szCs w:val="28"/>
        </w:rPr>
        <w:t>Управление налогами на предприятии и в организации</w:t>
      </w:r>
    </w:p>
    <w:p w:rsidR="0016316A" w:rsidRPr="00F56BEC" w:rsidRDefault="0016316A" w:rsidP="0016316A">
      <w:pPr>
        <w:spacing w:line="360" w:lineRule="auto"/>
        <w:ind w:firstLine="840"/>
        <w:jc w:val="both"/>
        <w:rPr>
          <w:sz w:val="28"/>
          <w:szCs w:val="28"/>
        </w:rPr>
      </w:pPr>
    </w:p>
    <w:p w:rsidR="002835B0" w:rsidRDefault="002835B0" w:rsidP="002835B0">
      <w:pPr>
        <w:shd w:val="clear" w:color="auto" w:fill="FFFFFF"/>
        <w:spacing w:before="53" w:line="360" w:lineRule="auto"/>
        <w:ind w:left="14" w:right="58" w:firstLine="706"/>
        <w:jc w:val="both"/>
        <w:rPr>
          <w:sz w:val="28"/>
          <w:szCs w:val="28"/>
        </w:rPr>
      </w:pPr>
      <w:r w:rsidRPr="001E28DC">
        <w:rPr>
          <w:sz w:val="28"/>
          <w:szCs w:val="28"/>
        </w:rPr>
        <w:t>С практической точки зрения управление налогами включает в себя несколько направлени</w:t>
      </w:r>
      <w:r>
        <w:rPr>
          <w:sz w:val="28"/>
          <w:szCs w:val="28"/>
        </w:rPr>
        <w:t>й</w:t>
      </w:r>
      <w:r w:rsidRPr="001E28DC">
        <w:rPr>
          <w:sz w:val="28"/>
          <w:szCs w:val="28"/>
        </w:rPr>
        <w:t xml:space="preserve"> </w:t>
      </w:r>
      <w:r>
        <w:rPr>
          <w:sz w:val="28"/>
          <w:szCs w:val="28"/>
        </w:rPr>
        <w:t>представленных на рисунке 2</w:t>
      </w:r>
      <w:r w:rsidRPr="001E28DC">
        <w:rPr>
          <w:sz w:val="28"/>
          <w:szCs w:val="28"/>
        </w:rPr>
        <w:t>. Причем работы по указанным ориентациям (кроме двух последних) могут быть выполнены силами самого предприятия</w:t>
      </w:r>
      <w:r>
        <w:rPr>
          <w:sz w:val="28"/>
          <w:szCs w:val="28"/>
        </w:rPr>
        <w:t>.</w:t>
      </w:r>
    </w:p>
    <w:tbl>
      <w:tblPr>
        <w:tblStyle w:val="a4"/>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189"/>
        <w:gridCol w:w="3190"/>
        <w:gridCol w:w="3191"/>
      </w:tblGrid>
      <w:tr w:rsidR="002835B0">
        <w:tc>
          <w:tcPr>
            <w:tcW w:w="3190" w:type="dxa"/>
          </w:tcPr>
          <w:p w:rsidR="002835B0" w:rsidRPr="00684522" w:rsidRDefault="002835B0" w:rsidP="009A6DA4">
            <w:pPr>
              <w:jc w:val="center"/>
              <w:rPr>
                <w:b/>
                <w:sz w:val="22"/>
                <w:szCs w:val="22"/>
              </w:rPr>
            </w:pPr>
            <w:r w:rsidRPr="00684522">
              <w:rPr>
                <w:b/>
                <w:sz w:val="22"/>
                <w:szCs w:val="22"/>
              </w:rPr>
              <w:t>1. Организация налогового и бухгалтерского учета</w:t>
            </w:r>
          </w:p>
        </w:tc>
        <w:tc>
          <w:tcPr>
            <w:tcW w:w="3190" w:type="dxa"/>
          </w:tcPr>
          <w:p w:rsidR="002835B0" w:rsidRPr="00684522" w:rsidRDefault="002835B0" w:rsidP="009A6DA4">
            <w:pPr>
              <w:jc w:val="center"/>
              <w:rPr>
                <w:b/>
                <w:sz w:val="22"/>
                <w:szCs w:val="22"/>
              </w:rPr>
            </w:pPr>
            <w:r w:rsidRPr="00684522">
              <w:rPr>
                <w:b/>
                <w:sz w:val="22"/>
                <w:szCs w:val="22"/>
              </w:rPr>
              <w:t>2. Разработка схем минимизации налогов</w:t>
            </w:r>
          </w:p>
        </w:tc>
        <w:tc>
          <w:tcPr>
            <w:tcW w:w="3191" w:type="dxa"/>
          </w:tcPr>
          <w:p w:rsidR="002835B0" w:rsidRPr="00684522" w:rsidRDefault="002835B0" w:rsidP="009A6DA4">
            <w:pPr>
              <w:jc w:val="center"/>
              <w:rPr>
                <w:b/>
                <w:sz w:val="22"/>
                <w:szCs w:val="22"/>
              </w:rPr>
            </w:pPr>
            <w:r w:rsidRPr="00684522">
              <w:rPr>
                <w:b/>
                <w:sz w:val="22"/>
                <w:szCs w:val="22"/>
              </w:rPr>
              <w:t>3. Контроль правильности расчетов и сроков уплаты налогов</w:t>
            </w:r>
          </w:p>
        </w:tc>
      </w:tr>
      <w:tr w:rsidR="002835B0">
        <w:tc>
          <w:tcPr>
            <w:tcW w:w="3190" w:type="dxa"/>
          </w:tcPr>
          <w:p w:rsidR="002835B0" w:rsidRPr="007A5623" w:rsidRDefault="002835B0" w:rsidP="009A6DA4">
            <w:pPr>
              <w:jc w:val="center"/>
            </w:pPr>
            <w:r w:rsidRPr="007A5623">
              <w:t>1.1 Верное толкование законодательства о налогах и сборах с учетом его изменений</w:t>
            </w:r>
          </w:p>
        </w:tc>
        <w:tc>
          <w:tcPr>
            <w:tcW w:w="3190" w:type="dxa"/>
          </w:tcPr>
          <w:p w:rsidR="002835B0" w:rsidRPr="007A5623" w:rsidRDefault="002835B0" w:rsidP="009A6DA4">
            <w:pPr>
              <w:jc w:val="center"/>
            </w:pPr>
            <w:r w:rsidRPr="007A5623">
              <w:t xml:space="preserve">2.1 Разработка учетной политики для налоговых целей </w:t>
            </w:r>
          </w:p>
        </w:tc>
        <w:tc>
          <w:tcPr>
            <w:tcW w:w="3191" w:type="dxa"/>
          </w:tcPr>
          <w:p w:rsidR="002835B0" w:rsidRPr="007A5623" w:rsidRDefault="002835B0" w:rsidP="009A6DA4">
            <w:pPr>
              <w:jc w:val="center"/>
            </w:pPr>
            <w:r w:rsidRPr="007A5623">
              <w:t>3.1 Исключение арифметических и счетных ошибок</w:t>
            </w:r>
          </w:p>
        </w:tc>
      </w:tr>
      <w:tr w:rsidR="002835B0">
        <w:tc>
          <w:tcPr>
            <w:tcW w:w="3190" w:type="dxa"/>
          </w:tcPr>
          <w:p w:rsidR="002835B0" w:rsidRPr="007A5623" w:rsidRDefault="002835B0" w:rsidP="009A6DA4">
            <w:pPr>
              <w:jc w:val="center"/>
            </w:pPr>
            <w:r w:rsidRPr="007A5623">
              <w:t>1.2 Определение характера связи бухгалтерского и налогового учета</w:t>
            </w:r>
          </w:p>
        </w:tc>
        <w:tc>
          <w:tcPr>
            <w:tcW w:w="3190" w:type="dxa"/>
          </w:tcPr>
          <w:p w:rsidR="002835B0" w:rsidRPr="007A5623" w:rsidRDefault="002835B0" w:rsidP="009A6DA4">
            <w:pPr>
              <w:jc w:val="center"/>
            </w:pPr>
            <w:r w:rsidRPr="007A5623">
              <w:t>2.2 Определение совокупности льгот по уплате налогов</w:t>
            </w:r>
          </w:p>
        </w:tc>
        <w:tc>
          <w:tcPr>
            <w:tcW w:w="3191" w:type="dxa"/>
          </w:tcPr>
          <w:p w:rsidR="002835B0" w:rsidRPr="007A5623" w:rsidRDefault="002835B0" w:rsidP="009A6DA4">
            <w:pPr>
              <w:jc w:val="center"/>
            </w:pPr>
            <w:r w:rsidRPr="007A5623">
              <w:t>3.2 Исключение технологии внутреннего контроля налоговых расчетов</w:t>
            </w:r>
          </w:p>
        </w:tc>
      </w:tr>
      <w:tr w:rsidR="002835B0">
        <w:tc>
          <w:tcPr>
            <w:tcW w:w="3190" w:type="dxa"/>
          </w:tcPr>
          <w:p w:rsidR="002835B0" w:rsidRPr="007A5623" w:rsidRDefault="002835B0" w:rsidP="009A6DA4">
            <w:pPr>
              <w:jc w:val="center"/>
            </w:pPr>
            <w:r w:rsidRPr="007A5623">
              <w:t>1.3 Правильное оформление первичных документов и регистраторов налогового учета</w:t>
            </w:r>
          </w:p>
        </w:tc>
        <w:tc>
          <w:tcPr>
            <w:tcW w:w="3190" w:type="dxa"/>
          </w:tcPr>
          <w:p w:rsidR="002835B0" w:rsidRPr="007A5623" w:rsidRDefault="002835B0" w:rsidP="009A6DA4">
            <w:pPr>
              <w:jc w:val="center"/>
            </w:pPr>
            <w:r w:rsidRPr="007A5623">
              <w:t>2.3 Анализ и правильная организация сделок</w:t>
            </w:r>
          </w:p>
        </w:tc>
        <w:tc>
          <w:tcPr>
            <w:tcW w:w="3191" w:type="dxa"/>
          </w:tcPr>
          <w:p w:rsidR="002835B0" w:rsidRPr="007A5623" w:rsidRDefault="002835B0" w:rsidP="009A6DA4">
            <w:pPr>
              <w:jc w:val="center"/>
            </w:pPr>
            <w:r w:rsidRPr="007A5623">
              <w:t>3.3 Применение налогового календаря для недопущения просрочки уплаты налогов</w:t>
            </w:r>
          </w:p>
        </w:tc>
      </w:tr>
      <w:tr w:rsidR="002835B0">
        <w:tc>
          <w:tcPr>
            <w:tcW w:w="9571" w:type="dxa"/>
            <w:gridSpan w:val="3"/>
          </w:tcPr>
          <w:p w:rsidR="002835B0" w:rsidRPr="00684522" w:rsidRDefault="002835B0" w:rsidP="009A6DA4">
            <w:pPr>
              <w:jc w:val="center"/>
              <w:rPr>
                <w:b/>
                <w:sz w:val="22"/>
                <w:szCs w:val="22"/>
              </w:rPr>
            </w:pPr>
            <w:r w:rsidRPr="00684522">
              <w:rPr>
                <w:b/>
                <w:sz w:val="22"/>
                <w:szCs w:val="22"/>
              </w:rPr>
              <w:t>4. Оптимизация системы налогообложения в рамках действующего законодательства</w:t>
            </w:r>
          </w:p>
        </w:tc>
      </w:tr>
      <w:tr w:rsidR="002835B0">
        <w:tc>
          <w:tcPr>
            <w:tcW w:w="9571" w:type="dxa"/>
            <w:gridSpan w:val="3"/>
          </w:tcPr>
          <w:p w:rsidR="002835B0" w:rsidRPr="007A5623" w:rsidRDefault="002835B0" w:rsidP="009A6DA4">
            <w:pPr>
              <w:jc w:val="center"/>
            </w:pPr>
            <w:r w:rsidRPr="007A5623">
              <w:t>4.1 Разработка стратегии, бизнес-плана, системы бюджетов</w:t>
            </w:r>
          </w:p>
        </w:tc>
      </w:tr>
      <w:tr w:rsidR="002835B0">
        <w:tc>
          <w:tcPr>
            <w:tcW w:w="9571" w:type="dxa"/>
            <w:gridSpan w:val="3"/>
          </w:tcPr>
          <w:p w:rsidR="002835B0" w:rsidRPr="007A5623" w:rsidRDefault="002835B0" w:rsidP="009A6DA4">
            <w:pPr>
              <w:jc w:val="center"/>
            </w:pPr>
            <w:r w:rsidRPr="007A5623">
              <w:t>4.2 Разработка схем оффшорного бизнеса (в случае необходимости)</w:t>
            </w:r>
          </w:p>
        </w:tc>
      </w:tr>
      <w:tr w:rsidR="002835B0">
        <w:tc>
          <w:tcPr>
            <w:tcW w:w="9571" w:type="dxa"/>
            <w:gridSpan w:val="3"/>
          </w:tcPr>
          <w:p w:rsidR="002835B0" w:rsidRPr="007A5623" w:rsidRDefault="002835B0" w:rsidP="009A6DA4">
            <w:pPr>
              <w:jc w:val="center"/>
            </w:pPr>
            <w:r w:rsidRPr="007A5623">
              <w:t>4.3 Использование финансовых моделей и имитационных расчетов</w:t>
            </w:r>
          </w:p>
        </w:tc>
      </w:tr>
    </w:tbl>
    <w:p w:rsidR="002835B0" w:rsidRDefault="002835B0" w:rsidP="002835B0">
      <w:pPr>
        <w:shd w:val="clear" w:color="auto" w:fill="FFFFFF"/>
        <w:spacing w:before="53" w:line="360" w:lineRule="auto"/>
        <w:ind w:left="14" w:right="58" w:firstLine="240"/>
        <w:jc w:val="both"/>
        <w:rPr>
          <w:sz w:val="28"/>
          <w:szCs w:val="28"/>
        </w:rPr>
      </w:pPr>
    </w:p>
    <w:p w:rsidR="002835B0" w:rsidRDefault="002835B0" w:rsidP="002835B0">
      <w:pPr>
        <w:shd w:val="clear" w:color="auto" w:fill="FFFFFF"/>
        <w:spacing w:before="53" w:line="360" w:lineRule="auto"/>
        <w:ind w:left="14" w:right="58" w:firstLine="706"/>
        <w:jc w:val="both"/>
        <w:rPr>
          <w:sz w:val="28"/>
          <w:szCs w:val="28"/>
        </w:rPr>
      </w:pPr>
      <w:r>
        <w:rPr>
          <w:sz w:val="28"/>
          <w:szCs w:val="28"/>
        </w:rPr>
        <w:t>Рисунок 2 – Управление налогами на предприятии и в организации</w:t>
      </w:r>
    </w:p>
    <w:p w:rsidR="002835B0" w:rsidRDefault="002835B0" w:rsidP="0016316A">
      <w:pPr>
        <w:spacing w:line="360" w:lineRule="auto"/>
        <w:ind w:firstLine="840"/>
        <w:jc w:val="both"/>
        <w:rPr>
          <w:sz w:val="28"/>
          <w:szCs w:val="28"/>
        </w:rPr>
      </w:pPr>
    </w:p>
    <w:p w:rsidR="002835B0" w:rsidRPr="001E28DC" w:rsidRDefault="002835B0" w:rsidP="002835B0">
      <w:pPr>
        <w:spacing w:line="360" w:lineRule="auto"/>
        <w:ind w:firstLine="720"/>
        <w:jc w:val="both"/>
        <w:rPr>
          <w:sz w:val="28"/>
          <w:szCs w:val="28"/>
        </w:rPr>
      </w:pPr>
      <w:r>
        <w:rPr>
          <w:sz w:val="28"/>
        </w:rPr>
        <w:t xml:space="preserve">Было сказано выше, что </w:t>
      </w:r>
      <w:r>
        <w:rPr>
          <w:sz w:val="28"/>
          <w:szCs w:val="28"/>
        </w:rPr>
        <w:t>н</w:t>
      </w:r>
      <w:r w:rsidRPr="001E28DC">
        <w:rPr>
          <w:sz w:val="28"/>
          <w:szCs w:val="28"/>
        </w:rPr>
        <w:t>еобходимость корпоративного налогового планирования в реша</w:t>
      </w:r>
      <w:r w:rsidRPr="001E28DC">
        <w:rPr>
          <w:sz w:val="28"/>
          <w:szCs w:val="28"/>
        </w:rPr>
        <w:softHyphen/>
        <w:t>ющей степени зависит от тяжести налогового гнета</w:t>
      </w:r>
      <w:r>
        <w:rPr>
          <w:sz w:val="28"/>
          <w:szCs w:val="28"/>
        </w:rPr>
        <w:t>,</w:t>
      </w:r>
      <w:r w:rsidRPr="001E28DC">
        <w:rPr>
          <w:sz w:val="28"/>
        </w:rPr>
        <w:t xml:space="preserve"> </w:t>
      </w:r>
      <w:r>
        <w:rPr>
          <w:sz w:val="28"/>
          <w:szCs w:val="28"/>
        </w:rPr>
        <w:t>то есть,</w:t>
      </w:r>
      <w:r w:rsidRPr="001E28DC">
        <w:rPr>
          <w:sz w:val="28"/>
          <w:szCs w:val="28"/>
        </w:rPr>
        <w:t xml:space="preserve"> что налоговое планирование и его объемы зависят от величины налогового давления (нагрузки) на предприятие</w:t>
      </w:r>
      <w:r>
        <w:rPr>
          <w:sz w:val="28"/>
          <w:szCs w:val="28"/>
        </w:rPr>
        <w:t xml:space="preserve"> </w:t>
      </w:r>
      <w:r w:rsidRPr="001F65F7">
        <w:rPr>
          <w:sz w:val="28"/>
          <w:szCs w:val="28"/>
        </w:rPr>
        <w:t>[</w:t>
      </w:r>
      <w:r>
        <w:rPr>
          <w:sz w:val="28"/>
          <w:szCs w:val="28"/>
        </w:rPr>
        <w:t>4, 13, 43</w:t>
      </w:r>
      <w:r w:rsidRPr="001F65F7">
        <w:rPr>
          <w:sz w:val="28"/>
          <w:szCs w:val="28"/>
        </w:rPr>
        <w:t>]</w:t>
      </w:r>
      <w:r w:rsidRPr="001E28DC">
        <w:rPr>
          <w:sz w:val="28"/>
          <w:szCs w:val="28"/>
        </w:rPr>
        <w:t>.</w:t>
      </w:r>
    </w:p>
    <w:p w:rsidR="002835B0" w:rsidRPr="001E28DC" w:rsidRDefault="002835B0" w:rsidP="002835B0">
      <w:pPr>
        <w:spacing w:line="360" w:lineRule="auto"/>
        <w:ind w:firstLine="720"/>
        <w:jc w:val="both"/>
        <w:rPr>
          <w:sz w:val="28"/>
          <w:szCs w:val="28"/>
        </w:rPr>
      </w:pPr>
      <w:r w:rsidRPr="001E28DC">
        <w:rPr>
          <w:sz w:val="28"/>
          <w:szCs w:val="28"/>
        </w:rPr>
        <w:t>Едва ли можно согласиться с такими утверждениями по нескольким причинам.</w:t>
      </w:r>
    </w:p>
    <w:p w:rsidR="002835B0" w:rsidRPr="001E28DC" w:rsidRDefault="002835B0" w:rsidP="002835B0">
      <w:pPr>
        <w:spacing w:line="360" w:lineRule="auto"/>
        <w:ind w:firstLine="720"/>
        <w:jc w:val="both"/>
        <w:rPr>
          <w:sz w:val="28"/>
          <w:szCs w:val="28"/>
        </w:rPr>
      </w:pPr>
      <w:r w:rsidRPr="001E28DC">
        <w:rPr>
          <w:sz w:val="28"/>
          <w:szCs w:val="28"/>
        </w:rPr>
        <w:t>Во-первых, налоговое планирование, если под ним понимать планирование с целью оптимизации налоговых платежей, не может зависеть от уровня налоговой нагрузки на предприятие. Если предприятие воспринимает концепцию налогового планирования, то его реализация может проводиться при любом, даже наименьшем уровне налоговой нагрузки. При этом должны использоваться все возможные инструменты, формы и методы налогового планирования; конечно, подчеркнем, лишь те инструменты, формы и методы, которые не нарушают действующее законодательство.</w:t>
      </w:r>
    </w:p>
    <w:p w:rsidR="002835B0" w:rsidRPr="001E28DC" w:rsidRDefault="002835B0" w:rsidP="002835B0">
      <w:pPr>
        <w:spacing w:line="360" w:lineRule="auto"/>
        <w:ind w:firstLine="720"/>
        <w:jc w:val="both"/>
        <w:rPr>
          <w:sz w:val="28"/>
          <w:szCs w:val="28"/>
        </w:rPr>
      </w:pPr>
      <w:r w:rsidRPr="001E28DC">
        <w:rPr>
          <w:sz w:val="28"/>
          <w:szCs w:val="28"/>
        </w:rPr>
        <w:t>Во-вторых, наличие на предприятии специального структурного подразделения, которое занимается налоговым планированием, его штат, возможность обслуживания в аудиторских и консалтинговых фирмах не столько будут зависеть от уровня налоговой нагрузки на предприятие, сколько от ее финансовых возможностей.</w:t>
      </w:r>
    </w:p>
    <w:p w:rsidR="002835B0" w:rsidRPr="001E28DC" w:rsidRDefault="002835B0" w:rsidP="002835B0">
      <w:pPr>
        <w:spacing w:line="360" w:lineRule="auto"/>
        <w:ind w:firstLine="720"/>
        <w:jc w:val="both"/>
        <w:rPr>
          <w:sz w:val="28"/>
          <w:szCs w:val="28"/>
        </w:rPr>
      </w:pPr>
      <w:r w:rsidRPr="001E28DC">
        <w:rPr>
          <w:sz w:val="28"/>
          <w:szCs w:val="28"/>
        </w:rPr>
        <w:t>Если у предприятия нет средств на организацию службы налогового планирования, то даже при высокой налоговой нагрузке оно не сможет ее</w:t>
      </w:r>
      <w:r w:rsidRPr="002835B0">
        <w:rPr>
          <w:sz w:val="28"/>
          <w:szCs w:val="28"/>
        </w:rPr>
        <w:t xml:space="preserve"> </w:t>
      </w:r>
      <w:r w:rsidRPr="001E28DC">
        <w:rPr>
          <w:sz w:val="28"/>
          <w:szCs w:val="28"/>
        </w:rPr>
        <w:t xml:space="preserve">организовать. Поэтому каждое предприятие, формируя службу налогового планирования, должно исходить, во-первых, из того, какие средства оно может выделить на организацию такой деятельности, и, во-вторых, смогут ли эти затраты окупиться, а если окупятся, то за какое время. Конечно, на малых предприятиях, где кроме рабочих, есть только руководитель (директор) и бухгалтер, ни о какой специальной службе речь идти не может, а функции налогового планирования должны на себя взять они самостоятельно. На </w:t>
      </w:r>
      <w:r w:rsidRPr="001E28DC">
        <w:rPr>
          <w:sz w:val="28"/>
          <w:szCs w:val="28"/>
        </w:rPr>
        <w:lastRenderedPageBreak/>
        <w:t>больших предприятиях, где, как структурные подразделения, уже организована бухгалтерия и планово-финансовый отдел, обязанности по выполнению таких функций целесообразно возложить на одного из работников этого отдела или сформировать группу налогового планирования.</w:t>
      </w:r>
    </w:p>
    <w:p w:rsidR="002835B0" w:rsidRPr="001E28DC" w:rsidRDefault="002835B0" w:rsidP="002835B0">
      <w:pPr>
        <w:spacing w:line="360" w:lineRule="auto"/>
        <w:ind w:firstLine="720"/>
        <w:jc w:val="both"/>
        <w:rPr>
          <w:rStyle w:val="a3"/>
          <w:b w:val="0"/>
          <w:bCs w:val="0"/>
          <w:sz w:val="28"/>
          <w:szCs w:val="28"/>
        </w:rPr>
      </w:pPr>
      <w:r w:rsidRPr="001E28DC">
        <w:rPr>
          <w:rStyle w:val="a3"/>
          <w:b w:val="0"/>
          <w:bCs w:val="0"/>
          <w:sz w:val="28"/>
          <w:szCs w:val="28"/>
        </w:rPr>
        <w:t>Что касается крупных предпринимательских структур, то в их организационной структуре следует формировать специальные отделы налогового планирования.</w:t>
      </w:r>
    </w:p>
    <w:p w:rsidR="002835B0" w:rsidRPr="001E28DC" w:rsidRDefault="002835B0" w:rsidP="002835B0">
      <w:pPr>
        <w:spacing w:line="360" w:lineRule="auto"/>
        <w:ind w:firstLine="720"/>
        <w:jc w:val="both"/>
        <w:rPr>
          <w:sz w:val="28"/>
          <w:szCs w:val="28"/>
        </w:rPr>
      </w:pPr>
      <w:r w:rsidRPr="001E28DC">
        <w:rPr>
          <w:sz w:val="28"/>
          <w:szCs w:val="28"/>
        </w:rPr>
        <w:t xml:space="preserve">В состав этих подразделений (групп или отделов) целесообразно вводить: </w:t>
      </w:r>
    </w:p>
    <w:p w:rsidR="002835B0" w:rsidRPr="001E28DC" w:rsidRDefault="002835B0" w:rsidP="002835B0">
      <w:pPr>
        <w:spacing w:line="360" w:lineRule="auto"/>
        <w:ind w:firstLine="720"/>
        <w:jc w:val="both"/>
        <w:rPr>
          <w:sz w:val="28"/>
          <w:szCs w:val="28"/>
        </w:rPr>
      </w:pPr>
      <w:r>
        <w:rPr>
          <w:sz w:val="28"/>
          <w:szCs w:val="28"/>
        </w:rPr>
        <w:t xml:space="preserve">- </w:t>
      </w:r>
      <w:r w:rsidRPr="001E28DC">
        <w:rPr>
          <w:sz w:val="28"/>
          <w:szCs w:val="28"/>
        </w:rPr>
        <w:t xml:space="preserve">финансистов, которые разрабатывают схемы налогового планирования и оценивают их возможную эффективность; </w:t>
      </w:r>
    </w:p>
    <w:p w:rsidR="002835B0" w:rsidRPr="001E28DC" w:rsidRDefault="002835B0" w:rsidP="002835B0">
      <w:pPr>
        <w:spacing w:line="360" w:lineRule="auto"/>
        <w:ind w:firstLine="720"/>
        <w:jc w:val="both"/>
        <w:rPr>
          <w:sz w:val="28"/>
          <w:szCs w:val="28"/>
        </w:rPr>
      </w:pPr>
      <w:r>
        <w:rPr>
          <w:sz w:val="28"/>
          <w:szCs w:val="28"/>
        </w:rPr>
        <w:t xml:space="preserve">- </w:t>
      </w:r>
      <w:r w:rsidRPr="001E28DC">
        <w:rPr>
          <w:sz w:val="28"/>
          <w:szCs w:val="28"/>
        </w:rPr>
        <w:t xml:space="preserve">бухгалтеров </w:t>
      </w:r>
      <w:r>
        <w:rPr>
          <w:sz w:val="28"/>
          <w:szCs w:val="28"/>
        </w:rPr>
        <w:t>–</w:t>
      </w:r>
      <w:r w:rsidRPr="001E28DC">
        <w:rPr>
          <w:sz w:val="28"/>
          <w:szCs w:val="28"/>
        </w:rPr>
        <w:t xml:space="preserve"> анализируют возможность отображения таких схем в бухгалтерском учете в соответствии с нормами действующего налогового законодательства и положений (стандартов) бухгалтерского учета; </w:t>
      </w:r>
    </w:p>
    <w:p w:rsidR="002835B0" w:rsidRPr="001E28DC" w:rsidRDefault="002835B0" w:rsidP="002835B0">
      <w:pPr>
        <w:spacing w:line="360" w:lineRule="auto"/>
        <w:ind w:firstLine="720"/>
        <w:jc w:val="both"/>
        <w:rPr>
          <w:sz w:val="28"/>
          <w:szCs w:val="28"/>
        </w:rPr>
      </w:pPr>
      <w:r>
        <w:rPr>
          <w:sz w:val="28"/>
          <w:szCs w:val="28"/>
        </w:rPr>
        <w:t xml:space="preserve">- </w:t>
      </w:r>
      <w:r w:rsidRPr="001E28DC">
        <w:rPr>
          <w:sz w:val="28"/>
          <w:szCs w:val="28"/>
        </w:rPr>
        <w:t xml:space="preserve">юристов </w:t>
      </w:r>
      <w:r>
        <w:rPr>
          <w:sz w:val="28"/>
          <w:szCs w:val="28"/>
        </w:rPr>
        <w:t>–</w:t>
      </w:r>
      <w:r w:rsidRPr="001E28DC">
        <w:rPr>
          <w:sz w:val="28"/>
          <w:szCs w:val="28"/>
        </w:rPr>
        <w:t xml:space="preserve"> готовят необходимые документы для оформления и выполнения соглашений, а также анализируют схемы налогового планирования с точки зрения их правовой защищенности с учетом норм налогов, финансового, хозяйственного, гражданского и международного права. </w:t>
      </w:r>
    </w:p>
    <w:p w:rsidR="002835B0" w:rsidRPr="001E28DC" w:rsidRDefault="002835B0" w:rsidP="002835B0">
      <w:pPr>
        <w:spacing w:line="360" w:lineRule="auto"/>
        <w:ind w:firstLine="720"/>
        <w:jc w:val="both"/>
        <w:rPr>
          <w:rStyle w:val="a3"/>
          <w:b w:val="0"/>
          <w:bCs w:val="0"/>
          <w:sz w:val="28"/>
          <w:szCs w:val="28"/>
        </w:rPr>
      </w:pPr>
      <w:r w:rsidRPr="001E28DC">
        <w:rPr>
          <w:rStyle w:val="a3"/>
          <w:b w:val="0"/>
          <w:bCs w:val="0"/>
          <w:sz w:val="28"/>
          <w:szCs w:val="28"/>
        </w:rPr>
        <w:t>В случае если отдел налогового планирования на предприятии не создается, к реализации отдельных схем по минимизации налоговых платежей целесообразно привлекать, кроме руководителя предприятия, юриста, бухгалтера и специалиста по налоговому планированию.</w:t>
      </w:r>
    </w:p>
    <w:p w:rsidR="002835B0" w:rsidRPr="001E28DC" w:rsidRDefault="002835B0" w:rsidP="002835B0">
      <w:pPr>
        <w:spacing w:line="360" w:lineRule="auto"/>
        <w:ind w:firstLine="720"/>
        <w:jc w:val="both"/>
        <w:rPr>
          <w:sz w:val="28"/>
          <w:szCs w:val="28"/>
        </w:rPr>
      </w:pPr>
      <w:r w:rsidRPr="001E28DC">
        <w:rPr>
          <w:sz w:val="28"/>
          <w:szCs w:val="28"/>
        </w:rPr>
        <w:t xml:space="preserve">Каждый из участников оптимизации налоговых платежей выполняет четко определенные функции: </w:t>
      </w:r>
    </w:p>
    <w:p w:rsidR="002835B0" w:rsidRPr="001E28DC" w:rsidRDefault="002835B0" w:rsidP="002835B0">
      <w:pPr>
        <w:spacing w:line="360" w:lineRule="auto"/>
        <w:ind w:firstLine="720"/>
        <w:jc w:val="both"/>
        <w:rPr>
          <w:sz w:val="28"/>
          <w:szCs w:val="28"/>
        </w:rPr>
      </w:pPr>
      <w:r>
        <w:rPr>
          <w:sz w:val="28"/>
          <w:szCs w:val="28"/>
        </w:rPr>
        <w:t xml:space="preserve">- </w:t>
      </w:r>
      <w:r w:rsidRPr="001E28DC">
        <w:rPr>
          <w:sz w:val="28"/>
          <w:szCs w:val="28"/>
        </w:rPr>
        <w:t>руководитель предприятия принимает решение относительно целесообразности определенной деятельности или схемы, дает юристу и бухгалтеру распоряжения относительно фактических условий реализации и ожидаемых результатов налоговой оптимизации</w:t>
      </w:r>
      <w:r>
        <w:rPr>
          <w:sz w:val="28"/>
          <w:szCs w:val="28"/>
        </w:rPr>
        <w:t>;</w:t>
      </w:r>
      <w:r w:rsidRPr="001E28DC">
        <w:rPr>
          <w:sz w:val="28"/>
          <w:szCs w:val="28"/>
        </w:rPr>
        <w:t xml:space="preserve"> </w:t>
      </w:r>
    </w:p>
    <w:p w:rsidR="002835B0" w:rsidRPr="001E28DC" w:rsidRDefault="002835B0" w:rsidP="002835B0">
      <w:pPr>
        <w:spacing w:line="360" w:lineRule="auto"/>
        <w:ind w:firstLine="720"/>
        <w:jc w:val="both"/>
        <w:rPr>
          <w:sz w:val="28"/>
          <w:szCs w:val="28"/>
        </w:rPr>
      </w:pPr>
      <w:r>
        <w:rPr>
          <w:sz w:val="28"/>
          <w:szCs w:val="28"/>
        </w:rPr>
        <w:lastRenderedPageBreak/>
        <w:t xml:space="preserve">- </w:t>
      </w:r>
      <w:r w:rsidRPr="001E28DC">
        <w:rPr>
          <w:sz w:val="28"/>
          <w:szCs w:val="28"/>
        </w:rPr>
        <w:t>юрист анализирует правовые аспекты соглашения и его соответствие законодательству, согласовывает особенности реализации соглашения с контрагентами</w:t>
      </w:r>
      <w:r>
        <w:rPr>
          <w:sz w:val="28"/>
          <w:szCs w:val="28"/>
        </w:rPr>
        <w:t>;</w:t>
      </w:r>
      <w:r w:rsidRPr="001E28DC">
        <w:rPr>
          <w:sz w:val="28"/>
          <w:szCs w:val="28"/>
        </w:rPr>
        <w:t xml:space="preserve"> </w:t>
      </w:r>
    </w:p>
    <w:p w:rsidR="002835B0" w:rsidRDefault="002835B0" w:rsidP="002835B0">
      <w:pPr>
        <w:spacing w:line="360" w:lineRule="auto"/>
        <w:ind w:firstLine="720"/>
        <w:jc w:val="both"/>
        <w:rPr>
          <w:sz w:val="28"/>
          <w:szCs w:val="28"/>
        </w:rPr>
      </w:pPr>
      <w:r>
        <w:rPr>
          <w:sz w:val="28"/>
          <w:szCs w:val="28"/>
        </w:rPr>
        <w:t xml:space="preserve">- </w:t>
      </w:r>
      <w:r w:rsidRPr="001E28DC">
        <w:rPr>
          <w:sz w:val="28"/>
          <w:szCs w:val="28"/>
        </w:rPr>
        <w:t>бухгалтер осуществляет расчеты финансовых параметров, порядок их отражения в бухгалтерском учете и налоговой отчетности, расчет налогов, которые следует уплатить</w:t>
      </w:r>
      <w:r>
        <w:rPr>
          <w:sz w:val="28"/>
          <w:szCs w:val="28"/>
        </w:rPr>
        <w:t xml:space="preserve">; </w:t>
      </w:r>
    </w:p>
    <w:p w:rsidR="002835B0" w:rsidRDefault="00153677" w:rsidP="002835B0">
      <w:pPr>
        <w:spacing w:line="360" w:lineRule="auto"/>
        <w:ind w:firstLine="720"/>
        <w:jc w:val="both"/>
        <w:rPr>
          <w:sz w:val="28"/>
          <w:szCs w:val="28"/>
        </w:rPr>
      </w:pPr>
      <w:r>
        <w:rPr>
          <w:noProof/>
          <w:sz w:val="28"/>
        </w:rPr>
        <w:pict>
          <v:group id="_x0000_s1129" style="position:absolute;left:0;text-align:left;margin-left:27pt;margin-top:110.5pt;width:423pt;height:290.45pt;z-index:251652608" coordorigin="1881,954" coordsize="8460,6480" wrapcoords="383 -50 345 4150 1762 4750 2183 4750 2183 6350 -38 6500 -38 13800 2183 14350 2183 15950 383 16750 345 21550 21179 21550 21255 16750 16583 15950 16583 15150 21638 15000 21638 5900 21370 5900 16583 5550 16583 4750 17770 4750 20757 4200 20719 -50 383 -50">
            <v:shape id="_x0000_s1130" type="#_x0000_t202" style="position:absolute;left:2061;top:954;width:7920;height:1260" wrapcoords="-225 -225 -225 21375 21825 21375 21825 -225 -225 -225">
              <v:textbox style="mso-next-textbox:#_x0000_s1130">
                <w:txbxContent>
                  <w:p w:rsidR="002835B0" w:rsidRPr="005453A3" w:rsidRDefault="002835B0" w:rsidP="002835B0">
                    <w:pPr>
                      <w:jc w:val="center"/>
                      <w:rPr>
                        <w:b/>
                      </w:rPr>
                    </w:pPr>
                    <w:r w:rsidRPr="005453A3">
                      <w:rPr>
                        <w:b/>
                      </w:rPr>
                      <w:t xml:space="preserve"> Руководитель предприятия</w:t>
                    </w:r>
                  </w:p>
                  <w:p w:rsidR="002835B0" w:rsidRPr="005453A3" w:rsidRDefault="002835B0" w:rsidP="002835B0">
                    <w:pPr>
                      <w:jc w:val="center"/>
                      <w:rPr>
                        <w:sz w:val="22"/>
                        <w:szCs w:val="22"/>
                      </w:rPr>
                    </w:pPr>
                    <w:r w:rsidRPr="005453A3">
                      <w:rPr>
                        <w:sz w:val="22"/>
                        <w:szCs w:val="22"/>
                      </w:rPr>
                      <w:t>Принятие решения о реализации конкретной схемы налогового планирования, формулировки задания относительно ее юридического и финансового обоснования, контроль за реализацией</w:t>
                    </w:r>
                  </w:p>
                </w:txbxContent>
              </v:textbox>
            </v:shape>
            <v:shape id="_x0000_s1131" type="#_x0000_t202" style="position:absolute;left:2061;top:3114;width:3060;height:1800">
              <v:textbox style="mso-next-textbox:#_x0000_s1131">
                <w:txbxContent>
                  <w:p w:rsidR="002835B0" w:rsidRPr="005453A3" w:rsidRDefault="002835B0" w:rsidP="002835B0">
                    <w:pPr>
                      <w:tabs>
                        <w:tab w:val="left" w:pos="0"/>
                      </w:tabs>
                      <w:jc w:val="center"/>
                      <w:rPr>
                        <w:b/>
                      </w:rPr>
                    </w:pPr>
                    <w:r w:rsidRPr="005453A3">
                      <w:rPr>
                        <w:b/>
                      </w:rPr>
                      <w:t>Юрист</w:t>
                    </w:r>
                  </w:p>
                  <w:p w:rsidR="002835B0" w:rsidRPr="005453A3" w:rsidRDefault="002835B0" w:rsidP="002835B0">
                    <w:pPr>
                      <w:tabs>
                        <w:tab w:val="left" w:pos="0"/>
                      </w:tabs>
                      <w:jc w:val="center"/>
                      <w:rPr>
                        <w:sz w:val="22"/>
                        <w:szCs w:val="22"/>
                      </w:rPr>
                    </w:pPr>
                    <w:r w:rsidRPr="005453A3">
                      <w:rPr>
                        <w:sz w:val="22"/>
                        <w:szCs w:val="22"/>
                      </w:rPr>
                      <w:t>Юридическое обоснование схемы минимизации налоговых платежей</w:t>
                    </w:r>
                  </w:p>
                </w:txbxContent>
              </v:textbox>
            </v:shape>
            <v:shape id="_x0000_s1132" type="#_x0000_t202" style="position:absolute;left:7101;top:3114;width:3060;height:1800" wrapcoords="-225 -225 -225 21375 21825 21375 21825 -225 -225 -225">
              <v:textbox style="mso-next-textbox:#_x0000_s1132">
                <w:txbxContent>
                  <w:p w:rsidR="002835B0" w:rsidRPr="005453A3" w:rsidRDefault="002835B0" w:rsidP="002835B0">
                    <w:pPr>
                      <w:jc w:val="center"/>
                      <w:rPr>
                        <w:b/>
                      </w:rPr>
                    </w:pPr>
                    <w:r w:rsidRPr="005453A3">
                      <w:rPr>
                        <w:b/>
                      </w:rPr>
                      <w:t>Бухгалтер</w:t>
                    </w:r>
                  </w:p>
                  <w:p w:rsidR="002835B0" w:rsidRPr="005453A3" w:rsidRDefault="002835B0" w:rsidP="002835B0">
                    <w:pPr>
                      <w:jc w:val="center"/>
                      <w:rPr>
                        <w:sz w:val="22"/>
                        <w:szCs w:val="22"/>
                      </w:rPr>
                    </w:pPr>
                    <w:r w:rsidRPr="005453A3">
                      <w:rPr>
                        <w:sz w:val="22"/>
                        <w:szCs w:val="22"/>
                      </w:rPr>
                      <w:t>Финансовое и учетное обоснование схемы минимизации налоговых платежей</w:t>
                    </w:r>
                  </w:p>
                </w:txbxContent>
              </v:textbox>
            </v:shape>
            <v:shape id="_x0000_s1133" type="#_x0000_t202" style="position:absolute;left:2061;top:5994;width:8100;height:1440" wrapcoords="-225 -225 -225 21375 21825 21375 21825 -225 -225 -225">
              <v:textbox style="mso-next-textbox:#_x0000_s1133">
                <w:txbxContent>
                  <w:p w:rsidR="002835B0" w:rsidRPr="005453A3" w:rsidRDefault="002835B0" w:rsidP="002835B0">
                    <w:pPr>
                      <w:jc w:val="center"/>
                      <w:rPr>
                        <w:sz w:val="22"/>
                        <w:szCs w:val="22"/>
                      </w:rPr>
                    </w:pPr>
                    <w:r w:rsidRPr="005453A3">
                      <w:rPr>
                        <w:sz w:val="22"/>
                        <w:szCs w:val="22"/>
                      </w:rPr>
                      <w:t>Рекомендации относительно целесообразности схемы минимизации налоговых платежей</w:t>
                    </w:r>
                  </w:p>
                  <w:p w:rsidR="002835B0" w:rsidRPr="005453A3" w:rsidRDefault="002835B0" w:rsidP="002835B0">
                    <w:pPr>
                      <w:jc w:val="center"/>
                      <w:rPr>
                        <w:sz w:val="22"/>
                        <w:szCs w:val="22"/>
                      </w:rPr>
                    </w:pPr>
                  </w:p>
                  <w:p w:rsidR="002835B0" w:rsidRPr="005453A3" w:rsidRDefault="002835B0" w:rsidP="002835B0">
                    <w:pPr>
                      <w:jc w:val="center"/>
                      <w:rPr>
                        <w:b/>
                      </w:rPr>
                    </w:pPr>
                    <w:r w:rsidRPr="005453A3">
                      <w:rPr>
                        <w:b/>
                      </w:rPr>
                      <w:t>Специалист по налоговому планированию</w:t>
                    </w:r>
                  </w:p>
                </w:txbxContent>
              </v:textbox>
            </v:shape>
            <v:line id="_x0000_s1134" style="position:absolute;flip:y" from="6465,2235" to="6465,6015" wrapcoords="3 1 1 245 3 251 8 251 10 245 7 1 3 1">
              <v:stroke dashstyle="1 1" endarrow="block"/>
            </v:line>
            <v:line id="_x0000_s1135" style="position:absolute" from="5661,2214" to="5661,5994" wrapcoords="3 1 1 245 3 251 8 251 10 245 7 1 3 1">
              <v:stroke endarrow="block"/>
            </v:line>
            <v:line id="_x0000_s1136" style="position:absolute" from="8361,5454" to="8361,5994" wrapcoords="3 1 1 245 3 251 8 251 10 245 7 1 3 1">
              <v:stroke endarrow="block"/>
            </v:line>
            <v:line id="_x0000_s1137" style="position:absolute;flip:y" from="7821,4914" to="7821,5994" wrapcoords="3 1 0 65 3 71 8 71 11 65 7 49 7 1 3 1">
              <v:stroke endarrow="block"/>
            </v:line>
            <v:line id="_x0000_s1138" style="position:absolute" from="2781,5094" to="2781,5994" wrapcoords="3 1 1 245 3 251 8 251 10 245 7 1 3 1">
              <v:stroke endarrow="block"/>
            </v:line>
            <v:line id="_x0000_s1139" style="position:absolute;flip:y" from="4041,4914" to="4041,5994" wrapcoords="3 1 0 65 3 71 8 71 11 65 7 49 7 1 3 1">
              <v:stroke dashstyle="1 1" endarrow="block"/>
            </v:line>
            <v:line id="_x0000_s1140" style="position:absolute" from="3501,2754" to="3501,3114" wrapcoords="3 1 0 17 3 23 8 23 11 17 7 1 3 1">
              <v:stroke endarrow="block"/>
            </v:line>
            <v:line id="_x0000_s1141" style="position:absolute" from="7821,2754" to="7821,3114" wrapcoords="3 1 0 17 3 23 8 23 11 17 7 1 3 1">
              <v:stroke endarrow="block"/>
            </v:line>
            <v:line id="_x0000_s1142" style="position:absolute" from="3501,2754" to="7821,2754" wrapcoords="1 1 289 1 289 1 1 1 1 1"/>
            <v:line id="_x0000_s1143" style="position:absolute" from="8361,5454" to="10341,5454" wrapcoords="1 1 133 1 133 1 1 1 1 1"/>
            <v:line id="_x0000_s1144" style="position:absolute;flip:y" from="10341,2754" to="10341,5454" wrapcoords="0 1 0 180 2 180 2 1 0 1"/>
            <v:line id="_x0000_s1145" style="position:absolute;flip:x" from="8361,2754" to="10341,2754" wrapcoords="1 1 133 1 133 1 1 1 1 1"/>
            <v:line id="_x0000_s1146" style="position:absolute;flip:y" from="8361,2214" to="8361,2754" wrapcoords="0 1 0 36 2 36 2 1 0 1"/>
            <v:line id="_x0000_s1147" style="position:absolute;flip:x" from="1881,5094" to="2781,5094" wrapcoords="1 1 61 1 61 1 1 1 1 1"/>
            <v:line id="_x0000_s1148" style="position:absolute;flip:y" from="1881,2934" to="1881,5094" wrapcoords="0 1 0 144 2 144 2 1 0 1"/>
            <v:line id="_x0000_s1149" style="position:absolute" from="1881,2934" to="2781,2934" wrapcoords="1 1 61 1 61 1 1 1 1 1"/>
            <v:line id="_x0000_s1150" style="position:absolute;flip:y" from="2781,2214" to="2781,2934" wrapcoords="0 1 0 48 2 48 2 1 0 1"/>
            <w10:wrap type="tight"/>
          </v:group>
        </w:pict>
      </w:r>
      <w:r w:rsidR="002835B0">
        <w:rPr>
          <w:sz w:val="28"/>
          <w:szCs w:val="28"/>
        </w:rPr>
        <w:t xml:space="preserve">- </w:t>
      </w:r>
      <w:r w:rsidR="002835B0" w:rsidRPr="001E28DC">
        <w:rPr>
          <w:sz w:val="28"/>
          <w:szCs w:val="28"/>
        </w:rPr>
        <w:t xml:space="preserve">специалист по налоговому планированию оценивает всю информацию, которая поступила от руководителя, юриста и бухгалтера и дает заключение относительно возможности и целесообразности реализации схемы </w:t>
      </w:r>
      <w:r w:rsidR="002835B0">
        <w:rPr>
          <w:sz w:val="28"/>
          <w:szCs w:val="28"/>
        </w:rPr>
        <w:t>представленной на рисун</w:t>
      </w:r>
      <w:r w:rsidR="002835B0" w:rsidRPr="001E28DC">
        <w:rPr>
          <w:sz w:val="28"/>
          <w:szCs w:val="28"/>
        </w:rPr>
        <w:t>к</w:t>
      </w:r>
      <w:r w:rsidR="002835B0">
        <w:rPr>
          <w:sz w:val="28"/>
          <w:szCs w:val="28"/>
        </w:rPr>
        <w:t>е</w:t>
      </w:r>
      <w:r w:rsidR="002835B0" w:rsidRPr="001E28DC">
        <w:rPr>
          <w:sz w:val="28"/>
          <w:szCs w:val="28"/>
        </w:rPr>
        <w:t xml:space="preserve"> </w:t>
      </w:r>
      <w:r w:rsidR="002835B0">
        <w:rPr>
          <w:sz w:val="28"/>
          <w:szCs w:val="28"/>
        </w:rPr>
        <w:t>3.</w:t>
      </w:r>
    </w:p>
    <w:p w:rsidR="002835B0" w:rsidRDefault="002835B0" w:rsidP="002835B0">
      <w:pPr>
        <w:spacing w:line="360" w:lineRule="auto"/>
        <w:ind w:firstLine="840"/>
        <w:jc w:val="both"/>
        <w:rPr>
          <w:sz w:val="28"/>
          <w:szCs w:val="28"/>
        </w:rPr>
      </w:pPr>
    </w:p>
    <w:p w:rsidR="002835B0" w:rsidRDefault="002835B0" w:rsidP="0016316A">
      <w:pPr>
        <w:spacing w:line="360" w:lineRule="auto"/>
        <w:ind w:firstLine="840"/>
        <w:jc w:val="both"/>
        <w:rPr>
          <w:sz w:val="28"/>
          <w:szCs w:val="28"/>
        </w:rPr>
      </w:pPr>
    </w:p>
    <w:p w:rsidR="002835B0" w:rsidRDefault="002835B0" w:rsidP="0016316A">
      <w:pPr>
        <w:spacing w:line="360" w:lineRule="auto"/>
        <w:ind w:firstLine="840"/>
        <w:jc w:val="both"/>
        <w:rPr>
          <w:sz w:val="28"/>
          <w:szCs w:val="28"/>
        </w:rPr>
      </w:pPr>
    </w:p>
    <w:p w:rsidR="002835B0" w:rsidRDefault="002835B0" w:rsidP="0016316A">
      <w:pPr>
        <w:spacing w:line="360" w:lineRule="auto"/>
        <w:ind w:firstLine="840"/>
        <w:jc w:val="both"/>
        <w:rPr>
          <w:sz w:val="28"/>
          <w:szCs w:val="28"/>
        </w:rPr>
      </w:pPr>
    </w:p>
    <w:p w:rsidR="002835B0" w:rsidRDefault="002835B0" w:rsidP="0016316A">
      <w:pPr>
        <w:spacing w:line="360" w:lineRule="auto"/>
        <w:ind w:firstLine="840"/>
        <w:jc w:val="both"/>
        <w:rPr>
          <w:sz w:val="28"/>
          <w:szCs w:val="28"/>
        </w:rPr>
      </w:pPr>
    </w:p>
    <w:p w:rsidR="002835B0" w:rsidRDefault="002835B0" w:rsidP="0016316A">
      <w:pPr>
        <w:spacing w:line="360" w:lineRule="auto"/>
        <w:ind w:firstLine="840"/>
        <w:jc w:val="both"/>
        <w:rPr>
          <w:sz w:val="28"/>
          <w:szCs w:val="28"/>
        </w:rPr>
      </w:pPr>
    </w:p>
    <w:p w:rsidR="002835B0" w:rsidRDefault="002835B0" w:rsidP="0016316A">
      <w:pPr>
        <w:spacing w:line="360" w:lineRule="auto"/>
        <w:ind w:firstLine="840"/>
        <w:jc w:val="both"/>
        <w:rPr>
          <w:sz w:val="28"/>
          <w:szCs w:val="28"/>
        </w:rPr>
      </w:pPr>
    </w:p>
    <w:p w:rsidR="002835B0" w:rsidRDefault="002835B0" w:rsidP="0016316A">
      <w:pPr>
        <w:spacing w:line="360" w:lineRule="auto"/>
        <w:ind w:firstLine="840"/>
        <w:jc w:val="both"/>
        <w:rPr>
          <w:sz w:val="28"/>
          <w:szCs w:val="28"/>
        </w:rPr>
      </w:pPr>
    </w:p>
    <w:p w:rsidR="002835B0" w:rsidRPr="001E28DC" w:rsidRDefault="002835B0" w:rsidP="002835B0">
      <w:pPr>
        <w:spacing w:line="360" w:lineRule="auto"/>
        <w:ind w:firstLine="720"/>
        <w:jc w:val="both"/>
        <w:rPr>
          <w:sz w:val="28"/>
          <w:szCs w:val="28"/>
        </w:rPr>
      </w:pPr>
      <w:r w:rsidRPr="001E28DC">
        <w:rPr>
          <w:sz w:val="28"/>
          <w:szCs w:val="28"/>
        </w:rPr>
        <w:t xml:space="preserve">Рисунок </w:t>
      </w:r>
      <w:r>
        <w:rPr>
          <w:sz w:val="28"/>
          <w:szCs w:val="28"/>
        </w:rPr>
        <w:t>3</w:t>
      </w:r>
      <w:r w:rsidRPr="001E28DC">
        <w:rPr>
          <w:sz w:val="28"/>
          <w:szCs w:val="28"/>
        </w:rPr>
        <w:t xml:space="preserve"> – Организация налогового планирования на предприятии</w:t>
      </w:r>
    </w:p>
    <w:p w:rsidR="002835B0" w:rsidRPr="001E28DC" w:rsidRDefault="002835B0" w:rsidP="002835B0">
      <w:pPr>
        <w:spacing w:line="360" w:lineRule="auto"/>
        <w:ind w:firstLine="720"/>
        <w:jc w:val="both"/>
        <w:rPr>
          <w:sz w:val="28"/>
          <w:szCs w:val="28"/>
        </w:rPr>
      </w:pPr>
      <w:r w:rsidRPr="001E28DC">
        <w:rPr>
          <w:sz w:val="28"/>
          <w:szCs w:val="28"/>
        </w:rPr>
        <w:t>Налоговое планирование предусматривает несколько уровней, каждый из которых требует определенных знаний и навыков:</w:t>
      </w:r>
    </w:p>
    <w:p w:rsidR="002835B0" w:rsidRPr="001E28DC" w:rsidRDefault="002835B0" w:rsidP="002835B0">
      <w:pPr>
        <w:spacing w:line="360" w:lineRule="auto"/>
        <w:ind w:firstLine="720"/>
        <w:jc w:val="both"/>
        <w:rPr>
          <w:sz w:val="28"/>
          <w:szCs w:val="28"/>
        </w:rPr>
      </w:pPr>
      <w:r>
        <w:rPr>
          <w:sz w:val="28"/>
          <w:szCs w:val="28"/>
        </w:rPr>
        <w:t xml:space="preserve">- </w:t>
      </w:r>
      <w:r w:rsidRPr="001E28DC">
        <w:rPr>
          <w:sz w:val="28"/>
          <w:szCs w:val="28"/>
        </w:rPr>
        <w:t xml:space="preserve">уровень первый </w:t>
      </w:r>
      <w:r>
        <w:rPr>
          <w:sz w:val="28"/>
          <w:szCs w:val="28"/>
        </w:rPr>
        <w:t>–</w:t>
      </w:r>
      <w:r w:rsidRPr="001E28DC">
        <w:rPr>
          <w:sz w:val="28"/>
          <w:szCs w:val="28"/>
        </w:rPr>
        <w:t xml:space="preserve"> выучить налоговые законы и научиться своевременно и правильно платить налоговые платежи. Для этого нужно знать только перечень всех налогов и сборов, их объекты налогообложения, ставки, источник и сроки уплаты. При принятии решения относительно </w:t>
      </w:r>
      <w:r w:rsidRPr="001E28DC">
        <w:rPr>
          <w:sz w:val="28"/>
          <w:szCs w:val="28"/>
        </w:rPr>
        <w:lastRenderedPageBreak/>
        <w:t>осуществления любой хозяйственной операции следует внимательно выучить законодательное поле и пользоваться только официальными нормативными документами;</w:t>
      </w:r>
    </w:p>
    <w:p w:rsidR="002835B0" w:rsidRPr="008E5843" w:rsidRDefault="002835B0" w:rsidP="002835B0">
      <w:pPr>
        <w:spacing w:line="360" w:lineRule="auto"/>
        <w:ind w:firstLine="720"/>
        <w:jc w:val="both"/>
        <w:rPr>
          <w:color w:val="000000"/>
          <w:sz w:val="28"/>
          <w:szCs w:val="28"/>
        </w:rPr>
      </w:pPr>
      <w:r>
        <w:rPr>
          <w:sz w:val="28"/>
          <w:szCs w:val="28"/>
        </w:rPr>
        <w:t xml:space="preserve">- </w:t>
      </w:r>
      <w:r w:rsidRPr="001E28DC">
        <w:rPr>
          <w:sz w:val="28"/>
          <w:szCs w:val="28"/>
        </w:rPr>
        <w:t xml:space="preserve">уровень второй </w:t>
      </w:r>
      <w:r>
        <w:rPr>
          <w:sz w:val="28"/>
          <w:szCs w:val="28"/>
        </w:rPr>
        <w:t>–</w:t>
      </w:r>
      <w:r w:rsidRPr="001E28DC">
        <w:rPr>
          <w:sz w:val="28"/>
          <w:szCs w:val="28"/>
        </w:rPr>
        <w:t xml:space="preserve"> научиться оптимально платить налоговые платежи (планировать соразмерность доходов и затрат в одном налоговом периоде, избегать дебиторской задолженности, то есть не платить лишнего), анализировать финансовое состояние предприятия</w:t>
      </w:r>
      <w:r w:rsidRPr="008E5843">
        <w:rPr>
          <w:color w:val="000000"/>
          <w:sz w:val="28"/>
          <w:szCs w:val="28"/>
        </w:rPr>
        <w:t>;</w:t>
      </w:r>
    </w:p>
    <w:p w:rsidR="002835B0" w:rsidRDefault="002835B0" w:rsidP="002835B0">
      <w:pPr>
        <w:spacing w:line="360" w:lineRule="auto"/>
        <w:ind w:firstLine="720"/>
        <w:jc w:val="both"/>
        <w:rPr>
          <w:sz w:val="28"/>
          <w:szCs w:val="28"/>
        </w:rPr>
      </w:pPr>
      <w:r>
        <w:rPr>
          <w:sz w:val="28"/>
          <w:szCs w:val="28"/>
        </w:rPr>
        <w:t xml:space="preserve">- </w:t>
      </w:r>
      <w:r w:rsidRPr="001E28DC">
        <w:rPr>
          <w:sz w:val="28"/>
          <w:szCs w:val="28"/>
        </w:rPr>
        <w:t xml:space="preserve">уровень третий </w:t>
      </w:r>
      <w:r>
        <w:rPr>
          <w:sz w:val="28"/>
          <w:szCs w:val="28"/>
        </w:rPr>
        <w:t>–</w:t>
      </w:r>
      <w:r w:rsidRPr="001E28DC">
        <w:rPr>
          <w:sz w:val="28"/>
          <w:szCs w:val="28"/>
        </w:rPr>
        <w:t xml:space="preserve"> научиться платить минимально, используя законные методы</w:t>
      </w:r>
      <w:r>
        <w:rPr>
          <w:sz w:val="28"/>
          <w:szCs w:val="28"/>
        </w:rPr>
        <w:t xml:space="preserve"> уменьшения налогового давления.( рисунок 4)</w:t>
      </w:r>
    </w:p>
    <w:p w:rsidR="002835B0" w:rsidRPr="001E28DC" w:rsidRDefault="002835B0" w:rsidP="002835B0">
      <w:pPr>
        <w:spacing w:line="360" w:lineRule="auto"/>
        <w:ind w:firstLine="720"/>
        <w:jc w:val="both"/>
        <w:rPr>
          <w:sz w:val="28"/>
          <w:szCs w:val="28"/>
        </w:rPr>
      </w:pPr>
    </w:p>
    <w:p w:rsidR="002835B0" w:rsidRPr="00842871" w:rsidRDefault="00153677" w:rsidP="002835B0">
      <w:pPr>
        <w:rPr>
          <w:sz w:val="28"/>
          <w:szCs w:val="28"/>
        </w:rPr>
      </w:pPr>
      <w:r>
        <w:rPr>
          <w:noProof/>
          <w:sz w:val="28"/>
          <w:szCs w:val="28"/>
        </w:rPr>
        <w:pict>
          <v:shape id="_x0000_s1158" type="#_x0000_t202" style="position:absolute;margin-left:9pt;margin-top:13.7pt;width:27pt;height:27pt;z-index:251660800" wrapcoords="-600 0 -600 21000 21600 21000 21600 0 -600 0" stroked="f">
            <v:textbox style="mso-next-textbox:#_x0000_s1158">
              <w:txbxContent>
                <w:p w:rsidR="002835B0" w:rsidRPr="003844CD" w:rsidRDefault="002835B0" w:rsidP="002835B0">
                  <w:pPr>
                    <w:rPr>
                      <w:lang w:val="en-US"/>
                    </w:rPr>
                  </w:pPr>
                  <w:r w:rsidRPr="003844CD">
                    <w:rPr>
                      <w:lang w:val="en-US"/>
                    </w:rPr>
                    <w:t>t</w:t>
                  </w:r>
                </w:p>
              </w:txbxContent>
            </v:textbox>
            <w10:wrap type="tight"/>
          </v:shape>
        </w:pict>
      </w:r>
      <w:r>
        <w:rPr>
          <w:noProof/>
          <w:sz w:val="28"/>
          <w:szCs w:val="28"/>
        </w:rPr>
        <w:pict>
          <v:shape id="_x0000_s1160" type="#_x0000_t202" style="position:absolute;margin-left:162pt;margin-top:148.7pt;width:108pt;height:36pt;z-index:251662848" wrapcoords="0 0 21600 0 21600 21600 0 21600 0 0" filled="f" stroked="f">
            <v:textbox>
              <w:txbxContent>
                <w:p w:rsidR="002835B0" w:rsidRPr="00BD2075" w:rsidRDefault="002835B0" w:rsidP="002835B0">
                  <w:pPr>
                    <w:jc w:val="center"/>
                  </w:pPr>
                  <w:r w:rsidRPr="00BD2075">
                    <w:t>Платить оптимально</w:t>
                  </w:r>
                </w:p>
              </w:txbxContent>
            </v:textbox>
            <w10:wrap type="tight"/>
          </v:shape>
        </w:pict>
      </w:r>
      <w:r>
        <w:rPr>
          <w:noProof/>
          <w:sz w:val="28"/>
          <w:szCs w:val="28"/>
        </w:rPr>
        <w:pict>
          <v:shape id="_x0000_s1159" type="#_x0000_t202" style="position:absolute;margin-left:180pt;margin-top:85.7pt;width:81pt;height:36pt;z-index:251661824" wrapcoords="0 0 21600 0 21600 21600 0 21600 0 0" filled="f" stroked="f">
            <v:textbox>
              <w:txbxContent>
                <w:p w:rsidR="002835B0" w:rsidRPr="00BD2075" w:rsidRDefault="002835B0" w:rsidP="002835B0">
                  <w:pPr>
                    <w:jc w:val="center"/>
                  </w:pPr>
                  <w:r w:rsidRPr="00BD2075">
                    <w:t>Платить минимально</w:t>
                  </w:r>
                </w:p>
              </w:txbxContent>
            </v:textbox>
            <w10:wrap type="tight"/>
          </v:shape>
        </w:pict>
      </w:r>
      <w:r>
        <w:rPr>
          <w:noProof/>
          <w:sz w:val="28"/>
          <w:szCs w:val="28"/>
        </w:rPr>
        <w:pict>
          <v:shape id="_x0000_s1161" type="#_x0000_t202" style="position:absolute;margin-left:135pt;margin-top:220.55pt;width:171pt;height:45pt;z-index:251663872" wrapcoords="-95 0 -95 21240 21505 21240 21505 0 -95 0" stroked="f">
            <v:textbox>
              <w:txbxContent>
                <w:p w:rsidR="002835B0" w:rsidRPr="00BD2075" w:rsidRDefault="002835B0" w:rsidP="002835B0">
                  <w:pPr>
                    <w:jc w:val="center"/>
                  </w:pPr>
                  <w:r w:rsidRPr="00BD2075">
                    <w:t>Научиться правильно платить налоги</w:t>
                  </w:r>
                </w:p>
              </w:txbxContent>
            </v:textbox>
            <w10:wrap type="tight"/>
          </v:shape>
        </w:pict>
      </w:r>
      <w:r>
        <w:rPr>
          <w:noProof/>
          <w:sz w:val="28"/>
          <w:szCs w:val="28"/>
        </w:rPr>
        <w:pict>
          <v:line id="_x0000_s1155" style="position:absolute;z-index:251657728" from="117pt,193.7pt" to="315pt,193.7pt" wrapcoords="1 1 265 1 265 1 1 1 1 1">
            <w10:wrap type="tight"/>
          </v:line>
        </w:pict>
      </w:r>
      <w:r>
        <w:rPr>
          <w:noProof/>
          <w:sz w:val="28"/>
          <w:szCs w:val="28"/>
        </w:rPr>
        <w:pict>
          <v:line id="_x0000_s1157" style="position:absolute;flip:y;z-index:251659776" from="45pt,22.7pt" to="45pt,283.7pt" wrapcoords="0 1 0 360 2 360 2 1 0 1">
            <w10:wrap type="tight"/>
          </v:line>
        </w:pict>
      </w:r>
      <w:r>
        <w:rPr>
          <w:noProof/>
          <w:sz w:val="28"/>
          <w:szCs w:val="28"/>
        </w:rPr>
        <w:pict>
          <v:line id="_x0000_s1156" style="position:absolute;z-index:251658752" from="162pt,121.7pt" to="270pt,121.7pt" wrapcoords="1 1 157 1 157 1 1 1 1 1">
            <w10:wrap type="tight"/>
          </v:line>
        </w:pict>
      </w:r>
      <w:r>
        <w:rPr>
          <w:noProof/>
          <w:sz w:val="28"/>
          <w:szCs w:val="28"/>
        </w:rPr>
        <w:pict>
          <v:line id="_x0000_s1154" style="position:absolute;z-index:251656704" from="45pt,283.7pt" to="405pt,283.7pt" wrapcoords="1 1 481 1 481 1 1 1 1 1">
            <w10:wrap type="tight"/>
          </v:line>
        </w:pict>
      </w:r>
      <w:r>
        <w:rPr>
          <w:noProof/>
          <w:sz w:val="28"/>
          <w:szCs w:val="28"/>
        </w:rPr>
        <w:pict>
          <v:line id="_x0000_s1153" style="position:absolute;z-index:251655680" from="3in,31.7pt" to="369pt,283.7pt" wrapcoords="-106 0 741 1029 21282 21536 21706 21536 212 0 -106 0">
            <w10:wrap type="tight"/>
          </v:line>
        </w:pict>
      </w:r>
    </w:p>
    <w:p w:rsidR="002835B0" w:rsidRPr="00514950" w:rsidRDefault="00153677" w:rsidP="002835B0">
      <w:pPr>
        <w:rPr>
          <w:sz w:val="28"/>
          <w:szCs w:val="28"/>
        </w:rPr>
      </w:pPr>
      <w:r>
        <w:rPr>
          <w:noProof/>
          <w:sz w:val="28"/>
          <w:szCs w:val="28"/>
        </w:rPr>
        <w:pict>
          <v:line id="_x0000_s1152" style="position:absolute;flip:y;z-index:251654656" from="18pt,14.5pt" to="171pt,266.5pt" wrapcoords="-106 0 741 1029 21282 21536 21706 21536 212 0 -106 0">
            <w10:wrap type="tight"/>
          </v:line>
        </w:pict>
      </w:r>
    </w:p>
    <w:p w:rsidR="002835B0" w:rsidRPr="00514950" w:rsidRDefault="002835B0" w:rsidP="002835B0">
      <w:pPr>
        <w:rPr>
          <w:sz w:val="28"/>
          <w:szCs w:val="28"/>
        </w:rPr>
      </w:pPr>
    </w:p>
    <w:p w:rsidR="002835B0" w:rsidRPr="00514950" w:rsidRDefault="002835B0" w:rsidP="002835B0">
      <w:pPr>
        <w:rPr>
          <w:sz w:val="28"/>
          <w:szCs w:val="28"/>
        </w:rPr>
      </w:pPr>
    </w:p>
    <w:p w:rsidR="002835B0" w:rsidRPr="00514950" w:rsidRDefault="002835B0" w:rsidP="002835B0">
      <w:pPr>
        <w:rPr>
          <w:sz w:val="28"/>
          <w:szCs w:val="28"/>
        </w:rPr>
      </w:pPr>
    </w:p>
    <w:p w:rsidR="002835B0" w:rsidRPr="00684522" w:rsidRDefault="002835B0" w:rsidP="002835B0">
      <w:pPr>
        <w:rPr>
          <w:sz w:val="28"/>
          <w:szCs w:val="28"/>
        </w:rPr>
      </w:pPr>
      <w:r w:rsidRPr="00684522">
        <w:rPr>
          <w:sz w:val="28"/>
          <w:szCs w:val="28"/>
        </w:rPr>
        <w:t xml:space="preserve">       </w:t>
      </w:r>
      <w:r>
        <w:rPr>
          <w:sz w:val="28"/>
          <w:szCs w:val="28"/>
          <w:lang w:val="en-US"/>
        </w:rPr>
        <w:t>III</w:t>
      </w:r>
    </w:p>
    <w:p w:rsidR="002835B0" w:rsidRPr="00514950" w:rsidRDefault="002835B0" w:rsidP="002835B0">
      <w:pPr>
        <w:rPr>
          <w:sz w:val="28"/>
          <w:szCs w:val="28"/>
        </w:rPr>
      </w:pPr>
    </w:p>
    <w:p w:rsidR="002835B0" w:rsidRPr="00514950" w:rsidRDefault="002835B0" w:rsidP="002835B0">
      <w:pPr>
        <w:rPr>
          <w:sz w:val="28"/>
          <w:szCs w:val="28"/>
        </w:rPr>
      </w:pPr>
    </w:p>
    <w:p w:rsidR="002835B0" w:rsidRPr="00514950" w:rsidRDefault="002835B0" w:rsidP="002835B0">
      <w:pPr>
        <w:rPr>
          <w:sz w:val="28"/>
          <w:szCs w:val="28"/>
        </w:rPr>
      </w:pPr>
    </w:p>
    <w:p w:rsidR="002835B0" w:rsidRPr="00684522" w:rsidRDefault="002835B0" w:rsidP="002835B0">
      <w:pPr>
        <w:rPr>
          <w:sz w:val="28"/>
          <w:szCs w:val="28"/>
        </w:rPr>
      </w:pPr>
      <w:r w:rsidRPr="00684522">
        <w:rPr>
          <w:sz w:val="28"/>
          <w:szCs w:val="28"/>
        </w:rPr>
        <w:t xml:space="preserve">      </w:t>
      </w:r>
      <w:r>
        <w:rPr>
          <w:sz w:val="28"/>
          <w:szCs w:val="28"/>
          <w:lang w:val="en-US"/>
        </w:rPr>
        <w:t>II</w:t>
      </w:r>
    </w:p>
    <w:p w:rsidR="002835B0" w:rsidRPr="00514950" w:rsidRDefault="002835B0" w:rsidP="002835B0">
      <w:pPr>
        <w:rPr>
          <w:sz w:val="28"/>
          <w:szCs w:val="28"/>
        </w:rPr>
      </w:pPr>
    </w:p>
    <w:p w:rsidR="002835B0" w:rsidRPr="00514950" w:rsidRDefault="002835B0" w:rsidP="002835B0">
      <w:pPr>
        <w:rPr>
          <w:sz w:val="28"/>
          <w:szCs w:val="28"/>
        </w:rPr>
      </w:pPr>
    </w:p>
    <w:p w:rsidR="002835B0" w:rsidRPr="00514950" w:rsidRDefault="002835B0" w:rsidP="002835B0">
      <w:pPr>
        <w:rPr>
          <w:sz w:val="28"/>
          <w:szCs w:val="28"/>
        </w:rPr>
      </w:pPr>
    </w:p>
    <w:p w:rsidR="002835B0" w:rsidRPr="00684522" w:rsidRDefault="002835B0" w:rsidP="002835B0">
      <w:pPr>
        <w:rPr>
          <w:sz w:val="28"/>
          <w:szCs w:val="28"/>
        </w:rPr>
      </w:pPr>
      <w:r w:rsidRPr="00684522">
        <w:rPr>
          <w:sz w:val="28"/>
          <w:szCs w:val="28"/>
        </w:rPr>
        <w:t xml:space="preserve">      </w:t>
      </w:r>
      <w:r>
        <w:rPr>
          <w:sz w:val="28"/>
          <w:szCs w:val="28"/>
          <w:lang w:val="en-US"/>
        </w:rPr>
        <w:t>I</w:t>
      </w:r>
    </w:p>
    <w:p w:rsidR="002835B0" w:rsidRPr="00514950" w:rsidRDefault="002835B0" w:rsidP="002835B0">
      <w:pPr>
        <w:rPr>
          <w:sz w:val="28"/>
          <w:szCs w:val="28"/>
        </w:rPr>
      </w:pPr>
    </w:p>
    <w:p w:rsidR="002835B0" w:rsidRPr="00514950" w:rsidRDefault="002835B0" w:rsidP="002835B0">
      <w:pPr>
        <w:rPr>
          <w:sz w:val="28"/>
          <w:szCs w:val="28"/>
        </w:rPr>
      </w:pPr>
    </w:p>
    <w:p w:rsidR="002835B0" w:rsidRPr="00514950" w:rsidRDefault="00153677" w:rsidP="002835B0">
      <w:pPr>
        <w:rPr>
          <w:sz w:val="28"/>
          <w:szCs w:val="28"/>
        </w:rPr>
      </w:pPr>
      <w:r>
        <w:rPr>
          <w:noProof/>
          <w:sz w:val="28"/>
          <w:szCs w:val="28"/>
        </w:rPr>
        <w:pict>
          <v:shape id="_x0000_s1151" type="#_x0000_t202" style="position:absolute;margin-left:252pt;margin-top:6.35pt;width:180pt;height:36pt;z-index:251653632" wrapcoords="-90 0 -90 21150 21600 21150 21600 0 -90 0" stroked="f">
            <v:textbox style="mso-next-textbox:#_x0000_s1151">
              <w:txbxContent>
                <w:p w:rsidR="002835B0" w:rsidRPr="00F7357F" w:rsidRDefault="002835B0" w:rsidP="002835B0">
                  <w:r w:rsidRPr="00F7357F">
                    <w:t>объемы налоговых отчислений при каждом уровне НП</w:t>
                  </w:r>
                </w:p>
              </w:txbxContent>
            </v:textbox>
            <w10:wrap type="tight"/>
          </v:shape>
        </w:pict>
      </w:r>
    </w:p>
    <w:p w:rsidR="002835B0" w:rsidRPr="00514950" w:rsidRDefault="002835B0" w:rsidP="002835B0">
      <w:pPr>
        <w:rPr>
          <w:sz w:val="28"/>
          <w:szCs w:val="28"/>
        </w:rPr>
      </w:pPr>
    </w:p>
    <w:p w:rsidR="002835B0" w:rsidRPr="00514950" w:rsidRDefault="002835B0" w:rsidP="002835B0">
      <w:pPr>
        <w:rPr>
          <w:sz w:val="28"/>
          <w:szCs w:val="28"/>
        </w:rPr>
      </w:pPr>
    </w:p>
    <w:p w:rsidR="002835B0" w:rsidRDefault="002835B0" w:rsidP="002835B0">
      <w:pPr>
        <w:spacing w:line="360" w:lineRule="auto"/>
        <w:ind w:firstLine="720"/>
        <w:jc w:val="both"/>
        <w:rPr>
          <w:sz w:val="28"/>
          <w:szCs w:val="28"/>
        </w:rPr>
      </w:pPr>
      <w:r w:rsidRPr="001E28DC">
        <w:rPr>
          <w:sz w:val="28"/>
          <w:szCs w:val="28"/>
        </w:rPr>
        <w:t xml:space="preserve">Рисунок </w:t>
      </w:r>
      <w:r>
        <w:rPr>
          <w:sz w:val="28"/>
          <w:szCs w:val="28"/>
        </w:rPr>
        <w:t>4</w:t>
      </w:r>
      <w:r w:rsidRPr="001E28DC">
        <w:rPr>
          <w:sz w:val="28"/>
          <w:szCs w:val="28"/>
        </w:rPr>
        <w:t xml:space="preserve"> – Уровни налогового планирования</w:t>
      </w:r>
    </w:p>
    <w:p w:rsidR="002835B0" w:rsidRPr="001E28DC" w:rsidRDefault="002835B0" w:rsidP="002835B0">
      <w:pPr>
        <w:spacing w:line="360" w:lineRule="auto"/>
        <w:ind w:firstLine="720"/>
        <w:jc w:val="both"/>
        <w:rPr>
          <w:sz w:val="28"/>
          <w:szCs w:val="28"/>
        </w:rPr>
      </w:pPr>
    </w:p>
    <w:p w:rsidR="002835B0" w:rsidRDefault="002835B0" w:rsidP="002835B0">
      <w:pPr>
        <w:spacing w:line="360" w:lineRule="auto"/>
        <w:ind w:firstLine="720"/>
        <w:jc w:val="both"/>
        <w:rPr>
          <w:sz w:val="28"/>
          <w:szCs w:val="28"/>
        </w:rPr>
      </w:pPr>
      <w:r w:rsidRPr="001E28DC">
        <w:rPr>
          <w:sz w:val="28"/>
          <w:szCs w:val="28"/>
        </w:rPr>
        <w:t>Таким образом, эффективность налогового планирования значительно повышается при условии правильной и целенаправленной организации, которая предусматривает формирование коллектива людей, которые будут заниматься этой работой, разработкой плана, целей и задач налогового планирования, а также разработкой и реализацией схем минимизации налоговых платежей</w:t>
      </w:r>
    </w:p>
    <w:p w:rsidR="002835B0" w:rsidRDefault="002835B0" w:rsidP="0016316A">
      <w:pPr>
        <w:spacing w:line="360" w:lineRule="auto"/>
        <w:ind w:firstLine="840"/>
        <w:jc w:val="both"/>
        <w:rPr>
          <w:sz w:val="28"/>
          <w:szCs w:val="28"/>
        </w:rPr>
      </w:pPr>
    </w:p>
    <w:p w:rsidR="0016316A" w:rsidRPr="00B0194B" w:rsidRDefault="0016316A" w:rsidP="0016316A">
      <w:pPr>
        <w:spacing w:line="360" w:lineRule="auto"/>
        <w:ind w:firstLine="840"/>
        <w:jc w:val="both"/>
        <w:rPr>
          <w:b/>
          <w:sz w:val="28"/>
          <w:szCs w:val="28"/>
        </w:rPr>
      </w:pPr>
      <w:r>
        <w:rPr>
          <w:b/>
          <w:sz w:val="28"/>
          <w:szCs w:val="28"/>
        </w:rPr>
        <w:t xml:space="preserve">2.3 </w:t>
      </w:r>
      <w:r w:rsidRPr="00B0194B">
        <w:rPr>
          <w:b/>
          <w:sz w:val="28"/>
          <w:szCs w:val="28"/>
        </w:rPr>
        <w:t>Роль и значение налогового планирования на предприятии</w:t>
      </w:r>
    </w:p>
    <w:p w:rsidR="0016316A" w:rsidRPr="00B0194B" w:rsidRDefault="0016316A" w:rsidP="0016316A">
      <w:pPr>
        <w:spacing w:line="360" w:lineRule="auto"/>
        <w:ind w:firstLine="840"/>
        <w:jc w:val="both"/>
        <w:rPr>
          <w:sz w:val="28"/>
          <w:szCs w:val="28"/>
        </w:rPr>
      </w:pPr>
    </w:p>
    <w:p w:rsidR="0016316A" w:rsidRPr="00B0194B" w:rsidRDefault="0016316A" w:rsidP="0016316A">
      <w:pPr>
        <w:spacing w:line="360" w:lineRule="auto"/>
        <w:ind w:firstLine="840"/>
        <w:jc w:val="both"/>
        <w:rPr>
          <w:sz w:val="28"/>
          <w:szCs w:val="28"/>
        </w:rPr>
      </w:pPr>
      <w:r w:rsidRPr="00B0194B">
        <w:rPr>
          <w:sz w:val="28"/>
          <w:szCs w:val="28"/>
        </w:rPr>
        <w:t xml:space="preserve">В настоящее время налоговое планирование выступают основой рыночных отношений всех хозяйствующих субъектов и экономических объектов с различными формами собственности. Эти процессы оказывают самое непосредственное воздействие на деятельность организаций и предприятий. Именно планирование является тем действенным инструментом, благодаря которому организации могут правильно и достоверно оценивать возможности своего развития на краткосрочную (текущую) и длительную (стратегическую) перспективу. Оно обеспечивает условия для прогнозирования материальных, финансовых и трудовых ресурсов. Эффективность коммерческих организаций является основой для развития экономики страны и наполняемости доходной части бюджетов разных уровней, величины национального дохода и ВВП. Одна из основных задач государства связана с созданием благоприятных условий для поддержания инновационных начинаний промышленных предприятий и организаций. При этом предусматривается достижение обоюдной выгоды: максимум поступлений налоговых платежей в бюджеты различных уровней и создание предпосылок для снижения налоговой нагрузки на данные организации. </w:t>
      </w:r>
    </w:p>
    <w:p w:rsidR="0016316A" w:rsidRPr="00B0194B" w:rsidRDefault="0016316A" w:rsidP="0016316A">
      <w:pPr>
        <w:spacing w:line="360" w:lineRule="auto"/>
        <w:ind w:firstLine="840"/>
        <w:jc w:val="both"/>
        <w:rPr>
          <w:sz w:val="28"/>
          <w:szCs w:val="28"/>
        </w:rPr>
      </w:pPr>
      <w:r w:rsidRPr="00B0194B">
        <w:rPr>
          <w:sz w:val="28"/>
          <w:szCs w:val="28"/>
        </w:rPr>
        <w:t xml:space="preserve">Налоговые платежи составляют значительную долю в финансовых средствах организаций и самым непосредственным образом влияют на формирование экономических результатов их деятельности, на конкурентоспособность и финансовую устойчивость. Поэтому налоговое планирование входит в практику хозяйственной жизни коммерческих организаций в качестве составляющей общеэкономического планирования, а стратегическое планирование - в качестве важнейшей ее составной части. Таким образом, налоговое планирование является частным случаем общеэкономического планирования и связано со своевременными взносами в бюджеты всех уровней и во внебюджетные фонды. Оно должно осуществляться совместно с управленческим, финансовым, производственным, технологическим и другими видами планирования. </w:t>
      </w:r>
    </w:p>
    <w:p w:rsidR="0016316A" w:rsidRPr="00B0194B" w:rsidRDefault="0016316A" w:rsidP="0016316A">
      <w:pPr>
        <w:spacing w:line="360" w:lineRule="auto"/>
        <w:ind w:firstLine="840"/>
        <w:jc w:val="both"/>
        <w:rPr>
          <w:sz w:val="28"/>
          <w:szCs w:val="28"/>
        </w:rPr>
      </w:pPr>
      <w:r w:rsidRPr="00B0194B">
        <w:rPr>
          <w:sz w:val="28"/>
          <w:szCs w:val="28"/>
        </w:rPr>
        <w:t>В экономической литературе по теории налогообложения имеются специальные работы, посвященные налоговому планированию. Среди их авторов зачастую нет единого подхода по одним и тем же проблемам, в особенности это относится к вопросам методического характера. В частности, в публикациях по данной проблематике приводятся различные трактовки понятия налоговое планирование, о чем свидетельствует проведенный нами анализ литературных источников. Одни авторы под налоговым планированием понимают целенаправленную деятельность, ориентированную на максимальное использование всех нюансов существующего налогового законодательства</w:t>
      </w:r>
      <w:r>
        <w:rPr>
          <w:sz w:val="28"/>
          <w:szCs w:val="28"/>
        </w:rPr>
        <w:t xml:space="preserve">. </w:t>
      </w:r>
      <w:r w:rsidRPr="00B0194B">
        <w:rPr>
          <w:sz w:val="28"/>
          <w:szCs w:val="28"/>
        </w:rPr>
        <w:t>Другие - использование юридических пробелов в законодательстве с целью уменьшени</w:t>
      </w:r>
      <w:r>
        <w:rPr>
          <w:sz w:val="28"/>
          <w:szCs w:val="28"/>
        </w:rPr>
        <w:t>я налоговых платежей</w:t>
      </w:r>
      <w:r w:rsidRPr="00B0194B">
        <w:rPr>
          <w:sz w:val="28"/>
          <w:szCs w:val="28"/>
        </w:rPr>
        <w:t>, либо извлечение дополнительных выгод для организации путем тонкого и гибкого применения существующ</w:t>
      </w:r>
      <w:r>
        <w:rPr>
          <w:sz w:val="28"/>
          <w:szCs w:val="28"/>
        </w:rPr>
        <w:t>его налогового законодательства</w:t>
      </w:r>
      <w:r w:rsidRPr="00B0194B">
        <w:rPr>
          <w:sz w:val="28"/>
          <w:szCs w:val="28"/>
        </w:rPr>
        <w:t>. Следует отметить, что большинство авторов под налоговым планированием понимают действия по минимизации налоговых выплат</w:t>
      </w:r>
      <w:r>
        <w:rPr>
          <w:sz w:val="28"/>
          <w:szCs w:val="28"/>
        </w:rPr>
        <w:t>.</w:t>
      </w:r>
      <w:r w:rsidRPr="00B0194B">
        <w:rPr>
          <w:sz w:val="28"/>
          <w:szCs w:val="28"/>
        </w:rPr>
        <w:t xml:space="preserve"> </w:t>
      </w:r>
    </w:p>
    <w:p w:rsidR="0016316A" w:rsidRPr="00B0194B" w:rsidRDefault="0016316A" w:rsidP="0016316A">
      <w:pPr>
        <w:spacing w:line="360" w:lineRule="auto"/>
        <w:ind w:firstLine="840"/>
        <w:jc w:val="both"/>
        <w:rPr>
          <w:sz w:val="28"/>
          <w:szCs w:val="28"/>
        </w:rPr>
      </w:pPr>
      <w:r w:rsidRPr="00B0194B">
        <w:rPr>
          <w:sz w:val="28"/>
          <w:szCs w:val="28"/>
        </w:rPr>
        <w:t xml:space="preserve">Предлагаемые определения налогового планирования построены, как правило, с позиции противостояния налогоплательщиков фискальным органам государства. Считаем, что в современных условиях нецелесообразно осуществлять процесс налогового планирования только на основе учета и использования пробелов, существующих в действующем налоговом законодательстве. Следует учитывать и смежные с налоговым законодательством отрасли: права, финансов, банков, и др. В противном случае это будут временные и малоперспективные для стратегического планирования действия. </w:t>
      </w:r>
    </w:p>
    <w:p w:rsidR="0016316A" w:rsidRPr="00B0194B" w:rsidRDefault="0016316A" w:rsidP="0016316A">
      <w:pPr>
        <w:spacing w:line="360" w:lineRule="auto"/>
        <w:ind w:firstLine="840"/>
        <w:jc w:val="both"/>
        <w:rPr>
          <w:sz w:val="28"/>
          <w:szCs w:val="28"/>
        </w:rPr>
      </w:pPr>
      <w:r w:rsidRPr="00B0194B">
        <w:rPr>
          <w:sz w:val="28"/>
          <w:szCs w:val="28"/>
        </w:rPr>
        <w:t xml:space="preserve">Минимизация налогов - понятие, которое зачастую вводит налогоплательщиков в заблуждение. Стремление минимизировать свои налоговые платежи само по себе не является противоправным. Однако данная цель может быть достигнута разными способами, в том числе и противоречащими закону действиями, поэтому уменьшение сумм налоговых платежей должно осуществляться в тех пределах, которые допускаются действующим законодательством. На наш взгляд, целью минимизации налоговых платежей является уменьшение абсолютной суммы налогов, тогда как цель налогового планирования в значительной степени шире и многогранней; она предполагает управление хозяйственной деятельностью организации в соответствии с действующим налоговым законодательством и достижением прогнозируемого эффекта. </w:t>
      </w:r>
    </w:p>
    <w:p w:rsidR="0016316A" w:rsidRPr="00B0194B" w:rsidRDefault="0016316A" w:rsidP="0016316A">
      <w:pPr>
        <w:spacing w:line="360" w:lineRule="auto"/>
        <w:ind w:firstLine="840"/>
        <w:jc w:val="both"/>
        <w:rPr>
          <w:sz w:val="28"/>
          <w:szCs w:val="28"/>
        </w:rPr>
      </w:pPr>
      <w:r w:rsidRPr="00B0194B">
        <w:rPr>
          <w:sz w:val="28"/>
          <w:szCs w:val="28"/>
        </w:rPr>
        <w:t xml:space="preserve">Большинство специалистов склоняются к мнению, что понятие налогового планирования основано на оптимизации налоговых платежей. Оптимизация - это определение качественных и количественных значений экономических показателей, при которых достигается оптимум - наилучшее состояние системы. Иными словами, речь идет о достижении наивысшего результата при наименьших ресурсных затратах. Применительно к налоговому планированию это означает выбор оптимального решения в области налогообложения и сочетание различных налоговых схем в соответствии с действующим законодательством для оптимизации всей хозяйственной деятельности организации. </w:t>
      </w:r>
    </w:p>
    <w:p w:rsidR="0016316A" w:rsidRPr="00B0194B" w:rsidRDefault="0016316A" w:rsidP="0016316A">
      <w:pPr>
        <w:spacing w:line="360" w:lineRule="auto"/>
        <w:ind w:firstLine="840"/>
        <w:jc w:val="both"/>
        <w:rPr>
          <w:sz w:val="28"/>
          <w:szCs w:val="28"/>
        </w:rPr>
      </w:pPr>
      <w:r w:rsidRPr="00B0194B">
        <w:rPr>
          <w:sz w:val="28"/>
          <w:szCs w:val="28"/>
        </w:rPr>
        <w:t xml:space="preserve">Налоговые платежи, как известно, самым существенным образом влияют на экономические показатели организаций: себестоимость продукции, объемы реализации, отпускные цены и тарифы, конкурентоспособность продукции, финансовые результаты, чистая прибыль. Например, оптимизация налогов, включаемых в себестоимость продукции (ЕСН, земельный налог, транспортный и др.), позволяют снизить себестоимость продукции и тем самым увеличить прибыль, роль и значение которой для хозяйствующих субъектов резко возрастает в рыночной экономике. С социально-экономических позиций уменьшение себестоимости для организации заключается: </w:t>
      </w:r>
    </w:p>
    <w:p w:rsidR="0016316A" w:rsidRPr="00B0194B" w:rsidRDefault="0016316A" w:rsidP="0016316A">
      <w:pPr>
        <w:spacing w:line="360" w:lineRule="auto"/>
        <w:ind w:firstLine="840"/>
        <w:jc w:val="both"/>
        <w:rPr>
          <w:sz w:val="28"/>
          <w:szCs w:val="28"/>
        </w:rPr>
      </w:pPr>
      <w:r>
        <w:rPr>
          <w:sz w:val="28"/>
          <w:szCs w:val="28"/>
        </w:rPr>
        <w:t xml:space="preserve">-  </w:t>
      </w:r>
      <w:r w:rsidRPr="00B0194B">
        <w:rPr>
          <w:sz w:val="28"/>
          <w:szCs w:val="28"/>
        </w:rPr>
        <w:t xml:space="preserve">в увеличении прибыли, остающейся в ее распоряжении, в появлении возможности не только простого, но и расширенного воспроизводства; </w:t>
      </w:r>
    </w:p>
    <w:p w:rsidR="0016316A" w:rsidRPr="00B0194B" w:rsidRDefault="0016316A" w:rsidP="0016316A">
      <w:pPr>
        <w:spacing w:line="360" w:lineRule="auto"/>
        <w:ind w:firstLine="840"/>
        <w:jc w:val="both"/>
        <w:rPr>
          <w:sz w:val="28"/>
          <w:szCs w:val="28"/>
        </w:rPr>
      </w:pPr>
      <w:r>
        <w:rPr>
          <w:sz w:val="28"/>
          <w:szCs w:val="28"/>
        </w:rPr>
        <w:t>-</w:t>
      </w:r>
      <w:r w:rsidRPr="00B0194B">
        <w:rPr>
          <w:sz w:val="28"/>
          <w:szCs w:val="28"/>
        </w:rPr>
        <w:t xml:space="preserve"> в появлении большей возможности для материального стимулирования работников и решения социальных проблем трудового коллектива организации; </w:t>
      </w:r>
    </w:p>
    <w:p w:rsidR="0016316A" w:rsidRPr="00B0194B" w:rsidRDefault="0016316A" w:rsidP="0016316A">
      <w:pPr>
        <w:spacing w:line="360" w:lineRule="auto"/>
        <w:ind w:firstLine="840"/>
        <w:jc w:val="both"/>
        <w:rPr>
          <w:sz w:val="28"/>
          <w:szCs w:val="28"/>
        </w:rPr>
      </w:pPr>
      <w:r>
        <w:rPr>
          <w:sz w:val="28"/>
          <w:szCs w:val="28"/>
        </w:rPr>
        <w:t>-</w:t>
      </w:r>
      <w:r w:rsidRPr="00B0194B">
        <w:rPr>
          <w:sz w:val="28"/>
          <w:szCs w:val="28"/>
        </w:rPr>
        <w:t xml:space="preserve"> в улучшении финансового состояния и снижении степени риска банкротства; </w:t>
      </w:r>
    </w:p>
    <w:p w:rsidR="0016316A" w:rsidRPr="00B0194B" w:rsidRDefault="0016316A" w:rsidP="0016316A">
      <w:pPr>
        <w:spacing w:line="360" w:lineRule="auto"/>
        <w:ind w:firstLine="840"/>
        <w:jc w:val="both"/>
        <w:rPr>
          <w:sz w:val="28"/>
          <w:szCs w:val="28"/>
        </w:rPr>
      </w:pPr>
      <w:r>
        <w:rPr>
          <w:sz w:val="28"/>
          <w:szCs w:val="28"/>
        </w:rPr>
        <w:t>-</w:t>
      </w:r>
      <w:r w:rsidRPr="00B0194B">
        <w:rPr>
          <w:sz w:val="28"/>
          <w:szCs w:val="28"/>
        </w:rPr>
        <w:t xml:space="preserve"> в возможности снижения цен на продукцию и тем самым повышении конкурентоспособности предприятия. </w:t>
      </w:r>
    </w:p>
    <w:p w:rsidR="0016316A" w:rsidRPr="00B0194B" w:rsidRDefault="0016316A" w:rsidP="0016316A">
      <w:pPr>
        <w:spacing w:line="360" w:lineRule="auto"/>
        <w:ind w:firstLine="840"/>
        <w:jc w:val="both"/>
        <w:rPr>
          <w:sz w:val="28"/>
          <w:szCs w:val="28"/>
        </w:rPr>
      </w:pPr>
      <w:r w:rsidRPr="00B0194B">
        <w:rPr>
          <w:sz w:val="28"/>
          <w:szCs w:val="28"/>
        </w:rPr>
        <w:t xml:space="preserve">Отметим, что существующие дефиниции рассматривают налоговое планирование с ограниченных позиций, не способны принципиально повлиять на результат хозяйственной деятельности в перспективе. В действительности налоговое планирование призвано не столько уменьшить налоговые отчисления организаций (хотя минимизация и оптимизация налоговых обязательств являются его важнейшей функцией), сколько, наряду с планом производства и себестоимости, стать регулятором процесса управления субъектом хозяйствования в целом. На наш взгляд, налоговое планирование в организации - это составная часть стратегического планирования всей хозяйственной деятельности, представляющее собой процесс формирования и определения размера налоговых обязательств посредством выбора оптимального сочетания вариантов осуществления экономической деятельности, направленной на достижение минимального уровня возникающих при этом налоговых платежей, в рамках действующего законодательства. </w:t>
      </w:r>
    </w:p>
    <w:p w:rsidR="0016316A" w:rsidRPr="00B0194B" w:rsidRDefault="0016316A" w:rsidP="0016316A">
      <w:pPr>
        <w:spacing w:line="360" w:lineRule="auto"/>
        <w:ind w:firstLine="840"/>
        <w:jc w:val="both"/>
        <w:rPr>
          <w:sz w:val="28"/>
          <w:szCs w:val="28"/>
        </w:rPr>
      </w:pPr>
      <w:r w:rsidRPr="00B0194B">
        <w:rPr>
          <w:sz w:val="28"/>
          <w:szCs w:val="28"/>
        </w:rPr>
        <w:t xml:space="preserve">Цель налогового планирования заключается не только в законной минимизации налоговых обязательств, но и в повышении общего научного уровня планирования в организации, ведущего к повышению эффективности производства. Выбор цели налогового планирования определяется набором основных стратегических приоритетов и интересов для поступательного развития организации в процессе планирования ее хозяйственной деятельности. </w:t>
      </w:r>
    </w:p>
    <w:p w:rsidR="0016316A" w:rsidRPr="00B0194B" w:rsidRDefault="0016316A" w:rsidP="0016316A">
      <w:pPr>
        <w:spacing w:line="360" w:lineRule="auto"/>
        <w:ind w:firstLine="840"/>
        <w:jc w:val="both"/>
        <w:rPr>
          <w:sz w:val="28"/>
          <w:szCs w:val="28"/>
        </w:rPr>
      </w:pPr>
      <w:r w:rsidRPr="00B0194B">
        <w:rPr>
          <w:sz w:val="28"/>
          <w:szCs w:val="28"/>
        </w:rPr>
        <w:t xml:space="preserve">Основными задачами налогового планирования на уровне организации являются: </w:t>
      </w:r>
    </w:p>
    <w:p w:rsidR="0016316A" w:rsidRPr="00B0194B" w:rsidRDefault="0016316A" w:rsidP="0016316A">
      <w:pPr>
        <w:spacing w:line="360" w:lineRule="auto"/>
        <w:ind w:firstLine="840"/>
        <w:jc w:val="both"/>
        <w:rPr>
          <w:sz w:val="28"/>
          <w:szCs w:val="28"/>
        </w:rPr>
      </w:pPr>
      <w:r>
        <w:rPr>
          <w:sz w:val="28"/>
          <w:szCs w:val="28"/>
        </w:rPr>
        <w:t>-</w:t>
      </w:r>
      <w:r w:rsidRPr="00B0194B">
        <w:rPr>
          <w:sz w:val="28"/>
          <w:szCs w:val="28"/>
        </w:rPr>
        <w:t xml:space="preserve"> определение размера налоговых обязательств, подлежащих уплате в бюджет и внебюджетные фонды на очередной финансовый год по конкретным налогам и составление общего бюджета налоговых платежей; </w:t>
      </w:r>
    </w:p>
    <w:p w:rsidR="0016316A" w:rsidRPr="00B0194B" w:rsidRDefault="0016316A" w:rsidP="0016316A">
      <w:pPr>
        <w:spacing w:line="360" w:lineRule="auto"/>
        <w:ind w:firstLine="840"/>
        <w:jc w:val="both"/>
        <w:rPr>
          <w:sz w:val="28"/>
          <w:szCs w:val="28"/>
        </w:rPr>
      </w:pPr>
      <w:r>
        <w:rPr>
          <w:sz w:val="28"/>
          <w:szCs w:val="28"/>
        </w:rPr>
        <w:t>-</w:t>
      </w:r>
      <w:r w:rsidRPr="00B0194B">
        <w:rPr>
          <w:sz w:val="28"/>
          <w:szCs w:val="28"/>
        </w:rPr>
        <w:t xml:space="preserve"> расчет плановой себестоимости продукции и разработка финансового плана организации; </w:t>
      </w:r>
    </w:p>
    <w:p w:rsidR="0016316A" w:rsidRPr="00B0194B" w:rsidRDefault="0016316A" w:rsidP="0016316A">
      <w:pPr>
        <w:spacing w:line="360" w:lineRule="auto"/>
        <w:ind w:firstLine="840"/>
        <w:jc w:val="both"/>
        <w:rPr>
          <w:sz w:val="28"/>
          <w:szCs w:val="28"/>
        </w:rPr>
      </w:pPr>
      <w:r>
        <w:rPr>
          <w:sz w:val="28"/>
          <w:szCs w:val="28"/>
        </w:rPr>
        <w:t>-</w:t>
      </w:r>
      <w:r w:rsidRPr="00B0194B">
        <w:rPr>
          <w:sz w:val="28"/>
          <w:szCs w:val="28"/>
        </w:rPr>
        <w:t xml:space="preserve"> минимизация и оптимизация основных налоговых платежей; </w:t>
      </w:r>
    </w:p>
    <w:p w:rsidR="0016316A" w:rsidRPr="00B0194B" w:rsidRDefault="0016316A" w:rsidP="0016316A">
      <w:pPr>
        <w:spacing w:line="360" w:lineRule="auto"/>
        <w:ind w:firstLine="840"/>
        <w:jc w:val="both"/>
        <w:rPr>
          <w:sz w:val="28"/>
          <w:szCs w:val="28"/>
        </w:rPr>
      </w:pPr>
      <w:r>
        <w:rPr>
          <w:sz w:val="28"/>
          <w:szCs w:val="28"/>
        </w:rPr>
        <w:t>-</w:t>
      </w:r>
      <w:r w:rsidRPr="00B0194B">
        <w:rPr>
          <w:sz w:val="28"/>
          <w:szCs w:val="28"/>
        </w:rPr>
        <w:t xml:space="preserve"> контроль за достоверностью налоговых платежей, своевременной и полной их уплате; </w:t>
      </w:r>
    </w:p>
    <w:p w:rsidR="0016316A" w:rsidRPr="00B0194B" w:rsidRDefault="0016316A" w:rsidP="0016316A">
      <w:pPr>
        <w:spacing w:line="360" w:lineRule="auto"/>
        <w:ind w:firstLine="840"/>
        <w:jc w:val="both"/>
        <w:rPr>
          <w:sz w:val="28"/>
          <w:szCs w:val="28"/>
        </w:rPr>
      </w:pPr>
      <w:r>
        <w:rPr>
          <w:sz w:val="28"/>
          <w:szCs w:val="28"/>
        </w:rPr>
        <w:t>-</w:t>
      </w:r>
      <w:r w:rsidRPr="00B0194B">
        <w:rPr>
          <w:sz w:val="28"/>
          <w:szCs w:val="28"/>
        </w:rPr>
        <w:t xml:space="preserve"> определение уровня налоговой нагрузки в плановом периоде. </w:t>
      </w:r>
    </w:p>
    <w:p w:rsidR="0016316A" w:rsidRPr="00B0194B" w:rsidRDefault="0016316A" w:rsidP="0016316A">
      <w:pPr>
        <w:spacing w:line="360" w:lineRule="auto"/>
        <w:ind w:firstLine="840"/>
        <w:jc w:val="both"/>
        <w:rPr>
          <w:sz w:val="28"/>
          <w:szCs w:val="28"/>
        </w:rPr>
      </w:pPr>
      <w:r w:rsidRPr="00B0194B">
        <w:rPr>
          <w:sz w:val="28"/>
          <w:szCs w:val="28"/>
        </w:rPr>
        <w:t xml:space="preserve">Отметим различия стратегического и тактического (текущего) налогового планирования на предприятии. </w:t>
      </w:r>
    </w:p>
    <w:p w:rsidR="0016316A" w:rsidRPr="00B0194B" w:rsidRDefault="0016316A" w:rsidP="0016316A">
      <w:pPr>
        <w:spacing w:line="360" w:lineRule="auto"/>
        <w:ind w:firstLine="840"/>
        <w:jc w:val="both"/>
        <w:rPr>
          <w:sz w:val="28"/>
          <w:szCs w:val="28"/>
        </w:rPr>
      </w:pPr>
      <w:r w:rsidRPr="00B0194B">
        <w:rPr>
          <w:sz w:val="28"/>
          <w:szCs w:val="28"/>
        </w:rPr>
        <w:t xml:space="preserve">Стратегическое планирование, как правило, осуществляется на этапе создания и государственной регистрации предприятия и направлено на минимизацию налоговых обязательств в перспективе. Этот этап включает в себя выбор организационно-правовой формы предприятия, его местонахождения, вида и профиля предпринимательской деятельности, обособленных подразделений, режима налогообложения. Особое внимание уделяется возможности использования </w:t>
      </w:r>
      <w:r>
        <w:rPr>
          <w:sz w:val="28"/>
          <w:szCs w:val="28"/>
        </w:rPr>
        <w:t>«</w:t>
      </w:r>
      <w:r w:rsidRPr="00B0194B">
        <w:rPr>
          <w:sz w:val="28"/>
          <w:szCs w:val="28"/>
        </w:rPr>
        <w:t>налоговых оазисов</w:t>
      </w:r>
      <w:r>
        <w:rPr>
          <w:sz w:val="28"/>
          <w:szCs w:val="28"/>
        </w:rPr>
        <w:t>»</w:t>
      </w:r>
      <w:r w:rsidRPr="00B0194B">
        <w:rPr>
          <w:sz w:val="28"/>
          <w:szCs w:val="28"/>
        </w:rPr>
        <w:t xml:space="preserve"> - оффшорных территорий и свободных экономических и торговых зон. На этом этапе решение принимается не только с позиции наиболее льготного режима налогообложения, но и более выгодных условий перевода полученных доходов из одной страны в другую, получения налоговых кредитов, устранения двойного налогообложения. На данном этапе разрабатывается стратегия размещения капиталов, инвестиционной политики, финансирования. </w:t>
      </w:r>
    </w:p>
    <w:p w:rsidR="0016316A" w:rsidRPr="00B0194B" w:rsidRDefault="0016316A" w:rsidP="0016316A">
      <w:pPr>
        <w:spacing w:line="360" w:lineRule="auto"/>
        <w:ind w:firstLine="840"/>
        <w:jc w:val="both"/>
        <w:rPr>
          <w:sz w:val="28"/>
          <w:szCs w:val="28"/>
        </w:rPr>
      </w:pPr>
      <w:r w:rsidRPr="00B0194B">
        <w:rPr>
          <w:sz w:val="28"/>
          <w:szCs w:val="28"/>
        </w:rPr>
        <w:t>Текущее налоговое планирование представляет собой организацию расчета конкретных видов налогов на очередной налоговый либо отчетный период с использованием всех предусмотренных законодательством возможностей для о</w:t>
      </w:r>
      <w:r>
        <w:rPr>
          <w:sz w:val="28"/>
          <w:szCs w:val="28"/>
        </w:rPr>
        <w:t>птимизации их размера</w:t>
      </w:r>
      <w:r w:rsidRPr="00B0194B">
        <w:rPr>
          <w:sz w:val="28"/>
          <w:szCs w:val="28"/>
        </w:rPr>
        <w:t xml:space="preserve">. </w:t>
      </w:r>
    </w:p>
    <w:p w:rsidR="0016316A" w:rsidRPr="00B0194B" w:rsidRDefault="0016316A" w:rsidP="0016316A">
      <w:pPr>
        <w:spacing w:line="360" w:lineRule="auto"/>
        <w:ind w:firstLine="840"/>
        <w:jc w:val="both"/>
        <w:rPr>
          <w:sz w:val="28"/>
          <w:szCs w:val="28"/>
        </w:rPr>
      </w:pPr>
      <w:r w:rsidRPr="00B0194B">
        <w:rPr>
          <w:sz w:val="28"/>
          <w:szCs w:val="28"/>
        </w:rPr>
        <w:t xml:space="preserve">Как показывает практика, снизить налогообложение, оставаясь в рамках правового поля, возможно практически в любой организации, если хорошо знать налоговое законодательство и подзаконные акты, умело использовать и соблюдать принципы и методы общехозяйственного планирования. </w:t>
      </w:r>
    </w:p>
    <w:p w:rsidR="0016316A" w:rsidRPr="00B0194B" w:rsidRDefault="0016316A" w:rsidP="0016316A">
      <w:pPr>
        <w:spacing w:line="360" w:lineRule="auto"/>
        <w:ind w:firstLine="840"/>
        <w:jc w:val="both"/>
        <w:rPr>
          <w:sz w:val="28"/>
          <w:szCs w:val="28"/>
        </w:rPr>
      </w:pPr>
      <w:r w:rsidRPr="00B0194B">
        <w:rPr>
          <w:sz w:val="28"/>
          <w:szCs w:val="28"/>
        </w:rPr>
        <w:t xml:space="preserve">Под принципами и методами налогового планирования понимаются основные теоретические положения, которыми следует руководствоваться в процессе подготовки стратегического планирования в организации. Они определяют характер и содержание плановой деятельности. Соблюдение принципов налогового планирования создает предпосылки для эффективной работы хозяйствующего субъекта и уменьшает отрицательные последствия от ошибочных решений в хозяйственной деятельности. </w:t>
      </w:r>
    </w:p>
    <w:p w:rsidR="0016316A" w:rsidRPr="00B0194B" w:rsidRDefault="0016316A" w:rsidP="0016316A">
      <w:pPr>
        <w:spacing w:line="360" w:lineRule="auto"/>
        <w:ind w:firstLine="840"/>
        <w:jc w:val="both"/>
        <w:rPr>
          <w:sz w:val="28"/>
          <w:szCs w:val="28"/>
        </w:rPr>
      </w:pPr>
      <w:r w:rsidRPr="00B0194B">
        <w:rPr>
          <w:sz w:val="28"/>
          <w:szCs w:val="28"/>
        </w:rPr>
        <w:t xml:space="preserve">Основными принципами налогового планирования в организации являются следующие: </w:t>
      </w:r>
    </w:p>
    <w:p w:rsidR="0016316A" w:rsidRPr="00B0194B" w:rsidRDefault="0016316A" w:rsidP="0016316A">
      <w:pPr>
        <w:spacing w:line="360" w:lineRule="auto"/>
        <w:ind w:firstLine="840"/>
        <w:jc w:val="both"/>
        <w:rPr>
          <w:sz w:val="28"/>
          <w:szCs w:val="28"/>
        </w:rPr>
      </w:pPr>
      <w:r>
        <w:rPr>
          <w:sz w:val="28"/>
          <w:szCs w:val="28"/>
        </w:rPr>
        <w:t>-</w:t>
      </w:r>
      <w:r w:rsidRPr="00B0194B">
        <w:rPr>
          <w:sz w:val="28"/>
          <w:szCs w:val="28"/>
        </w:rPr>
        <w:t xml:space="preserve"> Разумность. Разумность в налоговом планировании означает, что </w:t>
      </w:r>
      <w:r>
        <w:rPr>
          <w:sz w:val="28"/>
          <w:szCs w:val="28"/>
        </w:rPr>
        <w:t>-</w:t>
      </w:r>
      <w:r w:rsidRPr="00B0194B">
        <w:rPr>
          <w:sz w:val="28"/>
          <w:szCs w:val="28"/>
        </w:rPr>
        <w:t xml:space="preserve"> все хорошо - что в меру. Применение непродуманных налоговых схем будет иметь отрицательные последствия - жесткие налоговые санкции со стороны государства. </w:t>
      </w:r>
    </w:p>
    <w:p w:rsidR="0016316A" w:rsidRPr="00B0194B" w:rsidRDefault="0016316A" w:rsidP="0016316A">
      <w:pPr>
        <w:spacing w:line="360" w:lineRule="auto"/>
        <w:ind w:firstLine="840"/>
        <w:jc w:val="both"/>
        <w:rPr>
          <w:sz w:val="28"/>
          <w:szCs w:val="28"/>
        </w:rPr>
      </w:pPr>
      <w:r>
        <w:rPr>
          <w:sz w:val="28"/>
          <w:szCs w:val="28"/>
        </w:rPr>
        <w:t>-</w:t>
      </w:r>
      <w:r w:rsidRPr="00B0194B">
        <w:rPr>
          <w:sz w:val="28"/>
          <w:szCs w:val="28"/>
        </w:rPr>
        <w:t xml:space="preserve"> Эффективность. Выгода, получаемая от налоговой оптимизации, должна превышать затраты, связанные с осуществлением данного проекта. </w:t>
      </w:r>
    </w:p>
    <w:p w:rsidR="0016316A" w:rsidRPr="00B0194B" w:rsidRDefault="0016316A" w:rsidP="0016316A">
      <w:pPr>
        <w:spacing w:line="360" w:lineRule="auto"/>
        <w:ind w:firstLine="840"/>
        <w:jc w:val="both"/>
        <w:rPr>
          <w:sz w:val="28"/>
          <w:szCs w:val="28"/>
        </w:rPr>
      </w:pPr>
      <w:r>
        <w:rPr>
          <w:sz w:val="28"/>
          <w:szCs w:val="28"/>
        </w:rPr>
        <w:t>-</w:t>
      </w:r>
      <w:r w:rsidRPr="00B0194B">
        <w:rPr>
          <w:sz w:val="28"/>
          <w:szCs w:val="28"/>
        </w:rPr>
        <w:t xml:space="preserve"> Комплексность. В процессе налогового планирования должны учитываться различные стороны деятельности предприятия: производство и сбыт продукции, материально-техническое снабжение, оплата труда и пр. </w:t>
      </w:r>
    </w:p>
    <w:p w:rsidR="0016316A" w:rsidRPr="00B0194B" w:rsidRDefault="0016316A" w:rsidP="0016316A">
      <w:pPr>
        <w:spacing w:line="360" w:lineRule="auto"/>
        <w:ind w:firstLine="840"/>
        <w:jc w:val="both"/>
        <w:rPr>
          <w:sz w:val="28"/>
          <w:szCs w:val="28"/>
        </w:rPr>
      </w:pPr>
      <w:r>
        <w:rPr>
          <w:sz w:val="28"/>
          <w:szCs w:val="28"/>
        </w:rPr>
        <w:t>-</w:t>
      </w:r>
      <w:r w:rsidRPr="00B0194B">
        <w:rPr>
          <w:sz w:val="28"/>
          <w:szCs w:val="28"/>
        </w:rPr>
        <w:t xml:space="preserve"> Гибкость. Созданный в процессе налогового планирования план должен своевременно и гибко отражать происходящие изменения внешних и внутренних условий. </w:t>
      </w:r>
    </w:p>
    <w:p w:rsidR="0016316A" w:rsidRPr="00B0194B" w:rsidRDefault="0016316A" w:rsidP="0016316A">
      <w:pPr>
        <w:spacing w:line="360" w:lineRule="auto"/>
        <w:ind w:firstLine="840"/>
        <w:jc w:val="both"/>
        <w:rPr>
          <w:sz w:val="28"/>
          <w:szCs w:val="28"/>
        </w:rPr>
      </w:pPr>
      <w:r>
        <w:rPr>
          <w:sz w:val="28"/>
          <w:szCs w:val="28"/>
        </w:rPr>
        <w:t>-</w:t>
      </w:r>
      <w:r w:rsidRPr="00B0194B">
        <w:rPr>
          <w:sz w:val="28"/>
          <w:szCs w:val="28"/>
        </w:rPr>
        <w:t xml:space="preserve"> Альтернативность. Всегда должна существовать альтернатива для выбора лучшего варианта из нескольких возможных. </w:t>
      </w:r>
    </w:p>
    <w:p w:rsidR="0016316A" w:rsidRPr="00B0194B" w:rsidRDefault="0016316A" w:rsidP="0016316A">
      <w:pPr>
        <w:spacing w:line="360" w:lineRule="auto"/>
        <w:ind w:firstLine="840"/>
        <w:jc w:val="both"/>
        <w:rPr>
          <w:sz w:val="28"/>
          <w:szCs w:val="28"/>
        </w:rPr>
      </w:pPr>
      <w:r>
        <w:rPr>
          <w:sz w:val="28"/>
          <w:szCs w:val="28"/>
        </w:rPr>
        <w:t>-</w:t>
      </w:r>
      <w:r w:rsidRPr="00B0194B">
        <w:rPr>
          <w:sz w:val="28"/>
          <w:szCs w:val="28"/>
        </w:rPr>
        <w:t xml:space="preserve"> Индивидуальность. Только изучив все особенности деятельности предприятия, можно использовать тот или иной метод снижения налогов. Недопустимо механически переносить одну и ту же схему с одной организации на другую. </w:t>
      </w:r>
    </w:p>
    <w:p w:rsidR="0016316A" w:rsidRPr="00B0194B" w:rsidRDefault="0016316A" w:rsidP="0016316A">
      <w:pPr>
        <w:spacing w:line="360" w:lineRule="auto"/>
        <w:ind w:firstLine="840"/>
        <w:jc w:val="both"/>
        <w:rPr>
          <w:sz w:val="28"/>
          <w:szCs w:val="28"/>
        </w:rPr>
      </w:pPr>
      <w:r>
        <w:rPr>
          <w:sz w:val="28"/>
          <w:szCs w:val="28"/>
        </w:rPr>
        <w:t>-</w:t>
      </w:r>
      <w:r w:rsidRPr="00B0194B">
        <w:rPr>
          <w:sz w:val="28"/>
          <w:szCs w:val="28"/>
        </w:rPr>
        <w:t xml:space="preserve"> Законность. Необходим анализ используемых в аналогичных ситуациях и месте юридически значимых документов на предмет соответствия их требованиям действующего законодательства и возможности их эффективного применения для своего предприятия. </w:t>
      </w:r>
    </w:p>
    <w:p w:rsidR="0016316A" w:rsidRPr="00B0194B" w:rsidRDefault="0016316A" w:rsidP="0016316A">
      <w:pPr>
        <w:spacing w:line="360" w:lineRule="auto"/>
        <w:ind w:firstLine="840"/>
        <w:jc w:val="both"/>
        <w:rPr>
          <w:sz w:val="28"/>
          <w:szCs w:val="28"/>
        </w:rPr>
      </w:pPr>
      <w:r w:rsidRPr="00B0194B">
        <w:rPr>
          <w:sz w:val="28"/>
          <w:szCs w:val="28"/>
        </w:rPr>
        <w:t xml:space="preserve">Особое внимание уделяется документальному оформлению операций, поскольку небрежность в оформлении или отсутствие необходимых документов, подтверждающих их законность, может послужить формальным основанием для переквалификации налоговыми органами всей операции и, как следствие, применение более обременительного для предприятия порядка налогообложения и штрафных санкций. </w:t>
      </w:r>
    </w:p>
    <w:p w:rsidR="0016316A" w:rsidRPr="00B0194B" w:rsidRDefault="0016316A" w:rsidP="0016316A">
      <w:pPr>
        <w:spacing w:line="360" w:lineRule="auto"/>
        <w:ind w:firstLine="840"/>
        <w:jc w:val="both"/>
        <w:rPr>
          <w:sz w:val="28"/>
          <w:szCs w:val="28"/>
        </w:rPr>
      </w:pPr>
      <w:r w:rsidRPr="00B0194B">
        <w:rPr>
          <w:sz w:val="28"/>
          <w:szCs w:val="28"/>
        </w:rPr>
        <w:t>Основой методов, используемых при планировании налоговых платежей организации, являются общепринятые методы экономического планирования; в этом выражается диалектическая связь общего и частного. Успешность применения каждого метода зависит от его соответствия конкретной ситуации, цели и способа планирования,</w:t>
      </w:r>
      <w:r w:rsidR="002835B0">
        <w:rPr>
          <w:sz w:val="28"/>
          <w:szCs w:val="28"/>
        </w:rPr>
        <w:t xml:space="preserve"> достоверности исходных данных.</w:t>
      </w:r>
    </w:p>
    <w:p w:rsidR="0016316A" w:rsidRPr="00B0194B" w:rsidRDefault="0016316A" w:rsidP="0016316A">
      <w:pPr>
        <w:spacing w:line="360" w:lineRule="auto"/>
        <w:ind w:firstLine="840"/>
        <w:jc w:val="both"/>
        <w:rPr>
          <w:sz w:val="28"/>
          <w:szCs w:val="28"/>
        </w:rPr>
      </w:pPr>
      <w:r w:rsidRPr="00B0194B">
        <w:rPr>
          <w:sz w:val="28"/>
          <w:szCs w:val="28"/>
        </w:rPr>
        <w:t xml:space="preserve">В практике налогового планирования используют методы: экстраполяции, экспертных оценок, метод от достигнутого, экономико-математические методы, балансовые методы и др. Среди этих методов наиболее распространенным является метод </w:t>
      </w:r>
      <w:r>
        <w:rPr>
          <w:sz w:val="28"/>
          <w:szCs w:val="28"/>
        </w:rPr>
        <w:t>«от достигнутого»</w:t>
      </w:r>
      <w:r w:rsidRPr="00B0194B">
        <w:rPr>
          <w:sz w:val="28"/>
          <w:szCs w:val="28"/>
        </w:rPr>
        <w:t xml:space="preserve">, что связано с его простотой, доступностью, а также с тем, что он является достаточно точным и понятным для специалистов. При данном методе за основу берутся налоговые платежи организации за отчетный период; они корректируются с учетом изменений, которые произойдут в плановом периоде. В первую очередь это касается изменений: </w:t>
      </w:r>
    </w:p>
    <w:p w:rsidR="0016316A" w:rsidRPr="00B0194B" w:rsidRDefault="0016316A" w:rsidP="0016316A">
      <w:pPr>
        <w:spacing w:line="360" w:lineRule="auto"/>
        <w:ind w:firstLine="840"/>
        <w:jc w:val="both"/>
        <w:rPr>
          <w:sz w:val="28"/>
          <w:szCs w:val="28"/>
        </w:rPr>
      </w:pPr>
      <w:r w:rsidRPr="00B0194B">
        <w:rPr>
          <w:sz w:val="28"/>
          <w:szCs w:val="28"/>
        </w:rPr>
        <w:t xml:space="preserve"> в производственной программе (объективность и точность налогового планирования в значительной мере зависит от учета изменений внешних обстоятельств, достоверности плана производства продукции, плана по снижению себестоимости, по кадрам, по капитальным вложениям и т.д.); </w:t>
      </w:r>
    </w:p>
    <w:p w:rsidR="0016316A" w:rsidRPr="00B0194B" w:rsidRDefault="0016316A" w:rsidP="0016316A">
      <w:pPr>
        <w:spacing w:line="360" w:lineRule="auto"/>
        <w:ind w:firstLine="840"/>
        <w:jc w:val="both"/>
        <w:rPr>
          <w:sz w:val="28"/>
          <w:szCs w:val="28"/>
        </w:rPr>
      </w:pPr>
      <w:r w:rsidRPr="00B0194B">
        <w:rPr>
          <w:sz w:val="28"/>
          <w:szCs w:val="28"/>
        </w:rPr>
        <w:t xml:space="preserve"> в налоговом законодательстве. </w:t>
      </w:r>
    </w:p>
    <w:p w:rsidR="0016316A" w:rsidRPr="00B0194B" w:rsidRDefault="0016316A" w:rsidP="0016316A">
      <w:pPr>
        <w:spacing w:line="360" w:lineRule="auto"/>
        <w:ind w:firstLine="840"/>
        <w:jc w:val="both"/>
        <w:rPr>
          <w:sz w:val="28"/>
          <w:szCs w:val="28"/>
        </w:rPr>
      </w:pPr>
      <w:r w:rsidRPr="00B0194B">
        <w:rPr>
          <w:sz w:val="28"/>
          <w:szCs w:val="28"/>
        </w:rPr>
        <w:t xml:space="preserve">Должным образом поставленное налоговое планирование предусматривает четкое выделение всех его составляющих элементов, среди которых можно назвать: </w:t>
      </w:r>
    </w:p>
    <w:p w:rsidR="0016316A" w:rsidRPr="00B0194B" w:rsidRDefault="0016316A" w:rsidP="0016316A">
      <w:pPr>
        <w:spacing w:line="360" w:lineRule="auto"/>
        <w:ind w:firstLine="840"/>
        <w:jc w:val="both"/>
        <w:rPr>
          <w:sz w:val="28"/>
          <w:szCs w:val="28"/>
        </w:rPr>
      </w:pPr>
      <w:r>
        <w:rPr>
          <w:sz w:val="28"/>
          <w:szCs w:val="28"/>
        </w:rPr>
        <w:t>-</w:t>
      </w:r>
      <w:r w:rsidRPr="00B0194B">
        <w:rPr>
          <w:sz w:val="28"/>
          <w:szCs w:val="28"/>
        </w:rPr>
        <w:t xml:space="preserve"> Мониторинг налогового законодательства (налоговый мониторинг), служит надежной гарантией от разного рода налоговых и иных (таможенных, валютных, административных и уголовных) санкций. Данное обстоятельство особенно важно для принятия управленческих решений, поскольку позволяет исключить, или свести до минимального уровня, риск непредвиденного возрастания затрат, связанных с исками и претензиями налоговых или других контролирующих государственных органов. Важно знание налогового законодательства не только текущего, но и учет ожидаемых в нем и</w:t>
      </w:r>
      <w:r w:rsidR="002835B0">
        <w:rPr>
          <w:sz w:val="28"/>
          <w:szCs w:val="28"/>
        </w:rPr>
        <w:t>зменений на планируемый период.</w:t>
      </w:r>
    </w:p>
    <w:p w:rsidR="0016316A" w:rsidRPr="00B0194B" w:rsidRDefault="0016316A" w:rsidP="0016316A">
      <w:pPr>
        <w:spacing w:line="360" w:lineRule="auto"/>
        <w:ind w:firstLine="840"/>
        <w:jc w:val="both"/>
        <w:rPr>
          <w:sz w:val="28"/>
          <w:szCs w:val="28"/>
        </w:rPr>
      </w:pPr>
      <w:r>
        <w:rPr>
          <w:sz w:val="28"/>
          <w:szCs w:val="28"/>
        </w:rPr>
        <w:t>-</w:t>
      </w:r>
      <w:r w:rsidRPr="00B0194B">
        <w:rPr>
          <w:sz w:val="28"/>
          <w:szCs w:val="28"/>
        </w:rPr>
        <w:t xml:space="preserve"> Учетная политика организации для целей бухгалтерского и налогового учета является одним из важнейших инструментов воздействия на величину налоговой базы и сроки возникновения налоговых обязательств по операциям налогоплательщика. Она представляет собой совокупность способов ведения бухгалтерского и налогового учета - первичного наблюдения, стоимостного измерения, текущей группировки и итогового обобщения фактов хозяйственной деятельности. В рамках учетной политики организации отражаются такие важнейшие моменты: способ ведения бухгалтерского учета организации - по поступлению платежей (кассовый метод) и по отгрузке (метод счетов-фактур); способ исчисления амортизационных отчислений; методы оценки запасов. </w:t>
      </w:r>
    </w:p>
    <w:p w:rsidR="0016316A" w:rsidRPr="00B0194B" w:rsidRDefault="0016316A" w:rsidP="0016316A">
      <w:pPr>
        <w:spacing w:line="360" w:lineRule="auto"/>
        <w:ind w:firstLine="840"/>
        <w:jc w:val="both"/>
        <w:rPr>
          <w:sz w:val="28"/>
          <w:szCs w:val="28"/>
        </w:rPr>
      </w:pPr>
      <w:r>
        <w:rPr>
          <w:sz w:val="28"/>
          <w:szCs w:val="28"/>
        </w:rPr>
        <w:t>-</w:t>
      </w:r>
      <w:r w:rsidRPr="00B0194B">
        <w:rPr>
          <w:sz w:val="28"/>
          <w:szCs w:val="28"/>
        </w:rPr>
        <w:t xml:space="preserve"> Налоговый календарь, необходимый для контроля правильности исчисления и соблюдения сроков уплаты налоговых платежей, а также представления отчетности. Нарушение установленных предельных сроков влечет за собой штрафные санкции в виде пени. </w:t>
      </w:r>
    </w:p>
    <w:p w:rsidR="0016316A" w:rsidRPr="00B0194B" w:rsidRDefault="0016316A" w:rsidP="0016316A">
      <w:pPr>
        <w:spacing w:line="360" w:lineRule="auto"/>
        <w:ind w:firstLine="840"/>
        <w:jc w:val="both"/>
        <w:rPr>
          <w:sz w:val="28"/>
          <w:szCs w:val="28"/>
        </w:rPr>
      </w:pPr>
      <w:r>
        <w:rPr>
          <w:sz w:val="28"/>
          <w:szCs w:val="28"/>
        </w:rPr>
        <w:t>-</w:t>
      </w:r>
      <w:r w:rsidRPr="00B0194B">
        <w:rPr>
          <w:sz w:val="28"/>
          <w:szCs w:val="28"/>
        </w:rPr>
        <w:t xml:space="preserve"> Методы и схемы налогового планирования, которые логично и естественно вписываются в хозяйственную деятельность и служат обоснованием законного снижения налогового бремени. </w:t>
      </w:r>
    </w:p>
    <w:p w:rsidR="0016316A" w:rsidRPr="00B0194B" w:rsidRDefault="0016316A" w:rsidP="0016316A">
      <w:pPr>
        <w:spacing w:line="360" w:lineRule="auto"/>
        <w:ind w:firstLine="840"/>
        <w:jc w:val="both"/>
        <w:rPr>
          <w:sz w:val="28"/>
          <w:szCs w:val="28"/>
        </w:rPr>
      </w:pPr>
      <w:r>
        <w:rPr>
          <w:sz w:val="28"/>
          <w:szCs w:val="28"/>
        </w:rPr>
        <w:t>-</w:t>
      </w:r>
      <w:r w:rsidRPr="00B0194B">
        <w:rPr>
          <w:sz w:val="28"/>
          <w:szCs w:val="28"/>
        </w:rPr>
        <w:t xml:space="preserve"> Налаженный бухгалтерский и налоговый учет и отчетность. Одним из наиболее значимых направлений по снижению налоговых платежей является строгое соблюдение действующего налогового законодательства, что практически невозможно без грамотного и безупречного ведения в организации бухгалтерского учета и отчетности, соблюдения всех нормативных документов по налогообложению и бухгалтерскому учету. </w:t>
      </w:r>
    </w:p>
    <w:p w:rsidR="0016316A" w:rsidRPr="00B0194B" w:rsidRDefault="0016316A" w:rsidP="0016316A">
      <w:pPr>
        <w:spacing w:line="360" w:lineRule="auto"/>
        <w:ind w:firstLine="840"/>
        <w:jc w:val="both"/>
        <w:rPr>
          <w:sz w:val="28"/>
          <w:szCs w:val="28"/>
        </w:rPr>
      </w:pPr>
      <w:r w:rsidRPr="00B0194B">
        <w:rPr>
          <w:sz w:val="28"/>
          <w:szCs w:val="28"/>
        </w:rPr>
        <w:t xml:space="preserve">Учет и строгое соблюдение перечисленных выше моментов является залогом успешного налогового планирования на предприятиях и условием их устойчивого функционирования, что и обеспечивает им необходимые преимущества. </w:t>
      </w:r>
    </w:p>
    <w:p w:rsidR="0016316A" w:rsidRPr="00B0194B" w:rsidRDefault="0016316A" w:rsidP="0016316A">
      <w:pPr>
        <w:spacing w:line="360" w:lineRule="auto"/>
        <w:ind w:firstLine="840"/>
        <w:jc w:val="both"/>
        <w:rPr>
          <w:sz w:val="28"/>
          <w:szCs w:val="28"/>
        </w:rPr>
      </w:pPr>
      <w:r w:rsidRPr="00B0194B">
        <w:rPr>
          <w:sz w:val="28"/>
          <w:szCs w:val="28"/>
        </w:rPr>
        <w:t xml:space="preserve">Во-первых, экономическая нестабильность и частое изменение налогового законодательства обеспечивают большую конкурентоспособность для организаций, оперативно реагирующих на вносимые изменения. Подобное способны осуществить только хозяйствующие субъекты, использующие налоговое планирование. </w:t>
      </w:r>
    </w:p>
    <w:p w:rsidR="0016316A" w:rsidRPr="00B0194B" w:rsidRDefault="0016316A" w:rsidP="0016316A">
      <w:pPr>
        <w:spacing w:line="360" w:lineRule="auto"/>
        <w:ind w:firstLine="840"/>
        <w:jc w:val="both"/>
        <w:rPr>
          <w:sz w:val="28"/>
          <w:szCs w:val="28"/>
        </w:rPr>
      </w:pPr>
      <w:r w:rsidRPr="00B0194B">
        <w:rPr>
          <w:sz w:val="28"/>
          <w:szCs w:val="28"/>
        </w:rPr>
        <w:t xml:space="preserve">Во-вторых, появляется реальная возможность снижения налоговых обязательств и, зачастую, экономических санкций со стороны контролирующих органов. </w:t>
      </w:r>
    </w:p>
    <w:p w:rsidR="0016316A" w:rsidRPr="00B0194B" w:rsidRDefault="0016316A" w:rsidP="0016316A">
      <w:pPr>
        <w:spacing w:line="360" w:lineRule="auto"/>
        <w:ind w:firstLine="840"/>
        <w:jc w:val="both"/>
        <w:rPr>
          <w:sz w:val="28"/>
          <w:szCs w:val="28"/>
        </w:rPr>
      </w:pPr>
      <w:r w:rsidRPr="00B0194B">
        <w:rPr>
          <w:sz w:val="28"/>
          <w:szCs w:val="28"/>
        </w:rPr>
        <w:t xml:space="preserve">В-третьих, происходит сбережение в виде более рационального и эффективного использования как собственных, так и заемных ресурсов. </w:t>
      </w:r>
    </w:p>
    <w:p w:rsidR="0016316A" w:rsidRPr="00B0194B" w:rsidRDefault="0016316A" w:rsidP="0016316A">
      <w:pPr>
        <w:spacing w:line="360" w:lineRule="auto"/>
        <w:ind w:firstLine="840"/>
        <w:jc w:val="both"/>
        <w:rPr>
          <w:sz w:val="28"/>
          <w:szCs w:val="28"/>
        </w:rPr>
      </w:pPr>
      <w:r w:rsidRPr="00B0194B">
        <w:rPr>
          <w:sz w:val="28"/>
          <w:szCs w:val="28"/>
        </w:rPr>
        <w:t>В-четвертых, достигнутая налоговая экономия является резервом для увеличения прибыли, которая может использоваться для реализации эффективной социальной политики на предприятии. В результате сохраняется гибкость управления всей хозяйственной деятельностью организации.</w:t>
      </w:r>
      <w:r w:rsidR="002835B0">
        <w:rPr>
          <w:sz w:val="28"/>
          <w:szCs w:val="28"/>
        </w:rPr>
        <w:t xml:space="preserve"> </w:t>
      </w:r>
    </w:p>
    <w:p w:rsidR="0016316A" w:rsidRPr="00B0194B" w:rsidRDefault="0016316A" w:rsidP="0016316A">
      <w:pPr>
        <w:spacing w:line="360" w:lineRule="auto"/>
        <w:ind w:firstLine="840"/>
        <w:jc w:val="both"/>
        <w:rPr>
          <w:sz w:val="28"/>
          <w:szCs w:val="28"/>
        </w:rPr>
      </w:pPr>
    </w:p>
    <w:p w:rsidR="0016316A" w:rsidRDefault="0016316A" w:rsidP="0016316A">
      <w:pPr>
        <w:spacing w:line="360" w:lineRule="auto"/>
        <w:ind w:firstLine="840"/>
        <w:jc w:val="both"/>
        <w:rPr>
          <w:sz w:val="28"/>
          <w:szCs w:val="28"/>
        </w:rPr>
      </w:pPr>
    </w:p>
    <w:p w:rsidR="0016316A" w:rsidRDefault="0016316A" w:rsidP="0016316A">
      <w:pPr>
        <w:spacing w:line="360" w:lineRule="auto"/>
        <w:ind w:firstLine="840"/>
        <w:jc w:val="both"/>
        <w:rPr>
          <w:sz w:val="28"/>
          <w:szCs w:val="28"/>
        </w:rPr>
      </w:pPr>
    </w:p>
    <w:p w:rsidR="0016316A" w:rsidRDefault="0016316A" w:rsidP="0016316A">
      <w:pPr>
        <w:spacing w:line="360" w:lineRule="auto"/>
        <w:ind w:firstLine="840"/>
        <w:jc w:val="both"/>
        <w:rPr>
          <w:sz w:val="28"/>
          <w:szCs w:val="28"/>
        </w:rPr>
      </w:pPr>
    </w:p>
    <w:p w:rsidR="0016316A" w:rsidRDefault="0016316A" w:rsidP="0016316A">
      <w:pPr>
        <w:spacing w:line="360" w:lineRule="auto"/>
        <w:ind w:firstLine="840"/>
        <w:jc w:val="both"/>
        <w:rPr>
          <w:sz w:val="28"/>
          <w:szCs w:val="28"/>
        </w:rPr>
      </w:pPr>
    </w:p>
    <w:p w:rsidR="0016316A" w:rsidRDefault="0016316A" w:rsidP="0016316A">
      <w:pPr>
        <w:spacing w:line="360" w:lineRule="auto"/>
        <w:ind w:firstLine="840"/>
        <w:jc w:val="both"/>
        <w:rPr>
          <w:sz w:val="28"/>
          <w:szCs w:val="28"/>
        </w:rPr>
      </w:pPr>
    </w:p>
    <w:p w:rsidR="0016316A" w:rsidRDefault="0016316A" w:rsidP="0016316A">
      <w:pPr>
        <w:spacing w:line="360" w:lineRule="auto"/>
        <w:ind w:firstLine="840"/>
        <w:jc w:val="both"/>
        <w:rPr>
          <w:sz w:val="28"/>
          <w:szCs w:val="28"/>
        </w:rPr>
      </w:pPr>
    </w:p>
    <w:p w:rsidR="0016316A" w:rsidRDefault="0016316A" w:rsidP="0016316A">
      <w:pPr>
        <w:spacing w:line="360" w:lineRule="auto"/>
        <w:ind w:firstLine="840"/>
        <w:jc w:val="both"/>
        <w:rPr>
          <w:sz w:val="28"/>
          <w:szCs w:val="28"/>
        </w:rPr>
      </w:pPr>
    </w:p>
    <w:p w:rsidR="0016316A" w:rsidRDefault="0016316A" w:rsidP="0016316A">
      <w:pPr>
        <w:spacing w:line="360" w:lineRule="auto"/>
        <w:ind w:firstLine="840"/>
        <w:jc w:val="both"/>
        <w:rPr>
          <w:sz w:val="28"/>
          <w:szCs w:val="28"/>
        </w:rPr>
      </w:pPr>
    </w:p>
    <w:p w:rsidR="0016316A" w:rsidRDefault="0016316A" w:rsidP="0016316A">
      <w:pPr>
        <w:spacing w:line="360" w:lineRule="auto"/>
        <w:ind w:firstLine="840"/>
        <w:jc w:val="both"/>
        <w:rPr>
          <w:sz w:val="28"/>
          <w:szCs w:val="28"/>
        </w:rPr>
      </w:pPr>
    </w:p>
    <w:p w:rsidR="0016316A" w:rsidRDefault="0016316A" w:rsidP="0016316A">
      <w:pPr>
        <w:spacing w:line="360" w:lineRule="auto"/>
        <w:ind w:firstLine="840"/>
        <w:jc w:val="both"/>
        <w:rPr>
          <w:sz w:val="28"/>
          <w:szCs w:val="28"/>
        </w:rPr>
      </w:pPr>
    </w:p>
    <w:p w:rsidR="0016316A" w:rsidRDefault="0016316A" w:rsidP="0016316A">
      <w:pPr>
        <w:spacing w:line="360" w:lineRule="auto"/>
        <w:ind w:firstLine="840"/>
        <w:jc w:val="both"/>
        <w:rPr>
          <w:sz w:val="28"/>
          <w:szCs w:val="28"/>
        </w:rPr>
      </w:pPr>
    </w:p>
    <w:p w:rsidR="0016316A" w:rsidRDefault="0016316A" w:rsidP="0016316A">
      <w:pPr>
        <w:spacing w:line="360" w:lineRule="auto"/>
        <w:ind w:firstLine="840"/>
        <w:jc w:val="both"/>
        <w:rPr>
          <w:sz w:val="28"/>
          <w:szCs w:val="28"/>
        </w:rPr>
      </w:pPr>
    </w:p>
    <w:p w:rsidR="0016316A" w:rsidRDefault="0016316A" w:rsidP="0016316A">
      <w:pPr>
        <w:spacing w:line="360" w:lineRule="auto"/>
        <w:ind w:firstLine="840"/>
        <w:jc w:val="both"/>
        <w:rPr>
          <w:sz w:val="28"/>
          <w:szCs w:val="28"/>
        </w:rPr>
      </w:pPr>
    </w:p>
    <w:p w:rsidR="0016316A" w:rsidRDefault="0016316A" w:rsidP="0016316A">
      <w:pPr>
        <w:spacing w:line="360" w:lineRule="auto"/>
        <w:ind w:firstLine="840"/>
        <w:jc w:val="both"/>
        <w:rPr>
          <w:sz w:val="28"/>
          <w:szCs w:val="28"/>
        </w:rPr>
      </w:pPr>
    </w:p>
    <w:p w:rsidR="002835B0" w:rsidRDefault="002835B0" w:rsidP="0016316A">
      <w:pPr>
        <w:spacing w:line="360" w:lineRule="auto"/>
        <w:ind w:firstLine="840"/>
        <w:jc w:val="both"/>
        <w:rPr>
          <w:sz w:val="28"/>
          <w:szCs w:val="28"/>
        </w:rPr>
      </w:pPr>
    </w:p>
    <w:p w:rsidR="002835B0" w:rsidRDefault="002835B0" w:rsidP="0016316A">
      <w:pPr>
        <w:spacing w:line="360" w:lineRule="auto"/>
        <w:ind w:firstLine="840"/>
        <w:jc w:val="both"/>
        <w:rPr>
          <w:sz w:val="28"/>
          <w:szCs w:val="28"/>
        </w:rPr>
      </w:pPr>
    </w:p>
    <w:p w:rsidR="002835B0" w:rsidRDefault="002835B0" w:rsidP="0016316A">
      <w:pPr>
        <w:spacing w:line="360" w:lineRule="auto"/>
        <w:ind w:firstLine="840"/>
        <w:jc w:val="both"/>
        <w:rPr>
          <w:sz w:val="28"/>
          <w:szCs w:val="28"/>
        </w:rPr>
      </w:pPr>
    </w:p>
    <w:p w:rsidR="002835B0" w:rsidRDefault="002835B0" w:rsidP="0016316A">
      <w:pPr>
        <w:spacing w:line="360" w:lineRule="auto"/>
        <w:ind w:firstLine="840"/>
        <w:jc w:val="both"/>
        <w:rPr>
          <w:sz w:val="28"/>
          <w:szCs w:val="28"/>
        </w:rPr>
      </w:pPr>
    </w:p>
    <w:p w:rsidR="002835B0" w:rsidRDefault="002835B0" w:rsidP="0016316A">
      <w:pPr>
        <w:spacing w:line="360" w:lineRule="auto"/>
        <w:ind w:firstLine="840"/>
        <w:jc w:val="both"/>
        <w:rPr>
          <w:sz w:val="28"/>
          <w:szCs w:val="28"/>
        </w:rPr>
      </w:pPr>
    </w:p>
    <w:p w:rsidR="002835B0" w:rsidRDefault="002835B0" w:rsidP="0016316A">
      <w:pPr>
        <w:spacing w:line="360" w:lineRule="auto"/>
        <w:ind w:firstLine="840"/>
        <w:jc w:val="both"/>
        <w:rPr>
          <w:sz w:val="28"/>
          <w:szCs w:val="28"/>
        </w:rPr>
      </w:pPr>
    </w:p>
    <w:p w:rsidR="002835B0" w:rsidRDefault="002835B0" w:rsidP="0016316A">
      <w:pPr>
        <w:spacing w:line="360" w:lineRule="auto"/>
        <w:ind w:firstLine="840"/>
        <w:jc w:val="both"/>
        <w:rPr>
          <w:sz w:val="28"/>
          <w:szCs w:val="28"/>
        </w:rPr>
      </w:pPr>
    </w:p>
    <w:p w:rsidR="002835B0" w:rsidRDefault="002835B0" w:rsidP="0016316A">
      <w:pPr>
        <w:spacing w:line="360" w:lineRule="auto"/>
        <w:ind w:firstLine="840"/>
        <w:jc w:val="both"/>
        <w:rPr>
          <w:sz w:val="28"/>
          <w:szCs w:val="28"/>
        </w:rPr>
      </w:pPr>
    </w:p>
    <w:p w:rsidR="002835B0" w:rsidRDefault="002835B0" w:rsidP="0016316A">
      <w:pPr>
        <w:spacing w:line="360" w:lineRule="auto"/>
        <w:ind w:firstLine="840"/>
        <w:jc w:val="both"/>
        <w:rPr>
          <w:sz w:val="28"/>
          <w:szCs w:val="28"/>
        </w:rPr>
      </w:pPr>
    </w:p>
    <w:p w:rsidR="002835B0" w:rsidRDefault="002835B0" w:rsidP="0016316A">
      <w:pPr>
        <w:spacing w:line="360" w:lineRule="auto"/>
        <w:ind w:firstLine="840"/>
        <w:jc w:val="both"/>
        <w:rPr>
          <w:sz w:val="28"/>
          <w:szCs w:val="28"/>
        </w:rPr>
      </w:pPr>
    </w:p>
    <w:p w:rsidR="002835B0" w:rsidRDefault="002835B0" w:rsidP="0016316A">
      <w:pPr>
        <w:spacing w:line="360" w:lineRule="auto"/>
        <w:ind w:firstLine="840"/>
        <w:jc w:val="both"/>
        <w:rPr>
          <w:sz w:val="28"/>
          <w:szCs w:val="28"/>
        </w:rPr>
      </w:pPr>
    </w:p>
    <w:p w:rsidR="002835B0" w:rsidRDefault="002835B0" w:rsidP="0016316A">
      <w:pPr>
        <w:spacing w:line="360" w:lineRule="auto"/>
        <w:ind w:firstLine="840"/>
        <w:jc w:val="both"/>
        <w:rPr>
          <w:sz w:val="28"/>
          <w:szCs w:val="28"/>
        </w:rPr>
      </w:pPr>
    </w:p>
    <w:p w:rsidR="002835B0" w:rsidRDefault="002835B0" w:rsidP="0016316A">
      <w:pPr>
        <w:spacing w:line="360" w:lineRule="auto"/>
        <w:ind w:firstLine="840"/>
        <w:jc w:val="both"/>
        <w:rPr>
          <w:sz w:val="28"/>
          <w:szCs w:val="28"/>
        </w:rPr>
      </w:pPr>
    </w:p>
    <w:p w:rsidR="0016316A" w:rsidRDefault="0016316A" w:rsidP="002835B0">
      <w:pPr>
        <w:spacing w:line="360" w:lineRule="auto"/>
        <w:ind w:firstLine="840"/>
        <w:jc w:val="center"/>
        <w:rPr>
          <w:b/>
          <w:sz w:val="28"/>
          <w:szCs w:val="28"/>
        </w:rPr>
      </w:pPr>
      <w:r w:rsidRPr="0006406F">
        <w:rPr>
          <w:b/>
          <w:sz w:val="28"/>
          <w:szCs w:val="28"/>
        </w:rPr>
        <w:t>ЗАКЛЮЧЕНИЕ</w:t>
      </w:r>
    </w:p>
    <w:p w:rsidR="0016316A" w:rsidRDefault="0016316A" w:rsidP="0016316A">
      <w:pPr>
        <w:spacing w:line="360" w:lineRule="auto"/>
        <w:ind w:firstLine="840"/>
        <w:jc w:val="both"/>
        <w:rPr>
          <w:b/>
          <w:sz w:val="28"/>
          <w:szCs w:val="28"/>
        </w:rPr>
      </w:pPr>
    </w:p>
    <w:p w:rsidR="0016316A" w:rsidRDefault="002835B0" w:rsidP="0016316A">
      <w:pPr>
        <w:shd w:val="clear" w:color="auto" w:fill="FFFFFF"/>
        <w:spacing w:line="360" w:lineRule="auto"/>
        <w:ind w:firstLine="840"/>
        <w:jc w:val="both"/>
        <w:rPr>
          <w:sz w:val="28"/>
          <w:szCs w:val="28"/>
        </w:rPr>
      </w:pPr>
      <w:r>
        <w:rPr>
          <w:sz w:val="28"/>
        </w:rPr>
        <w:t xml:space="preserve">ОАО «Мценский литейный завод» </w:t>
      </w:r>
      <w:r w:rsidR="0016316A" w:rsidRPr="005C23BC">
        <w:rPr>
          <w:sz w:val="28"/>
          <w:szCs w:val="28"/>
        </w:rPr>
        <w:t xml:space="preserve"> - один из ведущих производителей коммунальной и специальной техники. Все годы предприятие росло и успешно развивалось. В настоящее время оно имеет полный набор подразделений основного производства и развитую инфраструктуру вспомогательного. На предприятии постоянно идет процесс модернизации производства и внедрения передовых технологий. На предприятии особое внимание уделялось и уделяется качеству выпускаемой продукции.</w:t>
      </w:r>
    </w:p>
    <w:p w:rsidR="0016316A" w:rsidRDefault="0016316A" w:rsidP="0016316A">
      <w:pPr>
        <w:spacing w:line="360" w:lineRule="auto"/>
        <w:ind w:firstLine="840"/>
        <w:jc w:val="both"/>
        <w:rPr>
          <w:sz w:val="28"/>
          <w:szCs w:val="28"/>
        </w:rPr>
      </w:pPr>
      <w:r>
        <w:rPr>
          <w:sz w:val="28"/>
          <w:szCs w:val="28"/>
        </w:rPr>
        <w:t>Проведенный анализ</w:t>
      </w:r>
      <w:r w:rsidRPr="007D1E36">
        <w:rPr>
          <w:sz w:val="28"/>
          <w:szCs w:val="28"/>
        </w:rPr>
        <w:t xml:space="preserve"> </w:t>
      </w:r>
      <w:r w:rsidRPr="009216B5">
        <w:rPr>
          <w:sz w:val="28"/>
          <w:szCs w:val="28"/>
        </w:rPr>
        <w:t xml:space="preserve">основных технико-экономических показателей </w:t>
      </w:r>
      <w:r w:rsidR="002835B0">
        <w:rPr>
          <w:sz w:val="28"/>
        </w:rPr>
        <w:t xml:space="preserve">ОАО «Мценский литейный завод» </w:t>
      </w:r>
      <w:r w:rsidRPr="009216B5">
        <w:rPr>
          <w:sz w:val="28"/>
          <w:szCs w:val="28"/>
        </w:rPr>
        <w:t>за 2008 – 2009 гг</w:t>
      </w:r>
      <w:r>
        <w:rPr>
          <w:sz w:val="28"/>
          <w:szCs w:val="28"/>
        </w:rPr>
        <w:t xml:space="preserve"> показал, что предприятие за анализируемый период работало достаточно стабильно и эффективно, об этом свидетельствует увеличение  таких показателей, как </w:t>
      </w:r>
      <w:r w:rsidRPr="00E430C1">
        <w:rPr>
          <w:color w:val="000000"/>
          <w:spacing w:val="-6"/>
          <w:sz w:val="28"/>
          <w:szCs w:val="28"/>
        </w:rPr>
        <w:t>объем товарной продукции</w:t>
      </w:r>
      <w:r>
        <w:rPr>
          <w:color w:val="000000"/>
          <w:spacing w:val="-6"/>
          <w:sz w:val="28"/>
          <w:szCs w:val="28"/>
        </w:rPr>
        <w:t xml:space="preserve">, объем реализованной продукции, </w:t>
      </w:r>
      <w:r>
        <w:rPr>
          <w:sz w:val="28"/>
          <w:szCs w:val="28"/>
        </w:rPr>
        <w:t xml:space="preserve">снижение материалоемкости. Однако основные средства на предприятии  используются не эффективно, так как  сократилась фондоотдача и увеличилась фондоемкость. </w:t>
      </w:r>
      <w:r>
        <w:rPr>
          <w:color w:val="000000"/>
          <w:spacing w:val="-2"/>
          <w:sz w:val="28"/>
          <w:szCs w:val="28"/>
        </w:rPr>
        <w:t xml:space="preserve">Оборотные средства используются предприятием также неэффективно, так как произошло увеличение  </w:t>
      </w:r>
      <w:r>
        <w:rPr>
          <w:color w:val="000000"/>
          <w:spacing w:val="-6"/>
          <w:sz w:val="28"/>
          <w:szCs w:val="28"/>
        </w:rPr>
        <w:t>п</w:t>
      </w:r>
      <w:r w:rsidRPr="00BF2C34">
        <w:rPr>
          <w:color w:val="000000"/>
          <w:spacing w:val="-6"/>
          <w:sz w:val="28"/>
          <w:szCs w:val="28"/>
        </w:rPr>
        <w:t xml:space="preserve">родолжительность одного оборота нормируемых  </w:t>
      </w:r>
      <w:r w:rsidRPr="00BF2C34">
        <w:rPr>
          <w:color w:val="000000"/>
          <w:sz w:val="28"/>
          <w:szCs w:val="28"/>
        </w:rPr>
        <w:t>оборотных средств</w:t>
      </w:r>
      <w:r>
        <w:rPr>
          <w:color w:val="000000"/>
          <w:sz w:val="28"/>
          <w:szCs w:val="28"/>
        </w:rPr>
        <w:t xml:space="preserve"> и сокращение коэффициента оборачиваемости. Анализируя финансовые результаты деятельности предприятия, можно сказать, что </w:t>
      </w:r>
      <w:r w:rsidR="002835B0">
        <w:rPr>
          <w:sz w:val="28"/>
        </w:rPr>
        <w:t xml:space="preserve">ОАО «Мценский литейный завод» </w:t>
      </w:r>
      <w:r>
        <w:rPr>
          <w:sz w:val="28"/>
          <w:szCs w:val="28"/>
        </w:rPr>
        <w:t>за 2008 – 2009гг пребывало в состоянии финансовой устойчивости и нормальной кредитоспособности.</w:t>
      </w:r>
    </w:p>
    <w:p w:rsidR="0016316A" w:rsidRDefault="0016316A" w:rsidP="0016316A">
      <w:pPr>
        <w:spacing w:line="360" w:lineRule="auto"/>
        <w:ind w:right="-5" w:firstLine="840"/>
        <w:jc w:val="both"/>
        <w:rPr>
          <w:sz w:val="28"/>
          <w:szCs w:val="28"/>
        </w:rPr>
      </w:pPr>
      <w:r>
        <w:rPr>
          <w:sz w:val="28"/>
          <w:szCs w:val="28"/>
        </w:rPr>
        <w:t>Необходимость налогового планирования заложена в самом налоговом законодательстве, которое предусматривает те или иные налоговые режимы для разных ситуаций, допускает различные методы для исчисления налоговой базы и предлагает налогоплательщикам различные налоговые льготы, если они будут действовать в желательных властным органам направлениях. Кроме того, налоговое планирование обусловлено заинтересованностью государства в предоставлении  налоговых льгот в целях стимулирования какой-либо сферы производства, категории налогоплательщиков, регулирования социально-экономического развития.</w:t>
      </w:r>
    </w:p>
    <w:p w:rsidR="0016316A" w:rsidRDefault="0016316A" w:rsidP="0016316A">
      <w:pPr>
        <w:spacing w:line="360" w:lineRule="auto"/>
        <w:ind w:right="-5" w:firstLine="840"/>
        <w:jc w:val="both"/>
        <w:rPr>
          <w:sz w:val="28"/>
          <w:szCs w:val="28"/>
        </w:rPr>
      </w:pPr>
      <w:r w:rsidRPr="00BF1E29">
        <w:rPr>
          <w:sz w:val="28"/>
          <w:szCs w:val="28"/>
        </w:rPr>
        <w:t>Налоговое планирование</w:t>
      </w:r>
      <w:r w:rsidRPr="00DA533A">
        <w:rPr>
          <w:sz w:val="28"/>
          <w:szCs w:val="28"/>
        </w:rPr>
        <w:t xml:space="preserve"> - это законный способ обхода налогов с использованием предоставляемых законом льгот и приемов сокращения налоговых обязательств</w:t>
      </w:r>
      <w:r w:rsidRPr="0025685D">
        <w:rPr>
          <w:rFonts w:ascii="Verdana" w:hAnsi="Verdana" w:cs="Verdana"/>
          <w:color w:val="585450"/>
          <w:sz w:val="18"/>
          <w:szCs w:val="18"/>
        </w:rPr>
        <w:t xml:space="preserve"> </w:t>
      </w:r>
      <w:r>
        <w:rPr>
          <w:rFonts w:ascii="Verdana" w:hAnsi="Verdana" w:cs="Verdana"/>
          <w:sz w:val="18"/>
          <w:szCs w:val="18"/>
        </w:rPr>
        <w:t>(</w:t>
      </w:r>
      <w:r w:rsidRPr="0025685D">
        <w:rPr>
          <w:sz w:val="28"/>
          <w:szCs w:val="28"/>
        </w:rPr>
        <w:t>Р</w:t>
      </w:r>
      <w:r>
        <w:rPr>
          <w:sz w:val="28"/>
          <w:szCs w:val="28"/>
        </w:rPr>
        <w:t>еализация политики «приемлемых»</w:t>
      </w:r>
      <w:r w:rsidRPr="0025685D">
        <w:rPr>
          <w:sz w:val="28"/>
          <w:szCs w:val="28"/>
        </w:rPr>
        <w:t xml:space="preserve"> налогов</w:t>
      </w:r>
      <w:r>
        <w:rPr>
          <w:sz w:val="28"/>
          <w:szCs w:val="28"/>
        </w:rPr>
        <w:t xml:space="preserve">). </w:t>
      </w:r>
      <w:r w:rsidRPr="00DA533A">
        <w:rPr>
          <w:sz w:val="28"/>
          <w:szCs w:val="28"/>
        </w:rPr>
        <w:t xml:space="preserve"> Сущность его выражается в признание за каждым налогоплательщиком права применять все допустимые законами средства, приемы и способы (в том числе и пробелы в законодательстве) для максимального сокращения своих налоговых обязательств.</w:t>
      </w:r>
    </w:p>
    <w:p w:rsidR="0016316A" w:rsidRPr="0033125A" w:rsidRDefault="0016316A" w:rsidP="0016316A">
      <w:pPr>
        <w:spacing w:line="360" w:lineRule="auto"/>
        <w:ind w:firstLine="840"/>
        <w:jc w:val="both"/>
        <w:rPr>
          <w:sz w:val="28"/>
          <w:szCs w:val="28"/>
        </w:rPr>
      </w:pPr>
      <w:r w:rsidRPr="0033125A">
        <w:rPr>
          <w:sz w:val="28"/>
          <w:szCs w:val="28"/>
        </w:rPr>
        <w:t>В результате налогового планирования предприятие получает следующую информацию:</w:t>
      </w:r>
    </w:p>
    <w:p w:rsidR="0016316A" w:rsidRPr="0033125A" w:rsidRDefault="0016316A" w:rsidP="0016316A">
      <w:pPr>
        <w:spacing w:line="360" w:lineRule="auto"/>
        <w:ind w:firstLine="840"/>
        <w:jc w:val="both"/>
        <w:rPr>
          <w:sz w:val="28"/>
          <w:szCs w:val="28"/>
        </w:rPr>
      </w:pPr>
      <w:r>
        <w:rPr>
          <w:sz w:val="28"/>
          <w:szCs w:val="28"/>
        </w:rPr>
        <w:t xml:space="preserve"> - р</w:t>
      </w:r>
      <w:r w:rsidRPr="0033125A">
        <w:rPr>
          <w:sz w:val="28"/>
          <w:szCs w:val="28"/>
        </w:rPr>
        <w:t>екоменд</w:t>
      </w:r>
      <w:r>
        <w:rPr>
          <w:sz w:val="28"/>
          <w:szCs w:val="28"/>
        </w:rPr>
        <w:t>уемую структуру ведения бизнеса;</w:t>
      </w:r>
      <w:r w:rsidRPr="0033125A">
        <w:rPr>
          <w:sz w:val="28"/>
          <w:szCs w:val="28"/>
        </w:rPr>
        <w:t xml:space="preserve"> </w:t>
      </w:r>
    </w:p>
    <w:p w:rsidR="0016316A" w:rsidRPr="0033125A" w:rsidRDefault="0016316A" w:rsidP="0016316A">
      <w:pPr>
        <w:spacing w:line="360" w:lineRule="auto"/>
        <w:ind w:firstLine="840"/>
        <w:jc w:val="both"/>
        <w:rPr>
          <w:sz w:val="28"/>
          <w:szCs w:val="28"/>
        </w:rPr>
      </w:pPr>
      <w:r>
        <w:rPr>
          <w:sz w:val="28"/>
          <w:szCs w:val="28"/>
        </w:rPr>
        <w:t xml:space="preserve"> - о</w:t>
      </w:r>
      <w:r w:rsidRPr="0033125A">
        <w:rPr>
          <w:sz w:val="28"/>
          <w:szCs w:val="28"/>
        </w:rPr>
        <w:t xml:space="preserve">птимальную систему налогообложения (оптимизация налогообложения, минимизация налоговых обязательств); </w:t>
      </w:r>
    </w:p>
    <w:p w:rsidR="0016316A" w:rsidRPr="0033125A" w:rsidRDefault="0016316A" w:rsidP="0016316A">
      <w:pPr>
        <w:spacing w:line="360" w:lineRule="auto"/>
        <w:ind w:firstLine="840"/>
        <w:jc w:val="both"/>
        <w:rPr>
          <w:sz w:val="28"/>
          <w:szCs w:val="28"/>
        </w:rPr>
      </w:pPr>
      <w:r>
        <w:rPr>
          <w:sz w:val="28"/>
          <w:szCs w:val="28"/>
        </w:rPr>
        <w:t>- р</w:t>
      </w:r>
      <w:r w:rsidRPr="0033125A">
        <w:rPr>
          <w:sz w:val="28"/>
          <w:szCs w:val="28"/>
        </w:rPr>
        <w:t xml:space="preserve">екомендуемую схему отношений с деловыми партнерами; </w:t>
      </w:r>
    </w:p>
    <w:p w:rsidR="0016316A" w:rsidRPr="0033125A" w:rsidRDefault="0016316A" w:rsidP="0016316A">
      <w:pPr>
        <w:spacing w:line="360" w:lineRule="auto"/>
        <w:ind w:firstLine="840"/>
        <w:jc w:val="both"/>
        <w:rPr>
          <w:sz w:val="28"/>
          <w:szCs w:val="28"/>
        </w:rPr>
      </w:pPr>
      <w:r>
        <w:rPr>
          <w:sz w:val="28"/>
          <w:szCs w:val="28"/>
        </w:rPr>
        <w:t>- с</w:t>
      </w:r>
      <w:r w:rsidRPr="0033125A">
        <w:rPr>
          <w:sz w:val="28"/>
          <w:szCs w:val="28"/>
        </w:rPr>
        <w:t xml:space="preserve">пециальные методы оптимизации налоговых обязательств; </w:t>
      </w:r>
    </w:p>
    <w:p w:rsidR="0016316A" w:rsidRPr="0033125A" w:rsidRDefault="0016316A" w:rsidP="0016316A">
      <w:pPr>
        <w:spacing w:line="360" w:lineRule="auto"/>
        <w:ind w:firstLine="840"/>
        <w:jc w:val="both"/>
        <w:rPr>
          <w:sz w:val="28"/>
          <w:szCs w:val="28"/>
        </w:rPr>
      </w:pPr>
      <w:r>
        <w:rPr>
          <w:sz w:val="28"/>
          <w:szCs w:val="28"/>
        </w:rPr>
        <w:t>- р</w:t>
      </w:r>
      <w:r w:rsidRPr="0033125A">
        <w:rPr>
          <w:sz w:val="28"/>
          <w:szCs w:val="28"/>
        </w:rPr>
        <w:t xml:space="preserve">екомендации по ведению бухгалтерского и налогового учета на предприятии.  </w:t>
      </w:r>
    </w:p>
    <w:p w:rsidR="0016316A" w:rsidRDefault="0016316A" w:rsidP="0016316A">
      <w:pPr>
        <w:spacing w:line="360" w:lineRule="auto"/>
        <w:jc w:val="both"/>
        <w:rPr>
          <w:sz w:val="28"/>
          <w:szCs w:val="28"/>
        </w:rPr>
      </w:pPr>
    </w:p>
    <w:p w:rsidR="0016316A" w:rsidRDefault="0016316A" w:rsidP="0016316A">
      <w:pPr>
        <w:spacing w:line="360" w:lineRule="auto"/>
        <w:jc w:val="both"/>
        <w:rPr>
          <w:sz w:val="28"/>
          <w:szCs w:val="28"/>
        </w:rPr>
      </w:pPr>
    </w:p>
    <w:p w:rsidR="0016316A" w:rsidRDefault="0016316A" w:rsidP="0016316A">
      <w:pPr>
        <w:tabs>
          <w:tab w:val="left" w:pos="3885"/>
        </w:tabs>
        <w:ind w:firstLine="960"/>
        <w:rPr>
          <w:sz w:val="28"/>
          <w:szCs w:val="28"/>
        </w:rPr>
      </w:pPr>
      <w:r>
        <w:rPr>
          <w:sz w:val="28"/>
          <w:szCs w:val="28"/>
        </w:rPr>
        <w:t xml:space="preserve">                             </w:t>
      </w:r>
    </w:p>
    <w:p w:rsidR="0016316A" w:rsidRDefault="0016316A" w:rsidP="0016316A">
      <w:pPr>
        <w:tabs>
          <w:tab w:val="left" w:pos="3885"/>
        </w:tabs>
        <w:ind w:firstLine="960"/>
        <w:rPr>
          <w:sz w:val="28"/>
          <w:szCs w:val="28"/>
        </w:rPr>
      </w:pPr>
    </w:p>
    <w:p w:rsidR="0016316A" w:rsidRDefault="0016316A" w:rsidP="0016316A">
      <w:pPr>
        <w:tabs>
          <w:tab w:val="left" w:pos="3885"/>
        </w:tabs>
        <w:ind w:firstLine="960"/>
        <w:rPr>
          <w:sz w:val="28"/>
          <w:szCs w:val="28"/>
        </w:rPr>
      </w:pPr>
    </w:p>
    <w:p w:rsidR="0016316A" w:rsidRDefault="0016316A" w:rsidP="0016316A">
      <w:pPr>
        <w:tabs>
          <w:tab w:val="left" w:pos="3885"/>
        </w:tabs>
        <w:ind w:firstLine="960"/>
        <w:rPr>
          <w:sz w:val="28"/>
          <w:szCs w:val="28"/>
        </w:rPr>
      </w:pPr>
    </w:p>
    <w:p w:rsidR="0016316A" w:rsidRDefault="0016316A" w:rsidP="0016316A">
      <w:pPr>
        <w:tabs>
          <w:tab w:val="left" w:pos="3885"/>
        </w:tabs>
        <w:ind w:firstLine="960"/>
        <w:rPr>
          <w:sz w:val="28"/>
          <w:szCs w:val="28"/>
        </w:rPr>
      </w:pPr>
    </w:p>
    <w:p w:rsidR="0016316A" w:rsidRDefault="0016316A" w:rsidP="0016316A">
      <w:pPr>
        <w:tabs>
          <w:tab w:val="left" w:pos="3885"/>
        </w:tabs>
        <w:ind w:firstLine="960"/>
        <w:rPr>
          <w:sz w:val="28"/>
          <w:szCs w:val="28"/>
        </w:rPr>
      </w:pPr>
    </w:p>
    <w:p w:rsidR="0016316A" w:rsidRDefault="0016316A" w:rsidP="0016316A">
      <w:pPr>
        <w:tabs>
          <w:tab w:val="left" w:pos="3885"/>
        </w:tabs>
        <w:ind w:firstLine="960"/>
        <w:rPr>
          <w:sz w:val="28"/>
          <w:szCs w:val="28"/>
        </w:rPr>
      </w:pPr>
    </w:p>
    <w:p w:rsidR="0016316A" w:rsidRDefault="0016316A" w:rsidP="0016316A">
      <w:pPr>
        <w:tabs>
          <w:tab w:val="left" w:pos="3885"/>
        </w:tabs>
        <w:ind w:firstLine="960"/>
        <w:rPr>
          <w:sz w:val="28"/>
          <w:szCs w:val="28"/>
        </w:rPr>
      </w:pPr>
    </w:p>
    <w:p w:rsidR="0016316A" w:rsidRDefault="0016316A" w:rsidP="0016316A">
      <w:pPr>
        <w:tabs>
          <w:tab w:val="left" w:pos="3885"/>
        </w:tabs>
        <w:ind w:firstLine="960"/>
        <w:rPr>
          <w:sz w:val="28"/>
          <w:szCs w:val="28"/>
        </w:rPr>
      </w:pPr>
    </w:p>
    <w:p w:rsidR="0016316A" w:rsidRDefault="0016316A" w:rsidP="0016316A">
      <w:pPr>
        <w:tabs>
          <w:tab w:val="left" w:pos="3885"/>
        </w:tabs>
        <w:ind w:firstLine="960"/>
        <w:rPr>
          <w:sz w:val="28"/>
          <w:szCs w:val="28"/>
        </w:rPr>
      </w:pPr>
    </w:p>
    <w:p w:rsidR="0016316A" w:rsidRDefault="0016316A" w:rsidP="0016316A">
      <w:pPr>
        <w:tabs>
          <w:tab w:val="left" w:pos="3885"/>
        </w:tabs>
        <w:ind w:firstLine="960"/>
        <w:rPr>
          <w:sz w:val="28"/>
          <w:szCs w:val="28"/>
        </w:rPr>
      </w:pPr>
    </w:p>
    <w:p w:rsidR="0016316A" w:rsidRDefault="0016316A" w:rsidP="0016316A">
      <w:pPr>
        <w:tabs>
          <w:tab w:val="left" w:pos="3885"/>
        </w:tabs>
        <w:ind w:firstLine="960"/>
        <w:rPr>
          <w:sz w:val="28"/>
          <w:szCs w:val="28"/>
        </w:rPr>
      </w:pPr>
    </w:p>
    <w:p w:rsidR="0016316A" w:rsidRDefault="0016316A" w:rsidP="0016316A">
      <w:pPr>
        <w:tabs>
          <w:tab w:val="left" w:pos="3885"/>
        </w:tabs>
        <w:ind w:firstLine="960"/>
        <w:rPr>
          <w:sz w:val="28"/>
          <w:szCs w:val="28"/>
        </w:rPr>
      </w:pPr>
    </w:p>
    <w:p w:rsidR="0016316A" w:rsidRDefault="0016316A" w:rsidP="0016316A">
      <w:pPr>
        <w:tabs>
          <w:tab w:val="left" w:pos="3885"/>
        </w:tabs>
        <w:ind w:firstLine="960"/>
        <w:rPr>
          <w:sz w:val="28"/>
          <w:szCs w:val="28"/>
        </w:rPr>
      </w:pPr>
    </w:p>
    <w:p w:rsidR="0016316A" w:rsidRDefault="0016316A" w:rsidP="0016316A">
      <w:pPr>
        <w:spacing w:line="360" w:lineRule="auto"/>
        <w:ind w:firstLine="840"/>
        <w:jc w:val="both"/>
        <w:rPr>
          <w:b/>
          <w:sz w:val="28"/>
          <w:szCs w:val="28"/>
        </w:rPr>
      </w:pPr>
      <w:r>
        <w:rPr>
          <w:sz w:val="28"/>
          <w:szCs w:val="28"/>
        </w:rPr>
        <w:t xml:space="preserve"> </w:t>
      </w:r>
      <w:r>
        <w:rPr>
          <w:b/>
          <w:sz w:val="28"/>
          <w:szCs w:val="28"/>
        </w:rPr>
        <w:t>СПИСОК ИСПОЛЬЗОВАННЫХ ИСТОЧНИКОВ</w:t>
      </w:r>
    </w:p>
    <w:p w:rsidR="0016316A" w:rsidRDefault="0016316A" w:rsidP="0016316A">
      <w:pPr>
        <w:spacing w:line="360" w:lineRule="auto"/>
        <w:ind w:firstLine="840"/>
        <w:jc w:val="both"/>
        <w:rPr>
          <w:b/>
          <w:sz w:val="28"/>
          <w:szCs w:val="28"/>
        </w:rPr>
      </w:pPr>
    </w:p>
    <w:p w:rsidR="0016316A" w:rsidRDefault="0016316A" w:rsidP="0016316A">
      <w:pPr>
        <w:spacing w:line="360" w:lineRule="auto"/>
        <w:ind w:firstLine="840"/>
        <w:jc w:val="both"/>
        <w:rPr>
          <w:sz w:val="28"/>
          <w:szCs w:val="28"/>
        </w:rPr>
      </w:pPr>
      <w:r>
        <w:rPr>
          <w:sz w:val="28"/>
          <w:szCs w:val="28"/>
        </w:rPr>
        <w:t>1.</w:t>
      </w:r>
      <w:r w:rsidRPr="00F74FEE">
        <w:rPr>
          <w:sz w:val="28"/>
          <w:szCs w:val="28"/>
        </w:rPr>
        <w:t xml:space="preserve"> </w:t>
      </w:r>
      <w:r>
        <w:rPr>
          <w:sz w:val="28"/>
          <w:szCs w:val="28"/>
        </w:rPr>
        <w:t>Бабаев, Ю.А. Бухгалтерский учет: Учебник для вузов./ Под ред., Ю.А.Бабаев. – М.: Юнити-Дана, 2002:-479с.</w:t>
      </w:r>
    </w:p>
    <w:p w:rsidR="0016316A" w:rsidRDefault="0016316A" w:rsidP="0016316A">
      <w:pPr>
        <w:pStyle w:val="20"/>
        <w:spacing w:line="360" w:lineRule="auto"/>
        <w:ind w:firstLine="840"/>
        <w:jc w:val="both"/>
        <w:rPr>
          <w:sz w:val="28"/>
          <w:szCs w:val="28"/>
        </w:rPr>
      </w:pPr>
      <w:r>
        <w:rPr>
          <w:sz w:val="28"/>
          <w:szCs w:val="28"/>
        </w:rPr>
        <w:t>2.</w:t>
      </w:r>
      <w:r w:rsidRPr="00F74FEE">
        <w:rPr>
          <w:sz w:val="28"/>
          <w:szCs w:val="28"/>
        </w:rPr>
        <w:t xml:space="preserve"> </w:t>
      </w:r>
      <w:r>
        <w:rPr>
          <w:sz w:val="28"/>
          <w:szCs w:val="28"/>
        </w:rPr>
        <w:t>Безруких, П.С.  Бухгалтерский учёт: Учебник /  Под. ред. П.С. Безруких. – 5-е изд., перераб. и доп. – М.: Бухгалтерский учёт, 2005. – 736с.</w:t>
      </w:r>
    </w:p>
    <w:p w:rsidR="0016316A" w:rsidRPr="00F74FEE" w:rsidRDefault="0016316A" w:rsidP="0016316A">
      <w:pPr>
        <w:pStyle w:val="20"/>
        <w:spacing w:line="360" w:lineRule="auto"/>
        <w:ind w:firstLine="840"/>
        <w:jc w:val="both"/>
        <w:rPr>
          <w:sz w:val="28"/>
          <w:szCs w:val="28"/>
        </w:rPr>
      </w:pPr>
      <w:r>
        <w:rPr>
          <w:sz w:val="28"/>
          <w:szCs w:val="28"/>
        </w:rPr>
        <w:t xml:space="preserve">3.Бочкарёва, И.И. Бухгалтерский учёт: Учеб. пособие / И.И. Бочкарёва, Г.Г. </w:t>
      </w:r>
      <w:r w:rsidRPr="00F74FEE">
        <w:rPr>
          <w:sz w:val="28"/>
          <w:szCs w:val="28"/>
        </w:rPr>
        <w:t>Левина. – СПб.: ОЦЭ и М, 2006. – 336 с.</w:t>
      </w:r>
    </w:p>
    <w:p w:rsidR="0016316A" w:rsidRDefault="0016316A" w:rsidP="0016316A">
      <w:pPr>
        <w:pStyle w:val="20"/>
        <w:spacing w:line="360" w:lineRule="auto"/>
        <w:ind w:firstLine="840"/>
        <w:jc w:val="both"/>
        <w:rPr>
          <w:sz w:val="28"/>
          <w:szCs w:val="28"/>
        </w:rPr>
      </w:pPr>
      <w:r w:rsidRPr="00F74FEE">
        <w:rPr>
          <w:sz w:val="28"/>
          <w:szCs w:val="28"/>
        </w:rPr>
        <w:t>4</w:t>
      </w:r>
      <w:r>
        <w:t xml:space="preserve">. </w:t>
      </w:r>
      <w:r>
        <w:rPr>
          <w:sz w:val="28"/>
          <w:szCs w:val="28"/>
        </w:rPr>
        <w:t>Вещунова, Н.Л. Бухгалтерский учёт: Учебник / Н.Л. Вещунова, Л.М. Фомина. – М.: ТК «Велби», изд-во Проспект, 2007. – 672 с.</w:t>
      </w:r>
    </w:p>
    <w:p w:rsidR="0016316A" w:rsidRPr="00994B83" w:rsidRDefault="0016316A" w:rsidP="0016316A">
      <w:pPr>
        <w:spacing w:line="360" w:lineRule="auto"/>
        <w:ind w:firstLine="840"/>
        <w:jc w:val="both"/>
        <w:rPr>
          <w:sz w:val="28"/>
          <w:szCs w:val="28"/>
        </w:rPr>
      </w:pPr>
      <w:r w:rsidRPr="00F74FEE">
        <w:rPr>
          <w:sz w:val="28"/>
          <w:szCs w:val="28"/>
        </w:rPr>
        <w:t xml:space="preserve">5. </w:t>
      </w:r>
      <w:r w:rsidRPr="00994B83">
        <w:rPr>
          <w:sz w:val="28"/>
          <w:szCs w:val="28"/>
        </w:rPr>
        <w:t>Гусева,</w:t>
      </w:r>
      <w:r>
        <w:rPr>
          <w:sz w:val="28"/>
          <w:szCs w:val="28"/>
        </w:rPr>
        <w:t xml:space="preserve"> Т.М. Бухгалтерский учет.</w:t>
      </w:r>
      <w:r w:rsidRPr="00994B83">
        <w:rPr>
          <w:sz w:val="28"/>
          <w:szCs w:val="28"/>
        </w:rPr>
        <w:t xml:space="preserve"> Учебно – практическое пособие / Т.М. Гусева, Т.Н. Шейна. – 2-е изд., перераб. и доп. – М.: ТК Велби, изд – во Проспект, 2004.- 504с. </w:t>
      </w:r>
    </w:p>
    <w:p w:rsidR="0016316A" w:rsidRDefault="0016316A" w:rsidP="0016316A">
      <w:pPr>
        <w:pStyle w:val="20"/>
        <w:spacing w:line="360" w:lineRule="auto"/>
        <w:ind w:firstLine="840"/>
        <w:jc w:val="both"/>
        <w:rPr>
          <w:sz w:val="28"/>
          <w:szCs w:val="28"/>
        </w:rPr>
      </w:pPr>
      <w:r>
        <w:rPr>
          <w:sz w:val="28"/>
          <w:szCs w:val="28"/>
        </w:rPr>
        <w:t>6.</w:t>
      </w:r>
      <w:r w:rsidRPr="00F74FEE">
        <w:rPr>
          <w:sz w:val="28"/>
          <w:szCs w:val="28"/>
        </w:rPr>
        <w:t xml:space="preserve"> </w:t>
      </w:r>
      <w:r>
        <w:rPr>
          <w:sz w:val="28"/>
          <w:szCs w:val="28"/>
        </w:rPr>
        <w:t>Ковалёв, В.В. Анализ хозяйственной деятельности предприятия / В.В. Ковалёв, О.П. Волков. – М.: ТК «Велби», Издательство Проспект, 2006. – 424с.</w:t>
      </w:r>
    </w:p>
    <w:p w:rsidR="0016316A" w:rsidRDefault="0016316A" w:rsidP="0016316A">
      <w:pPr>
        <w:pStyle w:val="20"/>
        <w:spacing w:line="360" w:lineRule="auto"/>
        <w:ind w:firstLine="840"/>
        <w:jc w:val="both"/>
        <w:rPr>
          <w:sz w:val="28"/>
          <w:szCs w:val="28"/>
        </w:rPr>
      </w:pPr>
      <w:r>
        <w:rPr>
          <w:sz w:val="28"/>
          <w:szCs w:val="28"/>
        </w:rPr>
        <w:t>7. Козлова, Е.П. Бухгалтерский учёт в организациях / Е.П. Козлова, Т.Н. Бабченко. – 3-е изд., перераб. и доп. – М.: Финансы и статистика, 2005. – 752 с.</w:t>
      </w:r>
    </w:p>
    <w:p w:rsidR="0016316A" w:rsidRPr="00F74FEE" w:rsidRDefault="0016316A" w:rsidP="0016316A">
      <w:pPr>
        <w:spacing w:line="360" w:lineRule="auto"/>
        <w:ind w:firstLine="840"/>
        <w:jc w:val="both"/>
        <w:rPr>
          <w:sz w:val="28"/>
          <w:szCs w:val="28"/>
        </w:rPr>
      </w:pPr>
      <w:r w:rsidRPr="00F74FEE">
        <w:rPr>
          <w:sz w:val="28"/>
          <w:szCs w:val="28"/>
        </w:rPr>
        <w:t>8. Кольках О.Н. Компьютерная бухгалтерия для всех. - Ростов-на-Дону: Феникс, 2004. – 416с.</w:t>
      </w:r>
    </w:p>
    <w:p w:rsidR="0016316A" w:rsidRDefault="0016316A" w:rsidP="0016316A">
      <w:pPr>
        <w:pStyle w:val="20"/>
        <w:spacing w:line="360" w:lineRule="auto"/>
        <w:ind w:firstLine="840"/>
        <w:jc w:val="both"/>
        <w:rPr>
          <w:sz w:val="28"/>
          <w:szCs w:val="28"/>
        </w:rPr>
      </w:pPr>
      <w:r>
        <w:rPr>
          <w:sz w:val="28"/>
          <w:szCs w:val="28"/>
        </w:rPr>
        <w:t>9. Кондраков, Н.П. Бухгалтерский учёт: Учеб. пособие. – 4-е изд., перераб. и дополн. – М.: ИНФРФ – М, 2006. – 640 с.</w:t>
      </w:r>
    </w:p>
    <w:p w:rsidR="0016316A" w:rsidRDefault="0016316A" w:rsidP="0016316A">
      <w:pPr>
        <w:pStyle w:val="20"/>
        <w:spacing w:line="360" w:lineRule="auto"/>
        <w:ind w:firstLine="840"/>
        <w:jc w:val="both"/>
        <w:rPr>
          <w:sz w:val="28"/>
          <w:szCs w:val="28"/>
        </w:rPr>
      </w:pPr>
      <w:r>
        <w:rPr>
          <w:sz w:val="28"/>
          <w:szCs w:val="28"/>
        </w:rPr>
        <w:t>10. Лытнева, Н.А. Бухгалтерский учёт / Н.А. Лытнева. – М.: ЮНИТИ-ДАНА, 2006. – 364с.</w:t>
      </w:r>
    </w:p>
    <w:p w:rsidR="0016316A" w:rsidRDefault="0016316A" w:rsidP="0016316A">
      <w:pPr>
        <w:pStyle w:val="20"/>
        <w:spacing w:line="360" w:lineRule="auto"/>
        <w:ind w:firstLine="840"/>
        <w:jc w:val="both"/>
        <w:rPr>
          <w:sz w:val="28"/>
          <w:szCs w:val="28"/>
        </w:rPr>
      </w:pPr>
      <w:r>
        <w:rPr>
          <w:sz w:val="28"/>
          <w:szCs w:val="28"/>
        </w:rPr>
        <w:t>11. Малькова, Т.Н. Теория и практика международного бухгалтерского учёта; Учеб. пособие / Т.Н. Малькова, - 2-е изд., перераб. и доп. – СПб.: Издательский дом «Бизнес-пресса», 2006. – 352с.</w:t>
      </w:r>
    </w:p>
    <w:p w:rsidR="0016316A" w:rsidRDefault="0016316A" w:rsidP="0016316A">
      <w:pPr>
        <w:pStyle w:val="20"/>
        <w:spacing w:line="360" w:lineRule="auto"/>
        <w:ind w:firstLine="840"/>
        <w:jc w:val="both"/>
        <w:rPr>
          <w:sz w:val="28"/>
          <w:szCs w:val="28"/>
        </w:rPr>
      </w:pPr>
      <w:r>
        <w:rPr>
          <w:sz w:val="28"/>
          <w:szCs w:val="28"/>
        </w:rPr>
        <w:t>12.</w:t>
      </w:r>
      <w:r w:rsidRPr="00F74FEE">
        <w:rPr>
          <w:sz w:val="28"/>
          <w:szCs w:val="28"/>
        </w:rPr>
        <w:t xml:space="preserve"> </w:t>
      </w:r>
      <w:r>
        <w:rPr>
          <w:sz w:val="28"/>
          <w:szCs w:val="28"/>
        </w:rPr>
        <w:t>Палий, В.Ф. Современный бухгалтерский учёт / В.Ф. Палий. – М.: Бухгалтерский учёт, 2005. – 792 с.</w:t>
      </w:r>
    </w:p>
    <w:p w:rsidR="0016316A" w:rsidRDefault="0016316A" w:rsidP="0016316A">
      <w:pPr>
        <w:pStyle w:val="20"/>
        <w:spacing w:line="360" w:lineRule="auto"/>
        <w:ind w:firstLine="840"/>
        <w:jc w:val="both"/>
        <w:rPr>
          <w:sz w:val="28"/>
          <w:szCs w:val="28"/>
        </w:rPr>
      </w:pPr>
      <w:r>
        <w:rPr>
          <w:sz w:val="28"/>
          <w:szCs w:val="28"/>
        </w:rPr>
        <w:t>13.Пошерстник, Н.В. Самоучитель по бухгалтерскому учёту / Н.В. Пошерстник, М.С. Мейксин. – 9-е изд. – СПб.: «Издательский дом Герда», 2006. – 608с.</w:t>
      </w:r>
    </w:p>
    <w:p w:rsidR="0016316A" w:rsidRDefault="0016316A" w:rsidP="0016316A">
      <w:pPr>
        <w:pStyle w:val="20"/>
        <w:spacing w:line="360" w:lineRule="auto"/>
        <w:ind w:firstLine="840"/>
        <w:jc w:val="both"/>
        <w:rPr>
          <w:sz w:val="28"/>
          <w:szCs w:val="28"/>
        </w:rPr>
      </w:pPr>
      <w:r>
        <w:rPr>
          <w:sz w:val="28"/>
          <w:szCs w:val="28"/>
        </w:rPr>
        <w:t>14.Пястолов, С.М. Анализ хозяйственной деятельности предприятия / С.М. Пястолов. – М.: Мастерство, 2007. – 366с.</w:t>
      </w:r>
    </w:p>
    <w:p w:rsidR="0016316A" w:rsidRPr="004F1C07" w:rsidRDefault="0016316A" w:rsidP="0016316A">
      <w:pPr>
        <w:spacing w:line="360" w:lineRule="auto"/>
        <w:ind w:firstLine="840"/>
        <w:jc w:val="both"/>
        <w:rPr>
          <w:sz w:val="28"/>
          <w:szCs w:val="28"/>
        </w:rPr>
      </w:pPr>
      <w:r w:rsidRPr="004F1C07">
        <w:rPr>
          <w:sz w:val="28"/>
          <w:szCs w:val="28"/>
        </w:rPr>
        <w:t>15.Ройбу, А.В. Бухгалтерский учёт: Учеб. пособие / А.В. Ройбу. – М.: Изд-во Эксмо, 2004.- 496с.</w:t>
      </w:r>
    </w:p>
    <w:p w:rsidR="0016316A" w:rsidRDefault="0016316A" w:rsidP="0016316A">
      <w:pPr>
        <w:pStyle w:val="20"/>
        <w:spacing w:line="360" w:lineRule="auto"/>
        <w:ind w:firstLine="840"/>
        <w:jc w:val="both"/>
        <w:rPr>
          <w:sz w:val="28"/>
          <w:szCs w:val="28"/>
        </w:rPr>
      </w:pPr>
      <w:r>
        <w:rPr>
          <w:sz w:val="28"/>
          <w:szCs w:val="28"/>
        </w:rPr>
        <w:t>16.Самохвалова, Ю.Н. Бухгалтерский учёт: Учеб. пособие / Ю.Н. Самохвалова. –М.: ФОРУМ: ИНФРА-М, 2006. – 224с.</w:t>
      </w:r>
    </w:p>
    <w:p w:rsidR="0016316A" w:rsidRDefault="0016316A" w:rsidP="0016316A">
      <w:pPr>
        <w:pStyle w:val="20"/>
        <w:spacing w:line="360" w:lineRule="auto"/>
        <w:ind w:firstLine="840"/>
        <w:jc w:val="both"/>
        <w:rPr>
          <w:sz w:val="28"/>
          <w:szCs w:val="28"/>
        </w:rPr>
      </w:pPr>
      <w:r>
        <w:rPr>
          <w:sz w:val="28"/>
          <w:szCs w:val="28"/>
        </w:rPr>
        <w:t>17.Сафронова, Н.Г. Бухгалтерский учёт / Н.Г. Сафронова, Е.В. Княжевская. – М.: ИНФРА-М, 2006. – 224с.</w:t>
      </w:r>
    </w:p>
    <w:p w:rsidR="0016316A" w:rsidRDefault="0016316A" w:rsidP="0016316A">
      <w:pPr>
        <w:spacing w:line="360" w:lineRule="auto"/>
        <w:ind w:firstLine="840"/>
        <w:jc w:val="both"/>
        <w:rPr>
          <w:sz w:val="28"/>
          <w:szCs w:val="28"/>
        </w:rPr>
      </w:pPr>
      <w:r>
        <w:rPr>
          <w:sz w:val="28"/>
          <w:szCs w:val="28"/>
        </w:rPr>
        <w:t>18.</w:t>
      </w:r>
      <w:r w:rsidRPr="00994B83">
        <w:rPr>
          <w:sz w:val="28"/>
          <w:szCs w:val="28"/>
        </w:rPr>
        <w:t xml:space="preserve"> </w:t>
      </w:r>
      <w:r>
        <w:rPr>
          <w:sz w:val="28"/>
          <w:szCs w:val="28"/>
        </w:rPr>
        <w:t>Соколов Я.В. Законодательные основы бухгалтерского учета в России. - М.: Закон и право / ЮНИТИ, 2002г.-222с.</w:t>
      </w:r>
    </w:p>
    <w:p w:rsidR="0016316A" w:rsidRDefault="0016316A" w:rsidP="0016316A">
      <w:pPr>
        <w:spacing w:line="360" w:lineRule="auto"/>
        <w:ind w:firstLine="840"/>
        <w:jc w:val="both"/>
        <w:rPr>
          <w:sz w:val="28"/>
          <w:szCs w:val="28"/>
        </w:rPr>
      </w:pPr>
      <w:r w:rsidRPr="004F1C07">
        <w:rPr>
          <w:sz w:val="28"/>
          <w:szCs w:val="28"/>
        </w:rPr>
        <w:t>1</w:t>
      </w:r>
      <w:r>
        <w:rPr>
          <w:sz w:val="28"/>
          <w:szCs w:val="28"/>
        </w:rPr>
        <w:t>9</w:t>
      </w:r>
      <w:r w:rsidRPr="004F1C07">
        <w:rPr>
          <w:sz w:val="28"/>
          <w:szCs w:val="28"/>
        </w:rPr>
        <w:t>. Стуков, С.А. Бухгалтерский учет / С.А. Стуков, М.: Инфра – М., 2005. – 392с.</w:t>
      </w:r>
    </w:p>
    <w:p w:rsidR="0016316A" w:rsidRDefault="0016316A" w:rsidP="0016316A">
      <w:pPr>
        <w:pStyle w:val="20"/>
        <w:spacing w:line="360" w:lineRule="auto"/>
        <w:ind w:firstLine="840"/>
        <w:jc w:val="both"/>
        <w:rPr>
          <w:sz w:val="28"/>
          <w:szCs w:val="28"/>
        </w:rPr>
      </w:pPr>
      <w:r>
        <w:rPr>
          <w:sz w:val="28"/>
          <w:szCs w:val="28"/>
        </w:rPr>
        <w:t>20.</w:t>
      </w:r>
      <w:r w:rsidRPr="004F1C07">
        <w:rPr>
          <w:sz w:val="28"/>
          <w:szCs w:val="28"/>
        </w:rPr>
        <w:t xml:space="preserve"> </w:t>
      </w:r>
      <w:r>
        <w:rPr>
          <w:sz w:val="28"/>
          <w:szCs w:val="28"/>
        </w:rPr>
        <w:t>Тумасян, Р.З. Бухгалтерский учёт: Учебное пособие / Р.З. Тумасян. – 2-е изд. – М.: ООО «НИТАР АЛЬЯНС», 2006. – 247с.</w:t>
      </w:r>
    </w:p>
    <w:p w:rsidR="0016316A" w:rsidRDefault="0016316A" w:rsidP="0016316A">
      <w:pPr>
        <w:pStyle w:val="20"/>
        <w:spacing w:line="360" w:lineRule="auto"/>
        <w:ind w:firstLine="840"/>
        <w:jc w:val="both"/>
        <w:rPr>
          <w:sz w:val="28"/>
          <w:szCs w:val="28"/>
        </w:rPr>
      </w:pPr>
    </w:p>
    <w:p w:rsidR="0016316A" w:rsidRPr="00F74FEE" w:rsidRDefault="0016316A" w:rsidP="0016316A">
      <w:pPr>
        <w:ind w:firstLine="840"/>
        <w:rPr>
          <w:sz w:val="28"/>
          <w:szCs w:val="28"/>
        </w:rPr>
      </w:pPr>
    </w:p>
    <w:p w:rsidR="0016316A" w:rsidRDefault="0016316A" w:rsidP="0016316A">
      <w:pPr>
        <w:tabs>
          <w:tab w:val="left" w:pos="3885"/>
        </w:tabs>
        <w:ind w:firstLine="960"/>
        <w:rPr>
          <w:sz w:val="28"/>
          <w:szCs w:val="28"/>
        </w:rPr>
      </w:pPr>
      <w:r>
        <w:rPr>
          <w:sz w:val="28"/>
          <w:szCs w:val="28"/>
        </w:rPr>
        <w:t xml:space="preserve">                                      </w:t>
      </w:r>
    </w:p>
    <w:p w:rsidR="0016316A" w:rsidRDefault="0016316A" w:rsidP="0016316A">
      <w:pPr>
        <w:tabs>
          <w:tab w:val="left" w:pos="3885"/>
        </w:tabs>
        <w:ind w:firstLine="960"/>
        <w:rPr>
          <w:b/>
          <w:sz w:val="28"/>
          <w:szCs w:val="28"/>
        </w:rPr>
      </w:pPr>
      <w:r>
        <w:rPr>
          <w:sz w:val="28"/>
          <w:szCs w:val="28"/>
        </w:rPr>
        <w:br w:type="page"/>
        <w:t xml:space="preserve">                                       </w:t>
      </w:r>
      <w:r w:rsidRPr="00AA3E6C">
        <w:rPr>
          <w:b/>
          <w:sz w:val="28"/>
          <w:szCs w:val="28"/>
        </w:rPr>
        <w:t>Приложение А</w:t>
      </w:r>
    </w:p>
    <w:p w:rsidR="0016316A" w:rsidRPr="00AA3E6C" w:rsidRDefault="0016316A" w:rsidP="0016316A">
      <w:pPr>
        <w:tabs>
          <w:tab w:val="left" w:pos="3885"/>
        </w:tabs>
        <w:jc w:val="center"/>
        <w:rPr>
          <w:b/>
          <w:sz w:val="28"/>
          <w:szCs w:val="28"/>
        </w:rPr>
      </w:pPr>
      <w:r>
        <w:rPr>
          <w:b/>
          <w:sz w:val="28"/>
          <w:szCs w:val="28"/>
        </w:rPr>
        <w:t>(обязательное)</w:t>
      </w:r>
    </w:p>
    <w:p w:rsidR="0016316A" w:rsidRDefault="0016316A" w:rsidP="0016316A">
      <w:pPr>
        <w:tabs>
          <w:tab w:val="left" w:pos="3885"/>
        </w:tabs>
        <w:jc w:val="center"/>
        <w:rPr>
          <w:b/>
          <w:sz w:val="20"/>
          <w:szCs w:val="20"/>
        </w:rPr>
      </w:pPr>
      <w:r>
        <w:rPr>
          <w:b/>
          <w:sz w:val="28"/>
          <w:szCs w:val="28"/>
        </w:rPr>
        <w:t>БУХГАЛТЕРСКИЙ БАЛАНС</w:t>
      </w:r>
    </w:p>
    <w:p w:rsidR="0016316A" w:rsidRDefault="0016316A" w:rsidP="0016316A">
      <w:pPr>
        <w:tabs>
          <w:tab w:val="left" w:pos="3885"/>
        </w:tabs>
        <w:jc w:val="center"/>
        <w:rPr>
          <w:sz w:val="20"/>
          <w:szCs w:val="20"/>
        </w:rPr>
      </w:pPr>
      <w:r>
        <w:rPr>
          <w:b/>
          <w:sz w:val="28"/>
          <w:szCs w:val="28"/>
        </w:rPr>
        <w:t xml:space="preserve">                          НА </w:t>
      </w:r>
      <w:r w:rsidRPr="00EC3CDD">
        <w:rPr>
          <w:sz w:val="28"/>
          <w:szCs w:val="28"/>
          <w:u w:val="single"/>
        </w:rPr>
        <w:t xml:space="preserve">1 января </w:t>
      </w:r>
      <w:smartTag w:uri="urn:schemas-microsoft-com:office:smarttags" w:element="metricconverter">
        <w:smartTagPr>
          <w:attr w:name="ProductID" w:val="2008 г"/>
        </w:smartTagPr>
        <w:r>
          <w:rPr>
            <w:sz w:val="28"/>
            <w:szCs w:val="28"/>
          </w:rPr>
          <w:t>200</w:t>
        </w:r>
        <w:r>
          <w:rPr>
            <w:sz w:val="28"/>
            <w:szCs w:val="28"/>
            <w:u w:val="single"/>
          </w:rPr>
          <w:t>8</w:t>
        </w:r>
        <w:r>
          <w:rPr>
            <w:sz w:val="28"/>
            <w:szCs w:val="28"/>
          </w:rPr>
          <w:t xml:space="preserve"> г</w:t>
        </w:r>
      </w:smartTag>
      <w:r>
        <w:rPr>
          <w:sz w:val="28"/>
          <w:szCs w:val="28"/>
        </w:rPr>
        <w:t xml:space="preserve">. </w:t>
      </w:r>
    </w:p>
    <w:tbl>
      <w:tblPr>
        <w:tblpPr w:leftFromText="180" w:rightFromText="180" w:vertAnchor="text" w:horzAnchor="margin" w:tblpXSpec="right" w:tblpY="50"/>
        <w:tblW w:w="1821" w:type="dxa"/>
        <w:tblLook w:val="0000" w:firstRow="0" w:lastRow="0" w:firstColumn="0" w:lastColumn="0" w:noHBand="0" w:noVBand="0"/>
      </w:tblPr>
      <w:tblGrid>
        <w:gridCol w:w="607"/>
        <w:gridCol w:w="607"/>
        <w:gridCol w:w="607"/>
      </w:tblGrid>
      <w:tr w:rsidR="0016316A">
        <w:trPr>
          <w:trHeight w:val="255"/>
        </w:trPr>
        <w:tc>
          <w:tcPr>
            <w:tcW w:w="1821" w:type="dxa"/>
            <w:gridSpan w:val="3"/>
            <w:tcBorders>
              <w:top w:val="single" w:sz="4" w:space="0" w:color="auto"/>
              <w:left w:val="single" w:sz="4" w:space="0" w:color="auto"/>
              <w:bottom w:val="nil"/>
              <w:right w:val="single" w:sz="4" w:space="0" w:color="auto"/>
            </w:tcBorders>
            <w:shd w:val="clear" w:color="auto" w:fill="auto"/>
            <w:noWrap/>
            <w:vAlign w:val="bottom"/>
          </w:tcPr>
          <w:p w:rsidR="0016316A" w:rsidRDefault="0016316A" w:rsidP="009A6DA4">
            <w:pPr>
              <w:jc w:val="center"/>
            </w:pPr>
            <w:r>
              <w:t>Коды</w:t>
            </w:r>
          </w:p>
        </w:tc>
      </w:tr>
      <w:tr w:rsidR="0016316A">
        <w:trPr>
          <w:trHeight w:val="240"/>
        </w:trPr>
        <w:tc>
          <w:tcPr>
            <w:tcW w:w="1821"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tcPr>
          <w:p w:rsidR="0016316A" w:rsidRDefault="0016316A" w:rsidP="009A6DA4">
            <w:pPr>
              <w:jc w:val="center"/>
            </w:pPr>
            <w:r>
              <w:t>0710002</w:t>
            </w:r>
          </w:p>
        </w:tc>
      </w:tr>
      <w:tr w:rsidR="0016316A">
        <w:trPr>
          <w:trHeight w:val="240"/>
        </w:trPr>
        <w:tc>
          <w:tcPr>
            <w:tcW w:w="607" w:type="dxa"/>
            <w:tcBorders>
              <w:top w:val="nil"/>
              <w:left w:val="single" w:sz="8" w:space="0" w:color="auto"/>
              <w:bottom w:val="single" w:sz="4" w:space="0" w:color="auto"/>
              <w:right w:val="single" w:sz="4" w:space="0" w:color="auto"/>
            </w:tcBorders>
            <w:shd w:val="clear" w:color="auto" w:fill="auto"/>
            <w:noWrap/>
            <w:vAlign w:val="bottom"/>
          </w:tcPr>
          <w:p w:rsidR="0016316A" w:rsidRDefault="0016316A" w:rsidP="009A6DA4">
            <w:r>
              <w:t> </w:t>
            </w:r>
          </w:p>
        </w:tc>
        <w:tc>
          <w:tcPr>
            <w:tcW w:w="607" w:type="dxa"/>
            <w:tcBorders>
              <w:top w:val="nil"/>
              <w:left w:val="nil"/>
              <w:bottom w:val="single" w:sz="4" w:space="0" w:color="auto"/>
              <w:right w:val="single" w:sz="4" w:space="0" w:color="auto"/>
            </w:tcBorders>
            <w:shd w:val="clear" w:color="auto" w:fill="auto"/>
            <w:noWrap/>
            <w:vAlign w:val="bottom"/>
          </w:tcPr>
          <w:p w:rsidR="0016316A" w:rsidRDefault="0016316A" w:rsidP="009A6DA4">
            <w:r>
              <w:t> </w:t>
            </w:r>
          </w:p>
        </w:tc>
        <w:tc>
          <w:tcPr>
            <w:tcW w:w="607" w:type="dxa"/>
            <w:tcBorders>
              <w:top w:val="nil"/>
              <w:left w:val="nil"/>
              <w:bottom w:val="single" w:sz="4" w:space="0" w:color="auto"/>
              <w:right w:val="single" w:sz="8" w:space="0" w:color="auto"/>
            </w:tcBorders>
            <w:shd w:val="clear" w:color="auto" w:fill="auto"/>
            <w:noWrap/>
            <w:vAlign w:val="bottom"/>
          </w:tcPr>
          <w:p w:rsidR="0016316A" w:rsidRDefault="0016316A" w:rsidP="009A6DA4">
            <w:r>
              <w:t> </w:t>
            </w:r>
          </w:p>
        </w:tc>
      </w:tr>
      <w:tr w:rsidR="0016316A">
        <w:trPr>
          <w:trHeight w:val="240"/>
        </w:trPr>
        <w:tc>
          <w:tcPr>
            <w:tcW w:w="1821"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tcPr>
          <w:p w:rsidR="0016316A" w:rsidRDefault="0016316A" w:rsidP="009A6DA4">
            <w:pPr>
              <w:jc w:val="center"/>
            </w:pPr>
            <w:r>
              <w:t> </w:t>
            </w:r>
          </w:p>
        </w:tc>
      </w:tr>
      <w:tr w:rsidR="0016316A">
        <w:trPr>
          <w:trHeight w:val="225"/>
        </w:trPr>
        <w:tc>
          <w:tcPr>
            <w:tcW w:w="1821"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tcPr>
          <w:p w:rsidR="0016316A" w:rsidRDefault="0016316A" w:rsidP="009A6DA4">
            <w:pPr>
              <w:jc w:val="center"/>
            </w:pPr>
            <w:r>
              <w:t>5703000204 </w:t>
            </w:r>
          </w:p>
        </w:tc>
      </w:tr>
      <w:tr w:rsidR="0016316A">
        <w:trPr>
          <w:trHeight w:val="225"/>
        </w:trPr>
        <w:tc>
          <w:tcPr>
            <w:tcW w:w="1821"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tcPr>
          <w:p w:rsidR="0016316A" w:rsidRDefault="0016316A" w:rsidP="009A6DA4">
            <w:pPr>
              <w:jc w:val="center"/>
            </w:pPr>
            <w:r>
              <w:t> </w:t>
            </w:r>
          </w:p>
        </w:tc>
      </w:tr>
      <w:tr w:rsidR="0016316A">
        <w:trPr>
          <w:trHeight w:val="276"/>
        </w:trPr>
        <w:tc>
          <w:tcPr>
            <w:tcW w:w="1821" w:type="dxa"/>
            <w:gridSpan w:val="3"/>
            <w:vMerge w:val="restart"/>
            <w:tcBorders>
              <w:top w:val="single" w:sz="4" w:space="0" w:color="auto"/>
              <w:left w:val="single" w:sz="8" w:space="0" w:color="auto"/>
              <w:bottom w:val="single" w:sz="4" w:space="0" w:color="auto"/>
              <w:right w:val="single" w:sz="8" w:space="0" w:color="000000"/>
            </w:tcBorders>
            <w:shd w:val="clear" w:color="auto" w:fill="auto"/>
            <w:noWrap/>
            <w:vAlign w:val="bottom"/>
          </w:tcPr>
          <w:p w:rsidR="0016316A" w:rsidRDefault="0016316A" w:rsidP="009A6DA4">
            <w:pPr>
              <w:jc w:val="center"/>
            </w:pPr>
            <w:r>
              <w:t> </w:t>
            </w:r>
          </w:p>
        </w:tc>
      </w:tr>
      <w:tr w:rsidR="0016316A">
        <w:trPr>
          <w:trHeight w:val="276"/>
        </w:trPr>
        <w:tc>
          <w:tcPr>
            <w:tcW w:w="1821" w:type="dxa"/>
            <w:gridSpan w:val="3"/>
            <w:vMerge/>
            <w:tcBorders>
              <w:top w:val="single" w:sz="4" w:space="0" w:color="auto"/>
              <w:left w:val="single" w:sz="8" w:space="0" w:color="auto"/>
              <w:bottom w:val="single" w:sz="4" w:space="0" w:color="auto"/>
              <w:right w:val="single" w:sz="8" w:space="0" w:color="000000"/>
            </w:tcBorders>
            <w:vAlign w:val="center"/>
          </w:tcPr>
          <w:p w:rsidR="0016316A" w:rsidRDefault="0016316A" w:rsidP="009A6DA4"/>
        </w:tc>
      </w:tr>
      <w:tr w:rsidR="0016316A">
        <w:trPr>
          <w:trHeight w:val="225"/>
        </w:trPr>
        <w:tc>
          <w:tcPr>
            <w:tcW w:w="1821" w:type="dxa"/>
            <w:gridSpan w:val="3"/>
            <w:tcBorders>
              <w:top w:val="single" w:sz="4" w:space="0" w:color="auto"/>
              <w:left w:val="single" w:sz="8" w:space="0" w:color="auto"/>
              <w:bottom w:val="single" w:sz="8" w:space="0" w:color="auto"/>
              <w:right w:val="single" w:sz="8" w:space="0" w:color="000000"/>
            </w:tcBorders>
            <w:shd w:val="clear" w:color="auto" w:fill="auto"/>
            <w:noWrap/>
            <w:vAlign w:val="bottom"/>
          </w:tcPr>
          <w:p w:rsidR="0016316A" w:rsidRDefault="0016316A" w:rsidP="009A6DA4">
            <w:pPr>
              <w:jc w:val="center"/>
            </w:pPr>
            <w:r>
              <w:t>384/385</w:t>
            </w:r>
          </w:p>
        </w:tc>
      </w:tr>
    </w:tbl>
    <w:p w:rsidR="0016316A" w:rsidRDefault="0016316A" w:rsidP="0016316A">
      <w:pPr>
        <w:tabs>
          <w:tab w:val="left" w:pos="3885"/>
        </w:tabs>
        <w:rPr>
          <w:sz w:val="20"/>
        </w:rPr>
      </w:pPr>
    </w:p>
    <w:p w:rsidR="0016316A" w:rsidRPr="00EC3CDD" w:rsidRDefault="0016316A" w:rsidP="0016316A">
      <w:pPr>
        <w:tabs>
          <w:tab w:val="left" w:pos="3885"/>
        </w:tabs>
      </w:pPr>
      <w:r>
        <w:t xml:space="preserve">                                                                              </w:t>
      </w:r>
      <w:r w:rsidRPr="00EC3CDD">
        <w:t>Форма №</w:t>
      </w:r>
      <w:r>
        <w:t>2</w:t>
      </w:r>
      <w:r w:rsidRPr="00EC3CDD">
        <w:t xml:space="preserve"> по ОКУД</w:t>
      </w:r>
    </w:p>
    <w:p w:rsidR="0016316A" w:rsidRPr="00EC3CDD" w:rsidRDefault="0016316A" w:rsidP="0016316A">
      <w:pPr>
        <w:tabs>
          <w:tab w:val="left" w:pos="3885"/>
        </w:tabs>
      </w:pPr>
      <w:r w:rsidRPr="00EC3CDD">
        <w:t xml:space="preserve">                                                  </w:t>
      </w:r>
      <w:r>
        <w:t xml:space="preserve">                           </w:t>
      </w:r>
      <w:r w:rsidRPr="00EC3CDD">
        <w:t>Дата (год, месяц, число)</w:t>
      </w:r>
    </w:p>
    <w:p w:rsidR="0016316A" w:rsidRPr="00EC3CDD" w:rsidRDefault="0016316A" w:rsidP="0016316A">
      <w:pPr>
        <w:tabs>
          <w:tab w:val="left" w:pos="3885"/>
        </w:tabs>
        <w:ind w:left="-540"/>
      </w:pPr>
      <w:r w:rsidRPr="00EC3CDD">
        <w:t xml:space="preserve">Организация  </w:t>
      </w:r>
      <w:r w:rsidR="002835B0" w:rsidRPr="002835B0">
        <w:t>ОАО «Мценский литейный завод»</w:t>
      </w:r>
      <w:r w:rsidR="002835B0">
        <w:rPr>
          <w:sz w:val="28"/>
        </w:rPr>
        <w:t xml:space="preserve"> </w:t>
      </w:r>
      <w:r>
        <w:t xml:space="preserve">___ по ОКПО </w:t>
      </w:r>
    </w:p>
    <w:p w:rsidR="0016316A" w:rsidRPr="00EC3CDD" w:rsidRDefault="0016316A" w:rsidP="0016316A">
      <w:pPr>
        <w:tabs>
          <w:tab w:val="left" w:pos="3885"/>
        </w:tabs>
        <w:ind w:left="-540"/>
      </w:pPr>
      <w:r>
        <w:t>Идентификационный номер налогоплательщика ____________________ИНН</w:t>
      </w:r>
    </w:p>
    <w:p w:rsidR="0016316A" w:rsidRDefault="0016316A" w:rsidP="0016316A">
      <w:pPr>
        <w:tabs>
          <w:tab w:val="left" w:pos="3885"/>
        </w:tabs>
        <w:ind w:left="-540"/>
      </w:pPr>
      <w:r>
        <w:t>Вид деятельности__________________________по ОКВЭД_______________</w:t>
      </w:r>
    </w:p>
    <w:p w:rsidR="0016316A" w:rsidRDefault="0016316A" w:rsidP="0016316A">
      <w:pPr>
        <w:tabs>
          <w:tab w:val="left" w:pos="3885"/>
        </w:tabs>
        <w:ind w:left="-540"/>
      </w:pPr>
      <w:r>
        <w:t xml:space="preserve">Организационно-правовая форма/форма собственности  </w:t>
      </w:r>
      <w:r w:rsidR="002835B0">
        <w:t>открытое</w:t>
      </w:r>
      <w:r>
        <w:t xml:space="preserve"> _________</w:t>
      </w:r>
    </w:p>
    <w:p w:rsidR="0016316A" w:rsidRDefault="0016316A" w:rsidP="0016316A">
      <w:pPr>
        <w:tabs>
          <w:tab w:val="left" w:pos="3885"/>
        </w:tabs>
        <w:ind w:left="-540"/>
      </w:pPr>
      <w:r>
        <w:t>______акционерное____общество____________________по ОКОПФ/ ОКФС</w:t>
      </w:r>
    </w:p>
    <w:p w:rsidR="0016316A" w:rsidRDefault="0016316A" w:rsidP="0016316A">
      <w:pPr>
        <w:tabs>
          <w:tab w:val="left" w:pos="3885"/>
        </w:tabs>
        <w:ind w:left="-540"/>
      </w:pPr>
      <w:r>
        <w:t>Единица измерения: тыс.руб./</w:t>
      </w:r>
      <w:r w:rsidRPr="00EC3CDD">
        <w:rPr>
          <w:strike/>
        </w:rPr>
        <w:t>млн.руб.</w:t>
      </w:r>
      <w:r>
        <w:t xml:space="preserve"> (ненужное зачеркнуть)          по ОКЕИ</w:t>
      </w:r>
    </w:p>
    <w:p w:rsidR="0016316A" w:rsidRDefault="0016316A" w:rsidP="0016316A">
      <w:pPr>
        <w:tabs>
          <w:tab w:val="left" w:pos="3885"/>
        </w:tabs>
        <w:ind w:left="-540"/>
        <w:rPr>
          <w:sz w:val="20"/>
          <w:szCs w:val="20"/>
        </w:rPr>
      </w:pPr>
      <w:r>
        <w:t xml:space="preserve">Местонахождение (адрес) _________________________________________ </w:t>
      </w:r>
    </w:p>
    <w:p w:rsidR="0016316A" w:rsidRDefault="0016316A" w:rsidP="0016316A">
      <w:pPr>
        <w:tabs>
          <w:tab w:val="left" w:pos="3885"/>
        </w:tabs>
        <w:rPr>
          <w:sz w:val="20"/>
          <w:szCs w:val="20"/>
        </w:rPr>
      </w:pPr>
    </w:p>
    <w:tbl>
      <w:tblPr>
        <w:tblW w:w="1013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8"/>
        <w:gridCol w:w="1370"/>
        <w:gridCol w:w="1665"/>
        <w:gridCol w:w="2103"/>
      </w:tblGrid>
      <w:tr w:rsidR="0016316A">
        <w:trPr>
          <w:trHeight w:val="478"/>
        </w:trPr>
        <w:tc>
          <w:tcPr>
            <w:tcW w:w="4998" w:type="dxa"/>
            <w:shd w:val="clear" w:color="auto" w:fill="auto"/>
            <w:vAlign w:val="bottom"/>
          </w:tcPr>
          <w:p w:rsidR="0016316A" w:rsidRDefault="0016316A" w:rsidP="009A6DA4">
            <w:pPr>
              <w:jc w:val="center"/>
              <w:rPr>
                <w:sz w:val="22"/>
                <w:szCs w:val="22"/>
              </w:rPr>
            </w:pPr>
            <w:r>
              <w:rPr>
                <w:sz w:val="22"/>
                <w:szCs w:val="22"/>
              </w:rPr>
              <w:t>Актив</w:t>
            </w:r>
          </w:p>
        </w:tc>
        <w:tc>
          <w:tcPr>
            <w:tcW w:w="1370" w:type="dxa"/>
            <w:shd w:val="clear" w:color="auto" w:fill="auto"/>
            <w:vAlign w:val="bottom"/>
          </w:tcPr>
          <w:p w:rsidR="0016316A" w:rsidRDefault="0016316A" w:rsidP="009A6DA4">
            <w:pPr>
              <w:jc w:val="center"/>
              <w:rPr>
                <w:sz w:val="22"/>
                <w:szCs w:val="22"/>
              </w:rPr>
            </w:pPr>
            <w:r>
              <w:rPr>
                <w:sz w:val="22"/>
                <w:szCs w:val="22"/>
              </w:rPr>
              <w:t>Код показателя</w:t>
            </w:r>
          </w:p>
        </w:tc>
        <w:tc>
          <w:tcPr>
            <w:tcW w:w="1665" w:type="dxa"/>
            <w:shd w:val="clear" w:color="auto" w:fill="auto"/>
            <w:vAlign w:val="bottom"/>
          </w:tcPr>
          <w:p w:rsidR="0016316A" w:rsidRDefault="0016316A" w:rsidP="009A6DA4">
            <w:pPr>
              <w:jc w:val="center"/>
              <w:rPr>
                <w:sz w:val="22"/>
                <w:szCs w:val="22"/>
              </w:rPr>
            </w:pPr>
            <w:r>
              <w:rPr>
                <w:sz w:val="22"/>
                <w:szCs w:val="22"/>
              </w:rPr>
              <w:t>На начало отчетного года</w:t>
            </w:r>
          </w:p>
        </w:tc>
        <w:tc>
          <w:tcPr>
            <w:tcW w:w="2103" w:type="dxa"/>
            <w:shd w:val="clear" w:color="auto" w:fill="auto"/>
            <w:vAlign w:val="bottom"/>
          </w:tcPr>
          <w:p w:rsidR="0016316A" w:rsidRDefault="0016316A" w:rsidP="009A6DA4">
            <w:pPr>
              <w:jc w:val="center"/>
              <w:rPr>
                <w:sz w:val="22"/>
                <w:szCs w:val="22"/>
              </w:rPr>
            </w:pPr>
            <w:r>
              <w:rPr>
                <w:sz w:val="22"/>
                <w:szCs w:val="22"/>
              </w:rPr>
              <w:t>На конец отчетного периода</w:t>
            </w:r>
          </w:p>
        </w:tc>
      </w:tr>
      <w:tr w:rsidR="0016316A">
        <w:trPr>
          <w:trHeight w:val="127"/>
        </w:trPr>
        <w:tc>
          <w:tcPr>
            <w:tcW w:w="4998" w:type="dxa"/>
            <w:shd w:val="clear" w:color="auto" w:fill="auto"/>
            <w:vAlign w:val="bottom"/>
          </w:tcPr>
          <w:p w:rsidR="0016316A" w:rsidRDefault="0016316A" w:rsidP="009A6DA4">
            <w:pPr>
              <w:jc w:val="center"/>
              <w:rPr>
                <w:sz w:val="22"/>
                <w:szCs w:val="22"/>
              </w:rPr>
            </w:pPr>
            <w:r>
              <w:rPr>
                <w:sz w:val="22"/>
                <w:szCs w:val="22"/>
              </w:rPr>
              <w:t>1</w:t>
            </w:r>
          </w:p>
        </w:tc>
        <w:tc>
          <w:tcPr>
            <w:tcW w:w="1370" w:type="dxa"/>
            <w:shd w:val="clear" w:color="auto" w:fill="auto"/>
            <w:vAlign w:val="bottom"/>
          </w:tcPr>
          <w:p w:rsidR="0016316A" w:rsidRDefault="0016316A" w:rsidP="009A6DA4">
            <w:pPr>
              <w:jc w:val="center"/>
              <w:rPr>
                <w:sz w:val="22"/>
                <w:szCs w:val="22"/>
              </w:rPr>
            </w:pPr>
            <w:r>
              <w:rPr>
                <w:sz w:val="22"/>
                <w:szCs w:val="22"/>
              </w:rPr>
              <w:t>2</w:t>
            </w:r>
          </w:p>
        </w:tc>
        <w:tc>
          <w:tcPr>
            <w:tcW w:w="1665" w:type="dxa"/>
            <w:shd w:val="clear" w:color="auto" w:fill="auto"/>
            <w:vAlign w:val="bottom"/>
          </w:tcPr>
          <w:p w:rsidR="0016316A" w:rsidRDefault="0016316A" w:rsidP="009A6DA4">
            <w:pPr>
              <w:jc w:val="center"/>
              <w:rPr>
                <w:sz w:val="22"/>
                <w:szCs w:val="22"/>
              </w:rPr>
            </w:pPr>
            <w:r>
              <w:rPr>
                <w:sz w:val="22"/>
                <w:szCs w:val="22"/>
              </w:rPr>
              <w:t>3</w:t>
            </w:r>
          </w:p>
        </w:tc>
        <w:tc>
          <w:tcPr>
            <w:tcW w:w="2103" w:type="dxa"/>
            <w:shd w:val="clear" w:color="auto" w:fill="auto"/>
            <w:vAlign w:val="bottom"/>
          </w:tcPr>
          <w:p w:rsidR="0016316A" w:rsidRDefault="0016316A" w:rsidP="009A6DA4">
            <w:pPr>
              <w:jc w:val="center"/>
              <w:rPr>
                <w:sz w:val="22"/>
                <w:szCs w:val="22"/>
              </w:rPr>
            </w:pPr>
            <w:r>
              <w:rPr>
                <w:sz w:val="22"/>
                <w:szCs w:val="22"/>
              </w:rPr>
              <w:t>4</w:t>
            </w:r>
          </w:p>
        </w:tc>
      </w:tr>
      <w:tr w:rsidR="0016316A">
        <w:trPr>
          <w:trHeight w:val="415"/>
        </w:trPr>
        <w:tc>
          <w:tcPr>
            <w:tcW w:w="4998" w:type="dxa"/>
            <w:shd w:val="clear" w:color="auto" w:fill="auto"/>
            <w:vAlign w:val="bottom"/>
          </w:tcPr>
          <w:p w:rsidR="0016316A" w:rsidRDefault="0016316A" w:rsidP="009A6DA4">
            <w:pPr>
              <w:jc w:val="center"/>
              <w:rPr>
                <w:sz w:val="22"/>
                <w:szCs w:val="22"/>
              </w:rPr>
            </w:pPr>
            <w:r>
              <w:rPr>
                <w:sz w:val="22"/>
                <w:szCs w:val="22"/>
              </w:rPr>
              <w:t>I.ВНЕОБОРОТНЫЕ АКТИВЫ</w:t>
            </w:r>
          </w:p>
          <w:p w:rsidR="0016316A" w:rsidRDefault="0016316A" w:rsidP="009A6DA4">
            <w:pPr>
              <w:rPr>
                <w:sz w:val="22"/>
                <w:szCs w:val="22"/>
              </w:rPr>
            </w:pPr>
            <w:r>
              <w:rPr>
                <w:sz w:val="22"/>
                <w:szCs w:val="22"/>
              </w:rPr>
              <w:t>Нематериальные активы</w:t>
            </w:r>
          </w:p>
        </w:tc>
        <w:tc>
          <w:tcPr>
            <w:tcW w:w="1370" w:type="dxa"/>
            <w:shd w:val="clear" w:color="auto" w:fill="auto"/>
            <w:vAlign w:val="bottom"/>
          </w:tcPr>
          <w:p w:rsidR="0016316A" w:rsidRDefault="0016316A" w:rsidP="009A6DA4">
            <w:pPr>
              <w:jc w:val="center"/>
              <w:rPr>
                <w:sz w:val="22"/>
                <w:szCs w:val="22"/>
              </w:rPr>
            </w:pPr>
            <w:r>
              <w:rPr>
                <w:sz w:val="22"/>
                <w:szCs w:val="22"/>
              </w:rPr>
              <w:t>110</w:t>
            </w:r>
          </w:p>
        </w:tc>
        <w:tc>
          <w:tcPr>
            <w:tcW w:w="1665" w:type="dxa"/>
            <w:shd w:val="clear" w:color="auto" w:fill="auto"/>
            <w:vAlign w:val="bottom"/>
          </w:tcPr>
          <w:p w:rsidR="0016316A" w:rsidRDefault="0016316A" w:rsidP="009A6DA4">
            <w:pPr>
              <w:jc w:val="center"/>
              <w:rPr>
                <w:sz w:val="22"/>
                <w:szCs w:val="22"/>
              </w:rPr>
            </w:pPr>
            <w:r>
              <w:rPr>
                <w:sz w:val="22"/>
                <w:szCs w:val="22"/>
              </w:rPr>
              <w:t>173</w:t>
            </w:r>
          </w:p>
        </w:tc>
        <w:tc>
          <w:tcPr>
            <w:tcW w:w="2103" w:type="dxa"/>
            <w:shd w:val="clear" w:color="auto" w:fill="auto"/>
            <w:vAlign w:val="bottom"/>
          </w:tcPr>
          <w:p w:rsidR="0016316A" w:rsidRDefault="0016316A" w:rsidP="009A6DA4">
            <w:pPr>
              <w:jc w:val="center"/>
              <w:rPr>
                <w:sz w:val="22"/>
                <w:szCs w:val="22"/>
              </w:rPr>
            </w:pPr>
            <w:r>
              <w:rPr>
                <w:sz w:val="22"/>
                <w:szCs w:val="22"/>
              </w:rPr>
              <w:t>244</w:t>
            </w:r>
          </w:p>
        </w:tc>
      </w:tr>
      <w:tr w:rsidR="0016316A">
        <w:trPr>
          <w:trHeight w:val="90"/>
        </w:trPr>
        <w:tc>
          <w:tcPr>
            <w:tcW w:w="4998" w:type="dxa"/>
            <w:shd w:val="clear" w:color="auto" w:fill="auto"/>
            <w:vAlign w:val="bottom"/>
          </w:tcPr>
          <w:p w:rsidR="0016316A" w:rsidRDefault="0016316A" w:rsidP="009A6DA4">
            <w:pPr>
              <w:rPr>
                <w:sz w:val="22"/>
                <w:szCs w:val="22"/>
              </w:rPr>
            </w:pPr>
            <w:r>
              <w:rPr>
                <w:sz w:val="22"/>
                <w:szCs w:val="22"/>
              </w:rPr>
              <w:t>Основные средства</w:t>
            </w:r>
          </w:p>
        </w:tc>
        <w:tc>
          <w:tcPr>
            <w:tcW w:w="1370" w:type="dxa"/>
            <w:shd w:val="clear" w:color="auto" w:fill="auto"/>
            <w:vAlign w:val="bottom"/>
          </w:tcPr>
          <w:p w:rsidR="0016316A" w:rsidRDefault="0016316A" w:rsidP="009A6DA4">
            <w:pPr>
              <w:jc w:val="center"/>
              <w:rPr>
                <w:sz w:val="22"/>
                <w:szCs w:val="22"/>
              </w:rPr>
            </w:pPr>
            <w:r>
              <w:rPr>
                <w:sz w:val="22"/>
                <w:szCs w:val="22"/>
              </w:rPr>
              <w:t>120</w:t>
            </w:r>
          </w:p>
        </w:tc>
        <w:tc>
          <w:tcPr>
            <w:tcW w:w="1665" w:type="dxa"/>
            <w:shd w:val="clear" w:color="auto" w:fill="auto"/>
            <w:vAlign w:val="bottom"/>
          </w:tcPr>
          <w:p w:rsidR="0016316A" w:rsidRDefault="0016316A" w:rsidP="009A6DA4">
            <w:pPr>
              <w:jc w:val="center"/>
              <w:rPr>
                <w:sz w:val="22"/>
                <w:szCs w:val="22"/>
              </w:rPr>
            </w:pPr>
            <w:r>
              <w:rPr>
                <w:sz w:val="22"/>
                <w:szCs w:val="22"/>
              </w:rPr>
              <w:t>112 313</w:t>
            </w:r>
          </w:p>
        </w:tc>
        <w:tc>
          <w:tcPr>
            <w:tcW w:w="2103" w:type="dxa"/>
            <w:shd w:val="clear" w:color="auto" w:fill="auto"/>
            <w:vAlign w:val="bottom"/>
          </w:tcPr>
          <w:p w:rsidR="0016316A" w:rsidRDefault="0016316A" w:rsidP="009A6DA4">
            <w:pPr>
              <w:jc w:val="center"/>
              <w:rPr>
                <w:sz w:val="22"/>
                <w:szCs w:val="22"/>
              </w:rPr>
            </w:pPr>
            <w:r>
              <w:rPr>
                <w:sz w:val="22"/>
                <w:szCs w:val="22"/>
              </w:rPr>
              <w:t>136 284</w:t>
            </w:r>
          </w:p>
        </w:tc>
      </w:tr>
      <w:tr w:rsidR="0016316A">
        <w:trPr>
          <w:trHeight w:val="171"/>
        </w:trPr>
        <w:tc>
          <w:tcPr>
            <w:tcW w:w="4998" w:type="dxa"/>
            <w:shd w:val="clear" w:color="auto" w:fill="auto"/>
            <w:vAlign w:val="bottom"/>
          </w:tcPr>
          <w:p w:rsidR="0016316A" w:rsidRDefault="0016316A" w:rsidP="009A6DA4">
            <w:pPr>
              <w:rPr>
                <w:sz w:val="22"/>
                <w:szCs w:val="22"/>
              </w:rPr>
            </w:pPr>
            <w:r>
              <w:rPr>
                <w:sz w:val="22"/>
                <w:szCs w:val="22"/>
              </w:rPr>
              <w:t>Незавершенное строительство</w:t>
            </w:r>
          </w:p>
        </w:tc>
        <w:tc>
          <w:tcPr>
            <w:tcW w:w="1370" w:type="dxa"/>
            <w:shd w:val="clear" w:color="auto" w:fill="auto"/>
            <w:vAlign w:val="bottom"/>
          </w:tcPr>
          <w:p w:rsidR="0016316A" w:rsidRDefault="0016316A" w:rsidP="009A6DA4">
            <w:pPr>
              <w:jc w:val="center"/>
              <w:rPr>
                <w:sz w:val="22"/>
                <w:szCs w:val="22"/>
              </w:rPr>
            </w:pPr>
            <w:r>
              <w:rPr>
                <w:sz w:val="22"/>
                <w:szCs w:val="22"/>
              </w:rPr>
              <w:t>130</w:t>
            </w:r>
          </w:p>
        </w:tc>
        <w:tc>
          <w:tcPr>
            <w:tcW w:w="1665" w:type="dxa"/>
            <w:shd w:val="clear" w:color="auto" w:fill="auto"/>
            <w:vAlign w:val="bottom"/>
          </w:tcPr>
          <w:p w:rsidR="0016316A" w:rsidRDefault="0016316A" w:rsidP="009A6DA4">
            <w:pPr>
              <w:jc w:val="center"/>
              <w:rPr>
                <w:sz w:val="22"/>
                <w:szCs w:val="22"/>
              </w:rPr>
            </w:pPr>
            <w:r>
              <w:rPr>
                <w:sz w:val="22"/>
                <w:szCs w:val="22"/>
              </w:rPr>
              <w:t>4 452</w:t>
            </w:r>
          </w:p>
        </w:tc>
        <w:tc>
          <w:tcPr>
            <w:tcW w:w="2103" w:type="dxa"/>
            <w:shd w:val="clear" w:color="auto" w:fill="auto"/>
            <w:vAlign w:val="bottom"/>
          </w:tcPr>
          <w:p w:rsidR="0016316A" w:rsidRDefault="0016316A" w:rsidP="009A6DA4">
            <w:pPr>
              <w:jc w:val="center"/>
              <w:rPr>
                <w:sz w:val="22"/>
                <w:szCs w:val="22"/>
              </w:rPr>
            </w:pPr>
            <w:r>
              <w:rPr>
                <w:sz w:val="22"/>
                <w:szCs w:val="22"/>
              </w:rPr>
              <w:t>5 342</w:t>
            </w:r>
          </w:p>
        </w:tc>
      </w:tr>
      <w:tr w:rsidR="0016316A">
        <w:trPr>
          <w:trHeight w:val="265"/>
        </w:trPr>
        <w:tc>
          <w:tcPr>
            <w:tcW w:w="4998" w:type="dxa"/>
            <w:shd w:val="clear" w:color="auto" w:fill="auto"/>
            <w:vAlign w:val="bottom"/>
          </w:tcPr>
          <w:p w:rsidR="0016316A" w:rsidRDefault="0016316A" w:rsidP="009A6DA4">
            <w:pPr>
              <w:rPr>
                <w:sz w:val="22"/>
                <w:szCs w:val="22"/>
              </w:rPr>
            </w:pPr>
            <w:r>
              <w:rPr>
                <w:sz w:val="22"/>
                <w:szCs w:val="22"/>
              </w:rPr>
              <w:t xml:space="preserve">Доходные вложения в материальные ценности </w:t>
            </w:r>
          </w:p>
        </w:tc>
        <w:tc>
          <w:tcPr>
            <w:tcW w:w="1370" w:type="dxa"/>
            <w:shd w:val="clear" w:color="auto" w:fill="auto"/>
            <w:vAlign w:val="bottom"/>
          </w:tcPr>
          <w:p w:rsidR="0016316A" w:rsidRDefault="0016316A" w:rsidP="009A6DA4">
            <w:pPr>
              <w:jc w:val="center"/>
              <w:rPr>
                <w:sz w:val="22"/>
                <w:szCs w:val="22"/>
              </w:rPr>
            </w:pPr>
            <w:r>
              <w:rPr>
                <w:sz w:val="22"/>
                <w:szCs w:val="22"/>
              </w:rPr>
              <w:t>135</w:t>
            </w:r>
          </w:p>
        </w:tc>
        <w:tc>
          <w:tcPr>
            <w:tcW w:w="1665" w:type="dxa"/>
            <w:shd w:val="clear" w:color="auto" w:fill="auto"/>
            <w:vAlign w:val="bottom"/>
          </w:tcPr>
          <w:p w:rsidR="0016316A" w:rsidRDefault="0016316A" w:rsidP="009A6DA4">
            <w:pPr>
              <w:jc w:val="center"/>
              <w:rPr>
                <w:sz w:val="22"/>
                <w:szCs w:val="22"/>
              </w:rPr>
            </w:pPr>
            <w:r>
              <w:rPr>
                <w:sz w:val="22"/>
                <w:szCs w:val="22"/>
              </w:rPr>
              <w:t>-</w:t>
            </w:r>
          </w:p>
        </w:tc>
        <w:tc>
          <w:tcPr>
            <w:tcW w:w="2103" w:type="dxa"/>
            <w:shd w:val="clear" w:color="auto" w:fill="auto"/>
            <w:vAlign w:val="bottom"/>
          </w:tcPr>
          <w:p w:rsidR="0016316A" w:rsidRDefault="0016316A" w:rsidP="009A6DA4">
            <w:pPr>
              <w:jc w:val="center"/>
              <w:rPr>
                <w:sz w:val="22"/>
                <w:szCs w:val="22"/>
              </w:rPr>
            </w:pPr>
            <w:r>
              <w:rPr>
                <w:sz w:val="22"/>
                <w:szCs w:val="22"/>
              </w:rPr>
              <w:t> </w:t>
            </w:r>
          </w:p>
        </w:tc>
      </w:tr>
      <w:tr w:rsidR="0016316A">
        <w:trPr>
          <w:trHeight w:val="165"/>
        </w:trPr>
        <w:tc>
          <w:tcPr>
            <w:tcW w:w="4998" w:type="dxa"/>
            <w:shd w:val="clear" w:color="auto" w:fill="auto"/>
            <w:vAlign w:val="bottom"/>
          </w:tcPr>
          <w:p w:rsidR="0016316A" w:rsidRDefault="0016316A" w:rsidP="009A6DA4">
            <w:pPr>
              <w:rPr>
                <w:sz w:val="22"/>
                <w:szCs w:val="22"/>
              </w:rPr>
            </w:pPr>
            <w:r>
              <w:rPr>
                <w:sz w:val="22"/>
                <w:szCs w:val="22"/>
              </w:rPr>
              <w:t>Долгосрочные финансовые вложения</w:t>
            </w:r>
          </w:p>
        </w:tc>
        <w:tc>
          <w:tcPr>
            <w:tcW w:w="1370" w:type="dxa"/>
            <w:shd w:val="clear" w:color="auto" w:fill="auto"/>
            <w:vAlign w:val="bottom"/>
          </w:tcPr>
          <w:p w:rsidR="0016316A" w:rsidRDefault="0016316A" w:rsidP="009A6DA4">
            <w:pPr>
              <w:jc w:val="center"/>
              <w:rPr>
                <w:sz w:val="22"/>
                <w:szCs w:val="22"/>
              </w:rPr>
            </w:pPr>
            <w:r>
              <w:rPr>
                <w:sz w:val="22"/>
                <w:szCs w:val="22"/>
              </w:rPr>
              <w:t>140</w:t>
            </w:r>
          </w:p>
        </w:tc>
        <w:tc>
          <w:tcPr>
            <w:tcW w:w="1665" w:type="dxa"/>
            <w:shd w:val="clear" w:color="auto" w:fill="auto"/>
            <w:vAlign w:val="bottom"/>
          </w:tcPr>
          <w:p w:rsidR="0016316A" w:rsidRDefault="0016316A" w:rsidP="009A6DA4">
            <w:pPr>
              <w:jc w:val="center"/>
              <w:rPr>
                <w:sz w:val="22"/>
                <w:szCs w:val="22"/>
              </w:rPr>
            </w:pPr>
            <w:r>
              <w:rPr>
                <w:sz w:val="22"/>
                <w:szCs w:val="22"/>
              </w:rPr>
              <w:t>865</w:t>
            </w:r>
          </w:p>
        </w:tc>
        <w:tc>
          <w:tcPr>
            <w:tcW w:w="2103" w:type="dxa"/>
            <w:shd w:val="clear" w:color="auto" w:fill="auto"/>
            <w:vAlign w:val="bottom"/>
          </w:tcPr>
          <w:p w:rsidR="0016316A" w:rsidRDefault="0016316A" w:rsidP="009A6DA4">
            <w:pPr>
              <w:jc w:val="center"/>
              <w:rPr>
                <w:sz w:val="22"/>
                <w:szCs w:val="22"/>
              </w:rPr>
            </w:pPr>
            <w:r>
              <w:rPr>
                <w:sz w:val="22"/>
                <w:szCs w:val="22"/>
              </w:rPr>
              <w:t>880</w:t>
            </w:r>
          </w:p>
        </w:tc>
      </w:tr>
      <w:tr w:rsidR="0016316A">
        <w:trPr>
          <w:trHeight w:val="204"/>
        </w:trPr>
        <w:tc>
          <w:tcPr>
            <w:tcW w:w="4998" w:type="dxa"/>
            <w:shd w:val="clear" w:color="auto" w:fill="auto"/>
            <w:vAlign w:val="bottom"/>
          </w:tcPr>
          <w:p w:rsidR="0016316A" w:rsidRDefault="0016316A" w:rsidP="009A6DA4">
            <w:pPr>
              <w:rPr>
                <w:sz w:val="22"/>
                <w:szCs w:val="22"/>
              </w:rPr>
            </w:pPr>
            <w:r>
              <w:rPr>
                <w:sz w:val="22"/>
                <w:szCs w:val="22"/>
              </w:rPr>
              <w:t>Отложенные налоговые активы</w:t>
            </w:r>
          </w:p>
        </w:tc>
        <w:tc>
          <w:tcPr>
            <w:tcW w:w="1370" w:type="dxa"/>
            <w:shd w:val="clear" w:color="auto" w:fill="auto"/>
            <w:vAlign w:val="bottom"/>
          </w:tcPr>
          <w:p w:rsidR="0016316A" w:rsidRDefault="0016316A" w:rsidP="009A6DA4">
            <w:pPr>
              <w:jc w:val="center"/>
              <w:rPr>
                <w:sz w:val="22"/>
                <w:szCs w:val="22"/>
              </w:rPr>
            </w:pPr>
            <w:r>
              <w:rPr>
                <w:sz w:val="22"/>
                <w:szCs w:val="22"/>
              </w:rPr>
              <w:t>145</w:t>
            </w:r>
          </w:p>
        </w:tc>
        <w:tc>
          <w:tcPr>
            <w:tcW w:w="1665" w:type="dxa"/>
            <w:shd w:val="clear" w:color="auto" w:fill="auto"/>
            <w:vAlign w:val="bottom"/>
          </w:tcPr>
          <w:p w:rsidR="0016316A" w:rsidRDefault="0016316A" w:rsidP="009A6DA4">
            <w:pPr>
              <w:jc w:val="center"/>
              <w:rPr>
                <w:sz w:val="22"/>
                <w:szCs w:val="22"/>
              </w:rPr>
            </w:pPr>
            <w:r>
              <w:rPr>
                <w:sz w:val="22"/>
                <w:szCs w:val="22"/>
              </w:rPr>
              <w:t>865</w:t>
            </w:r>
          </w:p>
        </w:tc>
        <w:tc>
          <w:tcPr>
            <w:tcW w:w="2103" w:type="dxa"/>
            <w:shd w:val="clear" w:color="auto" w:fill="auto"/>
            <w:vAlign w:val="bottom"/>
          </w:tcPr>
          <w:p w:rsidR="0016316A" w:rsidRDefault="0016316A" w:rsidP="009A6DA4">
            <w:pPr>
              <w:jc w:val="center"/>
              <w:rPr>
                <w:sz w:val="22"/>
                <w:szCs w:val="22"/>
              </w:rPr>
            </w:pPr>
            <w:r>
              <w:rPr>
                <w:sz w:val="22"/>
                <w:szCs w:val="22"/>
              </w:rPr>
              <w:t>880</w:t>
            </w:r>
          </w:p>
        </w:tc>
      </w:tr>
      <w:tr w:rsidR="0016316A">
        <w:trPr>
          <w:trHeight w:val="241"/>
        </w:trPr>
        <w:tc>
          <w:tcPr>
            <w:tcW w:w="4998" w:type="dxa"/>
            <w:shd w:val="clear" w:color="auto" w:fill="auto"/>
            <w:vAlign w:val="bottom"/>
          </w:tcPr>
          <w:p w:rsidR="0016316A" w:rsidRDefault="0016316A" w:rsidP="009A6DA4">
            <w:pPr>
              <w:rPr>
                <w:sz w:val="22"/>
                <w:szCs w:val="22"/>
              </w:rPr>
            </w:pPr>
            <w:r>
              <w:rPr>
                <w:sz w:val="22"/>
                <w:szCs w:val="22"/>
              </w:rPr>
              <w:t>Прочие внеоборотные активы</w:t>
            </w:r>
          </w:p>
        </w:tc>
        <w:tc>
          <w:tcPr>
            <w:tcW w:w="1370" w:type="dxa"/>
            <w:shd w:val="clear" w:color="auto" w:fill="auto"/>
            <w:vAlign w:val="bottom"/>
          </w:tcPr>
          <w:p w:rsidR="0016316A" w:rsidRDefault="0016316A" w:rsidP="009A6DA4">
            <w:pPr>
              <w:jc w:val="center"/>
              <w:rPr>
                <w:sz w:val="22"/>
                <w:szCs w:val="22"/>
              </w:rPr>
            </w:pPr>
            <w:r>
              <w:rPr>
                <w:sz w:val="22"/>
                <w:szCs w:val="22"/>
              </w:rPr>
              <w:t>150</w:t>
            </w:r>
          </w:p>
        </w:tc>
        <w:tc>
          <w:tcPr>
            <w:tcW w:w="1665" w:type="dxa"/>
            <w:shd w:val="clear" w:color="auto" w:fill="auto"/>
            <w:vAlign w:val="bottom"/>
          </w:tcPr>
          <w:p w:rsidR="0016316A" w:rsidRDefault="0016316A" w:rsidP="009A6DA4">
            <w:pPr>
              <w:jc w:val="center"/>
              <w:rPr>
                <w:sz w:val="22"/>
                <w:szCs w:val="22"/>
              </w:rPr>
            </w:pPr>
            <w:r>
              <w:rPr>
                <w:sz w:val="22"/>
                <w:szCs w:val="22"/>
              </w:rPr>
              <w:t>-</w:t>
            </w:r>
          </w:p>
        </w:tc>
        <w:tc>
          <w:tcPr>
            <w:tcW w:w="2103" w:type="dxa"/>
            <w:shd w:val="clear" w:color="auto" w:fill="auto"/>
            <w:vAlign w:val="bottom"/>
          </w:tcPr>
          <w:p w:rsidR="0016316A" w:rsidRDefault="0016316A" w:rsidP="009A6DA4">
            <w:pPr>
              <w:jc w:val="center"/>
              <w:rPr>
                <w:sz w:val="22"/>
                <w:szCs w:val="22"/>
              </w:rPr>
            </w:pPr>
            <w:r>
              <w:rPr>
                <w:sz w:val="22"/>
                <w:szCs w:val="22"/>
              </w:rPr>
              <w:t> </w:t>
            </w:r>
          </w:p>
        </w:tc>
      </w:tr>
      <w:tr w:rsidR="0016316A">
        <w:trPr>
          <w:trHeight w:val="128"/>
        </w:trPr>
        <w:tc>
          <w:tcPr>
            <w:tcW w:w="4998" w:type="dxa"/>
            <w:shd w:val="clear" w:color="auto" w:fill="auto"/>
            <w:vAlign w:val="bottom"/>
          </w:tcPr>
          <w:p w:rsidR="0016316A" w:rsidRDefault="0016316A" w:rsidP="009A6DA4">
            <w:pPr>
              <w:rPr>
                <w:sz w:val="22"/>
                <w:szCs w:val="22"/>
              </w:rPr>
            </w:pPr>
            <w:r>
              <w:rPr>
                <w:sz w:val="22"/>
                <w:szCs w:val="22"/>
              </w:rPr>
              <w:t>Итого по разделу I</w:t>
            </w:r>
          </w:p>
        </w:tc>
        <w:tc>
          <w:tcPr>
            <w:tcW w:w="1370" w:type="dxa"/>
            <w:shd w:val="clear" w:color="auto" w:fill="auto"/>
            <w:vAlign w:val="bottom"/>
          </w:tcPr>
          <w:p w:rsidR="0016316A" w:rsidRDefault="0016316A" w:rsidP="009A6DA4">
            <w:pPr>
              <w:jc w:val="center"/>
              <w:rPr>
                <w:sz w:val="22"/>
                <w:szCs w:val="22"/>
              </w:rPr>
            </w:pPr>
            <w:r>
              <w:rPr>
                <w:sz w:val="22"/>
                <w:szCs w:val="22"/>
              </w:rPr>
              <w:t>190</w:t>
            </w:r>
          </w:p>
        </w:tc>
        <w:tc>
          <w:tcPr>
            <w:tcW w:w="1665" w:type="dxa"/>
            <w:shd w:val="clear" w:color="auto" w:fill="auto"/>
            <w:vAlign w:val="bottom"/>
          </w:tcPr>
          <w:p w:rsidR="0016316A" w:rsidRDefault="0016316A" w:rsidP="009A6DA4">
            <w:pPr>
              <w:jc w:val="center"/>
              <w:rPr>
                <w:sz w:val="22"/>
                <w:szCs w:val="22"/>
              </w:rPr>
            </w:pPr>
            <w:r>
              <w:rPr>
                <w:sz w:val="22"/>
                <w:szCs w:val="22"/>
              </w:rPr>
              <w:t>117 803</w:t>
            </w:r>
          </w:p>
        </w:tc>
        <w:tc>
          <w:tcPr>
            <w:tcW w:w="2103" w:type="dxa"/>
            <w:shd w:val="clear" w:color="auto" w:fill="auto"/>
            <w:vAlign w:val="bottom"/>
          </w:tcPr>
          <w:p w:rsidR="0016316A" w:rsidRDefault="0016316A" w:rsidP="009A6DA4">
            <w:pPr>
              <w:jc w:val="center"/>
              <w:rPr>
                <w:sz w:val="22"/>
                <w:szCs w:val="22"/>
              </w:rPr>
            </w:pPr>
            <w:r>
              <w:rPr>
                <w:sz w:val="22"/>
                <w:szCs w:val="22"/>
              </w:rPr>
              <w:t>142 750</w:t>
            </w:r>
          </w:p>
        </w:tc>
      </w:tr>
      <w:tr w:rsidR="0016316A">
        <w:trPr>
          <w:trHeight w:val="381"/>
        </w:trPr>
        <w:tc>
          <w:tcPr>
            <w:tcW w:w="4998" w:type="dxa"/>
            <w:shd w:val="clear" w:color="auto" w:fill="auto"/>
            <w:vAlign w:val="bottom"/>
          </w:tcPr>
          <w:p w:rsidR="0016316A" w:rsidRDefault="0016316A" w:rsidP="009A6DA4">
            <w:pPr>
              <w:jc w:val="center"/>
              <w:rPr>
                <w:sz w:val="22"/>
                <w:szCs w:val="22"/>
              </w:rPr>
            </w:pPr>
            <w:r>
              <w:rPr>
                <w:sz w:val="22"/>
                <w:szCs w:val="22"/>
              </w:rPr>
              <w:t>II. ОБОРОТНЫЕ АКТИВЫ</w:t>
            </w:r>
          </w:p>
          <w:p w:rsidR="0016316A" w:rsidRDefault="0016316A" w:rsidP="009A6DA4">
            <w:pPr>
              <w:rPr>
                <w:sz w:val="22"/>
                <w:szCs w:val="22"/>
              </w:rPr>
            </w:pPr>
            <w:r>
              <w:rPr>
                <w:sz w:val="22"/>
                <w:szCs w:val="22"/>
              </w:rPr>
              <w:t>Запасы</w:t>
            </w:r>
          </w:p>
        </w:tc>
        <w:tc>
          <w:tcPr>
            <w:tcW w:w="1370" w:type="dxa"/>
            <w:shd w:val="clear" w:color="auto" w:fill="auto"/>
            <w:vAlign w:val="bottom"/>
          </w:tcPr>
          <w:p w:rsidR="0016316A" w:rsidRDefault="0016316A" w:rsidP="009A6DA4">
            <w:pPr>
              <w:jc w:val="center"/>
              <w:rPr>
                <w:sz w:val="22"/>
                <w:szCs w:val="22"/>
              </w:rPr>
            </w:pPr>
            <w:r>
              <w:rPr>
                <w:sz w:val="22"/>
                <w:szCs w:val="22"/>
              </w:rPr>
              <w:t>210</w:t>
            </w:r>
          </w:p>
        </w:tc>
        <w:tc>
          <w:tcPr>
            <w:tcW w:w="1665" w:type="dxa"/>
            <w:shd w:val="clear" w:color="auto" w:fill="auto"/>
            <w:vAlign w:val="bottom"/>
          </w:tcPr>
          <w:p w:rsidR="0016316A" w:rsidRDefault="0016316A" w:rsidP="009A6DA4">
            <w:pPr>
              <w:jc w:val="center"/>
              <w:rPr>
                <w:sz w:val="22"/>
                <w:szCs w:val="22"/>
              </w:rPr>
            </w:pPr>
            <w:r>
              <w:rPr>
                <w:sz w:val="22"/>
                <w:szCs w:val="22"/>
              </w:rPr>
              <w:t>33 172</w:t>
            </w:r>
          </w:p>
        </w:tc>
        <w:tc>
          <w:tcPr>
            <w:tcW w:w="2103" w:type="dxa"/>
            <w:shd w:val="clear" w:color="auto" w:fill="auto"/>
            <w:vAlign w:val="bottom"/>
          </w:tcPr>
          <w:p w:rsidR="0016316A" w:rsidRDefault="0016316A" w:rsidP="009A6DA4">
            <w:pPr>
              <w:jc w:val="center"/>
              <w:rPr>
                <w:sz w:val="22"/>
                <w:szCs w:val="22"/>
              </w:rPr>
            </w:pPr>
            <w:r>
              <w:rPr>
                <w:sz w:val="22"/>
                <w:szCs w:val="22"/>
              </w:rPr>
              <w:t>46 986</w:t>
            </w:r>
          </w:p>
        </w:tc>
      </w:tr>
      <w:tr w:rsidR="0016316A">
        <w:trPr>
          <w:trHeight w:val="510"/>
        </w:trPr>
        <w:tc>
          <w:tcPr>
            <w:tcW w:w="4998" w:type="dxa"/>
            <w:shd w:val="clear" w:color="auto" w:fill="auto"/>
            <w:vAlign w:val="bottom"/>
          </w:tcPr>
          <w:p w:rsidR="0016316A" w:rsidRDefault="0016316A" w:rsidP="009A6DA4">
            <w:pPr>
              <w:rPr>
                <w:sz w:val="22"/>
                <w:szCs w:val="22"/>
              </w:rPr>
            </w:pPr>
            <w:r>
              <w:rPr>
                <w:sz w:val="22"/>
                <w:szCs w:val="22"/>
              </w:rPr>
              <w:t xml:space="preserve">          в том числе:</w:t>
            </w:r>
          </w:p>
          <w:p w:rsidR="0016316A" w:rsidRDefault="0016316A" w:rsidP="009A6DA4">
            <w:pPr>
              <w:rPr>
                <w:sz w:val="22"/>
                <w:szCs w:val="22"/>
              </w:rPr>
            </w:pPr>
            <w:r>
              <w:rPr>
                <w:sz w:val="22"/>
                <w:szCs w:val="22"/>
              </w:rPr>
              <w:t xml:space="preserve">          сырье, материалы и другие аналогичные ценности</w:t>
            </w:r>
          </w:p>
        </w:tc>
        <w:tc>
          <w:tcPr>
            <w:tcW w:w="1370" w:type="dxa"/>
            <w:shd w:val="clear" w:color="auto" w:fill="auto"/>
            <w:vAlign w:val="bottom"/>
          </w:tcPr>
          <w:p w:rsidR="0016316A" w:rsidRDefault="0016316A" w:rsidP="009A6DA4">
            <w:pPr>
              <w:jc w:val="center"/>
              <w:rPr>
                <w:sz w:val="22"/>
                <w:szCs w:val="22"/>
              </w:rPr>
            </w:pPr>
            <w:r>
              <w:rPr>
                <w:sz w:val="22"/>
                <w:szCs w:val="22"/>
              </w:rPr>
              <w:t>211</w:t>
            </w:r>
          </w:p>
        </w:tc>
        <w:tc>
          <w:tcPr>
            <w:tcW w:w="1665" w:type="dxa"/>
            <w:shd w:val="clear" w:color="auto" w:fill="auto"/>
            <w:vAlign w:val="bottom"/>
          </w:tcPr>
          <w:p w:rsidR="0016316A" w:rsidRDefault="0016316A" w:rsidP="009A6DA4">
            <w:pPr>
              <w:jc w:val="center"/>
              <w:rPr>
                <w:sz w:val="22"/>
                <w:szCs w:val="22"/>
              </w:rPr>
            </w:pPr>
            <w:r>
              <w:rPr>
                <w:sz w:val="22"/>
                <w:szCs w:val="22"/>
              </w:rPr>
              <w:t>16 499</w:t>
            </w:r>
          </w:p>
        </w:tc>
        <w:tc>
          <w:tcPr>
            <w:tcW w:w="2103" w:type="dxa"/>
            <w:shd w:val="clear" w:color="auto" w:fill="auto"/>
            <w:vAlign w:val="bottom"/>
          </w:tcPr>
          <w:p w:rsidR="0016316A" w:rsidRDefault="0016316A" w:rsidP="009A6DA4">
            <w:pPr>
              <w:jc w:val="center"/>
              <w:rPr>
                <w:sz w:val="22"/>
                <w:szCs w:val="22"/>
              </w:rPr>
            </w:pPr>
            <w:r>
              <w:rPr>
                <w:sz w:val="22"/>
                <w:szCs w:val="22"/>
              </w:rPr>
              <w:t>20 801</w:t>
            </w:r>
          </w:p>
        </w:tc>
      </w:tr>
      <w:tr w:rsidR="0016316A">
        <w:trPr>
          <w:trHeight w:val="102"/>
        </w:trPr>
        <w:tc>
          <w:tcPr>
            <w:tcW w:w="4998" w:type="dxa"/>
            <w:shd w:val="clear" w:color="auto" w:fill="auto"/>
            <w:vAlign w:val="bottom"/>
          </w:tcPr>
          <w:p w:rsidR="0016316A" w:rsidRDefault="0016316A" w:rsidP="009A6DA4">
            <w:pPr>
              <w:rPr>
                <w:sz w:val="22"/>
                <w:szCs w:val="22"/>
              </w:rPr>
            </w:pPr>
            <w:r>
              <w:rPr>
                <w:sz w:val="22"/>
                <w:szCs w:val="22"/>
              </w:rPr>
              <w:t xml:space="preserve">          животные на выращивании и откорме </w:t>
            </w:r>
          </w:p>
        </w:tc>
        <w:tc>
          <w:tcPr>
            <w:tcW w:w="1370" w:type="dxa"/>
            <w:shd w:val="clear" w:color="auto" w:fill="auto"/>
            <w:vAlign w:val="bottom"/>
          </w:tcPr>
          <w:p w:rsidR="0016316A" w:rsidRDefault="0016316A" w:rsidP="009A6DA4">
            <w:pPr>
              <w:jc w:val="center"/>
              <w:rPr>
                <w:sz w:val="22"/>
                <w:szCs w:val="22"/>
              </w:rPr>
            </w:pPr>
            <w:r>
              <w:rPr>
                <w:sz w:val="22"/>
                <w:szCs w:val="22"/>
              </w:rPr>
              <w:t>212</w:t>
            </w:r>
          </w:p>
        </w:tc>
        <w:tc>
          <w:tcPr>
            <w:tcW w:w="1665" w:type="dxa"/>
            <w:shd w:val="clear" w:color="auto" w:fill="auto"/>
            <w:vAlign w:val="bottom"/>
          </w:tcPr>
          <w:p w:rsidR="0016316A" w:rsidRDefault="0016316A" w:rsidP="009A6DA4">
            <w:pPr>
              <w:jc w:val="center"/>
              <w:rPr>
                <w:sz w:val="22"/>
                <w:szCs w:val="22"/>
              </w:rPr>
            </w:pPr>
            <w:r>
              <w:rPr>
                <w:sz w:val="22"/>
                <w:szCs w:val="22"/>
              </w:rPr>
              <w:t>689</w:t>
            </w:r>
          </w:p>
        </w:tc>
        <w:tc>
          <w:tcPr>
            <w:tcW w:w="2103" w:type="dxa"/>
            <w:shd w:val="clear" w:color="auto" w:fill="auto"/>
            <w:vAlign w:val="bottom"/>
          </w:tcPr>
          <w:p w:rsidR="0016316A" w:rsidRDefault="0016316A" w:rsidP="009A6DA4">
            <w:pPr>
              <w:jc w:val="center"/>
              <w:rPr>
                <w:sz w:val="22"/>
                <w:szCs w:val="22"/>
              </w:rPr>
            </w:pPr>
            <w:r>
              <w:rPr>
                <w:sz w:val="22"/>
                <w:szCs w:val="22"/>
              </w:rPr>
              <w:t> </w:t>
            </w:r>
          </w:p>
        </w:tc>
      </w:tr>
      <w:tr w:rsidR="0016316A">
        <w:trPr>
          <w:trHeight w:val="209"/>
        </w:trPr>
        <w:tc>
          <w:tcPr>
            <w:tcW w:w="4998" w:type="dxa"/>
            <w:shd w:val="clear" w:color="auto" w:fill="auto"/>
            <w:vAlign w:val="bottom"/>
          </w:tcPr>
          <w:p w:rsidR="0016316A" w:rsidRDefault="0016316A" w:rsidP="009A6DA4">
            <w:pPr>
              <w:rPr>
                <w:sz w:val="22"/>
                <w:szCs w:val="22"/>
              </w:rPr>
            </w:pPr>
            <w:r>
              <w:rPr>
                <w:sz w:val="22"/>
                <w:szCs w:val="22"/>
              </w:rPr>
              <w:t xml:space="preserve">          затраты в незавершенном производстве</w:t>
            </w:r>
          </w:p>
        </w:tc>
        <w:tc>
          <w:tcPr>
            <w:tcW w:w="1370" w:type="dxa"/>
            <w:shd w:val="clear" w:color="auto" w:fill="auto"/>
            <w:vAlign w:val="bottom"/>
          </w:tcPr>
          <w:p w:rsidR="0016316A" w:rsidRDefault="0016316A" w:rsidP="009A6DA4">
            <w:pPr>
              <w:jc w:val="center"/>
              <w:rPr>
                <w:sz w:val="22"/>
                <w:szCs w:val="22"/>
              </w:rPr>
            </w:pPr>
            <w:r>
              <w:rPr>
                <w:sz w:val="22"/>
                <w:szCs w:val="22"/>
              </w:rPr>
              <w:t>213</w:t>
            </w:r>
          </w:p>
        </w:tc>
        <w:tc>
          <w:tcPr>
            <w:tcW w:w="1665" w:type="dxa"/>
            <w:shd w:val="clear" w:color="auto" w:fill="auto"/>
            <w:vAlign w:val="bottom"/>
          </w:tcPr>
          <w:p w:rsidR="0016316A" w:rsidRDefault="0016316A" w:rsidP="009A6DA4">
            <w:pPr>
              <w:jc w:val="center"/>
              <w:rPr>
                <w:sz w:val="22"/>
                <w:szCs w:val="22"/>
              </w:rPr>
            </w:pPr>
            <w:r>
              <w:rPr>
                <w:sz w:val="22"/>
                <w:szCs w:val="22"/>
              </w:rPr>
              <w:t>1 068</w:t>
            </w:r>
          </w:p>
        </w:tc>
        <w:tc>
          <w:tcPr>
            <w:tcW w:w="2103" w:type="dxa"/>
            <w:shd w:val="clear" w:color="auto" w:fill="auto"/>
            <w:vAlign w:val="bottom"/>
          </w:tcPr>
          <w:p w:rsidR="0016316A" w:rsidRDefault="0016316A" w:rsidP="009A6DA4">
            <w:pPr>
              <w:jc w:val="center"/>
              <w:rPr>
                <w:sz w:val="22"/>
                <w:szCs w:val="22"/>
              </w:rPr>
            </w:pPr>
            <w:r>
              <w:rPr>
                <w:sz w:val="22"/>
                <w:szCs w:val="22"/>
              </w:rPr>
              <w:t>1 986</w:t>
            </w:r>
          </w:p>
        </w:tc>
      </w:tr>
      <w:tr w:rsidR="0016316A">
        <w:trPr>
          <w:trHeight w:val="303"/>
        </w:trPr>
        <w:tc>
          <w:tcPr>
            <w:tcW w:w="4998" w:type="dxa"/>
            <w:shd w:val="clear" w:color="auto" w:fill="auto"/>
            <w:vAlign w:val="bottom"/>
          </w:tcPr>
          <w:p w:rsidR="0016316A" w:rsidRDefault="0016316A" w:rsidP="009A6DA4">
            <w:pPr>
              <w:rPr>
                <w:sz w:val="22"/>
                <w:szCs w:val="22"/>
              </w:rPr>
            </w:pPr>
            <w:r>
              <w:rPr>
                <w:sz w:val="22"/>
                <w:szCs w:val="22"/>
              </w:rPr>
              <w:t xml:space="preserve">          готовая продукция и товары для перепродажи</w:t>
            </w:r>
          </w:p>
        </w:tc>
        <w:tc>
          <w:tcPr>
            <w:tcW w:w="1370" w:type="dxa"/>
            <w:shd w:val="clear" w:color="auto" w:fill="auto"/>
            <w:vAlign w:val="bottom"/>
          </w:tcPr>
          <w:p w:rsidR="0016316A" w:rsidRDefault="0016316A" w:rsidP="009A6DA4">
            <w:pPr>
              <w:jc w:val="center"/>
              <w:rPr>
                <w:sz w:val="22"/>
                <w:szCs w:val="22"/>
              </w:rPr>
            </w:pPr>
            <w:r>
              <w:rPr>
                <w:sz w:val="22"/>
                <w:szCs w:val="22"/>
              </w:rPr>
              <w:t>214</w:t>
            </w:r>
          </w:p>
        </w:tc>
        <w:tc>
          <w:tcPr>
            <w:tcW w:w="1665" w:type="dxa"/>
            <w:shd w:val="clear" w:color="auto" w:fill="auto"/>
            <w:vAlign w:val="bottom"/>
          </w:tcPr>
          <w:p w:rsidR="0016316A" w:rsidRDefault="0016316A" w:rsidP="009A6DA4">
            <w:pPr>
              <w:jc w:val="center"/>
              <w:rPr>
                <w:sz w:val="22"/>
                <w:szCs w:val="22"/>
              </w:rPr>
            </w:pPr>
            <w:r>
              <w:rPr>
                <w:sz w:val="22"/>
                <w:szCs w:val="22"/>
              </w:rPr>
              <w:t>6 955</w:t>
            </w:r>
          </w:p>
        </w:tc>
        <w:tc>
          <w:tcPr>
            <w:tcW w:w="2103" w:type="dxa"/>
            <w:shd w:val="clear" w:color="auto" w:fill="auto"/>
            <w:vAlign w:val="bottom"/>
          </w:tcPr>
          <w:p w:rsidR="0016316A" w:rsidRDefault="0016316A" w:rsidP="009A6DA4">
            <w:pPr>
              <w:jc w:val="center"/>
              <w:rPr>
                <w:sz w:val="22"/>
                <w:szCs w:val="22"/>
              </w:rPr>
            </w:pPr>
            <w:r>
              <w:rPr>
                <w:sz w:val="22"/>
                <w:szCs w:val="22"/>
              </w:rPr>
              <w:t>7 380</w:t>
            </w:r>
          </w:p>
        </w:tc>
      </w:tr>
      <w:tr w:rsidR="0016316A">
        <w:trPr>
          <w:trHeight w:val="145"/>
        </w:trPr>
        <w:tc>
          <w:tcPr>
            <w:tcW w:w="4998" w:type="dxa"/>
            <w:shd w:val="clear" w:color="auto" w:fill="auto"/>
            <w:vAlign w:val="bottom"/>
          </w:tcPr>
          <w:p w:rsidR="0016316A" w:rsidRDefault="0016316A" w:rsidP="009A6DA4">
            <w:pPr>
              <w:rPr>
                <w:sz w:val="22"/>
                <w:szCs w:val="22"/>
              </w:rPr>
            </w:pPr>
            <w:r>
              <w:rPr>
                <w:sz w:val="22"/>
                <w:szCs w:val="22"/>
              </w:rPr>
              <w:t xml:space="preserve">          товары отгруженные</w:t>
            </w:r>
          </w:p>
        </w:tc>
        <w:tc>
          <w:tcPr>
            <w:tcW w:w="1370" w:type="dxa"/>
            <w:shd w:val="clear" w:color="auto" w:fill="auto"/>
            <w:vAlign w:val="bottom"/>
          </w:tcPr>
          <w:p w:rsidR="0016316A" w:rsidRDefault="0016316A" w:rsidP="009A6DA4">
            <w:pPr>
              <w:jc w:val="center"/>
              <w:rPr>
                <w:sz w:val="22"/>
                <w:szCs w:val="22"/>
              </w:rPr>
            </w:pPr>
            <w:r>
              <w:rPr>
                <w:sz w:val="22"/>
                <w:szCs w:val="22"/>
              </w:rPr>
              <w:t>215</w:t>
            </w:r>
          </w:p>
        </w:tc>
        <w:tc>
          <w:tcPr>
            <w:tcW w:w="1665" w:type="dxa"/>
            <w:shd w:val="clear" w:color="auto" w:fill="auto"/>
            <w:vAlign w:val="bottom"/>
          </w:tcPr>
          <w:p w:rsidR="0016316A" w:rsidRDefault="0016316A" w:rsidP="009A6DA4">
            <w:pPr>
              <w:jc w:val="center"/>
              <w:rPr>
                <w:sz w:val="22"/>
                <w:szCs w:val="22"/>
              </w:rPr>
            </w:pPr>
            <w:r>
              <w:rPr>
                <w:sz w:val="22"/>
                <w:szCs w:val="22"/>
              </w:rPr>
              <w:t>6 856</w:t>
            </w:r>
          </w:p>
        </w:tc>
        <w:tc>
          <w:tcPr>
            <w:tcW w:w="2103" w:type="dxa"/>
            <w:shd w:val="clear" w:color="auto" w:fill="auto"/>
            <w:vAlign w:val="bottom"/>
          </w:tcPr>
          <w:p w:rsidR="0016316A" w:rsidRDefault="0016316A" w:rsidP="009A6DA4">
            <w:pPr>
              <w:jc w:val="center"/>
              <w:rPr>
                <w:sz w:val="22"/>
                <w:szCs w:val="22"/>
              </w:rPr>
            </w:pPr>
            <w:r>
              <w:rPr>
                <w:sz w:val="22"/>
                <w:szCs w:val="22"/>
              </w:rPr>
              <w:t>10 340</w:t>
            </w:r>
          </w:p>
        </w:tc>
      </w:tr>
      <w:tr w:rsidR="0016316A">
        <w:trPr>
          <w:trHeight w:val="90"/>
        </w:trPr>
        <w:tc>
          <w:tcPr>
            <w:tcW w:w="4998" w:type="dxa"/>
            <w:shd w:val="clear" w:color="auto" w:fill="auto"/>
            <w:vAlign w:val="bottom"/>
          </w:tcPr>
          <w:p w:rsidR="0016316A" w:rsidRDefault="0016316A" w:rsidP="009A6DA4">
            <w:pPr>
              <w:rPr>
                <w:sz w:val="22"/>
                <w:szCs w:val="22"/>
              </w:rPr>
            </w:pPr>
            <w:r>
              <w:rPr>
                <w:sz w:val="22"/>
                <w:szCs w:val="22"/>
              </w:rPr>
              <w:t xml:space="preserve">          расходы будущих периодов</w:t>
            </w:r>
          </w:p>
        </w:tc>
        <w:tc>
          <w:tcPr>
            <w:tcW w:w="1370" w:type="dxa"/>
            <w:shd w:val="clear" w:color="auto" w:fill="auto"/>
            <w:vAlign w:val="bottom"/>
          </w:tcPr>
          <w:p w:rsidR="0016316A" w:rsidRDefault="0016316A" w:rsidP="009A6DA4">
            <w:pPr>
              <w:jc w:val="center"/>
              <w:rPr>
                <w:sz w:val="22"/>
                <w:szCs w:val="22"/>
              </w:rPr>
            </w:pPr>
            <w:r>
              <w:rPr>
                <w:sz w:val="22"/>
                <w:szCs w:val="22"/>
              </w:rPr>
              <w:t>216</w:t>
            </w:r>
          </w:p>
        </w:tc>
        <w:tc>
          <w:tcPr>
            <w:tcW w:w="1665" w:type="dxa"/>
            <w:shd w:val="clear" w:color="auto" w:fill="auto"/>
            <w:vAlign w:val="bottom"/>
          </w:tcPr>
          <w:p w:rsidR="0016316A" w:rsidRDefault="0016316A" w:rsidP="009A6DA4">
            <w:pPr>
              <w:jc w:val="center"/>
              <w:rPr>
                <w:sz w:val="22"/>
                <w:szCs w:val="22"/>
              </w:rPr>
            </w:pPr>
            <w:r>
              <w:rPr>
                <w:sz w:val="22"/>
                <w:szCs w:val="22"/>
              </w:rPr>
              <w:t>1 105</w:t>
            </w:r>
          </w:p>
        </w:tc>
        <w:tc>
          <w:tcPr>
            <w:tcW w:w="2103" w:type="dxa"/>
            <w:shd w:val="clear" w:color="auto" w:fill="auto"/>
            <w:vAlign w:val="bottom"/>
          </w:tcPr>
          <w:p w:rsidR="0016316A" w:rsidRDefault="0016316A" w:rsidP="009A6DA4">
            <w:pPr>
              <w:jc w:val="center"/>
              <w:rPr>
                <w:sz w:val="22"/>
                <w:szCs w:val="22"/>
              </w:rPr>
            </w:pPr>
            <w:r>
              <w:rPr>
                <w:sz w:val="22"/>
                <w:szCs w:val="22"/>
              </w:rPr>
              <w:t>6 479</w:t>
            </w:r>
          </w:p>
        </w:tc>
      </w:tr>
      <w:tr w:rsidR="0016316A">
        <w:trPr>
          <w:trHeight w:val="139"/>
        </w:trPr>
        <w:tc>
          <w:tcPr>
            <w:tcW w:w="4998" w:type="dxa"/>
            <w:shd w:val="clear" w:color="auto" w:fill="auto"/>
            <w:vAlign w:val="bottom"/>
          </w:tcPr>
          <w:p w:rsidR="0016316A" w:rsidRDefault="0016316A" w:rsidP="009A6DA4">
            <w:pPr>
              <w:rPr>
                <w:sz w:val="22"/>
                <w:szCs w:val="22"/>
              </w:rPr>
            </w:pPr>
            <w:r>
              <w:rPr>
                <w:sz w:val="22"/>
                <w:szCs w:val="22"/>
              </w:rPr>
              <w:t xml:space="preserve">          прочие запасы и затраты</w:t>
            </w:r>
          </w:p>
        </w:tc>
        <w:tc>
          <w:tcPr>
            <w:tcW w:w="1370" w:type="dxa"/>
            <w:shd w:val="clear" w:color="auto" w:fill="auto"/>
            <w:vAlign w:val="bottom"/>
          </w:tcPr>
          <w:p w:rsidR="0016316A" w:rsidRDefault="0016316A" w:rsidP="009A6DA4">
            <w:pPr>
              <w:jc w:val="center"/>
              <w:rPr>
                <w:sz w:val="22"/>
                <w:szCs w:val="22"/>
              </w:rPr>
            </w:pPr>
            <w:r>
              <w:rPr>
                <w:sz w:val="22"/>
                <w:szCs w:val="22"/>
              </w:rPr>
              <w:t>217</w:t>
            </w:r>
          </w:p>
        </w:tc>
        <w:tc>
          <w:tcPr>
            <w:tcW w:w="1665" w:type="dxa"/>
            <w:shd w:val="clear" w:color="auto" w:fill="auto"/>
            <w:vAlign w:val="bottom"/>
          </w:tcPr>
          <w:p w:rsidR="0016316A" w:rsidRDefault="0016316A" w:rsidP="009A6DA4">
            <w:pPr>
              <w:jc w:val="center"/>
              <w:rPr>
                <w:sz w:val="22"/>
                <w:szCs w:val="22"/>
              </w:rPr>
            </w:pPr>
            <w:r>
              <w:rPr>
                <w:sz w:val="22"/>
                <w:szCs w:val="22"/>
              </w:rPr>
              <w:t>-</w:t>
            </w:r>
          </w:p>
        </w:tc>
        <w:tc>
          <w:tcPr>
            <w:tcW w:w="2103" w:type="dxa"/>
            <w:shd w:val="clear" w:color="auto" w:fill="auto"/>
            <w:vAlign w:val="bottom"/>
          </w:tcPr>
          <w:p w:rsidR="0016316A" w:rsidRDefault="0016316A" w:rsidP="009A6DA4">
            <w:pPr>
              <w:jc w:val="center"/>
              <w:rPr>
                <w:sz w:val="22"/>
                <w:szCs w:val="22"/>
              </w:rPr>
            </w:pPr>
            <w:r>
              <w:rPr>
                <w:sz w:val="22"/>
                <w:szCs w:val="22"/>
              </w:rPr>
              <w:t> </w:t>
            </w:r>
          </w:p>
        </w:tc>
      </w:tr>
      <w:tr w:rsidR="0016316A">
        <w:trPr>
          <w:trHeight w:val="247"/>
        </w:trPr>
        <w:tc>
          <w:tcPr>
            <w:tcW w:w="4998" w:type="dxa"/>
            <w:shd w:val="clear" w:color="auto" w:fill="auto"/>
            <w:vAlign w:val="bottom"/>
          </w:tcPr>
          <w:p w:rsidR="0016316A" w:rsidRDefault="0016316A" w:rsidP="009A6DA4">
            <w:pPr>
              <w:rPr>
                <w:sz w:val="22"/>
                <w:szCs w:val="22"/>
              </w:rPr>
            </w:pPr>
            <w:r>
              <w:rPr>
                <w:sz w:val="22"/>
                <w:szCs w:val="22"/>
              </w:rPr>
              <w:t>Налог на добавленную стоимость по приобретенным ценностям</w:t>
            </w:r>
          </w:p>
        </w:tc>
        <w:tc>
          <w:tcPr>
            <w:tcW w:w="1370" w:type="dxa"/>
            <w:shd w:val="clear" w:color="auto" w:fill="auto"/>
            <w:vAlign w:val="bottom"/>
          </w:tcPr>
          <w:p w:rsidR="0016316A" w:rsidRDefault="0016316A" w:rsidP="009A6DA4">
            <w:pPr>
              <w:jc w:val="center"/>
              <w:rPr>
                <w:sz w:val="22"/>
                <w:szCs w:val="22"/>
              </w:rPr>
            </w:pPr>
            <w:r>
              <w:rPr>
                <w:sz w:val="22"/>
                <w:szCs w:val="22"/>
              </w:rPr>
              <w:t>220</w:t>
            </w:r>
          </w:p>
        </w:tc>
        <w:tc>
          <w:tcPr>
            <w:tcW w:w="1665" w:type="dxa"/>
            <w:shd w:val="clear" w:color="auto" w:fill="auto"/>
            <w:vAlign w:val="bottom"/>
          </w:tcPr>
          <w:p w:rsidR="0016316A" w:rsidRDefault="0016316A" w:rsidP="009A6DA4">
            <w:pPr>
              <w:jc w:val="center"/>
              <w:rPr>
                <w:sz w:val="22"/>
                <w:szCs w:val="22"/>
              </w:rPr>
            </w:pPr>
            <w:r>
              <w:rPr>
                <w:sz w:val="22"/>
                <w:szCs w:val="22"/>
              </w:rPr>
              <w:t>1 254</w:t>
            </w:r>
          </w:p>
        </w:tc>
        <w:tc>
          <w:tcPr>
            <w:tcW w:w="2103" w:type="dxa"/>
            <w:shd w:val="clear" w:color="auto" w:fill="auto"/>
            <w:vAlign w:val="bottom"/>
          </w:tcPr>
          <w:p w:rsidR="0016316A" w:rsidRDefault="0016316A" w:rsidP="009A6DA4">
            <w:pPr>
              <w:jc w:val="center"/>
              <w:rPr>
                <w:sz w:val="22"/>
                <w:szCs w:val="22"/>
              </w:rPr>
            </w:pPr>
            <w:r>
              <w:rPr>
                <w:sz w:val="22"/>
                <w:szCs w:val="22"/>
              </w:rPr>
              <w:t>2 184</w:t>
            </w:r>
          </w:p>
        </w:tc>
      </w:tr>
      <w:tr w:rsidR="0016316A">
        <w:trPr>
          <w:trHeight w:val="643"/>
        </w:trPr>
        <w:tc>
          <w:tcPr>
            <w:tcW w:w="4998" w:type="dxa"/>
            <w:shd w:val="clear" w:color="auto" w:fill="auto"/>
            <w:vAlign w:val="bottom"/>
          </w:tcPr>
          <w:p w:rsidR="0016316A" w:rsidRDefault="0016316A" w:rsidP="009A6DA4">
            <w:pPr>
              <w:rPr>
                <w:sz w:val="22"/>
                <w:szCs w:val="22"/>
              </w:rPr>
            </w:pPr>
            <w:r>
              <w:rPr>
                <w:sz w:val="22"/>
                <w:szCs w:val="22"/>
              </w:rPr>
              <w:t>Дебиторская задолженность (платежи по которой ожидаются более чем через 12 месяцев после отчетной даты)</w:t>
            </w:r>
          </w:p>
        </w:tc>
        <w:tc>
          <w:tcPr>
            <w:tcW w:w="1370" w:type="dxa"/>
            <w:shd w:val="clear" w:color="auto" w:fill="auto"/>
            <w:vAlign w:val="bottom"/>
          </w:tcPr>
          <w:p w:rsidR="0016316A" w:rsidRDefault="0016316A" w:rsidP="009A6DA4">
            <w:pPr>
              <w:jc w:val="center"/>
              <w:rPr>
                <w:sz w:val="22"/>
                <w:szCs w:val="22"/>
              </w:rPr>
            </w:pPr>
            <w:r>
              <w:rPr>
                <w:sz w:val="22"/>
                <w:szCs w:val="22"/>
              </w:rPr>
              <w:t>230</w:t>
            </w:r>
          </w:p>
        </w:tc>
        <w:tc>
          <w:tcPr>
            <w:tcW w:w="1665" w:type="dxa"/>
            <w:shd w:val="clear" w:color="auto" w:fill="auto"/>
            <w:vAlign w:val="bottom"/>
          </w:tcPr>
          <w:p w:rsidR="0016316A" w:rsidRDefault="0016316A" w:rsidP="009A6DA4">
            <w:pPr>
              <w:jc w:val="center"/>
              <w:rPr>
                <w:sz w:val="22"/>
                <w:szCs w:val="22"/>
              </w:rPr>
            </w:pPr>
            <w:r>
              <w:rPr>
                <w:sz w:val="22"/>
                <w:szCs w:val="22"/>
              </w:rPr>
              <w:t>-</w:t>
            </w:r>
          </w:p>
        </w:tc>
        <w:tc>
          <w:tcPr>
            <w:tcW w:w="2103" w:type="dxa"/>
            <w:shd w:val="clear" w:color="auto" w:fill="auto"/>
            <w:vAlign w:val="bottom"/>
          </w:tcPr>
          <w:p w:rsidR="0016316A" w:rsidRDefault="0016316A" w:rsidP="009A6DA4">
            <w:pPr>
              <w:jc w:val="center"/>
              <w:rPr>
                <w:sz w:val="22"/>
                <w:szCs w:val="22"/>
              </w:rPr>
            </w:pPr>
            <w:r>
              <w:rPr>
                <w:sz w:val="22"/>
                <w:szCs w:val="22"/>
              </w:rPr>
              <w:t> </w:t>
            </w:r>
          </w:p>
        </w:tc>
      </w:tr>
      <w:tr w:rsidR="0016316A">
        <w:trPr>
          <w:trHeight w:val="219"/>
        </w:trPr>
        <w:tc>
          <w:tcPr>
            <w:tcW w:w="4998" w:type="dxa"/>
            <w:shd w:val="clear" w:color="auto" w:fill="auto"/>
            <w:vAlign w:val="bottom"/>
          </w:tcPr>
          <w:p w:rsidR="0016316A" w:rsidRDefault="0016316A" w:rsidP="009A6DA4">
            <w:pPr>
              <w:rPr>
                <w:sz w:val="22"/>
                <w:szCs w:val="22"/>
              </w:rPr>
            </w:pPr>
            <w:r>
              <w:rPr>
                <w:sz w:val="22"/>
                <w:szCs w:val="22"/>
              </w:rPr>
              <w:t xml:space="preserve">            в том числе покупатели и заказчики</w:t>
            </w:r>
          </w:p>
        </w:tc>
        <w:tc>
          <w:tcPr>
            <w:tcW w:w="1370" w:type="dxa"/>
            <w:shd w:val="clear" w:color="auto" w:fill="auto"/>
            <w:vAlign w:val="bottom"/>
          </w:tcPr>
          <w:p w:rsidR="0016316A" w:rsidRDefault="0016316A" w:rsidP="009A6DA4">
            <w:pPr>
              <w:jc w:val="center"/>
              <w:rPr>
                <w:sz w:val="22"/>
                <w:szCs w:val="22"/>
              </w:rPr>
            </w:pPr>
            <w:r>
              <w:rPr>
                <w:sz w:val="22"/>
                <w:szCs w:val="22"/>
              </w:rPr>
              <w:t>231</w:t>
            </w:r>
          </w:p>
        </w:tc>
        <w:tc>
          <w:tcPr>
            <w:tcW w:w="1665" w:type="dxa"/>
            <w:shd w:val="clear" w:color="auto" w:fill="auto"/>
            <w:vAlign w:val="bottom"/>
          </w:tcPr>
          <w:p w:rsidR="0016316A" w:rsidRDefault="0016316A" w:rsidP="009A6DA4">
            <w:pPr>
              <w:jc w:val="center"/>
              <w:rPr>
                <w:sz w:val="22"/>
                <w:szCs w:val="22"/>
              </w:rPr>
            </w:pPr>
            <w:r>
              <w:rPr>
                <w:sz w:val="22"/>
                <w:szCs w:val="22"/>
              </w:rPr>
              <w:t>-</w:t>
            </w:r>
          </w:p>
        </w:tc>
        <w:tc>
          <w:tcPr>
            <w:tcW w:w="2103" w:type="dxa"/>
            <w:shd w:val="clear" w:color="auto" w:fill="auto"/>
            <w:vAlign w:val="bottom"/>
          </w:tcPr>
          <w:p w:rsidR="0016316A" w:rsidRDefault="0016316A" w:rsidP="009A6DA4">
            <w:pPr>
              <w:jc w:val="center"/>
              <w:rPr>
                <w:sz w:val="22"/>
                <w:szCs w:val="22"/>
              </w:rPr>
            </w:pPr>
            <w:r>
              <w:rPr>
                <w:sz w:val="22"/>
                <w:szCs w:val="22"/>
              </w:rPr>
              <w:t> </w:t>
            </w:r>
          </w:p>
        </w:tc>
      </w:tr>
      <w:tr w:rsidR="0016316A">
        <w:trPr>
          <w:trHeight w:val="673"/>
        </w:trPr>
        <w:tc>
          <w:tcPr>
            <w:tcW w:w="4998" w:type="dxa"/>
            <w:shd w:val="clear" w:color="auto" w:fill="auto"/>
            <w:vAlign w:val="bottom"/>
          </w:tcPr>
          <w:p w:rsidR="0016316A" w:rsidRDefault="0016316A" w:rsidP="009A6DA4">
            <w:pPr>
              <w:rPr>
                <w:sz w:val="22"/>
                <w:szCs w:val="22"/>
              </w:rPr>
            </w:pPr>
            <w:r>
              <w:rPr>
                <w:sz w:val="22"/>
                <w:szCs w:val="22"/>
              </w:rPr>
              <w:t>Дебиторская задолженность (платежи по которой ожидаются в течение 12 месяцев после отчетной даты)</w:t>
            </w:r>
          </w:p>
        </w:tc>
        <w:tc>
          <w:tcPr>
            <w:tcW w:w="1370" w:type="dxa"/>
            <w:shd w:val="clear" w:color="auto" w:fill="auto"/>
            <w:vAlign w:val="bottom"/>
          </w:tcPr>
          <w:p w:rsidR="0016316A" w:rsidRDefault="0016316A" w:rsidP="009A6DA4">
            <w:pPr>
              <w:jc w:val="center"/>
              <w:rPr>
                <w:sz w:val="22"/>
                <w:szCs w:val="22"/>
              </w:rPr>
            </w:pPr>
            <w:r>
              <w:rPr>
                <w:sz w:val="22"/>
                <w:szCs w:val="22"/>
              </w:rPr>
              <w:t>240</w:t>
            </w:r>
          </w:p>
        </w:tc>
        <w:tc>
          <w:tcPr>
            <w:tcW w:w="1665" w:type="dxa"/>
            <w:shd w:val="clear" w:color="auto" w:fill="auto"/>
            <w:vAlign w:val="bottom"/>
          </w:tcPr>
          <w:p w:rsidR="0016316A" w:rsidRDefault="0016316A" w:rsidP="009A6DA4">
            <w:pPr>
              <w:jc w:val="center"/>
              <w:rPr>
                <w:sz w:val="22"/>
                <w:szCs w:val="22"/>
              </w:rPr>
            </w:pPr>
            <w:r>
              <w:rPr>
                <w:sz w:val="22"/>
                <w:szCs w:val="22"/>
              </w:rPr>
              <w:t>1 073</w:t>
            </w:r>
          </w:p>
        </w:tc>
        <w:tc>
          <w:tcPr>
            <w:tcW w:w="2103" w:type="dxa"/>
            <w:shd w:val="clear" w:color="auto" w:fill="auto"/>
            <w:vAlign w:val="bottom"/>
          </w:tcPr>
          <w:p w:rsidR="0016316A" w:rsidRDefault="0016316A" w:rsidP="009A6DA4">
            <w:pPr>
              <w:jc w:val="center"/>
              <w:rPr>
                <w:sz w:val="22"/>
                <w:szCs w:val="22"/>
              </w:rPr>
            </w:pPr>
            <w:r>
              <w:rPr>
                <w:sz w:val="22"/>
                <w:szCs w:val="22"/>
              </w:rPr>
              <w:t>1 280</w:t>
            </w:r>
          </w:p>
        </w:tc>
      </w:tr>
      <w:tr w:rsidR="0016316A">
        <w:trPr>
          <w:trHeight w:val="97"/>
        </w:trPr>
        <w:tc>
          <w:tcPr>
            <w:tcW w:w="4998" w:type="dxa"/>
            <w:shd w:val="clear" w:color="auto" w:fill="auto"/>
            <w:vAlign w:val="bottom"/>
          </w:tcPr>
          <w:p w:rsidR="0016316A" w:rsidRDefault="0016316A" w:rsidP="009A6DA4">
            <w:pPr>
              <w:rPr>
                <w:sz w:val="22"/>
                <w:szCs w:val="22"/>
              </w:rPr>
            </w:pPr>
            <w:r>
              <w:rPr>
                <w:sz w:val="22"/>
                <w:szCs w:val="22"/>
              </w:rPr>
              <w:t>в том числе покупатели и заказчики</w:t>
            </w:r>
          </w:p>
        </w:tc>
        <w:tc>
          <w:tcPr>
            <w:tcW w:w="1370" w:type="dxa"/>
            <w:shd w:val="clear" w:color="auto" w:fill="auto"/>
            <w:vAlign w:val="bottom"/>
          </w:tcPr>
          <w:p w:rsidR="0016316A" w:rsidRDefault="0016316A" w:rsidP="009A6DA4">
            <w:pPr>
              <w:jc w:val="center"/>
              <w:rPr>
                <w:sz w:val="22"/>
                <w:szCs w:val="22"/>
              </w:rPr>
            </w:pPr>
            <w:r>
              <w:rPr>
                <w:sz w:val="22"/>
                <w:szCs w:val="22"/>
              </w:rPr>
              <w:t>241</w:t>
            </w:r>
          </w:p>
        </w:tc>
        <w:tc>
          <w:tcPr>
            <w:tcW w:w="1665" w:type="dxa"/>
            <w:shd w:val="clear" w:color="auto" w:fill="auto"/>
            <w:vAlign w:val="bottom"/>
          </w:tcPr>
          <w:p w:rsidR="0016316A" w:rsidRDefault="0016316A" w:rsidP="009A6DA4">
            <w:pPr>
              <w:jc w:val="center"/>
              <w:rPr>
                <w:sz w:val="22"/>
                <w:szCs w:val="22"/>
              </w:rPr>
            </w:pPr>
            <w:r>
              <w:rPr>
                <w:sz w:val="22"/>
                <w:szCs w:val="22"/>
              </w:rPr>
              <w:t>1 073</w:t>
            </w:r>
          </w:p>
        </w:tc>
        <w:tc>
          <w:tcPr>
            <w:tcW w:w="2103" w:type="dxa"/>
            <w:shd w:val="clear" w:color="auto" w:fill="auto"/>
            <w:vAlign w:val="bottom"/>
          </w:tcPr>
          <w:p w:rsidR="0016316A" w:rsidRDefault="0016316A" w:rsidP="009A6DA4">
            <w:pPr>
              <w:jc w:val="center"/>
              <w:rPr>
                <w:sz w:val="22"/>
                <w:szCs w:val="22"/>
              </w:rPr>
            </w:pPr>
            <w:r>
              <w:rPr>
                <w:sz w:val="22"/>
                <w:szCs w:val="22"/>
              </w:rPr>
              <w:t>1 280</w:t>
            </w:r>
          </w:p>
        </w:tc>
      </w:tr>
      <w:tr w:rsidR="0016316A">
        <w:trPr>
          <w:trHeight w:val="177"/>
        </w:trPr>
        <w:tc>
          <w:tcPr>
            <w:tcW w:w="4998" w:type="dxa"/>
            <w:shd w:val="clear" w:color="auto" w:fill="auto"/>
            <w:vAlign w:val="bottom"/>
          </w:tcPr>
          <w:p w:rsidR="0016316A" w:rsidRDefault="0016316A" w:rsidP="009A6DA4">
            <w:pPr>
              <w:rPr>
                <w:sz w:val="22"/>
                <w:szCs w:val="22"/>
              </w:rPr>
            </w:pPr>
            <w:r>
              <w:rPr>
                <w:sz w:val="22"/>
                <w:szCs w:val="22"/>
              </w:rPr>
              <w:t>Краткосрочные финансовые вложения</w:t>
            </w:r>
          </w:p>
        </w:tc>
        <w:tc>
          <w:tcPr>
            <w:tcW w:w="1370" w:type="dxa"/>
            <w:shd w:val="clear" w:color="auto" w:fill="auto"/>
            <w:vAlign w:val="bottom"/>
          </w:tcPr>
          <w:p w:rsidR="0016316A" w:rsidRDefault="0016316A" w:rsidP="009A6DA4">
            <w:pPr>
              <w:jc w:val="center"/>
              <w:rPr>
                <w:sz w:val="22"/>
                <w:szCs w:val="22"/>
              </w:rPr>
            </w:pPr>
            <w:r>
              <w:rPr>
                <w:sz w:val="22"/>
                <w:szCs w:val="22"/>
              </w:rPr>
              <w:t>250</w:t>
            </w:r>
          </w:p>
        </w:tc>
        <w:tc>
          <w:tcPr>
            <w:tcW w:w="1665" w:type="dxa"/>
            <w:shd w:val="clear" w:color="auto" w:fill="auto"/>
            <w:vAlign w:val="bottom"/>
          </w:tcPr>
          <w:p w:rsidR="0016316A" w:rsidRDefault="0016316A" w:rsidP="009A6DA4">
            <w:pPr>
              <w:jc w:val="center"/>
              <w:rPr>
                <w:sz w:val="22"/>
                <w:szCs w:val="22"/>
              </w:rPr>
            </w:pPr>
            <w:r>
              <w:rPr>
                <w:sz w:val="22"/>
                <w:szCs w:val="22"/>
              </w:rPr>
              <w:t>517</w:t>
            </w:r>
          </w:p>
        </w:tc>
        <w:tc>
          <w:tcPr>
            <w:tcW w:w="2103" w:type="dxa"/>
            <w:shd w:val="clear" w:color="auto" w:fill="auto"/>
            <w:vAlign w:val="bottom"/>
          </w:tcPr>
          <w:p w:rsidR="0016316A" w:rsidRDefault="0016316A" w:rsidP="009A6DA4">
            <w:pPr>
              <w:jc w:val="center"/>
              <w:rPr>
                <w:sz w:val="22"/>
                <w:szCs w:val="22"/>
              </w:rPr>
            </w:pPr>
            <w:r>
              <w:rPr>
                <w:sz w:val="22"/>
                <w:szCs w:val="22"/>
              </w:rPr>
              <w:t>420</w:t>
            </w:r>
          </w:p>
        </w:tc>
      </w:tr>
      <w:tr w:rsidR="0016316A">
        <w:trPr>
          <w:trHeight w:val="91"/>
        </w:trPr>
        <w:tc>
          <w:tcPr>
            <w:tcW w:w="4998" w:type="dxa"/>
            <w:shd w:val="clear" w:color="auto" w:fill="auto"/>
            <w:vAlign w:val="bottom"/>
          </w:tcPr>
          <w:p w:rsidR="0016316A" w:rsidRDefault="0016316A" w:rsidP="009A6DA4">
            <w:pPr>
              <w:rPr>
                <w:sz w:val="22"/>
                <w:szCs w:val="22"/>
              </w:rPr>
            </w:pPr>
            <w:r>
              <w:rPr>
                <w:sz w:val="22"/>
                <w:szCs w:val="22"/>
              </w:rPr>
              <w:t>Денежные средства</w:t>
            </w:r>
          </w:p>
        </w:tc>
        <w:tc>
          <w:tcPr>
            <w:tcW w:w="1370" w:type="dxa"/>
            <w:shd w:val="clear" w:color="auto" w:fill="auto"/>
            <w:vAlign w:val="bottom"/>
          </w:tcPr>
          <w:p w:rsidR="0016316A" w:rsidRDefault="0016316A" w:rsidP="009A6DA4">
            <w:pPr>
              <w:jc w:val="center"/>
              <w:rPr>
                <w:sz w:val="22"/>
                <w:szCs w:val="22"/>
              </w:rPr>
            </w:pPr>
            <w:r>
              <w:rPr>
                <w:sz w:val="22"/>
                <w:szCs w:val="22"/>
              </w:rPr>
              <w:t>260</w:t>
            </w:r>
          </w:p>
        </w:tc>
        <w:tc>
          <w:tcPr>
            <w:tcW w:w="1665" w:type="dxa"/>
            <w:shd w:val="clear" w:color="auto" w:fill="auto"/>
            <w:vAlign w:val="bottom"/>
          </w:tcPr>
          <w:p w:rsidR="0016316A" w:rsidRDefault="0016316A" w:rsidP="009A6DA4">
            <w:pPr>
              <w:jc w:val="center"/>
              <w:rPr>
                <w:sz w:val="22"/>
                <w:szCs w:val="22"/>
              </w:rPr>
            </w:pPr>
            <w:r>
              <w:rPr>
                <w:sz w:val="22"/>
                <w:szCs w:val="22"/>
              </w:rPr>
              <w:t>388</w:t>
            </w:r>
          </w:p>
        </w:tc>
        <w:tc>
          <w:tcPr>
            <w:tcW w:w="2103" w:type="dxa"/>
            <w:shd w:val="clear" w:color="auto" w:fill="auto"/>
            <w:vAlign w:val="bottom"/>
          </w:tcPr>
          <w:p w:rsidR="0016316A" w:rsidRDefault="0016316A" w:rsidP="009A6DA4">
            <w:pPr>
              <w:jc w:val="center"/>
              <w:rPr>
                <w:sz w:val="22"/>
                <w:szCs w:val="22"/>
              </w:rPr>
            </w:pPr>
            <w:r>
              <w:rPr>
                <w:sz w:val="22"/>
                <w:szCs w:val="22"/>
              </w:rPr>
              <w:t>681</w:t>
            </w:r>
          </w:p>
        </w:tc>
      </w:tr>
      <w:tr w:rsidR="0016316A">
        <w:trPr>
          <w:trHeight w:val="90"/>
        </w:trPr>
        <w:tc>
          <w:tcPr>
            <w:tcW w:w="4998" w:type="dxa"/>
            <w:shd w:val="clear" w:color="auto" w:fill="auto"/>
            <w:vAlign w:val="bottom"/>
          </w:tcPr>
          <w:p w:rsidR="0016316A" w:rsidRDefault="0016316A" w:rsidP="009A6DA4">
            <w:pPr>
              <w:rPr>
                <w:sz w:val="22"/>
                <w:szCs w:val="22"/>
              </w:rPr>
            </w:pPr>
            <w:r>
              <w:rPr>
                <w:sz w:val="22"/>
                <w:szCs w:val="22"/>
              </w:rPr>
              <w:t>Прочие оборотные активы</w:t>
            </w:r>
          </w:p>
        </w:tc>
        <w:tc>
          <w:tcPr>
            <w:tcW w:w="1370" w:type="dxa"/>
            <w:shd w:val="clear" w:color="auto" w:fill="auto"/>
            <w:vAlign w:val="bottom"/>
          </w:tcPr>
          <w:p w:rsidR="0016316A" w:rsidRDefault="0016316A" w:rsidP="009A6DA4">
            <w:pPr>
              <w:jc w:val="center"/>
              <w:rPr>
                <w:sz w:val="22"/>
                <w:szCs w:val="22"/>
              </w:rPr>
            </w:pPr>
            <w:r>
              <w:rPr>
                <w:sz w:val="22"/>
                <w:szCs w:val="22"/>
              </w:rPr>
              <w:t>270</w:t>
            </w:r>
          </w:p>
        </w:tc>
        <w:tc>
          <w:tcPr>
            <w:tcW w:w="1665" w:type="dxa"/>
            <w:shd w:val="clear" w:color="auto" w:fill="auto"/>
            <w:vAlign w:val="bottom"/>
          </w:tcPr>
          <w:p w:rsidR="0016316A" w:rsidRDefault="0016316A" w:rsidP="009A6DA4">
            <w:pPr>
              <w:jc w:val="center"/>
              <w:rPr>
                <w:sz w:val="22"/>
                <w:szCs w:val="22"/>
              </w:rPr>
            </w:pPr>
            <w:r>
              <w:rPr>
                <w:sz w:val="22"/>
                <w:szCs w:val="22"/>
              </w:rPr>
              <w:t>-</w:t>
            </w:r>
          </w:p>
        </w:tc>
        <w:tc>
          <w:tcPr>
            <w:tcW w:w="2103" w:type="dxa"/>
            <w:shd w:val="clear" w:color="auto" w:fill="auto"/>
            <w:vAlign w:val="bottom"/>
          </w:tcPr>
          <w:p w:rsidR="0016316A" w:rsidRDefault="0016316A" w:rsidP="009A6DA4">
            <w:pPr>
              <w:jc w:val="center"/>
              <w:rPr>
                <w:sz w:val="22"/>
                <w:szCs w:val="22"/>
              </w:rPr>
            </w:pPr>
            <w:r>
              <w:rPr>
                <w:sz w:val="22"/>
                <w:szCs w:val="22"/>
              </w:rPr>
              <w:t> </w:t>
            </w:r>
          </w:p>
        </w:tc>
      </w:tr>
      <w:tr w:rsidR="0016316A">
        <w:trPr>
          <w:trHeight w:val="113"/>
        </w:trPr>
        <w:tc>
          <w:tcPr>
            <w:tcW w:w="4998" w:type="dxa"/>
            <w:shd w:val="clear" w:color="auto" w:fill="auto"/>
            <w:vAlign w:val="bottom"/>
          </w:tcPr>
          <w:p w:rsidR="0016316A" w:rsidRDefault="0016316A" w:rsidP="009A6DA4">
            <w:pPr>
              <w:rPr>
                <w:sz w:val="22"/>
                <w:szCs w:val="22"/>
              </w:rPr>
            </w:pPr>
            <w:r>
              <w:rPr>
                <w:sz w:val="22"/>
                <w:szCs w:val="22"/>
              </w:rPr>
              <w:t>Итого по разделу II</w:t>
            </w:r>
          </w:p>
        </w:tc>
        <w:tc>
          <w:tcPr>
            <w:tcW w:w="1370" w:type="dxa"/>
            <w:shd w:val="clear" w:color="auto" w:fill="auto"/>
            <w:vAlign w:val="bottom"/>
          </w:tcPr>
          <w:p w:rsidR="0016316A" w:rsidRDefault="0016316A" w:rsidP="009A6DA4">
            <w:pPr>
              <w:jc w:val="center"/>
              <w:rPr>
                <w:sz w:val="22"/>
                <w:szCs w:val="22"/>
              </w:rPr>
            </w:pPr>
            <w:r>
              <w:rPr>
                <w:sz w:val="22"/>
                <w:szCs w:val="22"/>
              </w:rPr>
              <w:t>290</w:t>
            </w:r>
          </w:p>
        </w:tc>
        <w:tc>
          <w:tcPr>
            <w:tcW w:w="1665" w:type="dxa"/>
            <w:shd w:val="clear" w:color="auto" w:fill="auto"/>
            <w:vAlign w:val="bottom"/>
          </w:tcPr>
          <w:p w:rsidR="0016316A" w:rsidRDefault="0016316A" w:rsidP="009A6DA4">
            <w:pPr>
              <w:jc w:val="center"/>
              <w:rPr>
                <w:sz w:val="22"/>
                <w:szCs w:val="22"/>
              </w:rPr>
            </w:pPr>
            <w:r>
              <w:rPr>
                <w:sz w:val="22"/>
                <w:szCs w:val="22"/>
              </w:rPr>
              <w:t>36 404</w:t>
            </w:r>
          </w:p>
        </w:tc>
        <w:tc>
          <w:tcPr>
            <w:tcW w:w="2103" w:type="dxa"/>
            <w:shd w:val="clear" w:color="auto" w:fill="auto"/>
            <w:vAlign w:val="bottom"/>
          </w:tcPr>
          <w:p w:rsidR="0016316A" w:rsidRDefault="0016316A" w:rsidP="009A6DA4">
            <w:pPr>
              <w:jc w:val="center"/>
              <w:rPr>
                <w:sz w:val="22"/>
                <w:szCs w:val="22"/>
              </w:rPr>
            </w:pPr>
            <w:r>
              <w:rPr>
                <w:sz w:val="22"/>
                <w:szCs w:val="22"/>
              </w:rPr>
              <w:t>51 551</w:t>
            </w:r>
          </w:p>
        </w:tc>
      </w:tr>
      <w:tr w:rsidR="0016316A">
        <w:trPr>
          <w:trHeight w:val="221"/>
        </w:trPr>
        <w:tc>
          <w:tcPr>
            <w:tcW w:w="4998" w:type="dxa"/>
            <w:shd w:val="clear" w:color="auto" w:fill="auto"/>
            <w:vAlign w:val="bottom"/>
          </w:tcPr>
          <w:p w:rsidR="0016316A" w:rsidRDefault="0016316A" w:rsidP="009A6DA4">
            <w:pPr>
              <w:rPr>
                <w:b/>
                <w:bCs/>
                <w:sz w:val="22"/>
                <w:szCs w:val="22"/>
              </w:rPr>
            </w:pPr>
            <w:r>
              <w:rPr>
                <w:b/>
                <w:bCs/>
                <w:sz w:val="22"/>
                <w:szCs w:val="22"/>
              </w:rPr>
              <w:t>БАЛАНС (сумма строк 190+290)</w:t>
            </w:r>
          </w:p>
        </w:tc>
        <w:tc>
          <w:tcPr>
            <w:tcW w:w="1370" w:type="dxa"/>
            <w:shd w:val="clear" w:color="auto" w:fill="auto"/>
            <w:vAlign w:val="bottom"/>
          </w:tcPr>
          <w:p w:rsidR="0016316A" w:rsidRDefault="0016316A" w:rsidP="009A6DA4">
            <w:pPr>
              <w:jc w:val="center"/>
              <w:rPr>
                <w:sz w:val="22"/>
                <w:szCs w:val="22"/>
              </w:rPr>
            </w:pPr>
            <w:r>
              <w:rPr>
                <w:sz w:val="22"/>
                <w:szCs w:val="22"/>
              </w:rPr>
              <w:t>300</w:t>
            </w:r>
          </w:p>
        </w:tc>
        <w:tc>
          <w:tcPr>
            <w:tcW w:w="1665" w:type="dxa"/>
            <w:shd w:val="clear" w:color="auto" w:fill="auto"/>
            <w:vAlign w:val="bottom"/>
          </w:tcPr>
          <w:p w:rsidR="0016316A" w:rsidRDefault="0016316A" w:rsidP="009A6DA4">
            <w:pPr>
              <w:jc w:val="center"/>
              <w:rPr>
                <w:sz w:val="22"/>
                <w:szCs w:val="22"/>
              </w:rPr>
            </w:pPr>
            <w:r>
              <w:rPr>
                <w:sz w:val="22"/>
                <w:szCs w:val="22"/>
              </w:rPr>
              <w:t>154 207</w:t>
            </w:r>
          </w:p>
        </w:tc>
        <w:tc>
          <w:tcPr>
            <w:tcW w:w="2103" w:type="dxa"/>
            <w:shd w:val="clear" w:color="auto" w:fill="auto"/>
            <w:vAlign w:val="bottom"/>
          </w:tcPr>
          <w:p w:rsidR="0016316A" w:rsidRDefault="0016316A" w:rsidP="009A6DA4">
            <w:pPr>
              <w:jc w:val="center"/>
              <w:rPr>
                <w:sz w:val="22"/>
                <w:szCs w:val="22"/>
              </w:rPr>
            </w:pPr>
            <w:r>
              <w:rPr>
                <w:sz w:val="22"/>
                <w:szCs w:val="22"/>
              </w:rPr>
              <w:t>194 301</w:t>
            </w:r>
          </w:p>
        </w:tc>
      </w:tr>
      <w:tr w:rsidR="0016316A">
        <w:trPr>
          <w:trHeight w:val="608"/>
        </w:trPr>
        <w:tc>
          <w:tcPr>
            <w:tcW w:w="4998" w:type="dxa"/>
            <w:shd w:val="clear" w:color="auto" w:fill="auto"/>
            <w:vAlign w:val="bottom"/>
          </w:tcPr>
          <w:p w:rsidR="0016316A" w:rsidRDefault="0016316A" w:rsidP="009A6DA4">
            <w:pPr>
              <w:rPr>
                <w:sz w:val="22"/>
                <w:szCs w:val="22"/>
              </w:rPr>
            </w:pPr>
            <w:r>
              <w:rPr>
                <w:sz w:val="22"/>
                <w:szCs w:val="22"/>
              </w:rPr>
              <w:t>Пассив</w:t>
            </w:r>
          </w:p>
        </w:tc>
        <w:tc>
          <w:tcPr>
            <w:tcW w:w="1370" w:type="dxa"/>
            <w:shd w:val="clear" w:color="auto" w:fill="auto"/>
            <w:vAlign w:val="bottom"/>
          </w:tcPr>
          <w:p w:rsidR="0016316A" w:rsidRDefault="0016316A" w:rsidP="009A6DA4">
            <w:pPr>
              <w:jc w:val="center"/>
              <w:rPr>
                <w:sz w:val="22"/>
                <w:szCs w:val="22"/>
              </w:rPr>
            </w:pPr>
            <w:r>
              <w:rPr>
                <w:sz w:val="22"/>
                <w:szCs w:val="22"/>
              </w:rPr>
              <w:t>Код показателя</w:t>
            </w:r>
          </w:p>
        </w:tc>
        <w:tc>
          <w:tcPr>
            <w:tcW w:w="1665" w:type="dxa"/>
            <w:shd w:val="clear" w:color="auto" w:fill="auto"/>
            <w:vAlign w:val="bottom"/>
          </w:tcPr>
          <w:p w:rsidR="0016316A" w:rsidRDefault="0016316A" w:rsidP="009A6DA4">
            <w:pPr>
              <w:jc w:val="center"/>
              <w:rPr>
                <w:sz w:val="22"/>
                <w:szCs w:val="22"/>
              </w:rPr>
            </w:pPr>
            <w:r>
              <w:rPr>
                <w:sz w:val="22"/>
                <w:szCs w:val="22"/>
              </w:rPr>
              <w:t>На начало отчетного года</w:t>
            </w:r>
          </w:p>
        </w:tc>
        <w:tc>
          <w:tcPr>
            <w:tcW w:w="2103" w:type="dxa"/>
            <w:shd w:val="clear" w:color="auto" w:fill="auto"/>
            <w:vAlign w:val="bottom"/>
          </w:tcPr>
          <w:p w:rsidR="0016316A" w:rsidRDefault="0016316A" w:rsidP="009A6DA4">
            <w:pPr>
              <w:jc w:val="center"/>
              <w:rPr>
                <w:sz w:val="22"/>
                <w:szCs w:val="22"/>
              </w:rPr>
            </w:pPr>
            <w:r>
              <w:rPr>
                <w:sz w:val="22"/>
                <w:szCs w:val="22"/>
              </w:rPr>
              <w:t>На конец отчетного периода</w:t>
            </w:r>
          </w:p>
        </w:tc>
      </w:tr>
      <w:tr w:rsidR="0016316A">
        <w:trPr>
          <w:trHeight w:val="296"/>
        </w:trPr>
        <w:tc>
          <w:tcPr>
            <w:tcW w:w="4998" w:type="dxa"/>
            <w:shd w:val="clear" w:color="auto" w:fill="auto"/>
            <w:vAlign w:val="bottom"/>
          </w:tcPr>
          <w:p w:rsidR="0016316A" w:rsidRDefault="0016316A" w:rsidP="009A6DA4">
            <w:pPr>
              <w:jc w:val="center"/>
              <w:rPr>
                <w:sz w:val="22"/>
                <w:szCs w:val="22"/>
              </w:rPr>
            </w:pPr>
            <w:r>
              <w:rPr>
                <w:sz w:val="22"/>
                <w:szCs w:val="22"/>
              </w:rPr>
              <w:t>1</w:t>
            </w:r>
          </w:p>
        </w:tc>
        <w:tc>
          <w:tcPr>
            <w:tcW w:w="1370" w:type="dxa"/>
            <w:shd w:val="clear" w:color="auto" w:fill="auto"/>
            <w:vAlign w:val="bottom"/>
          </w:tcPr>
          <w:p w:rsidR="0016316A" w:rsidRDefault="0016316A" w:rsidP="009A6DA4">
            <w:pPr>
              <w:jc w:val="center"/>
              <w:rPr>
                <w:sz w:val="22"/>
                <w:szCs w:val="22"/>
              </w:rPr>
            </w:pPr>
            <w:r>
              <w:rPr>
                <w:sz w:val="22"/>
                <w:szCs w:val="22"/>
              </w:rPr>
              <w:t>2</w:t>
            </w:r>
          </w:p>
        </w:tc>
        <w:tc>
          <w:tcPr>
            <w:tcW w:w="1665" w:type="dxa"/>
            <w:shd w:val="clear" w:color="auto" w:fill="auto"/>
            <w:vAlign w:val="bottom"/>
          </w:tcPr>
          <w:p w:rsidR="0016316A" w:rsidRDefault="0016316A" w:rsidP="009A6DA4">
            <w:pPr>
              <w:jc w:val="center"/>
              <w:rPr>
                <w:sz w:val="22"/>
                <w:szCs w:val="22"/>
              </w:rPr>
            </w:pPr>
            <w:r>
              <w:rPr>
                <w:sz w:val="22"/>
                <w:szCs w:val="22"/>
              </w:rPr>
              <w:t>3</w:t>
            </w:r>
          </w:p>
        </w:tc>
        <w:tc>
          <w:tcPr>
            <w:tcW w:w="2103" w:type="dxa"/>
            <w:shd w:val="clear" w:color="auto" w:fill="auto"/>
            <w:vAlign w:val="bottom"/>
          </w:tcPr>
          <w:p w:rsidR="0016316A" w:rsidRDefault="0016316A" w:rsidP="009A6DA4">
            <w:pPr>
              <w:jc w:val="center"/>
              <w:rPr>
                <w:sz w:val="22"/>
                <w:szCs w:val="22"/>
              </w:rPr>
            </w:pPr>
            <w:r>
              <w:rPr>
                <w:sz w:val="22"/>
                <w:szCs w:val="22"/>
              </w:rPr>
              <w:t>4</w:t>
            </w:r>
          </w:p>
        </w:tc>
      </w:tr>
      <w:tr w:rsidR="0016316A">
        <w:trPr>
          <w:trHeight w:val="313"/>
        </w:trPr>
        <w:tc>
          <w:tcPr>
            <w:tcW w:w="4998" w:type="dxa"/>
            <w:shd w:val="clear" w:color="auto" w:fill="auto"/>
            <w:vAlign w:val="bottom"/>
          </w:tcPr>
          <w:p w:rsidR="0016316A" w:rsidRDefault="0016316A" w:rsidP="009A6DA4">
            <w:pPr>
              <w:jc w:val="center"/>
              <w:rPr>
                <w:sz w:val="22"/>
                <w:szCs w:val="22"/>
              </w:rPr>
            </w:pPr>
            <w:r>
              <w:rPr>
                <w:sz w:val="22"/>
                <w:szCs w:val="22"/>
              </w:rPr>
              <w:t>III. КАПИТАЛ И РЕЗЕРВЫ</w:t>
            </w:r>
          </w:p>
          <w:p w:rsidR="0016316A" w:rsidRDefault="0016316A" w:rsidP="009A6DA4">
            <w:pPr>
              <w:rPr>
                <w:sz w:val="22"/>
                <w:szCs w:val="22"/>
              </w:rPr>
            </w:pPr>
            <w:r>
              <w:rPr>
                <w:sz w:val="22"/>
                <w:szCs w:val="22"/>
              </w:rPr>
              <w:t>Уставный капитал</w:t>
            </w:r>
          </w:p>
        </w:tc>
        <w:tc>
          <w:tcPr>
            <w:tcW w:w="1370" w:type="dxa"/>
            <w:shd w:val="clear" w:color="auto" w:fill="auto"/>
            <w:vAlign w:val="bottom"/>
          </w:tcPr>
          <w:p w:rsidR="0016316A" w:rsidRDefault="0016316A" w:rsidP="009A6DA4">
            <w:pPr>
              <w:jc w:val="center"/>
              <w:rPr>
                <w:sz w:val="22"/>
                <w:szCs w:val="22"/>
              </w:rPr>
            </w:pPr>
            <w:r>
              <w:rPr>
                <w:sz w:val="22"/>
                <w:szCs w:val="22"/>
              </w:rPr>
              <w:t>410</w:t>
            </w:r>
          </w:p>
        </w:tc>
        <w:tc>
          <w:tcPr>
            <w:tcW w:w="1665" w:type="dxa"/>
            <w:shd w:val="clear" w:color="auto" w:fill="auto"/>
            <w:vAlign w:val="bottom"/>
          </w:tcPr>
          <w:p w:rsidR="0016316A" w:rsidRDefault="0016316A" w:rsidP="009A6DA4">
            <w:pPr>
              <w:jc w:val="center"/>
              <w:rPr>
                <w:sz w:val="22"/>
                <w:szCs w:val="22"/>
              </w:rPr>
            </w:pPr>
            <w:r>
              <w:rPr>
                <w:sz w:val="22"/>
                <w:szCs w:val="22"/>
              </w:rPr>
              <w:t>26 602</w:t>
            </w:r>
          </w:p>
        </w:tc>
        <w:tc>
          <w:tcPr>
            <w:tcW w:w="2103" w:type="dxa"/>
            <w:shd w:val="clear" w:color="auto" w:fill="auto"/>
            <w:vAlign w:val="bottom"/>
          </w:tcPr>
          <w:p w:rsidR="0016316A" w:rsidRDefault="0016316A" w:rsidP="009A6DA4">
            <w:pPr>
              <w:jc w:val="center"/>
              <w:rPr>
                <w:sz w:val="22"/>
                <w:szCs w:val="22"/>
              </w:rPr>
            </w:pPr>
            <w:r>
              <w:rPr>
                <w:sz w:val="22"/>
                <w:szCs w:val="22"/>
              </w:rPr>
              <w:t>26 602</w:t>
            </w:r>
          </w:p>
        </w:tc>
      </w:tr>
      <w:tr w:rsidR="0016316A">
        <w:trPr>
          <w:trHeight w:val="156"/>
        </w:trPr>
        <w:tc>
          <w:tcPr>
            <w:tcW w:w="4998" w:type="dxa"/>
            <w:shd w:val="clear" w:color="auto" w:fill="auto"/>
            <w:vAlign w:val="bottom"/>
          </w:tcPr>
          <w:p w:rsidR="0016316A" w:rsidRDefault="0016316A" w:rsidP="009A6DA4">
            <w:pPr>
              <w:rPr>
                <w:sz w:val="22"/>
                <w:szCs w:val="22"/>
              </w:rPr>
            </w:pPr>
            <w:r>
              <w:rPr>
                <w:sz w:val="22"/>
                <w:szCs w:val="22"/>
              </w:rPr>
              <w:t>Собственные акции, выкупленные у акционеров</w:t>
            </w:r>
          </w:p>
        </w:tc>
        <w:tc>
          <w:tcPr>
            <w:tcW w:w="1370" w:type="dxa"/>
            <w:shd w:val="clear" w:color="auto" w:fill="auto"/>
            <w:vAlign w:val="bottom"/>
          </w:tcPr>
          <w:p w:rsidR="0016316A" w:rsidRDefault="0016316A" w:rsidP="009A6DA4">
            <w:pPr>
              <w:jc w:val="center"/>
              <w:rPr>
                <w:sz w:val="22"/>
                <w:szCs w:val="22"/>
              </w:rPr>
            </w:pPr>
            <w:r>
              <w:rPr>
                <w:sz w:val="22"/>
                <w:szCs w:val="22"/>
              </w:rPr>
              <w:t>411</w:t>
            </w:r>
          </w:p>
        </w:tc>
        <w:tc>
          <w:tcPr>
            <w:tcW w:w="1665" w:type="dxa"/>
            <w:shd w:val="clear" w:color="auto" w:fill="auto"/>
            <w:vAlign w:val="bottom"/>
          </w:tcPr>
          <w:p w:rsidR="0016316A" w:rsidRDefault="0016316A" w:rsidP="009A6DA4">
            <w:pPr>
              <w:jc w:val="center"/>
              <w:rPr>
                <w:sz w:val="22"/>
                <w:szCs w:val="22"/>
              </w:rPr>
            </w:pPr>
            <w:r>
              <w:rPr>
                <w:sz w:val="22"/>
                <w:szCs w:val="22"/>
              </w:rPr>
              <w:t>-</w:t>
            </w:r>
          </w:p>
        </w:tc>
        <w:tc>
          <w:tcPr>
            <w:tcW w:w="2103" w:type="dxa"/>
            <w:shd w:val="clear" w:color="auto" w:fill="auto"/>
            <w:vAlign w:val="bottom"/>
          </w:tcPr>
          <w:p w:rsidR="0016316A" w:rsidRDefault="0016316A" w:rsidP="009A6DA4">
            <w:pPr>
              <w:jc w:val="center"/>
              <w:rPr>
                <w:sz w:val="22"/>
                <w:szCs w:val="22"/>
              </w:rPr>
            </w:pPr>
            <w:r>
              <w:rPr>
                <w:sz w:val="22"/>
                <w:szCs w:val="22"/>
              </w:rPr>
              <w:t> </w:t>
            </w:r>
          </w:p>
        </w:tc>
      </w:tr>
      <w:tr w:rsidR="0016316A">
        <w:trPr>
          <w:trHeight w:val="90"/>
        </w:trPr>
        <w:tc>
          <w:tcPr>
            <w:tcW w:w="4998" w:type="dxa"/>
            <w:shd w:val="clear" w:color="auto" w:fill="auto"/>
            <w:vAlign w:val="bottom"/>
          </w:tcPr>
          <w:p w:rsidR="0016316A" w:rsidRDefault="0016316A" w:rsidP="009A6DA4">
            <w:pPr>
              <w:rPr>
                <w:sz w:val="22"/>
                <w:szCs w:val="22"/>
              </w:rPr>
            </w:pPr>
            <w:r>
              <w:rPr>
                <w:sz w:val="22"/>
                <w:szCs w:val="22"/>
              </w:rPr>
              <w:t>Добавочный капитал</w:t>
            </w:r>
          </w:p>
        </w:tc>
        <w:tc>
          <w:tcPr>
            <w:tcW w:w="1370" w:type="dxa"/>
            <w:shd w:val="clear" w:color="auto" w:fill="auto"/>
            <w:vAlign w:val="bottom"/>
          </w:tcPr>
          <w:p w:rsidR="0016316A" w:rsidRDefault="0016316A" w:rsidP="009A6DA4">
            <w:pPr>
              <w:jc w:val="center"/>
              <w:rPr>
                <w:sz w:val="22"/>
                <w:szCs w:val="22"/>
              </w:rPr>
            </w:pPr>
            <w:r>
              <w:rPr>
                <w:sz w:val="22"/>
                <w:szCs w:val="22"/>
              </w:rPr>
              <w:t>420</w:t>
            </w:r>
          </w:p>
        </w:tc>
        <w:tc>
          <w:tcPr>
            <w:tcW w:w="1665" w:type="dxa"/>
            <w:shd w:val="clear" w:color="auto" w:fill="auto"/>
            <w:vAlign w:val="bottom"/>
          </w:tcPr>
          <w:p w:rsidR="0016316A" w:rsidRDefault="0016316A" w:rsidP="009A6DA4">
            <w:pPr>
              <w:jc w:val="center"/>
              <w:rPr>
                <w:sz w:val="22"/>
                <w:szCs w:val="22"/>
              </w:rPr>
            </w:pPr>
            <w:r>
              <w:rPr>
                <w:sz w:val="22"/>
                <w:szCs w:val="22"/>
              </w:rPr>
              <w:t>34 464</w:t>
            </w:r>
          </w:p>
        </w:tc>
        <w:tc>
          <w:tcPr>
            <w:tcW w:w="2103" w:type="dxa"/>
            <w:shd w:val="clear" w:color="auto" w:fill="auto"/>
            <w:vAlign w:val="bottom"/>
          </w:tcPr>
          <w:p w:rsidR="0016316A" w:rsidRDefault="0016316A" w:rsidP="009A6DA4">
            <w:pPr>
              <w:jc w:val="center"/>
              <w:rPr>
                <w:sz w:val="22"/>
                <w:szCs w:val="22"/>
              </w:rPr>
            </w:pPr>
            <w:r>
              <w:rPr>
                <w:sz w:val="22"/>
                <w:szCs w:val="22"/>
              </w:rPr>
              <w:t>63 153</w:t>
            </w:r>
          </w:p>
        </w:tc>
      </w:tr>
      <w:tr w:rsidR="0016316A">
        <w:trPr>
          <w:trHeight w:val="177"/>
        </w:trPr>
        <w:tc>
          <w:tcPr>
            <w:tcW w:w="4998" w:type="dxa"/>
            <w:shd w:val="clear" w:color="auto" w:fill="auto"/>
            <w:vAlign w:val="bottom"/>
          </w:tcPr>
          <w:p w:rsidR="0016316A" w:rsidRDefault="0016316A" w:rsidP="009A6DA4">
            <w:pPr>
              <w:rPr>
                <w:sz w:val="22"/>
                <w:szCs w:val="22"/>
              </w:rPr>
            </w:pPr>
            <w:r>
              <w:rPr>
                <w:sz w:val="22"/>
                <w:szCs w:val="22"/>
              </w:rPr>
              <w:t>Резервный капитал</w:t>
            </w:r>
          </w:p>
        </w:tc>
        <w:tc>
          <w:tcPr>
            <w:tcW w:w="1370" w:type="dxa"/>
            <w:shd w:val="clear" w:color="auto" w:fill="auto"/>
            <w:vAlign w:val="bottom"/>
          </w:tcPr>
          <w:p w:rsidR="0016316A" w:rsidRDefault="0016316A" w:rsidP="009A6DA4">
            <w:pPr>
              <w:jc w:val="center"/>
              <w:rPr>
                <w:sz w:val="22"/>
                <w:szCs w:val="22"/>
              </w:rPr>
            </w:pPr>
            <w:r>
              <w:rPr>
                <w:sz w:val="22"/>
                <w:szCs w:val="22"/>
              </w:rPr>
              <w:t>430</w:t>
            </w:r>
          </w:p>
        </w:tc>
        <w:tc>
          <w:tcPr>
            <w:tcW w:w="1665" w:type="dxa"/>
            <w:shd w:val="clear" w:color="auto" w:fill="auto"/>
            <w:vAlign w:val="bottom"/>
          </w:tcPr>
          <w:p w:rsidR="0016316A" w:rsidRDefault="0016316A" w:rsidP="009A6DA4">
            <w:pPr>
              <w:jc w:val="center"/>
              <w:rPr>
                <w:sz w:val="22"/>
                <w:szCs w:val="22"/>
              </w:rPr>
            </w:pPr>
            <w:r>
              <w:rPr>
                <w:sz w:val="22"/>
                <w:szCs w:val="22"/>
              </w:rPr>
              <w:t>12</w:t>
            </w:r>
          </w:p>
        </w:tc>
        <w:tc>
          <w:tcPr>
            <w:tcW w:w="2103" w:type="dxa"/>
            <w:shd w:val="clear" w:color="auto" w:fill="auto"/>
            <w:vAlign w:val="bottom"/>
          </w:tcPr>
          <w:p w:rsidR="0016316A" w:rsidRDefault="0016316A" w:rsidP="009A6DA4">
            <w:pPr>
              <w:jc w:val="center"/>
              <w:rPr>
                <w:sz w:val="22"/>
                <w:szCs w:val="22"/>
              </w:rPr>
            </w:pPr>
            <w:r>
              <w:rPr>
                <w:sz w:val="22"/>
                <w:szCs w:val="22"/>
              </w:rPr>
              <w:t>12</w:t>
            </w:r>
          </w:p>
        </w:tc>
      </w:tr>
      <w:tr w:rsidR="0016316A">
        <w:trPr>
          <w:trHeight w:val="451"/>
        </w:trPr>
        <w:tc>
          <w:tcPr>
            <w:tcW w:w="4998" w:type="dxa"/>
            <w:shd w:val="clear" w:color="auto" w:fill="auto"/>
            <w:vAlign w:val="bottom"/>
          </w:tcPr>
          <w:p w:rsidR="0016316A" w:rsidRDefault="0016316A" w:rsidP="009A6DA4">
            <w:pPr>
              <w:rPr>
                <w:sz w:val="22"/>
                <w:szCs w:val="22"/>
              </w:rPr>
            </w:pPr>
            <w:r>
              <w:rPr>
                <w:sz w:val="22"/>
                <w:szCs w:val="22"/>
              </w:rPr>
              <w:t xml:space="preserve">             в том числе:</w:t>
            </w:r>
          </w:p>
          <w:p w:rsidR="0016316A" w:rsidRDefault="0016316A" w:rsidP="009A6DA4">
            <w:pPr>
              <w:rPr>
                <w:sz w:val="22"/>
                <w:szCs w:val="22"/>
              </w:rPr>
            </w:pPr>
            <w:r>
              <w:rPr>
                <w:sz w:val="22"/>
                <w:szCs w:val="22"/>
              </w:rPr>
              <w:t xml:space="preserve">             резервы, образованные в соответствии с                                       законодательством</w:t>
            </w:r>
          </w:p>
        </w:tc>
        <w:tc>
          <w:tcPr>
            <w:tcW w:w="1370" w:type="dxa"/>
            <w:shd w:val="clear" w:color="auto" w:fill="auto"/>
            <w:vAlign w:val="bottom"/>
          </w:tcPr>
          <w:p w:rsidR="0016316A" w:rsidRDefault="0016316A" w:rsidP="009A6DA4">
            <w:pPr>
              <w:jc w:val="center"/>
              <w:rPr>
                <w:sz w:val="22"/>
                <w:szCs w:val="22"/>
              </w:rPr>
            </w:pPr>
            <w:r>
              <w:rPr>
                <w:sz w:val="22"/>
                <w:szCs w:val="22"/>
              </w:rPr>
              <w:t>431</w:t>
            </w:r>
          </w:p>
        </w:tc>
        <w:tc>
          <w:tcPr>
            <w:tcW w:w="1665" w:type="dxa"/>
            <w:shd w:val="clear" w:color="auto" w:fill="auto"/>
            <w:vAlign w:val="bottom"/>
          </w:tcPr>
          <w:p w:rsidR="0016316A" w:rsidRDefault="0016316A" w:rsidP="009A6DA4">
            <w:pPr>
              <w:jc w:val="center"/>
              <w:rPr>
                <w:sz w:val="22"/>
                <w:szCs w:val="22"/>
              </w:rPr>
            </w:pPr>
            <w:r>
              <w:rPr>
                <w:sz w:val="22"/>
                <w:szCs w:val="22"/>
              </w:rPr>
              <w:t>-</w:t>
            </w:r>
          </w:p>
        </w:tc>
        <w:tc>
          <w:tcPr>
            <w:tcW w:w="2103" w:type="dxa"/>
            <w:shd w:val="clear" w:color="auto" w:fill="auto"/>
            <w:vAlign w:val="bottom"/>
          </w:tcPr>
          <w:p w:rsidR="0016316A" w:rsidRDefault="0016316A" w:rsidP="009A6DA4">
            <w:pPr>
              <w:jc w:val="center"/>
              <w:rPr>
                <w:sz w:val="22"/>
                <w:szCs w:val="22"/>
              </w:rPr>
            </w:pPr>
            <w:r>
              <w:rPr>
                <w:sz w:val="22"/>
                <w:szCs w:val="22"/>
              </w:rPr>
              <w:t> </w:t>
            </w:r>
          </w:p>
        </w:tc>
      </w:tr>
      <w:tr w:rsidR="0016316A">
        <w:trPr>
          <w:trHeight w:val="415"/>
        </w:trPr>
        <w:tc>
          <w:tcPr>
            <w:tcW w:w="4998" w:type="dxa"/>
            <w:shd w:val="clear" w:color="auto" w:fill="auto"/>
            <w:vAlign w:val="bottom"/>
          </w:tcPr>
          <w:p w:rsidR="0016316A" w:rsidRDefault="0016316A" w:rsidP="009A6DA4">
            <w:pPr>
              <w:rPr>
                <w:sz w:val="22"/>
                <w:szCs w:val="22"/>
              </w:rPr>
            </w:pPr>
            <w:r>
              <w:rPr>
                <w:sz w:val="22"/>
                <w:szCs w:val="22"/>
              </w:rPr>
              <w:t xml:space="preserve">             резервы, образованные в соответствии с  учредительными договорами</w:t>
            </w:r>
          </w:p>
        </w:tc>
        <w:tc>
          <w:tcPr>
            <w:tcW w:w="1370" w:type="dxa"/>
            <w:shd w:val="clear" w:color="auto" w:fill="auto"/>
            <w:vAlign w:val="bottom"/>
          </w:tcPr>
          <w:p w:rsidR="0016316A" w:rsidRDefault="0016316A" w:rsidP="009A6DA4">
            <w:pPr>
              <w:jc w:val="center"/>
              <w:rPr>
                <w:sz w:val="22"/>
                <w:szCs w:val="22"/>
              </w:rPr>
            </w:pPr>
            <w:r>
              <w:rPr>
                <w:sz w:val="22"/>
                <w:szCs w:val="22"/>
              </w:rPr>
              <w:t>432</w:t>
            </w:r>
          </w:p>
        </w:tc>
        <w:tc>
          <w:tcPr>
            <w:tcW w:w="1665" w:type="dxa"/>
            <w:shd w:val="clear" w:color="auto" w:fill="auto"/>
            <w:vAlign w:val="bottom"/>
          </w:tcPr>
          <w:p w:rsidR="0016316A" w:rsidRDefault="0016316A" w:rsidP="009A6DA4">
            <w:pPr>
              <w:jc w:val="center"/>
              <w:rPr>
                <w:sz w:val="22"/>
                <w:szCs w:val="22"/>
              </w:rPr>
            </w:pPr>
            <w:r>
              <w:rPr>
                <w:sz w:val="22"/>
                <w:szCs w:val="22"/>
              </w:rPr>
              <w:t>-</w:t>
            </w:r>
          </w:p>
        </w:tc>
        <w:tc>
          <w:tcPr>
            <w:tcW w:w="2103" w:type="dxa"/>
            <w:shd w:val="clear" w:color="auto" w:fill="auto"/>
            <w:vAlign w:val="bottom"/>
          </w:tcPr>
          <w:p w:rsidR="0016316A" w:rsidRDefault="0016316A" w:rsidP="009A6DA4">
            <w:pPr>
              <w:jc w:val="center"/>
              <w:rPr>
                <w:sz w:val="22"/>
                <w:szCs w:val="22"/>
              </w:rPr>
            </w:pPr>
            <w:r>
              <w:rPr>
                <w:sz w:val="22"/>
                <w:szCs w:val="22"/>
              </w:rPr>
              <w:t> </w:t>
            </w:r>
          </w:p>
        </w:tc>
      </w:tr>
      <w:tr w:rsidR="0016316A">
        <w:trPr>
          <w:trHeight w:val="90"/>
        </w:trPr>
        <w:tc>
          <w:tcPr>
            <w:tcW w:w="4998" w:type="dxa"/>
            <w:shd w:val="clear" w:color="auto" w:fill="auto"/>
            <w:vAlign w:val="bottom"/>
          </w:tcPr>
          <w:p w:rsidR="0016316A" w:rsidRDefault="0016316A" w:rsidP="009A6DA4">
            <w:pPr>
              <w:rPr>
                <w:sz w:val="22"/>
                <w:szCs w:val="22"/>
              </w:rPr>
            </w:pPr>
            <w:r>
              <w:rPr>
                <w:sz w:val="22"/>
                <w:szCs w:val="22"/>
              </w:rPr>
              <w:t>Фонд социальной сферы</w:t>
            </w:r>
          </w:p>
        </w:tc>
        <w:tc>
          <w:tcPr>
            <w:tcW w:w="1370" w:type="dxa"/>
            <w:shd w:val="clear" w:color="auto" w:fill="auto"/>
            <w:vAlign w:val="bottom"/>
          </w:tcPr>
          <w:p w:rsidR="0016316A" w:rsidRDefault="0016316A" w:rsidP="009A6DA4">
            <w:pPr>
              <w:jc w:val="center"/>
              <w:rPr>
                <w:sz w:val="22"/>
                <w:szCs w:val="22"/>
              </w:rPr>
            </w:pPr>
            <w:r>
              <w:rPr>
                <w:sz w:val="22"/>
                <w:szCs w:val="22"/>
              </w:rPr>
              <w:t>440</w:t>
            </w:r>
          </w:p>
        </w:tc>
        <w:tc>
          <w:tcPr>
            <w:tcW w:w="1665" w:type="dxa"/>
            <w:shd w:val="clear" w:color="auto" w:fill="auto"/>
            <w:vAlign w:val="bottom"/>
          </w:tcPr>
          <w:p w:rsidR="0016316A" w:rsidRDefault="0016316A" w:rsidP="009A6DA4">
            <w:pPr>
              <w:jc w:val="center"/>
              <w:rPr>
                <w:sz w:val="22"/>
                <w:szCs w:val="22"/>
              </w:rPr>
            </w:pPr>
            <w:r>
              <w:rPr>
                <w:sz w:val="22"/>
                <w:szCs w:val="22"/>
              </w:rPr>
              <w:t>66 379</w:t>
            </w:r>
          </w:p>
        </w:tc>
        <w:tc>
          <w:tcPr>
            <w:tcW w:w="2103" w:type="dxa"/>
            <w:shd w:val="clear" w:color="auto" w:fill="auto"/>
            <w:vAlign w:val="bottom"/>
          </w:tcPr>
          <w:p w:rsidR="0016316A" w:rsidRDefault="0016316A" w:rsidP="009A6DA4">
            <w:pPr>
              <w:jc w:val="center"/>
              <w:rPr>
                <w:sz w:val="22"/>
                <w:szCs w:val="22"/>
              </w:rPr>
            </w:pPr>
            <w:r>
              <w:rPr>
                <w:sz w:val="22"/>
                <w:szCs w:val="22"/>
              </w:rPr>
              <w:t>54 345</w:t>
            </w:r>
          </w:p>
        </w:tc>
      </w:tr>
      <w:tr w:rsidR="0016316A">
        <w:trPr>
          <w:trHeight w:val="172"/>
        </w:trPr>
        <w:tc>
          <w:tcPr>
            <w:tcW w:w="4998" w:type="dxa"/>
            <w:shd w:val="clear" w:color="auto" w:fill="auto"/>
            <w:vAlign w:val="bottom"/>
          </w:tcPr>
          <w:p w:rsidR="0016316A" w:rsidRDefault="0016316A" w:rsidP="009A6DA4">
            <w:pPr>
              <w:rPr>
                <w:sz w:val="22"/>
                <w:szCs w:val="22"/>
              </w:rPr>
            </w:pPr>
            <w:r>
              <w:rPr>
                <w:sz w:val="22"/>
                <w:szCs w:val="22"/>
              </w:rPr>
              <w:t>Целевые финансирование и поступления</w:t>
            </w:r>
          </w:p>
        </w:tc>
        <w:tc>
          <w:tcPr>
            <w:tcW w:w="1370" w:type="dxa"/>
            <w:shd w:val="clear" w:color="auto" w:fill="auto"/>
            <w:vAlign w:val="bottom"/>
          </w:tcPr>
          <w:p w:rsidR="0016316A" w:rsidRDefault="0016316A" w:rsidP="009A6DA4">
            <w:pPr>
              <w:jc w:val="center"/>
              <w:rPr>
                <w:sz w:val="22"/>
                <w:szCs w:val="22"/>
              </w:rPr>
            </w:pPr>
            <w:r>
              <w:rPr>
                <w:sz w:val="22"/>
                <w:szCs w:val="22"/>
              </w:rPr>
              <w:t>450</w:t>
            </w:r>
          </w:p>
        </w:tc>
        <w:tc>
          <w:tcPr>
            <w:tcW w:w="1665" w:type="dxa"/>
            <w:shd w:val="clear" w:color="auto" w:fill="auto"/>
            <w:vAlign w:val="bottom"/>
          </w:tcPr>
          <w:p w:rsidR="0016316A" w:rsidRDefault="0016316A" w:rsidP="009A6DA4">
            <w:pPr>
              <w:jc w:val="center"/>
              <w:rPr>
                <w:sz w:val="22"/>
                <w:szCs w:val="22"/>
              </w:rPr>
            </w:pPr>
            <w:r>
              <w:rPr>
                <w:sz w:val="22"/>
                <w:szCs w:val="22"/>
              </w:rPr>
              <w:t>328</w:t>
            </w:r>
          </w:p>
        </w:tc>
        <w:tc>
          <w:tcPr>
            <w:tcW w:w="2103" w:type="dxa"/>
            <w:shd w:val="clear" w:color="auto" w:fill="auto"/>
            <w:vAlign w:val="bottom"/>
          </w:tcPr>
          <w:p w:rsidR="0016316A" w:rsidRDefault="0016316A" w:rsidP="009A6DA4">
            <w:pPr>
              <w:jc w:val="center"/>
              <w:rPr>
                <w:sz w:val="22"/>
                <w:szCs w:val="22"/>
              </w:rPr>
            </w:pPr>
            <w:r>
              <w:rPr>
                <w:sz w:val="22"/>
                <w:szCs w:val="22"/>
              </w:rPr>
              <w:t>834</w:t>
            </w:r>
          </w:p>
        </w:tc>
      </w:tr>
      <w:tr w:rsidR="0016316A">
        <w:trPr>
          <w:trHeight w:val="90"/>
        </w:trPr>
        <w:tc>
          <w:tcPr>
            <w:tcW w:w="4998" w:type="dxa"/>
            <w:shd w:val="clear" w:color="auto" w:fill="auto"/>
            <w:vAlign w:val="bottom"/>
          </w:tcPr>
          <w:p w:rsidR="0016316A" w:rsidRDefault="0016316A" w:rsidP="009A6DA4">
            <w:pPr>
              <w:rPr>
                <w:sz w:val="22"/>
                <w:szCs w:val="22"/>
              </w:rPr>
            </w:pPr>
            <w:r>
              <w:rPr>
                <w:sz w:val="22"/>
                <w:szCs w:val="22"/>
              </w:rPr>
              <w:t>Нераспределенная прибыль прошлых лет</w:t>
            </w:r>
          </w:p>
        </w:tc>
        <w:tc>
          <w:tcPr>
            <w:tcW w:w="1370" w:type="dxa"/>
            <w:shd w:val="clear" w:color="auto" w:fill="auto"/>
            <w:vAlign w:val="bottom"/>
          </w:tcPr>
          <w:p w:rsidR="0016316A" w:rsidRDefault="0016316A" w:rsidP="009A6DA4">
            <w:pPr>
              <w:jc w:val="center"/>
              <w:rPr>
                <w:sz w:val="22"/>
                <w:szCs w:val="22"/>
              </w:rPr>
            </w:pPr>
            <w:r>
              <w:rPr>
                <w:sz w:val="22"/>
                <w:szCs w:val="22"/>
              </w:rPr>
              <w:t>460</w:t>
            </w:r>
          </w:p>
        </w:tc>
        <w:tc>
          <w:tcPr>
            <w:tcW w:w="1665" w:type="dxa"/>
            <w:shd w:val="clear" w:color="auto" w:fill="auto"/>
            <w:vAlign w:val="bottom"/>
          </w:tcPr>
          <w:p w:rsidR="0016316A" w:rsidRDefault="0016316A" w:rsidP="009A6DA4">
            <w:pPr>
              <w:jc w:val="center"/>
              <w:rPr>
                <w:sz w:val="22"/>
                <w:szCs w:val="22"/>
              </w:rPr>
            </w:pPr>
            <w:r>
              <w:rPr>
                <w:sz w:val="22"/>
                <w:szCs w:val="22"/>
              </w:rPr>
              <w:t>3 359</w:t>
            </w:r>
          </w:p>
        </w:tc>
        <w:tc>
          <w:tcPr>
            <w:tcW w:w="2103" w:type="dxa"/>
            <w:shd w:val="clear" w:color="auto" w:fill="auto"/>
            <w:vAlign w:val="bottom"/>
          </w:tcPr>
          <w:p w:rsidR="0016316A" w:rsidRDefault="0016316A" w:rsidP="009A6DA4">
            <w:pPr>
              <w:jc w:val="center"/>
              <w:rPr>
                <w:sz w:val="22"/>
                <w:szCs w:val="22"/>
              </w:rPr>
            </w:pPr>
            <w:r>
              <w:rPr>
                <w:sz w:val="22"/>
                <w:szCs w:val="22"/>
              </w:rPr>
              <w:t>5 035</w:t>
            </w:r>
          </w:p>
        </w:tc>
      </w:tr>
      <w:tr w:rsidR="0016316A">
        <w:trPr>
          <w:trHeight w:val="180"/>
        </w:trPr>
        <w:tc>
          <w:tcPr>
            <w:tcW w:w="4998" w:type="dxa"/>
            <w:shd w:val="clear" w:color="auto" w:fill="auto"/>
            <w:vAlign w:val="bottom"/>
          </w:tcPr>
          <w:p w:rsidR="0016316A" w:rsidRDefault="0016316A" w:rsidP="009A6DA4">
            <w:pPr>
              <w:rPr>
                <w:sz w:val="22"/>
                <w:szCs w:val="22"/>
              </w:rPr>
            </w:pPr>
            <w:r>
              <w:rPr>
                <w:sz w:val="22"/>
                <w:szCs w:val="22"/>
              </w:rPr>
              <w:t>Нераспределенная прибыль (непокрытый убыток)</w:t>
            </w:r>
          </w:p>
        </w:tc>
        <w:tc>
          <w:tcPr>
            <w:tcW w:w="1370" w:type="dxa"/>
            <w:shd w:val="clear" w:color="auto" w:fill="auto"/>
            <w:vAlign w:val="bottom"/>
          </w:tcPr>
          <w:p w:rsidR="0016316A" w:rsidRDefault="0016316A" w:rsidP="009A6DA4">
            <w:pPr>
              <w:jc w:val="center"/>
              <w:rPr>
                <w:sz w:val="22"/>
                <w:szCs w:val="22"/>
              </w:rPr>
            </w:pPr>
            <w:r>
              <w:rPr>
                <w:sz w:val="22"/>
                <w:szCs w:val="22"/>
              </w:rPr>
              <w:t>470</w:t>
            </w:r>
          </w:p>
        </w:tc>
        <w:tc>
          <w:tcPr>
            <w:tcW w:w="1665" w:type="dxa"/>
            <w:shd w:val="clear" w:color="auto" w:fill="auto"/>
            <w:vAlign w:val="bottom"/>
          </w:tcPr>
          <w:p w:rsidR="0016316A" w:rsidRDefault="0016316A" w:rsidP="009A6DA4">
            <w:pPr>
              <w:jc w:val="center"/>
              <w:rPr>
                <w:sz w:val="22"/>
                <w:szCs w:val="22"/>
              </w:rPr>
            </w:pPr>
            <w:r>
              <w:rPr>
                <w:sz w:val="22"/>
                <w:szCs w:val="22"/>
              </w:rPr>
              <w:t>1 859</w:t>
            </w:r>
          </w:p>
        </w:tc>
        <w:tc>
          <w:tcPr>
            <w:tcW w:w="2103" w:type="dxa"/>
            <w:shd w:val="clear" w:color="auto" w:fill="auto"/>
            <w:vAlign w:val="bottom"/>
          </w:tcPr>
          <w:p w:rsidR="0016316A" w:rsidRDefault="0016316A" w:rsidP="009A6DA4">
            <w:pPr>
              <w:jc w:val="center"/>
              <w:rPr>
                <w:sz w:val="22"/>
                <w:szCs w:val="22"/>
              </w:rPr>
            </w:pPr>
            <w:r>
              <w:rPr>
                <w:sz w:val="22"/>
                <w:szCs w:val="22"/>
              </w:rPr>
              <w:t> </w:t>
            </w:r>
          </w:p>
        </w:tc>
      </w:tr>
      <w:tr w:rsidR="0016316A">
        <w:trPr>
          <w:trHeight w:val="93"/>
        </w:trPr>
        <w:tc>
          <w:tcPr>
            <w:tcW w:w="4998" w:type="dxa"/>
            <w:shd w:val="clear" w:color="auto" w:fill="auto"/>
            <w:vAlign w:val="bottom"/>
          </w:tcPr>
          <w:p w:rsidR="0016316A" w:rsidRDefault="0016316A" w:rsidP="009A6DA4">
            <w:pPr>
              <w:rPr>
                <w:sz w:val="22"/>
                <w:szCs w:val="22"/>
              </w:rPr>
            </w:pPr>
            <w:r>
              <w:rPr>
                <w:sz w:val="22"/>
                <w:szCs w:val="22"/>
              </w:rPr>
              <w:t>Итого по разделу III</w:t>
            </w:r>
          </w:p>
        </w:tc>
        <w:tc>
          <w:tcPr>
            <w:tcW w:w="1370" w:type="dxa"/>
            <w:shd w:val="clear" w:color="auto" w:fill="auto"/>
            <w:vAlign w:val="bottom"/>
          </w:tcPr>
          <w:p w:rsidR="0016316A" w:rsidRDefault="0016316A" w:rsidP="009A6DA4">
            <w:pPr>
              <w:jc w:val="center"/>
              <w:rPr>
                <w:sz w:val="22"/>
                <w:szCs w:val="22"/>
              </w:rPr>
            </w:pPr>
            <w:r>
              <w:rPr>
                <w:sz w:val="22"/>
                <w:szCs w:val="22"/>
              </w:rPr>
              <w:t>490</w:t>
            </w:r>
          </w:p>
        </w:tc>
        <w:tc>
          <w:tcPr>
            <w:tcW w:w="1665" w:type="dxa"/>
            <w:shd w:val="clear" w:color="auto" w:fill="auto"/>
            <w:vAlign w:val="bottom"/>
          </w:tcPr>
          <w:p w:rsidR="0016316A" w:rsidRDefault="0016316A" w:rsidP="009A6DA4">
            <w:pPr>
              <w:jc w:val="center"/>
              <w:rPr>
                <w:sz w:val="22"/>
                <w:szCs w:val="22"/>
              </w:rPr>
            </w:pPr>
            <w:r>
              <w:rPr>
                <w:sz w:val="22"/>
                <w:szCs w:val="22"/>
              </w:rPr>
              <w:t>133 003</w:t>
            </w:r>
          </w:p>
        </w:tc>
        <w:tc>
          <w:tcPr>
            <w:tcW w:w="2103" w:type="dxa"/>
            <w:shd w:val="clear" w:color="auto" w:fill="auto"/>
            <w:vAlign w:val="bottom"/>
          </w:tcPr>
          <w:p w:rsidR="0016316A" w:rsidRDefault="0016316A" w:rsidP="009A6DA4">
            <w:pPr>
              <w:jc w:val="center"/>
              <w:rPr>
                <w:sz w:val="22"/>
                <w:szCs w:val="22"/>
              </w:rPr>
            </w:pPr>
            <w:r>
              <w:rPr>
                <w:sz w:val="22"/>
                <w:szCs w:val="22"/>
              </w:rPr>
              <w:t>149 981</w:t>
            </w:r>
          </w:p>
        </w:tc>
      </w:tr>
      <w:tr w:rsidR="0016316A">
        <w:trPr>
          <w:trHeight w:val="367"/>
        </w:trPr>
        <w:tc>
          <w:tcPr>
            <w:tcW w:w="4998" w:type="dxa"/>
            <w:shd w:val="clear" w:color="auto" w:fill="auto"/>
            <w:vAlign w:val="bottom"/>
          </w:tcPr>
          <w:p w:rsidR="0016316A" w:rsidRDefault="0016316A" w:rsidP="009A6DA4">
            <w:pPr>
              <w:jc w:val="center"/>
              <w:rPr>
                <w:b/>
                <w:bCs/>
                <w:sz w:val="22"/>
                <w:szCs w:val="22"/>
              </w:rPr>
            </w:pPr>
            <w:r>
              <w:rPr>
                <w:b/>
                <w:bCs/>
                <w:sz w:val="22"/>
                <w:szCs w:val="22"/>
              </w:rPr>
              <w:t>IV. ДОЛГОСРОЧНЫЕ ОБЯЗАТЕЛЬСТВА</w:t>
            </w:r>
          </w:p>
          <w:p w:rsidR="0016316A" w:rsidRDefault="0016316A" w:rsidP="009A6DA4">
            <w:pPr>
              <w:rPr>
                <w:b/>
                <w:bCs/>
                <w:sz w:val="22"/>
                <w:szCs w:val="22"/>
              </w:rPr>
            </w:pPr>
            <w:r>
              <w:rPr>
                <w:sz w:val="22"/>
                <w:szCs w:val="22"/>
              </w:rPr>
              <w:t>Займы и кредиты</w:t>
            </w:r>
          </w:p>
        </w:tc>
        <w:tc>
          <w:tcPr>
            <w:tcW w:w="1370" w:type="dxa"/>
            <w:shd w:val="clear" w:color="auto" w:fill="auto"/>
            <w:vAlign w:val="bottom"/>
          </w:tcPr>
          <w:p w:rsidR="0016316A" w:rsidRDefault="0016316A" w:rsidP="009A6DA4">
            <w:pPr>
              <w:jc w:val="center"/>
              <w:rPr>
                <w:sz w:val="22"/>
                <w:szCs w:val="22"/>
              </w:rPr>
            </w:pPr>
            <w:r>
              <w:rPr>
                <w:sz w:val="22"/>
                <w:szCs w:val="22"/>
              </w:rPr>
              <w:t>510</w:t>
            </w:r>
          </w:p>
        </w:tc>
        <w:tc>
          <w:tcPr>
            <w:tcW w:w="1665" w:type="dxa"/>
            <w:shd w:val="clear" w:color="auto" w:fill="auto"/>
            <w:vAlign w:val="bottom"/>
          </w:tcPr>
          <w:p w:rsidR="0016316A" w:rsidRDefault="0016316A" w:rsidP="009A6DA4">
            <w:pPr>
              <w:jc w:val="center"/>
              <w:rPr>
                <w:sz w:val="22"/>
                <w:szCs w:val="22"/>
              </w:rPr>
            </w:pPr>
            <w:r>
              <w:rPr>
                <w:sz w:val="22"/>
                <w:szCs w:val="22"/>
              </w:rPr>
              <w:t>-</w:t>
            </w:r>
          </w:p>
        </w:tc>
        <w:tc>
          <w:tcPr>
            <w:tcW w:w="2103" w:type="dxa"/>
            <w:shd w:val="clear" w:color="auto" w:fill="auto"/>
            <w:vAlign w:val="bottom"/>
          </w:tcPr>
          <w:p w:rsidR="0016316A" w:rsidRDefault="0016316A" w:rsidP="009A6DA4">
            <w:pPr>
              <w:jc w:val="center"/>
              <w:rPr>
                <w:sz w:val="22"/>
                <w:szCs w:val="22"/>
              </w:rPr>
            </w:pPr>
            <w:r>
              <w:rPr>
                <w:sz w:val="22"/>
                <w:szCs w:val="22"/>
              </w:rPr>
              <w:t>536</w:t>
            </w:r>
          </w:p>
        </w:tc>
      </w:tr>
      <w:tr w:rsidR="0016316A">
        <w:trPr>
          <w:trHeight w:val="90"/>
        </w:trPr>
        <w:tc>
          <w:tcPr>
            <w:tcW w:w="4998" w:type="dxa"/>
            <w:shd w:val="clear" w:color="auto" w:fill="auto"/>
            <w:vAlign w:val="bottom"/>
          </w:tcPr>
          <w:p w:rsidR="0016316A" w:rsidRDefault="0016316A" w:rsidP="009A6DA4">
            <w:pPr>
              <w:rPr>
                <w:sz w:val="22"/>
                <w:szCs w:val="22"/>
              </w:rPr>
            </w:pPr>
            <w:r>
              <w:rPr>
                <w:sz w:val="22"/>
                <w:szCs w:val="22"/>
              </w:rPr>
              <w:t>Отложенные налоговые обязательства</w:t>
            </w:r>
          </w:p>
        </w:tc>
        <w:tc>
          <w:tcPr>
            <w:tcW w:w="1370" w:type="dxa"/>
            <w:shd w:val="clear" w:color="auto" w:fill="auto"/>
            <w:vAlign w:val="bottom"/>
          </w:tcPr>
          <w:p w:rsidR="0016316A" w:rsidRDefault="0016316A" w:rsidP="009A6DA4">
            <w:pPr>
              <w:jc w:val="center"/>
              <w:rPr>
                <w:sz w:val="22"/>
                <w:szCs w:val="22"/>
              </w:rPr>
            </w:pPr>
            <w:r>
              <w:rPr>
                <w:sz w:val="22"/>
                <w:szCs w:val="22"/>
              </w:rPr>
              <w:t>515</w:t>
            </w:r>
          </w:p>
        </w:tc>
        <w:tc>
          <w:tcPr>
            <w:tcW w:w="1665" w:type="dxa"/>
            <w:shd w:val="clear" w:color="auto" w:fill="auto"/>
            <w:vAlign w:val="bottom"/>
          </w:tcPr>
          <w:p w:rsidR="0016316A" w:rsidRDefault="0016316A" w:rsidP="009A6DA4">
            <w:pPr>
              <w:jc w:val="center"/>
              <w:rPr>
                <w:sz w:val="22"/>
                <w:szCs w:val="22"/>
              </w:rPr>
            </w:pPr>
            <w:r>
              <w:rPr>
                <w:sz w:val="22"/>
                <w:szCs w:val="22"/>
              </w:rPr>
              <w:t> </w:t>
            </w:r>
          </w:p>
        </w:tc>
        <w:tc>
          <w:tcPr>
            <w:tcW w:w="2103" w:type="dxa"/>
            <w:shd w:val="clear" w:color="auto" w:fill="auto"/>
            <w:vAlign w:val="bottom"/>
          </w:tcPr>
          <w:p w:rsidR="0016316A" w:rsidRDefault="0016316A" w:rsidP="009A6DA4">
            <w:pPr>
              <w:jc w:val="center"/>
              <w:rPr>
                <w:sz w:val="22"/>
                <w:szCs w:val="22"/>
              </w:rPr>
            </w:pPr>
            <w:r>
              <w:rPr>
                <w:sz w:val="22"/>
                <w:szCs w:val="22"/>
              </w:rPr>
              <w:t> </w:t>
            </w:r>
          </w:p>
        </w:tc>
      </w:tr>
      <w:tr w:rsidR="0016316A">
        <w:trPr>
          <w:trHeight w:val="137"/>
        </w:trPr>
        <w:tc>
          <w:tcPr>
            <w:tcW w:w="4998" w:type="dxa"/>
            <w:shd w:val="clear" w:color="auto" w:fill="auto"/>
            <w:vAlign w:val="bottom"/>
          </w:tcPr>
          <w:p w:rsidR="0016316A" w:rsidRDefault="0016316A" w:rsidP="009A6DA4">
            <w:pPr>
              <w:rPr>
                <w:sz w:val="22"/>
                <w:szCs w:val="22"/>
              </w:rPr>
            </w:pPr>
            <w:r>
              <w:rPr>
                <w:sz w:val="22"/>
                <w:szCs w:val="22"/>
              </w:rPr>
              <w:t>Прочие долгосрочные обязательства</w:t>
            </w:r>
          </w:p>
        </w:tc>
        <w:tc>
          <w:tcPr>
            <w:tcW w:w="1370" w:type="dxa"/>
            <w:shd w:val="clear" w:color="auto" w:fill="auto"/>
            <w:vAlign w:val="bottom"/>
          </w:tcPr>
          <w:p w:rsidR="0016316A" w:rsidRDefault="0016316A" w:rsidP="009A6DA4">
            <w:pPr>
              <w:jc w:val="center"/>
              <w:rPr>
                <w:sz w:val="22"/>
                <w:szCs w:val="22"/>
              </w:rPr>
            </w:pPr>
            <w:r>
              <w:rPr>
                <w:sz w:val="22"/>
                <w:szCs w:val="22"/>
              </w:rPr>
              <w:t>520</w:t>
            </w:r>
          </w:p>
        </w:tc>
        <w:tc>
          <w:tcPr>
            <w:tcW w:w="1665" w:type="dxa"/>
            <w:shd w:val="clear" w:color="auto" w:fill="auto"/>
            <w:vAlign w:val="bottom"/>
          </w:tcPr>
          <w:p w:rsidR="0016316A" w:rsidRDefault="0016316A" w:rsidP="009A6DA4">
            <w:pPr>
              <w:jc w:val="center"/>
              <w:rPr>
                <w:sz w:val="22"/>
                <w:szCs w:val="22"/>
              </w:rPr>
            </w:pPr>
            <w:r>
              <w:rPr>
                <w:sz w:val="22"/>
                <w:szCs w:val="22"/>
              </w:rPr>
              <w:t>-</w:t>
            </w:r>
          </w:p>
        </w:tc>
        <w:tc>
          <w:tcPr>
            <w:tcW w:w="2103" w:type="dxa"/>
            <w:shd w:val="clear" w:color="auto" w:fill="auto"/>
            <w:vAlign w:val="bottom"/>
          </w:tcPr>
          <w:p w:rsidR="0016316A" w:rsidRDefault="0016316A" w:rsidP="009A6DA4">
            <w:pPr>
              <w:jc w:val="center"/>
              <w:rPr>
                <w:sz w:val="22"/>
                <w:szCs w:val="22"/>
              </w:rPr>
            </w:pPr>
            <w:r>
              <w:rPr>
                <w:sz w:val="22"/>
                <w:szCs w:val="22"/>
              </w:rPr>
              <w:t> </w:t>
            </w:r>
          </w:p>
        </w:tc>
      </w:tr>
      <w:tr w:rsidR="0016316A">
        <w:trPr>
          <w:trHeight w:val="90"/>
        </w:trPr>
        <w:tc>
          <w:tcPr>
            <w:tcW w:w="4998" w:type="dxa"/>
            <w:shd w:val="clear" w:color="auto" w:fill="auto"/>
            <w:vAlign w:val="bottom"/>
          </w:tcPr>
          <w:p w:rsidR="0016316A" w:rsidRDefault="0016316A" w:rsidP="009A6DA4">
            <w:pPr>
              <w:rPr>
                <w:sz w:val="22"/>
                <w:szCs w:val="22"/>
              </w:rPr>
            </w:pPr>
            <w:r>
              <w:rPr>
                <w:sz w:val="22"/>
                <w:szCs w:val="22"/>
              </w:rPr>
              <w:t>Итого по разделу IV</w:t>
            </w:r>
          </w:p>
        </w:tc>
        <w:tc>
          <w:tcPr>
            <w:tcW w:w="1370" w:type="dxa"/>
            <w:shd w:val="clear" w:color="auto" w:fill="auto"/>
            <w:vAlign w:val="bottom"/>
          </w:tcPr>
          <w:p w:rsidR="0016316A" w:rsidRDefault="0016316A" w:rsidP="009A6DA4">
            <w:pPr>
              <w:jc w:val="center"/>
              <w:rPr>
                <w:sz w:val="22"/>
                <w:szCs w:val="22"/>
              </w:rPr>
            </w:pPr>
            <w:r>
              <w:rPr>
                <w:sz w:val="22"/>
                <w:szCs w:val="22"/>
              </w:rPr>
              <w:t>590</w:t>
            </w:r>
          </w:p>
        </w:tc>
        <w:tc>
          <w:tcPr>
            <w:tcW w:w="1665" w:type="dxa"/>
            <w:shd w:val="clear" w:color="auto" w:fill="auto"/>
            <w:vAlign w:val="bottom"/>
          </w:tcPr>
          <w:p w:rsidR="0016316A" w:rsidRDefault="0016316A" w:rsidP="009A6DA4">
            <w:pPr>
              <w:jc w:val="center"/>
              <w:rPr>
                <w:sz w:val="22"/>
                <w:szCs w:val="22"/>
              </w:rPr>
            </w:pPr>
            <w:r>
              <w:rPr>
                <w:sz w:val="22"/>
                <w:szCs w:val="22"/>
              </w:rPr>
              <w:t>-</w:t>
            </w:r>
          </w:p>
        </w:tc>
        <w:tc>
          <w:tcPr>
            <w:tcW w:w="2103" w:type="dxa"/>
            <w:shd w:val="clear" w:color="auto" w:fill="auto"/>
            <w:vAlign w:val="bottom"/>
          </w:tcPr>
          <w:p w:rsidR="0016316A" w:rsidRDefault="0016316A" w:rsidP="009A6DA4">
            <w:pPr>
              <w:jc w:val="center"/>
              <w:rPr>
                <w:sz w:val="22"/>
                <w:szCs w:val="22"/>
              </w:rPr>
            </w:pPr>
            <w:r>
              <w:rPr>
                <w:sz w:val="22"/>
                <w:szCs w:val="22"/>
              </w:rPr>
              <w:t>536</w:t>
            </w:r>
          </w:p>
        </w:tc>
      </w:tr>
      <w:tr w:rsidR="0016316A">
        <w:trPr>
          <w:trHeight w:val="325"/>
        </w:trPr>
        <w:tc>
          <w:tcPr>
            <w:tcW w:w="4998" w:type="dxa"/>
            <w:shd w:val="clear" w:color="auto" w:fill="auto"/>
            <w:vAlign w:val="bottom"/>
          </w:tcPr>
          <w:p w:rsidR="0016316A" w:rsidRDefault="0016316A" w:rsidP="009A6DA4">
            <w:pPr>
              <w:jc w:val="center"/>
              <w:rPr>
                <w:b/>
                <w:bCs/>
                <w:sz w:val="22"/>
                <w:szCs w:val="22"/>
              </w:rPr>
            </w:pPr>
            <w:r>
              <w:rPr>
                <w:b/>
                <w:bCs/>
                <w:sz w:val="22"/>
                <w:szCs w:val="22"/>
              </w:rPr>
              <w:t>V. КРАТКОСРОЧНЫЕ ОБЯЗАТЕЛЬСТВА</w:t>
            </w:r>
          </w:p>
          <w:p w:rsidR="0016316A" w:rsidRDefault="0016316A" w:rsidP="009A6DA4">
            <w:pPr>
              <w:jc w:val="center"/>
              <w:rPr>
                <w:sz w:val="22"/>
                <w:szCs w:val="22"/>
              </w:rPr>
            </w:pPr>
            <w:r>
              <w:rPr>
                <w:sz w:val="22"/>
                <w:szCs w:val="22"/>
              </w:rPr>
              <w:t> </w:t>
            </w:r>
          </w:p>
          <w:p w:rsidR="0016316A" w:rsidRDefault="0016316A" w:rsidP="009A6DA4">
            <w:pPr>
              <w:rPr>
                <w:b/>
                <w:bCs/>
                <w:sz w:val="22"/>
                <w:szCs w:val="22"/>
              </w:rPr>
            </w:pPr>
            <w:r>
              <w:rPr>
                <w:sz w:val="22"/>
                <w:szCs w:val="22"/>
              </w:rPr>
              <w:t>Займы и кредиты</w:t>
            </w:r>
          </w:p>
        </w:tc>
        <w:tc>
          <w:tcPr>
            <w:tcW w:w="1370" w:type="dxa"/>
            <w:shd w:val="clear" w:color="auto" w:fill="auto"/>
            <w:vAlign w:val="bottom"/>
          </w:tcPr>
          <w:p w:rsidR="0016316A" w:rsidRDefault="0016316A" w:rsidP="009A6DA4">
            <w:pPr>
              <w:jc w:val="center"/>
              <w:rPr>
                <w:sz w:val="22"/>
                <w:szCs w:val="22"/>
              </w:rPr>
            </w:pPr>
            <w:r>
              <w:rPr>
                <w:sz w:val="22"/>
                <w:szCs w:val="22"/>
              </w:rPr>
              <w:t>610</w:t>
            </w:r>
          </w:p>
        </w:tc>
        <w:tc>
          <w:tcPr>
            <w:tcW w:w="1665" w:type="dxa"/>
            <w:shd w:val="clear" w:color="auto" w:fill="auto"/>
            <w:vAlign w:val="bottom"/>
          </w:tcPr>
          <w:p w:rsidR="0016316A" w:rsidRDefault="0016316A" w:rsidP="009A6DA4">
            <w:pPr>
              <w:jc w:val="center"/>
              <w:rPr>
                <w:sz w:val="22"/>
                <w:szCs w:val="22"/>
              </w:rPr>
            </w:pPr>
            <w:r>
              <w:rPr>
                <w:sz w:val="22"/>
                <w:szCs w:val="22"/>
              </w:rPr>
              <w:t>5 568</w:t>
            </w:r>
          </w:p>
        </w:tc>
        <w:tc>
          <w:tcPr>
            <w:tcW w:w="2103" w:type="dxa"/>
            <w:shd w:val="clear" w:color="auto" w:fill="auto"/>
            <w:vAlign w:val="bottom"/>
          </w:tcPr>
          <w:p w:rsidR="0016316A" w:rsidRDefault="0016316A" w:rsidP="009A6DA4">
            <w:pPr>
              <w:jc w:val="center"/>
              <w:rPr>
                <w:sz w:val="22"/>
                <w:szCs w:val="22"/>
              </w:rPr>
            </w:pPr>
            <w:r>
              <w:rPr>
                <w:sz w:val="22"/>
                <w:szCs w:val="22"/>
              </w:rPr>
              <w:t>10 880</w:t>
            </w:r>
          </w:p>
        </w:tc>
      </w:tr>
      <w:tr w:rsidR="0016316A">
        <w:trPr>
          <w:trHeight w:val="95"/>
        </w:trPr>
        <w:tc>
          <w:tcPr>
            <w:tcW w:w="4998" w:type="dxa"/>
            <w:shd w:val="clear" w:color="auto" w:fill="auto"/>
            <w:vAlign w:val="bottom"/>
          </w:tcPr>
          <w:p w:rsidR="0016316A" w:rsidRDefault="0016316A" w:rsidP="009A6DA4">
            <w:pPr>
              <w:rPr>
                <w:sz w:val="22"/>
                <w:szCs w:val="22"/>
              </w:rPr>
            </w:pPr>
            <w:r>
              <w:rPr>
                <w:sz w:val="22"/>
                <w:szCs w:val="22"/>
              </w:rPr>
              <w:t>Кредиторская задолженность</w:t>
            </w:r>
          </w:p>
        </w:tc>
        <w:tc>
          <w:tcPr>
            <w:tcW w:w="1370" w:type="dxa"/>
            <w:shd w:val="clear" w:color="auto" w:fill="auto"/>
            <w:vAlign w:val="bottom"/>
          </w:tcPr>
          <w:p w:rsidR="0016316A" w:rsidRDefault="0016316A" w:rsidP="009A6DA4">
            <w:pPr>
              <w:jc w:val="center"/>
              <w:rPr>
                <w:sz w:val="22"/>
                <w:szCs w:val="22"/>
              </w:rPr>
            </w:pPr>
            <w:r>
              <w:rPr>
                <w:sz w:val="22"/>
                <w:szCs w:val="22"/>
              </w:rPr>
              <w:t>620</w:t>
            </w:r>
          </w:p>
        </w:tc>
        <w:tc>
          <w:tcPr>
            <w:tcW w:w="1665" w:type="dxa"/>
            <w:shd w:val="clear" w:color="auto" w:fill="auto"/>
            <w:vAlign w:val="bottom"/>
          </w:tcPr>
          <w:p w:rsidR="0016316A" w:rsidRDefault="0016316A" w:rsidP="009A6DA4">
            <w:pPr>
              <w:jc w:val="center"/>
              <w:rPr>
                <w:sz w:val="22"/>
                <w:szCs w:val="22"/>
              </w:rPr>
            </w:pPr>
            <w:r>
              <w:rPr>
                <w:sz w:val="22"/>
                <w:szCs w:val="22"/>
              </w:rPr>
              <w:t>15 636</w:t>
            </w:r>
          </w:p>
        </w:tc>
        <w:tc>
          <w:tcPr>
            <w:tcW w:w="2103" w:type="dxa"/>
            <w:shd w:val="clear" w:color="auto" w:fill="auto"/>
            <w:vAlign w:val="bottom"/>
          </w:tcPr>
          <w:p w:rsidR="0016316A" w:rsidRDefault="0016316A" w:rsidP="009A6DA4">
            <w:pPr>
              <w:jc w:val="center"/>
              <w:rPr>
                <w:sz w:val="22"/>
                <w:szCs w:val="22"/>
              </w:rPr>
            </w:pPr>
            <w:r>
              <w:rPr>
                <w:sz w:val="22"/>
                <w:szCs w:val="22"/>
              </w:rPr>
              <w:t>30 823</w:t>
            </w:r>
          </w:p>
        </w:tc>
      </w:tr>
      <w:tr w:rsidR="0016316A">
        <w:trPr>
          <w:trHeight w:val="369"/>
        </w:trPr>
        <w:tc>
          <w:tcPr>
            <w:tcW w:w="4998" w:type="dxa"/>
            <w:shd w:val="clear" w:color="auto" w:fill="auto"/>
            <w:vAlign w:val="bottom"/>
          </w:tcPr>
          <w:p w:rsidR="0016316A" w:rsidRDefault="0016316A" w:rsidP="009A6DA4">
            <w:pPr>
              <w:rPr>
                <w:sz w:val="22"/>
                <w:szCs w:val="22"/>
              </w:rPr>
            </w:pPr>
            <w:r>
              <w:rPr>
                <w:sz w:val="22"/>
                <w:szCs w:val="22"/>
              </w:rPr>
              <w:t xml:space="preserve">            в том числе:</w:t>
            </w:r>
          </w:p>
          <w:p w:rsidR="0016316A" w:rsidRDefault="0016316A" w:rsidP="009A6DA4">
            <w:pPr>
              <w:rPr>
                <w:sz w:val="22"/>
                <w:szCs w:val="22"/>
              </w:rPr>
            </w:pPr>
            <w:r>
              <w:rPr>
                <w:sz w:val="22"/>
                <w:szCs w:val="22"/>
              </w:rPr>
              <w:t xml:space="preserve">           поставщики и подрядчики</w:t>
            </w:r>
          </w:p>
        </w:tc>
        <w:tc>
          <w:tcPr>
            <w:tcW w:w="1370" w:type="dxa"/>
            <w:shd w:val="clear" w:color="auto" w:fill="auto"/>
            <w:vAlign w:val="bottom"/>
          </w:tcPr>
          <w:p w:rsidR="0016316A" w:rsidRDefault="0016316A" w:rsidP="009A6DA4">
            <w:pPr>
              <w:jc w:val="center"/>
              <w:rPr>
                <w:sz w:val="22"/>
                <w:szCs w:val="22"/>
              </w:rPr>
            </w:pPr>
            <w:r>
              <w:rPr>
                <w:sz w:val="22"/>
                <w:szCs w:val="22"/>
              </w:rPr>
              <w:t>621</w:t>
            </w:r>
          </w:p>
        </w:tc>
        <w:tc>
          <w:tcPr>
            <w:tcW w:w="1665" w:type="dxa"/>
            <w:shd w:val="clear" w:color="auto" w:fill="auto"/>
            <w:vAlign w:val="bottom"/>
          </w:tcPr>
          <w:p w:rsidR="0016316A" w:rsidRDefault="0016316A" w:rsidP="009A6DA4">
            <w:pPr>
              <w:jc w:val="center"/>
              <w:rPr>
                <w:sz w:val="22"/>
                <w:szCs w:val="22"/>
              </w:rPr>
            </w:pPr>
            <w:r>
              <w:rPr>
                <w:sz w:val="22"/>
                <w:szCs w:val="22"/>
              </w:rPr>
              <w:t>7 784</w:t>
            </w:r>
          </w:p>
        </w:tc>
        <w:tc>
          <w:tcPr>
            <w:tcW w:w="2103" w:type="dxa"/>
            <w:shd w:val="clear" w:color="auto" w:fill="auto"/>
            <w:vAlign w:val="bottom"/>
          </w:tcPr>
          <w:p w:rsidR="0016316A" w:rsidRDefault="0016316A" w:rsidP="009A6DA4">
            <w:pPr>
              <w:jc w:val="center"/>
              <w:rPr>
                <w:sz w:val="22"/>
                <w:szCs w:val="22"/>
              </w:rPr>
            </w:pPr>
            <w:r>
              <w:rPr>
                <w:sz w:val="22"/>
                <w:szCs w:val="22"/>
              </w:rPr>
              <w:t>20 176</w:t>
            </w:r>
          </w:p>
        </w:tc>
      </w:tr>
      <w:tr w:rsidR="0016316A">
        <w:trPr>
          <w:trHeight w:val="211"/>
        </w:trPr>
        <w:tc>
          <w:tcPr>
            <w:tcW w:w="4998" w:type="dxa"/>
            <w:shd w:val="clear" w:color="auto" w:fill="auto"/>
            <w:vAlign w:val="bottom"/>
          </w:tcPr>
          <w:p w:rsidR="0016316A" w:rsidRDefault="0016316A" w:rsidP="009A6DA4">
            <w:pPr>
              <w:rPr>
                <w:sz w:val="22"/>
                <w:szCs w:val="22"/>
              </w:rPr>
            </w:pPr>
            <w:r>
              <w:rPr>
                <w:sz w:val="22"/>
                <w:szCs w:val="22"/>
              </w:rPr>
              <w:t xml:space="preserve">           задолженность перед персоналом организации</w:t>
            </w:r>
          </w:p>
        </w:tc>
        <w:tc>
          <w:tcPr>
            <w:tcW w:w="1370" w:type="dxa"/>
            <w:shd w:val="clear" w:color="auto" w:fill="auto"/>
            <w:vAlign w:val="bottom"/>
          </w:tcPr>
          <w:p w:rsidR="0016316A" w:rsidRDefault="0016316A" w:rsidP="009A6DA4">
            <w:pPr>
              <w:jc w:val="center"/>
              <w:rPr>
                <w:sz w:val="22"/>
                <w:szCs w:val="22"/>
              </w:rPr>
            </w:pPr>
            <w:r>
              <w:rPr>
                <w:sz w:val="22"/>
                <w:szCs w:val="22"/>
              </w:rPr>
              <w:t>622</w:t>
            </w:r>
          </w:p>
        </w:tc>
        <w:tc>
          <w:tcPr>
            <w:tcW w:w="1665" w:type="dxa"/>
            <w:shd w:val="clear" w:color="auto" w:fill="auto"/>
            <w:vAlign w:val="bottom"/>
          </w:tcPr>
          <w:p w:rsidR="0016316A" w:rsidRDefault="0016316A" w:rsidP="009A6DA4">
            <w:pPr>
              <w:jc w:val="center"/>
              <w:rPr>
                <w:sz w:val="22"/>
                <w:szCs w:val="22"/>
              </w:rPr>
            </w:pPr>
            <w:r>
              <w:rPr>
                <w:sz w:val="22"/>
                <w:szCs w:val="22"/>
              </w:rPr>
              <w:t>3 388</w:t>
            </w:r>
          </w:p>
        </w:tc>
        <w:tc>
          <w:tcPr>
            <w:tcW w:w="2103" w:type="dxa"/>
            <w:shd w:val="clear" w:color="auto" w:fill="auto"/>
            <w:vAlign w:val="bottom"/>
          </w:tcPr>
          <w:p w:rsidR="0016316A" w:rsidRDefault="0016316A" w:rsidP="009A6DA4">
            <w:pPr>
              <w:jc w:val="center"/>
              <w:rPr>
                <w:sz w:val="22"/>
                <w:szCs w:val="22"/>
              </w:rPr>
            </w:pPr>
            <w:r>
              <w:rPr>
                <w:sz w:val="22"/>
                <w:szCs w:val="22"/>
              </w:rPr>
              <w:t>3 698</w:t>
            </w:r>
          </w:p>
        </w:tc>
      </w:tr>
      <w:tr w:rsidR="0016316A">
        <w:trPr>
          <w:trHeight w:val="426"/>
        </w:trPr>
        <w:tc>
          <w:tcPr>
            <w:tcW w:w="4998" w:type="dxa"/>
            <w:shd w:val="clear" w:color="auto" w:fill="auto"/>
            <w:vAlign w:val="bottom"/>
          </w:tcPr>
          <w:p w:rsidR="0016316A" w:rsidRDefault="0016316A" w:rsidP="009A6DA4">
            <w:pPr>
              <w:rPr>
                <w:sz w:val="22"/>
                <w:szCs w:val="22"/>
              </w:rPr>
            </w:pPr>
            <w:r>
              <w:rPr>
                <w:sz w:val="22"/>
                <w:szCs w:val="22"/>
              </w:rPr>
              <w:t xml:space="preserve">           задолженность перед государственными                   внебюджетными фондами </w:t>
            </w:r>
          </w:p>
        </w:tc>
        <w:tc>
          <w:tcPr>
            <w:tcW w:w="1370" w:type="dxa"/>
            <w:shd w:val="clear" w:color="auto" w:fill="auto"/>
            <w:vAlign w:val="bottom"/>
          </w:tcPr>
          <w:p w:rsidR="0016316A" w:rsidRDefault="0016316A" w:rsidP="009A6DA4">
            <w:pPr>
              <w:jc w:val="center"/>
              <w:rPr>
                <w:sz w:val="22"/>
                <w:szCs w:val="22"/>
              </w:rPr>
            </w:pPr>
            <w:r>
              <w:rPr>
                <w:sz w:val="22"/>
                <w:szCs w:val="22"/>
              </w:rPr>
              <w:t>623</w:t>
            </w:r>
          </w:p>
        </w:tc>
        <w:tc>
          <w:tcPr>
            <w:tcW w:w="1665" w:type="dxa"/>
            <w:shd w:val="clear" w:color="auto" w:fill="auto"/>
            <w:vAlign w:val="bottom"/>
          </w:tcPr>
          <w:p w:rsidR="0016316A" w:rsidRDefault="0016316A" w:rsidP="009A6DA4">
            <w:pPr>
              <w:jc w:val="center"/>
              <w:rPr>
                <w:sz w:val="22"/>
                <w:szCs w:val="22"/>
              </w:rPr>
            </w:pPr>
            <w:r>
              <w:rPr>
                <w:sz w:val="22"/>
                <w:szCs w:val="22"/>
              </w:rPr>
              <w:t>517</w:t>
            </w:r>
          </w:p>
        </w:tc>
        <w:tc>
          <w:tcPr>
            <w:tcW w:w="2103" w:type="dxa"/>
            <w:shd w:val="clear" w:color="auto" w:fill="auto"/>
            <w:vAlign w:val="bottom"/>
          </w:tcPr>
          <w:p w:rsidR="0016316A" w:rsidRDefault="0016316A" w:rsidP="009A6DA4">
            <w:pPr>
              <w:jc w:val="center"/>
              <w:rPr>
                <w:sz w:val="22"/>
                <w:szCs w:val="22"/>
              </w:rPr>
            </w:pPr>
            <w:r>
              <w:rPr>
                <w:sz w:val="22"/>
                <w:szCs w:val="22"/>
              </w:rPr>
              <w:t>768</w:t>
            </w:r>
          </w:p>
        </w:tc>
      </w:tr>
      <w:tr w:rsidR="0016316A">
        <w:trPr>
          <w:trHeight w:val="269"/>
        </w:trPr>
        <w:tc>
          <w:tcPr>
            <w:tcW w:w="4998" w:type="dxa"/>
            <w:shd w:val="clear" w:color="auto" w:fill="auto"/>
            <w:vAlign w:val="bottom"/>
          </w:tcPr>
          <w:p w:rsidR="0016316A" w:rsidRDefault="0016316A" w:rsidP="009A6DA4">
            <w:pPr>
              <w:rPr>
                <w:sz w:val="22"/>
                <w:szCs w:val="22"/>
              </w:rPr>
            </w:pPr>
            <w:r>
              <w:rPr>
                <w:sz w:val="22"/>
                <w:szCs w:val="22"/>
              </w:rPr>
              <w:t xml:space="preserve">           задолженность по налогам и сборам</w:t>
            </w:r>
          </w:p>
        </w:tc>
        <w:tc>
          <w:tcPr>
            <w:tcW w:w="1370" w:type="dxa"/>
            <w:shd w:val="clear" w:color="auto" w:fill="auto"/>
            <w:vAlign w:val="bottom"/>
          </w:tcPr>
          <w:p w:rsidR="0016316A" w:rsidRDefault="0016316A" w:rsidP="009A6DA4">
            <w:pPr>
              <w:jc w:val="center"/>
              <w:rPr>
                <w:sz w:val="22"/>
                <w:szCs w:val="22"/>
              </w:rPr>
            </w:pPr>
            <w:r>
              <w:rPr>
                <w:sz w:val="22"/>
                <w:szCs w:val="22"/>
              </w:rPr>
              <w:t>624</w:t>
            </w:r>
          </w:p>
        </w:tc>
        <w:tc>
          <w:tcPr>
            <w:tcW w:w="1665" w:type="dxa"/>
            <w:shd w:val="clear" w:color="auto" w:fill="auto"/>
            <w:vAlign w:val="bottom"/>
          </w:tcPr>
          <w:p w:rsidR="0016316A" w:rsidRDefault="0016316A" w:rsidP="009A6DA4">
            <w:pPr>
              <w:jc w:val="center"/>
              <w:rPr>
                <w:sz w:val="22"/>
                <w:szCs w:val="22"/>
              </w:rPr>
            </w:pPr>
            <w:r>
              <w:rPr>
                <w:sz w:val="22"/>
                <w:szCs w:val="22"/>
              </w:rPr>
              <w:t>3 232</w:t>
            </w:r>
          </w:p>
        </w:tc>
        <w:tc>
          <w:tcPr>
            <w:tcW w:w="2103" w:type="dxa"/>
            <w:shd w:val="clear" w:color="auto" w:fill="auto"/>
            <w:vAlign w:val="bottom"/>
          </w:tcPr>
          <w:p w:rsidR="0016316A" w:rsidRDefault="0016316A" w:rsidP="009A6DA4">
            <w:pPr>
              <w:jc w:val="center"/>
              <w:rPr>
                <w:sz w:val="22"/>
                <w:szCs w:val="22"/>
              </w:rPr>
            </w:pPr>
            <w:r>
              <w:rPr>
                <w:sz w:val="22"/>
                <w:szCs w:val="22"/>
              </w:rPr>
              <w:t>4 506</w:t>
            </w:r>
          </w:p>
        </w:tc>
      </w:tr>
      <w:tr w:rsidR="0016316A">
        <w:trPr>
          <w:trHeight w:val="169"/>
        </w:trPr>
        <w:tc>
          <w:tcPr>
            <w:tcW w:w="4998" w:type="dxa"/>
            <w:shd w:val="clear" w:color="auto" w:fill="auto"/>
            <w:vAlign w:val="bottom"/>
          </w:tcPr>
          <w:p w:rsidR="0016316A" w:rsidRDefault="0016316A" w:rsidP="009A6DA4">
            <w:pPr>
              <w:rPr>
                <w:sz w:val="22"/>
                <w:szCs w:val="22"/>
              </w:rPr>
            </w:pPr>
            <w:r>
              <w:rPr>
                <w:sz w:val="22"/>
                <w:szCs w:val="22"/>
              </w:rPr>
              <w:t xml:space="preserve">           прочие кредиторы </w:t>
            </w:r>
          </w:p>
        </w:tc>
        <w:tc>
          <w:tcPr>
            <w:tcW w:w="1370" w:type="dxa"/>
            <w:shd w:val="clear" w:color="auto" w:fill="auto"/>
            <w:vAlign w:val="bottom"/>
          </w:tcPr>
          <w:p w:rsidR="0016316A" w:rsidRDefault="0016316A" w:rsidP="009A6DA4">
            <w:pPr>
              <w:jc w:val="center"/>
              <w:rPr>
                <w:sz w:val="22"/>
                <w:szCs w:val="22"/>
              </w:rPr>
            </w:pPr>
            <w:r>
              <w:rPr>
                <w:sz w:val="22"/>
                <w:szCs w:val="22"/>
              </w:rPr>
              <w:t>625</w:t>
            </w:r>
          </w:p>
        </w:tc>
        <w:tc>
          <w:tcPr>
            <w:tcW w:w="1665" w:type="dxa"/>
            <w:shd w:val="clear" w:color="auto" w:fill="auto"/>
            <w:vAlign w:val="bottom"/>
          </w:tcPr>
          <w:p w:rsidR="0016316A" w:rsidRDefault="0016316A" w:rsidP="009A6DA4">
            <w:pPr>
              <w:jc w:val="center"/>
              <w:rPr>
                <w:sz w:val="22"/>
                <w:szCs w:val="22"/>
              </w:rPr>
            </w:pPr>
            <w:r>
              <w:rPr>
                <w:sz w:val="22"/>
                <w:szCs w:val="22"/>
              </w:rPr>
              <w:t>715</w:t>
            </w:r>
          </w:p>
        </w:tc>
        <w:tc>
          <w:tcPr>
            <w:tcW w:w="2103" w:type="dxa"/>
            <w:shd w:val="clear" w:color="auto" w:fill="auto"/>
            <w:vAlign w:val="bottom"/>
          </w:tcPr>
          <w:p w:rsidR="0016316A" w:rsidRDefault="0016316A" w:rsidP="009A6DA4">
            <w:pPr>
              <w:jc w:val="center"/>
              <w:rPr>
                <w:sz w:val="22"/>
                <w:szCs w:val="22"/>
              </w:rPr>
            </w:pPr>
            <w:r>
              <w:rPr>
                <w:sz w:val="22"/>
                <w:szCs w:val="22"/>
              </w:rPr>
              <w:t>670</w:t>
            </w:r>
          </w:p>
        </w:tc>
      </w:tr>
      <w:tr w:rsidR="0016316A">
        <w:trPr>
          <w:trHeight w:val="263"/>
        </w:trPr>
        <w:tc>
          <w:tcPr>
            <w:tcW w:w="4998" w:type="dxa"/>
            <w:shd w:val="clear" w:color="auto" w:fill="auto"/>
            <w:vAlign w:val="bottom"/>
          </w:tcPr>
          <w:p w:rsidR="0016316A" w:rsidRDefault="0016316A" w:rsidP="009A6DA4">
            <w:pPr>
              <w:rPr>
                <w:sz w:val="22"/>
                <w:szCs w:val="22"/>
              </w:rPr>
            </w:pPr>
            <w:r>
              <w:rPr>
                <w:sz w:val="22"/>
                <w:szCs w:val="22"/>
              </w:rPr>
              <w:t xml:space="preserve"> Задолженность перед участниками (учредителями) по выплате доходов</w:t>
            </w:r>
          </w:p>
        </w:tc>
        <w:tc>
          <w:tcPr>
            <w:tcW w:w="1370" w:type="dxa"/>
            <w:shd w:val="clear" w:color="auto" w:fill="auto"/>
            <w:vAlign w:val="bottom"/>
          </w:tcPr>
          <w:p w:rsidR="0016316A" w:rsidRDefault="0016316A" w:rsidP="009A6DA4">
            <w:pPr>
              <w:jc w:val="center"/>
              <w:rPr>
                <w:sz w:val="22"/>
                <w:szCs w:val="22"/>
              </w:rPr>
            </w:pPr>
            <w:r>
              <w:rPr>
                <w:sz w:val="22"/>
                <w:szCs w:val="22"/>
              </w:rPr>
              <w:t>630</w:t>
            </w:r>
          </w:p>
        </w:tc>
        <w:tc>
          <w:tcPr>
            <w:tcW w:w="1665" w:type="dxa"/>
            <w:shd w:val="clear" w:color="auto" w:fill="auto"/>
            <w:vAlign w:val="bottom"/>
          </w:tcPr>
          <w:p w:rsidR="0016316A" w:rsidRDefault="0016316A" w:rsidP="009A6DA4">
            <w:pPr>
              <w:jc w:val="center"/>
              <w:rPr>
                <w:sz w:val="22"/>
                <w:szCs w:val="22"/>
              </w:rPr>
            </w:pPr>
            <w:r>
              <w:rPr>
                <w:sz w:val="22"/>
                <w:szCs w:val="22"/>
              </w:rPr>
              <w:t>-</w:t>
            </w:r>
          </w:p>
        </w:tc>
        <w:tc>
          <w:tcPr>
            <w:tcW w:w="2103" w:type="dxa"/>
            <w:shd w:val="clear" w:color="auto" w:fill="auto"/>
            <w:vAlign w:val="bottom"/>
          </w:tcPr>
          <w:p w:rsidR="0016316A" w:rsidRDefault="0016316A" w:rsidP="009A6DA4">
            <w:pPr>
              <w:jc w:val="center"/>
              <w:rPr>
                <w:sz w:val="22"/>
                <w:szCs w:val="22"/>
              </w:rPr>
            </w:pPr>
            <w:r>
              <w:rPr>
                <w:sz w:val="22"/>
                <w:szCs w:val="22"/>
              </w:rPr>
              <w:t> </w:t>
            </w:r>
          </w:p>
        </w:tc>
      </w:tr>
      <w:tr w:rsidR="0016316A">
        <w:trPr>
          <w:trHeight w:val="105"/>
        </w:trPr>
        <w:tc>
          <w:tcPr>
            <w:tcW w:w="4998" w:type="dxa"/>
            <w:shd w:val="clear" w:color="auto" w:fill="auto"/>
            <w:vAlign w:val="bottom"/>
          </w:tcPr>
          <w:p w:rsidR="0016316A" w:rsidRDefault="0016316A" w:rsidP="009A6DA4">
            <w:pPr>
              <w:rPr>
                <w:sz w:val="22"/>
                <w:szCs w:val="22"/>
              </w:rPr>
            </w:pPr>
            <w:r>
              <w:rPr>
                <w:sz w:val="22"/>
                <w:szCs w:val="22"/>
              </w:rPr>
              <w:t>Доходы будущих периодов</w:t>
            </w:r>
          </w:p>
        </w:tc>
        <w:tc>
          <w:tcPr>
            <w:tcW w:w="1370" w:type="dxa"/>
            <w:shd w:val="clear" w:color="auto" w:fill="auto"/>
            <w:vAlign w:val="bottom"/>
          </w:tcPr>
          <w:p w:rsidR="0016316A" w:rsidRDefault="0016316A" w:rsidP="009A6DA4">
            <w:pPr>
              <w:jc w:val="center"/>
              <w:rPr>
                <w:sz w:val="22"/>
                <w:szCs w:val="22"/>
              </w:rPr>
            </w:pPr>
            <w:r>
              <w:rPr>
                <w:sz w:val="22"/>
                <w:szCs w:val="22"/>
              </w:rPr>
              <w:t>640</w:t>
            </w:r>
          </w:p>
        </w:tc>
        <w:tc>
          <w:tcPr>
            <w:tcW w:w="1665" w:type="dxa"/>
            <w:shd w:val="clear" w:color="auto" w:fill="auto"/>
            <w:vAlign w:val="bottom"/>
          </w:tcPr>
          <w:p w:rsidR="0016316A" w:rsidRDefault="0016316A" w:rsidP="009A6DA4">
            <w:pPr>
              <w:jc w:val="center"/>
              <w:rPr>
                <w:sz w:val="22"/>
                <w:szCs w:val="22"/>
              </w:rPr>
            </w:pPr>
            <w:r>
              <w:rPr>
                <w:sz w:val="22"/>
                <w:szCs w:val="22"/>
              </w:rPr>
              <w:t> </w:t>
            </w:r>
          </w:p>
        </w:tc>
        <w:tc>
          <w:tcPr>
            <w:tcW w:w="2103" w:type="dxa"/>
            <w:shd w:val="clear" w:color="auto" w:fill="auto"/>
            <w:vAlign w:val="bottom"/>
          </w:tcPr>
          <w:p w:rsidR="0016316A" w:rsidRDefault="0016316A" w:rsidP="009A6DA4">
            <w:pPr>
              <w:jc w:val="center"/>
              <w:rPr>
                <w:sz w:val="22"/>
                <w:szCs w:val="22"/>
              </w:rPr>
            </w:pPr>
            <w:r>
              <w:rPr>
                <w:sz w:val="22"/>
                <w:szCs w:val="22"/>
              </w:rPr>
              <w:t> </w:t>
            </w:r>
          </w:p>
        </w:tc>
      </w:tr>
      <w:tr w:rsidR="0016316A">
        <w:trPr>
          <w:trHeight w:val="200"/>
        </w:trPr>
        <w:tc>
          <w:tcPr>
            <w:tcW w:w="4998" w:type="dxa"/>
            <w:shd w:val="clear" w:color="auto" w:fill="auto"/>
            <w:vAlign w:val="bottom"/>
          </w:tcPr>
          <w:p w:rsidR="0016316A" w:rsidRDefault="0016316A" w:rsidP="009A6DA4">
            <w:pPr>
              <w:rPr>
                <w:sz w:val="22"/>
                <w:szCs w:val="22"/>
              </w:rPr>
            </w:pPr>
            <w:r>
              <w:rPr>
                <w:sz w:val="22"/>
                <w:szCs w:val="22"/>
              </w:rPr>
              <w:t>Резервы предстоящих расходов</w:t>
            </w:r>
          </w:p>
        </w:tc>
        <w:tc>
          <w:tcPr>
            <w:tcW w:w="1370" w:type="dxa"/>
            <w:shd w:val="clear" w:color="auto" w:fill="auto"/>
            <w:vAlign w:val="bottom"/>
          </w:tcPr>
          <w:p w:rsidR="0016316A" w:rsidRDefault="0016316A" w:rsidP="009A6DA4">
            <w:pPr>
              <w:jc w:val="center"/>
              <w:rPr>
                <w:sz w:val="22"/>
                <w:szCs w:val="22"/>
              </w:rPr>
            </w:pPr>
            <w:r>
              <w:rPr>
                <w:sz w:val="22"/>
                <w:szCs w:val="22"/>
              </w:rPr>
              <w:t>650</w:t>
            </w:r>
          </w:p>
        </w:tc>
        <w:tc>
          <w:tcPr>
            <w:tcW w:w="1665" w:type="dxa"/>
            <w:shd w:val="clear" w:color="auto" w:fill="auto"/>
            <w:vAlign w:val="bottom"/>
          </w:tcPr>
          <w:p w:rsidR="0016316A" w:rsidRDefault="0016316A" w:rsidP="009A6DA4">
            <w:pPr>
              <w:jc w:val="center"/>
              <w:rPr>
                <w:sz w:val="22"/>
                <w:szCs w:val="22"/>
              </w:rPr>
            </w:pPr>
            <w:r>
              <w:rPr>
                <w:sz w:val="22"/>
                <w:szCs w:val="22"/>
              </w:rPr>
              <w:t>-</w:t>
            </w:r>
          </w:p>
        </w:tc>
        <w:tc>
          <w:tcPr>
            <w:tcW w:w="2103" w:type="dxa"/>
            <w:shd w:val="clear" w:color="auto" w:fill="auto"/>
            <w:vAlign w:val="bottom"/>
          </w:tcPr>
          <w:p w:rsidR="0016316A" w:rsidRDefault="0016316A" w:rsidP="009A6DA4">
            <w:pPr>
              <w:jc w:val="center"/>
              <w:rPr>
                <w:sz w:val="22"/>
                <w:szCs w:val="22"/>
              </w:rPr>
            </w:pPr>
            <w:r>
              <w:rPr>
                <w:sz w:val="22"/>
                <w:szCs w:val="22"/>
              </w:rPr>
              <w:t> </w:t>
            </w:r>
          </w:p>
        </w:tc>
      </w:tr>
      <w:tr w:rsidR="0016316A">
        <w:trPr>
          <w:trHeight w:val="127"/>
        </w:trPr>
        <w:tc>
          <w:tcPr>
            <w:tcW w:w="4998" w:type="dxa"/>
            <w:shd w:val="clear" w:color="auto" w:fill="auto"/>
            <w:vAlign w:val="bottom"/>
          </w:tcPr>
          <w:p w:rsidR="0016316A" w:rsidRDefault="0016316A" w:rsidP="009A6DA4">
            <w:pPr>
              <w:rPr>
                <w:sz w:val="22"/>
                <w:szCs w:val="22"/>
              </w:rPr>
            </w:pPr>
            <w:r>
              <w:rPr>
                <w:sz w:val="22"/>
                <w:szCs w:val="22"/>
              </w:rPr>
              <w:t>Прочие краткосрочные обязательства</w:t>
            </w:r>
          </w:p>
        </w:tc>
        <w:tc>
          <w:tcPr>
            <w:tcW w:w="1370" w:type="dxa"/>
            <w:shd w:val="clear" w:color="auto" w:fill="auto"/>
            <w:vAlign w:val="bottom"/>
          </w:tcPr>
          <w:p w:rsidR="0016316A" w:rsidRDefault="0016316A" w:rsidP="009A6DA4">
            <w:pPr>
              <w:jc w:val="center"/>
              <w:rPr>
                <w:sz w:val="22"/>
                <w:szCs w:val="22"/>
              </w:rPr>
            </w:pPr>
            <w:r>
              <w:rPr>
                <w:sz w:val="22"/>
                <w:szCs w:val="22"/>
              </w:rPr>
              <w:t>660</w:t>
            </w:r>
          </w:p>
        </w:tc>
        <w:tc>
          <w:tcPr>
            <w:tcW w:w="1665" w:type="dxa"/>
            <w:shd w:val="clear" w:color="auto" w:fill="auto"/>
            <w:vAlign w:val="bottom"/>
          </w:tcPr>
          <w:p w:rsidR="0016316A" w:rsidRDefault="0016316A" w:rsidP="009A6DA4">
            <w:pPr>
              <w:jc w:val="center"/>
              <w:rPr>
                <w:sz w:val="22"/>
                <w:szCs w:val="22"/>
              </w:rPr>
            </w:pPr>
            <w:r>
              <w:rPr>
                <w:sz w:val="22"/>
                <w:szCs w:val="22"/>
              </w:rPr>
              <w:t>-</w:t>
            </w:r>
          </w:p>
        </w:tc>
        <w:tc>
          <w:tcPr>
            <w:tcW w:w="2103" w:type="dxa"/>
            <w:shd w:val="clear" w:color="auto" w:fill="auto"/>
            <w:vAlign w:val="bottom"/>
          </w:tcPr>
          <w:p w:rsidR="0016316A" w:rsidRDefault="0016316A" w:rsidP="009A6DA4">
            <w:pPr>
              <w:jc w:val="center"/>
              <w:rPr>
                <w:sz w:val="22"/>
                <w:szCs w:val="22"/>
              </w:rPr>
            </w:pPr>
            <w:r>
              <w:rPr>
                <w:sz w:val="22"/>
                <w:szCs w:val="22"/>
              </w:rPr>
              <w:t>2081</w:t>
            </w:r>
          </w:p>
        </w:tc>
      </w:tr>
      <w:tr w:rsidR="0016316A">
        <w:trPr>
          <w:trHeight w:val="90"/>
        </w:trPr>
        <w:tc>
          <w:tcPr>
            <w:tcW w:w="4998" w:type="dxa"/>
            <w:shd w:val="clear" w:color="auto" w:fill="auto"/>
            <w:vAlign w:val="bottom"/>
          </w:tcPr>
          <w:p w:rsidR="0016316A" w:rsidRDefault="0016316A" w:rsidP="009A6DA4">
            <w:pPr>
              <w:rPr>
                <w:sz w:val="22"/>
                <w:szCs w:val="22"/>
              </w:rPr>
            </w:pPr>
            <w:r>
              <w:rPr>
                <w:sz w:val="22"/>
                <w:szCs w:val="22"/>
              </w:rPr>
              <w:t>Итого по разделу V</w:t>
            </w:r>
          </w:p>
        </w:tc>
        <w:tc>
          <w:tcPr>
            <w:tcW w:w="1370" w:type="dxa"/>
            <w:shd w:val="clear" w:color="auto" w:fill="auto"/>
            <w:vAlign w:val="bottom"/>
          </w:tcPr>
          <w:p w:rsidR="0016316A" w:rsidRDefault="0016316A" w:rsidP="009A6DA4">
            <w:pPr>
              <w:jc w:val="center"/>
              <w:rPr>
                <w:sz w:val="22"/>
                <w:szCs w:val="22"/>
              </w:rPr>
            </w:pPr>
            <w:r>
              <w:rPr>
                <w:sz w:val="22"/>
                <w:szCs w:val="22"/>
              </w:rPr>
              <w:t>690</w:t>
            </w:r>
          </w:p>
        </w:tc>
        <w:tc>
          <w:tcPr>
            <w:tcW w:w="1665" w:type="dxa"/>
            <w:shd w:val="clear" w:color="auto" w:fill="auto"/>
            <w:vAlign w:val="bottom"/>
          </w:tcPr>
          <w:p w:rsidR="0016316A" w:rsidRDefault="0016316A" w:rsidP="009A6DA4">
            <w:pPr>
              <w:jc w:val="center"/>
              <w:rPr>
                <w:sz w:val="22"/>
                <w:szCs w:val="22"/>
              </w:rPr>
            </w:pPr>
            <w:r>
              <w:rPr>
                <w:sz w:val="22"/>
                <w:szCs w:val="22"/>
              </w:rPr>
              <w:t>21 204</w:t>
            </w:r>
          </w:p>
        </w:tc>
        <w:tc>
          <w:tcPr>
            <w:tcW w:w="2103" w:type="dxa"/>
            <w:shd w:val="clear" w:color="auto" w:fill="auto"/>
            <w:vAlign w:val="bottom"/>
          </w:tcPr>
          <w:p w:rsidR="0016316A" w:rsidRDefault="0016316A" w:rsidP="009A6DA4">
            <w:pPr>
              <w:jc w:val="center"/>
              <w:rPr>
                <w:sz w:val="22"/>
                <w:szCs w:val="22"/>
              </w:rPr>
            </w:pPr>
            <w:r>
              <w:rPr>
                <w:sz w:val="22"/>
                <w:szCs w:val="22"/>
              </w:rPr>
              <w:t>43 784</w:t>
            </w:r>
          </w:p>
        </w:tc>
      </w:tr>
      <w:tr w:rsidR="0016316A">
        <w:trPr>
          <w:trHeight w:val="121"/>
        </w:trPr>
        <w:tc>
          <w:tcPr>
            <w:tcW w:w="4998" w:type="dxa"/>
            <w:shd w:val="clear" w:color="auto" w:fill="auto"/>
            <w:vAlign w:val="bottom"/>
          </w:tcPr>
          <w:p w:rsidR="0016316A" w:rsidRDefault="0016316A" w:rsidP="009A6DA4">
            <w:pPr>
              <w:rPr>
                <w:b/>
                <w:bCs/>
                <w:sz w:val="22"/>
                <w:szCs w:val="22"/>
              </w:rPr>
            </w:pPr>
            <w:r>
              <w:rPr>
                <w:b/>
                <w:bCs/>
                <w:sz w:val="22"/>
                <w:szCs w:val="22"/>
              </w:rPr>
              <w:t xml:space="preserve">БАЛАНС </w:t>
            </w:r>
          </w:p>
        </w:tc>
        <w:tc>
          <w:tcPr>
            <w:tcW w:w="1370" w:type="dxa"/>
            <w:shd w:val="clear" w:color="auto" w:fill="auto"/>
            <w:vAlign w:val="bottom"/>
          </w:tcPr>
          <w:p w:rsidR="0016316A" w:rsidRDefault="0016316A" w:rsidP="009A6DA4">
            <w:pPr>
              <w:jc w:val="center"/>
              <w:rPr>
                <w:sz w:val="22"/>
                <w:szCs w:val="22"/>
              </w:rPr>
            </w:pPr>
            <w:r>
              <w:rPr>
                <w:sz w:val="22"/>
                <w:szCs w:val="22"/>
              </w:rPr>
              <w:t>700</w:t>
            </w:r>
          </w:p>
        </w:tc>
        <w:tc>
          <w:tcPr>
            <w:tcW w:w="1665" w:type="dxa"/>
            <w:shd w:val="clear" w:color="auto" w:fill="auto"/>
            <w:vAlign w:val="bottom"/>
          </w:tcPr>
          <w:p w:rsidR="0016316A" w:rsidRDefault="0016316A" w:rsidP="009A6DA4">
            <w:pPr>
              <w:jc w:val="center"/>
              <w:rPr>
                <w:sz w:val="22"/>
                <w:szCs w:val="22"/>
              </w:rPr>
            </w:pPr>
            <w:r>
              <w:rPr>
                <w:sz w:val="22"/>
                <w:szCs w:val="22"/>
              </w:rPr>
              <w:t>154 207</w:t>
            </w:r>
          </w:p>
        </w:tc>
        <w:tc>
          <w:tcPr>
            <w:tcW w:w="2103" w:type="dxa"/>
            <w:shd w:val="clear" w:color="auto" w:fill="auto"/>
            <w:vAlign w:val="bottom"/>
          </w:tcPr>
          <w:p w:rsidR="0016316A" w:rsidRDefault="0016316A" w:rsidP="009A6DA4">
            <w:pPr>
              <w:jc w:val="center"/>
              <w:rPr>
                <w:sz w:val="22"/>
                <w:szCs w:val="22"/>
              </w:rPr>
            </w:pPr>
            <w:r>
              <w:rPr>
                <w:sz w:val="22"/>
                <w:szCs w:val="22"/>
              </w:rPr>
              <w:t>194 301</w:t>
            </w:r>
          </w:p>
        </w:tc>
      </w:tr>
    </w:tbl>
    <w:p w:rsidR="0016316A" w:rsidRDefault="0016316A" w:rsidP="0016316A">
      <w:pPr>
        <w:tabs>
          <w:tab w:val="left" w:pos="3885"/>
        </w:tabs>
        <w:ind w:left="-540"/>
        <w:rPr>
          <w:sz w:val="20"/>
          <w:szCs w:val="20"/>
        </w:rPr>
      </w:pPr>
    </w:p>
    <w:p w:rsidR="0016316A" w:rsidRDefault="0016316A" w:rsidP="0016316A">
      <w:pPr>
        <w:tabs>
          <w:tab w:val="left" w:pos="3885"/>
        </w:tabs>
        <w:ind w:left="-540"/>
        <w:rPr>
          <w:sz w:val="20"/>
          <w:szCs w:val="20"/>
        </w:rPr>
      </w:pPr>
    </w:p>
    <w:p w:rsidR="0016316A" w:rsidRDefault="0016316A" w:rsidP="0016316A">
      <w:pPr>
        <w:tabs>
          <w:tab w:val="left" w:pos="3885"/>
        </w:tabs>
        <w:ind w:left="-540"/>
        <w:rPr>
          <w:i/>
          <w:sz w:val="20"/>
          <w:szCs w:val="20"/>
          <w:u w:val="single"/>
        </w:rPr>
      </w:pPr>
    </w:p>
    <w:p w:rsidR="0016316A" w:rsidRDefault="0016316A" w:rsidP="0016316A">
      <w:pPr>
        <w:tabs>
          <w:tab w:val="left" w:pos="3885"/>
        </w:tabs>
        <w:ind w:left="-540"/>
        <w:rPr>
          <w:i/>
          <w:sz w:val="20"/>
          <w:szCs w:val="20"/>
          <w:u w:val="single"/>
        </w:rPr>
      </w:pPr>
    </w:p>
    <w:p w:rsidR="0016316A" w:rsidRDefault="0016316A" w:rsidP="0016316A">
      <w:pPr>
        <w:tabs>
          <w:tab w:val="left" w:pos="3885"/>
        </w:tabs>
        <w:ind w:left="-540"/>
        <w:rPr>
          <w:i/>
          <w:sz w:val="20"/>
          <w:szCs w:val="20"/>
          <w:u w:val="single"/>
        </w:rPr>
      </w:pPr>
    </w:p>
    <w:p w:rsidR="0016316A" w:rsidRDefault="0016316A" w:rsidP="0016316A">
      <w:pPr>
        <w:tabs>
          <w:tab w:val="left" w:pos="709"/>
        </w:tabs>
        <w:ind w:firstLine="709"/>
        <w:rPr>
          <w:sz w:val="28"/>
          <w:szCs w:val="28"/>
        </w:rPr>
      </w:pPr>
      <w:r>
        <w:rPr>
          <w:sz w:val="28"/>
          <w:szCs w:val="28"/>
        </w:rPr>
        <w:t xml:space="preserve">                                               </w:t>
      </w:r>
    </w:p>
    <w:p w:rsidR="0016316A" w:rsidRDefault="0016316A" w:rsidP="0016316A">
      <w:pPr>
        <w:spacing w:line="360" w:lineRule="auto"/>
        <w:jc w:val="both"/>
        <w:rPr>
          <w:b/>
          <w:sz w:val="28"/>
          <w:szCs w:val="28"/>
        </w:rPr>
      </w:pPr>
    </w:p>
    <w:p w:rsidR="0016316A" w:rsidRDefault="0016316A" w:rsidP="0016316A">
      <w:pPr>
        <w:tabs>
          <w:tab w:val="left" w:pos="3885"/>
        </w:tabs>
        <w:rPr>
          <w:b/>
          <w:sz w:val="28"/>
          <w:szCs w:val="28"/>
        </w:rPr>
      </w:pPr>
    </w:p>
    <w:p w:rsidR="0016316A" w:rsidRDefault="0016316A" w:rsidP="0016316A">
      <w:pPr>
        <w:tabs>
          <w:tab w:val="left" w:pos="3885"/>
        </w:tabs>
        <w:jc w:val="center"/>
        <w:rPr>
          <w:b/>
          <w:sz w:val="28"/>
          <w:szCs w:val="28"/>
        </w:rPr>
      </w:pPr>
    </w:p>
    <w:p w:rsidR="0016316A" w:rsidRDefault="0016316A" w:rsidP="0016316A">
      <w:pPr>
        <w:tabs>
          <w:tab w:val="left" w:pos="3885"/>
        </w:tabs>
        <w:jc w:val="center"/>
        <w:rPr>
          <w:b/>
          <w:sz w:val="28"/>
          <w:szCs w:val="28"/>
        </w:rPr>
      </w:pPr>
    </w:p>
    <w:p w:rsidR="0016316A" w:rsidRDefault="0016316A" w:rsidP="0016316A">
      <w:pPr>
        <w:tabs>
          <w:tab w:val="left" w:pos="3885"/>
        </w:tabs>
        <w:jc w:val="center"/>
        <w:rPr>
          <w:b/>
          <w:sz w:val="28"/>
          <w:szCs w:val="28"/>
        </w:rPr>
      </w:pPr>
    </w:p>
    <w:p w:rsidR="0016316A" w:rsidRDefault="0016316A" w:rsidP="0016316A">
      <w:pPr>
        <w:tabs>
          <w:tab w:val="left" w:pos="3885"/>
        </w:tabs>
        <w:jc w:val="center"/>
        <w:rPr>
          <w:b/>
          <w:sz w:val="28"/>
          <w:szCs w:val="28"/>
        </w:rPr>
      </w:pPr>
      <w:r w:rsidRPr="00AA3E6C">
        <w:rPr>
          <w:b/>
          <w:sz w:val="28"/>
          <w:szCs w:val="28"/>
        </w:rPr>
        <w:t xml:space="preserve">Приложение </w:t>
      </w:r>
      <w:r>
        <w:rPr>
          <w:b/>
          <w:sz w:val="28"/>
          <w:szCs w:val="28"/>
        </w:rPr>
        <w:t>Б</w:t>
      </w:r>
    </w:p>
    <w:p w:rsidR="0016316A" w:rsidRDefault="0016316A" w:rsidP="0016316A">
      <w:pPr>
        <w:tabs>
          <w:tab w:val="left" w:pos="3885"/>
        </w:tabs>
        <w:rPr>
          <w:b/>
          <w:sz w:val="28"/>
          <w:szCs w:val="28"/>
        </w:rPr>
      </w:pPr>
      <w:r>
        <w:rPr>
          <w:b/>
          <w:sz w:val="28"/>
          <w:szCs w:val="28"/>
        </w:rPr>
        <w:t xml:space="preserve">                                                       (обязательное)</w:t>
      </w:r>
    </w:p>
    <w:p w:rsidR="0016316A" w:rsidRDefault="0016316A" w:rsidP="0016316A">
      <w:pPr>
        <w:tabs>
          <w:tab w:val="left" w:pos="709"/>
        </w:tabs>
        <w:jc w:val="center"/>
        <w:rPr>
          <w:b/>
          <w:sz w:val="28"/>
          <w:szCs w:val="28"/>
        </w:rPr>
      </w:pPr>
    </w:p>
    <w:p w:rsidR="0016316A" w:rsidRDefault="0016316A" w:rsidP="0016316A">
      <w:pPr>
        <w:tabs>
          <w:tab w:val="left" w:pos="709"/>
        </w:tabs>
        <w:jc w:val="center"/>
        <w:rPr>
          <w:b/>
          <w:sz w:val="20"/>
          <w:szCs w:val="20"/>
        </w:rPr>
      </w:pPr>
      <w:r>
        <w:rPr>
          <w:b/>
          <w:sz w:val="28"/>
          <w:szCs w:val="28"/>
        </w:rPr>
        <w:t>ОТЧЕТ О ПРИБЫЛЯХ И УБЫТКАХ</w:t>
      </w:r>
    </w:p>
    <w:p w:rsidR="0016316A" w:rsidRDefault="0016316A" w:rsidP="0016316A">
      <w:pPr>
        <w:tabs>
          <w:tab w:val="left" w:pos="3885"/>
        </w:tabs>
        <w:jc w:val="center"/>
        <w:rPr>
          <w:b/>
          <w:sz w:val="28"/>
          <w:szCs w:val="28"/>
        </w:rPr>
      </w:pPr>
      <w:r>
        <w:rPr>
          <w:b/>
          <w:sz w:val="28"/>
          <w:szCs w:val="28"/>
        </w:rPr>
        <w:t xml:space="preserve">         на </w:t>
      </w:r>
      <w:r>
        <w:rPr>
          <w:sz w:val="28"/>
          <w:szCs w:val="28"/>
        </w:rPr>
        <w:t xml:space="preserve">1 января </w:t>
      </w:r>
      <w:smartTag w:uri="urn:schemas-microsoft-com:office:smarttags" w:element="metricconverter">
        <w:smartTagPr>
          <w:attr w:name="ProductID" w:val="2008 г"/>
        </w:smartTagPr>
        <w:r>
          <w:rPr>
            <w:sz w:val="28"/>
            <w:szCs w:val="28"/>
          </w:rPr>
          <w:t>2008 г</w:t>
        </w:r>
      </w:smartTag>
      <w:r>
        <w:rPr>
          <w:sz w:val="28"/>
          <w:szCs w:val="28"/>
        </w:rPr>
        <w:t>.</w:t>
      </w:r>
      <w:r>
        <w:rPr>
          <w:b/>
          <w:sz w:val="28"/>
          <w:szCs w:val="28"/>
        </w:rPr>
        <w:t xml:space="preserve">                                           </w:t>
      </w:r>
    </w:p>
    <w:tbl>
      <w:tblPr>
        <w:tblpPr w:leftFromText="180" w:rightFromText="180" w:vertAnchor="text" w:horzAnchor="margin" w:tblpXSpec="right" w:tblpY="50"/>
        <w:tblW w:w="1821" w:type="dxa"/>
        <w:tblLook w:val="0000" w:firstRow="0" w:lastRow="0" w:firstColumn="0" w:lastColumn="0" w:noHBand="0" w:noVBand="0"/>
      </w:tblPr>
      <w:tblGrid>
        <w:gridCol w:w="607"/>
        <w:gridCol w:w="607"/>
        <w:gridCol w:w="607"/>
      </w:tblGrid>
      <w:tr w:rsidR="0016316A">
        <w:trPr>
          <w:trHeight w:val="255"/>
        </w:trPr>
        <w:tc>
          <w:tcPr>
            <w:tcW w:w="1821" w:type="dxa"/>
            <w:gridSpan w:val="3"/>
            <w:tcBorders>
              <w:top w:val="single" w:sz="4" w:space="0" w:color="auto"/>
              <w:left w:val="single" w:sz="4" w:space="0" w:color="auto"/>
              <w:bottom w:val="nil"/>
              <w:right w:val="single" w:sz="4" w:space="0" w:color="auto"/>
            </w:tcBorders>
            <w:shd w:val="clear" w:color="auto" w:fill="auto"/>
            <w:noWrap/>
            <w:vAlign w:val="bottom"/>
          </w:tcPr>
          <w:p w:rsidR="0016316A" w:rsidRDefault="0016316A" w:rsidP="009A6DA4">
            <w:pPr>
              <w:jc w:val="center"/>
            </w:pPr>
            <w:r>
              <w:t>Коды</w:t>
            </w:r>
          </w:p>
        </w:tc>
      </w:tr>
      <w:tr w:rsidR="0016316A">
        <w:trPr>
          <w:trHeight w:val="240"/>
        </w:trPr>
        <w:tc>
          <w:tcPr>
            <w:tcW w:w="1821"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tcPr>
          <w:p w:rsidR="0016316A" w:rsidRDefault="0016316A" w:rsidP="009A6DA4">
            <w:pPr>
              <w:jc w:val="center"/>
            </w:pPr>
            <w:r>
              <w:t>0710002</w:t>
            </w:r>
          </w:p>
        </w:tc>
      </w:tr>
      <w:tr w:rsidR="0016316A">
        <w:trPr>
          <w:trHeight w:val="240"/>
        </w:trPr>
        <w:tc>
          <w:tcPr>
            <w:tcW w:w="607" w:type="dxa"/>
            <w:tcBorders>
              <w:top w:val="nil"/>
              <w:left w:val="single" w:sz="8" w:space="0" w:color="auto"/>
              <w:bottom w:val="single" w:sz="4" w:space="0" w:color="auto"/>
              <w:right w:val="single" w:sz="4" w:space="0" w:color="auto"/>
            </w:tcBorders>
            <w:shd w:val="clear" w:color="auto" w:fill="auto"/>
            <w:noWrap/>
            <w:vAlign w:val="bottom"/>
          </w:tcPr>
          <w:p w:rsidR="0016316A" w:rsidRDefault="0016316A" w:rsidP="009A6DA4">
            <w:r>
              <w:t> </w:t>
            </w:r>
          </w:p>
        </w:tc>
        <w:tc>
          <w:tcPr>
            <w:tcW w:w="607" w:type="dxa"/>
            <w:tcBorders>
              <w:top w:val="nil"/>
              <w:left w:val="nil"/>
              <w:bottom w:val="single" w:sz="4" w:space="0" w:color="auto"/>
              <w:right w:val="single" w:sz="4" w:space="0" w:color="auto"/>
            </w:tcBorders>
            <w:shd w:val="clear" w:color="auto" w:fill="auto"/>
            <w:noWrap/>
            <w:vAlign w:val="bottom"/>
          </w:tcPr>
          <w:p w:rsidR="0016316A" w:rsidRDefault="0016316A" w:rsidP="009A6DA4">
            <w:r>
              <w:t> </w:t>
            </w:r>
          </w:p>
        </w:tc>
        <w:tc>
          <w:tcPr>
            <w:tcW w:w="607" w:type="dxa"/>
            <w:tcBorders>
              <w:top w:val="nil"/>
              <w:left w:val="nil"/>
              <w:bottom w:val="single" w:sz="4" w:space="0" w:color="auto"/>
              <w:right w:val="single" w:sz="8" w:space="0" w:color="auto"/>
            </w:tcBorders>
            <w:shd w:val="clear" w:color="auto" w:fill="auto"/>
            <w:noWrap/>
            <w:vAlign w:val="bottom"/>
          </w:tcPr>
          <w:p w:rsidR="0016316A" w:rsidRDefault="0016316A" w:rsidP="009A6DA4">
            <w:r>
              <w:t> </w:t>
            </w:r>
          </w:p>
        </w:tc>
      </w:tr>
      <w:tr w:rsidR="0016316A">
        <w:trPr>
          <w:trHeight w:val="240"/>
        </w:trPr>
        <w:tc>
          <w:tcPr>
            <w:tcW w:w="1821"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tcPr>
          <w:p w:rsidR="0016316A" w:rsidRDefault="0016316A" w:rsidP="009A6DA4">
            <w:pPr>
              <w:jc w:val="center"/>
            </w:pPr>
            <w:r>
              <w:t> </w:t>
            </w:r>
          </w:p>
        </w:tc>
      </w:tr>
      <w:tr w:rsidR="0016316A">
        <w:trPr>
          <w:trHeight w:val="225"/>
        </w:trPr>
        <w:tc>
          <w:tcPr>
            <w:tcW w:w="1821"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tcPr>
          <w:p w:rsidR="0016316A" w:rsidRDefault="0016316A" w:rsidP="009A6DA4">
            <w:pPr>
              <w:jc w:val="center"/>
            </w:pPr>
            <w:r>
              <w:t>5703000204 </w:t>
            </w:r>
          </w:p>
        </w:tc>
      </w:tr>
      <w:tr w:rsidR="0016316A">
        <w:trPr>
          <w:trHeight w:val="225"/>
        </w:trPr>
        <w:tc>
          <w:tcPr>
            <w:tcW w:w="1821"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tcPr>
          <w:p w:rsidR="0016316A" w:rsidRDefault="0016316A" w:rsidP="009A6DA4">
            <w:pPr>
              <w:jc w:val="center"/>
            </w:pPr>
            <w:r>
              <w:t> </w:t>
            </w:r>
          </w:p>
        </w:tc>
      </w:tr>
      <w:tr w:rsidR="0016316A">
        <w:trPr>
          <w:trHeight w:val="276"/>
        </w:trPr>
        <w:tc>
          <w:tcPr>
            <w:tcW w:w="1821" w:type="dxa"/>
            <w:gridSpan w:val="3"/>
            <w:vMerge w:val="restart"/>
            <w:tcBorders>
              <w:top w:val="single" w:sz="4" w:space="0" w:color="auto"/>
              <w:left w:val="single" w:sz="8" w:space="0" w:color="auto"/>
              <w:bottom w:val="single" w:sz="4" w:space="0" w:color="auto"/>
              <w:right w:val="single" w:sz="8" w:space="0" w:color="000000"/>
            </w:tcBorders>
            <w:shd w:val="clear" w:color="auto" w:fill="auto"/>
            <w:noWrap/>
            <w:vAlign w:val="bottom"/>
          </w:tcPr>
          <w:p w:rsidR="0016316A" w:rsidRDefault="0016316A" w:rsidP="009A6DA4">
            <w:pPr>
              <w:jc w:val="center"/>
            </w:pPr>
            <w:r>
              <w:t> </w:t>
            </w:r>
          </w:p>
        </w:tc>
      </w:tr>
      <w:tr w:rsidR="0016316A">
        <w:trPr>
          <w:trHeight w:val="276"/>
        </w:trPr>
        <w:tc>
          <w:tcPr>
            <w:tcW w:w="1821" w:type="dxa"/>
            <w:gridSpan w:val="3"/>
            <w:vMerge/>
            <w:tcBorders>
              <w:top w:val="single" w:sz="4" w:space="0" w:color="auto"/>
              <w:left w:val="single" w:sz="8" w:space="0" w:color="auto"/>
              <w:bottom w:val="single" w:sz="4" w:space="0" w:color="auto"/>
              <w:right w:val="single" w:sz="8" w:space="0" w:color="000000"/>
            </w:tcBorders>
            <w:vAlign w:val="center"/>
          </w:tcPr>
          <w:p w:rsidR="0016316A" w:rsidRDefault="0016316A" w:rsidP="009A6DA4"/>
        </w:tc>
      </w:tr>
      <w:tr w:rsidR="0016316A">
        <w:trPr>
          <w:trHeight w:val="225"/>
        </w:trPr>
        <w:tc>
          <w:tcPr>
            <w:tcW w:w="1821" w:type="dxa"/>
            <w:gridSpan w:val="3"/>
            <w:tcBorders>
              <w:top w:val="single" w:sz="4" w:space="0" w:color="auto"/>
              <w:left w:val="single" w:sz="8" w:space="0" w:color="auto"/>
              <w:bottom w:val="single" w:sz="8" w:space="0" w:color="auto"/>
              <w:right w:val="single" w:sz="8" w:space="0" w:color="000000"/>
            </w:tcBorders>
            <w:shd w:val="clear" w:color="auto" w:fill="auto"/>
            <w:noWrap/>
            <w:vAlign w:val="bottom"/>
          </w:tcPr>
          <w:p w:rsidR="0016316A" w:rsidRDefault="0016316A" w:rsidP="009A6DA4">
            <w:pPr>
              <w:jc w:val="center"/>
            </w:pPr>
            <w:r>
              <w:t>384/385</w:t>
            </w:r>
          </w:p>
        </w:tc>
      </w:tr>
    </w:tbl>
    <w:p w:rsidR="0016316A" w:rsidRDefault="0016316A" w:rsidP="0016316A">
      <w:pPr>
        <w:tabs>
          <w:tab w:val="left" w:pos="3885"/>
        </w:tabs>
        <w:jc w:val="center"/>
        <w:rPr>
          <w:b/>
          <w:sz w:val="28"/>
          <w:szCs w:val="28"/>
        </w:rPr>
      </w:pPr>
    </w:p>
    <w:p w:rsidR="0016316A" w:rsidRPr="00EC3CDD" w:rsidRDefault="0016316A" w:rsidP="0016316A">
      <w:pPr>
        <w:tabs>
          <w:tab w:val="left" w:pos="3885"/>
        </w:tabs>
        <w:jc w:val="center"/>
      </w:pPr>
      <w:r>
        <w:rPr>
          <w:b/>
          <w:sz w:val="20"/>
          <w:szCs w:val="20"/>
        </w:rPr>
        <w:t xml:space="preserve">                                                                                                      </w:t>
      </w:r>
      <w:r w:rsidRPr="00EC3CDD">
        <w:t>Форма №</w:t>
      </w:r>
      <w:r>
        <w:t>2</w:t>
      </w:r>
      <w:r w:rsidRPr="00EC3CDD">
        <w:t xml:space="preserve"> по ОКУД</w:t>
      </w:r>
    </w:p>
    <w:p w:rsidR="0016316A" w:rsidRPr="00EC3CDD" w:rsidRDefault="0016316A" w:rsidP="0016316A">
      <w:pPr>
        <w:tabs>
          <w:tab w:val="left" w:pos="3885"/>
        </w:tabs>
      </w:pPr>
      <w:r w:rsidRPr="00EC3CDD">
        <w:t xml:space="preserve">                                                  </w:t>
      </w:r>
      <w:r>
        <w:t xml:space="preserve">                                </w:t>
      </w:r>
      <w:r w:rsidRPr="00EC3CDD">
        <w:t>Дата (год, месяц, число)</w:t>
      </w:r>
    </w:p>
    <w:p w:rsidR="0016316A" w:rsidRPr="00EC3CDD" w:rsidRDefault="0016316A" w:rsidP="0016316A">
      <w:pPr>
        <w:tabs>
          <w:tab w:val="left" w:pos="3885"/>
        </w:tabs>
        <w:ind w:left="-540"/>
      </w:pPr>
      <w:r w:rsidRPr="00EC3CDD">
        <w:t xml:space="preserve">Организация  </w:t>
      </w:r>
      <w:r w:rsidR="002835B0" w:rsidRPr="002835B0">
        <w:t>ОАО «Мценский литейный завод»</w:t>
      </w:r>
      <w:r w:rsidR="002835B0">
        <w:rPr>
          <w:sz w:val="28"/>
        </w:rPr>
        <w:t xml:space="preserve"> </w:t>
      </w:r>
      <w:r>
        <w:t xml:space="preserve">___ по ОКПО </w:t>
      </w:r>
    </w:p>
    <w:p w:rsidR="0016316A" w:rsidRPr="00EC3CDD" w:rsidRDefault="0016316A" w:rsidP="0016316A">
      <w:pPr>
        <w:tabs>
          <w:tab w:val="left" w:pos="3885"/>
        </w:tabs>
        <w:ind w:left="-540"/>
      </w:pPr>
      <w:r>
        <w:t>Идентификационный номер налогоплательщика ____________________ИНН</w:t>
      </w:r>
    </w:p>
    <w:p w:rsidR="0016316A" w:rsidRDefault="0016316A" w:rsidP="0016316A">
      <w:pPr>
        <w:tabs>
          <w:tab w:val="left" w:pos="3885"/>
        </w:tabs>
        <w:ind w:left="-540"/>
      </w:pPr>
      <w:r>
        <w:t>Вид деятельности__________________________по ОКВЭД_______________</w:t>
      </w:r>
    </w:p>
    <w:p w:rsidR="0016316A" w:rsidRDefault="0016316A" w:rsidP="0016316A">
      <w:pPr>
        <w:tabs>
          <w:tab w:val="left" w:pos="3885"/>
        </w:tabs>
        <w:ind w:left="-540"/>
      </w:pPr>
      <w:r>
        <w:t>Организационно-правовая форма/форма собственности _</w:t>
      </w:r>
      <w:r w:rsidR="002835B0">
        <w:t>открытое</w:t>
      </w:r>
      <w:r>
        <w:t>_________</w:t>
      </w:r>
    </w:p>
    <w:p w:rsidR="0016316A" w:rsidRDefault="0016316A" w:rsidP="0016316A">
      <w:pPr>
        <w:tabs>
          <w:tab w:val="left" w:pos="3885"/>
        </w:tabs>
        <w:ind w:left="-540"/>
      </w:pPr>
      <w:r>
        <w:t>______акционерное____общество____________________по ОКОПФ/ ОКФС</w:t>
      </w:r>
    </w:p>
    <w:p w:rsidR="0016316A" w:rsidRDefault="0016316A" w:rsidP="0016316A">
      <w:pPr>
        <w:tabs>
          <w:tab w:val="left" w:pos="3885"/>
        </w:tabs>
        <w:ind w:left="-540"/>
      </w:pPr>
      <w:r>
        <w:t>Единица измерения: тыс.руб./</w:t>
      </w:r>
      <w:r w:rsidRPr="00EC3CDD">
        <w:rPr>
          <w:strike/>
        </w:rPr>
        <w:t>млн.руб.</w:t>
      </w:r>
      <w:r>
        <w:t xml:space="preserve"> (ненужное зачеркнуть)          по ОКЕИ</w:t>
      </w:r>
    </w:p>
    <w:p w:rsidR="0016316A" w:rsidRDefault="0016316A" w:rsidP="0016316A">
      <w:pPr>
        <w:tabs>
          <w:tab w:val="left" w:pos="3885"/>
        </w:tabs>
        <w:ind w:left="-540"/>
        <w:rPr>
          <w:sz w:val="20"/>
          <w:szCs w:val="20"/>
        </w:rPr>
      </w:pPr>
      <w:r>
        <w:t>Местонахождение (адрес) ____________________________________________</w:t>
      </w:r>
    </w:p>
    <w:p w:rsidR="0016316A" w:rsidRDefault="0016316A" w:rsidP="0016316A">
      <w:pPr>
        <w:tabs>
          <w:tab w:val="left" w:pos="3885"/>
        </w:tabs>
        <w:ind w:left="-540"/>
        <w:rPr>
          <w:sz w:val="20"/>
          <w:szCs w:val="20"/>
        </w:rPr>
      </w:pPr>
    </w:p>
    <w:tbl>
      <w:tblPr>
        <w:tblStyle w:val="a4"/>
        <w:tblW w:w="10102" w:type="dxa"/>
        <w:tblInd w:w="-432" w:type="dxa"/>
        <w:tblLayout w:type="fixed"/>
        <w:tblLook w:val="01E0" w:firstRow="1" w:lastRow="1" w:firstColumn="1" w:lastColumn="1" w:noHBand="0" w:noVBand="0"/>
      </w:tblPr>
      <w:tblGrid>
        <w:gridCol w:w="5941"/>
        <w:gridCol w:w="900"/>
        <w:gridCol w:w="1620"/>
        <w:gridCol w:w="1641"/>
      </w:tblGrid>
      <w:tr w:rsidR="0016316A" w:rsidRPr="004D6FDA">
        <w:trPr>
          <w:trHeight w:val="301"/>
        </w:trPr>
        <w:tc>
          <w:tcPr>
            <w:tcW w:w="6841" w:type="dxa"/>
            <w:gridSpan w:val="2"/>
            <w:tcBorders>
              <w:top w:val="single" w:sz="4" w:space="0" w:color="auto"/>
              <w:left w:val="single" w:sz="4" w:space="0" w:color="auto"/>
              <w:bottom w:val="single" w:sz="4" w:space="0" w:color="auto"/>
              <w:right w:val="single" w:sz="4" w:space="0" w:color="auto"/>
            </w:tcBorders>
            <w:vAlign w:val="center"/>
          </w:tcPr>
          <w:p w:rsidR="0016316A" w:rsidRPr="004D6FDA" w:rsidRDefault="0016316A" w:rsidP="009A6DA4">
            <w:pPr>
              <w:tabs>
                <w:tab w:val="left" w:pos="1401"/>
                <w:tab w:val="left" w:pos="7380"/>
              </w:tabs>
              <w:jc w:val="center"/>
              <w:rPr>
                <w:sz w:val="22"/>
                <w:szCs w:val="22"/>
              </w:rPr>
            </w:pPr>
            <w:r w:rsidRPr="004D6FDA">
              <w:rPr>
                <w:sz w:val="22"/>
                <w:szCs w:val="22"/>
              </w:rPr>
              <w:t>Показатель</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16316A" w:rsidRPr="004D6FDA" w:rsidRDefault="0016316A" w:rsidP="009A6DA4">
            <w:pPr>
              <w:tabs>
                <w:tab w:val="left" w:pos="1401"/>
                <w:tab w:val="left" w:pos="7380"/>
              </w:tabs>
              <w:jc w:val="center"/>
              <w:rPr>
                <w:sz w:val="22"/>
                <w:szCs w:val="22"/>
              </w:rPr>
            </w:pPr>
            <w:r w:rsidRPr="004D6FDA">
              <w:rPr>
                <w:sz w:val="22"/>
                <w:szCs w:val="22"/>
              </w:rPr>
              <w:t>За отчетный период</w:t>
            </w:r>
          </w:p>
        </w:tc>
        <w:tc>
          <w:tcPr>
            <w:tcW w:w="1641" w:type="dxa"/>
            <w:vMerge w:val="restart"/>
            <w:tcBorders>
              <w:top w:val="single" w:sz="4" w:space="0" w:color="auto"/>
              <w:left w:val="single" w:sz="4" w:space="0" w:color="auto"/>
              <w:bottom w:val="single" w:sz="4" w:space="0" w:color="auto"/>
              <w:right w:val="single" w:sz="4" w:space="0" w:color="auto"/>
            </w:tcBorders>
            <w:vAlign w:val="center"/>
          </w:tcPr>
          <w:p w:rsidR="0016316A" w:rsidRPr="004D6FDA" w:rsidRDefault="0016316A" w:rsidP="009A6DA4">
            <w:pPr>
              <w:tabs>
                <w:tab w:val="left" w:pos="1401"/>
                <w:tab w:val="left" w:pos="7380"/>
              </w:tabs>
              <w:jc w:val="center"/>
              <w:rPr>
                <w:sz w:val="22"/>
                <w:szCs w:val="22"/>
              </w:rPr>
            </w:pPr>
            <w:r w:rsidRPr="004D6FDA">
              <w:rPr>
                <w:sz w:val="22"/>
                <w:szCs w:val="22"/>
              </w:rPr>
              <w:t>За аналогичный период прошлого года</w:t>
            </w:r>
          </w:p>
        </w:tc>
      </w:tr>
      <w:tr w:rsidR="0016316A" w:rsidRPr="004D6FDA">
        <w:trPr>
          <w:trHeight w:val="514"/>
        </w:trPr>
        <w:tc>
          <w:tcPr>
            <w:tcW w:w="5941" w:type="dxa"/>
            <w:tcBorders>
              <w:top w:val="single" w:sz="4" w:space="0" w:color="auto"/>
              <w:left w:val="single" w:sz="4" w:space="0" w:color="auto"/>
              <w:bottom w:val="single" w:sz="4" w:space="0" w:color="auto"/>
              <w:right w:val="single" w:sz="4" w:space="0" w:color="auto"/>
            </w:tcBorders>
            <w:vAlign w:val="center"/>
          </w:tcPr>
          <w:p w:rsidR="0016316A" w:rsidRPr="004D6FDA" w:rsidRDefault="0016316A" w:rsidP="009A6DA4">
            <w:pPr>
              <w:tabs>
                <w:tab w:val="left" w:pos="1401"/>
                <w:tab w:val="left" w:pos="7380"/>
              </w:tabs>
              <w:jc w:val="center"/>
              <w:rPr>
                <w:sz w:val="22"/>
                <w:szCs w:val="22"/>
              </w:rPr>
            </w:pPr>
            <w:r w:rsidRPr="004D6FDA">
              <w:rPr>
                <w:sz w:val="22"/>
                <w:szCs w:val="22"/>
              </w:rPr>
              <w:t xml:space="preserve">наименование </w:t>
            </w:r>
          </w:p>
        </w:tc>
        <w:tc>
          <w:tcPr>
            <w:tcW w:w="900" w:type="dxa"/>
            <w:tcBorders>
              <w:top w:val="single" w:sz="4" w:space="0" w:color="auto"/>
              <w:left w:val="single" w:sz="4" w:space="0" w:color="auto"/>
              <w:bottom w:val="single" w:sz="4" w:space="0" w:color="auto"/>
              <w:right w:val="single" w:sz="4" w:space="0" w:color="auto"/>
            </w:tcBorders>
            <w:vAlign w:val="center"/>
          </w:tcPr>
          <w:p w:rsidR="0016316A" w:rsidRPr="004D6FDA" w:rsidRDefault="0016316A" w:rsidP="009A6DA4">
            <w:pPr>
              <w:tabs>
                <w:tab w:val="left" w:pos="1401"/>
                <w:tab w:val="left" w:pos="7380"/>
              </w:tabs>
              <w:jc w:val="center"/>
              <w:rPr>
                <w:sz w:val="22"/>
                <w:szCs w:val="22"/>
              </w:rPr>
            </w:pPr>
            <w:r w:rsidRPr="004D6FDA">
              <w:rPr>
                <w:sz w:val="22"/>
                <w:szCs w:val="22"/>
              </w:rPr>
              <w:t>код</w:t>
            </w:r>
          </w:p>
        </w:tc>
        <w:tc>
          <w:tcPr>
            <w:tcW w:w="1620" w:type="dxa"/>
            <w:vMerge/>
            <w:tcBorders>
              <w:top w:val="single" w:sz="4" w:space="0" w:color="auto"/>
              <w:left w:val="single" w:sz="4" w:space="0" w:color="auto"/>
              <w:bottom w:val="single" w:sz="4" w:space="0" w:color="auto"/>
              <w:right w:val="single" w:sz="4" w:space="0" w:color="auto"/>
            </w:tcBorders>
            <w:vAlign w:val="center"/>
          </w:tcPr>
          <w:p w:rsidR="0016316A" w:rsidRPr="004D6FDA" w:rsidRDefault="0016316A" w:rsidP="009A6DA4">
            <w:pPr>
              <w:rPr>
                <w:sz w:val="22"/>
                <w:szCs w:val="22"/>
              </w:rPr>
            </w:pPr>
          </w:p>
        </w:tc>
        <w:tc>
          <w:tcPr>
            <w:tcW w:w="1641" w:type="dxa"/>
            <w:vMerge/>
            <w:tcBorders>
              <w:top w:val="single" w:sz="4" w:space="0" w:color="auto"/>
              <w:left w:val="single" w:sz="4" w:space="0" w:color="auto"/>
              <w:bottom w:val="single" w:sz="4" w:space="0" w:color="auto"/>
              <w:right w:val="single" w:sz="4" w:space="0" w:color="auto"/>
            </w:tcBorders>
            <w:vAlign w:val="center"/>
          </w:tcPr>
          <w:p w:rsidR="0016316A" w:rsidRPr="004D6FDA" w:rsidRDefault="0016316A" w:rsidP="009A6DA4">
            <w:pPr>
              <w:rPr>
                <w:sz w:val="22"/>
                <w:szCs w:val="22"/>
              </w:rPr>
            </w:pPr>
          </w:p>
        </w:tc>
      </w:tr>
      <w:tr w:rsidR="0016316A" w:rsidRPr="004D6FDA">
        <w:trPr>
          <w:trHeight w:val="301"/>
        </w:trPr>
        <w:tc>
          <w:tcPr>
            <w:tcW w:w="5941" w:type="dxa"/>
            <w:tcBorders>
              <w:top w:val="single" w:sz="4" w:space="0" w:color="auto"/>
              <w:left w:val="single" w:sz="4" w:space="0" w:color="auto"/>
              <w:bottom w:val="single" w:sz="4" w:space="0" w:color="auto"/>
              <w:right w:val="single" w:sz="4" w:space="0" w:color="auto"/>
            </w:tcBorders>
            <w:vAlign w:val="center"/>
          </w:tcPr>
          <w:p w:rsidR="0016316A" w:rsidRPr="004D6FDA" w:rsidRDefault="0016316A" w:rsidP="009A6DA4">
            <w:pPr>
              <w:tabs>
                <w:tab w:val="left" w:pos="1401"/>
                <w:tab w:val="left" w:pos="7380"/>
              </w:tabs>
              <w:jc w:val="center"/>
              <w:rPr>
                <w:sz w:val="22"/>
                <w:szCs w:val="22"/>
              </w:rPr>
            </w:pPr>
            <w:r w:rsidRPr="004D6FDA">
              <w:rPr>
                <w:sz w:val="22"/>
                <w:szCs w:val="22"/>
              </w:rPr>
              <w:t>1</w:t>
            </w:r>
          </w:p>
        </w:tc>
        <w:tc>
          <w:tcPr>
            <w:tcW w:w="900" w:type="dxa"/>
            <w:tcBorders>
              <w:top w:val="single" w:sz="4" w:space="0" w:color="auto"/>
              <w:left w:val="single" w:sz="4" w:space="0" w:color="auto"/>
              <w:bottom w:val="single" w:sz="12" w:space="0" w:color="000000"/>
              <w:right w:val="single" w:sz="4" w:space="0" w:color="auto"/>
            </w:tcBorders>
            <w:vAlign w:val="center"/>
          </w:tcPr>
          <w:p w:rsidR="0016316A" w:rsidRPr="004D6FDA" w:rsidRDefault="0016316A" w:rsidP="009A6DA4">
            <w:pPr>
              <w:tabs>
                <w:tab w:val="left" w:pos="1401"/>
                <w:tab w:val="left" w:pos="7380"/>
              </w:tabs>
              <w:jc w:val="center"/>
              <w:rPr>
                <w:sz w:val="22"/>
                <w:szCs w:val="22"/>
              </w:rPr>
            </w:pPr>
            <w:r w:rsidRPr="004D6FDA">
              <w:rPr>
                <w:sz w:val="22"/>
                <w:szCs w:val="22"/>
              </w:rPr>
              <w:t>2</w:t>
            </w:r>
          </w:p>
        </w:tc>
        <w:tc>
          <w:tcPr>
            <w:tcW w:w="1620" w:type="dxa"/>
            <w:tcBorders>
              <w:top w:val="single" w:sz="4" w:space="0" w:color="auto"/>
              <w:left w:val="single" w:sz="4" w:space="0" w:color="auto"/>
              <w:bottom w:val="single" w:sz="12" w:space="0" w:color="000000"/>
              <w:right w:val="single" w:sz="4" w:space="0" w:color="auto"/>
            </w:tcBorders>
            <w:vAlign w:val="center"/>
          </w:tcPr>
          <w:p w:rsidR="0016316A" w:rsidRPr="004D6FDA" w:rsidRDefault="0016316A" w:rsidP="009A6DA4">
            <w:pPr>
              <w:tabs>
                <w:tab w:val="left" w:pos="1401"/>
                <w:tab w:val="left" w:pos="7380"/>
              </w:tabs>
              <w:jc w:val="center"/>
              <w:rPr>
                <w:sz w:val="22"/>
                <w:szCs w:val="22"/>
              </w:rPr>
            </w:pPr>
            <w:r w:rsidRPr="004D6FDA">
              <w:rPr>
                <w:sz w:val="22"/>
                <w:szCs w:val="22"/>
              </w:rPr>
              <w:t>3</w:t>
            </w:r>
          </w:p>
        </w:tc>
        <w:tc>
          <w:tcPr>
            <w:tcW w:w="1641" w:type="dxa"/>
            <w:tcBorders>
              <w:top w:val="single" w:sz="4" w:space="0" w:color="auto"/>
              <w:left w:val="single" w:sz="4" w:space="0" w:color="auto"/>
              <w:bottom w:val="single" w:sz="12" w:space="0" w:color="000000"/>
              <w:right w:val="single" w:sz="4" w:space="0" w:color="auto"/>
            </w:tcBorders>
            <w:vAlign w:val="center"/>
          </w:tcPr>
          <w:p w:rsidR="0016316A" w:rsidRPr="004D6FDA" w:rsidRDefault="0016316A" w:rsidP="009A6DA4">
            <w:pPr>
              <w:tabs>
                <w:tab w:val="left" w:pos="1401"/>
                <w:tab w:val="left" w:pos="7380"/>
              </w:tabs>
              <w:jc w:val="center"/>
              <w:rPr>
                <w:sz w:val="22"/>
                <w:szCs w:val="22"/>
              </w:rPr>
            </w:pPr>
            <w:r w:rsidRPr="004D6FDA">
              <w:rPr>
                <w:sz w:val="22"/>
                <w:szCs w:val="22"/>
              </w:rPr>
              <w:t>4</w:t>
            </w:r>
          </w:p>
        </w:tc>
      </w:tr>
      <w:tr w:rsidR="0016316A" w:rsidRPr="004D6FDA">
        <w:trPr>
          <w:trHeight w:val="205"/>
        </w:trPr>
        <w:tc>
          <w:tcPr>
            <w:tcW w:w="5941" w:type="dxa"/>
            <w:tcBorders>
              <w:top w:val="single" w:sz="4" w:space="0" w:color="auto"/>
              <w:left w:val="single" w:sz="4" w:space="0" w:color="auto"/>
              <w:bottom w:val="single" w:sz="4" w:space="0" w:color="auto"/>
              <w:right w:val="single" w:sz="12" w:space="0" w:color="000000"/>
            </w:tcBorders>
            <w:vAlign w:val="center"/>
          </w:tcPr>
          <w:p w:rsidR="0016316A" w:rsidRPr="004D6FDA" w:rsidRDefault="0016316A" w:rsidP="009A6DA4">
            <w:pPr>
              <w:tabs>
                <w:tab w:val="left" w:pos="1401"/>
                <w:tab w:val="left" w:pos="7380"/>
              </w:tabs>
              <w:jc w:val="center"/>
              <w:rPr>
                <w:sz w:val="22"/>
                <w:szCs w:val="22"/>
              </w:rPr>
            </w:pPr>
            <w:r w:rsidRPr="004D6FDA">
              <w:rPr>
                <w:b/>
                <w:sz w:val="22"/>
                <w:szCs w:val="22"/>
              </w:rPr>
              <w:t>Доходы и расходы по обычным видам деятельности</w:t>
            </w:r>
          </w:p>
        </w:tc>
        <w:tc>
          <w:tcPr>
            <w:tcW w:w="900" w:type="dxa"/>
            <w:tcBorders>
              <w:top w:val="single" w:sz="12" w:space="0" w:color="000000"/>
              <w:left w:val="single" w:sz="12" w:space="0" w:color="000000"/>
              <w:bottom w:val="single" w:sz="4" w:space="0" w:color="auto"/>
              <w:right w:val="single" w:sz="4" w:space="0" w:color="auto"/>
            </w:tcBorders>
            <w:vAlign w:val="center"/>
          </w:tcPr>
          <w:p w:rsidR="0016316A" w:rsidRPr="004D6FDA" w:rsidRDefault="0016316A" w:rsidP="009A6DA4">
            <w:pPr>
              <w:tabs>
                <w:tab w:val="left" w:pos="1401"/>
                <w:tab w:val="left" w:pos="7380"/>
              </w:tabs>
              <w:jc w:val="center"/>
              <w:rPr>
                <w:sz w:val="22"/>
                <w:szCs w:val="22"/>
              </w:rPr>
            </w:pPr>
          </w:p>
        </w:tc>
        <w:tc>
          <w:tcPr>
            <w:tcW w:w="1620" w:type="dxa"/>
            <w:tcBorders>
              <w:top w:val="single" w:sz="12" w:space="0" w:color="000000"/>
              <w:left w:val="single" w:sz="4" w:space="0" w:color="auto"/>
              <w:bottom w:val="single" w:sz="4" w:space="0" w:color="auto"/>
              <w:right w:val="single" w:sz="4" w:space="0" w:color="auto"/>
            </w:tcBorders>
            <w:vAlign w:val="center"/>
          </w:tcPr>
          <w:p w:rsidR="0016316A" w:rsidRPr="004D6FDA" w:rsidRDefault="0016316A" w:rsidP="009A6DA4">
            <w:pPr>
              <w:tabs>
                <w:tab w:val="left" w:pos="1401"/>
                <w:tab w:val="left" w:pos="7380"/>
              </w:tabs>
              <w:jc w:val="center"/>
              <w:rPr>
                <w:sz w:val="22"/>
                <w:szCs w:val="22"/>
              </w:rPr>
            </w:pPr>
          </w:p>
        </w:tc>
        <w:tc>
          <w:tcPr>
            <w:tcW w:w="1641" w:type="dxa"/>
            <w:tcBorders>
              <w:top w:val="single" w:sz="12" w:space="0" w:color="000000"/>
              <w:left w:val="single" w:sz="4" w:space="0" w:color="auto"/>
              <w:bottom w:val="single" w:sz="4" w:space="0" w:color="auto"/>
              <w:right w:val="single" w:sz="12" w:space="0" w:color="000000"/>
            </w:tcBorders>
            <w:vAlign w:val="center"/>
          </w:tcPr>
          <w:p w:rsidR="0016316A" w:rsidRPr="004D6FDA" w:rsidRDefault="0016316A" w:rsidP="009A6DA4">
            <w:pPr>
              <w:tabs>
                <w:tab w:val="left" w:pos="1401"/>
                <w:tab w:val="left" w:pos="7380"/>
              </w:tabs>
              <w:jc w:val="center"/>
              <w:rPr>
                <w:sz w:val="22"/>
                <w:szCs w:val="22"/>
              </w:rPr>
            </w:pPr>
          </w:p>
        </w:tc>
      </w:tr>
      <w:tr w:rsidR="0016316A" w:rsidRPr="004D6FDA">
        <w:trPr>
          <w:trHeight w:val="928"/>
        </w:trPr>
        <w:tc>
          <w:tcPr>
            <w:tcW w:w="5941" w:type="dxa"/>
            <w:tcBorders>
              <w:top w:val="single" w:sz="4" w:space="0" w:color="auto"/>
              <w:left w:val="single" w:sz="4" w:space="0" w:color="auto"/>
              <w:bottom w:val="single" w:sz="4" w:space="0" w:color="auto"/>
              <w:right w:val="single" w:sz="12" w:space="0" w:color="000000"/>
            </w:tcBorders>
            <w:vAlign w:val="center"/>
          </w:tcPr>
          <w:p w:rsidR="0016316A" w:rsidRPr="004D6FDA" w:rsidRDefault="0016316A" w:rsidP="009A6DA4">
            <w:pPr>
              <w:tabs>
                <w:tab w:val="left" w:pos="1401"/>
                <w:tab w:val="left" w:pos="7380"/>
              </w:tabs>
              <w:rPr>
                <w:b/>
                <w:sz w:val="22"/>
                <w:szCs w:val="22"/>
              </w:rPr>
            </w:pPr>
            <w:r w:rsidRPr="004D6FDA">
              <w:rPr>
                <w:sz w:val="22"/>
                <w:szCs w:val="22"/>
              </w:rPr>
              <w:t>Выручка (нетто) от продаже товаров, продукции, работ, услуг (за минусом налога на добавленную стоимость, акцизов и аналогичных обязательных платежей)</w:t>
            </w:r>
          </w:p>
        </w:tc>
        <w:tc>
          <w:tcPr>
            <w:tcW w:w="900" w:type="dxa"/>
            <w:tcBorders>
              <w:top w:val="single" w:sz="12" w:space="0" w:color="000000"/>
              <w:left w:val="single" w:sz="12" w:space="0" w:color="000000"/>
              <w:bottom w:val="single" w:sz="4" w:space="0" w:color="auto"/>
              <w:right w:val="single" w:sz="4" w:space="0" w:color="auto"/>
            </w:tcBorders>
            <w:vAlign w:val="center"/>
          </w:tcPr>
          <w:p w:rsidR="0016316A" w:rsidRPr="004D6FDA" w:rsidRDefault="0016316A" w:rsidP="009A6DA4">
            <w:pPr>
              <w:tabs>
                <w:tab w:val="left" w:pos="1401"/>
                <w:tab w:val="left" w:pos="7380"/>
              </w:tabs>
              <w:jc w:val="center"/>
              <w:rPr>
                <w:sz w:val="22"/>
                <w:szCs w:val="22"/>
              </w:rPr>
            </w:pPr>
            <w:r w:rsidRPr="004D6FDA">
              <w:rPr>
                <w:sz w:val="22"/>
                <w:szCs w:val="22"/>
              </w:rPr>
              <w:t>010</w:t>
            </w:r>
          </w:p>
        </w:tc>
        <w:tc>
          <w:tcPr>
            <w:tcW w:w="1620" w:type="dxa"/>
            <w:tcBorders>
              <w:top w:val="single" w:sz="12" w:space="0" w:color="000000"/>
              <w:left w:val="single" w:sz="4" w:space="0" w:color="auto"/>
              <w:bottom w:val="single" w:sz="4" w:space="0" w:color="auto"/>
              <w:right w:val="single" w:sz="4" w:space="0" w:color="auto"/>
            </w:tcBorders>
            <w:vAlign w:val="center"/>
          </w:tcPr>
          <w:p w:rsidR="0016316A" w:rsidRPr="004D6FDA" w:rsidRDefault="0016316A" w:rsidP="009A6DA4">
            <w:pPr>
              <w:tabs>
                <w:tab w:val="left" w:pos="1401"/>
                <w:tab w:val="left" w:pos="7380"/>
              </w:tabs>
              <w:jc w:val="center"/>
              <w:rPr>
                <w:sz w:val="22"/>
                <w:szCs w:val="22"/>
              </w:rPr>
            </w:pPr>
            <w:r>
              <w:rPr>
                <w:sz w:val="22"/>
                <w:szCs w:val="22"/>
              </w:rPr>
              <w:t>112 365</w:t>
            </w:r>
          </w:p>
        </w:tc>
        <w:tc>
          <w:tcPr>
            <w:tcW w:w="1641" w:type="dxa"/>
            <w:tcBorders>
              <w:top w:val="single" w:sz="12" w:space="0" w:color="000000"/>
              <w:left w:val="single" w:sz="4" w:space="0" w:color="auto"/>
              <w:bottom w:val="single" w:sz="4" w:space="0" w:color="auto"/>
              <w:right w:val="single" w:sz="12" w:space="0" w:color="000000"/>
            </w:tcBorders>
            <w:vAlign w:val="center"/>
          </w:tcPr>
          <w:p w:rsidR="0016316A" w:rsidRPr="004D6FDA" w:rsidRDefault="0016316A" w:rsidP="009A6DA4">
            <w:pPr>
              <w:tabs>
                <w:tab w:val="left" w:pos="1401"/>
                <w:tab w:val="left" w:pos="7380"/>
              </w:tabs>
              <w:jc w:val="center"/>
              <w:rPr>
                <w:sz w:val="22"/>
                <w:szCs w:val="22"/>
              </w:rPr>
            </w:pPr>
            <w:r w:rsidRPr="004D6FDA">
              <w:rPr>
                <w:sz w:val="22"/>
                <w:szCs w:val="22"/>
              </w:rPr>
              <w:t>83 537</w:t>
            </w:r>
          </w:p>
        </w:tc>
      </w:tr>
      <w:tr w:rsidR="0016316A" w:rsidRPr="004D6FDA">
        <w:trPr>
          <w:trHeight w:val="301"/>
        </w:trPr>
        <w:tc>
          <w:tcPr>
            <w:tcW w:w="5941" w:type="dxa"/>
            <w:tcBorders>
              <w:top w:val="single" w:sz="4" w:space="0" w:color="auto"/>
              <w:left w:val="single" w:sz="4" w:space="0" w:color="auto"/>
              <w:bottom w:val="single" w:sz="4" w:space="0" w:color="auto"/>
              <w:right w:val="single" w:sz="12" w:space="0" w:color="000000"/>
            </w:tcBorders>
            <w:vAlign w:val="center"/>
          </w:tcPr>
          <w:p w:rsidR="0016316A" w:rsidRPr="004D6FDA" w:rsidRDefault="0016316A" w:rsidP="009A6DA4">
            <w:pPr>
              <w:tabs>
                <w:tab w:val="left" w:pos="1401"/>
                <w:tab w:val="left" w:pos="7380"/>
              </w:tabs>
              <w:rPr>
                <w:sz w:val="22"/>
                <w:szCs w:val="22"/>
              </w:rPr>
            </w:pPr>
            <w:r w:rsidRPr="004D6FDA">
              <w:rPr>
                <w:sz w:val="22"/>
                <w:szCs w:val="22"/>
              </w:rPr>
              <w:t>Себестоимость проданных товаров, продукции, работ, услуг</w:t>
            </w:r>
          </w:p>
        </w:tc>
        <w:tc>
          <w:tcPr>
            <w:tcW w:w="900" w:type="dxa"/>
            <w:tcBorders>
              <w:top w:val="single" w:sz="4" w:space="0" w:color="auto"/>
              <w:left w:val="single" w:sz="12" w:space="0" w:color="000000"/>
              <w:bottom w:val="single" w:sz="4" w:space="0" w:color="auto"/>
              <w:right w:val="single" w:sz="4" w:space="0" w:color="auto"/>
            </w:tcBorders>
            <w:vAlign w:val="center"/>
          </w:tcPr>
          <w:p w:rsidR="0016316A" w:rsidRPr="004D6FDA" w:rsidRDefault="0016316A" w:rsidP="009A6DA4">
            <w:pPr>
              <w:tabs>
                <w:tab w:val="left" w:pos="1401"/>
                <w:tab w:val="left" w:pos="7380"/>
              </w:tabs>
              <w:jc w:val="center"/>
              <w:rPr>
                <w:sz w:val="22"/>
                <w:szCs w:val="22"/>
              </w:rPr>
            </w:pPr>
            <w:r w:rsidRPr="004D6FDA">
              <w:rPr>
                <w:sz w:val="22"/>
                <w:szCs w:val="22"/>
              </w:rPr>
              <w:t>020</w:t>
            </w:r>
          </w:p>
        </w:tc>
        <w:tc>
          <w:tcPr>
            <w:tcW w:w="1620" w:type="dxa"/>
            <w:tcBorders>
              <w:top w:val="single" w:sz="4" w:space="0" w:color="auto"/>
              <w:left w:val="single" w:sz="4" w:space="0" w:color="auto"/>
              <w:bottom w:val="single" w:sz="4" w:space="0" w:color="auto"/>
              <w:right w:val="single" w:sz="4" w:space="0" w:color="auto"/>
            </w:tcBorders>
            <w:vAlign w:val="center"/>
          </w:tcPr>
          <w:p w:rsidR="0016316A" w:rsidRPr="004D6FDA" w:rsidRDefault="0016316A" w:rsidP="009A6DA4">
            <w:pPr>
              <w:tabs>
                <w:tab w:val="left" w:pos="1401"/>
                <w:tab w:val="left" w:pos="7380"/>
              </w:tabs>
              <w:jc w:val="center"/>
              <w:rPr>
                <w:sz w:val="22"/>
                <w:szCs w:val="22"/>
              </w:rPr>
            </w:pPr>
            <w:r>
              <w:rPr>
                <w:sz w:val="22"/>
                <w:szCs w:val="22"/>
              </w:rPr>
              <w:t>(86 251)</w:t>
            </w:r>
          </w:p>
        </w:tc>
        <w:tc>
          <w:tcPr>
            <w:tcW w:w="1641" w:type="dxa"/>
            <w:tcBorders>
              <w:top w:val="single" w:sz="4" w:space="0" w:color="auto"/>
              <w:left w:val="single" w:sz="4" w:space="0" w:color="auto"/>
              <w:bottom w:val="single" w:sz="4" w:space="0" w:color="auto"/>
              <w:right w:val="single" w:sz="12" w:space="0" w:color="000000"/>
            </w:tcBorders>
            <w:vAlign w:val="center"/>
          </w:tcPr>
          <w:p w:rsidR="0016316A" w:rsidRPr="004D6FDA" w:rsidRDefault="0016316A" w:rsidP="009A6DA4">
            <w:pPr>
              <w:tabs>
                <w:tab w:val="left" w:pos="1401"/>
                <w:tab w:val="left" w:pos="7380"/>
              </w:tabs>
              <w:jc w:val="center"/>
              <w:rPr>
                <w:sz w:val="22"/>
                <w:szCs w:val="22"/>
              </w:rPr>
            </w:pPr>
            <w:r w:rsidRPr="004D6FDA">
              <w:rPr>
                <w:sz w:val="22"/>
                <w:szCs w:val="22"/>
              </w:rPr>
              <w:t>(79 347)</w:t>
            </w:r>
          </w:p>
        </w:tc>
      </w:tr>
      <w:tr w:rsidR="0016316A" w:rsidRPr="004D6FDA">
        <w:trPr>
          <w:trHeight w:val="301"/>
        </w:trPr>
        <w:tc>
          <w:tcPr>
            <w:tcW w:w="5941" w:type="dxa"/>
            <w:tcBorders>
              <w:top w:val="single" w:sz="4" w:space="0" w:color="auto"/>
              <w:left w:val="single" w:sz="4" w:space="0" w:color="auto"/>
              <w:bottom w:val="single" w:sz="4" w:space="0" w:color="auto"/>
              <w:right w:val="single" w:sz="12" w:space="0" w:color="000000"/>
            </w:tcBorders>
            <w:vAlign w:val="center"/>
          </w:tcPr>
          <w:p w:rsidR="0016316A" w:rsidRPr="004D6FDA" w:rsidRDefault="0016316A" w:rsidP="009A6DA4">
            <w:pPr>
              <w:tabs>
                <w:tab w:val="left" w:pos="1401"/>
                <w:tab w:val="left" w:pos="7380"/>
              </w:tabs>
              <w:rPr>
                <w:sz w:val="22"/>
                <w:szCs w:val="22"/>
              </w:rPr>
            </w:pPr>
            <w:r w:rsidRPr="004D6FDA">
              <w:rPr>
                <w:sz w:val="22"/>
                <w:szCs w:val="22"/>
              </w:rPr>
              <w:t>Валовая прибыль</w:t>
            </w:r>
          </w:p>
        </w:tc>
        <w:tc>
          <w:tcPr>
            <w:tcW w:w="900" w:type="dxa"/>
            <w:tcBorders>
              <w:top w:val="single" w:sz="4" w:space="0" w:color="auto"/>
              <w:left w:val="single" w:sz="12" w:space="0" w:color="000000"/>
              <w:bottom w:val="single" w:sz="4" w:space="0" w:color="auto"/>
              <w:right w:val="single" w:sz="4" w:space="0" w:color="auto"/>
            </w:tcBorders>
            <w:vAlign w:val="center"/>
          </w:tcPr>
          <w:p w:rsidR="0016316A" w:rsidRPr="004D6FDA" w:rsidRDefault="0016316A" w:rsidP="009A6DA4">
            <w:pPr>
              <w:tabs>
                <w:tab w:val="left" w:pos="1401"/>
                <w:tab w:val="left" w:pos="7380"/>
              </w:tabs>
              <w:jc w:val="center"/>
              <w:rPr>
                <w:sz w:val="22"/>
                <w:szCs w:val="22"/>
              </w:rPr>
            </w:pPr>
            <w:r w:rsidRPr="004D6FDA">
              <w:rPr>
                <w:sz w:val="22"/>
                <w:szCs w:val="22"/>
              </w:rPr>
              <w:t>029</w:t>
            </w:r>
          </w:p>
        </w:tc>
        <w:tc>
          <w:tcPr>
            <w:tcW w:w="1620" w:type="dxa"/>
            <w:tcBorders>
              <w:top w:val="single" w:sz="4" w:space="0" w:color="auto"/>
              <w:left w:val="single" w:sz="4" w:space="0" w:color="auto"/>
              <w:bottom w:val="single" w:sz="4" w:space="0" w:color="auto"/>
              <w:right w:val="single" w:sz="4" w:space="0" w:color="auto"/>
            </w:tcBorders>
            <w:vAlign w:val="center"/>
          </w:tcPr>
          <w:p w:rsidR="0016316A" w:rsidRPr="004D6FDA" w:rsidRDefault="0016316A" w:rsidP="009A6DA4">
            <w:pPr>
              <w:tabs>
                <w:tab w:val="left" w:pos="1401"/>
                <w:tab w:val="left" w:pos="7380"/>
              </w:tabs>
              <w:jc w:val="center"/>
              <w:rPr>
                <w:sz w:val="22"/>
                <w:szCs w:val="22"/>
              </w:rPr>
            </w:pPr>
            <w:r>
              <w:rPr>
                <w:sz w:val="22"/>
                <w:szCs w:val="22"/>
              </w:rPr>
              <w:t>26 114</w:t>
            </w:r>
          </w:p>
        </w:tc>
        <w:tc>
          <w:tcPr>
            <w:tcW w:w="1641" w:type="dxa"/>
            <w:tcBorders>
              <w:top w:val="single" w:sz="4" w:space="0" w:color="auto"/>
              <w:left w:val="single" w:sz="4" w:space="0" w:color="auto"/>
              <w:bottom w:val="single" w:sz="4" w:space="0" w:color="auto"/>
              <w:right w:val="single" w:sz="12" w:space="0" w:color="000000"/>
            </w:tcBorders>
            <w:vAlign w:val="center"/>
          </w:tcPr>
          <w:p w:rsidR="0016316A" w:rsidRPr="004D6FDA" w:rsidRDefault="0016316A" w:rsidP="009A6DA4">
            <w:pPr>
              <w:tabs>
                <w:tab w:val="left" w:pos="1401"/>
                <w:tab w:val="left" w:pos="7380"/>
              </w:tabs>
              <w:jc w:val="center"/>
              <w:rPr>
                <w:sz w:val="22"/>
                <w:szCs w:val="22"/>
              </w:rPr>
            </w:pPr>
            <w:r w:rsidRPr="004D6FDA">
              <w:rPr>
                <w:sz w:val="22"/>
                <w:szCs w:val="22"/>
              </w:rPr>
              <w:t>4 190</w:t>
            </w:r>
          </w:p>
        </w:tc>
      </w:tr>
      <w:tr w:rsidR="0016316A" w:rsidRPr="004D6FDA">
        <w:trPr>
          <w:trHeight w:val="282"/>
        </w:trPr>
        <w:tc>
          <w:tcPr>
            <w:tcW w:w="5941" w:type="dxa"/>
            <w:tcBorders>
              <w:top w:val="single" w:sz="4" w:space="0" w:color="auto"/>
              <w:left w:val="single" w:sz="4" w:space="0" w:color="auto"/>
              <w:bottom w:val="single" w:sz="4" w:space="0" w:color="auto"/>
              <w:right w:val="single" w:sz="12" w:space="0" w:color="000000"/>
            </w:tcBorders>
            <w:vAlign w:val="center"/>
          </w:tcPr>
          <w:p w:rsidR="0016316A" w:rsidRPr="004D6FDA" w:rsidRDefault="0016316A" w:rsidP="009A6DA4">
            <w:pPr>
              <w:tabs>
                <w:tab w:val="left" w:pos="1401"/>
                <w:tab w:val="left" w:pos="7380"/>
              </w:tabs>
              <w:rPr>
                <w:sz w:val="22"/>
                <w:szCs w:val="22"/>
              </w:rPr>
            </w:pPr>
            <w:r w:rsidRPr="004D6FDA">
              <w:rPr>
                <w:sz w:val="22"/>
                <w:szCs w:val="22"/>
              </w:rPr>
              <w:t>Коммерческие расходы</w:t>
            </w:r>
          </w:p>
        </w:tc>
        <w:tc>
          <w:tcPr>
            <w:tcW w:w="900" w:type="dxa"/>
            <w:tcBorders>
              <w:top w:val="single" w:sz="4" w:space="0" w:color="auto"/>
              <w:left w:val="single" w:sz="12" w:space="0" w:color="000000"/>
              <w:bottom w:val="single" w:sz="4" w:space="0" w:color="auto"/>
              <w:right w:val="single" w:sz="4" w:space="0" w:color="auto"/>
            </w:tcBorders>
            <w:vAlign w:val="center"/>
          </w:tcPr>
          <w:p w:rsidR="0016316A" w:rsidRPr="004D6FDA" w:rsidRDefault="0016316A" w:rsidP="009A6DA4">
            <w:pPr>
              <w:tabs>
                <w:tab w:val="left" w:pos="1401"/>
                <w:tab w:val="left" w:pos="7380"/>
              </w:tabs>
              <w:jc w:val="center"/>
              <w:rPr>
                <w:sz w:val="22"/>
                <w:szCs w:val="22"/>
              </w:rPr>
            </w:pPr>
            <w:r w:rsidRPr="004D6FDA">
              <w:rPr>
                <w:sz w:val="22"/>
                <w:szCs w:val="22"/>
              </w:rPr>
              <w:t>030</w:t>
            </w:r>
          </w:p>
        </w:tc>
        <w:tc>
          <w:tcPr>
            <w:tcW w:w="1620" w:type="dxa"/>
            <w:tcBorders>
              <w:top w:val="single" w:sz="4" w:space="0" w:color="auto"/>
              <w:left w:val="single" w:sz="4" w:space="0" w:color="auto"/>
              <w:bottom w:val="single" w:sz="4" w:space="0" w:color="auto"/>
              <w:right w:val="single" w:sz="4" w:space="0" w:color="auto"/>
            </w:tcBorders>
            <w:vAlign w:val="center"/>
          </w:tcPr>
          <w:p w:rsidR="0016316A" w:rsidRPr="004D6FDA" w:rsidRDefault="0016316A" w:rsidP="009A6DA4">
            <w:pPr>
              <w:tabs>
                <w:tab w:val="left" w:pos="1401"/>
                <w:tab w:val="left" w:pos="7380"/>
              </w:tabs>
              <w:jc w:val="center"/>
              <w:rPr>
                <w:sz w:val="22"/>
                <w:szCs w:val="22"/>
              </w:rPr>
            </w:pPr>
            <w:r>
              <w:rPr>
                <w:sz w:val="22"/>
                <w:szCs w:val="22"/>
              </w:rPr>
              <w:t>(2 140)</w:t>
            </w:r>
          </w:p>
        </w:tc>
        <w:tc>
          <w:tcPr>
            <w:tcW w:w="1641" w:type="dxa"/>
            <w:tcBorders>
              <w:top w:val="single" w:sz="4" w:space="0" w:color="auto"/>
              <w:left w:val="single" w:sz="4" w:space="0" w:color="auto"/>
              <w:bottom w:val="single" w:sz="4" w:space="0" w:color="auto"/>
              <w:right w:val="single" w:sz="12" w:space="0" w:color="000000"/>
            </w:tcBorders>
            <w:vAlign w:val="center"/>
          </w:tcPr>
          <w:p w:rsidR="0016316A" w:rsidRPr="004D6FDA" w:rsidRDefault="0016316A" w:rsidP="009A6DA4">
            <w:pPr>
              <w:tabs>
                <w:tab w:val="left" w:pos="1401"/>
                <w:tab w:val="left" w:pos="7380"/>
              </w:tabs>
              <w:jc w:val="center"/>
              <w:rPr>
                <w:sz w:val="22"/>
                <w:szCs w:val="22"/>
              </w:rPr>
            </w:pPr>
            <w:r w:rsidRPr="004D6FDA">
              <w:rPr>
                <w:sz w:val="22"/>
                <w:szCs w:val="22"/>
              </w:rPr>
              <w:t>(894)</w:t>
            </w:r>
          </w:p>
        </w:tc>
      </w:tr>
      <w:tr w:rsidR="0016316A" w:rsidRPr="004D6FDA">
        <w:trPr>
          <w:trHeight w:val="301"/>
        </w:trPr>
        <w:tc>
          <w:tcPr>
            <w:tcW w:w="5941" w:type="dxa"/>
            <w:tcBorders>
              <w:top w:val="single" w:sz="4" w:space="0" w:color="auto"/>
              <w:left w:val="single" w:sz="4" w:space="0" w:color="auto"/>
              <w:bottom w:val="single" w:sz="4" w:space="0" w:color="auto"/>
              <w:right w:val="single" w:sz="12" w:space="0" w:color="000000"/>
            </w:tcBorders>
            <w:vAlign w:val="center"/>
          </w:tcPr>
          <w:p w:rsidR="0016316A" w:rsidRPr="004D6FDA" w:rsidRDefault="0016316A" w:rsidP="009A6DA4">
            <w:pPr>
              <w:tabs>
                <w:tab w:val="left" w:pos="1401"/>
                <w:tab w:val="left" w:pos="7380"/>
              </w:tabs>
              <w:rPr>
                <w:sz w:val="22"/>
                <w:szCs w:val="22"/>
              </w:rPr>
            </w:pPr>
            <w:r w:rsidRPr="004D6FDA">
              <w:rPr>
                <w:sz w:val="22"/>
                <w:szCs w:val="22"/>
              </w:rPr>
              <w:t>Управленческие расходы</w:t>
            </w:r>
          </w:p>
        </w:tc>
        <w:tc>
          <w:tcPr>
            <w:tcW w:w="900" w:type="dxa"/>
            <w:tcBorders>
              <w:top w:val="single" w:sz="4" w:space="0" w:color="auto"/>
              <w:left w:val="single" w:sz="12" w:space="0" w:color="000000"/>
              <w:bottom w:val="single" w:sz="4" w:space="0" w:color="auto"/>
              <w:right w:val="single" w:sz="4" w:space="0" w:color="auto"/>
            </w:tcBorders>
            <w:vAlign w:val="center"/>
          </w:tcPr>
          <w:p w:rsidR="0016316A" w:rsidRPr="004D6FDA" w:rsidRDefault="0016316A" w:rsidP="009A6DA4">
            <w:pPr>
              <w:tabs>
                <w:tab w:val="left" w:pos="1401"/>
                <w:tab w:val="left" w:pos="7380"/>
              </w:tabs>
              <w:jc w:val="center"/>
              <w:rPr>
                <w:sz w:val="22"/>
                <w:szCs w:val="22"/>
              </w:rPr>
            </w:pPr>
            <w:r w:rsidRPr="004D6FDA">
              <w:rPr>
                <w:sz w:val="22"/>
                <w:szCs w:val="22"/>
              </w:rPr>
              <w:t>040</w:t>
            </w:r>
          </w:p>
        </w:tc>
        <w:tc>
          <w:tcPr>
            <w:tcW w:w="1620" w:type="dxa"/>
            <w:tcBorders>
              <w:top w:val="single" w:sz="4" w:space="0" w:color="auto"/>
              <w:left w:val="single" w:sz="4" w:space="0" w:color="auto"/>
              <w:bottom w:val="single" w:sz="4" w:space="0" w:color="auto"/>
              <w:right w:val="single" w:sz="4" w:space="0" w:color="auto"/>
            </w:tcBorders>
            <w:vAlign w:val="center"/>
          </w:tcPr>
          <w:p w:rsidR="0016316A" w:rsidRPr="004D6FDA" w:rsidRDefault="0016316A" w:rsidP="009A6DA4">
            <w:pPr>
              <w:tabs>
                <w:tab w:val="left" w:pos="1401"/>
                <w:tab w:val="left" w:pos="7380"/>
              </w:tabs>
              <w:jc w:val="center"/>
              <w:rPr>
                <w:sz w:val="22"/>
                <w:szCs w:val="22"/>
              </w:rPr>
            </w:pPr>
            <w:r>
              <w:rPr>
                <w:sz w:val="22"/>
                <w:szCs w:val="22"/>
              </w:rPr>
              <w:t>-</w:t>
            </w:r>
          </w:p>
        </w:tc>
        <w:tc>
          <w:tcPr>
            <w:tcW w:w="1641" w:type="dxa"/>
            <w:tcBorders>
              <w:top w:val="single" w:sz="4" w:space="0" w:color="auto"/>
              <w:left w:val="single" w:sz="4" w:space="0" w:color="auto"/>
              <w:bottom w:val="single" w:sz="4" w:space="0" w:color="auto"/>
              <w:right w:val="single" w:sz="12" w:space="0" w:color="000000"/>
            </w:tcBorders>
            <w:vAlign w:val="center"/>
          </w:tcPr>
          <w:p w:rsidR="0016316A" w:rsidRPr="004D6FDA" w:rsidRDefault="0016316A" w:rsidP="009A6DA4">
            <w:pPr>
              <w:tabs>
                <w:tab w:val="left" w:pos="1401"/>
                <w:tab w:val="left" w:pos="7380"/>
              </w:tabs>
              <w:jc w:val="center"/>
              <w:rPr>
                <w:sz w:val="22"/>
                <w:szCs w:val="22"/>
              </w:rPr>
            </w:pPr>
            <w:r w:rsidRPr="004D6FDA">
              <w:rPr>
                <w:sz w:val="22"/>
                <w:szCs w:val="22"/>
              </w:rPr>
              <w:t>-</w:t>
            </w:r>
          </w:p>
        </w:tc>
      </w:tr>
      <w:tr w:rsidR="0016316A" w:rsidRPr="004D6FDA">
        <w:trPr>
          <w:trHeight w:val="301"/>
        </w:trPr>
        <w:tc>
          <w:tcPr>
            <w:tcW w:w="5941" w:type="dxa"/>
            <w:tcBorders>
              <w:top w:val="single" w:sz="4" w:space="0" w:color="auto"/>
              <w:left w:val="single" w:sz="4" w:space="0" w:color="auto"/>
              <w:bottom w:val="single" w:sz="4" w:space="0" w:color="auto"/>
              <w:right w:val="single" w:sz="12" w:space="0" w:color="000000"/>
            </w:tcBorders>
            <w:vAlign w:val="center"/>
          </w:tcPr>
          <w:p w:rsidR="0016316A" w:rsidRPr="004D6FDA" w:rsidRDefault="0016316A" w:rsidP="009A6DA4">
            <w:pPr>
              <w:tabs>
                <w:tab w:val="left" w:pos="1401"/>
                <w:tab w:val="left" w:pos="7380"/>
              </w:tabs>
              <w:rPr>
                <w:sz w:val="22"/>
                <w:szCs w:val="22"/>
              </w:rPr>
            </w:pPr>
            <w:r w:rsidRPr="004D6FDA">
              <w:rPr>
                <w:sz w:val="22"/>
                <w:szCs w:val="22"/>
              </w:rPr>
              <w:t xml:space="preserve">Прибыль (убыток) от продаж </w:t>
            </w:r>
          </w:p>
        </w:tc>
        <w:tc>
          <w:tcPr>
            <w:tcW w:w="900" w:type="dxa"/>
            <w:tcBorders>
              <w:top w:val="single" w:sz="4" w:space="0" w:color="auto"/>
              <w:left w:val="single" w:sz="12" w:space="0" w:color="000000"/>
              <w:bottom w:val="single" w:sz="4" w:space="0" w:color="auto"/>
              <w:right w:val="single" w:sz="4" w:space="0" w:color="auto"/>
            </w:tcBorders>
            <w:vAlign w:val="center"/>
          </w:tcPr>
          <w:p w:rsidR="0016316A" w:rsidRPr="004D6FDA" w:rsidRDefault="0016316A" w:rsidP="009A6DA4">
            <w:pPr>
              <w:tabs>
                <w:tab w:val="left" w:pos="1401"/>
                <w:tab w:val="left" w:pos="7380"/>
              </w:tabs>
              <w:jc w:val="center"/>
              <w:rPr>
                <w:sz w:val="22"/>
                <w:szCs w:val="22"/>
              </w:rPr>
            </w:pPr>
            <w:r w:rsidRPr="004D6FDA">
              <w:rPr>
                <w:sz w:val="22"/>
                <w:szCs w:val="22"/>
              </w:rPr>
              <w:t>050</w:t>
            </w:r>
          </w:p>
        </w:tc>
        <w:tc>
          <w:tcPr>
            <w:tcW w:w="1620" w:type="dxa"/>
            <w:tcBorders>
              <w:top w:val="single" w:sz="4" w:space="0" w:color="auto"/>
              <w:left w:val="single" w:sz="4" w:space="0" w:color="auto"/>
              <w:bottom w:val="single" w:sz="4" w:space="0" w:color="auto"/>
              <w:right w:val="single" w:sz="4" w:space="0" w:color="auto"/>
            </w:tcBorders>
            <w:vAlign w:val="center"/>
          </w:tcPr>
          <w:p w:rsidR="0016316A" w:rsidRPr="004D6FDA" w:rsidRDefault="0016316A" w:rsidP="009A6DA4">
            <w:pPr>
              <w:tabs>
                <w:tab w:val="left" w:pos="1401"/>
                <w:tab w:val="left" w:pos="7380"/>
              </w:tabs>
              <w:jc w:val="center"/>
              <w:rPr>
                <w:sz w:val="22"/>
                <w:szCs w:val="22"/>
              </w:rPr>
            </w:pPr>
            <w:r>
              <w:rPr>
                <w:sz w:val="22"/>
                <w:szCs w:val="22"/>
              </w:rPr>
              <w:t>23 974</w:t>
            </w:r>
          </w:p>
        </w:tc>
        <w:tc>
          <w:tcPr>
            <w:tcW w:w="1641" w:type="dxa"/>
            <w:tcBorders>
              <w:top w:val="single" w:sz="4" w:space="0" w:color="auto"/>
              <w:left w:val="single" w:sz="4" w:space="0" w:color="auto"/>
              <w:bottom w:val="single" w:sz="4" w:space="0" w:color="auto"/>
              <w:right w:val="single" w:sz="12" w:space="0" w:color="000000"/>
            </w:tcBorders>
            <w:vAlign w:val="center"/>
          </w:tcPr>
          <w:p w:rsidR="0016316A" w:rsidRPr="004D6FDA" w:rsidRDefault="0016316A" w:rsidP="009A6DA4">
            <w:pPr>
              <w:tabs>
                <w:tab w:val="left" w:pos="1401"/>
                <w:tab w:val="left" w:pos="7380"/>
              </w:tabs>
              <w:jc w:val="center"/>
              <w:rPr>
                <w:sz w:val="22"/>
                <w:szCs w:val="22"/>
              </w:rPr>
            </w:pPr>
            <w:r w:rsidRPr="004D6FDA">
              <w:rPr>
                <w:sz w:val="22"/>
                <w:szCs w:val="22"/>
              </w:rPr>
              <w:t>3 296</w:t>
            </w:r>
          </w:p>
        </w:tc>
      </w:tr>
      <w:tr w:rsidR="0016316A" w:rsidRPr="004D6FDA">
        <w:trPr>
          <w:trHeight w:val="301"/>
        </w:trPr>
        <w:tc>
          <w:tcPr>
            <w:tcW w:w="5941" w:type="dxa"/>
            <w:tcBorders>
              <w:top w:val="single" w:sz="4" w:space="0" w:color="auto"/>
              <w:left w:val="single" w:sz="4" w:space="0" w:color="auto"/>
              <w:bottom w:val="single" w:sz="4" w:space="0" w:color="auto"/>
              <w:right w:val="single" w:sz="12" w:space="0" w:color="000000"/>
            </w:tcBorders>
            <w:vAlign w:val="center"/>
          </w:tcPr>
          <w:p w:rsidR="0016316A" w:rsidRPr="004D6FDA" w:rsidRDefault="0016316A" w:rsidP="009A6DA4">
            <w:pPr>
              <w:tabs>
                <w:tab w:val="left" w:pos="1401"/>
                <w:tab w:val="left" w:pos="7380"/>
              </w:tabs>
              <w:jc w:val="center"/>
              <w:rPr>
                <w:b/>
                <w:sz w:val="22"/>
                <w:szCs w:val="22"/>
              </w:rPr>
            </w:pPr>
            <w:r w:rsidRPr="004D6FDA">
              <w:rPr>
                <w:b/>
                <w:sz w:val="22"/>
                <w:szCs w:val="22"/>
              </w:rPr>
              <w:t>Прочие доходы и расходы</w:t>
            </w:r>
          </w:p>
        </w:tc>
        <w:tc>
          <w:tcPr>
            <w:tcW w:w="900" w:type="dxa"/>
            <w:tcBorders>
              <w:top w:val="single" w:sz="4" w:space="0" w:color="auto"/>
              <w:left w:val="single" w:sz="12" w:space="0" w:color="000000"/>
              <w:bottom w:val="single" w:sz="4" w:space="0" w:color="auto"/>
              <w:right w:val="single" w:sz="4" w:space="0" w:color="auto"/>
            </w:tcBorders>
            <w:vAlign w:val="center"/>
          </w:tcPr>
          <w:p w:rsidR="0016316A" w:rsidRPr="004D6FDA" w:rsidRDefault="0016316A" w:rsidP="009A6DA4">
            <w:pPr>
              <w:tabs>
                <w:tab w:val="left" w:pos="1401"/>
                <w:tab w:val="left" w:pos="7380"/>
              </w:tabs>
              <w:jc w:val="center"/>
              <w:rPr>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16316A" w:rsidRPr="004D6FDA" w:rsidRDefault="0016316A" w:rsidP="009A6DA4">
            <w:pPr>
              <w:tabs>
                <w:tab w:val="left" w:pos="1401"/>
                <w:tab w:val="left" w:pos="7380"/>
              </w:tabs>
              <w:jc w:val="center"/>
              <w:rPr>
                <w:sz w:val="22"/>
                <w:szCs w:val="22"/>
              </w:rPr>
            </w:pPr>
          </w:p>
        </w:tc>
        <w:tc>
          <w:tcPr>
            <w:tcW w:w="1641" w:type="dxa"/>
            <w:tcBorders>
              <w:top w:val="single" w:sz="4" w:space="0" w:color="auto"/>
              <w:left w:val="single" w:sz="4" w:space="0" w:color="auto"/>
              <w:bottom w:val="single" w:sz="4" w:space="0" w:color="auto"/>
              <w:right w:val="single" w:sz="12" w:space="0" w:color="000000"/>
            </w:tcBorders>
            <w:vAlign w:val="center"/>
          </w:tcPr>
          <w:p w:rsidR="0016316A" w:rsidRPr="004D6FDA" w:rsidRDefault="0016316A" w:rsidP="009A6DA4">
            <w:pPr>
              <w:tabs>
                <w:tab w:val="left" w:pos="1401"/>
                <w:tab w:val="left" w:pos="7380"/>
              </w:tabs>
              <w:jc w:val="center"/>
              <w:rPr>
                <w:sz w:val="22"/>
                <w:szCs w:val="22"/>
              </w:rPr>
            </w:pPr>
          </w:p>
        </w:tc>
      </w:tr>
      <w:tr w:rsidR="0016316A" w:rsidRPr="004D6FDA">
        <w:trPr>
          <w:trHeight w:val="343"/>
        </w:trPr>
        <w:tc>
          <w:tcPr>
            <w:tcW w:w="5941" w:type="dxa"/>
            <w:tcBorders>
              <w:top w:val="single" w:sz="4" w:space="0" w:color="auto"/>
              <w:left w:val="single" w:sz="4" w:space="0" w:color="auto"/>
              <w:bottom w:val="single" w:sz="4" w:space="0" w:color="auto"/>
              <w:right w:val="single" w:sz="12" w:space="0" w:color="000000"/>
            </w:tcBorders>
            <w:vAlign w:val="center"/>
          </w:tcPr>
          <w:p w:rsidR="0016316A" w:rsidRPr="004D6FDA" w:rsidRDefault="0016316A" w:rsidP="009A6DA4">
            <w:pPr>
              <w:tabs>
                <w:tab w:val="left" w:pos="1401"/>
                <w:tab w:val="left" w:pos="7380"/>
              </w:tabs>
              <w:rPr>
                <w:sz w:val="22"/>
                <w:szCs w:val="22"/>
              </w:rPr>
            </w:pPr>
            <w:r w:rsidRPr="004D6FDA">
              <w:rPr>
                <w:sz w:val="22"/>
                <w:szCs w:val="22"/>
              </w:rPr>
              <w:t>Проценты к получению</w:t>
            </w:r>
          </w:p>
        </w:tc>
        <w:tc>
          <w:tcPr>
            <w:tcW w:w="900" w:type="dxa"/>
            <w:tcBorders>
              <w:top w:val="single" w:sz="4" w:space="0" w:color="auto"/>
              <w:left w:val="single" w:sz="12" w:space="0" w:color="000000"/>
              <w:bottom w:val="single" w:sz="4" w:space="0" w:color="auto"/>
              <w:right w:val="single" w:sz="4" w:space="0" w:color="auto"/>
            </w:tcBorders>
            <w:vAlign w:val="center"/>
          </w:tcPr>
          <w:p w:rsidR="0016316A" w:rsidRPr="004D6FDA" w:rsidRDefault="0016316A" w:rsidP="009A6DA4">
            <w:pPr>
              <w:tabs>
                <w:tab w:val="left" w:pos="1401"/>
                <w:tab w:val="left" w:pos="7380"/>
              </w:tabs>
              <w:jc w:val="center"/>
              <w:rPr>
                <w:sz w:val="22"/>
                <w:szCs w:val="22"/>
              </w:rPr>
            </w:pPr>
            <w:r w:rsidRPr="004D6FDA">
              <w:rPr>
                <w:sz w:val="22"/>
                <w:szCs w:val="22"/>
              </w:rPr>
              <w:t>060</w:t>
            </w:r>
          </w:p>
        </w:tc>
        <w:tc>
          <w:tcPr>
            <w:tcW w:w="1620" w:type="dxa"/>
            <w:tcBorders>
              <w:top w:val="single" w:sz="4" w:space="0" w:color="auto"/>
              <w:left w:val="single" w:sz="4" w:space="0" w:color="auto"/>
              <w:bottom w:val="single" w:sz="4" w:space="0" w:color="auto"/>
              <w:right w:val="single" w:sz="4" w:space="0" w:color="auto"/>
            </w:tcBorders>
            <w:vAlign w:val="center"/>
          </w:tcPr>
          <w:p w:rsidR="0016316A" w:rsidRPr="004D6FDA" w:rsidRDefault="0016316A" w:rsidP="009A6DA4">
            <w:pPr>
              <w:tabs>
                <w:tab w:val="left" w:pos="1401"/>
                <w:tab w:val="left" w:pos="7380"/>
              </w:tabs>
              <w:jc w:val="center"/>
              <w:rPr>
                <w:sz w:val="22"/>
                <w:szCs w:val="22"/>
              </w:rPr>
            </w:pPr>
            <w:r>
              <w:rPr>
                <w:sz w:val="22"/>
                <w:szCs w:val="22"/>
              </w:rPr>
              <w:t>-</w:t>
            </w:r>
          </w:p>
        </w:tc>
        <w:tc>
          <w:tcPr>
            <w:tcW w:w="1641" w:type="dxa"/>
            <w:tcBorders>
              <w:top w:val="single" w:sz="4" w:space="0" w:color="auto"/>
              <w:left w:val="single" w:sz="4" w:space="0" w:color="auto"/>
              <w:bottom w:val="single" w:sz="4" w:space="0" w:color="auto"/>
              <w:right w:val="single" w:sz="12" w:space="0" w:color="000000"/>
            </w:tcBorders>
            <w:vAlign w:val="center"/>
          </w:tcPr>
          <w:p w:rsidR="0016316A" w:rsidRPr="004D6FDA" w:rsidRDefault="0016316A" w:rsidP="009A6DA4">
            <w:pPr>
              <w:tabs>
                <w:tab w:val="left" w:pos="1401"/>
                <w:tab w:val="left" w:pos="7380"/>
              </w:tabs>
              <w:jc w:val="center"/>
              <w:rPr>
                <w:sz w:val="22"/>
                <w:szCs w:val="22"/>
              </w:rPr>
            </w:pPr>
            <w:r w:rsidRPr="004D6FDA">
              <w:rPr>
                <w:sz w:val="22"/>
                <w:szCs w:val="22"/>
              </w:rPr>
              <w:t>-</w:t>
            </w:r>
          </w:p>
        </w:tc>
      </w:tr>
      <w:tr w:rsidR="0016316A" w:rsidRPr="004D6FDA">
        <w:trPr>
          <w:trHeight w:val="282"/>
        </w:trPr>
        <w:tc>
          <w:tcPr>
            <w:tcW w:w="5941" w:type="dxa"/>
            <w:tcBorders>
              <w:top w:val="single" w:sz="4" w:space="0" w:color="auto"/>
              <w:left w:val="single" w:sz="4" w:space="0" w:color="auto"/>
              <w:bottom w:val="single" w:sz="4" w:space="0" w:color="auto"/>
              <w:right w:val="single" w:sz="12" w:space="0" w:color="000000"/>
            </w:tcBorders>
            <w:vAlign w:val="center"/>
          </w:tcPr>
          <w:p w:rsidR="0016316A" w:rsidRPr="004D6FDA" w:rsidRDefault="0016316A" w:rsidP="009A6DA4">
            <w:pPr>
              <w:tabs>
                <w:tab w:val="left" w:pos="1401"/>
                <w:tab w:val="left" w:pos="7380"/>
              </w:tabs>
              <w:rPr>
                <w:sz w:val="22"/>
                <w:szCs w:val="22"/>
              </w:rPr>
            </w:pPr>
            <w:r w:rsidRPr="004D6FDA">
              <w:rPr>
                <w:sz w:val="22"/>
                <w:szCs w:val="22"/>
              </w:rPr>
              <w:t>Проценты к уплате</w:t>
            </w:r>
          </w:p>
        </w:tc>
        <w:tc>
          <w:tcPr>
            <w:tcW w:w="900" w:type="dxa"/>
            <w:tcBorders>
              <w:top w:val="single" w:sz="4" w:space="0" w:color="auto"/>
              <w:left w:val="single" w:sz="12" w:space="0" w:color="000000"/>
              <w:bottom w:val="single" w:sz="4" w:space="0" w:color="auto"/>
              <w:right w:val="single" w:sz="4" w:space="0" w:color="auto"/>
            </w:tcBorders>
            <w:vAlign w:val="center"/>
          </w:tcPr>
          <w:p w:rsidR="0016316A" w:rsidRPr="004D6FDA" w:rsidRDefault="0016316A" w:rsidP="009A6DA4">
            <w:pPr>
              <w:tabs>
                <w:tab w:val="left" w:pos="1401"/>
                <w:tab w:val="left" w:pos="7380"/>
              </w:tabs>
              <w:jc w:val="center"/>
              <w:rPr>
                <w:sz w:val="22"/>
                <w:szCs w:val="22"/>
              </w:rPr>
            </w:pPr>
            <w:r w:rsidRPr="004D6FDA">
              <w:rPr>
                <w:sz w:val="22"/>
                <w:szCs w:val="22"/>
              </w:rPr>
              <w:t>070</w:t>
            </w:r>
          </w:p>
        </w:tc>
        <w:tc>
          <w:tcPr>
            <w:tcW w:w="1620" w:type="dxa"/>
            <w:tcBorders>
              <w:top w:val="single" w:sz="4" w:space="0" w:color="auto"/>
              <w:left w:val="single" w:sz="4" w:space="0" w:color="auto"/>
              <w:bottom w:val="single" w:sz="4" w:space="0" w:color="auto"/>
              <w:right w:val="single" w:sz="4" w:space="0" w:color="auto"/>
            </w:tcBorders>
            <w:vAlign w:val="center"/>
          </w:tcPr>
          <w:p w:rsidR="0016316A" w:rsidRPr="004D6FDA" w:rsidRDefault="0016316A" w:rsidP="009A6DA4">
            <w:pPr>
              <w:tabs>
                <w:tab w:val="left" w:pos="1401"/>
                <w:tab w:val="left" w:pos="7380"/>
              </w:tabs>
              <w:jc w:val="center"/>
              <w:rPr>
                <w:sz w:val="22"/>
                <w:szCs w:val="22"/>
              </w:rPr>
            </w:pPr>
            <w:r>
              <w:rPr>
                <w:sz w:val="22"/>
                <w:szCs w:val="22"/>
              </w:rPr>
              <w:t>-</w:t>
            </w:r>
          </w:p>
        </w:tc>
        <w:tc>
          <w:tcPr>
            <w:tcW w:w="1641" w:type="dxa"/>
            <w:tcBorders>
              <w:top w:val="single" w:sz="4" w:space="0" w:color="auto"/>
              <w:left w:val="single" w:sz="4" w:space="0" w:color="auto"/>
              <w:bottom w:val="single" w:sz="4" w:space="0" w:color="auto"/>
              <w:right w:val="single" w:sz="12" w:space="0" w:color="000000"/>
            </w:tcBorders>
            <w:vAlign w:val="center"/>
          </w:tcPr>
          <w:p w:rsidR="0016316A" w:rsidRPr="004D6FDA" w:rsidRDefault="0016316A" w:rsidP="009A6DA4">
            <w:pPr>
              <w:tabs>
                <w:tab w:val="left" w:pos="1401"/>
                <w:tab w:val="left" w:pos="7380"/>
              </w:tabs>
              <w:jc w:val="center"/>
              <w:rPr>
                <w:sz w:val="22"/>
                <w:szCs w:val="22"/>
              </w:rPr>
            </w:pPr>
            <w:r w:rsidRPr="004D6FDA">
              <w:rPr>
                <w:sz w:val="22"/>
                <w:szCs w:val="22"/>
              </w:rPr>
              <w:t>-</w:t>
            </w:r>
          </w:p>
        </w:tc>
      </w:tr>
      <w:tr w:rsidR="0016316A" w:rsidRPr="004D6FDA">
        <w:trPr>
          <w:trHeight w:val="301"/>
        </w:trPr>
        <w:tc>
          <w:tcPr>
            <w:tcW w:w="5941" w:type="dxa"/>
            <w:tcBorders>
              <w:top w:val="single" w:sz="4" w:space="0" w:color="auto"/>
              <w:left w:val="single" w:sz="4" w:space="0" w:color="auto"/>
              <w:bottom w:val="single" w:sz="4" w:space="0" w:color="auto"/>
              <w:right w:val="single" w:sz="12" w:space="0" w:color="000000"/>
            </w:tcBorders>
            <w:vAlign w:val="center"/>
          </w:tcPr>
          <w:p w:rsidR="0016316A" w:rsidRPr="004D6FDA" w:rsidRDefault="0016316A" w:rsidP="009A6DA4">
            <w:pPr>
              <w:tabs>
                <w:tab w:val="left" w:pos="1401"/>
                <w:tab w:val="left" w:pos="7380"/>
              </w:tabs>
              <w:rPr>
                <w:sz w:val="22"/>
                <w:szCs w:val="22"/>
              </w:rPr>
            </w:pPr>
            <w:r w:rsidRPr="004D6FDA">
              <w:rPr>
                <w:sz w:val="22"/>
                <w:szCs w:val="22"/>
              </w:rPr>
              <w:t>Доходы от участия в других организациях</w:t>
            </w:r>
          </w:p>
        </w:tc>
        <w:tc>
          <w:tcPr>
            <w:tcW w:w="900" w:type="dxa"/>
            <w:tcBorders>
              <w:top w:val="single" w:sz="4" w:space="0" w:color="auto"/>
              <w:left w:val="single" w:sz="12" w:space="0" w:color="000000"/>
              <w:bottom w:val="single" w:sz="4" w:space="0" w:color="auto"/>
              <w:right w:val="single" w:sz="4" w:space="0" w:color="auto"/>
            </w:tcBorders>
            <w:vAlign w:val="center"/>
          </w:tcPr>
          <w:p w:rsidR="0016316A" w:rsidRPr="004D6FDA" w:rsidRDefault="0016316A" w:rsidP="009A6DA4">
            <w:pPr>
              <w:tabs>
                <w:tab w:val="left" w:pos="1401"/>
                <w:tab w:val="left" w:pos="7380"/>
              </w:tabs>
              <w:jc w:val="center"/>
              <w:rPr>
                <w:sz w:val="22"/>
                <w:szCs w:val="22"/>
              </w:rPr>
            </w:pPr>
            <w:r w:rsidRPr="004D6FDA">
              <w:rPr>
                <w:sz w:val="22"/>
                <w:szCs w:val="22"/>
              </w:rPr>
              <w:t>080</w:t>
            </w:r>
          </w:p>
        </w:tc>
        <w:tc>
          <w:tcPr>
            <w:tcW w:w="1620" w:type="dxa"/>
            <w:tcBorders>
              <w:top w:val="single" w:sz="4" w:space="0" w:color="auto"/>
              <w:left w:val="single" w:sz="4" w:space="0" w:color="auto"/>
              <w:bottom w:val="single" w:sz="4" w:space="0" w:color="auto"/>
              <w:right w:val="single" w:sz="4" w:space="0" w:color="auto"/>
            </w:tcBorders>
            <w:vAlign w:val="center"/>
          </w:tcPr>
          <w:p w:rsidR="0016316A" w:rsidRPr="004D6FDA" w:rsidRDefault="0016316A" w:rsidP="009A6DA4">
            <w:pPr>
              <w:tabs>
                <w:tab w:val="left" w:pos="1401"/>
                <w:tab w:val="left" w:pos="7380"/>
              </w:tabs>
              <w:jc w:val="center"/>
              <w:rPr>
                <w:sz w:val="22"/>
                <w:szCs w:val="22"/>
              </w:rPr>
            </w:pPr>
            <w:r>
              <w:rPr>
                <w:sz w:val="22"/>
                <w:szCs w:val="22"/>
              </w:rPr>
              <w:t>38</w:t>
            </w:r>
          </w:p>
        </w:tc>
        <w:tc>
          <w:tcPr>
            <w:tcW w:w="1641" w:type="dxa"/>
            <w:tcBorders>
              <w:top w:val="single" w:sz="4" w:space="0" w:color="auto"/>
              <w:left w:val="single" w:sz="4" w:space="0" w:color="auto"/>
              <w:bottom w:val="single" w:sz="4" w:space="0" w:color="auto"/>
              <w:right w:val="single" w:sz="12" w:space="0" w:color="000000"/>
            </w:tcBorders>
            <w:vAlign w:val="center"/>
          </w:tcPr>
          <w:p w:rsidR="0016316A" w:rsidRPr="004D6FDA" w:rsidRDefault="0016316A" w:rsidP="009A6DA4">
            <w:pPr>
              <w:tabs>
                <w:tab w:val="left" w:pos="1401"/>
                <w:tab w:val="left" w:pos="7380"/>
              </w:tabs>
              <w:jc w:val="center"/>
              <w:rPr>
                <w:sz w:val="22"/>
                <w:szCs w:val="22"/>
              </w:rPr>
            </w:pPr>
            <w:r w:rsidRPr="004D6FDA">
              <w:rPr>
                <w:sz w:val="22"/>
                <w:szCs w:val="22"/>
              </w:rPr>
              <w:t>4</w:t>
            </w:r>
          </w:p>
        </w:tc>
      </w:tr>
      <w:tr w:rsidR="0016316A" w:rsidRPr="004D6FDA">
        <w:trPr>
          <w:trHeight w:val="301"/>
        </w:trPr>
        <w:tc>
          <w:tcPr>
            <w:tcW w:w="5941" w:type="dxa"/>
            <w:tcBorders>
              <w:top w:val="single" w:sz="4" w:space="0" w:color="auto"/>
              <w:left w:val="single" w:sz="4" w:space="0" w:color="auto"/>
              <w:bottom w:val="single" w:sz="4" w:space="0" w:color="auto"/>
              <w:right w:val="single" w:sz="12" w:space="0" w:color="000000"/>
            </w:tcBorders>
            <w:vAlign w:val="center"/>
          </w:tcPr>
          <w:p w:rsidR="0016316A" w:rsidRPr="004D6FDA" w:rsidRDefault="0016316A" w:rsidP="009A6DA4">
            <w:pPr>
              <w:tabs>
                <w:tab w:val="left" w:pos="1401"/>
                <w:tab w:val="left" w:pos="7380"/>
              </w:tabs>
              <w:rPr>
                <w:sz w:val="22"/>
                <w:szCs w:val="22"/>
              </w:rPr>
            </w:pPr>
            <w:r w:rsidRPr="004D6FDA">
              <w:rPr>
                <w:sz w:val="22"/>
                <w:szCs w:val="22"/>
              </w:rPr>
              <w:t>Прочие операционные доходы</w:t>
            </w:r>
          </w:p>
        </w:tc>
        <w:tc>
          <w:tcPr>
            <w:tcW w:w="900" w:type="dxa"/>
            <w:tcBorders>
              <w:top w:val="single" w:sz="4" w:space="0" w:color="auto"/>
              <w:left w:val="single" w:sz="12" w:space="0" w:color="000000"/>
              <w:bottom w:val="single" w:sz="4" w:space="0" w:color="auto"/>
              <w:right w:val="single" w:sz="4" w:space="0" w:color="auto"/>
            </w:tcBorders>
            <w:vAlign w:val="center"/>
          </w:tcPr>
          <w:p w:rsidR="0016316A" w:rsidRPr="004D6FDA" w:rsidRDefault="0016316A" w:rsidP="009A6DA4">
            <w:pPr>
              <w:tabs>
                <w:tab w:val="left" w:pos="1401"/>
                <w:tab w:val="left" w:pos="7380"/>
              </w:tabs>
              <w:jc w:val="center"/>
              <w:rPr>
                <w:sz w:val="22"/>
                <w:szCs w:val="22"/>
              </w:rPr>
            </w:pPr>
            <w:r w:rsidRPr="004D6FDA">
              <w:rPr>
                <w:sz w:val="22"/>
                <w:szCs w:val="22"/>
              </w:rPr>
              <w:t>090</w:t>
            </w:r>
          </w:p>
        </w:tc>
        <w:tc>
          <w:tcPr>
            <w:tcW w:w="1620" w:type="dxa"/>
            <w:tcBorders>
              <w:top w:val="single" w:sz="4" w:space="0" w:color="auto"/>
              <w:left w:val="single" w:sz="4" w:space="0" w:color="auto"/>
              <w:bottom w:val="single" w:sz="4" w:space="0" w:color="auto"/>
              <w:right w:val="single" w:sz="4" w:space="0" w:color="auto"/>
            </w:tcBorders>
            <w:vAlign w:val="center"/>
          </w:tcPr>
          <w:p w:rsidR="0016316A" w:rsidRPr="004D6FDA" w:rsidRDefault="0016316A" w:rsidP="009A6DA4">
            <w:pPr>
              <w:tabs>
                <w:tab w:val="left" w:pos="1401"/>
                <w:tab w:val="left" w:pos="7380"/>
              </w:tabs>
              <w:jc w:val="center"/>
              <w:rPr>
                <w:sz w:val="22"/>
                <w:szCs w:val="22"/>
              </w:rPr>
            </w:pPr>
            <w:r>
              <w:rPr>
                <w:sz w:val="22"/>
                <w:szCs w:val="22"/>
              </w:rPr>
              <w:t>10 867</w:t>
            </w:r>
          </w:p>
        </w:tc>
        <w:tc>
          <w:tcPr>
            <w:tcW w:w="1641" w:type="dxa"/>
            <w:tcBorders>
              <w:top w:val="single" w:sz="4" w:space="0" w:color="auto"/>
              <w:left w:val="single" w:sz="4" w:space="0" w:color="auto"/>
              <w:bottom w:val="single" w:sz="4" w:space="0" w:color="auto"/>
              <w:right w:val="single" w:sz="12" w:space="0" w:color="000000"/>
            </w:tcBorders>
            <w:vAlign w:val="center"/>
          </w:tcPr>
          <w:p w:rsidR="0016316A" w:rsidRPr="004D6FDA" w:rsidRDefault="0016316A" w:rsidP="009A6DA4">
            <w:pPr>
              <w:tabs>
                <w:tab w:val="left" w:pos="1401"/>
                <w:tab w:val="left" w:pos="7380"/>
              </w:tabs>
              <w:jc w:val="center"/>
              <w:rPr>
                <w:sz w:val="22"/>
                <w:szCs w:val="22"/>
              </w:rPr>
            </w:pPr>
            <w:r w:rsidRPr="004D6FDA">
              <w:rPr>
                <w:sz w:val="22"/>
                <w:szCs w:val="22"/>
              </w:rPr>
              <w:t>8 095</w:t>
            </w:r>
          </w:p>
        </w:tc>
      </w:tr>
      <w:tr w:rsidR="0016316A" w:rsidRPr="004D6FDA">
        <w:trPr>
          <w:trHeight w:val="301"/>
        </w:trPr>
        <w:tc>
          <w:tcPr>
            <w:tcW w:w="5941" w:type="dxa"/>
            <w:tcBorders>
              <w:top w:val="single" w:sz="4" w:space="0" w:color="auto"/>
              <w:left w:val="single" w:sz="4" w:space="0" w:color="auto"/>
              <w:bottom w:val="single" w:sz="4" w:space="0" w:color="auto"/>
              <w:right w:val="single" w:sz="12" w:space="0" w:color="000000"/>
            </w:tcBorders>
            <w:vAlign w:val="center"/>
          </w:tcPr>
          <w:p w:rsidR="0016316A" w:rsidRPr="004D6FDA" w:rsidRDefault="0016316A" w:rsidP="009A6DA4">
            <w:pPr>
              <w:tabs>
                <w:tab w:val="left" w:pos="1401"/>
                <w:tab w:val="left" w:pos="7380"/>
              </w:tabs>
              <w:rPr>
                <w:sz w:val="22"/>
                <w:szCs w:val="22"/>
              </w:rPr>
            </w:pPr>
            <w:r w:rsidRPr="004D6FDA">
              <w:rPr>
                <w:sz w:val="22"/>
                <w:szCs w:val="22"/>
              </w:rPr>
              <w:t>Прочие операционные расходы</w:t>
            </w:r>
          </w:p>
        </w:tc>
        <w:tc>
          <w:tcPr>
            <w:tcW w:w="900" w:type="dxa"/>
            <w:tcBorders>
              <w:top w:val="single" w:sz="4" w:space="0" w:color="auto"/>
              <w:left w:val="single" w:sz="12" w:space="0" w:color="000000"/>
              <w:bottom w:val="single" w:sz="4" w:space="0" w:color="auto"/>
              <w:right w:val="single" w:sz="4" w:space="0" w:color="auto"/>
            </w:tcBorders>
            <w:vAlign w:val="center"/>
          </w:tcPr>
          <w:p w:rsidR="0016316A" w:rsidRPr="004D6FDA" w:rsidRDefault="0016316A" w:rsidP="009A6DA4">
            <w:pPr>
              <w:tabs>
                <w:tab w:val="left" w:pos="1401"/>
                <w:tab w:val="left" w:pos="7380"/>
              </w:tabs>
              <w:jc w:val="center"/>
              <w:rPr>
                <w:sz w:val="22"/>
                <w:szCs w:val="22"/>
              </w:rPr>
            </w:pPr>
            <w:r w:rsidRPr="004D6FDA">
              <w:rPr>
                <w:sz w:val="22"/>
                <w:szCs w:val="22"/>
              </w:rPr>
              <w:t>100</w:t>
            </w:r>
          </w:p>
        </w:tc>
        <w:tc>
          <w:tcPr>
            <w:tcW w:w="1620" w:type="dxa"/>
            <w:tcBorders>
              <w:top w:val="single" w:sz="4" w:space="0" w:color="auto"/>
              <w:left w:val="single" w:sz="4" w:space="0" w:color="auto"/>
              <w:bottom w:val="single" w:sz="4" w:space="0" w:color="auto"/>
              <w:right w:val="single" w:sz="4" w:space="0" w:color="auto"/>
            </w:tcBorders>
            <w:vAlign w:val="center"/>
          </w:tcPr>
          <w:p w:rsidR="0016316A" w:rsidRPr="004D6FDA" w:rsidRDefault="0016316A" w:rsidP="009A6DA4">
            <w:pPr>
              <w:tabs>
                <w:tab w:val="left" w:pos="1401"/>
                <w:tab w:val="left" w:pos="7380"/>
              </w:tabs>
              <w:jc w:val="center"/>
              <w:rPr>
                <w:sz w:val="22"/>
                <w:szCs w:val="22"/>
              </w:rPr>
            </w:pPr>
            <w:r>
              <w:rPr>
                <w:sz w:val="22"/>
                <w:szCs w:val="22"/>
              </w:rPr>
              <w:t>(7 611)</w:t>
            </w:r>
          </w:p>
        </w:tc>
        <w:tc>
          <w:tcPr>
            <w:tcW w:w="1641" w:type="dxa"/>
            <w:tcBorders>
              <w:top w:val="single" w:sz="4" w:space="0" w:color="auto"/>
              <w:left w:val="single" w:sz="4" w:space="0" w:color="auto"/>
              <w:bottom w:val="single" w:sz="4" w:space="0" w:color="auto"/>
              <w:right w:val="single" w:sz="12" w:space="0" w:color="000000"/>
            </w:tcBorders>
            <w:vAlign w:val="center"/>
          </w:tcPr>
          <w:p w:rsidR="0016316A" w:rsidRPr="004D6FDA" w:rsidRDefault="0016316A" w:rsidP="009A6DA4">
            <w:pPr>
              <w:tabs>
                <w:tab w:val="left" w:pos="1401"/>
                <w:tab w:val="left" w:pos="7380"/>
              </w:tabs>
              <w:jc w:val="center"/>
              <w:rPr>
                <w:sz w:val="22"/>
                <w:szCs w:val="22"/>
              </w:rPr>
            </w:pPr>
            <w:r w:rsidRPr="004D6FDA">
              <w:rPr>
                <w:sz w:val="22"/>
                <w:szCs w:val="22"/>
              </w:rPr>
              <w:t>(9 326)</w:t>
            </w:r>
          </w:p>
        </w:tc>
      </w:tr>
      <w:tr w:rsidR="0016316A" w:rsidRPr="004D6FDA">
        <w:trPr>
          <w:trHeight w:val="301"/>
        </w:trPr>
        <w:tc>
          <w:tcPr>
            <w:tcW w:w="5941" w:type="dxa"/>
            <w:tcBorders>
              <w:top w:val="single" w:sz="4" w:space="0" w:color="auto"/>
              <w:left w:val="single" w:sz="4" w:space="0" w:color="auto"/>
              <w:bottom w:val="single" w:sz="4" w:space="0" w:color="auto"/>
              <w:right w:val="single" w:sz="12" w:space="0" w:color="000000"/>
            </w:tcBorders>
            <w:vAlign w:val="center"/>
          </w:tcPr>
          <w:p w:rsidR="0016316A" w:rsidRPr="004D6FDA" w:rsidRDefault="0016316A" w:rsidP="009A6DA4">
            <w:pPr>
              <w:tabs>
                <w:tab w:val="left" w:pos="1401"/>
                <w:tab w:val="left" w:pos="7380"/>
              </w:tabs>
              <w:rPr>
                <w:sz w:val="22"/>
                <w:szCs w:val="22"/>
              </w:rPr>
            </w:pPr>
            <w:r w:rsidRPr="004D6FDA">
              <w:rPr>
                <w:sz w:val="22"/>
                <w:szCs w:val="22"/>
              </w:rPr>
              <w:t>Внереализационные доходы</w:t>
            </w:r>
          </w:p>
        </w:tc>
        <w:tc>
          <w:tcPr>
            <w:tcW w:w="900" w:type="dxa"/>
            <w:tcBorders>
              <w:top w:val="single" w:sz="4" w:space="0" w:color="auto"/>
              <w:left w:val="single" w:sz="12" w:space="0" w:color="000000"/>
              <w:bottom w:val="single" w:sz="4" w:space="0" w:color="auto"/>
              <w:right w:val="single" w:sz="4" w:space="0" w:color="auto"/>
            </w:tcBorders>
            <w:vAlign w:val="center"/>
          </w:tcPr>
          <w:p w:rsidR="0016316A" w:rsidRPr="004D6FDA" w:rsidRDefault="0016316A" w:rsidP="009A6DA4">
            <w:pPr>
              <w:tabs>
                <w:tab w:val="left" w:pos="1401"/>
                <w:tab w:val="left" w:pos="7380"/>
              </w:tabs>
              <w:jc w:val="center"/>
              <w:rPr>
                <w:sz w:val="22"/>
                <w:szCs w:val="22"/>
              </w:rPr>
            </w:pPr>
            <w:r w:rsidRPr="004D6FDA">
              <w:rPr>
                <w:sz w:val="22"/>
                <w:szCs w:val="22"/>
              </w:rPr>
              <w:t>120</w:t>
            </w:r>
          </w:p>
        </w:tc>
        <w:tc>
          <w:tcPr>
            <w:tcW w:w="1620" w:type="dxa"/>
            <w:tcBorders>
              <w:top w:val="single" w:sz="4" w:space="0" w:color="auto"/>
              <w:left w:val="single" w:sz="4" w:space="0" w:color="auto"/>
              <w:bottom w:val="single" w:sz="4" w:space="0" w:color="auto"/>
              <w:right w:val="single" w:sz="4" w:space="0" w:color="auto"/>
            </w:tcBorders>
            <w:vAlign w:val="center"/>
          </w:tcPr>
          <w:p w:rsidR="0016316A" w:rsidRPr="004D6FDA" w:rsidRDefault="0016316A" w:rsidP="009A6DA4">
            <w:pPr>
              <w:tabs>
                <w:tab w:val="left" w:pos="1401"/>
                <w:tab w:val="left" w:pos="7380"/>
              </w:tabs>
              <w:jc w:val="center"/>
              <w:rPr>
                <w:sz w:val="22"/>
                <w:szCs w:val="22"/>
              </w:rPr>
            </w:pPr>
            <w:r>
              <w:rPr>
                <w:sz w:val="22"/>
                <w:szCs w:val="22"/>
              </w:rPr>
              <w:t>1 101</w:t>
            </w:r>
          </w:p>
        </w:tc>
        <w:tc>
          <w:tcPr>
            <w:tcW w:w="1641" w:type="dxa"/>
            <w:tcBorders>
              <w:top w:val="single" w:sz="4" w:space="0" w:color="auto"/>
              <w:left w:val="single" w:sz="4" w:space="0" w:color="auto"/>
              <w:bottom w:val="single" w:sz="4" w:space="0" w:color="auto"/>
              <w:right w:val="single" w:sz="12" w:space="0" w:color="000000"/>
            </w:tcBorders>
            <w:vAlign w:val="center"/>
          </w:tcPr>
          <w:p w:rsidR="0016316A" w:rsidRPr="004D6FDA" w:rsidRDefault="0016316A" w:rsidP="009A6DA4">
            <w:pPr>
              <w:tabs>
                <w:tab w:val="left" w:pos="1401"/>
                <w:tab w:val="left" w:pos="7380"/>
              </w:tabs>
              <w:jc w:val="center"/>
              <w:rPr>
                <w:sz w:val="22"/>
                <w:szCs w:val="22"/>
              </w:rPr>
            </w:pPr>
            <w:r w:rsidRPr="004D6FDA">
              <w:rPr>
                <w:sz w:val="22"/>
                <w:szCs w:val="22"/>
              </w:rPr>
              <w:t>427</w:t>
            </w:r>
          </w:p>
        </w:tc>
      </w:tr>
      <w:tr w:rsidR="0016316A" w:rsidRPr="004D6FDA">
        <w:trPr>
          <w:trHeight w:val="301"/>
        </w:trPr>
        <w:tc>
          <w:tcPr>
            <w:tcW w:w="5941" w:type="dxa"/>
            <w:tcBorders>
              <w:top w:val="single" w:sz="4" w:space="0" w:color="auto"/>
              <w:left w:val="single" w:sz="4" w:space="0" w:color="auto"/>
              <w:bottom w:val="single" w:sz="4" w:space="0" w:color="auto"/>
              <w:right w:val="single" w:sz="12" w:space="0" w:color="000000"/>
            </w:tcBorders>
            <w:vAlign w:val="center"/>
          </w:tcPr>
          <w:p w:rsidR="0016316A" w:rsidRPr="004D6FDA" w:rsidRDefault="0016316A" w:rsidP="009A6DA4">
            <w:pPr>
              <w:tabs>
                <w:tab w:val="left" w:pos="1401"/>
                <w:tab w:val="left" w:pos="7380"/>
              </w:tabs>
              <w:rPr>
                <w:sz w:val="22"/>
                <w:szCs w:val="22"/>
              </w:rPr>
            </w:pPr>
            <w:r w:rsidRPr="004D6FDA">
              <w:rPr>
                <w:sz w:val="22"/>
                <w:szCs w:val="22"/>
              </w:rPr>
              <w:t>Внереализационные расходы</w:t>
            </w:r>
          </w:p>
        </w:tc>
        <w:tc>
          <w:tcPr>
            <w:tcW w:w="900" w:type="dxa"/>
            <w:tcBorders>
              <w:top w:val="single" w:sz="4" w:space="0" w:color="auto"/>
              <w:left w:val="single" w:sz="12" w:space="0" w:color="000000"/>
              <w:bottom w:val="single" w:sz="4" w:space="0" w:color="auto"/>
              <w:right w:val="single" w:sz="4" w:space="0" w:color="auto"/>
            </w:tcBorders>
            <w:vAlign w:val="center"/>
          </w:tcPr>
          <w:p w:rsidR="0016316A" w:rsidRPr="004D6FDA" w:rsidRDefault="0016316A" w:rsidP="009A6DA4">
            <w:pPr>
              <w:tabs>
                <w:tab w:val="left" w:pos="1401"/>
                <w:tab w:val="left" w:pos="7380"/>
              </w:tabs>
              <w:jc w:val="center"/>
              <w:rPr>
                <w:sz w:val="22"/>
                <w:szCs w:val="22"/>
              </w:rPr>
            </w:pPr>
            <w:r w:rsidRPr="004D6FDA">
              <w:rPr>
                <w:sz w:val="22"/>
                <w:szCs w:val="22"/>
              </w:rPr>
              <w:t>130</w:t>
            </w:r>
          </w:p>
        </w:tc>
        <w:tc>
          <w:tcPr>
            <w:tcW w:w="1620" w:type="dxa"/>
            <w:tcBorders>
              <w:top w:val="single" w:sz="4" w:space="0" w:color="auto"/>
              <w:left w:val="single" w:sz="4" w:space="0" w:color="auto"/>
              <w:bottom w:val="single" w:sz="4" w:space="0" w:color="auto"/>
              <w:right w:val="single" w:sz="4" w:space="0" w:color="auto"/>
            </w:tcBorders>
            <w:vAlign w:val="center"/>
          </w:tcPr>
          <w:p w:rsidR="0016316A" w:rsidRPr="004D6FDA" w:rsidRDefault="0016316A" w:rsidP="009A6DA4">
            <w:pPr>
              <w:tabs>
                <w:tab w:val="left" w:pos="1401"/>
                <w:tab w:val="left" w:pos="7380"/>
              </w:tabs>
              <w:jc w:val="center"/>
              <w:rPr>
                <w:sz w:val="22"/>
                <w:szCs w:val="22"/>
              </w:rPr>
            </w:pPr>
            <w:r>
              <w:rPr>
                <w:sz w:val="22"/>
                <w:szCs w:val="22"/>
              </w:rPr>
              <w:t>(288)</w:t>
            </w:r>
          </w:p>
        </w:tc>
        <w:tc>
          <w:tcPr>
            <w:tcW w:w="1641" w:type="dxa"/>
            <w:tcBorders>
              <w:top w:val="single" w:sz="4" w:space="0" w:color="auto"/>
              <w:left w:val="single" w:sz="4" w:space="0" w:color="auto"/>
              <w:bottom w:val="single" w:sz="4" w:space="0" w:color="auto"/>
              <w:right w:val="single" w:sz="12" w:space="0" w:color="000000"/>
            </w:tcBorders>
            <w:vAlign w:val="center"/>
          </w:tcPr>
          <w:p w:rsidR="0016316A" w:rsidRPr="004D6FDA" w:rsidRDefault="0016316A" w:rsidP="009A6DA4">
            <w:pPr>
              <w:tabs>
                <w:tab w:val="left" w:pos="1401"/>
                <w:tab w:val="left" w:pos="7380"/>
              </w:tabs>
              <w:jc w:val="center"/>
              <w:rPr>
                <w:sz w:val="22"/>
                <w:szCs w:val="22"/>
              </w:rPr>
            </w:pPr>
            <w:r w:rsidRPr="004D6FDA">
              <w:rPr>
                <w:sz w:val="22"/>
                <w:szCs w:val="22"/>
              </w:rPr>
              <w:t>(90)</w:t>
            </w:r>
          </w:p>
        </w:tc>
      </w:tr>
      <w:tr w:rsidR="0016316A" w:rsidRPr="004D6FDA">
        <w:trPr>
          <w:trHeight w:val="301"/>
        </w:trPr>
        <w:tc>
          <w:tcPr>
            <w:tcW w:w="5941" w:type="dxa"/>
            <w:tcBorders>
              <w:top w:val="single" w:sz="4" w:space="0" w:color="auto"/>
              <w:left w:val="single" w:sz="4" w:space="0" w:color="auto"/>
              <w:bottom w:val="single" w:sz="4" w:space="0" w:color="auto"/>
              <w:right w:val="single" w:sz="12" w:space="0" w:color="000000"/>
            </w:tcBorders>
            <w:vAlign w:val="center"/>
          </w:tcPr>
          <w:p w:rsidR="0016316A" w:rsidRPr="004D6FDA" w:rsidRDefault="0016316A" w:rsidP="009A6DA4">
            <w:pPr>
              <w:tabs>
                <w:tab w:val="left" w:pos="1401"/>
                <w:tab w:val="left" w:pos="7380"/>
              </w:tabs>
              <w:jc w:val="center"/>
              <w:rPr>
                <w:b/>
                <w:sz w:val="22"/>
                <w:szCs w:val="22"/>
              </w:rPr>
            </w:pPr>
            <w:r w:rsidRPr="004D6FDA">
              <w:rPr>
                <w:b/>
                <w:sz w:val="22"/>
                <w:szCs w:val="22"/>
              </w:rPr>
              <w:t>Прибыль (убыток) до налогообложения</w:t>
            </w:r>
          </w:p>
        </w:tc>
        <w:tc>
          <w:tcPr>
            <w:tcW w:w="900" w:type="dxa"/>
            <w:tcBorders>
              <w:top w:val="single" w:sz="4" w:space="0" w:color="auto"/>
              <w:left w:val="single" w:sz="12" w:space="0" w:color="000000"/>
              <w:bottom w:val="single" w:sz="4" w:space="0" w:color="auto"/>
              <w:right w:val="single" w:sz="4" w:space="0" w:color="auto"/>
            </w:tcBorders>
            <w:vAlign w:val="center"/>
          </w:tcPr>
          <w:p w:rsidR="0016316A" w:rsidRPr="004D6FDA" w:rsidRDefault="0016316A" w:rsidP="009A6DA4">
            <w:pPr>
              <w:tabs>
                <w:tab w:val="left" w:pos="1401"/>
                <w:tab w:val="left" w:pos="7380"/>
              </w:tabs>
              <w:jc w:val="center"/>
              <w:rPr>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16316A" w:rsidRPr="004D6FDA" w:rsidRDefault="0016316A" w:rsidP="009A6DA4">
            <w:pPr>
              <w:tabs>
                <w:tab w:val="left" w:pos="1401"/>
                <w:tab w:val="left" w:pos="7380"/>
              </w:tabs>
              <w:jc w:val="center"/>
              <w:rPr>
                <w:sz w:val="22"/>
                <w:szCs w:val="22"/>
              </w:rPr>
            </w:pPr>
            <w:r>
              <w:rPr>
                <w:sz w:val="22"/>
                <w:szCs w:val="22"/>
              </w:rPr>
              <w:t>28081</w:t>
            </w:r>
          </w:p>
        </w:tc>
        <w:tc>
          <w:tcPr>
            <w:tcW w:w="1641" w:type="dxa"/>
            <w:tcBorders>
              <w:top w:val="single" w:sz="4" w:space="0" w:color="auto"/>
              <w:left w:val="single" w:sz="4" w:space="0" w:color="auto"/>
              <w:bottom w:val="single" w:sz="4" w:space="0" w:color="auto"/>
              <w:right w:val="single" w:sz="12" w:space="0" w:color="000000"/>
            </w:tcBorders>
            <w:vAlign w:val="center"/>
          </w:tcPr>
          <w:p w:rsidR="0016316A" w:rsidRPr="004D6FDA" w:rsidRDefault="0016316A" w:rsidP="009A6DA4">
            <w:pPr>
              <w:tabs>
                <w:tab w:val="left" w:pos="1401"/>
                <w:tab w:val="left" w:pos="7380"/>
              </w:tabs>
              <w:jc w:val="center"/>
              <w:rPr>
                <w:sz w:val="22"/>
                <w:szCs w:val="22"/>
              </w:rPr>
            </w:pPr>
            <w:r>
              <w:rPr>
                <w:sz w:val="22"/>
                <w:szCs w:val="22"/>
              </w:rPr>
              <w:t>2406</w:t>
            </w:r>
          </w:p>
        </w:tc>
      </w:tr>
      <w:tr w:rsidR="0016316A" w:rsidRPr="004D6FDA">
        <w:trPr>
          <w:trHeight w:val="301"/>
        </w:trPr>
        <w:tc>
          <w:tcPr>
            <w:tcW w:w="5941" w:type="dxa"/>
            <w:tcBorders>
              <w:top w:val="single" w:sz="4" w:space="0" w:color="auto"/>
              <w:left w:val="single" w:sz="4" w:space="0" w:color="auto"/>
              <w:bottom w:val="single" w:sz="4" w:space="0" w:color="auto"/>
              <w:right w:val="single" w:sz="12" w:space="0" w:color="000000"/>
            </w:tcBorders>
            <w:vAlign w:val="center"/>
          </w:tcPr>
          <w:p w:rsidR="0016316A" w:rsidRPr="004D6FDA" w:rsidRDefault="0016316A" w:rsidP="009A6DA4">
            <w:pPr>
              <w:tabs>
                <w:tab w:val="left" w:pos="1401"/>
                <w:tab w:val="left" w:pos="7380"/>
              </w:tabs>
              <w:rPr>
                <w:sz w:val="22"/>
                <w:szCs w:val="22"/>
              </w:rPr>
            </w:pPr>
            <w:r w:rsidRPr="004D6FDA">
              <w:rPr>
                <w:sz w:val="22"/>
                <w:szCs w:val="22"/>
              </w:rPr>
              <w:t xml:space="preserve">Отложенные налоговые активы </w:t>
            </w:r>
          </w:p>
        </w:tc>
        <w:tc>
          <w:tcPr>
            <w:tcW w:w="900" w:type="dxa"/>
            <w:tcBorders>
              <w:top w:val="single" w:sz="4" w:space="0" w:color="auto"/>
              <w:left w:val="single" w:sz="12" w:space="0" w:color="000000"/>
              <w:bottom w:val="single" w:sz="4" w:space="0" w:color="auto"/>
              <w:right w:val="single" w:sz="4" w:space="0" w:color="auto"/>
            </w:tcBorders>
            <w:vAlign w:val="center"/>
          </w:tcPr>
          <w:p w:rsidR="0016316A" w:rsidRPr="004D6FDA" w:rsidRDefault="0016316A" w:rsidP="009A6DA4">
            <w:pPr>
              <w:tabs>
                <w:tab w:val="left" w:pos="1401"/>
                <w:tab w:val="left" w:pos="7380"/>
              </w:tabs>
              <w:jc w:val="center"/>
              <w:rPr>
                <w:sz w:val="22"/>
                <w:szCs w:val="22"/>
              </w:rPr>
            </w:pPr>
            <w:r w:rsidRPr="004D6FDA">
              <w:rPr>
                <w:sz w:val="22"/>
                <w:szCs w:val="22"/>
              </w:rPr>
              <w:t>141</w:t>
            </w:r>
          </w:p>
        </w:tc>
        <w:tc>
          <w:tcPr>
            <w:tcW w:w="1620" w:type="dxa"/>
            <w:tcBorders>
              <w:top w:val="single" w:sz="4" w:space="0" w:color="auto"/>
              <w:left w:val="single" w:sz="4" w:space="0" w:color="auto"/>
              <w:bottom w:val="single" w:sz="4" w:space="0" w:color="auto"/>
              <w:right w:val="single" w:sz="4" w:space="0" w:color="auto"/>
            </w:tcBorders>
            <w:vAlign w:val="center"/>
          </w:tcPr>
          <w:p w:rsidR="0016316A" w:rsidRPr="004D6FDA" w:rsidRDefault="0016316A" w:rsidP="009A6DA4">
            <w:pPr>
              <w:tabs>
                <w:tab w:val="left" w:pos="1401"/>
                <w:tab w:val="left" w:pos="7380"/>
              </w:tabs>
              <w:jc w:val="center"/>
              <w:rPr>
                <w:sz w:val="22"/>
                <w:szCs w:val="22"/>
              </w:rPr>
            </w:pPr>
            <w:r>
              <w:rPr>
                <w:sz w:val="22"/>
                <w:szCs w:val="22"/>
              </w:rPr>
              <w:t>-</w:t>
            </w:r>
          </w:p>
        </w:tc>
        <w:tc>
          <w:tcPr>
            <w:tcW w:w="1641" w:type="dxa"/>
            <w:tcBorders>
              <w:top w:val="single" w:sz="4" w:space="0" w:color="auto"/>
              <w:left w:val="single" w:sz="4" w:space="0" w:color="auto"/>
              <w:bottom w:val="single" w:sz="4" w:space="0" w:color="auto"/>
              <w:right w:val="single" w:sz="12" w:space="0" w:color="000000"/>
            </w:tcBorders>
            <w:vAlign w:val="center"/>
          </w:tcPr>
          <w:p w:rsidR="0016316A" w:rsidRPr="004D6FDA" w:rsidRDefault="0016316A" w:rsidP="009A6DA4">
            <w:pPr>
              <w:tabs>
                <w:tab w:val="left" w:pos="1401"/>
                <w:tab w:val="left" w:pos="7380"/>
              </w:tabs>
              <w:jc w:val="center"/>
              <w:rPr>
                <w:sz w:val="22"/>
                <w:szCs w:val="22"/>
              </w:rPr>
            </w:pPr>
            <w:r w:rsidRPr="004D6FDA">
              <w:rPr>
                <w:sz w:val="22"/>
                <w:szCs w:val="22"/>
              </w:rPr>
              <w:t>-</w:t>
            </w:r>
          </w:p>
        </w:tc>
      </w:tr>
      <w:tr w:rsidR="0016316A" w:rsidRPr="004D6FDA">
        <w:trPr>
          <w:trHeight w:val="301"/>
        </w:trPr>
        <w:tc>
          <w:tcPr>
            <w:tcW w:w="5941" w:type="dxa"/>
            <w:tcBorders>
              <w:top w:val="single" w:sz="4" w:space="0" w:color="auto"/>
              <w:left w:val="single" w:sz="4" w:space="0" w:color="auto"/>
              <w:bottom w:val="single" w:sz="4" w:space="0" w:color="auto"/>
              <w:right w:val="single" w:sz="12" w:space="0" w:color="000000"/>
            </w:tcBorders>
            <w:vAlign w:val="center"/>
          </w:tcPr>
          <w:p w:rsidR="0016316A" w:rsidRPr="004D6FDA" w:rsidRDefault="0016316A" w:rsidP="009A6DA4">
            <w:pPr>
              <w:tabs>
                <w:tab w:val="left" w:pos="1401"/>
                <w:tab w:val="left" w:pos="7380"/>
              </w:tabs>
              <w:rPr>
                <w:sz w:val="22"/>
                <w:szCs w:val="22"/>
              </w:rPr>
            </w:pPr>
            <w:r w:rsidRPr="004D6FDA">
              <w:rPr>
                <w:sz w:val="22"/>
                <w:szCs w:val="22"/>
              </w:rPr>
              <w:t>Отложенные налоговые обязательства</w:t>
            </w:r>
          </w:p>
        </w:tc>
        <w:tc>
          <w:tcPr>
            <w:tcW w:w="900" w:type="dxa"/>
            <w:tcBorders>
              <w:top w:val="single" w:sz="4" w:space="0" w:color="auto"/>
              <w:left w:val="single" w:sz="12" w:space="0" w:color="000000"/>
              <w:bottom w:val="single" w:sz="4" w:space="0" w:color="auto"/>
              <w:right w:val="single" w:sz="4" w:space="0" w:color="auto"/>
            </w:tcBorders>
            <w:vAlign w:val="center"/>
          </w:tcPr>
          <w:p w:rsidR="0016316A" w:rsidRPr="004D6FDA" w:rsidRDefault="0016316A" w:rsidP="009A6DA4">
            <w:pPr>
              <w:tabs>
                <w:tab w:val="left" w:pos="1401"/>
                <w:tab w:val="left" w:pos="7380"/>
              </w:tabs>
              <w:jc w:val="center"/>
              <w:rPr>
                <w:sz w:val="22"/>
                <w:szCs w:val="22"/>
              </w:rPr>
            </w:pPr>
            <w:r w:rsidRPr="004D6FDA">
              <w:rPr>
                <w:sz w:val="22"/>
                <w:szCs w:val="22"/>
              </w:rPr>
              <w:t>142</w:t>
            </w:r>
          </w:p>
        </w:tc>
        <w:tc>
          <w:tcPr>
            <w:tcW w:w="1620" w:type="dxa"/>
            <w:tcBorders>
              <w:top w:val="single" w:sz="4" w:space="0" w:color="auto"/>
              <w:left w:val="single" w:sz="4" w:space="0" w:color="auto"/>
              <w:bottom w:val="single" w:sz="4" w:space="0" w:color="auto"/>
              <w:right w:val="single" w:sz="4" w:space="0" w:color="auto"/>
            </w:tcBorders>
            <w:vAlign w:val="center"/>
          </w:tcPr>
          <w:p w:rsidR="0016316A" w:rsidRPr="004D6FDA" w:rsidRDefault="0016316A" w:rsidP="009A6DA4">
            <w:pPr>
              <w:tabs>
                <w:tab w:val="left" w:pos="1401"/>
                <w:tab w:val="left" w:pos="7380"/>
              </w:tabs>
              <w:jc w:val="center"/>
              <w:rPr>
                <w:sz w:val="22"/>
                <w:szCs w:val="22"/>
              </w:rPr>
            </w:pPr>
            <w:r>
              <w:rPr>
                <w:sz w:val="22"/>
                <w:szCs w:val="22"/>
              </w:rPr>
              <w:t>-</w:t>
            </w:r>
          </w:p>
        </w:tc>
        <w:tc>
          <w:tcPr>
            <w:tcW w:w="1641" w:type="dxa"/>
            <w:tcBorders>
              <w:top w:val="single" w:sz="4" w:space="0" w:color="auto"/>
              <w:left w:val="single" w:sz="4" w:space="0" w:color="auto"/>
              <w:bottom w:val="single" w:sz="4" w:space="0" w:color="auto"/>
              <w:right w:val="single" w:sz="12" w:space="0" w:color="000000"/>
            </w:tcBorders>
            <w:vAlign w:val="center"/>
          </w:tcPr>
          <w:p w:rsidR="0016316A" w:rsidRPr="004D6FDA" w:rsidRDefault="0016316A" w:rsidP="009A6DA4">
            <w:pPr>
              <w:tabs>
                <w:tab w:val="left" w:pos="1401"/>
                <w:tab w:val="left" w:pos="7380"/>
              </w:tabs>
              <w:jc w:val="center"/>
              <w:rPr>
                <w:sz w:val="22"/>
                <w:szCs w:val="22"/>
              </w:rPr>
            </w:pPr>
            <w:r w:rsidRPr="004D6FDA">
              <w:rPr>
                <w:sz w:val="22"/>
                <w:szCs w:val="22"/>
              </w:rPr>
              <w:t>-</w:t>
            </w:r>
          </w:p>
        </w:tc>
      </w:tr>
      <w:tr w:rsidR="0016316A" w:rsidRPr="004D6FDA">
        <w:trPr>
          <w:trHeight w:val="301"/>
        </w:trPr>
        <w:tc>
          <w:tcPr>
            <w:tcW w:w="5941" w:type="dxa"/>
            <w:tcBorders>
              <w:top w:val="single" w:sz="4" w:space="0" w:color="auto"/>
              <w:left w:val="single" w:sz="4" w:space="0" w:color="auto"/>
              <w:bottom w:val="single" w:sz="4" w:space="0" w:color="auto"/>
              <w:right w:val="single" w:sz="12" w:space="0" w:color="000000"/>
            </w:tcBorders>
            <w:vAlign w:val="center"/>
          </w:tcPr>
          <w:p w:rsidR="0016316A" w:rsidRPr="004D6FDA" w:rsidRDefault="0016316A" w:rsidP="009A6DA4">
            <w:pPr>
              <w:tabs>
                <w:tab w:val="left" w:pos="1401"/>
                <w:tab w:val="left" w:pos="7380"/>
              </w:tabs>
              <w:rPr>
                <w:sz w:val="22"/>
                <w:szCs w:val="22"/>
              </w:rPr>
            </w:pPr>
            <w:r w:rsidRPr="004D6FDA">
              <w:rPr>
                <w:sz w:val="22"/>
                <w:szCs w:val="22"/>
              </w:rPr>
              <w:t>Текущий налог на прибыль</w:t>
            </w:r>
          </w:p>
        </w:tc>
        <w:tc>
          <w:tcPr>
            <w:tcW w:w="900" w:type="dxa"/>
            <w:tcBorders>
              <w:top w:val="single" w:sz="4" w:space="0" w:color="auto"/>
              <w:left w:val="single" w:sz="12" w:space="0" w:color="000000"/>
              <w:bottom w:val="single" w:sz="4" w:space="0" w:color="auto"/>
              <w:right w:val="single" w:sz="4" w:space="0" w:color="auto"/>
            </w:tcBorders>
            <w:vAlign w:val="center"/>
          </w:tcPr>
          <w:p w:rsidR="0016316A" w:rsidRPr="004D6FDA" w:rsidRDefault="0016316A" w:rsidP="009A6DA4">
            <w:pPr>
              <w:tabs>
                <w:tab w:val="left" w:pos="1401"/>
                <w:tab w:val="left" w:pos="7380"/>
              </w:tabs>
              <w:jc w:val="center"/>
              <w:rPr>
                <w:sz w:val="22"/>
                <w:szCs w:val="22"/>
              </w:rPr>
            </w:pPr>
            <w:r w:rsidRPr="004D6FDA">
              <w:rPr>
                <w:sz w:val="22"/>
                <w:szCs w:val="22"/>
              </w:rPr>
              <w:t>150</w:t>
            </w:r>
          </w:p>
        </w:tc>
        <w:tc>
          <w:tcPr>
            <w:tcW w:w="1620" w:type="dxa"/>
            <w:tcBorders>
              <w:top w:val="single" w:sz="4" w:space="0" w:color="auto"/>
              <w:left w:val="single" w:sz="4" w:space="0" w:color="auto"/>
              <w:bottom w:val="single" w:sz="4" w:space="0" w:color="auto"/>
              <w:right w:val="single" w:sz="4" w:space="0" w:color="auto"/>
            </w:tcBorders>
            <w:vAlign w:val="center"/>
          </w:tcPr>
          <w:p w:rsidR="0016316A" w:rsidRPr="004D6FDA" w:rsidRDefault="0016316A" w:rsidP="009A6DA4">
            <w:pPr>
              <w:tabs>
                <w:tab w:val="left" w:pos="1401"/>
                <w:tab w:val="left" w:pos="7380"/>
              </w:tabs>
              <w:jc w:val="center"/>
              <w:rPr>
                <w:sz w:val="22"/>
                <w:szCs w:val="22"/>
              </w:rPr>
            </w:pPr>
            <w:r>
              <w:rPr>
                <w:sz w:val="22"/>
                <w:szCs w:val="22"/>
              </w:rPr>
              <w:t>6739</w:t>
            </w:r>
          </w:p>
        </w:tc>
        <w:tc>
          <w:tcPr>
            <w:tcW w:w="1641" w:type="dxa"/>
            <w:tcBorders>
              <w:top w:val="single" w:sz="4" w:space="0" w:color="auto"/>
              <w:left w:val="single" w:sz="4" w:space="0" w:color="auto"/>
              <w:bottom w:val="single" w:sz="4" w:space="0" w:color="auto"/>
              <w:right w:val="single" w:sz="12" w:space="0" w:color="000000"/>
            </w:tcBorders>
            <w:vAlign w:val="center"/>
          </w:tcPr>
          <w:p w:rsidR="0016316A" w:rsidRPr="004D6FDA" w:rsidRDefault="0016316A" w:rsidP="009A6DA4">
            <w:pPr>
              <w:tabs>
                <w:tab w:val="left" w:pos="1401"/>
                <w:tab w:val="left" w:pos="7380"/>
              </w:tabs>
              <w:jc w:val="center"/>
              <w:rPr>
                <w:sz w:val="22"/>
                <w:szCs w:val="22"/>
              </w:rPr>
            </w:pPr>
            <w:r>
              <w:rPr>
                <w:sz w:val="22"/>
                <w:szCs w:val="22"/>
              </w:rPr>
              <w:t>577</w:t>
            </w:r>
          </w:p>
        </w:tc>
      </w:tr>
      <w:tr w:rsidR="0016316A" w:rsidRPr="004D6FDA">
        <w:trPr>
          <w:trHeight w:val="301"/>
        </w:trPr>
        <w:tc>
          <w:tcPr>
            <w:tcW w:w="5941" w:type="dxa"/>
            <w:tcBorders>
              <w:top w:val="single" w:sz="4" w:space="0" w:color="auto"/>
              <w:left w:val="single" w:sz="4" w:space="0" w:color="auto"/>
              <w:bottom w:val="single" w:sz="4" w:space="0" w:color="auto"/>
              <w:right w:val="single" w:sz="12" w:space="0" w:color="000000"/>
            </w:tcBorders>
            <w:vAlign w:val="center"/>
          </w:tcPr>
          <w:p w:rsidR="0016316A" w:rsidRPr="004D6FDA" w:rsidRDefault="0016316A" w:rsidP="009A6DA4">
            <w:pPr>
              <w:tabs>
                <w:tab w:val="left" w:pos="1401"/>
                <w:tab w:val="left" w:pos="7380"/>
              </w:tabs>
              <w:jc w:val="center"/>
              <w:rPr>
                <w:b/>
                <w:sz w:val="22"/>
                <w:szCs w:val="22"/>
              </w:rPr>
            </w:pPr>
            <w:r w:rsidRPr="004D6FDA">
              <w:rPr>
                <w:b/>
                <w:sz w:val="22"/>
                <w:szCs w:val="22"/>
              </w:rPr>
              <w:t>Чистая прибыль (убыток) отчётного периода</w:t>
            </w:r>
          </w:p>
        </w:tc>
        <w:tc>
          <w:tcPr>
            <w:tcW w:w="900" w:type="dxa"/>
            <w:tcBorders>
              <w:top w:val="single" w:sz="4" w:space="0" w:color="auto"/>
              <w:left w:val="single" w:sz="12" w:space="0" w:color="000000"/>
              <w:bottom w:val="single" w:sz="4" w:space="0" w:color="auto"/>
              <w:right w:val="single" w:sz="4" w:space="0" w:color="auto"/>
            </w:tcBorders>
            <w:vAlign w:val="center"/>
          </w:tcPr>
          <w:p w:rsidR="0016316A" w:rsidRPr="004D6FDA" w:rsidRDefault="0016316A" w:rsidP="009A6DA4">
            <w:pPr>
              <w:tabs>
                <w:tab w:val="left" w:pos="1401"/>
                <w:tab w:val="left" w:pos="7380"/>
              </w:tabs>
              <w:jc w:val="center"/>
              <w:rPr>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16316A" w:rsidRPr="004D6FDA" w:rsidRDefault="0016316A" w:rsidP="009A6DA4">
            <w:pPr>
              <w:tabs>
                <w:tab w:val="left" w:pos="1401"/>
                <w:tab w:val="left" w:pos="7380"/>
              </w:tabs>
              <w:jc w:val="center"/>
              <w:rPr>
                <w:sz w:val="22"/>
                <w:szCs w:val="22"/>
              </w:rPr>
            </w:pPr>
          </w:p>
        </w:tc>
        <w:tc>
          <w:tcPr>
            <w:tcW w:w="1641" w:type="dxa"/>
            <w:tcBorders>
              <w:top w:val="single" w:sz="4" w:space="0" w:color="auto"/>
              <w:left w:val="single" w:sz="4" w:space="0" w:color="auto"/>
              <w:bottom w:val="single" w:sz="4" w:space="0" w:color="auto"/>
              <w:right w:val="single" w:sz="12" w:space="0" w:color="000000"/>
            </w:tcBorders>
            <w:vAlign w:val="center"/>
          </w:tcPr>
          <w:p w:rsidR="0016316A" w:rsidRPr="004D6FDA" w:rsidRDefault="0016316A" w:rsidP="009A6DA4">
            <w:pPr>
              <w:tabs>
                <w:tab w:val="left" w:pos="1401"/>
                <w:tab w:val="left" w:pos="7380"/>
              </w:tabs>
              <w:jc w:val="center"/>
              <w:rPr>
                <w:sz w:val="22"/>
                <w:szCs w:val="22"/>
              </w:rPr>
            </w:pPr>
          </w:p>
        </w:tc>
      </w:tr>
      <w:tr w:rsidR="0016316A" w:rsidRPr="004D6FDA">
        <w:trPr>
          <w:trHeight w:val="301"/>
        </w:trPr>
        <w:tc>
          <w:tcPr>
            <w:tcW w:w="5941" w:type="dxa"/>
            <w:tcBorders>
              <w:top w:val="single" w:sz="4" w:space="0" w:color="auto"/>
              <w:left w:val="single" w:sz="4" w:space="0" w:color="auto"/>
              <w:bottom w:val="single" w:sz="4" w:space="0" w:color="auto"/>
              <w:right w:val="single" w:sz="12" w:space="0" w:color="000000"/>
            </w:tcBorders>
            <w:vAlign w:val="center"/>
          </w:tcPr>
          <w:p w:rsidR="0016316A" w:rsidRPr="004D6FDA" w:rsidRDefault="0016316A" w:rsidP="009A6DA4">
            <w:pPr>
              <w:tabs>
                <w:tab w:val="left" w:pos="1401"/>
                <w:tab w:val="left" w:pos="7380"/>
              </w:tabs>
              <w:rPr>
                <w:b/>
                <w:sz w:val="22"/>
                <w:szCs w:val="22"/>
              </w:rPr>
            </w:pPr>
            <w:r w:rsidRPr="004D6FDA">
              <w:rPr>
                <w:b/>
                <w:sz w:val="22"/>
                <w:szCs w:val="22"/>
              </w:rPr>
              <w:t>Справочно.</w:t>
            </w:r>
          </w:p>
        </w:tc>
        <w:tc>
          <w:tcPr>
            <w:tcW w:w="900" w:type="dxa"/>
            <w:tcBorders>
              <w:top w:val="single" w:sz="4" w:space="0" w:color="auto"/>
              <w:left w:val="single" w:sz="12" w:space="0" w:color="000000"/>
              <w:bottom w:val="single" w:sz="4" w:space="0" w:color="auto"/>
              <w:right w:val="single" w:sz="4" w:space="0" w:color="auto"/>
            </w:tcBorders>
            <w:vAlign w:val="center"/>
          </w:tcPr>
          <w:p w:rsidR="0016316A" w:rsidRPr="004D6FDA" w:rsidRDefault="0016316A" w:rsidP="009A6DA4">
            <w:pPr>
              <w:tabs>
                <w:tab w:val="left" w:pos="1401"/>
                <w:tab w:val="left" w:pos="7380"/>
              </w:tabs>
              <w:jc w:val="center"/>
              <w:rPr>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16316A" w:rsidRPr="004D6FDA" w:rsidRDefault="0016316A" w:rsidP="009A6DA4">
            <w:pPr>
              <w:tabs>
                <w:tab w:val="left" w:pos="1401"/>
                <w:tab w:val="left" w:pos="7380"/>
              </w:tabs>
              <w:jc w:val="center"/>
              <w:rPr>
                <w:sz w:val="22"/>
                <w:szCs w:val="22"/>
              </w:rPr>
            </w:pPr>
          </w:p>
        </w:tc>
        <w:tc>
          <w:tcPr>
            <w:tcW w:w="1641" w:type="dxa"/>
            <w:tcBorders>
              <w:top w:val="single" w:sz="4" w:space="0" w:color="auto"/>
              <w:left w:val="single" w:sz="4" w:space="0" w:color="auto"/>
              <w:bottom w:val="single" w:sz="4" w:space="0" w:color="auto"/>
              <w:right w:val="single" w:sz="12" w:space="0" w:color="000000"/>
            </w:tcBorders>
            <w:vAlign w:val="center"/>
          </w:tcPr>
          <w:p w:rsidR="0016316A" w:rsidRPr="004D6FDA" w:rsidRDefault="0016316A" w:rsidP="009A6DA4">
            <w:pPr>
              <w:tabs>
                <w:tab w:val="left" w:pos="1401"/>
                <w:tab w:val="left" w:pos="7380"/>
              </w:tabs>
              <w:jc w:val="center"/>
              <w:rPr>
                <w:sz w:val="22"/>
                <w:szCs w:val="22"/>
              </w:rPr>
            </w:pPr>
          </w:p>
        </w:tc>
      </w:tr>
      <w:tr w:rsidR="0016316A" w:rsidRPr="004D6FDA">
        <w:trPr>
          <w:trHeight w:val="301"/>
        </w:trPr>
        <w:tc>
          <w:tcPr>
            <w:tcW w:w="5941" w:type="dxa"/>
            <w:tcBorders>
              <w:top w:val="single" w:sz="4" w:space="0" w:color="auto"/>
              <w:left w:val="single" w:sz="4" w:space="0" w:color="auto"/>
              <w:bottom w:val="single" w:sz="4" w:space="0" w:color="auto"/>
              <w:right w:val="single" w:sz="12" w:space="0" w:color="000000"/>
            </w:tcBorders>
            <w:vAlign w:val="center"/>
          </w:tcPr>
          <w:p w:rsidR="0016316A" w:rsidRPr="004D6FDA" w:rsidRDefault="0016316A" w:rsidP="009A6DA4">
            <w:pPr>
              <w:tabs>
                <w:tab w:val="left" w:pos="1401"/>
                <w:tab w:val="left" w:pos="7380"/>
              </w:tabs>
              <w:rPr>
                <w:sz w:val="22"/>
                <w:szCs w:val="22"/>
              </w:rPr>
            </w:pPr>
            <w:r w:rsidRPr="004D6FDA">
              <w:rPr>
                <w:sz w:val="22"/>
                <w:szCs w:val="22"/>
              </w:rPr>
              <w:t>Постоянные налоговые обязательства</w:t>
            </w:r>
          </w:p>
        </w:tc>
        <w:tc>
          <w:tcPr>
            <w:tcW w:w="900" w:type="dxa"/>
            <w:tcBorders>
              <w:top w:val="single" w:sz="4" w:space="0" w:color="auto"/>
              <w:left w:val="single" w:sz="12" w:space="0" w:color="000000"/>
              <w:bottom w:val="single" w:sz="4" w:space="0" w:color="auto"/>
              <w:right w:val="single" w:sz="4" w:space="0" w:color="auto"/>
            </w:tcBorders>
            <w:vAlign w:val="center"/>
          </w:tcPr>
          <w:p w:rsidR="0016316A" w:rsidRPr="004D6FDA" w:rsidRDefault="0016316A" w:rsidP="009A6DA4">
            <w:pPr>
              <w:tabs>
                <w:tab w:val="left" w:pos="1401"/>
                <w:tab w:val="left" w:pos="7380"/>
              </w:tabs>
              <w:jc w:val="center"/>
              <w:rPr>
                <w:sz w:val="22"/>
                <w:szCs w:val="22"/>
              </w:rPr>
            </w:pPr>
            <w:r w:rsidRPr="004D6FDA">
              <w:rPr>
                <w:sz w:val="22"/>
                <w:szCs w:val="22"/>
              </w:rPr>
              <w:t>200</w:t>
            </w:r>
          </w:p>
        </w:tc>
        <w:tc>
          <w:tcPr>
            <w:tcW w:w="1620" w:type="dxa"/>
            <w:tcBorders>
              <w:top w:val="single" w:sz="4" w:space="0" w:color="auto"/>
              <w:left w:val="single" w:sz="4" w:space="0" w:color="auto"/>
              <w:bottom w:val="single" w:sz="4" w:space="0" w:color="auto"/>
              <w:right w:val="single" w:sz="4" w:space="0" w:color="auto"/>
            </w:tcBorders>
            <w:vAlign w:val="center"/>
          </w:tcPr>
          <w:p w:rsidR="0016316A" w:rsidRPr="004D6FDA" w:rsidRDefault="0016316A" w:rsidP="009A6DA4">
            <w:pPr>
              <w:tabs>
                <w:tab w:val="left" w:pos="1401"/>
                <w:tab w:val="left" w:pos="7380"/>
              </w:tabs>
              <w:jc w:val="center"/>
              <w:rPr>
                <w:sz w:val="22"/>
                <w:szCs w:val="22"/>
              </w:rPr>
            </w:pPr>
            <w:r>
              <w:rPr>
                <w:sz w:val="22"/>
                <w:szCs w:val="22"/>
              </w:rPr>
              <w:t>-</w:t>
            </w:r>
          </w:p>
        </w:tc>
        <w:tc>
          <w:tcPr>
            <w:tcW w:w="1641" w:type="dxa"/>
            <w:tcBorders>
              <w:top w:val="single" w:sz="4" w:space="0" w:color="auto"/>
              <w:left w:val="single" w:sz="4" w:space="0" w:color="auto"/>
              <w:bottom w:val="single" w:sz="4" w:space="0" w:color="auto"/>
              <w:right w:val="single" w:sz="12" w:space="0" w:color="000000"/>
            </w:tcBorders>
            <w:vAlign w:val="center"/>
          </w:tcPr>
          <w:p w:rsidR="0016316A" w:rsidRPr="004D6FDA" w:rsidRDefault="0016316A" w:rsidP="009A6DA4">
            <w:pPr>
              <w:tabs>
                <w:tab w:val="left" w:pos="1401"/>
                <w:tab w:val="left" w:pos="7380"/>
              </w:tabs>
              <w:jc w:val="center"/>
              <w:rPr>
                <w:sz w:val="22"/>
                <w:szCs w:val="22"/>
              </w:rPr>
            </w:pPr>
            <w:r w:rsidRPr="004D6FDA">
              <w:rPr>
                <w:sz w:val="22"/>
                <w:szCs w:val="22"/>
              </w:rPr>
              <w:t>-</w:t>
            </w:r>
          </w:p>
        </w:tc>
      </w:tr>
      <w:tr w:rsidR="0016316A" w:rsidRPr="004D6FDA">
        <w:trPr>
          <w:trHeight w:val="301"/>
        </w:trPr>
        <w:tc>
          <w:tcPr>
            <w:tcW w:w="5941" w:type="dxa"/>
            <w:tcBorders>
              <w:top w:val="single" w:sz="4" w:space="0" w:color="auto"/>
              <w:left w:val="single" w:sz="4" w:space="0" w:color="auto"/>
              <w:bottom w:val="single" w:sz="4" w:space="0" w:color="auto"/>
              <w:right w:val="single" w:sz="12" w:space="0" w:color="000000"/>
            </w:tcBorders>
            <w:vAlign w:val="center"/>
          </w:tcPr>
          <w:p w:rsidR="0016316A" w:rsidRPr="004D6FDA" w:rsidRDefault="0016316A" w:rsidP="009A6DA4">
            <w:pPr>
              <w:tabs>
                <w:tab w:val="left" w:pos="1401"/>
                <w:tab w:val="left" w:pos="7380"/>
              </w:tabs>
              <w:rPr>
                <w:sz w:val="22"/>
                <w:szCs w:val="22"/>
              </w:rPr>
            </w:pPr>
            <w:r w:rsidRPr="004D6FDA">
              <w:rPr>
                <w:sz w:val="22"/>
                <w:szCs w:val="22"/>
              </w:rPr>
              <w:t>Базовая прибыль (убыток) на акцию</w:t>
            </w:r>
          </w:p>
        </w:tc>
        <w:tc>
          <w:tcPr>
            <w:tcW w:w="900" w:type="dxa"/>
            <w:tcBorders>
              <w:top w:val="single" w:sz="4" w:space="0" w:color="auto"/>
              <w:left w:val="single" w:sz="12" w:space="0" w:color="000000"/>
              <w:bottom w:val="single" w:sz="4" w:space="0" w:color="auto"/>
              <w:right w:val="single" w:sz="4" w:space="0" w:color="auto"/>
            </w:tcBorders>
            <w:vAlign w:val="center"/>
          </w:tcPr>
          <w:p w:rsidR="0016316A" w:rsidRPr="004D6FDA" w:rsidRDefault="0016316A" w:rsidP="009A6DA4">
            <w:pPr>
              <w:tabs>
                <w:tab w:val="left" w:pos="1401"/>
                <w:tab w:val="left" w:pos="7380"/>
              </w:tabs>
              <w:jc w:val="center"/>
              <w:rPr>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16316A" w:rsidRPr="004D6FDA" w:rsidRDefault="0016316A" w:rsidP="009A6DA4">
            <w:pPr>
              <w:tabs>
                <w:tab w:val="left" w:pos="1401"/>
                <w:tab w:val="left" w:pos="7380"/>
              </w:tabs>
              <w:jc w:val="center"/>
              <w:rPr>
                <w:sz w:val="22"/>
                <w:szCs w:val="22"/>
              </w:rPr>
            </w:pPr>
          </w:p>
        </w:tc>
        <w:tc>
          <w:tcPr>
            <w:tcW w:w="1641" w:type="dxa"/>
            <w:tcBorders>
              <w:top w:val="single" w:sz="4" w:space="0" w:color="auto"/>
              <w:left w:val="single" w:sz="4" w:space="0" w:color="auto"/>
              <w:bottom w:val="single" w:sz="4" w:space="0" w:color="auto"/>
              <w:right w:val="single" w:sz="12" w:space="0" w:color="000000"/>
            </w:tcBorders>
            <w:vAlign w:val="center"/>
          </w:tcPr>
          <w:p w:rsidR="0016316A" w:rsidRPr="004D6FDA" w:rsidRDefault="0016316A" w:rsidP="009A6DA4">
            <w:pPr>
              <w:tabs>
                <w:tab w:val="left" w:pos="1401"/>
                <w:tab w:val="left" w:pos="7380"/>
              </w:tabs>
              <w:jc w:val="center"/>
              <w:rPr>
                <w:sz w:val="22"/>
                <w:szCs w:val="22"/>
              </w:rPr>
            </w:pPr>
          </w:p>
        </w:tc>
      </w:tr>
      <w:tr w:rsidR="0016316A" w:rsidRPr="004D6FDA">
        <w:trPr>
          <w:trHeight w:val="301"/>
        </w:trPr>
        <w:tc>
          <w:tcPr>
            <w:tcW w:w="5941" w:type="dxa"/>
            <w:tcBorders>
              <w:top w:val="single" w:sz="4" w:space="0" w:color="auto"/>
              <w:left w:val="single" w:sz="4" w:space="0" w:color="auto"/>
              <w:bottom w:val="single" w:sz="4" w:space="0" w:color="auto"/>
              <w:right w:val="single" w:sz="12" w:space="0" w:color="000000"/>
            </w:tcBorders>
            <w:vAlign w:val="center"/>
          </w:tcPr>
          <w:p w:rsidR="0016316A" w:rsidRPr="004D6FDA" w:rsidRDefault="0016316A" w:rsidP="009A6DA4">
            <w:pPr>
              <w:tabs>
                <w:tab w:val="left" w:pos="1401"/>
                <w:tab w:val="left" w:pos="7380"/>
              </w:tabs>
              <w:rPr>
                <w:sz w:val="22"/>
                <w:szCs w:val="22"/>
              </w:rPr>
            </w:pPr>
            <w:r w:rsidRPr="004D6FDA">
              <w:rPr>
                <w:sz w:val="22"/>
                <w:szCs w:val="22"/>
              </w:rPr>
              <w:t>Радвоенная прибыль (убыток) на акцию</w:t>
            </w:r>
          </w:p>
        </w:tc>
        <w:tc>
          <w:tcPr>
            <w:tcW w:w="900" w:type="dxa"/>
            <w:tcBorders>
              <w:top w:val="single" w:sz="4" w:space="0" w:color="auto"/>
              <w:left w:val="single" w:sz="12" w:space="0" w:color="000000"/>
              <w:bottom w:val="single" w:sz="4" w:space="0" w:color="auto"/>
              <w:right w:val="single" w:sz="4" w:space="0" w:color="auto"/>
            </w:tcBorders>
            <w:vAlign w:val="center"/>
          </w:tcPr>
          <w:p w:rsidR="0016316A" w:rsidRPr="004D6FDA" w:rsidRDefault="0016316A" w:rsidP="009A6DA4">
            <w:pPr>
              <w:tabs>
                <w:tab w:val="left" w:pos="1401"/>
                <w:tab w:val="left" w:pos="7380"/>
              </w:tabs>
              <w:jc w:val="center"/>
              <w:rPr>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16316A" w:rsidRPr="004D6FDA" w:rsidRDefault="0016316A" w:rsidP="009A6DA4">
            <w:pPr>
              <w:tabs>
                <w:tab w:val="left" w:pos="1401"/>
                <w:tab w:val="left" w:pos="7380"/>
              </w:tabs>
              <w:jc w:val="center"/>
              <w:rPr>
                <w:sz w:val="22"/>
                <w:szCs w:val="22"/>
              </w:rPr>
            </w:pPr>
          </w:p>
        </w:tc>
        <w:tc>
          <w:tcPr>
            <w:tcW w:w="1641" w:type="dxa"/>
            <w:tcBorders>
              <w:top w:val="single" w:sz="4" w:space="0" w:color="auto"/>
              <w:left w:val="single" w:sz="4" w:space="0" w:color="auto"/>
              <w:bottom w:val="single" w:sz="4" w:space="0" w:color="auto"/>
              <w:right w:val="single" w:sz="12" w:space="0" w:color="000000"/>
            </w:tcBorders>
            <w:vAlign w:val="center"/>
          </w:tcPr>
          <w:p w:rsidR="0016316A" w:rsidRPr="004D6FDA" w:rsidRDefault="0016316A" w:rsidP="009A6DA4">
            <w:pPr>
              <w:tabs>
                <w:tab w:val="left" w:pos="1401"/>
                <w:tab w:val="left" w:pos="7380"/>
              </w:tabs>
              <w:jc w:val="center"/>
              <w:rPr>
                <w:sz w:val="22"/>
                <w:szCs w:val="22"/>
              </w:rPr>
            </w:pPr>
          </w:p>
        </w:tc>
      </w:tr>
    </w:tbl>
    <w:p w:rsidR="0016316A" w:rsidRPr="0033125A" w:rsidRDefault="0016316A" w:rsidP="0016316A">
      <w:pPr>
        <w:spacing w:line="360" w:lineRule="auto"/>
        <w:jc w:val="both"/>
        <w:rPr>
          <w:sz w:val="28"/>
          <w:szCs w:val="28"/>
        </w:rPr>
      </w:pPr>
    </w:p>
    <w:p w:rsidR="0092160D" w:rsidRDefault="0092160D">
      <w:bookmarkStart w:id="0" w:name="_GoBack"/>
      <w:bookmarkEnd w:id="0"/>
    </w:p>
    <w:sectPr w:rsidR="0092160D" w:rsidSect="009A6DA4">
      <w:headerReference w:type="even" r:id="rId7"/>
      <w:headerReference w:type="default" r:id="rId8"/>
      <w:pgSz w:w="11906" w:h="16838" w:code="9"/>
      <w:pgMar w:top="1134" w:right="851" w:bottom="1134" w:left="1701" w:header="709" w:footer="709"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2B6" w:rsidRDefault="00F502B6">
      <w:r>
        <w:separator/>
      </w:r>
    </w:p>
  </w:endnote>
  <w:endnote w:type="continuationSeparator" w:id="0">
    <w:p w:rsidR="00F502B6" w:rsidRDefault="00F50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2B6" w:rsidRDefault="00F502B6">
      <w:r>
        <w:separator/>
      </w:r>
    </w:p>
  </w:footnote>
  <w:footnote w:type="continuationSeparator" w:id="0">
    <w:p w:rsidR="00F502B6" w:rsidRDefault="00F50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DA4" w:rsidRDefault="009A6DA4" w:rsidP="009A6DA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A6DA4" w:rsidRDefault="009A6DA4" w:rsidP="009A6DA4">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DA4" w:rsidRDefault="009A6DA4" w:rsidP="009A6DA4">
    <w:pPr>
      <w:pStyle w:val="a6"/>
      <w:framePr w:wrap="around" w:vAnchor="text" w:hAnchor="margin" w:xAlign="right" w:y="1"/>
      <w:jc w:val="right"/>
      <w:rPr>
        <w:rStyle w:val="a7"/>
      </w:rPr>
    </w:pPr>
    <w:r>
      <w:rPr>
        <w:rStyle w:val="a7"/>
      </w:rPr>
      <w:fldChar w:fldCharType="begin"/>
    </w:r>
    <w:r>
      <w:rPr>
        <w:rStyle w:val="a7"/>
      </w:rPr>
      <w:instrText xml:space="preserve">PAGE  </w:instrText>
    </w:r>
    <w:r>
      <w:rPr>
        <w:rStyle w:val="a7"/>
      </w:rPr>
      <w:fldChar w:fldCharType="separate"/>
    </w:r>
    <w:r w:rsidR="00153677">
      <w:rPr>
        <w:rStyle w:val="a7"/>
        <w:noProof/>
      </w:rPr>
      <w:t>16</w:t>
    </w:r>
    <w:r>
      <w:rPr>
        <w:rStyle w:val="a7"/>
      </w:rPr>
      <w:fldChar w:fldCharType="end"/>
    </w:r>
  </w:p>
  <w:p w:rsidR="009A6DA4" w:rsidRDefault="009A6DA4" w:rsidP="009A6DA4">
    <w:pPr>
      <w:pStyle w:val="a6"/>
      <w:framePr w:wrap="around" w:vAnchor="text" w:hAnchor="margin" w:xAlign="right" w:y="1"/>
      <w:ind w:right="360"/>
      <w:rPr>
        <w:rStyle w:val="a7"/>
      </w:rPr>
    </w:pPr>
  </w:p>
  <w:p w:rsidR="009A6DA4" w:rsidRDefault="009A6DA4" w:rsidP="009A6DA4">
    <w:pPr>
      <w:pStyle w:val="a6"/>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74D38"/>
    <w:multiLevelType w:val="multilevel"/>
    <w:tmpl w:val="2C646C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1D76EB5"/>
    <w:multiLevelType w:val="multilevel"/>
    <w:tmpl w:val="E2209F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7B42D7A"/>
    <w:multiLevelType w:val="hybridMultilevel"/>
    <w:tmpl w:val="D71CE7EA"/>
    <w:lvl w:ilvl="0" w:tplc="148E0D70">
      <w:start w:val="1"/>
      <w:numFmt w:val="bullet"/>
      <w:lvlText w:val="–"/>
      <w:lvlJc w:val="left"/>
      <w:pPr>
        <w:tabs>
          <w:tab w:val="num" w:pos="1418"/>
        </w:tabs>
        <w:ind w:left="1247" w:hanging="16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8857309"/>
    <w:multiLevelType w:val="hybridMultilevel"/>
    <w:tmpl w:val="1CD68C2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160D"/>
    <w:rsid w:val="00134B87"/>
    <w:rsid w:val="00153677"/>
    <w:rsid w:val="0016316A"/>
    <w:rsid w:val="002835B0"/>
    <w:rsid w:val="00563380"/>
    <w:rsid w:val="007578DC"/>
    <w:rsid w:val="0092160D"/>
    <w:rsid w:val="009A6DA4"/>
    <w:rsid w:val="009E1E60"/>
    <w:rsid w:val="00AA684E"/>
    <w:rsid w:val="00B819B7"/>
    <w:rsid w:val="00F17990"/>
    <w:rsid w:val="00F36AE1"/>
    <w:rsid w:val="00F502B6"/>
    <w:rsid w:val="00F51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63"/>
    <o:shapelayout v:ext="edit">
      <o:idmap v:ext="edit" data="1"/>
    </o:shapelayout>
  </w:shapeDefaults>
  <w:decimalSymbol w:val=","/>
  <w:listSeparator w:val=";"/>
  <w15:chartTrackingRefBased/>
  <w15:docId w15:val="{666089E1-1978-4BB0-98C9-F96AB1142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16A"/>
    <w:rPr>
      <w:sz w:val="24"/>
      <w:szCs w:val="24"/>
    </w:rPr>
  </w:style>
  <w:style w:type="paragraph" w:styleId="1">
    <w:name w:val="heading 1"/>
    <w:basedOn w:val="a"/>
    <w:next w:val="a"/>
    <w:qFormat/>
    <w:rsid w:val="0016316A"/>
    <w:pPr>
      <w:suppressAutoHyphens/>
      <w:spacing w:line="336" w:lineRule="auto"/>
      <w:jc w:val="center"/>
      <w:outlineLvl w:val="0"/>
    </w:pPr>
    <w:rPr>
      <w:b/>
      <w:caps/>
      <w:kern w:val="28"/>
      <w:sz w:val="28"/>
      <w:szCs w:val="20"/>
      <w:lang w:val="uk-UA"/>
    </w:rPr>
  </w:style>
  <w:style w:type="paragraph" w:styleId="2">
    <w:name w:val="heading 2"/>
    <w:basedOn w:val="a"/>
    <w:next w:val="a"/>
    <w:qFormat/>
    <w:rsid w:val="0016316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16316A"/>
    <w:rPr>
      <w:b/>
      <w:bCs/>
    </w:rPr>
  </w:style>
  <w:style w:type="paragraph" w:customStyle="1" w:styleId="10">
    <w:name w:val="Текст1"/>
    <w:basedOn w:val="a"/>
    <w:rsid w:val="0016316A"/>
    <w:rPr>
      <w:rFonts w:ascii="Courier New" w:hAnsi="Courier New"/>
      <w:sz w:val="20"/>
      <w:szCs w:val="20"/>
    </w:rPr>
  </w:style>
  <w:style w:type="table" w:styleId="a4">
    <w:name w:val="Table Grid"/>
    <w:basedOn w:val="a1"/>
    <w:rsid w:val="001631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3">
    <w:name w:val="FR3"/>
    <w:rsid w:val="0016316A"/>
    <w:pPr>
      <w:widowControl w:val="0"/>
      <w:snapToGrid w:val="0"/>
      <w:spacing w:line="252" w:lineRule="auto"/>
      <w:ind w:right="800"/>
      <w:jc w:val="center"/>
    </w:pPr>
    <w:rPr>
      <w:i/>
      <w:sz w:val="28"/>
    </w:rPr>
  </w:style>
  <w:style w:type="paragraph" w:styleId="a5">
    <w:name w:val="Normal (Web)"/>
    <w:basedOn w:val="a"/>
    <w:rsid w:val="0016316A"/>
    <w:pPr>
      <w:spacing w:before="100" w:beforeAutospacing="1" w:after="119"/>
    </w:pPr>
  </w:style>
  <w:style w:type="paragraph" w:styleId="a6">
    <w:name w:val="header"/>
    <w:basedOn w:val="a"/>
    <w:rsid w:val="0016316A"/>
    <w:pPr>
      <w:tabs>
        <w:tab w:val="center" w:pos="4677"/>
        <w:tab w:val="right" w:pos="9355"/>
      </w:tabs>
    </w:pPr>
  </w:style>
  <w:style w:type="character" w:styleId="a7">
    <w:name w:val="page number"/>
    <w:basedOn w:val="a0"/>
    <w:rsid w:val="0016316A"/>
  </w:style>
  <w:style w:type="paragraph" w:styleId="a8">
    <w:name w:val="footer"/>
    <w:basedOn w:val="a"/>
    <w:rsid w:val="0016316A"/>
    <w:pPr>
      <w:tabs>
        <w:tab w:val="center" w:pos="4677"/>
        <w:tab w:val="right" w:pos="9355"/>
      </w:tabs>
    </w:pPr>
  </w:style>
  <w:style w:type="paragraph" w:customStyle="1" w:styleId="-">
    <w:name w:val="Рустам - Абзац"/>
    <w:basedOn w:val="a"/>
    <w:rsid w:val="0016316A"/>
    <w:pPr>
      <w:overflowPunct w:val="0"/>
      <w:autoSpaceDE w:val="0"/>
      <w:autoSpaceDN w:val="0"/>
      <w:adjustRightInd w:val="0"/>
      <w:spacing w:line="360" w:lineRule="auto"/>
      <w:ind w:firstLine="851"/>
      <w:jc w:val="both"/>
    </w:pPr>
    <w:rPr>
      <w:sz w:val="28"/>
      <w:szCs w:val="20"/>
    </w:rPr>
  </w:style>
  <w:style w:type="paragraph" w:styleId="20">
    <w:name w:val="Body Text 2"/>
    <w:basedOn w:val="a"/>
    <w:rsid w:val="0016316A"/>
    <w:pPr>
      <w:spacing w:after="120" w:line="480" w:lineRule="auto"/>
    </w:pPr>
  </w:style>
  <w:style w:type="paragraph" w:customStyle="1" w:styleId="14pt">
    <w:name w:val="Обычный + 14 pt"/>
    <w:aliases w:val="Черный,Масштаб знаков: 90%,уплотненный на  0,15 пт"/>
    <w:basedOn w:val="a"/>
    <w:rsid w:val="00563380"/>
    <w:pPr>
      <w:widowControl w:val="0"/>
      <w:shd w:val="clear" w:color="auto" w:fill="FFFFFF"/>
      <w:tabs>
        <w:tab w:val="left" w:pos="0"/>
        <w:tab w:val="left" w:pos="4723"/>
      </w:tabs>
      <w:autoSpaceDE w:val="0"/>
      <w:autoSpaceDN w:val="0"/>
      <w:adjustRightInd w:val="0"/>
      <w:spacing w:line="360" w:lineRule="auto"/>
      <w:ind w:firstLine="720"/>
    </w:pPr>
    <w:rPr>
      <w:color w:val="000000"/>
      <w:spacing w:val="-3"/>
      <w:w w:val="9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8425</Words>
  <Characters>48024</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MCF</Company>
  <LinksUpToDate>false</LinksUpToDate>
  <CharactersWithSpaces>56337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Intel</dc:creator>
  <cp:keywords/>
  <dc:description/>
  <cp:lastModifiedBy>Irina</cp:lastModifiedBy>
  <cp:revision>2</cp:revision>
  <dcterms:created xsi:type="dcterms:W3CDTF">2014-09-14T11:08:00Z</dcterms:created>
  <dcterms:modified xsi:type="dcterms:W3CDTF">2014-09-14T11:08:00Z</dcterms:modified>
</cp:coreProperties>
</file>