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91" w:rsidRDefault="00E55891">
      <w:pPr>
        <w:spacing w:line="280" w:lineRule="auto"/>
        <w:ind w:left="720" w:firstLine="80"/>
        <w:rPr>
          <w:sz w:val="28"/>
          <w:szCs w:val="28"/>
        </w:rPr>
      </w:pPr>
      <w:r>
        <w:rPr>
          <w:sz w:val="28"/>
          <w:szCs w:val="28"/>
        </w:rPr>
        <w:t>Правоохранительная практика органов налоговой полиции по выявлению налоговых пре</w:t>
      </w:r>
      <w:r>
        <w:rPr>
          <w:sz w:val="28"/>
          <w:szCs w:val="28"/>
        </w:rPr>
        <w:softHyphen/>
        <w:t>ступлений, совершенных налогоплательщиками фи</w:t>
      </w:r>
      <w:r>
        <w:rPr>
          <w:sz w:val="28"/>
          <w:szCs w:val="28"/>
        </w:rPr>
        <w:softHyphen/>
        <w:t>зическими лицами, свидетельствует о том, что дея</w:t>
      </w:r>
      <w:r>
        <w:rPr>
          <w:sz w:val="28"/>
          <w:szCs w:val="28"/>
        </w:rPr>
        <w:softHyphen/>
        <w:t>тельность индивидуальных предпринимателей (для которых предусмотрена упрощенная форма отчетно</w:t>
      </w:r>
      <w:r>
        <w:rPr>
          <w:sz w:val="28"/>
          <w:szCs w:val="28"/>
        </w:rPr>
        <w:softHyphen/>
        <w:t>сти по аналогии с предприятиями малого бизнеса) является наиболее криминогенной с течки зрения соблюдения налогового законодательства и позво</w:t>
      </w:r>
      <w:r>
        <w:rPr>
          <w:sz w:val="28"/>
          <w:szCs w:val="28"/>
        </w:rPr>
        <w:softHyphen/>
        <w:t>ляет выделить  следующие наиболее криминализи-рованные сферы финансово-хозяйственной деятель-</w:t>
      </w:r>
    </w:p>
    <w:p w:rsidR="00E55891" w:rsidRDefault="00E55891">
      <w:pPr>
        <w:pStyle w:val="FR1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ности:</w:t>
      </w:r>
    </w:p>
    <w:p w:rsidR="00E55891" w:rsidRDefault="00E55891">
      <w:pPr>
        <w:spacing w:line="2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1) предпринимательская деятельность в любых отраслях финансово-хозяйственной деятельности без регистрации в налоговых органах или без соот</w:t>
      </w:r>
      <w:r>
        <w:rPr>
          <w:sz w:val="28"/>
          <w:szCs w:val="28"/>
        </w:rPr>
        <w:softHyphen/>
        <w:t>ветствующей лицензии или разрешения. Согласно ст. 23 Гражданского кодекса Российской Федерации (далее по тексту — ГК РФ) гражданин вправе зани</w:t>
      </w:r>
      <w:r>
        <w:rPr>
          <w:sz w:val="28"/>
          <w:szCs w:val="28"/>
        </w:rPr>
        <w:softHyphen/>
        <w:t>маться предпринимательской деятельностью без об</w:t>
      </w:r>
      <w:r>
        <w:rPr>
          <w:sz w:val="28"/>
          <w:szCs w:val="28"/>
        </w:rPr>
        <w:softHyphen/>
        <w:t>разования юридического лица с момента государ</w:t>
      </w:r>
      <w:r>
        <w:rPr>
          <w:sz w:val="28"/>
          <w:szCs w:val="28"/>
        </w:rPr>
        <w:softHyphen/>
        <w:t>ственной регистрации в качестве индивидуального предпринимателя. Отметим, что под предпринима</w:t>
      </w:r>
      <w:r>
        <w:rPr>
          <w:sz w:val="28"/>
          <w:szCs w:val="28"/>
        </w:rPr>
        <w:softHyphen/>
        <w:t>тельской деятельностью понимается инициативная, самостоятельная, осуществляемая от своего имени, на свой риск, под свою имущественную ответствен</w:t>
      </w:r>
      <w:r>
        <w:rPr>
          <w:sz w:val="28"/>
          <w:szCs w:val="28"/>
        </w:rPr>
        <w:softHyphen/>
        <w:t>ность деятельность лиц, зарегистрированных в ка</w:t>
      </w:r>
      <w:r>
        <w:rPr>
          <w:sz w:val="28"/>
          <w:szCs w:val="28"/>
        </w:rPr>
        <w:softHyphen/>
        <w:t>честве предпринимателей, направленная на систе</w:t>
      </w:r>
      <w:r>
        <w:rPr>
          <w:sz w:val="28"/>
          <w:szCs w:val="28"/>
        </w:rPr>
        <w:softHyphen/>
        <w:t>матическое получение дохода, прибыли от пользо</w:t>
      </w:r>
      <w:r>
        <w:rPr>
          <w:sz w:val="28"/>
          <w:szCs w:val="28"/>
        </w:rPr>
        <w:softHyphen/>
        <w:t>вания имуществом, продажи товаров, выполнения работ, оказания услуг;</w:t>
      </w:r>
    </w:p>
    <w:p w:rsidR="00E55891" w:rsidRDefault="00E55891">
      <w:pPr>
        <w:spacing w:line="28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2) торгово-закупочная деятельность, оптовая ре</w:t>
      </w:r>
      <w:r>
        <w:rPr>
          <w:sz w:val="28"/>
          <w:szCs w:val="28"/>
        </w:rPr>
        <w:softHyphen/>
        <w:t>ализация товаров народного потребления, реализа-ция   продуктов нефтепереработки, драгоценных ме</w:t>
      </w:r>
      <w:r>
        <w:rPr>
          <w:sz w:val="28"/>
          <w:szCs w:val="28"/>
        </w:rPr>
        <w:softHyphen/>
        <w:t>таллов, продукции лесопромышленной отрасли. От</w:t>
      </w:r>
      <w:r>
        <w:rPr>
          <w:sz w:val="28"/>
          <w:szCs w:val="28"/>
        </w:rPr>
        <w:softHyphen/>
        <w:t>метим, что наибольшее количество правонарушений частными предпринимателями совершается в сфере розничной торговли, где чаще всего выявляются на</w:t>
      </w:r>
      <w:r>
        <w:rPr>
          <w:sz w:val="28"/>
          <w:szCs w:val="28"/>
        </w:rPr>
        <w:softHyphen/>
        <w:t>рушения, связанные с расчетами наличными денеж</w:t>
      </w:r>
      <w:r>
        <w:rPr>
          <w:sz w:val="28"/>
          <w:szCs w:val="28"/>
        </w:rPr>
        <w:softHyphen/>
        <w:t>ными средствами, занижением объема реализован</w:t>
      </w:r>
      <w:r>
        <w:rPr>
          <w:sz w:val="28"/>
          <w:szCs w:val="28"/>
        </w:rPr>
        <w:softHyphen/>
        <w:t>ной продукции, сокрытием выручки путем фальси</w:t>
      </w:r>
      <w:r>
        <w:rPr>
          <w:sz w:val="28"/>
          <w:szCs w:val="28"/>
        </w:rPr>
        <w:softHyphen/>
        <w:t>фикации или уничтожения документов после прода</w:t>
      </w:r>
      <w:r>
        <w:rPr>
          <w:sz w:val="28"/>
          <w:szCs w:val="28"/>
        </w:rPr>
        <w:softHyphen/>
        <w:t>жи, завышением затрат на приобретение, транспор</w:t>
      </w:r>
      <w:r>
        <w:rPr>
          <w:sz w:val="28"/>
          <w:szCs w:val="28"/>
        </w:rPr>
        <w:softHyphen/>
        <w:t>тировку и хранение товаров и т. д.</w:t>
      </w:r>
    </w:p>
    <w:p w:rsidR="00E55891" w:rsidRDefault="00E55891">
      <w:pPr>
        <w:ind w:left="760" w:firstLine="240"/>
        <w:rPr>
          <w:sz w:val="28"/>
          <w:szCs w:val="28"/>
        </w:rPr>
      </w:pPr>
      <w:r>
        <w:rPr>
          <w:sz w:val="28"/>
          <w:szCs w:val="28"/>
        </w:rPr>
        <w:t>К местам, где извлекается основной объем некон</w:t>
      </w:r>
      <w:r>
        <w:rPr>
          <w:sz w:val="28"/>
          <w:szCs w:val="28"/>
        </w:rPr>
        <w:softHyphen/>
        <w:t>тролируемых доходов, получаемых физическими ли</w:t>
      </w:r>
      <w:r>
        <w:rPr>
          <w:sz w:val="28"/>
          <w:szCs w:val="28"/>
        </w:rPr>
        <w:softHyphen/>
        <w:t>цами, можно отнести вещевые и продуктовые рын</w:t>
      </w:r>
      <w:r>
        <w:rPr>
          <w:sz w:val="28"/>
          <w:szCs w:val="28"/>
        </w:rPr>
        <w:softHyphen/>
        <w:t>ки, которые не случайно находятся под пристальным вниманием криминальных групп и элементов.</w:t>
      </w:r>
    </w:p>
    <w:p w:rsidR="00E55891" w:rsidRDefault="00E55891">
      <w:pPr>
        <w:ind w:left="760" w:firstLine="240"/>
        <w:rPr>
          <w:sz w:val="28"/>
          <w:szCs w:val="28"/>
        </w:rPr>
      </w:pPr>
      <w:r>
        <w:rPr>
          <w:sz w:val="28"/>
          <w:szCs w:val="28"/>
        </w:rPr>
        <w:t>При этом обороты индивидуальных предприни</w:t>
      </w:r>
      <w:r>
        <w:rPr>
          <w:sz w:val="28"/>
          <w:szCs w:val="28"/>
        </w:rPr>
        <w:softHyphen/>
        <w:t>мателей часто не уступают по объемам обороту юри</w:t>
      </w:r>
      <w:r>
        <w:rPr>
          <w:sz w:val="28"/>
          <w:szCs w:val="28"/>
        </w:rPr>
        <w:softHyphen/>
        <w:t>дических лиц.</w:t>
      </w:r>
    </w:p>
    <w:p w:rsidR="00E55891" w:rsidRDefault="00E55891">
      <w:pPr>
        <w:ind w:left="760" w:firstLine="240"/>
        <w:rPr>
          <w:sz w:val="28"/>
          <w:szCs w:val="28"/>
        </w:rPr>
      </w:pPr>
      <w:r>
        <w:rPr>
          <w:i/>
          <w:iCs/>
          <w:sz w:val="28"/>
          <w:szCs w:val="28"/>
        </w:rPr>
        <w:t>Так, два частных предпринимателя выступили учре</w:t>
      </w:r>
      <w:r>
        <w:rPr>
          <w:i/>
          <w:iCs/>
          <w:sz w:val="28"/>
          <w:szCs w:val="28"/>
        </w:rPr>
        <w:softHyphen/>
        <w:t>дителями организации, зарегистрированного в г. Но</w:t>
      </w:r>
      <w:r>
        <w:rPr>
          <w:i/>
          <w:iCs/>
          <w:sz w:val="28"/>
          <w:szCs w:val="28"/>
        </w:rPr>
        <w:softHyphen/>
        <w:t>рильск, и от ее имени заключали контракты с N ~ким неф</w:t>
      </w:r>
      <w:r>
        <w:rPr>
          <w:i/>
          <w:iCs/>
          <w:sz w:val="28"/>
          <w:szCs w:val="28"/>
        </w:rPr>
        <w:softHyphen/>
        <w:t>теперерабатывающим заводом на поставку топлива в адреса фиктивных организаций. Под прикрытием сфаль-сифицированных документов платежи аккумулировались на расчетных счетах этих предпринимателей, откуда об-наличивались и запускались в оборот без расчетов по налоговым и иным платежам с государством;</w:t>
      </w:r>
    </w:p>
    <w:p w:rsidR="00E55891" w:rsidRDefault="00E55891">
      <w:pPr>
        <w:spacing w:before="40" w:line="240" w:lineRule="auto"/>
        <w:ind w:left="720" w:firstLine="260"/>
        <w:rPr>
          <w:sz w:val="28"/>
          <w:szCs w:val="28"/>
        </w:rPr>
      </w:pPr>
      <w:r>
        <w:rPr>
          <w:sz w:val="28"/>
          <w:szCs w:val="28"/>
        </w:rPr>
        <w:t>3) сфера обращения недвижимости;</w:t>
      </w:r>
    </w:p>
    <w:p w:rsidR="00E55891" w:rsidRDefault="00E55891">
      <w:pPr>
        <w:spacing w:before="40" w:line="240" w:lineRule="auto"/>
        <w:ind w:left="720" w:firstLine="260"/>
        <w:rPr>
          <w:sz w:val="28"/>
          <w:szCs w:val="28"/>
        </w:rPr>
      </w:pPr>
      <w:r>
        <w:rPr>
          <w:sz w:val="28"/>
          <w:szCs w:val="28"/>
        </w:rPr>
        <w:t>4) строительство;</w:t>
      </w:r>
    </w:p>
    <w:p w:rsidR="00E55891" w:rsidRDefault="00E55891">
      <w:pPr>
        <w:ind w:left="720" w:firstLine="240"/>
        <w:rPr>
          <w:sz w:val="28"/>
          <w:szCs w:val="28"/>
        </w:rPr>
      </w:pPr>
      <w:r>
        <w:rPr>
          <w:sz w:val="28"/>
          <w:szCs w:val="28"/>
        </w:rPr>
        <w:t>5) шоу-бизнес и иная творческая деятельность (в последнее время наметилась тенденция регистрации многих лиц, получающих высокие доходы от деятель</w:t>
      </w:r>
      <w:r>
        <w:rPr>
          <w:sz w:val="28"/>
          <w:szCs w:val="28"/>
        </w:rPr>
        <w:softHyphen/>
        <w:t>ности в данных сферах, в качестве индивидуальных предпринимателей без образования юридического лица).</w:t>
      </w:r>
    </w:p>
    <w:p w:rsidR="00E55891" w:rsidRDefault="00E55891">
      <w:pPr>
        <w:ind w:left="720" w:firstLine="240"/>
        <w:rPr>
          <w:sz w:val="28"/>
          <w:szCs w:val="28"/>
        </w:rPr>
      </w:pPr>
      <w:r>
        <w:rPr>
          <w:sz w:val="28"/>
          <w:szCs w:val="28"/>
        </w:rPr>
        <w:t>Практика работы органов налоговой полиции по</w:t>
      </w:r>
      <w:r>
        <w:rPr>
          <w:sz w:val="28"/>
          <w:szCs w:val="28"/>
        </w:rPr>
        <w:softHyphen/>
        <w:t>казывает, что к нарушению Закона склонны нетоль</w:t>
      </w:r>
      <w:r>
        <w:rPr>
          <w:sz w:val="28"/>
          <w:szCs w:val="28"/>
        </w:rPr>
        <w:softHyphen/>
        <w:t>ко отечественные, но и иностранные предпринима-тели.</w:t>
      </w:r>
    </w:p>
    <w:p w:rsidR="00E55891" w:rsidRDefault="00E55891">
      <w:pPr>
        <w:ind w:left="400" w:firstLine="2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Так, в начале 1999 года была пресечена деятельность предпринимателя Ч. из КНР, занимавшегося экспортом детских игрушек. В ходе проведенных мероприятий было установлено, что основным способом уклонения  от на</w:t>
      </w:r>
      <w:r>
        <w:rPr>
          <w:i/>
          <w:iCs/>
          <w:sz w:val="28"/>
          <w:szCs w:val="28"/>
        </w:rPr>
        <w:softHyphen/>
        <w:t>логообложения при осуществлении данного вида торго</w:t>
      </w:r>
      <w:r>
        <w:rPr>
          <w:i/>
          <w:iCs/>
          <w:sz w:val="28"/>
          <w:szCs w:val="28"/>
        </w:rPr>
        <w:softHyphen/>
        <w:t>вых операций являются неотражение в отчетных доку</w:t>
      </w:r>
      <w:r>
        <w:rPr>
          <w:i/>
          <w:iCs/>
          <w:sz w:val="28"/>
          <w:szCs w:val="28"/>
        </w:rPr>
        <w:softHyphen/>
        <w:t>ментах значительной части реализованного товара и представление в налоговые органы фиктивных документов,</w:t>
      </w:r>
    </w:p>
    <w:p w:rsidR="00E55891" w:rsidRDefault="00E55891">
      <w:pPr>
        <w:ind w:firstLine="0"/>
        <w:rPr>
          <w:sz w:val="28"/>
          <w:szCs w:val="28"/>
        </w:rPr>
        <w:sectPr w:rsidR="00E55891">
          <w:footerReference w:type="default" r:id="rId7"/>
          <w:type w:val="continuous"/>
          <w:pgSz w:w="11900" w:h="16820"/>
          <w:pgMar w:top="1134" w:right="2060" w:bottom="720" w:left="1440" w:header="709" w:footer="709" w:gutter="0"/>
          <w:pgNumType w:start="0"/>
          <w:cols w:space="709"/>
          <w:noEndnote/>
          <w:titlePg/>
        </w:sectPr>
      </w:pPr>
    </w:p>
    <w:p w:rsidR="00E55891" w:rsidRDefault="00E55891">
      <w:pPr>
        <w:ind w:left="400" w:firstLine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содержащих сведения о завышении реальных затрат предпринимателей. По результатам проведенной доку</w:t>
      </w:r>
      <w:r>
        <w:rPr>
          <w:i/>
          <w:iCs/>
          <w:sz w:val="28"/>
          <w:szCs w:val="28"/>
        </w:rPr>
        <w:softHyphen/>
        <w:t>ментальной проверки было принято решение о возбуж</w:t>
      </w:r>
      <w:r>
        <w:rPr>
          <w:i/>
          <w:iCs/>
          <w:sz w:val="28"/>
          <w:szCs w:val="28"/>
        </w:rPr>
        <w:softHyphen/>
        <w:t>дении в отношении предпринимателя уголовного дела по ч. 2 ст. 198 УКРФ.</w:t>
      </w:r>
    </w:p>
    <w:p w:rsidR="00E55891" w:rsidRDefault="00E55891">
      <w:pPr>
        <w:ind w:left="440"/>
        <w:rPr>
          <w:sz w:val="28"/>
          <w:szCs w:val="28"/>
        </w:rPr>
      </w:pPr>
      <w:r>
        <w:rPr>
          <w:sz w:val="28"/>
          <w:szCs w:val="28"/>
        </w:rPr>
        <w:t>Необходимо отметить, что с 1 сентября 1996 года органы Госналогслужбы России начали работу по присвоению налогоплательщикам-физическим ли</w:t>
      </w:r>
      <w:r>
        <w:rPr>
          <w:sz w:val="28"/>
          <w:szCs w:val="28"/>
        </w:rPr>
        <w:softHyphen/>
        <w:t>цам, индивидуальным предпринимателям и частно-практиктикующим нотариусам индивидуальных номеров налогоплательщика (ИНН).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В настоящее время имеются сведения, поступив</w:t>
      </w:r>
      <w:r>
        <w:rPr>
          <w:sz w:val="28"/>
          <w:szCs w:val="28"/>
        </w:rPr>
        <w:softHyphen/>
        <w:t>шие из регистрирующих органов, о 3,75 млн индиви</w:t>
      </w:r>
      <w:r>
        <w:rPr>
          <w:sz w:val="28"/>
          <w:szCs w:val="28"/>
        </w:rPr>
        <w:softHyphen/>
        <w:t>дуальных предпринимателей. Из них 3,2 млн в уста</w:t>
      </w:r>
      <w:r>
        <w:rPr>
          <w:sz w:val="28"/>
          <w:szCs w:val="28"/>
        </w:rPr>
        <w:softHyphen/>
        <w:t>новленном законом порядке поставлены на учет, и им присвоены ИНН. Однако до сих пор около 15 % лиц, прошедших государственную регистрацию в ка</w:t>
      </w:r>
      <w:r>
        <w:rPr>
          <w:sz w:val="28"/>
          <w:szCs w:val="28"/>
        </w:rPr>
        <w:softHyphen/>
        <w:t>честве индивидуальных предпринимателей, уклоня</w:t>
      </w:r>
      <w:r>
        <w:rPr>
          <w:sz w:val="28"/>
          <w:szCs w:val="28"/>
        </w:rPr>
        <w:softHyphen/>
        <w:t>ются от постановки на учет в налоговых органах.</w:t>
      </w:r>
    </w:p>
    <w:p w:rsidR="00E55891" w:rsidRDefault="00E55891">
      <w:pPr>
        <w:ind w:left="400" w:firstLine="240"/>
        <w:rPr>
          <w:sz w:val="28"/>
          <w:szCs w:val="28"/>
        </w:rPr>
      </w:pPr>
      <w:r>
        <w:rPr>
          <w:sz w:val="28"/>
          <w:szCs w:val="28"/>
        </w:rPr>
        <w:t>Наибольшее число “уклоняющихся” от общего ко</w:t>
      </w:r>
      <w:r>
        <w:rPr>
          <w:sz w:val="28"/>
          <w:szCs w:val="28"/>
        </w:rPr>
        <w:softHyphen/>
        <w:t>личества налогоплательщиков-физических лиц вы</w:t>
      </w:r>
      <w:r>
        <w:rPr>
          <w:sz w:val="28"/>
          <w:szCs w:val="28"/>
        </w:rPr>
        <w:softHyphen/>
        <w:t>явлено в Республике Саха — 45 %, Камчатской об</w:t>
      </w:r>
      <w:r>
        <w:rPr>
          <w:sz w:val="28"/>
          <w:szCs w:val="28"/>
        </w:rPr>
        <w:softHyphen/>
        <w:t>ласти — 42,8 %, Орловской области — 43,5 %, Псков</w:t>
      </w:r>
      <w:r>
        <w:rPr>
          <w:sz w:val="28"/>
          <w:szCs w:val="28"/>
        </w:rPr>
        <w:softHyphen/>
        <w:t>ской области — 45,7%.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С увеличением числа индивидуальных предпри</w:t>
      </w:r>
      <w:r>
        <w:rPr>
          <w:sz w:val="28"/>
          <w:szCs w:val="28"/>
        </w:rPr>
        <w:softHyphen/>
        <w:t>нимателей увеличивается и неучтенный оборот де</w:t>
      </w:r>
      <w:r>
        <w:rPr>
          <w:sz w:val="28"/>
          <w:szCs w:val="28"/>
        </w:rPr>
        <w:softHyphen/>
        <w:t>нежных средств.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Следует отметить, что основными способами, ис-пользуемыми предпринимателями для уклонения от уплаты  налогов и страховых взносов в государствен</w:t>
      </w:r>
      <w:r>
        <w:rPr>
          <w:sz w:val="28"/>
          <w:szCs w:val="28"/>
        </w:rPr>
        <w:softHyphen/>
        <w:t>ные внебюджетные фонды, являются следующие: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1.0существление предпринимательской деятельно</w:t>
      </w:r>
      <w:r>
        <w:rPr>
          <w:sz w:val="28"/>
          <w:szCs w:val="28"/>
        </w:rPr>
        <w:softHyphen/>
        <w:t>сти без государственной регистрации и постановки в установленном законом порядке на налоговый учет.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Hanp</w:t>
      </w:r>
      <w:r>
        <w:rPr>
          <w:i/>
          <w:iCs/>
          <w:sz w:val="28"/>
          <w:szCs w:val="28"/>
        </w:rPr>
        <w:t>имер, в 1997 году гр. Медведев, используя доку</w:t>
      </w:r>
      <w:r>
        <w:rPr>
          <w:i/>
          <w:iCs/>
          <w:sz w:val="28"/>
          <w:szCs w:val="28"/>
        </w:rPr>
        <w:softHyphen/>
        <w:t>менты ликвидированного АОЗТ “БМК”, закупал запчасти для автомобилей и реализовывал их предпринимателям из других регионов. При этом гр. Медведев не был зареги</w:t>
      </w:r>
      <w:r>
        <w:rPr>
          <w:i/>
          <w:iCs/>
          <w:sz w:val="28"/>
          <w:szCs w:val="28"/>
        </w:rPr>
        <w:softHyphen/>
        <w:t>стрирован в качестве предпринимателя и не предста</w:t>
      </w:r>
      <w:r>
        <w:rPr>
          <w:i/>
          <w:iCs/>
          <w:sz w:val="28"/>
          <w:szCs w:val="28"/>
        </w:rPr>
        <w:softHyphen/>
        <w:t>вил в налоговые органы декларацию о совокупном годо</w:t>
      </w:r>
      <w:r>
        <w:rPr>
          <w:i/>
          <w:iCs/>
          <w:sz w:val="28"/>
          <w:szCs w:val="28"/>
        </w:rPr>
        <w:softHyphen/>
        <w:t>вом доходе.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i/>
          <w:iCs/>
          <w:sz w:val="28"/>
          <w:szCs w:val="28"/>
        </w:rPr>
        <w:t>В марте 1998 года гр. Медведев был признан винов</w:t>
      </w:r>
      <w:r>
        <w:rPr>
          <w:i/>
          <w:iCs/>
          <w:sz w:val="28"/>
          <w:szCs w:val="28"/>
        </w:rPr>
        <w:softHyphen/>
        <w:t>ным в осуществлении незаконного предпринимательства и уклонении от уплаты налогов и приговорен к 3 годам лишения свободы условно.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2. Непредставление или несвоевременное пред</w:t>
      </w:r>
      <w:r>
        <w:rPr>
          <w:sz w:val="28"/>
          <w:szCs w:val="28"/>
        </w:rPr>
        <w:softHyphen/>
        <w:t>ставление декларации о доходах.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3. Включение в декларацию о доходах искажен</w:t>
      </w:r>
      <w:r>
        <w:rPr>
          <w:sz w:val="28"/>
          <w:szCs w:val="28"/>
        </w:rPr>
        <w:softHyphen/>
        <w:t>ных данных.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Наиболее характерным искажением данных, со-держащихся в декларациях о доходах частных пред-принимателей, является занижение сумм валового дохода и необоснованное завышение расходов, свя</w:t>
      </w:r>
      <w:r>
        <w:rPr>
          <w:sz w:val="28"/>
          <w:szCs w:val="28"/>
        </w:rPr>
        <w:softHyphen/>
        <w:t>занных с извлечением дохода. Например, невклю</w:t>
      </w:r>
      <w:r>
        <w:rPr>
          <w:sz w:val="28"/>
          <w:szCs w:val="28"/>
        </w:rPr>
        <w:softHyphen/>
        <w:t xml:space="preserve">чение в декларацию за отчетный период доходов, полученных: </w:t>
      </w:r>
    </w:p>
    <w:p w:rsidR="00E55891" w:rsidRDefault="00E558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— от выполнения работ, услуг, расчетных платежей;</w:t>
      </w:r>
    </w:p>
    <w:p w:rsidR="00E55891" w:rsidRDefault="00E55891">
      <w:pPr>
        <w:ind w:left="400" w:firstLine="320"/>
        <w:rPr>
          <w:sz w:val="28"/>
          <w:szCs w:val="28"/>
        </w:rPr>
      </w:pPr>
      <w:r>
        <w:rPr>
          <w:sz w:val="28"/>
          <w:szCs w:val="28"/>
        </w:rPr>
        <w:t>— от арендной платы по использованию движи</w:t>
      </w:r>
      <w:r>
        <w:rPr>
          <w:sz w:val="28"/>
          <w:szCs w:val="28"/>
        </w:rPr>
        <w:softHyphen/>
        <w:t>мого и недвижимого имущества;</w:t>
      </w:r>
    </w:p>
    <w:p w:rsidR="00E55891" w:rsidRDefault="00E55891">
      <w:pPr>
        <w:spacing w:before="40" w:line="240" w:lineRule="auto"/>
        <w:ind w:left="400" w:firstLine="320"/>
        <w:rPr>
          <w:sz w:val="28"/>
          <w:szCs w:val="28"/>
        </w:rPr>
      </w:pPr>
      <w:r>
        <w:rPr>
          <w:sz w:val="28"/>
          <w:szCs w:val="28"/>
        </w:rPr>
        <w:t>— от доходов, полученных за совместительство;</w:t>
      </w:r>
    </w:p>
    <w:p w:rsidR="00E55891" w:rsidRDefault="00E55891">
      <w:pPr>
        <w:ind w:left="400" w:firstLine="320"/>
        <w:rPr>
          <w:sz w:val="28"/>
          <w:szCs w:val="28"/>
        </w:rPr>
      </w:pPr>
      <w:r>
        <w:rPr>
          <w:sz w:val="28"/>
          <w:szCs w:val="28"/>
        </w:rPr>
        <w:t>— от доходов, полученных по гражданско-пра</w:t>
      </w:r>
      <w:r>
        <w:rPr>
          <w:sz w:val="28"/>
          <w:szCs w:val="28"/>
        </w:rPr>
        <w:softHyphen/>
        <w:t>вовым договорам (например, комиссии);</w:t>
      </w:r>
    </w:p>
    <w:p w:rsidR="00E55891" w:rsidRDefault="00E55891">
      <w:pPr>
        <w:ind w:left="400" w:firstLine="320"/>
        <w:rPr>
          <w:sz w:val="28"/>
          <w:szCs w:val="28"/>
        </w:rPr>
      </w:pPr>
      <w:r>
        <w:rPr>
          <w:sz w:val="28"/>
          <w:szCs w:val="28"/>
        </w:rPr>
        <w:t>— от доходов, полученных по договорам страхо</w:t>
      </w:r>
      <w:r>
        <w:rPr>
          <w:sz w:val="28"/>
          <w:szCs w:val="28"/>
        </w:rPr>
        <w:softHyphen/>
        <w:t>вания;</w:t>
      </w:r>
    </w:p>
    <w:p w:rsidR="00E55891" w:rsidRDefault="00E55891">
      <w:pPr>
        <w:ind w:left="400" w:firstLine="320"/>
        <w:rPr>
          <w:sz w:val="28"/>
          <w:szCs w:val="28"/>
        </w:rPr>
      </w:pPr>
      <w:r>
        <w:rPr>
          <w:sz w:val="28"/>
          <w:szCs w:val="28"/>
        </w:rPr>
        <w:t>— от доходов, полученных в качестве авторских вознаграждений (как на территории Российской Федерации, так и за рубежом);</w:t>
      </w:r>
    </w:p>
    <w:p w:rsidR="00E55891" w:rsidRDefault="00E55891">
      <w:pPr>
        <w:ind w:left="440" w:firstLine="240"/>
        <w:rPr>
          <w:sz w:val="28"/>
          <w:szCs w:val="28"/>
        </w:rPr>
      </w:pPr>
      <w:r>
        <w:rPr>
          <w:sz w:val="28"/>
          <w:szCs w:val="28"/>
        </w:rPr>
        <w:t>— от полученных дивидендов по акциям иностранных акционерных обществ, от прицентов по вкладам в иностранных банках, расположеных за пре</w:t>
      </w:r>
      <w:r>
        <w:rPr>
          <w:sz w:val="28"/>
          <w:szCs w:val="28"/>
        </w:rPr>
        <w:softHyphen/>
        <w:t>делами Российской Федерации.</w:t>
      </w:r>
    </w:p>
    <w:p w:rsidR="00E55891" w:rsidRDefault="00E55891">
      <w:pPr>
        <w:ind w:left="440" w:firstLine="240"/>
        <w:rPr>
          <w:sz w:val="28"/>
          <w:szCs w:val="28"/>
        </w:rPr>
      </w:pPr>
      <w:r>
        <w:rPr>
          <w:i/>
          <w:iCs/>
          <w:sz w:val="28"/>
          <w:szCs w:val="28"/>
        </w:rPr>
        <w:t>Так, гр. Сарухян, предприниматель без образования юридического лица, занимаясь строительными и отде</w:t>
      </w:r>
      <w:r>
        <w:rPr>
          <w:i/>
          <w:iCs/>
          <w:sz w:val="28"/>
          <w:szCs w:val="28"/>
        </w:rPr>
        <w:softHyphen/>
        <w:t>лочными работами, систематически занижал полученную выручку. В результате данных действий им не был упла</w:t>
      </w:r>
      <w:r>
        <w:rPr>
          <w:i/>
          <w:iCs/>
          <w:sz w:val="28"/>
          <w:szCs w:val="28"/>
        </w:rPr>
        <w:softHyphen/>
        <w:t>чен подоходный налог в размере 175 МРОТ. В марте 1998 года Юргинский городской суд Кемеровской облас</w:t>
      </w:r>
      <w:r>
        <w:rPr>
          <w:i/>
          <w:iCs/>
          <w:sz w:val="28"/>
          <w:szCs w:val="28"/>
        </w:rPr>
        <w:softHyphen/>
        <w:t>ти признал его виновным в совершении преступления, предусмотренного ч. 1 ст. 198 У К РФ и приговорил к де</w:t>
      </w:r>
      <w:r>
        <w:rPr>
          <w:i/>
          <w:iCs/>
          <w:sz w:val="28"/>
          <w:szCs w:val="28"/>
        </w:rPr>
        <w:softHyphen/>
        <w:t>нежному штрафу в доход государства.</w:t>
      </w:r>
    </w:p>
    <w:p w:rsidR="00E55891" w:rsidRDefault="00E55891">
      <w:pPr>
        <w:ind w:left="440" w:firstLine="240"/>
        <w:rPr>
          <w:sz w:val="28"/>
          <w:szCs w:val="28"/>
        </w:rPr>
      </w:pPr>
      <w:r>
        <w:rPr>
          <w:i/>
          <w:iCs/>
          <w:sz w:val="28"/>
          <w:szCs w:val="28"/>
        </w:rPr>
        <w:t>В январе 1998 года к одному году лишения свободы условно был приговорен предприниматель из Краснояр</w:t>
      </w:r>
      <w:r>
        <w:rPr>
          <w:i/>
          <w:iCs/>
          <w:sz w:val="28"/>
          <w:szCs w:val="28"/>
        </w:rPr>
        <w:softHyphen/>
        <w:t>ского края гр. Кускин. В ходе предварительного след</w:t>
      </w:r>
      <w:r>
        <w:rPr>
          <w:i/>
          <w:iCs/>
          <w:sz w:val="28"/>
          <w:szCs w:val="28"/>
        </w:rPr>
        <w:softHyphen/>
        <w:t>ствия и судебного заседания было установлено, что данный предприниматель, занимаясь ремонтом и отде</w:t>
      </w:r>
      <w:r>
        <w:rPr>
          <w:i/>
          <w:iCs/>
          <w:sz w:val="28"/>
          <w:szCs w:val="28"/>
        </w:rPr>
        <w:softHyphen/>
        <w:t>лочными работами, в период с весны 1995 года по лето 1996 года по договорам подряда неоднократно получал денежные средства за выполненные работы, не отра</w:t>
      </w:r>
      <w:r>
        <w:rPr>
          <w:i/>
          <w:iCs/>
          <w:sz w:val="28"/>
          <w:szCs w:val="28"/>
        </w:rPr>
        <w:softHyphen/>
        <w:t xml:space="preserve">зив, однако, полный доход в </w:t>
      </w:r>
      <w:r>
        <w:rPr>
          <w:rFonts w:ascii="Times New Roman" w:hAnsi="Times New Roman" w:cs="Times New Roman"/>
          <w:sz w:val="28"/>
          <w:szCs w:val="28"/>
        </w:rPr>
        <w:t>декларации о совокупном годовом доходе.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4. Использование одного свидетельства несколь</w:t>
      </w:r>
      <w:r>
        <w:rPr>
          <w:sz w:val="28"/>
          <w:szCs w:val="28"/>
        </w:rPr>
        <w:softHyphen/>
        <w:t>кими физическими лицами для извлечения дохода.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5. Использование поддельных, либо просроченных регистрационных свидетельств на право занятия пред</w:t>
      </w:r>
      <w:r>
        <w:rPr>
          <w:sz w:val="28"/>
          <w:szCs w:val="28"/>
        </w:rPr>
        <w:softHyphen/>
        <w:t>принимательской деятельностью с неотражением по</w:t>
      </w:r>
      <w:r>
        <w:rPr>
          <w:sz w:val="28"/>
          <w:szCs w:val="28"/>
        </w:rPr>
        <w:softHyphen/>
        <w:t>лученной прибыли в отчетных документах.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6. Применение налоговых льгот без наличия под</w:t>
      </w:r>
      <w:r>
        <w:rPr>
          <w:sz w:val="28"/>
          <w:szCs w:val="28"/>
        </w:rPr>
        <w:softHyphen/>
        <w:t>тверждающих право на льготы документов или при наличии фиктивных документов с целью уклонения от уплаты подоходного налога.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7. Сокрытие произведенных финансово-хозяй</w:t>
      </w:r>
      <w:r>
        <w:rPr>
          <w:sz w:val="28"/>
          <w:szCs w:val="28"/>
        </w:rPr>
        <w:softHyphen/>
        <w:t>ственных операций: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— использование недействительных доверенно</w:t>
      </w:r>
      <w:r>
        <w:rPr>
          <w:sz w:val="28"/>
          <w:szCs w:val="28"/>
        </w:rPr>
        <w:softHyphen/>
        <w:t>стей ликвидированных либо несуществующих орга</w:t>
      </w:r>
      <w:r>
        <w:rPr>
          <w:sz w:val="28"/>
          <w:szCs w:val="28"/>
        </w:rPr>
        <w:softHyphen/>
        <w:t>низаций при закупке и реализации товаров;</w:t>
      </w:r>
    </w:p>
    <w:p w:rsidR="00E55891" w:rsidRDefault="00E55891">
      <w:pPr>
        <w:ind w:left="400"/>
        <w:rPr>
          <w:sz w:val="28"/>
          <w:szCs w:val="28"/>
        </w:rPr>
      </w:pPr>
      <w:r>
        <w:rPr>
          <w:sz w:val="28"/>
          <w:szCs w:val="28"/>
        </w:rPr>
        <w:t>— сдача товаров на комиссию и реализацию в коммерческие и комиссионные магазины по фиктив</w:t>
      </w:r>
      <w:r>
        <w:rPr>
          <w:sz w:val="28"/>
          <w:szCs w:val="28"/>
        </w:rPr>
        <w:softHyphen/>
        <w:t>ным доверенностям от юридических лиц в целях ук</w:t>
      </w:r>
      <w:r>
        <w:rPr>
          <w:sz w:val="28"/>
          <w:szCs w:val="28"/>
        </w:rPr>
        <w:softHyphen/>
        <w:t>лонения от уплаты подоходного налога;</w:t>
      </w:r>
    </w:p>
    <w:p w:rsidR="00E55891" w:rsidRDefault="00E55891">
      <w:pPr>
        <w:numPr>
          <w:ilvl w:val="0"/>
          <w:numId w:val="1"/>
        </w:numPr>
        <w:tabs>
          <w:tab w:val="clear" w:pos="2085"/>
          <w:tab w:val="num" w:pos="1365"/>
        </w:tabs>
        <w:ind w:left="1365"/>
        <w:rPr>
          <w:sz w:val="28"/>
          <w:szCs w:val="28"/>
        </w:rPr>
      </w:pPr>
      <w:r>
        <w:rPr>
          <w:sz w:val="28"/>
          <w:szCs w:val="28"/>
        </w:rPr>
        <w:t>использование похищенных или утерянных паспортов  при реализации крупных партий товаров через торговую сеть.</w:t>
      </w:r>
    </w:p>
    <w:p w:rsidR="00E55891" w:rsidRDefault="00E55891">
      <w:pPr>
        <w:ind w:firstLine="0"/>
        <w:rPr>
          <w:sz w:val="28"/>
          <w:szCs w:val="28"/>
        </w:rPr>
      </w:pPr>
    </w:p>
    <w:p w:rsidR="00E55891" w:rsidRDefault="00E55891">
      <w:pPr>
        <w:ind w:firstLine="0"/>
        <w:rPr>
          <w:sz w:val="28"/>
          <w:szCs w:val="28"/>
        </w:rPr>
      </w:pPr>
      <w:r>
        <w:rPr>
          <w:sz w:val="28"/>
          <w:szCs w:val="28"/>
        </w:rPr>
        <w:t>8. Сокрытие выручки в торговле путем фальсифи-кации или уничтожения накладных и других доку</w:t>
      </w:r>
      <w:r>
        <w:rPr>
          <w:sz w:val="28"/>
          <w:szCs w:val="28"/>
        </w:rPr>
        <w:softHyphen/>
        <w:t>ментов.</w:t>
      </w:r>
    </w:p>
    <w:p w:rsidR="00E55891" w:rsidRDefault="00E55891">
      <w:pPr>
        <w:ind w:firstLine="340"/>
        <w:rPr>
          <w:sz w:val="28"/>
          <w:szCs w:val="28"/>
        </w:rPr>
      </w:pPr>
      <w:r>
        <w:rPr>
          <w:sz w:val="28"/>
          <w:szCs w:val="28"/>
        </w:rPr>
        <w:t>9. Реализация товаров предприятий без соответ</w:t>
      </w:r>
      <w:r>
        <w:rPr>
          <w:sz w:val="28"/>
          <w:szCs w:val="28"/>
        </w:rPr>
        <w:softHyphen/>
        <w:t>ствующего документального оформления.</w:t>
      </w:r>
    </w:p>
    <w:p w:rsidR="00E55891" w:rsidRDefault="00E55891">
      <w:pPr>
        <w:ind w:firstLine="340"/>
        <w:rPr>
          <w:sz w:val="28"/>
          <w:szCs w:val="28"/>
        </w:rPr>
      </w:pPr>
      <w:r>
        <w:rPr>
          <w:sz w:val="28"/>
          <w:szCs w:val="28"/>
        </w:rPr>
        <w:t>10. Реализация больших партий товаров, закупа</w:t>
      </w:r>
      <w:r>
        <w:rPr>
          <w:sz w:val="28"/>
          <w:szCs w:val="28"/>
        </w:rPr>
        <w:softHyphen/>
        <w:t>емых в разных регионах страны через подставных лиц на вещевых рынках.</w:t>
      </w:r>
    </w:p>
    <w:p w:rsidR="00E55891" w:rsidRDefault="00E55891">
      <w:pPr>
        <w:ind w:firstLine="340"/>
        <w:rPr>
          <w:sz w:val="28"/>
          <w:szCs w:val="28"/>
        </w:rPr>
      </w:pPr>
      <w:r>
        <w:rPr>
          <w:sz w:val="28"/>
          <w:szCs w:val="28"/>
        </w:rPr>
        <w:t>11. Невключение в совокупный годовой доход аван</w:t>
      </w:r>
      <w:r>
        <w:rPr>
          <w:sz w:val="28"/>
          <w:szCs w:val="28"/>
        </w:rPr>
        <w:softHyphen/>
        <w:t>совых платежей в счет выполненных работ и услуг.</w:t>
      </w:r>
    </w:p>
    <w:p w:rsidR="00E55891" w:rsidRDefault="00E55891">
      <w:pPr>
        <w:spacing w:line="280" w:lineRule="auto"/>
        <w:ind w:firstLine="240"/>
        <w:rPr>
          <w:sz w:val="28"/>
          <w:szCs w:val="28"/>
        </w:rPr>
      </w:pPr>
      <w:r>
        <w:rPr>
          <w:sz w:val="28"/>
          <w:szCs w:val="28"/>
        </w:rPr>
        <w:t>12. Получение предпринимателем по безналично</w:t>
      </w:r>
      <w:r>
        <w:rPr>
          <w:sz w:val="28"/>
          <w:szCs w:val="28"/>
        </w:rPr>
        <w:softHyphen/>
        <w:t>му перечислению на свой расчетный счет денежных средств от юридических лиц под фиктивные догово</w:t>
      </w:r>
      <w:r>
        <w:rPr>
          <w:sz w:val="28"/>
          <w:szCs w:val="28"/>
        </w:rPr>
        <w:softHyphen/>
        <w:t>ры об оказании консультационных, информационных, маркетинговых и других услуг с последующим сняти</w:t>
      </w:r>
      <w:r>
        <w:rPr>
          <w:sz w:val="28"/>
          <w:szCs w:val="28"/>
        </w:rPr>
        <w:softHyphen/>
        <w:t>ем денежных средств с расчетного счета и их пере</w:t>
      </w:r>
      <w:r>
        <w:rPr>
          <w:sz w:val="28"/>
          <w:szCs w:val="28"/>
        </w:rPr>
        <w:softHyphen/>
        <w:t xml:space="preserve">распределением под заранее оговоренный процент. </w:t>
      </w:r>
    </w:p>
    <w:p w:rsidR="00E55891" w:rsidRDefault="00E55891">
      <w:pPr>
        <w:spacing w:line="28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 смыслу текста ст. 198 УК РФ предметом пре</w:t>
      </w:r>
      <w:r>
        <w:rPr>
          <w:sz w:val="28"/>
          <w:szCs w:val="28"/>
        </w:rPr>
        <w:softHyphen/>
        <w:t>ступления являются два вида платежей: подоходный налог и страховые взносы в государственные вне</w:t>
      </w:r>
      <w:r>
        <w:rPr>
          <w:sz w:val="28"/>
          <w:szCs w:val="28"/>
        </w:rPr>
        <w:softHyphen/>
        <w:t>бюджетные фонды.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Объективная сторона преступного деяния выра</w:t>
      </w:r>
      <w:r>
        <w:rPr>
          <w:sz w:val="28"/>
          <w:szCs w:val="28"/>
        </w:rPr>
        <w:softHyphen/>
        <w:t>жается в одном из следующих действий: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а) уклонение от подачи декларации о доходах в случаях, если подача декларации является обяза</w:t>
      </w:r>
      <w:r>
        <w:rPr>
          <w:sz w:val="28"/>
          <w:szCs w:val="28"/>
        </w:rPr>
        <w:softHyphen/>
        <w:t>тельной, то есть непредставление в соответствии с законом либо по требованию налоговых органов све</w:t>
      </w:r>
      <w:r>
        <w:rPr>
          <w:sz w:val="28"/>
          <w:szCs w:val="28"/>
        </w:rPr>
        <w:softHyphen/>
        <w:t>дений о полученных доходах, о которых лицо было обязано и могло представить декларацию.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Уклонение от уплаты налога путем непредставле</w:t>
      </w:r>
      <w:r>
        <w:rPr>
          <w:sz w:val="28"/>
          <w:szCs w:val="28"/>
        </w:rPr>
        <w:softHyphen/>
        <w:t>ния декларации имеет место при следующих обсто</w:t>
      </w:r>
      <w:r>
        <w:rPr>
          <w:sz w:val="28"/>
          <w:szCs w:val="28"/>
        </w:rPr>
        <w:softHyphen/>
        <w:t>ятельствах:</w:t>
      </w:r>
    </w:p>
    <w:p w:rsidR="00E55891" w:rsidRDefault="00E55891">
      <w:pPr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истечение срока для представления декларации;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наличие объективной возможности для представ</w:t>
      </w:r>
      <w:r>
        <w:rPr>
          <w:sz w:val="28"/>
          <w:szCs w:val="28"/>
        </w:rPr>
        <w:softHyphen/>
        <w:t>ления декларации в налоговые органы;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наличие предвидения наступления общественно-опасных последствий — неуплаты налога в крупном размере, а также фактическое невнесение налога в бюджет,</w:t>
      </w:r>
    </w:p>
    <w:p w:rsidR="00E55891" w:rsidRDefault="00E55891">
      <w:pPr>
        <w:spacing w:line="28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б) включение заведомо искаженных данных пред-ставляет собой сознательное умышленное внесение в декларацию не соответствующих действительнос</w:t>
      </w:r>
      <w:r>
        <w:rPr>
          <w:sz w:val="28"/>
          <w:szCs w:val="28"/>
        </w:rPr>
        <w:softHyphen/>
        <w:t>ти записей, необоснованное занижение сведений с целью сокрытия от налогообложения части получен</w:t>
      </w:r>
      <w:r>
        <w:rPr>
          <w:sz w:val="28"/>
          <w:szCs w:val="28"/>
        </w:rPr>
        <w:softHyphen/>
        <w:t>ных доходов с их последующим использованием по своему усмотрению;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в) уклонение физического лица от уплаты налог? или страхового взноса в государственные внебюд</w:t>
      </w:r>
      <w:r>
        <w:rPr>
          <w:sz w:val="28"/>
          <w:szCs w:val="28"/>
        </w:rPr>
        <w:softHyphen/>
        <w:t>жетные фонды, совершенное иным способом.</w:t>
      </w:r>
    </w:p>
    <w:p w:rsidR="00E55891" w:rsidRDefault="00E55891">
      <w:pPr>
        <w:spacing w:line="28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Касаясь вопросов совокупности преступлений, необходимо отметить, что уклонению от уплаты на</w:t>
      </w:r>
      <w:r>
        <w:rPr>
          <w:sz w:val="28"/>
          <w:szCs w:val="28"/>
        </w:rPr>
        <w:softHyphen/>
        <w:t>логов и страховых взносов чаще всего сопутствуют преступления, предусмотренные ст. 171 (незаконное предпринимательство) и ст. 327 (подделка/ изготов</w:t>
      </w:r>
      <w:r>
        <w:rPr>
          <w:sz w:val="28"/>
          <w:szCs w:val="28"/>
        </w:rPr>
        <w:softHyphen/>
        <w:t>ление или сбыт поддельных документов, государ</w:t>
      </w:r>
      <w:r>
        <w:rPr>
          <w:sz w:val="28"/>
          <w:szCs w:val="28"/>
        </w:rPr>
        <w:softHyphen/>
        <w:t>ственных наград, штампов, печатей, бланков).</w:t>
      </w:r>
    </w:p>
    <w:p w:rsidR="00E55891" w:rsidRDefault="00E55891">
      <w:pPr>
        <w:ind w:firstLine="200"/>
        <w:rPr>
          <w:sz w:val="28"/>
          <w:szCs w:val="28"/>
        </w:rPr>
      </w:pPr>
      <w:r>
        <w:rPr>
          <w:i/>
          <w:iCs/>
          <w:sz w:val="28"/>
          <w:szCs w:val="28"/>
        </w:rPr>
        <w:t>Так, гр. Таранцев скупал у неустановленных лиц ком</w:t>
      </w:r>
      <w:r>
        <w:rPr>
          <w:i/>
          <w:iCs/>
          <w:sz w:val="28"/>
          <w:szCs w:val="28"/>
        </w:rPr>
        <w:softHyphen/>
        <w:t>бикорма, а затем сдавал их на птицефабрику “Красноар</w:t>
      </w:r>
      <w:r>
        <w:rPr>
          <w:i/>
          <w:iCs/>
          <w:sz w:val="28"/>
          <w:szCs w:val="28"/>
        </w:rPr>
        <w:softHyphen/>
        <w:t>мейская”, получал в результате данных коммерческих опе</w:t>
      </w:r>
      <w:r>
        <w:rPr>
          <w:i/>
          <w:iCs/>
          <w:sz w:val="28"/>
          <w:szCs w:val="28"/>
        </w:rPr>
        <w:softHyphen/>
        <w:t>раций доход, превышающий 500 МРОТ. При этом гр. Та</w:t>
      </w:r>
      <w:r>
        <w:rPr>
          <w:i/>
          <w:iCs/>
          <w:sz w:val="28"/>
          <w:szCs w:val="28"/>
        </w:rPr>
        <w:softHyphen/>
        <w:t>ранцев не был в установленном законом порядке зарегис</w:t>
      </w:r>
      <w:r>
        <w:rPr>
          <w:i/>
          <w:iCs/>
          <w:sz w:val="28"/>
          <w:szCs w:val="28"/>
        </w:rPr>
        <w:softHyphen/>
        <w:t>трирован в качестве предпринимателя. Совершая выше</w:t>
      </w:r>
      <w:r>
        <w:rPr>
          <w:i/>
          <w:iCs/>
          <w:sz w:val="28"/>
          <w:szCs w:val="28"/>
        </w:rPr>
        <w:softHyphen/>
        <w:t>указанные действия, он также уклонился от уплаты по</w:t>
      </w:r>
      <w:r>
        <w:rPr>
          <w:i/>
          <w:iCs/>
          <w:sz w:val="28"/>
          <w:szCs w:val="28"/>
        </w:rPr>
        <w:softHyphen/>
        <w:t xml:space="preserve">доходного налога, который на момент совершения преступления составлял 634 </w:t>
      </w:r>
      <w:r>
        <w:rPr>
          <w:i/>
          <w:iCs/>
          <w:sz w:val="28"/>
          <w:szCs w:val="28"/>
          <w:lang w:val="en-US"/>
        </w:rPr>
        <w:t>NPOT</w:t>
      </w:r>
      <w:r>
        <w:rPr>
          <w:i/>
          <w:iCs/>
          <w:sz w:val="28"/>
          <w:szCs w:val="28"/>
        </w:rPr>
        <w:t>.</w:t>
      </w:r>
    </w:p>
    <w:p w:rsidR="00E55891" w:rsidRDefault="00E55891">
      <w:pPr>
        <w:ind w:firstLine="66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Предваритепьным следствием и судом действия Таранцева были квалифицированы по п. “б” ч. 2 </w:t>
      </w:r>
      <w:r>
        <w:rPr>
          <w:i/>
          <w:iCs/>
          <w:sz w:val="28"/>
          <w:szCs w:val="28"/>
          <w:lang w:val="en-US"/>
        </w:rPr>
        <w:t>cm</w:t>
      </w:r>
      <w:r>
        <w:rPr>
          <w:i/>
          <w:iCs/>
          <w:sz w:val="28"/>
          <w:szCs w:val="28"/>
        </w:rPr>
        <w:t xml:space="preserve">, 171 (в особо крупном размере) и ч. 2 </w:t>
      </w:r>
      <w:r>
        <w:rPr>
          <w:i/>
          <w:iCs/>
          <w:sz w:val="28"/>
          <w:szCs w:val="28"/>
          <w:lang w:val="en-US"/>
        </w:rPr>
        <w:t>cm</w:t>
      </w:r>
      <w:r>
        <w:rPr>
          <w:i/>
          <w:iCs/>
          <w:sz w:val="28"/>
          <w:szCs w:val="28"/>
        </w:rPr>
        <w:t>. 198 У К РФ, а он сам по совокупности преступлений приговорен к 3 годам лише</w:t>
      </w:r>
      <w:r>
        <w:rPr>
          <w:i/>
          <w:iCs/>
          <w:sz w:val="28"/>
          <w:szCs w:val="28"/>
        </w:rPr>
        <w:softHyphen/>
        <w:t>ния свободы (условно).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 сентябре 1998 года в Шумихи иском суде Курганской области слушалось дел гр. Хотько, предпринимателя без образования юридического лица, ранее судимого по </w:t>
      </w:r>
      <w:r>
        <w:rPr>
          <w:i/>
          <w:iCs/>
          <w:sz w:val="28"/>
          <w:szCs w:val="28"/>
          <w:lang w:val="en-US"/>
        </w:rPr>
        <w:t>cm</w:t>
      </w:r>
      <w:r>
        <w:rPr>
          <w:i/>
          <w:iCs/>
          <w:sz w:val="28"/>
          <w:szCs w:val="28"/>
        </w:rPr>
        <w:t>. 162-3 У К РСФСР (противодействие или неисполнение требований налоговой службы в целях сокрытия доходов (прибыли) или неуплаты налогов), в совершении ряда пре</w:t>
      </w:r>
      <w:r>
        <w:rPr>
          <w:i/>
          <w:iCs/>
          <w:sz w:val="28"/>
          <w:szCs w:val="28"/>
        </w:rPr>
        <w:softHyphen/>
        <w:t>ступлений.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На предварительном следствии и в судебном заседа</w:t>
      </w:r>
      <w:r>
        <w:rPr>
          <w:i/>
          <w:iCs/>
          <w:sz w:val="28"/>
          <w:szCs w:val="28"/>
        </w:rPr>
        <w:softHyphen/>
        <w:t>нии было установлено, что гр. Хотько в отчете о своей предпринимательской деятельности за 1996 год, пред</w:t>
      </w:r>
      <w:r>
        <w:rPr>
          <w:i/>
          <w:iCs/>
          <w:sz w:val="28"/>
          <w:szCs w:val="28"/>
        </w:rPr>
        <w:softHyphen/>
        <w:t>ставленном в ГНИ по Шумихинскому району, умышленно с целью завышения расходов, связанных с предпринима</w:t>
      </w:r>
      <w:r>
        <w:rPr>
          <w:i/>
          <w:iCs/>
          <w:sz w:val="28"/>
          <w:szCs w:val="28"/>
        </w:rPr>
        <w:softHyphen/>
        <w:t>тельской деятельностью, использовал заведомо подлож</w:t>
      </w:r>
      <w:r>
        <w:rPr>
          <w:i/>
          <w:iCs/>
          <w:sz w:val="28"/>
          <w:szCs w:val="28"/>
        </w:rPr>
        <w:softHyphen/>
        <w:t>ные документы на приобретение угля и щебня, а также заведомо подложные документы на приобретение стро</w:t>
      </w:r>
      <w:r>
        <w:rPr>
          <w:i/>
          <w:iCs/>
          <w:sz w:val="28"/>
          <w:szCs w:val="28"/>
        </w:rPr>
        <w:softHyphen/>
        <w:t>ительногооборудования (было установлена, что доку</w:t>
      </w:r>
      <w:r>
        <w:rPr>
          <w:rFonts w:ascii="Times New Roman" w:hAnsi="Times New Roman" w:cs="Times New Roman"/>
          <w:sz w:val="28"/>
          <w:szCs w:val="28"/>
        </w:rPr>
        <w:t xml:space="preserve">менты, оформленные предпринимателем </w:t>
      </w:r>
      <w:r>
        <w:rPr>
          <w:i/>
          <w:iCs/>
          <w:sz w:val="28"/>
          <w:szCs w:val="28"/>
        </w:rPr>
        <w:t xml:space="preserve">от имени ИЧП, являются подложными). 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При заполнении декларации о предпринимательской деятельности за 1996 год гр. Хотько умышленно с целью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завышения расходов, связанных с предпринимательской деятельностью, увеличил состав расходов на сумму опла</w:t>
      </w:r>
      <w:r>
        <w:rPr>
          <w:i/>
          <w:iCs/>
          <w:sz w:val="28"/>
          <w:szCs w:val="28"/>
        </w:rPr>
        <w:softHyphen/>
        <w:t>ты за электроэнергию и за жилое помещение, а также сто</w:t>
      </w:r>
      <w:r>
        <w:rPr>
          <w:i/>
          <w:iCs/>
          <w:sz w:val="28"/>
          <w:szCs w:val="28"/>
        </w:rPr>
        <w:softHyphen/>
        <w:t>имость услуг связи.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Суд признал гр. Хотько виновным в мошенничестве, со</w:t>
      </w:r>
      <w:r>
        <w:rPr>
          <w:i/>
          <w:iCs/>
          <w:sz w:val="28"/>
          <w:szCs w:val="28"/>
        </w:rPr>
        <w:softHyphen/>
        <w:t>вершенном в крупном размере, использовании заведомо подложного документа, уклонении от уплаты налога, со</w:t>
      </w:r>
      <w:r>
        <w:rPr>
          <w:i/>
          <w:iCs/>
          <w:sz w:val="28"/>
          <w:szCs w:val="28"/>
        </w:rPr>
        <w:softHyphen/>
        <w:t>вершенным лицом, ранее за это судимым, что явилось об</w:t>
      </w:r>
      <w:r>
        <w:rPr>
          <w:i/>
          <w:iCs/>
          <w:sz w:val="28"/>
          <w:szCs w:val="28"/>
        </w:rPr>
        <w:softHyphen/>
        <w:t>стоятельством, отягчающим ответственность подсуди</w:t>
      </w:r>
      <w:r>
        <w:rPr>
          <w:i/>
          <w:iCs/>
          <w:sz w:val="28"/>
          <w:szCs w:val="28"/>
        </w:rPr>
        <w:softHyphen/>
        <w:t>мого. Суд по совокупности совершенных преступлений при</w:t>
      </w:r>
      <w:r>
        <w:rPr>
          <w:i/>
          <w:iCs/>
          <w:sz w:val="28"/>
          <w:szCs w:val="28"/>
        </w:rPr>
        <w:softHyphen/>
        <w:t>говорил гр. Хотько к</w:t>
      </w:r>
      <w:r>
        <w:rPr>
          <w:sz w:val="28"/>
          <w:szCs w:val="28"/>
        </w:rPr>
        <w:t xml:space="preserve"> 4,5 </w:t>
      </w:r>
      <w:r>
        <w:rPr>
          <w:i/>
          <w:iCs/>
          <w:sz w:val="28"/>
          <w:szCs w:val="28"/>
        </w:rPr>
        <w:t>годам лишения свободы с отбы</w:t>
      </w:r>
      <w:r>
        <w:rPr>
          <w:i/>
          <w:iCs/>
          <w:sz w:val="28"/>
          <w:szCs w:val="28"/>
        </w:rPr>
        <w:softHyphen/>
        <w:t>ванием наказания в исправительной колонии общего ре</w:t>
      </w:r>
      <w:r>
        <w:rPr>
          <w:i/>
          <w:iCs/>
          <w:sz w:val="28"/>
          <w:szCs w:val="28"/>
        </w:rPr>
        <w:softHyphen/>
        <w:t>жима. Предприниматель был взят под стражу из зала суда.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Также наглядным примером является уголовное дело № 98300001, возбужденное 26 января 1998 года</w:t>
      </w:r>
      <w:r>
        <w:rPr>
          <w:sz w:val="28"/>
          <w:szCs w:val="28"/>
        </w:rPr>
        <w:t xml:space="preserve"> по </w:t>
      </w:r>
      <w:r>
        <w:rPr>
          <w:i/>
          <w:iCs/>
          <w:sz w:val="28"/>
          <w:szCs w:val="28"/>
        </w:rPr>
        <w:t>факту осуществления предпринимательской деятельности без регистрации и лицензии и постановки на учет в ГНИ гр. Мислауровым, которому было предъявлено обвинение по ч. 1 и ч. Зет. 327 и ч. 2 п. “б” ст. 171 УК РФ. Ему инкри</w:t>
      </w:r>
      <w:r>
        <w:rPr>
          <w:i/>
          <w:iCs/>
          <w:sz w:val="28"/>
          <w:szCs w:val="28"/>
        </w:rPr>
        <w:softHyphen/>
        <w:t>минируется внесение в чистые бланки товарно-транспор</w:t>
      </w:r>
      <w:r>
        <w:rPr>
          <w:i/>
          <w:iCs/>
          <w:sz w:val="28"/>
          <w:szCs w:val="28"/>
        </w:rPr>
        <w:softHyphen/>
        <w:t>тных накладных с печатью нефтеперерабатывающего комбината ложных сведений о месте приобретения и от</w:t>
      </w:r>
      <w:r>
        <w:rPr>
          <w:i/>
          <w:iCs/>
          <w:sz w:val="28"/>
          <w:szCs w:val="28"/>
        </w:rPr>
        <w:softHyphen/>
        <w:t>пуске топлива (керосина) в количестве 113,3 т и исполь</w:t>
      </w:r>
      <w:r>
        <w:rPr>
          <w:i/>
          <w:iCs/>
          <w:sz w:val="28"/>
          <w:szCs w:val="28"/>
        </w:rPr>
        <w:softHyphen/>
        <w:t>зование данных накладных в январе—феврале 1997 года при реализации указанного топлива службе горючего и смазочных материалов аэропорта “Ингушетия”. Доход гр. Мислаурова составил более 150 тыс. руб.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Следует отметить, что довольно часто предприни</w:t>
      </w:r>
      <w:r>
        <w:rPr>
          <w:sz w:val="28"/>
          <w:szCs w:val="28"/>
        </w:rPr>
        <w:softHyphen/>
        <w:t>матели, чтобы у клониться от уплаты налогов, действу</w:t>
      </w:r>
      <w:r>
        <w:rPr>
          <w:sz w:val="28"/>
          <w:szCs w:val="28"/>
        </w:rPr>
        <w:softHyphen/>
        <w:t>ют и от имени юридических лиц.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Тек, предприниматель из станицы Плоской Краснодар-ского края Басов Ю.Н., закупал в АО “Кубань” семена под</w:t>
      </w:r>
      <w:r>
        <w:rPr>
          <w:i/>
          <w:iCs/>
          <w:sz w:val="28"/>
          <w:szCs w:val="28"/>
        </w:rPr>
        <w:softHyphen/>
        <w:t xml:space="preserve">солнечника, реализуя их затем от имени </w:t>
      </w:r>
      <w:r>
        <w:rPr>
          <w:i/>
          <w:iCs/>
          <w:sz w:val="28"/>
          <w:szCs w:val="28"/>
          <w:lang w:val="en-US"/>
        </w:rPr>
        <w:t>mpem</w:t>
      </w:r>
      <w:r>
        <w:rPr>
          <w:i/>
          <w:iCs/>
          <w:sz w:val="28"/>
          <w:szCs w:val="28"/>
        </w:rPr>
        <w:t>ьих лиц в 000 “Агросбыт”. Полученный от этих коммерческих сде</w:t>
      </w:r>
      <w:r>
        <w:rPr>
          <w:i/>
          <w:iCs/>
          <w:sz w:val="28"/>
          <w:szCs w:val="28"/>
        </w:rPr>
        <w:softHyphen/>
        <w:t>лок доход предприниматель в книгах учета доходов и рас</w:t>
      </w:r>
      <w:r>
        <w:rPr>
          <w:i/>
          <w:iCs/>
          <w:sz w:val="28"/>
          <w:szCs w:val="28"/>
        </w:rPr>
        <w:softHyphen/>
        <w:t>ходов умышленно не отразил. Указанные финансовые опе</w:t>
      </w:r>
      <w:r>
        <w:rPr>
          <w:i/>
          <w:iCs/>
          <w:sz w:val="28"/>
          <w:szCs w:val="28"/>
        </w:rPr>
        <w:softHyphen/>
        <w:t>рации не нашли своего отражения и в декларации о сово</w:t>
      </w:r>
      <w:r>
        <w:rPr>
          <w:i/>
          <w:iCs/>
          <w:sz w:val="28"/>
          <w:szCs w:val="28"/>
        </w:rPr>
        <w:softHyphen/>
        <w:t>купном годовом доходе, поданной Басовым Ю.Н. в ГНИ по Новопокровскому району.</w:t>
      </w:r>
    </w:p>
    <w:p w:rsidR="00E55891" w:rsidRDefault="00E55891">
      <w:pPr>
        <w:rPr>
          <w:sz w:val="28"/>
          <w:szCs w:val="28"/>
        </w:rPr>
      </w:pPr>
      <w:r>
        <w:rPr>
          <w:i/>
          <w:iCs/>
          <w:sz w:val="28"/>
          <w:szCs w:val="28"/>
        </w:rPr>
        <w:t>Суд признал предпринимателя виновным в совершении преступления —уклонение от уплаты налога, совершен</w:t>
      </w:r>
      <w:r>
        <w:rPr>
          <w:i/>
          <w:iCs/>
          <w:sz w:val="28"/>
          <w:szCs w:val="28"/>
        </w:rPr>
        <w:softHyphen/>
        <w:t>ное путем включения в декларации искаженных дан</w:t>
      </w:r>
      <w:r>
        <w:rPr>
          <w:i/>
          <w:iCs/>
          <w:sz w:val="28"/>
          <w:szCs w:val="28"/>
        </w:rPr>
        <w:softHyphen/>
        <w:t>ных, — и приговорил к штрафу в размере 10 тыс. руб.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Широкое распространение приобрел такой вид предпринимательской деятельности, как “челночный бизнес”, один из наиболее криминогенных и трудно контролируемых со стороны налоговых органов.</w:t>
      </w:r>
    </w:p>
    <w:p w:rsidR="00E55891" w:rsidRDefault="00E55891">
      <w:pPr>
        <w:spacing w:line="280" w:lineRule="auto"/>
        <w:rPr>
          <w:sz w:val="28"/>
          <w:szCs w:val="28"/>
        </w:rPr>
      </w:pPr>
      <w:r>
        <w:rPr>
          <w:sz w:val="28"/>
          <w:szCs w:val="28"/>
        </w:rPr>
        <w:t>Так называемые “челноки” совершают следующие нарушения: завышают затраты на приобретение то</w:t>
      </w:r>
      <w:r>
        <w:rPr>
          <w:sz w:val="28"/>
          <w:szCs w:val="28"/>
        </w:rPr>
        <w:softHyphen/>
        <w:t>вара за границей, на перевозку и хранение товара, не отражают в тетрадях учета количество реализуе</w:t>
      </w:r>
      <w:r>
        <w:rPr>
          <w:sz w:val="28"/>
          <w:szCs w:val="28"/>
        </w:rPr>
        <w:softHyphen/>
        <w:t>мого товара, что ведет к занижению фактической</w:t>
      </w:r>
      <w:r>
        <w:t xml:space="preserve"> </w:t>
      </w:r>
      <w:r>
        <w:rPr>
          <w:sz w:val="28"/>
          <w:szCs w:val="28"/>
        </w:rPr>
        <w:t>прибыли от реализации.</w:t>
      </w: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rPr>
          <w:sz w:val="28"/>
          <w:szCs w:val="28"/>
        </w:rPr>
      </w:pPr>
    </w:p>
    <w:p w:rsidR="00E55891" w:rsidRDefault="00E55891">
      <w:pPr>
        <w:spacing w:line="280" w:lineRule="auto"/>
        <w:ind w:left="120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Библиографический список</w:t>
      </w:r>
    </w:p>
    <w:p w:rsidR="00E55891" w:rsidRDefault="00E55891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5891" w:rsidRDefault="00E558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Налоговый вестник №9 1999 год. ст. Соловьева И.Н. “О налоговых правонарушениях и преступлениях, совершаемых индивидуальными предпринимателями без образования юридического лица”.</w:t>
      </w:r>
    </w:p>
    <w:p w:rsidR="00E55891" w:rsidRDefault="00E558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Финансы и кредит №9 1999 год. (примеры).</w:t>
      </w:r>
    </w:p>
    <w:p w:rsidR="00E55891" w:rsidRDefault="00E55891">
      <w:pPr>
        <w:ind w:left="3760" w:firstLine="240"/>
        <w:rPr>
          <w:sz w:val="28"/>
          <w:szCs w:val="28"/>
        </w:rPr>
      </w:pPr>
      <w:bookmarkStart w:id="0" w:name="_GoBack"/>
      <w:bookmarkEnd w:id="0"/>
    </w:p>
    <w:sectPr w:rsidR="00E55891">
      <w:type w:val="continuous"/>
      <w:pgSz w:w="11900" w:h="16820"/>
      <w:pgMar w:top="1134" w:right="2060" w:bottom="1560" w:left="144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7E2" w:rsidRDefault="00C547E2">
      <w:pPr>
        <w:spacing w:line="240" w:lineRule="auto"/>
      </w:pPr>
      <w:r>
        <w:separator/>
      </w:r>
    </w:p>
  </w:endnote>
  <w:endnote w:type="continuationSeparator" w:id="0">
    <w:p w:rsidR="00C547E2" w:rsidRDefault="00C54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891" w:rsidRDefault="009C075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55891" w:rsidRDefault="00E558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7E2" w:rsidRDefault="00C547E2">
      <w:pPr>
        <w:spacing w:line="240" w:lineRule="auto"/>
      </w:pPr>
      <w:r>
        <w:separator/>
      </w:r>
    </w:p>
  </w:footnote>
  <w:footnote w:type="continuationSeparator" w:id="0">
    <w:p w:rsidR="00C547E2" w:rsidRDefault="00C547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0C2B"/>
    <w:multiLevelType w:val="singleLevel"/>
    <w:tmpl w:val="230619EE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77E43BEA"/>
    <w:multiLevelType w:val="singleLevel"/>
    <w:tmpl w:val="647A0A4C"/>
    <w:lvl w:ilvl="0">
      <w:numFmt w:val="bullet"/>
      <w:lvlText w:val=""/>
      <w:lvlJc w:val="left"/>
      <w:pPr>
        <w:tabs>
          <w:tab w:val="num" w:pos="2085"/>
        </w:tabs>
        <w:ind w:left="2085" w:hanging="645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891"/>
    <w:rsid w:val="009C0757"/>
    <w:rsid w:val="00BB32C1"/>
    <w:rsid w:val="00C547E2"/>
    <w:rsid w:val="00E55891"/>
    <w:rsid w:val="00E858E7"/>
    <w:rsid w:val="00E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BD1E6F-BA37-44A5-8367-8E10F41F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0" w:lineRule="auto"/>
      <w:ind w:firstLine="220"/>
      <w:jc w:val="both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before="80"/>
    </w:pPr>
    <w:rPr>
      <w:rFonts w:ascii="Arial" w:hAnsi="Arial" w:cs="Arial"/>
      <w:noProof/>
      <w:sz w:val="24"/>
      <w:szCs w:val="24"/>
      <w:lang w:val="en-US"/>
    </w:rPr>
  </w:style>
  <w:style w:type="paragraph" w:styleId="a4">
    <w:name w:val="footer"/>
    <w:basedOn w:val="a"/>
    <w:link w:val="a5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sz w:val="18"/>
      <w:szCs w:val="18"/>
    </w:rPr>
  </w:style>
  <w:style w:type="character" w:customStyle="1" w:styleId="a6">
    <w:name w:val="номер страницы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 </Company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ф</dc:creator>
  <cp:keywords/>
  <dc:description/>
  <cp:lastModifiedBy>admin</cp:lastModifiedBy>
  <cp:revision>2</cp:revision>
  <cp:lastPrinted>1989-10-23T19:03:00Z</cp:lastPrinted>
  <dcterms:created xsi:type="dcterms:W3CDTF">2014-02-17T17:17:00Z</dcterms:created>
  <dcterms:modified xsi:type="dcterms:W3CDTF">2014-02-17T17:17:00Z</dcterms:modified>
</cp:coreProperties>
</file>