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D3" w:rsidRPr="008D3B79" w:rsidRDefault="000968D3" w:rsidP="008D3B79">
      <w:pPr>
        <w:spacing w:line="360" w:lineRule="auto"/>
        <w:ind w:firstLine="709"/>
        <w:jc w:val="center"/>
        <w:rPr>
          <w:sz w:val="28"/>
          <w:szCs w:val="28"/>
        </w:rPr>
      </w:pPr>
      <w:r w:rsidRPr="008D3B79">
        <w:rPr>
          <w:sz w:val="28"/>
          <w:szCs w:val="28"/>
        </w:rPr>
        <w:t>ЮРИДИЧЕСКИЙ ФАКУЛЬТЕТ</w:t>
      </w:r>
    </w:p>
    <w:p w:rsidR="000968D3" w:rsidRPr="008D3B79" w:rsidRDefault="000968D3" w:rsidP="008D3B79">
      <w:pPr>
        <w:spacing w:line="360" w:lineRule="auto"/>
        <w:ind w:firstLine="709"/>
        <w:jc w:val="center"/>
        <w:rPr>
          <w:sz w:val="28"/>
          <w:szCs w:val="28"/>
        </w:rPr>
      </w:pPr>
      <w:r w:rsidRPr="008D3B79">
        <w:rPr>
          <w:sz w:val="28"/>
          <w:szCs w:val="28"/>
        </w:rPr>
        <w:t xml:space="preserve">Кафедра </w:t>
      </w:r>
      <w:r w:rsidR="00C757C5" w:rsidRPr="008D3B79">
        <w:rPr>
          <w:sz w:val="28"/>
          <w:szCs w:val="28"/>
        </w:rPr>
        <w:t>конституционного и административного права</w:t>
      </w:r>
    </w:p>
    <w:p w:rsidR="000968D3" w:rsidRPr="00CD3734" w:rsidRDefault="000968D3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0968D3" w:rsidRPr="008D3B79" w:rsidRDefault="000968D3" w:rsidP="008D3B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D3B79">
        <w:rPr>
          <w:b/>
          <w:sz w:val="28"/>
          <w:szCs w:val="28"/>
        </w:rPr>
        <w:t>Курсовая работа</w:t>
      </w:r>
      <w:r w:rsidR="008D3B79" w:rsidRPr="008D3B79">
        <w:rPr>
          <w:b/>
          <w:sz w:val="28"/>
          <w:szCs w:val="28"/>
        </w:rPr>
        <w:t xml:space="preserve"> </w:t>
      </w:r>
      <w:r w:rsidRPr="008D3B79">
        <w:rPr>
          <w:b/>
          <w:sz w:val="28"/>
          <w:szCs w:val="28"/>
        </w:rPr>
        <w:t>по учебной дисциплине</w:t>
      </w:r>
      <w:r w:rsidR="008D3B79" w:rsidRPr="008D3B79">
        <w:rPr>
          <w:b/>
          <w:sz w:val="28"/>
          <w:szCs w:val="28"/>
        </w:rPr>
        <w:t xml:space="preserve"> </w:t>
      </w:r>
      <w:r w:rsidRPr="008D3B79">
        <w:rPr>
          <w:b/>
          <w:sz w:val="28"/>
          <w:szCs w:val="28"/>
        </w:rPr>
        <w:t>«Финансовое право»</w:t>
      </w:r>
    </w:p>
    <w:p w:rsidR="000968D3" w:rsidRPr="008D3B79" w:rsidRDefault="000968D3" w:rsidP="008D3B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D3B79">
        <w:rPr>
          <w:b/>
          <w:sz w:val="28"/>
          <w:szCs w:val="28"/>
        </w:rPr>
        <w:t>на тему: «</w:t>
      </w:r>
      <w:r w:rsidR="00992209" w:rsidRPr="008D3B79">
        <w:rPr>
          <w:b/>
          <w:sz w:val="28"/>
          <w:szCs w:val="28"/>
        </w:rPr>
        <w:t xml:space="preserve">Налоговый контроль. </w:t>
      </w:r>
      <w:r w:rsidRPr="008D3B79">
        <w:rPr>
          <w:b/>
          <w:sz w:val="28"/>
          <w:szCs w:val="28"/>
        </w:rPr>
        <w:t>Формы и методы налогового контроля»</w:t>
      </w:r>
    </w:p>
    <w:p w:rsidR="000968D3" w:rsidRPr="00CD3734" w:rsidRDefault="000968D3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C631DE" w:rsidRPr="008D3B79" w:rsidRDefault="000968D3" w:rsidP="008D3B79">
      <w:pPr>
        <w:spacing w:line="360" w:lineRule="auto"/>
        <w:ind w:firstLine="709"/>
        <w:jc w:val="center"/>
        <w:rPr>
          <w:sz w:val="28"/>
          <w:szCs w:val="28"/>
        </w:rPr>
      </w:pPr>
      <w:r w:rsidRPr="008D3B79">
        <w:rPr>
          <w:sz w:val="28"/>
          <w:szCs w:val="28"/>
        </w:rPr>
        <w:t>2011</w:t>
      </w:r>
    </w:p>
    <w:p w:rsidR="006927CA" w:rsidRPr="00CD3734" w:rsidRDefault="006927CA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C631DE" w:rsidRPr="00CD3734" w:rsidRDefault="008D3B79" w:rsidP="008D3B7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631DE" w:rsidRPr="008D3B7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ОДЕРЖАНИЕ</w:t>
      </w:r>
    </w:p>
    <w:p w:rsidR="00C631DE" w:rsidRPr="008D3B79" w:rsidRDefault="00C631DE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8D3B79" w:rsidRPr="00CD3734" w:rsidRDefault="008D3B79" w:rsidP="008D3B79">
      <w:pPr>
        <w:spacing w:line="360" w:lineRule="auto"/>
        <w:rPr>
          <w:sz w:val="28"/>
          <w:szCs w:val="28"/>
        </w:rPr>
      </w:pPr>
      <w:r w:rsidRPr="008D3B79">
        <w:rPr>
          <w:sz w:val="28"/>
          <w:szCs w:val="28"/>
        </w:rPr>
        <w:t>ВВЕДЕНИЕ</w:t>
      </w:r>
    </w:p>
    <w:p w:rsidR="008D3B79" w:rsidRPr="00CD3734" w:rsidRDefault="008D3B79" w:rsidP="008D3B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0473DB">
        <w:rPr>
          <w:sz w:val="28"/>
          <w:szCs w:val="28"/>
        </w:rPr>
        <w:t xml:space="preserve">. </w:t>
      </w:r>
      <w:r w:rsidRPr="008D3B79">
        <w:rPr>
          <w:sz w:val="28"/>
          <w:szCs w:val="28"/>
        </w:rPr>
        <w:t>Понятие и сущность налогового контроля</w:t>
      </w:r>
    </w:p>
    <w:p w:rsidR="008D3B79" w:rsidRPr="00CD3734" w:rsidRDefault="008D3B79" w:rsidP="008D3B79">
      <w:pPr>
        <w:spacing w:line="360" w:lineRule="auto"/>
        <w:rPr>
          <w:sz w:val="28"/>
          <w:szCs w:val="28"/>
        </w:rPr>
      </w:pPr>
      <w:r w:rsidRPr="008D3B79">
        <w:rPr>
          <w:sz w:val="28"/>
          <w:szCs w:val="28"/>
        </w:rPr>
        <w:t>1.1 Понятие и виды налогового контроля</w:t>
      </w:r>
    </w:p>
    <w:p w:rsidR="008D3B79" w:rsidRPr="008D3B79" w:rsidRDefault="008D3B79" w:rsidP="008D3B79">
      <w:pPr>
        <w:spacing w:line="360" w:lineRule="auto"/>
        <w:rPr>
          <w:sz w:val="28"/>
          <w:szCs w:val="28"/>
        </w:rPr>
      </w:pPr>
      <w:r w:rsidRPr="008D3B79">
        <w:rPr>
          <w:sz w:val="28"/>
          <w:szCs w:val="28"/>
        </w:rPr>
        <w:t>1.2 Принципы налогового контроля</w:t>
      </w:r>
    </w:p>
    <w:p w:rsidR="008D3B79" w:rsidRPr="00CD3734" w:rsidRDefault="008D3B79" w:rsidP="008D3B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473DB">
        <w:rPr>
          <w:sz w:val="28"/>
          <w:szCs w:val="28"/>
        </w:rPr>
        <w:t xml:space="preserve">. </w:t>
      </w:r>
      <w:r w:rsidRPr="008D3B79">
        <w:rPr>
          <w:sz w:val="28"/>
          <w:szCs w:val="28"/>
        </w:rPr>
        <w:t>Теоретические основы осуществления налогового контроля</w:t>
      </w:r>
    </w:p>
    <w:p w:rsidR="008D3B79" w:rsidRPr="00CD3734" w:rsidRDefault="008D3B79" w:rsidP="008D3B79">
      <w:pPr>
        <w:spacing w:line="360" w:lineRule="auto"/>
        <w:rPr>
          <w:sz w:val="28"/>
          <w:szCs w:val="28"/>
        </w:rPr>
      </w:pPr>
      <w:r w:rsidRPr="00CD3734">
        <w:rPr>
          <w:sz w:val="28"/>
          <w:szCs w:val="28"/>
        </w:rPr>
        <w:t>2</w:t>
      </w:r>
      <w:r w:rsidRPr="008D3B79">
        <w:rPr>
          <w:sz w:val="28"/>
          <w:szCs w:val="28"/>
        </w:rPr>
        <w:t>.1 Форма налогового контроля</w:t>
      </w:r>
    </w:p>
    <w:p w:rsidR="008D3B79" w:rsidRPr="008D3B79" w:rsidRDefault="008D3B79" w:rsidP="008D3B79">
      <w:pPr>
        <w:spacing w:line="360" w:lineRule="auto"/>
        <w:rPr>
          <w:sz w:val="28"/>
          <w:szCs w:val="28"/>
        </w:rPr>
      </w:pPr>
      <w:r w:rsidRPr="008D3B79">
        <w:rPr>
          <w:sz w:val="28"/>
          <w:szCs w:val="28"/>
        </w:rPr>
        <w:t>2.2 Методы налогового контроля</w:t>
      </w:r>
    </w:p>
    <w:p w:rsidR="008D3B79" w:rsidRPr="008D3B79" w:rsidRDefault="008D3B79" w:rsidP="008D3B79">
      <w:pPr>
        <w:spacing w:line="360" w:lineRule="auto"/>
        <w:rPr>
          <w:sz w:val="28"/>
          <w:szCs w:val="28"/>
        </w:rPr>
      </w:pPr>
      <w:r w:rsidRPr="008D3B79">
        <w:rPr>
          <w:sz w:val="28"/>
          <w:szCs w:val="28"/>
        </w:rPr>
        <w:t>Заключение</w:t>
      </w:r>
    </w:p>
    <w:p w:rsidR="008D3B79" w:rsidRPr="00CD3734" w:rsidRDefault="008D3B79" w:rsidP="008D3B79">
      <w:pPr>
        <w:spacing w:line="360" w:lineRule="auto"/>
        <w:rPr>
          <w:sz w:val="28"/>
          <w:szCs w:val="28"/>
        </w:rPr>
      </w:pPr>
      <w:r w:rsidRPr="008D3B79">
        <w:rPr>
          <w:sz w:val="28"/>
          <w:szCs w:val="28"/>
        </w:rPr>
        <w:t>Список литературы и использованных источников</w:t>
      </w:r>
    </w:p>
    <w:p w:rsidR="008D3B79" w:rsidRPr="00CD3734" w:rsidRDefault="008D3B79" w:rsidP="008D3B79">
      <w:pPr>
        <w:spacing w:line="360" w:lineRule="auto"/>
        <w:rPr>
          <w:sz w:val="28"/>
          <w:szCs w:val="28"/>
        </w:rPr>
      </w:pPr>
    </w:p>
    <w:p w:rsidR="006927CA" w:rsidRPr="008D3B79" w:rsidRDefault="008D3B79" w:rsidP="008D3B7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968D3" w:rsidRPr="008D3B79">
        <w:rPr>
          <w:b/>
          <w:sz w:val="28"/>
          <w:szCs w:val="28"/>
        </w:rPr>
        <w:t>ВВЕДЕНИЕ</w:t>
      </w:r>
    </w:p>
    <w:p w:rsidR="006927CA" w:rsidRPr="008D3B79" w:rsidRDefault="006927CA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6927CA" w:rsidRPr="008D3B79" w:rsidRDefault="00D84315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Взимание налогов </w:t>
      </w:r>
      <w:r w:rsidR="0035327F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древнейшая функция и одно из основных условий существования государства, развития общества на пути к экономическому и социальному процветанию.</w:t>
      </w:r>
    </w:p>
    <w:p w:rsidR="00D84315" w:rsidRPr="008D3B79" w:rsidRDefault="00D84315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Процесс взимания налогов, осуществляется путем реализации своих налоговых обязательств как физических, так и юридических лиц, которые зачастую не заинтересованы принимать участие в формировании денежных фондов государства за счет собственных средств</w:t>
      </w:r>
      <w:r w:rsidR="00CE1DB7" w:rsidRPr="008D3B79">
        <w:rPr>
          <w:sz w:val="28"/>
          <w:szCs w:val="28"/>
        </w:rPr>
        <w:t>, поэтому нередки случаи уклонения налогоплательщиками, налоговыми агентами, кредитными организациями от уплаты налогов, сокрытия имущества, предоставления неточной информации о доходах и др. И для пресечения подобных мер нарушения</w:t>
      </w:r>
      <w:r w:rsidR="008D3B79">
        <w:rPr>
          <w:sz w:val="28"/>
          <w:szCs w:val="28"/>
        </w:rPr>
        <w:t xml:space="preserve"> </w:t>
      </w:r>
      <w:r w:rsidR="00CE1DB7" w:rsidRPr="008D3B79">
        <w:rPr>
          <w:sz w:val="28"/>
          <w:szCs w:val="28"/>
        </w:rPr>
        <w:t>налогового законодательства реализуется один из важнейший институт налогового законодательства – налоговый контроль.</w:t>
      </w:r>
    </w:p>
    <w:p w:rsidR="00CE1DB7" w:rsidRPr="008D3B79" w:rsidRDefault="00CE1DB7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Налоговый контроль –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 xml:space="preserve">ежедневная деятельность налоговых и иных государственных органов по обеспечению правильного исчисления, </w:t>
      </w:r>
      <w:r w:rsidR="00D84315" w:rsidRPr="008D3B79">
        <w:rPr>
          <w:sz w:val="28"/>
          <w:szCs w:val="28"/>
        </w:rPr>
        <w:t xml:space="preserve">своевременного и полного </w:t>
      </w:r>
      <w:r w:rsidRPr="008D3B79">
        <w:rPr>
          <w:sz w:val="28"/>
          <w:szCs w:val="28"/>
        </w:rPr>
        <w:t>внесения налогов и сборов в бюджет (государственн</w:t>
      </w:r>
      <w:r w:rsidR="00E6521A" w:rsidRPr="008D3B79">
        <w:rPr>
          <w:sz w:val="28"/>
          <w:szCs w:val="28"/>
        </w:rPr>
        <w:t>ый</w:t>
      </w:r>
      <w:r w:rsidRPr="008D3B79">
        <w:rPr>
          <w:sz w:val="28"/>
          <w:szCs w:val="28"/>
        </w:rPr>
        <w:t xml:space="preserve"> внебюджетн</w:t>
      </w:r>
      <w:r w:rsidR="00E6521A" w:rsidRPr="008D3B79">
        <w:rPr>
          <w:sz w:val="28"/>
          <w:szCs w:val="28"/>
        </w:rPr>
        <w:t>ый фонд</w:t>
      </w:r>
      <w:r w:rsidRPr="008D3B79">
        <w:rPr>
          <w:sz w:val="28"/>
          <w:szCs w:val="28"/>
        </w:rPr>
        <w:t>), выполнению налогообязанными лицами норм налогового законодательства.</w:t>
      </w:r>
    </w:p>
    <w:p w:rsidR="00E6521A" w:rsidRPr="008D3B79" w:rsidRDefault="00E6521A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В данной </w:t>
      </w:r>
      <w:r w:rsidR="00D21F24" w:rsidRPr="008D3B79">
        <w:rPr>
          <w:sz w:val="28"/>
          <w:szCs w:val="28"/>
        </w:rPr>
        <w:t>курсовой</w:t>
      </w:r>
      <w:r w:rsidRPr="008D3B79">
        <w:rPr>
          <w:sz w:val="28"/>
          <w:szCs w:val="28"/>
        </w:rPr>
        <w:t xml:space="preserve"> работе будет непосредственно рассмотрено как осуществляется налоговый контроль </w:t>
      </w:r>
      <w:r w:rsidR="0035327F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</w:t>
      </w:r>
      <w:r w:rsidR="0083118D" w:rsidRPr="008D3B79">
        <w:rPr>
          <w:sz w:val="28"/>
          <w:szCs w:val="28"/>
        </w:rPr>
        <w:t>посредством,</w:t>
      </w:r>
      <w:r w:rsidRPr="008D3B79">
        <w:rPr>
          <w:sz w:val="28"/>
          <w:szCs w:val="28"/>
        </w:rPr>
        <w:t xml:space="preserve"> каких форм и методов, и что следует понимать под формами и методами налогового контроля.</w:t>
      </w:r>
    </w:p>
    <w:p w:rsidR="00B53ECF" w:rsidRPr="008D3B79" w:rsidRDefault="00A869CC" w:rsidP="008D3B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B79">
        <w:rPr>
          <w:sz w:val="28"/>
          <w:szCs w:val="28"/>
        </w:rPr>
        <w:t xml:space="preserve">Объект исследования </w:t>
      </w:r>
      <w:r w:rsidR="00B53ECF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</w:t>
      </w:r>
      <w:r w:rsidR="00B53ECF" w:rsidRPr="008D3B79">
        <w:rPr>
          <w:sz w:val="28"/>
          <w:szCs w:val="28"/>
        </w:rPr>
        <w:t xml:space="preserve">общественные отношения, возникающие </w:t>
      </w:r>
      <w:r w:rsidR="00B53ECF" w:rsidRPr="008D3B79">
        <w:rPr>
          <w:noProof/>
          <w:color w:val="000000"/>
          <w:sz w:val="28"/>
          <w:szCs w:val="28"/>
        </w:rPr>
        <w:t xml:space="preserve">, в </w:t>
      </w:r>
    </w:p>
    <w:p w:rsidR="00A869CC" w:rsidRPr="008D3B79" w:rsidRDefault="00B53ECF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noProof/>
          <w:color w:val="000000"/>
          <w:sz w:val="28"/>
          <w:szCs w:val="28"/>
        </w:rPr>
        <w:t>процессе осуществления налогового контроля</w:t>
      </w:r>
      <w:r w:rsidRPr="008D3B79">
        <w:rPr>
          <w:sz w:val="28"/>
          <w:szCs w:val="28"/>
        </w:rPr>
        <w:t xml:space="preserve"> </w:t>
      </w:r>
    </w:p>
    <w:p w:rsidR="006927CA" w:rsidRPr="008D3B79" w:rsidRDefault="00A869CC" w:rsidP="008D3B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B79">
        <w:rPr>
          <w:sz w:val="28"/>
          <w:szCs w:val="28"/>
        </w:rPr>
        <w:t xml:space="preserve">Предмет исследования </w:t>
      </w:r>
      <w:r w:rsidR="0035327F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</w:t>
      </w:r>
      <w:r w:rsidR="0083118D" w:rsidRPr="008D3B79">
        <w:rPr>
          <w:noProof/>
          <w:color w:val="000000"/>
          <w:sz w:val="28"/>
          <w:szCs w:val="28"/>
        </w:rPr>
        <w:t>совокупность правовых норм, определяющих и</w:t>
      </w:r>
      <w:r w:rsidR="008D3B79" w:rsidRPr="008D3B79">
        <w:rPr>
          <w:noProof/>
          <w:color w:val="000000"/>
          <w:sz w:val="28"/>
          <w:szCs w:val="28"/>
        </w:rPr>
        <w:t xml:space="preserve"> </w:t>
      </w:r>
      <w:r w:rsidR="0083118D" w:rsidRPr="008D3B79">
        <w:rPr>
          <w:noProof/>
          <w:color w:val="000000"/>
          <w:sz w:val="28"/>
          <w:szCs w:val="28"/>
        </w:rPr>
        <w:t>регулирующих налоговый контроль, его формы и методы..</w:t>
      </w:r>
    </w:p>
    <w:p w:rsidR="00E6521A" w:rsidRPr="008D3B79" w:rsidRDefault="00E6521A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Так, целью данной курсовой работы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является раскрытие самого понятия и содержания налогового контроля и способов его реализации на практике: формы и методы налогового контроля.</w:t>
      </w:r>
    </w:p>
    <w:p w:rsidR="00E6521A" w:rsidRPr="008D3B79" w:rsidRDefault="00E6521A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Для достижения указанной цели решаются следующие задачи:</w:t>
      </w:r>
    </w:p>
    <w:p w:rsidR="00E6521A" w:rsidRPr="008D3B79" w:rsidRDefault="00E6521A" w:rsidP="008D3B79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Определение понятие налогового контроля</w:t>
      </w:r>
      <w:r w:rsidR="007915AC" w:rsidRPr="008D3B79">
        <w:rPr>
          <w:sz w:val="28"/>
          <w:szCs w:val="28"/>
        </w:rPr>
        <w:t xml:space="preserve"> и его классификация по различным основаниям</w:t>
      </w:r>
      <w:r w:rsidRPr="008D3B79">
        <w:rPr>
          <w:sz w:val="28"/>
          <w:szCs w:val="28"/>
        </w:rPr>
        <w:t>;</w:t>
      </w:r>
    </w:p>
    <w:p w:rsidR="007915AC" w:rsidRPr="008D3B79" w:rsidRDefault="00E6521A" w:rsidP="008D3B79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Проведение подробного анализа </w:t>
      </w:r>
      <w:r w:rsidR="007915AC" w:rsidRPr="008D3B79">
        <w:rPr>
          <w:sz w:val="28"/>
          <w:szCs w:val="28"/>
        </w:rPr>
        <w:t xml:space="preserve">основных начал </w:t>
      </w:r>
      <w:r w:rsidR="0035327F" w:rsidRPr="008D3B79">
        <w:rPr>
          <w:sz w:val="28"/>
          <w:szCs w:val="28"/>
        </w:rPr>
        <w:t>–</w:t>
      </w:r>
      <w:r w:rsidR="007915AC" w:rsidRPr="008D3B79">
        <w:rPr>
          <w:sz w:val="28"/>
          <w:szCs w:val="28"/>
        </w:rPr>
        <w:t xml:space="preserve"> принципов осуществления налогового контроля;</w:t>
      </w:r>
    </w:p>
    <w:p w:rsidR="006927CA" w:rsidRPr="008D3B79" w:rsidRDefault="007915AC" w:rsidP="008D3B79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Определение и перечисление форм налогового контроля, подробная характеристика основной формы – налоговой проверки: выездной и камеральной;</w:t>
      </w:r>
    </w:p>
    <w:p w:rsidR="007915AC" w:rsidRPr="008D3B79" w:rsidRDefault="007915AC" w:rsidP="008D3B79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Определение методов налогового контроля, разбор каждого из методов в отдельности.</w:t>
      </w:r>
    </w:p>
    <w:p w:rsidR="007915AC" w:rsidRPr="008D3B79" w:rsidRDefault="007915AC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Работая над данной курсовой работой, я обращалась к многочисленным источникам, в которых затрагивалась тема </w:t>
      </w:r>
      <w:r w:rsidR="00D21F24" w:rsidRPr="008D3B79">
        <w:rPr>
          <w:sz w:val="28"/>
          <w:szCs w:val="28"/>
        </w:rPr>
        <w:t>налогового контроля, его форм и методов</w:t>
      </w:r>
      <w:r w:rsidRPr="008D3B79">
        <w:rPr>
          <w:sz w:val="28"/>
          <w:szCs w:val="28"/>
        </w:rPr>
        <w:t xml:space="preserve">: </w:t>
      </w:r>
    </w:p>
    <w:p w:rsidR="007915AC" w:rsidRPr="008D3B79" w:rsidRDefault="007915AC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 первую очередь, это нормативно-правовые акты, такие как Конституция Российской Федерации</w:t>
      </w:r>
      <w:r w:rsidRPr="008D3B79">
        <w:rPr>
          <w:rStyle w:val="a9"/>
          <w:sz w:val="28"/>
          <w:szCs w:val="28"/>
        </w:rPr>
        <w:footnoteReference w:id="1"/>
      </w:r>
      <w:r w:rsidRPr="008D3B79">
        <w:rPr>
          <w:sz w:val="28"/>
          <w:szCs w:val="28"/>
        </w:rPr>
        <w:t>,</w:t>
      </w:r>
      <w:r w:rsidR="00D21F24" w:rsidRPr="008D3B79">
        <w:rPr>
          <w:sz w:val="28"/>
          <w:szCs w:val="28"/>
        </w:rPr>
        <w:t xml:space="preserve"> Налоговый Кодекс Российской Федерации</w:t>
      </w:r>
      <w:r w:rsidRPr="008D3B79">
        <w:rPr>
          <w:rStyle w:val="a9"/>
          <w:sz w:val="28"/>
          <w:szCs w:val="28"/>
        </w:rPr>
        <w:footnoteReference w:id="2"/>
      </w:r>
      <w:r w:rsidRPr="008D3B79">
        <w:rPr>
          <w:sz w:val="28"/>
          <w:szCs w:val="28"/>
        </w:rPr>
        <w:t>,</w:t>
      </w:r>
      <w:r w:rsidR="004A0025" w:rsidRPr="008D3B79">
        <w:rPr>
          <w:sz w:val="28"/>
          <w:szCs w:val="28"/>
        </w:rPr>
        <w:t xml:space="preserve"> Приказ Федеральной налоговой службы от 30 мая </w:t>
      </w:r>
      <w:smartTag w:uri="urn:schemas-microsoft-com:office:smarttags" w:element="metricconverter">
        <w:smartTagPr>
          <w:attr w:name="ProductID" w:val="2007 г"/>
        </w:smartTagPr>
        <w:r w:rsidR="004A0025" w:rsidRPr="008D3B79">
          <w:rPr>
            <w:sz w:val="28"/>
            <w:szCs w:val="28"/>
          </w:rPr>
          <w:t>2007 г</w:t>
        </w:r>
      </w:smartTag>
      <w:r w:rsidR="004A0025" w:rsidRPr="008D3B79">
        <w:rPr>
          <w:sz w:val="28"/>
          <w:szCs w:val="28"/>
        </w:rPr>
        <w:t xml:space="preserve">. N ММ-3-06/333@ </w:t>
      </w:r>
      <w:r w:rsidR="0035327F" w:rsidRPr="008D3B79">
        <w:rPr>
          <w:sz w:val="28"/>
          <w:szCs w:val="28"/>
        </w:rPr>
        <w:t>«</w:t>
      </w:r>
      <w:r w:rsidR="004A0025" w:rsidRPr="008D3B79">
        <w:rPr>
          <w:sz w:val="28"/>
          <w:szCs w:val="28"/>
        </w:rPr>
        <w:t>Об утверждении Концепции системы планирования выездных налоговых проверок</w:t>
      </w:r>
      <w:r w:rsidR="0035327F" w:rsidRPr="008D3B79">
        <w:rPr>
          <w:sz w:val="28"/>
          <w:szCs w:val="28"/>
        </w:rPr>
        <w:t>»</w:t>
      </w:r>
      <w:r w:rsidR="004A0025" w:rsidRPr="008D3B79">
        <w:rPr>
          <w:sz w:val="28"/>
          <w:szCs w:val="28"/>
        </w:rPr>
        <w:t xml:space="preserve"> Финансовая газета. 2007. 21 июня. N 25</w:t>
      </w:r>
      <w:r w:rsidR="00992209" w:rsidRPr="008D3B79">
        <w:rPr>
          <w:rStyle w:val="a9"/>
          <w:sz w:val="28"/>
          <w:szCs w:val="28"/>
        </w:rPr>
        <w:footnoteReference w:id="3"/>
      </w:r>
      <w:r w:rsidRPr="008D3B79">
        <w:rPr>
          <w:sz w:val="28"/>
          <w:szCs w:val="28"/>
        </w:rPr>
        <w:t xml:space="preserve"> и другие;</w:t>
      </w:r>
    </w:p>
    <w:p w:rsidR="007915AC" w:rsidRPr="008D3B79" w:rsidRDefault="007915AC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Второй вид источников, используемых в курсовой работе – это различные учебные пособия и учебники для студентов ВУЗов, так как здесь дается относительно вся информация, касающаяся </w:t>
      </w:r>
      <w:r w:rsidR="00D21F24" w:rsidRPr="008D3B79">
        <w:rPr>
          <w:sz w:val="28"/>
          <w:szCs w:val="28"/>
        </w:rPr>
        <w:t>налогового контроля, основных форм и методов его осуществления</w:t>
      </w:r>
      <w:r w:rsidRPr="008D3B79">
        <w:rPr>
          <w:sz w:val="28"/>
          <w:szCs w:val="28"/>
        </w:rPr>
        <w:t xml:space="preserve">, однако, в сжатом виде, с целью её дальнейшего раскрытия с помощью нормативно-правовых актов, </w:t>
      </w:r>
      <w:r w:rsidR="00B1367B" w:rsidRPr="008D3B79">
        <w:rPr>
          <w:sz w:val="28"/>
          <w:szCs w:val="28"/>
        </w:rPr>
        <w:t xml:space="preserve">судебной практики, </w:t>
      </w:r>
      <w:r w:rsidRPr="008D3B79">
        <w:rPr>
          <w:sz w:val="28"/>
          <w:szCs w:val="28"/>
        </w:rPr>
        <w:t>статей, сборников, словарей, монографий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 xml:space="preserve">и др. </w:t>
      </w:r>
    </w:p>
    <w:p w:rsidR="00B1367B" w:rsidRPr="008D3B79" w:rsidRDefault="00B1367B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К третьему виду источников, ссылки к которым достаточно часто встречаются в данной работе относится судебная практика за 2007-</w:t>
      </w:r>
      <w:smartTag w:uri="urn:schemas-microsoft-com:office:smarttags" w:element="metricconverter">
        <w:smartTagPr>
          <w:attr w:name="ProductID" w:val="2010 г"/>
        </w:smartTagPr>
        <w:r w:rsidRPr="008D3B79">
          <w:rPr>
            <w:sz w:val="28"/>
            <w:szCs w:val="28"/>
          </w:rPr>
          <w:t>2010 г</w:t>
        </w:r>
      </w:smartTag>
      <w:r w:rsidR="00D05DF9" w:rsidRPr="008D3B79">
        <w:rPr>
          <w:sz w:val="28"/>
          <w:szCs w:val="28"/>
        </w:rPr>
        <w:t>., что обусловлено наличием в настоящее время пробелов в налоговом законодательстве Российской Федерации и их возмещением посредством решения дел по налоговом вопросам в судебном порядке.</w:t>
      </w:r>
    </w:p>
    <w:p w:rsidR="00D21F24" w:rsidRPr="008D3B79" w:rsidRDefault="007915AC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И, наконец, </w:t>
      </w:r>
      <w:r w:rsidR="00B1367B" w:rsidRPr="008D3B79">
        <w:rPr>
          <w:sz w:val="28"/>
          <w:szCs w:val="28"/>
        </w:rPr>
        <w:t>четв</w:t>
      </w:r>
      <w:r w:rsidR="00D05DF9" w:rsidRPr="008D3B79">
        <w:rPr>
          <w:sz w:val="28"/>
          <w:szCs w:val="28"/>
        </w:rPr>
        <w:t>е</w:t>
      </w:r>
      <w:r w:rsidR="00B1367B" w:rsidRPr="008D3B79">
        <w:rPr>
          <w:sz w:val="28"/>
          <w:szCs w:val="28"/>
        </w:rPr>
        <w:t>ртый</w:t>
      </w:r>
      <w:r w:rsidRPr="008D3B79">
        <w:rPr>
          <w:sz w:val="28"/>
          <w:szCs w:val="28"/>
        </w:rPr>
        <w:t xml:space="preserve"> вид источников, наиболее используемый в курсовой работе – это статьи из юридический газет и журналов, труды ученых и аспирантов юридических факультетов, таких как:</w:t>
      </w:r>
      <w:r w:rsidR="00D21F24" w:rsidRPr="008D3B79">
        <w:rPr>
          <w:sz w:val="28"/>
          <w:szCs w:val="28"/>
        </w:rPr>
        <w:t xml:space="preserve"> Титов А.С., Турчина О.В., Кобзарь-Фролова М.Н, Смирнов Д.А., Лапшин О.И, Федоров А.С., Чхутиашвили Л.В., Полтева А.М.</w:t>
      </w:r>
      <w:r w:rsidR="00D05DF9" w:rsidRPr="008D3B79">
        <w:rPr>
          <w:sz w:val="28"/>
          <w:szCs w:val="28"/>
        </w:rPr>
        <w:t>, .Копина А.А, Мельникова Ю.А.</w:t>
      </w:r>
      <w:r w:rsidR="00D21F24" w:rsidRPr="008D3B79">
        <w:rPr>
          <w:sz w:val="28"/>
          <w:szCs w:val="28"/>
        </w:rPr>
        <w:t xml:space="preserve"> и другие.</w:t>
      </w:r>
    </w:p>
    <w:p w:rsidR="00992209" w:rsidRPr="008D3B79" w:rsidRDefault="007915AC" w:rsidP="008D3B79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 w:rsidRPr="008D3B79">
        <w:rPr>
          <w:b w:val="0"/>
          <w:sz w:val="28"/>
          <w:szCs w:val="28"/>
        </w:rPr>
        <w:t>Такое количество работ</w:t>
      </w:r>
      <w:r w:rsidR="00D05DF9" w:rsidRPr="008D3B79">
        <w:rPr>
          <w:b w:val="0"/>
          <w:sz w:val="28"/>
          <w:szCs w:val="28"/>
        </w:rPr>
        <w:t>, источников</w:t>
      </w:r>
      <w:r w:rsidRPr="008D3B79">
        <w:rPr>
          <w:b w:val="0"/>
          <w:sz w:val="28"/>
          <w:szCs w:val="28"/>
        </w:rPr>
        <w:t xml:space="preserve">, посвященных теме </w:t>
      </w:r>
      <w:r w:rsidR="00D21F24" w:rsidRPr="008D3B79">
        <w:rPr>
          <w:b w:val="0"/>
          <w:sz w:val="28"/>
          <w:szCs w:val="28"/>
        </w:rPr>
        <w:t>налогового контроля, его форм</w:t>
      </w:r>
      <w:r w:rsidR="00D05DF9" w:rsidRPr="008D3B79">
        <w:rPr>
          <w:b w:val="0"/>
          <w:sz w:val="28"/>
          <w:szCs w:val="28"/>
        </w:rPr>
        <w:t>ам и методам</w:t>
      </w:r>
      <w:r w:rsidR="00D21F24" w:rsidRPr="008D3B79">
        <w:rPr>
          <w:b w:val="0"/>
          <w:sz w:val="28"/>
          <w:szCs w:val="28"/>
        </w:rPr>
        <w:t xml:space="preserve"> </w:t>
      </w:r>
      <w:r w:rsidRPr="008D3B79">
        <w:rPr>
          <w:b w:val="0"/>
          <w:sz w:val="28"/>
          <w:szCs w:val="28"/>
        </w:rPr>
        <w:t xml:space="preserve">говорит об актуальности </w:t>
      </w:r>
      <w:r w:rsidR="00D05DF9" w:rsidRPr="008D3B79">
        <w:rPr>
          <w:b w:val="0"/>
          <w:sz w:val="28"/>
          <w:szCs w:val="28"/>
        </w:rPr>
        <w:t>данной темы</w:t>
      </w:r>
      <w:r w:rsidRPr="008D3B79">
        <w:rPr>
          <w:b w:val="0"/>
          <w:sz w:val="28"/>
          <w:szCs w:val="28"/>
        </w:rPr>
        <w:t xml:space="preserve">, что в принципе имеет достаточно объективную причину, так как </w:t>
      </w:r>
      <w:r w:rsidR="00992209" w:rsidRPr="008D3B79">
        <w:rPr>
          <w:b w:val="0"/>
          <w:sz w:val="28"/>
          <w:szCs w:val="28"/>
        </w:rPr>
        <w:t xml:space="preserve">осуществление налогового контроля является одним из самых действенных способов пресечения </w:t>
      </w:r>
      <w:r w:rsidR="00A86F30" w:rsidRPr="008D3B79">
        <w:rPr>
          <w:b w:val="0"/>
          <w:sz w:val="28"/>
          <w:szCs w:val="28"/>
        </w:rPr>
        <w:t xml:space="preserve">нарушения </w:t>
      </w:r>
      <w:r w:rsidR="00992209" w:rsidRPr="008D3B79">
        <w:rPr>
          <w:b w:val="0"/>
          <w:sz w:val="28"/>
          <w:szCs w:val="28"/>
        </w:rPr>
        <w:t>налогового законодательства</w:t>
      </w:r>
      <w:r w:rsidR="00A86F30" w:rsidRPr="008D3B79">
        <w:rPr>
          <w:b w:val="0"/>
          <w:sz w:val="28"/>
          <w:szCs w:val="28"/>
        </w:rPr>
        <w:t xml:space="preserve"> и обеспечения</w:t>
      </w:r>
      <w:r w:rsidR="00992209" w:rsidRPr="008D3B79">
        <w:rPr>
          <w:b w:val="0"/>
          <w:sz w:val="28"/>
          <w:szCs w:val="28"/>
        </w:rPr>
        <w:t xml:space="preserve"> исправного</w:t>
      </w:r>
      <w:r w:rsidR="008D3B79">
        <w:rPr>
          <w:b w:val="0"/>
          <w:sz w:val="28"/>
          <w:szCs w:val="28"/>
        </w:rPr>
        <w:t xml:space="preserve"> </w:t>
      </w:r>
      <w:r w:rsidR="00992209" w:rsidRPr="008D3B79">
        <w:rPr>
          <w:b w:val="0"/>
          <w:sz w:val="28"/>
          <w:szCs w:val="28"/>
        </w:rPr>
        <w:t xml:space="preserve">поступления налоговых сборов в государственные бюджетные фонды Российской Федерации. </w:t>
      </w:r>
    </w:p>
    <w:p w:rsidR="00B53ECF" w:rsidRPr="00CD3734" w:rsidRDefault="00992209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Об актуальности </w:t>
      </w:r>
      <w:r w:rsidR="00A86F30" w:rsidRPr="008D3B79">
        <w:rPr>
          <w:sz w:val="28"/>
          <w:szCs w:val="28"/>
        </w:rPr>
        <w:t xml:space="preserve">деятельности по </w:t>
      </w:r>
      <w:r w:rsidRPr="008D3B79">
        <w:rPr>
          <w:sz w:val="28"/>
          <w:szCs w:val="28"/>
        </w:rPr>
        <w:t>налогово</w:t>
      </w:r>
      <w:r w:rsidR="00A86F30" w:rsidRPr="008D3B79">
        <w:rPr>
          <w:sz w:val="28"/>
          <w:szCs w:val="28"/>
        </w:rPr>
        <w:t>му</w:t>
      </w:r>
      <w:r w:rsidRPr="008D3B79">
        <w:rPr>
          <w:sz w:val="28"/>
          <w:szCs w:val="28"/>
        </w:rPr>
        <w:t xml:space="preserve"> контр</w:t>
      </w:r>
      <w:r w:rsidR="00A86F30" w:rsidRPr="008D3B79">
        <w:rPr>
          <w:sz w:val="28"/>
          <w:szCs w:val="28"/>
        </w:rPr>
        <w:t xml:space="preserve">олю, </w:t>
      </w:r>
      <w:r w:rsidRPr="008D3B79">
        <w:rPr>
          <w:sz w:val="28"/>
          <w:szCs w:val="28"/>
        </w:rPr>
        <w:t>его форм и методов</w:t>
      </w:r>
      <w:r w:rsidR="00A86F30" w:rsidRPr="008D3B79">
        <w:rPr>
          <w:sz w:val="28"/>
          <w:szCs w:val="28"/>
        </w:rPr>
        <w:t xml:space="preserve"> в настоящее время говорят</w:t>
      </w:r>
      <w:r w:rsidRPr="008D3B79">
        <w:rPr>
          <w:sz w:val="28"/>
          <w:szCs w:val="28"/>
        </w:rPr>
        <w:t xml:space="preserve"> </w:t>
      </w:r>
      <w:r w:rsidR="00A86F30" w:rsidRPr="008D3B79">
        <w:rPr>
          <w:sz w:val="28"/>
          <w:szCs w:val="28"/>
        </w:rPr>
        <w:t xml:space="preserve">меры, предпринимаемые государством, по обеспечению его эффективности и развития. Одним из примеров может послужить Федеральный Закон от 27.07.2010 N 229-ФЗ, внесший значительные поправки </w:t>
      </w:r>
      <w:r w:rsidR="00D340E3" w:rsidRPr="008D3B79">
        <w:rPr>
          <w:sz w:val="28"/>
          <w:szCs w:val="28"/>
        </w:rPr>
        <w:t xml:space="preserve">в положения гл. 14 </w:t>
      </w:r>
      <w:r w:rsidR="0035327F" w:rsidRPr="008D3B79">
        <w:rPr>
          <w:sz w:val="28"/>
          <w:szCs w:val="28"/>
        </w:rPr>
        <w:t>«</w:t>
      </w:r>
      <w:r w:rsidR="00D340E3" w:rsidRPr="008D3B79">
        <w:rPr>
          <w:sz w:val="28"/>
          <w:szCs w:val="28"/>
        </w:rPr>
        <w:t>Налоговый контроль</w:t>
      </w:r>
      <w:r w:rsidR="0035327F" w:rsidRPr="008D3B79">
        <w:rPr>
          <w:sz w:val="28"/>
          <w:szCs w:val="28"/>
        </w:rPr>
        <w:t>»</w:t>
      </w:r>
      <w:r w:rsidR="00D340E3" w:rsidRPr="008D3B79">
        <w:rPr>
          <w:sz w:val="28"/>
          <w:szCs w:val="28"/>
        </w:rPr>
        <w:t xml:space="preserve"> Налогового кодекса по вопросам порядка проведения налогового контроля и налоговой ответственности, правила учета организаций и физических лиц и др. </w:t>
      </w:r>
    </w:p>
    <w:p w:rsidR="008D3B79" w:rsidRPr="00CD3734" w:rsidRDefault="008D3B79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00CED" w:rsidRPr="007E057D" w:rsidRDefault="008D3B79" w:rsidP="007E057D">
      <w:pPr>
        <w:numPr>
          <w:ilvl w:val="0"/>
          <w:numId w:val="1"/>
        </w:num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473DB">
        <w:rPr>
          <w:sz w:val="28"/>
          <w:szCs w:val="28"/>
        </w:rPr>
        <w:t xml:space="preserve">. </w:t>
      </w:r>
      <w:r w:rsidR="00000CED" w:rsidRPr="007E057D">
        <w:rPr>
          <w:b/>
          <w:sz w:val="28"/>
          <w:szCs w:val="28"/>
        </w:rPr>
        <w:t>ПОНЯТИЕ И СОДЕРЖАНИЕ НАЛОГОВОГО КОНТРОЛЯ</w:t>
      </w:r>
    </w:p>
    <w:p w:rsidR="00000CED" w:rsidRPr="007E057D" w:rsidRDefault="00000CED" w:rsidP="007E057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01067" w:rsidRPr="007E057D" w:rsidRDefault="000473DB" w:rsidP="007E057D">
      <w:pPr>
        <w:numPr>
          <w:ilvl w:val="1"/>
          <w:numId w:val="1"/>
        </w:num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0CED" w:rsidRPr="007E057D">
        <w:rPr>
          <w:b/>
          <w:sz w:val="28"/>
          <w:szCs w:val="28"/>
        </w:rPr>
        <w:t>Понятие и виды налогового контроля</w:t>
      </w:r>
    </w:p>
    <w:p w:rsidR="00000CED" w:rsidRPr="008D3B79" w:rsidRDefault="00000CED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6B1149" w:rsidRPr="008D3B79" w:rsidRDefault="006B1149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В соответствии со ст. 82 Налогового кодекса РФ «налоговый контроль определяется как деятельность уполномоченных органов по контролю за соблюдением налогоплательщиками, налоговыми агентами и плательщиками сборов законодательства о налогах и </w:t>
      </w:r>
      <w:r w:rsidR="00FE3B34" w:rsidRPr="008D3B79">
        <w:rPr>
          <w:sz w:val="28"/>
          <w:szCs w:val="28"/>
        </w:rPr>
        <w:t>сборах в порядке, установленном</w:t>
      </w:r>
      <w:r w:rsidRPr="008D3B79">
        <w:rPr>
          <w:sz w:val="28"/>
          <w:szCs w:val="28"/>
        </w:rPr>
        <w:t xml:space="preserve"> Налоговым кодексом РФ»</w:t>
      </w:r>
      <w:r w:rsidR="00FE3B34" w:rsidRPr="008D3B79">
        <w:rPr>
          <w:sz w:val="28"/>
          <w:szCs w:val="28"/>
        </w:rPr>
        <w:t>.</w:t>
      </w:r>
    </w:p>
    <w:p w:rsidR="00FE3B34" w:rsidRPr="008D3B79" w:rsidRDefault="00FE3B34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Данное определение в законодательство было введено в 2006 году Федеральным Законом «О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администрирования»</w:t>
      </w:r>
      <w:r w:rsidRPr="008D3B79">
        <w:rPr>
          <w:rStyle w:val="a9"/>
          <w:sz w:val="28"/>
          <w:szCs w:val="28"/>
        </w:rPr>
        <w:footnoteReference w:id="4"/>
      </w:r>
      <w:r w:rsidR="00E04F19" w:rsidRPr="008D3B79">
        <w:rPr>
          <w:sz w:val="28"/>
          <w:szCs w:val="28"/>
        </w:rPr>
        <w:t xml:space="preserve">; </w:t>
      </w:r>
      <w:r w:rsidRPr="008D3B79">
        <w:rPr>
          <w:sz w:val="28"/>
          <w:szCs w:val="28"/>
        </w:rPr>
        <w:t>ввиду отсутствия дефиниции налогового контроля до 2006 года</w:t>
      </w:r>
      <w:r w:rsidR="00E04F19" w:rsidRPr="008D3B79">
        <w:rPr>
          <w:sz w:val="28"/>
          <w:szCs w:val="28"/>
        </w:rPr>
        <w:t xml:space="preserve"> и </w:t>
      </w:r>
      <w:r w:rsidRPr="008D3B79">
        <w:rPr>
          <w:sz w:val="28"/>
          <w:szCs w:val="28"/>
        </w:rPr>
        <w:t>в настоящее время продолжают существовать множество его доктринальных определений</w:t>
      </w:r>
      <w:r w:rsidR="00E04F19" w:rsidRPr="008D3B79">
        <w:rPr>
          <w:sz w:val="28"/>
          <w:szCs w:val="28"/>
        </w:rPr>
        <w:t>.</w:t>
      </w:r>
    </w:p>
    <w:p w:rsidR="00E04F19" w:rsidRPr="008D3B79" w:rsidRDefault="00E04F19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Так, с точки зрения роли и значения налогового контроля в процессе налогообложения такой контроль рассматривается как этап налогообложения</w:t>
      </w:r>
      <w:r w:rsidRPr="008D3B79">
        <w:rPr>
          <w:rStyle w:val="a9"/>
          <w:sz w:val="28"/>
          <w:szCs w:val="28"/>
        </w:rPr>
        <w:footnoteReference w:id="5"/>
      </w:r>
      <w:r w:rsidRPr="008D3B79">
        <w:rPr>
          <w:sz w:val="28"/>
          <w:szCs w:val="28"/>
        </w:rPr>
        <w:t>, по составу он отождествлялся с совокупностью мер государственного регулирования</w:t>
      </w:r>
      <w:r w:rsidRPr="008D3B79">
        <w:rPr>
          <w:rStyle w:val="a9"/>
          <w:sz w:val="28"/>
          <w:szCs w:val="28"/>
        </w:rPr>
        <w:footnoteReference w:id="6"/>
      </w:r>
      <w:r w:rsidRPr="008D3B79">
        <w:rPr>
          <w:sz w:val="28"/>
          <w:szCs w:val="28"/>
        </w:rPr>
        <w:t>, по роли и значению в системе государственного контроля его характеризовали как направление</w:t>
      </w:r>
      <w:r w:rsidRPr="008D3B79">
        <w:rPr>
          <w:rStyle w:val="a9"/>
          <w:sz w:val="28"/>
          <w:szCs w:val="28"/>
        </w:rPr>
        <w:footnoteReference w:id="7"/>
      </w:r>
      <w:r w:rsidRPr="008D3B79">
        <w:rPr>
          <w:sz w:val="28"/>
          <w:szCs w:val="28"/>
        </w:rPr>
        <w:t>. В системе управления налоговый контроль определялся как государственный институт</w:t>
      </w:r>
      <w:r w:rsidRPr="008D3B79">
        <w:rPr>
          <w:rStyle w:val="a9"/>
          <w:sz w:val="28"/>
          <w:szCs w:val="28"/>
        </w:rPr>
        <w:footnoteReference w:id="8"/>
      </w:r>
      <w:r w:rsidR="003E5584" w:rsidRPr="008D3B79">
        <w:rPr>
          <w:sz w:val="28"/>
          <w:szCs w:val="28"/>
        </w:rPr>
        <w:t>. По своему предмету он относит</w:t>
      </w:r>
      <w:r w:rsidRPr="008D3B79">
        <w:rPr>
          <w:sz w:val="28"/>
          <w:szCs w:val="28"/>
        </w:rPr>
        <w:t>ся к такому виду государственного контроля, как контроль за законностью и целесообразностью</w:t>
      </w:r>
      <w:r w:rsidRPr="008D3B79">
        <w:rPr>
          <w:rStyle w:val="a9"/>
          <w:sz w:val="28"/>
          <w:szCs w:val="28"/>
        </w:rPr>
        <w:footnoteReference w:id="9"/>
      </w:r>
      <w:r w:rsidRPr="008D3B79">
        <w:rPr>
          <w:sz w:val="28"/>
          <w:szCs w:val="28"/>
        </w:rPr>
        <w:t xml:space="preserve">. </w:t>
      </w:r>
    </w:p>
    <w:p w:rsidR="003E5584" w:rsidRPr="008D3B79" w:rsidRDefault="00E04F19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Исходя из содержания упомянутых выше определений, можно сделать вывод, что налоговый контроль рассматривается как государственный, однако некоторые авторы указывают на возможность проведения контроля за соблюдением налогового законодательства в рамках внутреннего контроля деятельности лица (внутрихозяйственного контроля), а также в процессе осуществления аудиторской проверки, что относится к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 xml:space="preserve">разновидностями негосударственного финансового контроля. </w:t>
      </w:r>
    </w:p>
    <w:p w:rsidR="00B01067" w:rsidRPr="008D3B79" w:rsidRDefault="00B01067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Основываясь на </w:t>
      </w:r>
      <w:r w:rsidR="003A3423" w:rsidRPr="008D3B79">
        <w:rPr>
          <w:sz w:val="28"/>
          <w:szCs w:val="28"/>
        </w:rPr>
        <w:t>нормах Налогового кодекса РФ</w:t>
      </w:r>
      <w:r w:rsidRPr="008D3B79">
        <w:rPr>
          <w:sz w:val="28"/>
          <w:szCs w:val="28"/>
        </w:rPr>
        <w:t xml:space="preserve"> и на доктринальных определениях </w:t>
      </w:r>
      <w:r w:rsidR="00704A77" w:rsidRPr="008D3B79">
        <w:rPr>
          <w:sz w:val="28"/>
          <w:szCs w:val="28"/>
        </w:rPr>
        <w:t xml:space="preserve">попробуем </w:t>
      </w:r>
      <w:r w:rsidRPr="008D3B79">
        <w:rPr>
          <w:sz w:val="28"/>
          <w:szCs w:val="28"/>
        </w:rPr>
        <w:t>в данном разделе курсовой работы дать понятие налогового контроля.</w:t>
      </w:r>
    </w:p>
    <w:p w:rsidR="007934CB" w:rsidRPr="008D3B79" w:rsidRDefault="00B01067" w:rsidP="008D3B7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9">
        <w:rPr>
          <w:rFonts w:ascii="Times New Roman" w:hAnsi="Times New Roman" w:cs="Times New Roman"/>
          <w:sz w:val="28"/>
          <w:szCs w:val="28"/>
        </w:rPr>
        <w:t>Итак, «Налоговый контроль является составной частью финансового контроля и одним из видов государственного контроля»</w:t>
      </w:r>
      <w:r w:rsidRPr="008D3B79">
        <w:rPr>
          <w:rStyle w:val="a9"/>
          <w:rFonts w:ascii="Times New Roman" w:hAnsi="Times New Roman"/>
          <w:sz w:val="28"/>
          <w:szCs w:val="28"/>
        </w:rPr>
        <w:footnoteReference w:id="10"/>
      </w:r>
      <w:r w:rsidRPr="008D3B79">
        <w:rPr>
          <w:rFonts w:ascii="Times New Roman" w:hAnsi="Times New Roman" w:cs="Times New Roman"/>
          <w:sz w:val="28"/>
          <w:szCs w:val="28"/>
        </w:rPr>
        <w:t>.</w:t>
      </w:r>
      <w:r w:rsidR="003A75A7" w:rsidRPr="008D3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5A7" w:rsidRPr="008D3B79" w:rsidRDefault="00126080" w:rsidP="008D3B7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9">
        <w:rPr>
          <w:rFonts w:ascii="Times New Roman" w:hAnsi="Times New Roman" w:cs="Times New Roman"/>
          <w:sz w:val="28"/>
          <w:szCs w:val="28"/>
        </w:rPr>
        <w:t xml:space="preserve">Выделяются </w:t>
      </w:r>
      <w:r w:rsidR="003A75A7" w:rsidRPr="008D3B79">
        <w:rPr>
          <w:rFonts w:ascii="Times New Roman" w:hAnsi="Times New Roman" w:cs="Times New Roman"/>
          <w:sz w:val="28"/>
          <w:szCs w:val="28"/>
        </w:rPr>
        <w:t>два виды финансового контроля: финансово-бюджетный контроль, который охватывает государственные финансы как единое целое, в основном включает различного рода контрольные мероприятия в рамках непосредственно бюджетного процесса, и финансово-хозяйственный контроль, охватывающий деятельность отдельных субъектов хозяйствования (или экономических единиц), выражается в проверках и ревизиях финансово-хозяйственных операций экономических субъектов. «С учетом этого налоговый контроль, предметом которого является своевременность и полнота уплаты налогов и сборов организациями и физическими лицами, следует отнести к финансово-хозяйственному контролю»</w:t>
      </w:r>
      <w:r w:rsidR="003A75A7" w:rsidRPr="008D3B79">
        <w:rPr>
          <w:rStyle w:val="a9"/>
          <w:rFonts w:ascii="Times New Roman" w:hAnsi="Times New Roman"/>
          <w:sz w:val="28"/>
          <w:szCs w:val="28"/>
        </w:rPr>
        <w:footnoteReference w:id="11"/>
      </w:r>
      <w:r w:rsidR="003A75A7" w:rsidRPr="008D3B79">
        <w:rPr>
          <w:rFonts w:ascii="Times New Roman" w:hAnsi="Times New Roman" w:cs="Times New Roman"/>
          <w:sz w:val="28"/>
          <w:szCs w:val="28"/>
        </w:rPr>
        <w:t>.</w:t>
      </w:r>
    </w:p>
    <w:p w:rsidR="00D46F91" w:rsidRPr="008D3B79" w:rsidRDefault="007934CB" w:rsidP="008D3B7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9">
        <w:rPr>
          <w:rFonts w:ascii="Times New Roman" w:hAnsi="Times New Roman" w:cs="Times New Roman"/>
          <w:sz w:val="28"/>
          <w:szCs w:val="28"/>
        </w:rPr>
        <w:t xml:space="preserve">Налоговый контроль относится к общегосударственному финансовому контролю, то есть </w:t>
      </w:r>
      <w:r w:rsidR="00D46F91" w:rsidRPr="008D3B79">
        <w:rPr>
          <w:rFonts w:ascii="Times New Roman" w:hAnsi="Times New Roman" w:cs="Times New Roman"/>
          <w:sz w:val="28"/>
          <w:szCs w:val="28"/>
        </w:rPr>
        <w:t>осуществляются органами государственной власти и управления, к которым относятся</w:t>
      </w:r>
      <w:r w:rsidR="003E6FFC" w:rsidRPr="008D3B79">
        <w:rPr>
          <w:rFonts w:ascii="Times New Roman" w:hAnsi="Times New Roman" w:cs="Times New Roman"/>
          <w:sz w:val="28"/>
          <w:szCs w:val="28"/>
        </w:rPr>
        <w:t xml:space="preserve"> Государственная налоговая служба Российской Федерации, Государственный таможенный комитет Российской Федерации, Федеральная служба налоговой полиции Российской </w:t>
      </w:r>
      <w:r w:rsidR="003A3423" w:rsidRPr="008D3B79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3E6FFC" w:rsidRPr="008D3B79">
        <w:rPr>
          <w:rFonts w:ascii="Times New Roman" w:hAnsi="Times New Roman" w:cs="Times New Roman"/>
          <w:sz w:val="28"/>
          <w:szCs w:val="28"/>
        </w:rPr>
        <w:t>и иные органы, им подведомственные;</w:t>
      </w:r>
      <w:r w:rsidR="00D46F91" w:rsidRPr="008D3B79">
        <w:rPr>
          <w:rFonts w:ascii="Times New Roman" w:hAnsi="Times New Roman" w:cs="Times New Roman"/>
          <w:sz w:val="28"/>
          <w:szCs w:val="28"/>
        </w:rPr>
        <w:t xml:space="preserve"> </w:t>
      </w:r>
      <w:r w:rsidR="003E6FFC" w:rsidRPr="008D3B79">
        <w:rPr>
          <w:rFonts w:ascii="Times New Roman" w:hAnsi="Times New Roman" w:cs="Times New Roman"/>
          <w:sz w:val="28"/>
          <w:szCs w:val="28"/>
        </w:rPr>
        <w:t xml:space="preserve">и </w:t>
      </w:r>
      <w:r w:rsidR="00D46F91" w:rsidRPr="008D3B79">
        <w:rPr>
          <w:rFonts w:ascii="Times New Roman" w:hAnsi="Times New Roman" w:cs="Times New Roman"/>
          <w:sz w:val="28"/>
          <w:szCs w:val="28"/>
        </w:rPr>
        <w:t>направлен на объекты, подлежащие контролю независимо от их ведомственной подчинённости.</w:t>
      </w:r>
    </w:p>
    <w:p w:rsidR="009B642A" w:rsidRPr="008D3B79" w:rsidRDefault="003E6FFC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Сущность налогового контроля выражается в «контроле налоговых органов за соблюдением законодательства о налогах и сборах, правильностью исчисления, своевременностью и полнотой уплаты (перечисления) налогов (сборов)»</w:t>
      </w:r>
      <w:r w:rsidRPr="008D3B79">
        <w:rPr>
          <w:rStyle w:val="a9"/>
          <w:sz w:val="28"/>
          <w:szCs w:val="28"/>
        </w:rPr>
        <w:footnoteReference w:id="12"/>
      </w:r>
      <w:r w:rsidR="009C1A98" w:rsidRPr="008D3B79">
        <w:rPr>
          <w:sz w:val="28"/>
          <w:szCs w:val="28"/>
        </w:rPr>
        <w:t xml:space="preserve">. </w:t>
      </w:r>
      <w:r w:rsidR="009B642A" w:rsidRPr="008D3B79">
        <w:rPr>
          <w:sz w:val="28"/>
          <w:szCs w:val="28"/>
        </w:rPr>
        <w:t xml:space="preserve">Таким образом, «объект налогового контроля </w:t>
      </w:r>
      <w:r w:rsidR="0035327F" w:rsidRPr="008D3B79">
        <w:rPr>
          <w:sz w:val="28"/>
          <w:szCs w:val="28"/>
        </w:rPr>
        <w:t>–</w:t>
      </w:r>
      <w:r w:rsidR="009B642A" w:rsidRPr="008D3B79">
        <w:rPr>
          <w:sz w:val="28"/>
          <w:szCs w:val="28"/>
        </w:rPr>
        <w:t xml:space="preserve"> отношения, связанные с исчислением и уплатой налогов и сборов»</w:t>
      </w:r>
      <w:r w:rsidR="009B642A" w:rsidRPr="008D3B79">
        <w:rPr>
          <w:rStyle w:val="a9"/>
          <w:sz w:val="28"/>
          <w:szCs w:val="28"/>
        </w:rPr>
        <w:footnoteReference w:id="13"/>
      </w:r>
      <w:r w:rsidR="009B642A" w:rsidRPr="008D3B79">
        <w:rPr>
          <w:sz w:val="28"/>
          <w:szCs w:val="28"/>
        </w:rPr>
        <w:t>.</w:t>
      </w:r>
    </w:p>
    <w:p w:rsidR="00CB62D4" w:rsidRPr="008D3B79" w:rsidRDefault="00CB62D4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Однако, «Налоговый контроль </w:t>
      </w:r>
      <w:r w:rsidR="0035327F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это цель, а мероприятия налогового контроля </w:t>
      </w:r>
      <w:r w:rsidR="0035327F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средства достижения данной цели»</w:t>
      </w:r>
      <w:r w:rsidRPr="008D3B79">
        <w:rPr>
          <w:rStyle w:val="a9"/>
          <w:sz w:val="28"/>
          <w:szCs w:val="28"/>
        </w:rPr>
        <w:footnoteReference w:id="14"/>
      </w:r>
      <w:r w:rsidRPr="008D3B79">
        <w:rPr>
          <w:sz w:val="28"/>
          <w:szCs w:val="28"/>
        </w:rPr>
        <w:t xml:space="preserve">. </w:t>
      </w:r>
    </w:p>
    <w:p w:rsidR="00D46F91" w:rsidRPr="008D3B79" w:rsidRDefault="00CB62D4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К данным мероприятиям следует относить </w:t>
      </w:r>
      <w:r w:rsidR="006927CA" w:rsidRPr="008D3B79">
        <w:rPr>
          <w:sz w:val="28"/>
          <w:szCs w:val="28"/>
        </w:rPr>
        <w:t>налоговые проверки</w:t>
      </w:r>
      <w:r w:rsidR="003E6FFC" w:rsidRPr="008D3B79">
        <w:rPr>
          <w:sz w:val="28"/>
          <w:szCs w:val="28"/>
        </w:rPr>
        <w:t xml:space="preserve">; получения объяснений налогоплательщиков, налоговых агентов и плательщиков сборов; проверки данных учета и отчетности; осмотра помещений и территорий, используемых </w:t>
      </w:r>
      <w:r w:rsidR="003155D6" w:rsidRPr="008D3B79">
        <w:rPr>
          <w:sz w:val="28"/>
          <w:szCs w:val="28"/>
        </w:rPr>
        <w:t>для извлечения дохода (прибыли) и</w:t>
      </w:r>
      <w:r w:rsidR="008D3B79">
        <w:rPr>
          <w:sz w:val="28"/>
          <w:szCs w:val="28"/>
        </w:rPr>
        <w:t xml:space="preserve"> </w:t>
      </w:r>
      <w:r w:rsidR="003E6FFC" w:rsidRPr="008D3B79">
        <w:rPr>
          <w:sz w:val="28"/>
          <w:szCs w:val="28"/>
        </w:rPr>
        <w:t>в иных формах, предусмотренных Налоговым кодексом РФ.</w:t>
      </w:r>
      <w:r w:rsidR="006927CA" w:rsidRPr="008D3B79">
        <w:rPr>
          <w:sz w:val="28"/>
          <w:szCs w:val="28"/>
        </w:rPr>
        <w:t xml:space="preserve"> </w:t>
      </w:r>
    </w:p>
    <w:p w:rsidR="006927CA" w:rsidRPr="008D3B79" w:rsidRDefault="006927CA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По-другому мероприятия налогового контроля можно назвать формами налогового контроля, им отдельно будет посвящен раздел во второй главе курсовой работы.</w:t>
      </w:r>
    </w:p>
    <w:p w:rsidR="00B61432" w:rsidRPr="008D3B79" w:rsidRDefault="003155D6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Необходимо указать и основные задачи налогового контроля:</w:t>
      </w:r>
    </w:p>
    <w:p w:rsidR="00B61432" w:rsidRPr="008D3B79" w:rsidRDefault="00B61432" w:rsidP="008D3B7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обеспечение правильного исчисления, своевременного и полного внесения налогов и сборов в бюджет и государственные внебюджетные фонды;</w:t>
      </w:r>
    </w:p>
    <w:p w:rsidR="00B61432" w:rsidRPr="008D3B79" w:rsidRDefault="00B61432" w:rsidP="008D3B7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предупреждение нарушений законодательства о налогах и сборах;</w:t>
      </w:r>
    </w:p>
    <w:p w:rsidR="0098713D" w:rsidRPr="008D3B79" w:rsidRDefault="00B61432" w:rsidP="008D3B7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наказание нарушителей зако</w:t>
      </w:r>
      <w:r w:rsidR="0098713D" w:rsidRPr="008D3B79">
        <w:rPr>
          <w:sz w:val="28"/>
          <w:szCs w:val="28"/>
        </w:rPr>
        <w:t>нодательства о налогах и сборах.</w:t>
      </w:r>
    </w:p>
    <w:p w:rsidR="0098713D" w:rsidRPr="008D3B79" w:rsidRDefault="0098713D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Исходя из вышесказанного можно дать следующее определение налогового контроля. Налоговый контроль </w:t>
      </w:r>
      <w:r w:rsidR="0035327F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специализированный </w:t>
      </w:r>
      <w:r w:rsidR="00704A77" w:rsidRPr="008D3B79">
        <w:rPr>
          <w:sz w:val="28"/>
          <w:szCs w:val="28"/>
        </w:rPr>
        <w:t xml:space="preserve">финансовый </w:t>
      </w:r>
      <w:r w:rsidRPr="008D3B79">
        <w:rPr>
          <w:sz w:val="28"/>
          <w:szCs w:val="28"/>
        </w:rPr>
        <w:t>контроль со стороны государственных органов за соблюдением налогового законодательства, правильностью исчисления, полнотой и своевременностью уплаты налогов и других обязательных платежей юридическими и физическими лицами, проводимый посредством налоговых проверок; получения объяснений налогоплательщиков, налоговых агентов и плательщиков сборов; проверки данных учета и отчетности; осмотра помещений и территорий, используемых для извлечения дохода (прибыли) и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в иных формах, предусмотренных Налоговым кодексом РФ.</w:t>
      </w:r>
    </w:p>
    <w:p w:rsidR="0098713D" w:rsidRPr="008D3B79" w:rsidRDefault="0098713D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Что касается видов налогового контроля, то в «рамках Налогового кодекса Российской Федерации о них </w:t>
      </w:r>
      <w:r w:rsidR="00CE72C7" w:rsidRPr="008D3B79">
        <w:rPr>
          <w:sz w:val="28"/>
          <w:szCs w:val="28"/>
        </w:rPr>
        <w:t>не сказано ни слова»</w:t>
      </w:r>
      <w:r w:rsidR="00CE72C7" w:rsidRPr="008D3B79">
        <w:rPr>
          <w:rStyle w:val="a9"/>
          <w:sz w:val="28"/>
          <w:szCs w:val="28"/>
        </w:rPr>
        <w:footnoteReference w:id="15"/>
      </w:r>
      <w:r w:rsidRPr="008D3B79">
        <w:rPr>
          <w:sz w:val="28"/>
          <w:szCs w:val="28"/>
        </w:rPr>
        <w:t xml:space="preserve">, поэтому классификация многообразна и </w:t>
      </w:r>
      <w:r w:rsidR="003A3423" w:rsidRPr="008D3B79">
        <w:rPr>
          <w:sz w:val="28"/>
          <w:szCs w:val="28"/>
        </w:rPr>
        <w:t xml:space="preserve">учеными </w:t>
      </w:r>
      <w:r w:rsidRPr="008D3B79">
        <w:rPr>
          <w:sz w:val="28"/>
          <w:szCs w:val="28"/>
        </w:rPr>
        <w:t>проводится на различных основаниях.</w:t>
      </w:r>
    </w:p>
    <w:p w:rsidR="003A3423" w:rsidRPr="008D3B79" w:rsidRDefault="0098713D" w:rsidP="008D3B7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В зависимости от времени проведения </w:t>
      </w:r>
      <w:r w:rsidR="00CE72C7" w:rsidRPr="008D3B79">
        <w:rPr>
          <w:sz w:val="28"/>
          <w:szCs w:val="28"/>
        </w:rPr>
        <w:t xml:space="preserve">налогового контроля </w:t>
      </w:r>
    </w:p>
    <w:p w:rsidR="00CE72C7" w:rsidRPr="008D3B79" w:rsidRDefault="00CE72C7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выделяется </w:t>
      </w:r>
      <w:r w:rsidRPr="008D3B79">
        <w:rPr>
          <w:b/>
          <w:sz w:val="28"/>
          <w:szCs w:val="28"/>
        </w:rPr>
        <w:t>предварительный, текущий (оперативный) и последующий</w:t>
      </w:r>
      <w:r w:rsidRPr="008D3B79">
        <w:rPr>
          <w:sz w:val="28"/>
          <w:szCs w:val="28"/>
        </w:rPr>
        <w:t xml:space="preserve"> налоговый контроль.</w:t>
      </w:r>
    </w:p>
    <w:p w:rsidR="00CE72C7" w:rsidRPr="008D3B79" w:rsidRDefault="003A3423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3B79">
        <w:rPr>
          <w:b/>
          <w:sz w:val="28"/>
          <w:szCs w:val="28"/>
        </w:rPr>
        <w:t>Предварительный контроль</w:t>
      </w:r>
      <w:r w:rsidR="00470644" w:rsidRPr="008D3B79">
        <w:rPr>
          <w:b/>
          <w:i/>
          <w:sz w:val="28"/>
          <w:szCs w:val="28"/>
        </w:rPr>
        <w:t xml:space="preserve"> </w:t>
      </w:r>
      <w:r w:rsidR="00CE72C7" w:rsidRPr="008D3B79">
        <w:rPr>
          <w:sz w:val="28"/>
          <w:szCs w:val="28"/>
        </w:rPr>
        <w:t>«предшествует совершению проверяемых операций, поэтому позволяет предупредить нарушение финансового законодательства и выявить еще на стадии прогнозов и планов дополнительные финансовые ресурсы, пресечь попытки нерационального использования средств»</w:t>
      </w:r>
      <w:r w:rsidR="00CE72C7" w:rsidRPr="008D3B79">
        <w:rPr>
          <w:rStyle w:val="a9"/>
          <w:sz w:val="28"/>
          <w:szCs w:val="28"/>
        </w:rPr>
        <w:footnoteReference w:id="16"/>
      </w:r>
      <w:r w:rsidR="00123E3C" w:rsidRPr="008D3B79">
        <w:rPr>
          <w:sz w:val="28"/>
          <w:szCs w:val="28"/>
        </w:rPr>
        <w:t>;</w:t>
      </w:r>
    </w:p>
    <w:p w:rsidR="00CE72C7" w:rsidRPr="008D3B79" w:rsidRDefault="00CE72C7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b/>
          <w:sz w:val="28"/>
          <w:szCs w:val="28"/>
        </w:rPr>
        <w:t>Текущий (оперативный) контроль</w:t>
      </w:r>
      <w:r w:rsidRPr="008D3B79">
        <w:rPr>
          <w:sz w:val="28"/>
          <w:szCs w:val="28"/>
        </w:rPr>
        <w:t xml:space="preserve"> является </w:t>
      </w:r>
      <w:r w:rsidR="00123E3C" w:rsidRPr="008D3B79">
        <w:rPr>
          <w:sz w:val="28"/>
          <w:szCs w:val="28"/>
        </w:rPr>
        <w:t>«</w:t>
      </w:r>
      <w:r w:rsidRPr="008D3B79">
        <w:rPr>
          <w:sz w:val="28"/>
          <w:szCs w:val="28"/>
        </w:rPr>
        <w:t xml:space="preserve">частью </w:t>
      </w:r>
      <w:r w:rsidR="00123E3C" w:rsidRPr="008D3B79">
        <w:rPr>
          <w:sz w:val="28"/>
          <w:szCs w:val="28"/>
        </w:rPr>
        <w:t>ежедневной</w:t>
      </w:r>
      <w:r w:rsidRPr="008D3B79">
        <w:rPr>
          <w:sz w:val="28"/>
          <w:szCs w:val="28"/>
        </w:rPr>
        <w:t xml:space="preserve"> работы налоговых органов и представляет собой проверку, проводимую в отчетном периоде для оценки правильности отражения различных операций и достоверности данных бухгалтерского учета и отчетности, представляемых плательщиками</w:t>
      </w:r>
      <w:r w:rsidR="00123E3C" w:rsidRPr="008D3B79">
        <w:rPr>
          <w:sz w:val="28"/>
          <w:szCs w:val="28"/>
        </w:rPr>
        <w:t>»</w:t>
      </w:r>
      <w:r w:rsidRPr="008D3B79">
        <w:rPr>
          <w:rStyle w:val="a9"/>
          <w:sz w:val="28"/>
          <w:szCs w:val="28"/>
        </w:rPr>
        <w:footnoteReference w:id="17"/>
      </w:r>
      <w:r w:rsidR="00123E3C" w:rsidRPr="008D3B79">
        <w:rPr>
          <w:sz w:val="28"/>
          <w:szCs w:val="28"/>
        </w:rPr>
        <w:t>;</w:t>
      </w:r>
    </w:p>
    <w:p w:rsidR="00123E3C" w:rsidRPr="008D3B79" w:rsidRDefault="00123E3C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b/>
          <w:sz w:val="28"/>
          <w:szCs w:val="28"/>
        </w:rPr>
        <w:t>Последующий контроль</w:t>
      </w:r>
      <w:r w:rsidRPr="008D3B79">
        <w:rPr>
          <w:sz w:val="28"/>
          <w:szCs w:val="28"/>
        </w:rPr>
        <w:t xml:space="preserve"> «</w:t>
      </w:r>
      <w:r w:rsidR="00CE72C7" w:rsidRPr="008D3B79">
        <w:rPr>
          <w:sz w:val="28"/>
          <w:szCs w:val="28"/>
        </w:rPr>
        <w:t>сводится к проверке финансово-хозяйственных операций за истекший период на основе анализа отчетов и балансов, а также путем проверок и ревизий непосредственно на месте: на предприятиях, в учреждениях и организациях. Последующий контроль осуществляется прежде всего методом документальной проверки, который характеризуется углубленным изучением финансово-хозяйственной деятельности налогоплательщика и позволяет вскрыть имеющиеся недостатки</w:t>
      </w:r>
      <w:r w:rsidRPr="008D3B79">
        <w:rPr>
          <w:sz w:val="28"/>
          <w:szCs w:val="28"/>
        </w:rPr>
        <w:t xml:space="preserve">» </w:t>
      </w:r>
      <w:r w:rsidR="00CE72C7" w:rsidRPr="008D3B79">
        <w:rPr>
          <w:rStyle w:val="a9"/>
          <w:sz w:val="28"/>
          <w:szCs w:val="28"/>
        </w:rPr>
        <w:footnoteReference w:id="18"/>
      </w:r>
      <w:r w:rsidRPr="008D3B79">
        <w:rPr>
          <w:sz w:val="28"/>
          <w:szCs w:val="28"/>
        </w:rPr>
        <w:t>.</w:t>
      </w:r>
    </w:p>
    <w:p w:rsidR="00123E3C" w:rsidRPr="008D3B79" w:rsidRDefault="00900F44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2</w:t>
      </w:r>
      <w:r w:rsidR="00123E3C" w:rsidRPr="008D3B79">
        <w:rPr>
          <w:sz w:val="28"/>
          <w:szCs w:val="28"/>
        </w:rPr>
        <w:t xml:space="preserve">) По </w:t>
      </w:r>
      <w:r w:rsidR="00CE72C7" w:rsidRPr="008D3B79">
        <w:rPr>
          <w:sz w:val="28"/>
          <w:szCs w:val="28"/>
        </w:rPr>
        <w:t xml:space="preserve">характеру контрольных мероприятий </w:t>
      </w:r>
      <w:r w:rsidR="00123E3C" w:rsidRPr="008D3B79">
        <w:rPr>
          <w:sz w:val="28"/>
          <w:szCs w:val="28"/>
        </w:rPr>
        <w:t xml:space="preserve">налоговый контроль можно разделить на </w:t>
      </w:r>
      <w:r w:rsidR="00CE72C7" w:rsidRPr="008D3B79">
        <w:rPr>
          <w:b/>
          <w:sz w:val="28"/>
          <w:szCs w:val="28"/>
        </w:rPr>
        <w:t>плановый и внезапный</w:t>
      </w:r>
      <w:r w:rsidR="00123E3C" w:rsidRPr="008D3B79">
        <w:rPr>
          <w:sz w:val="28"/>
          <w:szCs w:val="28"/>
        </w:rPr>
        <w:t>.</w:t>
      </w:r>
    </w:p>
    <w:p w:rsidR="00CE72C7" w:rsidRPr="008D3B79" w:rsidRDefault="00966816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В первом случае контроль подчинен определенному планированию, а во втором </w:t>
      </w:r>
      <w:r w:rsidR="0035327F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осуществляется в случае внезапно возникшей необходимости. Налоговое законодательство не ограничивает налоговые органы в части осуществления внезапного налогового контроля. Однако преобладающим следует признать плановый контроль.</w:t>
      </w:r>
    </w:p>
    <w:p w:rsidR="00123E3C" w:rsidRPr="008D3B79" w:rsidRDefault="00900F44" w:rsidP="008D3B7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3B79">
        <w:rPr>
          <w:sz w:val="28"/>
          <w:szCs w:val="28"/>
        </w:rPr>
        <w:t>3</w:t>
      </w:r>
      <w:r w:rsidR="00123E3C" w:rsidRPr="008D3B79">
        <w:rPr>
          <w:sz w:val="28"/>
          <w:szCs w:val="28"/>
        </w:rPr>
        <w:t xml:space="preserve">) </w:t>
      </w:r>
      <w:r w:rsidR="00966816" w:rsidRPr="008D3B79">
        <w:rPr>
          <w:sz w:val="28"/>
          <w:szCs w:val="28"/>
        </w:rPr>
        <w:t xml:space="preserve">Исходя из метода проверки документов налоговый контроль подразделяется на </w:t>
      </w:r>
      <w:r w:rsidR="00966816" w:rsidRPr="008D3B79">
        <w:rPr>
          <w:b/>
          <w:sz w:val="28"/>
          <w:szCs w:val="28"/>
        </w:rPr>
        <w:t>сплошной и выборочны</w:t>
      </w:r>
      <w:r w:rsidR="00123E3C" w:rsidRPr="008D3B79">
        <w:rPr>
          <w:b/>
          <w:i/>
          <w:sz w:val="28"/>
          <w:szCs w:val="28"/>
        </w:rPr>
        <w:t>.</w:t>
      </w:r>
    </w:p>
    <w:p w:rsidR="00966816" w:rsidRPr="008D3B79" w:rsidRDefault="00123E3C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b/>
          <w:sz w:val="28"/>
          <w:szCs w:val="28"/>
        </w:rPr>
        <w:t>Сплошная проверка</w:t>
      </w:r>
      <w:r w:rsidR="00966816" w:rsidRPr="008D3B79">
        <w:rPr>
          <w:sz w:val="28"/>
          <w:szCs w:val="28"/>
        </w:rPr>
        <w:t xml:space="preserve"> основывается на проверке всех документов и записей в регистрах бухгалтерского учета, </w:t>
      </w:r>
      <w:r w:rsidRPr="008D3B79">
        <w:rPr>
          <w:sz w:val="28"/>
          <w:szCs w:val="28"/>
        </w:rPr>
        <w:t xml:space="preserve">тогда, когда </w:t>
      </w:r>
      <w:r w:rsidRPr="008D3B79">
        <w:rPr>
          <w:b/>
          <w:sz w:val="28"/>
          <w:szCs w:val="28"/>
        </w:rPr>
        <w:t>выборочная</w:t>
      </w:r>
      <w:r w:rsidRPr="008D3B79">
        <w:rPr>
          <w:sz w:val="28"/>
          <w:szCs w:val="28"/>
        </w:rPr>
        <w:t xml:space="preserve"> </w:t>
      </w:r>
      <w:r w:rsidRPr="008D3B79">
        <w:rPr>
          <w:b/>
          <w:sz w:val="28"/>
          <w:szCs w:val="28"/>
        </w:rPr>
        <w:t>проверка</w:t>
      </w:r>
      <w:r w:rsidR="00966816" w:rsidRPr="008D3B79">
        <w:rPr>
          <w:b/>
          <w:i/>
          <w:sz w:val="28"/>
          <w:szCs w:val="28"/>
        </w:rPr>
        <w:t xml:space="preserve"> </w:t>
      </w:r>
      <w:r w:rsidR="00966816" w:rsidRPr="008D3B79">
        <w:rPr>
          <w:sz w:val="28"/>
          <w:szCs w:val="28"/>
        </w:rPr>
        <w:t>предусматривает проверку части первичных документов в каждом месяце проверяемого периода или за несколько месяцев.</w:t>
      </w:r>
      <w:r w:rsidRPr="008D3B79">
        <w:rPr>
          <w:sz w:val="28"/>
          <w:szCs w:val="28"/>
        </w:rPr>
        <w:t xml:space="preserve"> В случае, если</w:t>
      </w:r>
      <w:r w:rsidR="00966816" w:rsidRPr="008D3B79">
        <w:rPr>
          <w:sz w:val="28"/>
          <w:szCs w:val="28"/>
        </w:rPr>
        <w:t xml:space="preserve"> выборочной проверкой устанавливаются серьезные нарушения налогового законодательства или злоупотребления, то проверяющим предписывается на данном участке деятельности предпри</w:t>
      </w:r>
      <w:r w:rsidRPr="008D3B79">
        <w:rPr>
          <w:sz w:val="28"/>
          <w:szCs w:val="28"/>
        </w:rPr>
        <w:t>ятия провести сплошную проверку</w:t>
      </w:r>
    </w:p>
    <w:p w:rsidR="00123E3C" w:rsidRPr="008D3B79" w:rsidRDefault="00900F44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3B79">
        <w:rPr>
          <w:sz w:val="28"/>
          <w:szCs w:val="28"/>
        </w:rPr>
        <w:t>4</w:t>
      </w:r>
      <w:r w:rsidR="00123E3C" w:rsidRPr="008D3B79">
        <w:rPr>
          <w:sz w:val="28"/>
          <w:szCs w:val="28"/>
        </w:rPr>
        <w:t>) П</w:t>
      </w:r>
      <w:r w:rsidR="00966816" w:rsidRPr="008D3B79">
        <w:rPr>
          <w:sz w:val="28"/>
          <w:szCs w:val="28"/>
        </w:rPr>
        <w:t xml:space="preserve">о месту проведения </w:t>
      </w:r>
      <w:r w:rsidR="00123E3C" w:rsidRPr="008D3B79">
        <w:rPr>
          <w:sz w:val="28"/>
          <w:szCs w:val="28"/>
        </w:rPr>
        <w:t xml:space="preserve">налоговая проверка делится </w:t>
      </w:r>
      <w:r w:rsidR="00966816" w:rsidRPr="008D3B79">
        <w:rPr>
          <w:sz w:val="28"/>
          <w:szCs w:val="28"/>
        </w:rPr>
        <w:t xml:space="preserve">на </w:t>
      </w:r>
      <w:r w:rsidR="00966816" w:rsidRPr="008D3B79">
        <w:rPr>
          <w:b/>
          <w:sz w:val="28"/>
          <w:szCs w:val="28"/>
        </w:rPr>
        <w:t>камеральн</w:t>
      </w:r>
      <w:r w:rsidR="00123E3C" w:rsidRPr="008D3B79">
        <w:rPr>
          <w:b/>
          <w:sz w:val="28"/>
          <w:szCs w:val="28"/>
        </w:rPr>
        <w:t>ую</w:t>
      </w:r>
      <w:r w:rsidR="00966816" w:rsidRPr="008D3B79">
        <w:rPr>
          <w:sz w:val="28"/>
          <w:szCs w:val="28"/>
        </w:rPr>
        <w:t xml:space="preserve"> и </w:t>
      </w:r>
      <w:r w:rsidR="00966816" w:rsidRPr="008D3B79">
        <w:rPr>
          <w:b/>
          <w:sz w:val="28"/>
          <w:szCs w:val="28"/>
        </w:rPr>
        <w:t>выездн</w:t>
      </w:r>
      <w:r w:rsidR="00123E3C" w:rsidRPr="008D3B79">
        <w:rPr>
          <w:b/>
          <w:sz w:val="28"/>
          <w:szCs w:val="28"/>
        </w:rPr>
        <w:t>у</w:t>
      </w:r>
      <w:r w:rsidR="006C414A" w:rsidRPr="008D3B79">
        <w:rPr>
          <w:b/>
          <w:sz w:val="28"/>
          <w:szCs w:val="28"/>
        </w:rPr>
        <w:t>ю</w:t>
      </w:r>
      <w:r w:rsidR="00123E3C" w:rsidRPr="008D3B79">
        <w:rPr>
          <w:b/>
          <w:sz w:val="28"/>
          <w:szCs w:val="28"/>
        </w:rPr>
        <w:t>.</w:t>
      </w:r>
    </w:p>
    <w:p w:rsidR="006C414A" w:rsidRPr="008D3B79" w:rsidRDefault="00123E3C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О</w:t>
      </w:r>
      <w:r w:rsidR="00966816" w:rsidRPr="008D3B79">
        <w:rPr>
          <w:sz w:val="28"/>
          <w:szCs w:val="28"/>
        </w:rPr>
        <w:t>тличие этих форм заключае</w:t>
      </w:r>
      <w:r w:rsidR="006C414A" w:rsidRPr="008D3B79">
        <w:rPr>
          <w:sz w:val="28"/>
          <w:szCs w:val="28"/>
        </w:rPr>
        <w:t>тся в месте проведения проверок, так</w:t>
      </w:r>
      <w:r w:rsidR="00966816" w:rsidRPr="008D3B79">
        <w:rPr>
          <w:sz w:val="28"/>
          <w:szCs w:val="28"/>
        </w:rPr>
        <w:t xml:space="preserve">, согласно ст. 88 и по смыслу ст. 89 НК Российской Федерации камеральными именуются проверки, проводимые по месту нахождения налогового органа, а выездными </w:t>
      </w:r>
      <w:r w:rsidR="0035327F" w:rsidRPr="008D3B79">
        <w:rPr>
          <w:sz w:val="28"/>
          <w:szCs w:val="28"/>
        </w:rPr>
        <w:t>–</w:t>
      </w:r>
      <w:r w:rsidR="00966816" w:rsidRPr="008D3B79">
        <w:rPr>
          <w:sz w:val="28"/>
          <w:szCs w:val="28"/>
        </w:rPr>
        <w:t xml:space="preserve"> проверки с выездом к месту нахождения налогоплательщика. </w:t>
      </w:r>
    </w:p>
    <w:p w:rsidR="006C414A" w:rsidRPr="008D3B79" w:rsidRDefault="006C414A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Однако, камеральная и выездная проверка относятся к формам налогового контроля, чему в данной работе будет посвящена отдельная глава, где они и будут разобраны более подробно.</w:t>
      </w:r>
    </w:p>
    <w:p w:rsidR="006C414A" w:rsidRPr="008D3B79" w:rsidRDefault="00900F44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5</w:t>
      </w:r>
      <w:r w:rsidR="006C414A" w:rsidRPr="008D3B79">
        <w:rPr>
          <w:sz w:val="28"/>
          <w:szCs w:val="28"/>
        </w:rPr>
        <w:t xml:space="preserve">) Налоговый контроль можно </w:t>
      </w:r>
      <w:r w:rsidR="00966816" w:rsidRPr="008D3B79">
        <w:rPr>
          <w:sz w:val="28"/>
          <w:szCs w:val="28"/>
        </w:rPr>
        <w:t>классификация в зависимости о</w:t>
      </w:r>
      <w:r w:rsidR="006C414A" w:rsidRPr="008D3B79">
        <w:rPr>
          <w:sz w:val="28"/>
          <w:szCs w:val="28"/>
        </w:rPr>
        <w:t>т субъектов налогового контроля на</w:t>
      </w:r>
      <w:r w:rsidR="00966816" w:rsidRPr="008D3B79">
        <w:rPr>
          <w:sz w:val="28"/>
          <w:szCs w:val="28"/>
        </w:rPr>
        <w:t xml:space="preserve">: </w:t>
      </w:r>
    </w:p>
    <w:p w:rsidR="006C414A" w:rsidRPr="008D3B79" w:rsidRDefault="00966816" w:rsidP="008D3B7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контроль налоговых органов</w:t>
      </w:r>
      <w:r w:rsidR="006C414A" w:rsidRPr="008D3B79">
        <w:rPr>
          <w:sz w:val="28"/>
          <w:szCs w:val="28"/>
        </w:rPr>
        <w:t>: Государственная налоговая служба Российской Федерации, государственные налоговые инспекции по субъектам Российской Федерации и муниципальным образованиям;</w:t>
      </w:r>
    </w:p>
    <w:p w:rsidR="006C414A" w:rsidRPr="008D3B79" w:rsidRDefault="00966816" w:rsidP="008D3B7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 контроль таможенных органов</w:t>
      </w:r>
      <w:r w:rsidR="006C414A" w:rsidRPr="008D3B79">
        <w:rPr>
          <w:sz w:val="28"/>
          <w:szCs w:val="28"/>
        </w:rPr>
        <w:t>: Государственный таможенный комитет Российской Федерации и иные таможенные органы Российской Федерации;</w:t>
      </w:r>
    </w:p>
    <w:p w:rsidR="006C414A" w:rsidRPr="008D3B79" w:rsidRDefault="00966816" w:rsidP="008D3B7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 контроль органов государственных внебюджетны</w:t>
      </w:r>
      <w:r w:rsidR="006C414A" w:rsidRPr="008D3B79">
        <w:rPr>
          <w:sz w:val="28"/>
          <w:szCs w:val="28"/>
        </w:rPr>
        <w:t>х фондов;</w:t>
      </w:r>
    </w:p>
    <w:p w:rsidR="006C414A" w:rsidRPr="008D3B79" w:rsidRDefault="006C414A" w:rsidP="008D3B7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контроль финансовых органов;</w:t>
      </w:r>
    </w:p>
    <w:p w:rsidR="006C414A" w:rsidRPr="008D3B79" w:rsidRDefault="006C414A" w:rsidP="008D3B7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контроль федеральных органов налоговой полиции: Федеральная служба налоговой полиции Российской Федерации, органы федеральной службы налоговой полиции по субъектам Российской Федерации и местные органы налоговой полиции;</w:t>
      </w:r>
    </w:p>
    <w:p w:rsidR="00966816" w:rsidRPr="008D3B79" w:rsidRDefault="00966816" w:rsidP="008D3B7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 контроль иных контролирующих и правоохранительных органов.</w:t>
      </w:r>
    </w:p>
    <w:p w:rsidR="00000CED" w:rsidRPr="008D3B79" w:rsidRDefault="00900F44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6</w:t>
      </w:r>
      <w:r w:rsidR="00000CED" w:rsidRPr="008D3B79">
        <w:rPr>
          <w:sz w:val="28"/>
          <w:szCs w:val="28"/>
        </w:rPr>
        <w:t xml:space="preserve">) </w:t>
      </w:r>
      <w:r w:rsidR="00966816" w:rsidRPr="008D3B79">
        <w:rPr>
          <w:sz w:val="28"/>
          <w:szCs w:val="28"/>
        </w:rPr>
        <w:t xml:space="preserve">По периодичности проведения налогового контроля различаются </w:t>
      </w:r>
      <w:r w:rsidR="00966816" w:rsidRPr="008D3B79">
        <w:rPr>
          <w:b/>
          <w:sz w:val="28"/>
          <w:szCs w:val="28"/>
        </w:rPr>
        <w:t>первоначальный</w:t>
      </w:r>
      <w:r w:rsidR="00966816" w:rsidRPr="008D3B79">
        <w:rPr>
          <w:sz w:val="28"/>
          <w:szCs w:val="28"/>
        </w:rPr>
        <w:t xml:space="preserve"> и </w:t>
      </w:r>
      <w:r w:rsidR="00966816" w:rsidRPr="008D3B79">
        <w:rPr>
          <w:b/>
          <w:sz w:val="28"/>
          <w:szCs w:val="28"/>
        </w:rPr>
        <w:t>повторный</w:t>
      </w:r>
      <w:r w:rsidR="00966816" w:rsidRPr="008D3B79">
        <w:rPr>
          <w:sz w:val="28"/>
          <w:szCs w:val="28"/>
        </w:rPr>
        <w:t xml:space="preserve">. </w:t>
      </w:r>
    </w:p>
    <w:p w:rsidR="00966816" w:rsidRPr="008D3B79" w:rsidRDefault="00966816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Первоначальными контрольные мероприятия</w:t>
      </w:r>
      <w:r w:rsidR="00000CED" w:rsidRPr="008D3B79">
        <w:rPr>
          <w:sz w:val="28"/>
          <w:szCs w:val="28"/>
        </w:rPr>
        <w:t xml:space="preserve"> признаются</w:t>
      </w:r>
      <w:r w:rsidRPr="008D3B79">
        <w:rPr>
          <w:sz w:val="28"/>
          <w:szCs w:val="28"/>
        </w:rPr>
        <w:t xml:space="preserve"> проводимые в отношении какого-либо налогоплательщика впервые за год. Повторность же возникает в том случае, когда в течение календарного года осуществляется две и более выездные налоговые проверки по одним и тем же налогам, подлежащим уплате или уплаченным налогоплательщиком за один и тот же период.</w:t>
      </w:r>
    </w:p>
    <w:p w:rsidR="006927CA" w:rsidRPr="008D3B79" w:rsidRDefault="006927CA" w:rsidP="007E057D">
      <w:pPr>
        <w:spacing w:line="360" w:lineRule="auto"/>
        <w:ind w:left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Принципы налогового контроля</w:t>
      </w:r>
    </w:p>
    <w:p w:rsidR="00F27A9B" w:rsidRPr="008D3B79" w:rsidRDefault="00F27A9B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Принципы налогового контроля </w:t>
      </w:r>
      <w:r w:rsidR="00074CFF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</w:t>
      </w:r>
      <w:r w:rsidR="00074CFF" w:rsidRPr="008D3B79">
        <w:rPr>
          <w:sz w:val="28"/>
          <w:szCs w:val="28"/>
        </w:rPr>
        <w:t>«</w:t>
      </w:r>
      <w:r w:rsidRPr="008D3B79">
        <w:rPr>
          <w:sz w:val="28"/>
          <w:szCs w:val="28"/>
        </w:rPr>
        <w:t xml:space="preserve">закрепленные в налоговом законодательстве руководящие начала и идеи, выражающие сущность </w:t>
      </w:r>
      <w:r w:rsidR="00074CFF" w:rsidRPr="008D3B79">
        <w:rPr>
          <w:sz w:val="28"/>
          <w:szCs w:val="28"/>
        </w:rPr>
        <w:t>налогового контроля</w:t>
      </w:r>
      <w:r w:rsidRPr="008D3B79">
        <w:rPr>
          <w:sz w:val="28"/>
          <w:szCs w:val="28"/>
        </w:rPr>
        <w:t xml:space="preserve"> и</w:t>
      </w:r>
      <w:r w:rsidR="00856866" w:rsidRPr="008D3B79">
        <w:rPr>
          <w:sz w:val="28"/>
          <w:szCs w:val="28"/>
        </w:rPr>
        <w:t xml:space="preserve"> определяющие организацию и эффективное осуществление налогового контроля, которыми должны руководствоваться субъекты налогового контроля при осуществлении ими контрольных мероприятий в сфере налогообложения</w:t>
      </w:r>
      <w:r w:rsidR="00074CFF" w:rsidRPr="008D3B79">
        <w:rPr>
          <w:sz w:val="28"/>
          <w:szCs w:val="28"/>
        </w:rPr>
        <w:t>»</w:t>
      </w:r>
      <w:r w:rsidR="00074CFF" w:rsidRPr="008D3B79">
        <w:rPr>
          <w:rStyle w:val="a9"/>
          <w:sz w:val="28"/>
          <w:szCs w:val="28"/>
        </w:rPr>
        <w:footnoteReference w:id="19"/>
      </w:r>
      <w:r w:rsidR="006216BE" w:rsidRPr="008D3B79">
        <w:rPr>
          <w:sz w:val="28"/>
          <w:szCs w:val="28"/>
        </w:rPr>
        <w:t>.</w:t>
      </w:r>
    </w:p>
    <w:p w:rsidR="00464B6A" w:rsidRPr="008D3B79" w:rsidRDefault="00E92340" w:rsidP="008D3B7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3B79">
        <w:rPr>
          <w:sz w:val="28"/>
          <w:szCs w:val="28"/>
        </w:rPr>
        <w:t>1</w:t>
      </w:r>
      <w:r w:rsidRPr="008D3B79">
        <w:rPr>
          <w:b/>
          <w:i/>
          <w:sz w:val="28"/>
          <w:szCs w:val="28"/>
        </w:rPr>
        <w:t>.</w:t>
      </w:r>
      <w:r w:rsidR="008D3B79">
        <w:rPr>
          <w:b/>
          <w:i/>
          <w:sz w:val="28"/>
          <w:szCs w:val="28"/>
        </w:rPr>
        <w:t xml:space="preserve"> </w:t>
      </w:r>
      <w:r w:rsidRPr="008D3B79">
        <w:rPr>
          <w:b/>
          <w:sz w:val="28"/>
          <w:szCs w:val="28"/>
        </w:rPr>
        <w:t>Принцип законности</w:t>
      </w:r>
    </w:p>
    <w:p w:rsidR="0056580E" w:rsidRPr="008D3B79" w:rsidRDefault="00464B6A" w:rsidP="008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3B79">
        <w:rPr>
          <w:sz w:val="28"/>
          <w:szCs w:val="28"/>
        </w:rPr>
        <w:t>Принцип законности</w:t>
      </w:r>
      <w:r w:rsidR="008D3B79">
        <w:rPr>
          <w:sz w:val="28"/>
          <w:szCs w:val="28"/>
        </w:rPr>
        <w:t xml:space="preserve"> </w:t>
      </w:r>
      <w:r w:rsidR="00A32326" w:rsidRPr="008D3B79">
        <w:rPr>
          <w:sz w:val="28"/>
          <w:szCs w:val="28"/>
        </w:rPr>
        <w:t>«</w:t>
      </w:r>
      <w:r w:rsidR="0056580E" w:rsidRPr="008D3B79">
        <w:rPr>
          <w:color w:val="000000"/>
          <w:sz w:val="28"/>
          <w:szCs w:val="28"/>
        </w:rPr>
        <w:t>означает</w:t>
      </w:r>
      <w:r w:rsidR="00932064" w:rsidRPr="008D3B79">
        <w:rPr>
          <w:color w:val="000000"/>
          <w:sz w:val="28"/>
          <w:szCs w:val="28"/>
        </w:rPr>
        <w:t>, во-первых,</w:t>
      </w:r>
      <w:r w:rsidR="0056580E" w:rsidRPr="008D3B79">
        <w:rPr>
          <w:color w:val="000000"/>
          <w:sz w:val="28"/>
          <w:szCs w:val="28"/>
        </w:rPr>
        <w:t xml:space="preserve"> необходимость строгого соблюдения требований </w:t>
      </w:r>
      <w:r w:rsidR="00A32326" w:rsidRPr="008D3B79">
        <w:rPr>
          <w:sz w:val="28"/>
          <w:szCs w:val="28"/>
        </w:rPr>
        <w:t>предписаний законодательных актов и основанных на них предписаний иных правовых актов</w:t>
      </w:r>
      <w:r w:rsidR="00A32326" w:rsidRPr="008D3B79">
        <w:rPr>
          <w:color w:val="000000"/>
          <w:sz w:val="28"/>
          <w:szCs w:val="28"/>
        </w:rPr>
        <w:t xml:space="preserve"> </w:t>
      </w:r>
      <w:r w:rsidR="0056580E" w:rsidRPr="008D3B79">
        <w:rPr>
          <w:color w:val="000000"/>
          <w:sz w:val="28"/>
          <w:szCs w:val="28"/>
        </w:rPr>
        <w:t>всеми участниками отношений, возникающих в процессе финансовой деятельности</w:t>
      </w:r>
      <w:r w:rsidR="00A32326" w:rsidRPr="008D3B79">
        <w:rPr>
          <w:color w:val="000000"/>
          <w:sz w:val="28"/>
          <w:szCs w:val="28"/>
        </w:rPr>
        <w:t>»</w:t>
      </w:r>
      <w:r w:rsidR="00A32326" w:rsidRPr="008D3B79">
        <w:rPr>
          <w:rStyle w:val="a9"/>
          <w:color w:val="000000"/>
          <w:sz w:val="28"/>
          <w:szCs w:val="28"/>
        </w:rPr>
        <w:footnoteReference w:id="20"/>
      </w:r>
      <w:r w:rsidR="00932064" w:rsidRPr="008D3B79">
        <w:rPr>
          <w:color w:val="000000"/>
          <w:sz w:val="28"/>
          <w:szCs w:val="28"/>
        </w:rPr>
        <w:t>, а, во-вторых, «устанавливается</w:t>
      </w:r>
      <w:r w:rsidR="008D3B79">
        <w:rPr>
          <w:color w:val="000000"/>
          <w:sz w:val="28"/>
          <w:szCs w:val="28"/>
        </w:rPr>
        <w:t xml:space="preserve"> </w:t>
      </w:r>
      <w:r w:rsidR="00932064" w:rsidRPr="008D3B79">
        <w:rPr>
          <w:color w:val="000000"/>
          <w:sz w:val="28"/>
          <w:szCs w:val="28"/>
        </w:rPr>
        <w:t>запрет произвола, «самовольное» принятие решений, без учета критериев и общепринятых представлений о справедливости»</w:t>
      </w:r>
      <w:r w:rsidR="00932064" w:rsidRPr="008D3B79">
        <w:rPr>
          <w:rStyle w:val="a9"/>
          <w:color w:val="000000"/>
          <w:sz w:val="28"/>
          <w:szCs w:val="28"/>
        </w:rPr>
        <w:footnoteReference w:id="21"/>
      </w:r>
      <w:r w:rsidR="00932064" w:rsidRPr="008D3B79">
        <w:rPr>
          <w:color w:val="000000"/>
          <w:sz w:val="28"/>
          <w:szCs w:val="28"/>
        </w:rPr>
        <w:t>.</w:t>
      </w:r>
    </w:p>
    <w:p w:rsidR="00FB5411" w:rsidRPr="008D3B79" w:rsidRDefault="00E92340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 рамках налогового контроля</w:t>
      </w:r>
      <w:r w:rsidR="00856866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пр</w:t>
      </w:r>
      <w:r w:rsidR="00A32326" w:rsidRPr="008D3B79">
        <w:rPr>
          <w:sz w:val="28"/>
          <w:szCs w:val="28"/>
        </w:rPr>
        <w:t xml:space="preserve">инцип законности проявляется, </w:t>
      </w:r>
      <w:r w:rsidRPr="008D3B79">
        <w:rPr>
          <w:sz w:val="28"/>
          <w:szCs w:val="28"/>
        </w:rPr>
        <w:t>в том, что, согласно ст. 1 Н</w:t>
      </w:r>
      <w:r w:rsidR="00A32326" w:rsidRPr="008D3B79">
        <w:rPr>
          <w:sz w:val="28"/>
          <w:szCs w:val="28"/>
        </w:rPr>
        <w:t xml:space="preserve">алогового </w:t>
      </w:r>
      <w:r w:rsidRPr="008D3B79">
        <w:rPr>
          <w:sz w:val="28"/>
          <w:szCs w:val="28"/>
        </w:rPr>
        <w:t>К</w:t>
      </w:r>
      <w:r w:rsidR="00A32326" w:rsidRPr="008D3B79">
        <w:rPr>
          <w:sz w:val="28"/>
          <w:szCs w:val="28"/>
        </w:rPr>
        <w:t>одекса</w:t>
      </w:r>
      <w:r w:rsidRPr="008D3B79">
        <w:rPr>
          <w:sz w:val="28"/>
          <w:szCs w:val="28"/>
        </w:rPr>
        <w:t xml:space="preserve"> РФ,</w:t>
      </w:r>
      <w:r w:rsidR="00856866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полномочия налоговых и таможенных органов, а также формы и методы налогового</w:t>
      </w:r>
      <w:r w:rsidR="00856866" w:rsidRPr="008D3B79">
        <w:rPr>
          <w:sz w:val="28"/>
          <w:szCs w:val="28"/>
        </w:rPr>
        <w:t xml:space="preserve"> </w:t>
      </w:r>
      <w:r w:rsidR="00FB5411" w:rsidRPr="008D3B79">
        <w:rPr>
          <w:sz w:val="28"/>
          <w:szCs w:val="28"/>
        </w:rPr>
        <w:t xml:space="preserve">контроля, его регулирование </w:t>
      </w:r>
      <w:r w:rsidRPr="008D3B79">
        <w:rPr>
          <w:sz w:val="28"/>
          <w:szCs w:val="28"/>
        </w:rPr>
        <w:t>устанавливаются исключительно Налоговым кодексом РФ</w:t>
      </w:r>
      <w:r w:rsidR="00FB5411" w:rsidRPr="008D3B79">
        <w:rPr>
          <w:sz w:val="28"/>
          <w:szCs w:val="28"/>
        </w:rPr>
        <w:t>.</w:t>
      </w:r>
    </w:p>
    <w:p w:rsidR="00E92340" w:rsidRPr="008D3B79" w:rsidRDefault="00E92340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 Кроме того,</w:t>
      </w:r>
      <w:r w:rsidR="00A32326" w:rsidRPr="008D3B79">
        <w:rPr>
          <w:sz w:val="28"/>
          <w:szCs w:val="28"/>
        </w:rPr>
        <w:t xml:space="preserve"> согласно ст. 32</w:t>
      </w:r>
      <w:r w:rsidRPr="008D3B79">
        <w:rPr>
          <w:sz w:val="28"/>
          <w:szCs w:val="28"/>
        </w:rPr>
        <w:t xml:space="preserve"> на</w:t>
      </w:r>
      <w:r w:rsidR="00856866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налоговые органы возлагается обязанность осуществлять контроль за соблюдением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налогового законодательства и принятых в соответствии с ним нормативных актов</w:t>
      </w:r>
      <w:r w:rsidR="00CD5620" w:rsidRPr="008D3B79">
        <w:rPr>
          <w:sz w:val="28"/>
          <w:szCs w:val="28"/>
        </w:rPr>
        <w:t>.</w:t>
      </w:r>
    </w:p>
    <w:p w:rsidR="00E92340" w:rsidRPr="008D3B79" w:rsidRDefault="00E92340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2. </w:t>
      </w:r>
      <w:r w:rsidRPr="008D3B79">
        <w:rPr>
          <w:b/>
          <w:sz w:val="28"/>
          <w:szCs w:val="28"/>
        </w:rPr>
        <w:t>Принцип юридического равенства</w:t>
      </w:r>
      <w:r w:rsidRPr="008D3B79">
        <w:rPr>
          <w:sz w:val="28"/>
          <w:szCs w:val="28"/>
        </w:rPr>
        <w:t>.</w:t>
      </w:r>
    </w:p>
    <w:p w:rsidR="003F56BA" w:rsidRPr="008D3B79" w:rsidRDefault="003F56BA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Данный принцип закрепляется в Конституции РФ в ст. 19 и заключается в том, что все равны перед законом и судом и недопустимо какое-либо ограничение в правах по признакам социальной, расовой, национальной, языковой или религиозной принадлежности. </w:t>
      </w:r>
    </w:p>
    <w:p w:rsidR="00CD5620" w:rsidRPr="008D3B79" w:rsidRDefault="00CD5620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«</w:t>
      </w:r>
      <w:r w:rsidR="003F56BA" w:rsidRPr="008D3B79">
        <w:rPr>
          <w:sz w:val="28"/>
          <w:szCs w:val="28"/>
        </w:rPr>
        <w:t xml:space="preserve">Данный принцип закрепляется и в Налоговом Кодексе РФ в ст. 3, которая также не допускает </w:t>
      </w:r>
      <w:r w:rsidRPr="008D3B79">
        <w:rPr>
          <w:sz w:val="28"/>
          <w:szCs w:val="28"/>
        </w:rPr>
        <w:t xml:space="preserve">какую-либо </w:t>
      </w:r>
      <w:r w:rsidR="003F56BA" w:rsidRPr="008D3B79">
        <w:rPr>
          <w:sz w:val="28"/>
          <w:szCs w:val="28"/>
        </w:rPr>
        <w:t xml:space="preserve">дискриминацию </w:t>
      </w:r>
      <w:r w:rsidRPr="008D3B79">
        <w:rPr>
          <w:sz w:val="28"/>
          <w:szCs w:val="28"/>
        </w:rPr>
        <w:t xml:space="preserve">в налоговой сфере </w:t>
      </w:r>
      <w:r w:rsidR="003F56BA" w:rsidRPr="008D3B79">
        <w:rPr>
          <w:sz w:val="28"/>
          <w:szCs w:val="28"/>
        </w:rPr>
        <w:t>по социальным, расовым, национальными иным критериям</w:t>
      </w:r>
      <w:r w:rsidRPr="008D3B79">
        <w:rPr>
          <w:sz w:val="28"/>
          <w:szCs w:val="28"/>
        </w:rPr>
        <w:t xml:space="preserve"> и и говорит о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 xml:space="preserve">формально </w:t>
      </w:r>
      <w:r w:rsidR="0035327F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юридическом равенстве налогоплательщиков перед законом и судом, о равенстве их правовых статусов»</w:t>
      </w:r>
      <w:r w:rsidRPr="008D3B79">
        <w:rPr>
          <w:rStyle w:val="a9"/>
          <w:sz w:val="28"/>
          <w:szCs w:val="28"/>
        </w:rPr>
        <w:footnoteReference w:id="22"/>
      </w:r>
      <w:r w:rsidRPr="008D3B79">
        <w:rPr>
          <w:sz w:val="28"/>
          <w:szCs w:val="28"/>
        </w:rPr>
        <w:t xml:space="preserve">, что означает запрет на </w:t>
      </w:r>
      <w:r w:rsidR="00E92340" w:rsidRPr="008D3B79">
        <w:rPr>
          <w:sz w:val="28"/>
          <w:szCs w:val="28"/>
        </w:rPr>
        <w:t>установление дифференцированных ставок налогов и сборов,</w:t>
      </w:r>
      <w:r w:rsidR="00870A95" w:rsidRPr="008D3B79">
        <w:rPr>
          <w:sz w:val="28"/>
          <w:szCs w:val="28"/>
        </w:rPr>
        <w:t xml:space="preserve"> </w:t>
      </w:r>
      <w:r w:rsidR="00E92340" w:rsidRPr="008D3B79">
        <w:rPr>
          <w:sz w:val="28"/>
          <w:szCs w:val="28"/>
        </w:rPr>
        <w:t>налоговых льгот в зависимости от формы собственности, гражданства физических</w:t>
      </w:r>
      <w:r w:rsidR="00870A95" w:rsidRPr="008D3B79">
        <w:rPr>
          <w:sz w:val="28"/>
          <w:szCs w:val="28"/>
        </w:rPr>
        <w:t xml:space="preserve"> </w:t>
      </w:r>
      <w:r w:rsidR="00E92340" w:rsidRPr="008D3B79">
        <w:rPr>
          <w:sz w:val="28"/>
          <w:szCs w:val="28"/>
        </w:rPr>
        <w:t>лиц или места происхождения капитала (за исключением таможенных пошлин), а</w:t>
      </w:r>
      <w:r w:rsidR="003F56BA" w:rsidRPr="008D3B79">
        <w:rPr>
          <w:sz w:val="28"/>
          <w:szCs w:val="28"/>
        </w:rPr>
        <w:t xml:space="preserve"> </w:t>
      </w:r>
      <w:r w:rsidR="00E92340" w:rsidRPr="008D3B79">
        <w:rPr>
          <w:sz w:val="28"/>
          <w:szCs w:val="28"/>
        </w:rPr>
        <w:t>также в зависимости от того, кто является налогоплательщиком или покупателем</w:t>
      </w:r>
      <w:r w:rsidR="003F56BA" w:rsidRPr="008D3B79">
        <w:rPr>
          <w:sz w:val="28"/>
          <w:szCs w:val="28"/>
        </w:rPr>
        <w:t xml:space="preserve"> </w:t>
      </w:r>
      <w:r w:rsidR="00E92340" w:rsidRPr="008D3B79">
        <w:rPr>
          <w:sz w:val="28"/>
          <w:szCs w:val="28"/>
        </w:rPr>
        <w:t xml:space="preserve">товаров, работ или услуг (ст. 353 НК РФ). </w:t>
      </w:r>
    </w:p>
    <w:p w:rsidR="00464B6A" w:rsidRPr="008D3B79" w:rsidRDefault="00464B6A" w:rsidP="008D3B7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9">
        <w:rPr>
          <w:rFonts w:ascii="Times New Roman" w:hAnsi="Times New Roman" w:cs="Times New Roman"/>
          <w:sz w:val="28"/>
          <w:szCs w:val="28"/>
        </w:rPr>
        <w:t>В рамках налогового контроля необходимо сказать, что по принципу юридического равенства также ни одна организация не может быть освобождена налоговыми органами от проведения в отношении нее мероприятий налогового контроля</w:t>
      </w:r>
      <w:r w:rsidR="00FB5411" w:rsidRPr="008D3B79">
        <w:rPr>
          <w:rFonts w:ascii="Times New Roman" w:hAnsi="Times New Roman" w:cs="Times New Roman"/>
          <w:sz w:val="28"/>
          <w:szCs w:val="28"/>
        </w:rPr>
        <w:t xml:space="preserve"> и предполагает единство форм, методов проведения налогового контроля, применяемых на всей территории России.</w:t>
      </w:r>
    </w:p>
    <w:p w:rsidR="00E92340" w:rsidRPr="008D3B79" w:rsidRDefault="00E92340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b/>
          <w:i/>
          <w:sz w:val="28"/>
          <w:szCs w:val="28"/>
        </w:rPr>
        <w:t xml:space="preserve">3. </w:t>
      </w:r>
      <w:r w:rsidRPr="008D3B79">
        <w:rPr>
          <w:b/>
          <w:sz w:val="28"/>
          <w:szCs w:val="28"/>
        </w:rPr>
        <w:t>Принцип соблюдения</w:t>
      </w:r>
      <w:r w:rsidR="00CD5620" w:rsidRPr="008D3B79">
        <w:rPr>
          <w:b/>
          <w:sz w:val="28"/>
          <w:szCs w:val="28"/>
        </w:rPr>
        <w:t xml:space="preserve"> </w:t>
      </w:r>
      <w:r w:rsidRPr="008D3B79">
        <w:rPr>
          <w:b/>
          <w:sz w:val="28"/>
          <w:szCs w:val="28"/>
        </w:rPr>
        <w:t>прав человека и гражданина</w:t>
      </w:r>
      <w:r w:rsidRPr="008D3B79">
        <w:rPr>
          <w:sz w:val="28"/>
          <w:szCs w:val="28"/>
        </w:rPr>
        <w:t>.</w:t>
      </w:r>
    </w:p>
    <w:p w:rsidR="006216BE" w:rsidRPr="008D3B79" w:rsidRDefault="00E92340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Конституция РФ провозгласила, что человек, его права и свободы являются</w:t>
      </w:r>
      <w:r w:rsidR="006216BE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высшей ценностью и должны соблюдаться всеми государственными органами и</w:t>
      </w:r>
      <w:r w:rsidR="006216BE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организациями</w:t>
      </w:r>
      <w:r w:rsidR="006216BE" w:rsidRPr="008D3B79">
        <w:rPr>
          <w:sz w:val="28"/>
          <w:szCs w:val="28"/>
        </w:rPr>
        <w:t xml:space="preserve"> (ст. 2)</w:t>
      </w:r>
      <w:r w:rsidRPr="008D3B79">
        <w:rPr>
          <w:sz w:val="28"/>
          <w:szCs w:val="28"/>
        </w:rPr>
        <w:t xml:space="preserve">. </w:t>
      </w:r>
    </w:p>
    <w:p w:rsidR="006216BE" w:rsidRPr="008D3B79" w:rsidRDefault="00932064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Данный принцип хорошо проявляется через «призму» права на судебную защиту, так как «право на правосудие </w:t>
      </w:r>
      <w:r w:rsidR="0035327F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есть основная гарантия, предоставляемая гражданину для реализации свобод и всего того, что связано с этой реализацией (а именно: защиты личности, имуществе</w:t>
      </w:r>
      <w:r w:rsidR="00AB186B" w:rsidRPr="008D3B79">
        <w:rPr>
          <w:sz w:val="28"/>
          <w:szCs w:val="28"/>
        </w:rPr>
        <w:t xml:space="preserve">нных прав, </w:t>
      </w:r>
      <w:r w:rsidRPr="008D3B79">
        <w:rPr>
          <w:sz w:val="28"/>
          <w:szCs w:val="28"/>
        </w:rPr>
        <w:t>законных интересов</w:t>
      </w:r>
      <w:r w:rsidR="00AB186B" w:rsidRPr="008D3B79">
        <w:rPr>
          <w:sz w:val="28"/>
          <w:szCs w:val="28"/>
        </w:rPr>
        <w:t xml:space="preserve"> и др.</w:t>
      </w:r>
      <w:r w:rsidRPr="008D3B79">
        <w:rPr>
          <w:sz w:val="28"/>
          <w:szCs w:val="28"/>
        </w:rPr>
        <w:t>)»</w:t>
      </w:r>
      <w:r w:rsidRPr="008D3B79">
        <w:rPr>
          <w:rStyle w:val="a9"/>
          <w:sz w:val="28"/>
          <w:szCs w:val="28"/>
        </w:rPr>
        <w:footnoteReference w:id="23"/>
      </w:r>
      <w:r w:rsidR="00AB186B" w:rsidRPr="008D3B79">
        <w:rPr>
          <w:sz w:val="28"/>
          <w:szCs w:val="28"/>
        </w:rPr>
        <w:t>,в</w:t>
      </w:r>
      <w:r w:rsidRPr="008D3B79">
        <w:rPr>
          <w:sz w:val="28"/>
          <w:szCs w:val="28"/>
        </w:rPr>
        <w:t xml:space="preserve"> случае </w:t>
      </w:r>
      <w:r w:rsidR="00AB186B" w:rsidRPr="008D3B79">
        <w:rPr>
          <w:sz w:val="28"/>
          <w:szCs w:val="28"/>
        </w:rPr>
        <w:t>нарушения его прав и свобод государственными</w:t>
      </w:r>
      <w:r w:rsidR="008D3B79">
        <w:rPr>
          <w:sz w:val="28"/>
          <w:szCs w:val="28"/>
        </w:rPr>
        <w:t xml:space="preserve"> </w:t>
      </w:r>
      <w:r w:rsidR="00AB186B" w:rsidRPr="008D3B79">
        <w:rPr>
          <w:sz w:val="28"/>
          <w:szCs w:val="28"/>
        </w:rPr>
        <w:t>органами, органами местного самоуправления, учреждениями, предприятиями, общественными объединениями или должностными лицами, государственными служащими.</w:t>
      </w:r>
    </w:p>
    <w:p w:rsidR="006216BE" w:rsidRPr="008D3B79" w:rsidRDefault="00464B6A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Данный принцип универсален, является основным для всех отраслей Российской Права, поэтому, применительно к Налоговому контролю также необходимо говорить о приоритете прав и свобод человека в деятельности налоговых органов, организаций.</w:t>
      </w:r>
      <w:r w:rsidR="00B445DC" w:rsidRPr="008D3B79">
        <w:rPr>
          <w:sz w:val="28"/>
          <w:szCs w:val="28"/>
        </w:rPr>
        <w:t xml:space="preserve"> Также в рамках принципа соблюдения прав человека и гражданин можно говорить о таком принципе налогового контроля, как </w:t>
      </w:r>
      <w:r w:rsidR="00B445DC" w:rsidRPr="008D3B79">
        <w:rPr>
          <w:b/>
          <w:i/>
          <w:sz w:val="28"/>
          <w:szCs w:val="28"/>
        </w:rPr>
        <w:t>принцип защиты прав налогоплательщика</w:t>
      </w:r>
      <w:r w:rsidR="00B445DC" w:rsidRPr="008D3B79">
        <w:rPr>
          <w:sz w:val="28"/>
          <w:szCs w:val="28"/>
        </w:rPr>
        <w:t>, который гарантируется на любом этапе проведении мероприятий налогового контроля. Контролируемые субъекты могут обжаловать действия и акты налоговых органов на любой стадии осуществления контрольной деятельности.</w:t>
      </w:r>
    </w:p>
    <w:p w:rsidR="00E92340" w:rsidRPr="008D3B79" w:rsidRDefault="00E92340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b/>
          <w:i/>
          <w:sz w:val="28"/>
          <w:szCs w:val="28"/>
        </w:rPr>
        <w:t xml:space="preserve">4. </w:t>
      </w:r>
      <w:r w:rsidRPr="008D3B79">
        <w:rPr>
          <w:b/>
          <w:sz w:val="28"/>
          <w:szCs w:val="28"/>
        </w:rPr>
        <w:t>Принцип гласности</w:t>
      </w:r>
      <w:r w:rsidRPr="008D3B79">
        <w:rPr>
          <w:sz w:val="28"/>
          <w:szCs w:val="28"/>
        </w:rPr>
        <w:t>.</w:t>
      </w:r>
    </w:p>
    <w:p w:rsidR="00AB186B" w:rsidRPr="008D3B79" w:rsidRDefault="00AB186B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Принцип гласности о</w:t>
      </w:r>
      <w:r w:rsidR="00E92340" w:rsidRPr="008D3B79">
        <w:rPr>
          <w:sz w:val="28"/>
          <w:szCs w:val="28"/>
        </w:rPr>
        <w:t>значает открытую и доступную для всех организаций и граждан деятельность</w:t>
      </w:r>
      <w:r w:rsidRPr="008D3B79">
        <w:rPr>
          <w:sz w:val="28"/>
          <w:szCs w:val="28"/>
        </w:rPr>
        <w:t xml:space="preserve"> </w:t>
      </w:r>
      <w:r w:rsidR="00E92340" w:rsidRPr="008D3B79">
        <w:rPr>
          <w:sz w:val="28"/>
          <w:szCs w:val="28"/>
        </w:rPr>
        <w:t>государственных органов, а также возможность получения</w:t>
      </w:r>
      <w:r w:rsidR="008D3B79">
        <w:rPr>
          <w:sz w:val="28"/>
          <w:szCs w:val="28"/>
        </w:rPr>
        <w:t xml:space="preserve"> </w:t>
      </w:r>
      <w:r w:rsidR="00E92340" w:rsidRPr="008D3B79">
        <w:rPr>
          <w:sz w:val="28"/>
          <w:szCs w:val="28"/>
        </w:rPr>
        <w:t xml:space="preserve">информации. </w:t>
      </w:r>
    </w:p>
    <w:p w:rsidR="00E92340" w:rsidRPr="008D3B79" w:rsidRDefault="00E92340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 сфере</w:t>
      </w:r>
      <w:r w:rsidR="00AB186B" w:rsidRPr="008D3B79">
        <w:rPr>
          <w:sz w:val="28"/>
          <w:szCs w:val="28"/>
        </w:rPr>
        <w:t xml:space="preserve"> </w:t>
      </w:r>
      <w:r w:rsidR="00A87739" w:rsidRPr="008D3B79">
        <w:rPr>
          <w:sz w:val="28"/>
          <w:szCs w:val="28"/>
        </w:rPr>
        <w:t>налогового контроля</w:t>
      </w:r>
      <w:r w:rsidRPr="008D3B79">
        <w:rPr>
          <w:sz w:val="28"/>
          <w:szCs w:val="28"/>
        </w:rPr>
        <w:t xml:space="preserve"> принцип гласности реализуется, в частности, при официальном</w:t>
      </w:r>
      <w:r w:rsidR="00AB186B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опубликовании сведений о действующих на территории России налогах и сборах</w:t>
      </w:r>
      <w:r w:rsidR="00AB186B" w:rsidRPr="008D3B79">
        <w:rPr>
          <w:sz w:val="28"/>
          <w:szCs w:val="28"/>
        </w:rPr>
        <w:t xml:space="preserve"> </w:t>
      </w:r>
      <w:r w:rsidR="00126080" w:rsidRPr="008D3B79">
        <w:rPr>
          <w:sz w:val="28"/>
          <w:szCs w:val="28"/>
        </w:rPr>
        <w:t xml:space="preserve">(ст. 16 НК РФ) и </w:t>
      </w:r>
      <w:r w:rsidRPr="008D3B79">
        <w:rPr>
          <w:sz w:val="28"/>
          <w:szCs w:val="28"/>
        </w:rPr>
        <w:t>при исполнении налоговыми органами своих обязанностей по</w:t>
      </w:r>
      <w:r w:rsidR="00AB186B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информированию налогоплательщиков о действиях налоговых органов, по даче</w:t>
      </w:r>
      <w:r w:rsidR="00AB186B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разъяснений о порядке исчисления и уплаты налогов и сборов (ст. 32 НК РФ).</w:t>
      </w:r>
    </w:p>
    <w:p w:rsidR="00404AED" w:rsidRPr="008D3B79" w:rsidRDefault="00126080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Противоположным принципу гласности можно соотнести</w:t>
      </w:r>
      <w:r w:rsidR="00404AED" w:rsidRPr="008D3B79">
        <w:rPr>
          <w:sz w:val="28"/>
          <w:szCs w:val="28"/>
        </w:rPr>
        <w:t xml:space="preserve"> Принцип соблюдения налоговой тайны.</w:t>
      </w:r>
    </w:p>
    <w:p w:rsidR="00404AED" w:rsidRPr="008D3B79" w:rsidRDefault="00404AED" w:rsidP="008D3B7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3B79">
        <w:rPr>
          <w:b/>
          <w:sz w:val="28"/>
          <w:szCs w:val="28"/>
        </w:rPr>
        <w:t>5. Принцип соблюдения налоговой тайны</w:t>
      </w:r>
    </w:p>
    <w:p w:rsidR="00D8447C" w:rsidRPr="008D3B79" w:rsidRDefault="00404AED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Данный принцип </w:t>
      </w:r>
      <w:r w:rsidR="00D8447C" w:rsidRPr="008D3B79">
        <w:rPr>
          <w:sz w:val="28"/>
          <w:szCs w:val="28"/>
        </w:rPr>
        <w:t>соответствует требованиям соблюдения специального режима доступа к сведениям о налогоплательщике, полученным должностными лицами уполномоченных контрольных органов. Налоговую тайну составляют любые полученные налоговым органом сведения о налогоплательщике, за исключением сведений, определенных в ст. 102 НК РФ. Налоговая тайна не подлежит разглашению должностными лицами уполномоченных органов, привлекаемыми</w:t>
      </w:r>
      <w:r w:rsidR="008D3B79">
        <w:rPr>
          <w:sz w:val="28"/>
          <w:szCs w:val="28"/>
        </w:rPr>
        <w:t xml:space="preserve"> </w:t>
      </w:r>
      <w:r w:rsidR="00D8447C" w:rsidRPr="008D3B79">
        <w:rPr>
          <w:sz w:val="28"/>
          <w:szCs w:val="28"/>
        </w:rPr>
        <w:t>специалистами, экспертами, переводчиками за исключением случаев, предусмотренных федеральным законом</w:t>
      </w:r>
    </w:p>
    <w:p w:rsidR="00AB186B" w:rsidRPr="008D3B79" w:rsidRDefault="00D8447C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Устанавливается </w:t>
      </w:r>
      <w:r w:rsidR="00404AED" w:rsidRPr="008D3B79">
        <w:rPr>
          <w:sz w:val="28"/>
          <w:szCs w:val="28"/>
        </w:rPr>
        <w:t>запрет разглашения следующих «видов, (разновидностей) тайн: государственную, служебную, коммерческую, банковскую, нотариальную, аудиторскую, адвокатскую, налоговую тайну и тайну страхования</w:t>
      </w:r>
      <w:r w:rsidR="00B445DC" w:rsidRPr="008D3B79">
        <w:rPr>
          <w:sz w:val="28"/>
          <w:szCs w:val="28"/>
        </w:rPr>
        <w:t>»</w:t>
      </w:r>
      <w:r w:rsidR="00B445DC" w:rsidRPr="008D3B79">
        <w:rPr>
          <w:rStyle w:val="a9"/>
          <w:sz w:val="28"/>
          <w:szCs w:val="28"/>
        </w:rPr>
        <w:footnoteReference w:id="24"/>
      </w:r>
      <w:r w:rsidR="00404AED" w:rsidRPr="008D3B79">
        <w:rPr>
          <w:sz w:val="28"/>
          <w:szCs w:val="28"/>
        </w:rPr>
        <w:t>.</w:t>
      </w:r>
    </w:p>
    <w:p w:rsidR="00E92340" w:rsidRPr="008D3B79" w:rsidRDefault="00E92340" w:rsidP="008D3B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3B79">
        <w:rPr>
          <w:b/>
          <w:i/>
          <w:sz w:val="28"/>
          <w:szCs w:val="28"/>
        </w:rPr>
        <w:t xml:space="preserve">5. </w:t>
      </w:r>
      <w:r w:rsidRPr="008D3B79">
        <w:rPr>
          <w:b/>
          <w:sz w:val="28"/>
          <w:szCs w:val="28"/>
        </w:rPr>
        <w:t>Принцип ответственности.</w:t>
      </w:r>
    </w:p>
    <w:p w:rsidR="00E92340" w:rsidRPr="008D3B79" w:rsidRDefault="00E92340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Заключается в том, что </w:t>
      </w:r>
      <w:r w:rsidR="003D5A48" w:rsidRPr="008D3B79">
        <w:rPr>
          <w:sz w:val="28"/>
          <w:szCs w:val="28"/>
        </w:rPr>
        <w:t>«</w:t>
      </w:r>
      <w:r w:rsidRPr="008D3B79">
        <w:rPr>
          <w:sz w:val="28"/>
          <w:szCs w:val="28"/>
        </w:rPr>
        <w:t>к лицу, совершившему правонарушение, применяются меры</w:t>
      </w:r>
      <w:r w:rsidR="00404AED" w:rsidRPr="008D3B79">
        <w:rPr>
          <w:sz w:val="28"/>
          <w:szCs w:val="28"/>
        </w:rPr>
        <w:t xml:space="preserve"> </w:t>
      </w:r>
      <w:r w:rsidR="003D5A48" w:rsidRPr="008D3B79">
        <w:rPr>
          <w:sz w:val="28"/>
          <w:szCs w:val="28"/>
        </w:rPr>
        <w:t>налоговой, административной и иной ответственности, наступающей за нарушение правил поведения в сфере налоговых отношений»</w:t>
      </w:r>
      <w:r w:rsidR="003D5A48" w:rsidRPr="008D3B79">
        <w:rPr>
          <w:rStyle w:val="a9"/>
          <w:sz w:val="28"/>
          <w:szCs w:val="28"/>
        </w:rPr>
        <w:footnoteReference w:id="25"/>
      </w:r>
      <w:r w:rsidR="003D5A48" w:rsidRPr="008D3B79">
        <w:rPr>
          <w:sz w:val="28"/>
          <w:szCs w:val="28"/>
        </w:rPr>
        <w:t>.</w:t>
      </w:r>
      <w:r w:rsidRPr="008D3B79">
        <w:rPr>
          <w:sz w:val="28"/>
          <w:szCs w:val="28"/>
        </w:rPr>
        <w:t xml:space="preserve"> Естественно, что данный принцип является</w:t>
      </w:r>
      <w:r w:rsidR="00404AED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основополагающим для института ответственности за совершение налоговых</w:t>
      </w:r>
      <w:r w:rsidR="00404AED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правонарушений.</w:t>
      </w:r>
    </w:p>
    <w:p w:rsidR="003D5A48" w:rsidRPr="008D3B79" w:rsidRDefault="003D5A48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Все виды налоговых правонарушений и меры ответственности за их совершение установлены в гл. 16 Налогового Кодекса РФ, также в КоАП РФ.</w:t>
      </w:r>
    </w:p>
    <w:p w:rsidR="00307602" w:rsidRPr="008D3B79" w:rsidRDefault="00404AED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Наряду с данным принципом необходимо отметить и принцип презумпции невиновности налогоплательщика</w:t>
      </w:r>
    </w:p>
    <w:p w:rsidR="00404AED" w:rsidRPr="008D3B79" w:rsidRDefault="00404AED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3B79">
        <w:rPr>
          <w:b/>
          <w:i/>
          <w:sz w:val="28"/>
          <w:szCs w:val="28"/>
        </w:rPr>
        <w:t xml:space="preserve">6. </w:t>
      </w:r>
      <w:r w:rsidRPr="008D3B79">
        <w:rPr>
          <w:b/>
          <w:sz w:val="28"/>
          <w:szCs w:val="28"/>
        </w:rPr>
        <w:t>Принцип презумпции невиновности налогоплательщика</w:t>
      </w:r>
    </w:p>
    <w:p w:rsidR="00B445DC" w:rsidRPr="008D3B79" w:rsidRDefault="00B445DC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«</w:t>
      </w:r>
      <w:r w:rsidR="00404AED" w:rsidRPr="008D3B79">
        <w:rPr>
          <w:sz w:val="28"/>
          <w:szCs w:val="28"/>
        </w:rPr>
        <w:t xml:space="preserve">Принцип </w:t>
      </w:r>
      <w:r w:rsidRPr="008D3B79">
        <w:rPr>
          <w:sz w:val="28"/>
          <w:szCs w:val="28"/>
        </w:rPr>
        <w:t>презумпции</w:t>
      </w:r>
      <w:r w:rsidR="00404AED" w:rsidRPr="008D3B79">
        <w:rPr>
          <w:sz w:val="28"/>
          <w:szCs w:val="28"/>
        </w:rPr>
        <w:t xml:space="preserve"> невиновности налогоплательщика – новелла российского налогового законодательства. </w:t>
      </w:r>
    </w:p>
    <w:p w:rsidR="00B445DC" w:rsidRPr="008D3B79" w:rsidRDefault="00404AED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Во-первых, каждый налогоплательщик считается невиновным в совершении налогового правонарушения, пока его виновность не будет доказана в предусмотренном федеральным законом порядке и установлена вступившим в законную силу решением суда. </w:t>
      </w:r>
    </w:p>
    <w:p w:rsidR="00B445DC" w:rsidRPr="008D3B79" w:rsidRDefault="00404AED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Во-вторых, обязанность по доказыванию обстоятельств, свидетельствующих о факте налогового правонарушения и виновности налогоплательщика, возлагается на налоговые органы. </w:t>
      </w:r>
    </w:p>
    <w:p w:rsidR="00404AED" w:rsidRPr="008D3B79" w:rsidRDefault="00404AED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В-третьих, все неустранимые сомнения в виновности налогоплательщика толкуются в его пользу</w:t>
      </w:r>
      <w:r w:rsidR="00B445DC" w:rsidRPr="008D3B79">
        <w:rPr>
          <w:sz w:val="28"/>
          <w:szCs w:val="28"/>
        </w:rPr>
        <w:t>»</w:t>
      </w:r>
      <w:r w:rsidR="00B445DC" w:rsidRPr="008D3B79">
        <w:rPr>
          <w:rStyle w:val="a9"/>
          <w:sz w:val="28"/>
          <w:szCs w:val="28"/>
        </w:rPr>
        <w:footnoteReference w:id="26"/>
      </w:r>
      <w:r w:rsidRPr="008D3B79">
        <w:rPr>
          <w:sz w:val="28"/>
          <w:szCs w:val="28"/>
        </w:rPr>
        <w:t xml:space="preserve">. </w:t>
      </w:r>
    </w:p>
    <w:p w:rsidR="00E92340" w:rsidRPr="008D3B79" w:rsidRDefault="00B445DC" w:rsidP="008D3B7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3B79">
        <w:rPr>
          <w:b/>
          <w:i/>
          <w:sz w:val="28"/>
          <w:szCs w:val="28"/>
        </w:rPr>
        <w:t>7.</w:t>
      </w:r>
      <w:r w:rsidR="008D3B79">
        <w:rPr>
          <w:b/>
          <w:i/>
          <w:sz w:val="28"/>
          <w:szCs w:val="28"/>
        </w:rPr>
        <w:t xml:space="preserve"> </w:t>
      </w:r>
      <w:r w:rsidR="00E92340" w:rsidRPr="008D3B79">
        <w:rPr>
          <w:b/>
          <w:sz w:val="28"/>
          <w:szCs w:val="28"/>
        </w:rPr>
        <w:t>Принцип независимости.</w:t>
      </w:r>
    </w:p>
    <w:p w:rsidR="00E92340" w:rsidRPr="008D3B79" w:rsidRDefault="00E92340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 настоящее время налоговые органы РФ представляют собой организованную</w:t>
      </w:r>
      <w:r w:rsidR="00B445DC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государством единую централизованную систему контрольных органов,</w:t>
      </w:r>
      <w:r w:rsidR="00B445DC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объединенную в самостоятельное федеральное министерство, призванную</w:t>
      </w:r>
      <w:r w:rsidR="00B445DC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реализовывать интересы государства в сфере налогообложения и независимую от</w:t>
      </w:r>
      <w:r w:rsidR="00B445DC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каких-либо организаций или физических лиц.</w:t>
      </w:r>
    </w:p>
    <w:p w:rsidR="00307602" w:rsidRPr="008D3B79" w:rsidRDefault="00B445DC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Органы, осуществляющие налоговый контроль, </w:t>
      </w:r>
      <w:r w:rsidR="00307602" w:rsidRPr="008D3B79">
        <w:rPr>
          <w:sz w:val="28"/>
          <w:szCs w:val="28"/>
        </w:rPr>
        <w:t>приведены</w:t>
      </w:r>
      <w:r w:rsidRPr="008D3B79">
        <w:rPr>
          <w:sz w:val="28"/>
          <w:szCs w:val="28"/>
        </w:rPr>
        <w:t xml:space="preserve"> в ст. 38 </w:t>
      </w:r>
    </w:p>
    <w:p w:rsidR="00307602" w:rsidRPr="008D3B79" w:rsidRDefault="00B445DC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Налогового Кодекса Российской Федерации</w:t>
      </w:r>
      <w:r w:rsidR="00307602" w:rsidRPr="008D3B79">
        <w:rPr>
          <w:sz w:val="28"/>
          <w:szCs w:val="28"/>
        </w:rPr>
        <w:t xml:space="preserve">, это: </w:t>
      </w:r>
    </w:p>
    <w:p w:rsidR="00307602" w:rsidRPr="008D3B79" w:rsidRDefault="00307602" w:rsidP="008D3B7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налоговые органы: Государственная налоговая служба Российской Федерации, государственные налоговые инспекции по субъектам Российской Федерации и муниципальным образованиям;</w:t>
      </w:r>
    </w:p>
    <w:p w:rsidR="00307602" w:rsidRPr="008D3B79" w:rsidRDefault="00307602" w:rsidP="008D3B7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таможенные органы: Государственный таможенный комитет Российской Федерации и иные таможенные органы Российской Федерации;</w:t>
      </w:r>
    </w:p>
    <w:p w:rsidR="00307602" w:rsidRPr="008D3B79" w:rsidRDefault="00307602" w:rsidP="008D3B7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органы государственных внебюджетных фондов;</w:t>
      </w:r>
    </w:p>
    <w:p w:rsidR="00307602" w:rsidRPr="008D3B79" w:rsidRDefault="00307602" w:rsidP="008D3B7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финансовые органы;</w:t>
      </w:r>
    </w:p>
    <w:p w:rsidR="00307602" w:rsidRPr="008D3B79" w:rsidRDefault="00307602" w:rsidP="008D3B7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федеральных органы налоговой полиции: Федеральная служба налоговой полиции Российской Федерации, органы федеральной службы налоговой полиции по субъектам Российской Федерации и местные органы налоговой полиции;</w:t>
      </w:r>
    </w:p>
    <w:p w:rsidR="00307602" w:rsidRPr="008D3B79" w:rsidRDefault="00307602" w:rsidP="008D3B7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иные контролирующие и правоохранительные органы.</w:t>
      </w:r>
    </w:p>
    <w:p w:rsidR="00307602" w:rsidRPr="008D3B79" w:rsidRDefault="00307602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Все вышеуказанные органы, осуществляющие налоговый контроль, исполняют возложенные на них задачи во взаимодействии между собой и с другими государственными органами.</w:t>
      </w:r>
    </w:p>
    <w:p w:rsidR="00E92340" w:rsidRPr="008D3B79" w:rsidRDefault="00307602" w:rsidP="008D3B7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3B79">
        <w:rPr>
          <w:b/>
          <w:i/>
          <w:sz w:val="28"/>
          <w:szCs w:val="28"/>
        </w:rPr>
        <w:t>8.</w:t>
      </w:r>
      <w:r w:rsidR="00E92340" w:rsidRPr="008D3B79">
        <w:rPr>
          <w:b/>
          <w:i/>
          <w:sz w:val="28"/>
          <w:szCs w:val="28"/>
        </w:rPr>
        <w:t xml:space="preserve"> </w:t>
      </w:r>
      <w:r w:rsidR="00E92340" w:rsidRPr="008D3B79">
        <w:rPr>
          <w:b/>
          <w:sz w:val="28"/>
          <w:szCs w:val="28"/>
        </w:rPr>
        <w:t>Принцип планомерности.</w:t>
      </w:r>
    </w:p>
    <w:p w:rsidR="00E92340" w:rsidRPr="008D3B79" w:rsidRDefault="00307602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Под принципом планомерности п</w:t>
      </w:r>
      <w:r w:rsidR="00E92340" w:rsidRPr="008D3B79">
        <w:rPr>
          <w:sz w:val="28"/>
          <w:szCs w:val="28"/>
        </w:rPr>
        <w:t>одразумевает, что любая контрольная деятельность, для которой характерно ее</w:t>
      </w:r>
      <w:r w:rsidRPr="008D3B79">
        <w:rPr>
          <w:sz w:val="28"/>
          <w:szCs w:val="28"/>
        </w:rPr>
        <w:t xml:space="preserve"> </w:t>
      </w:r>
      <w:r w:rsidR="00E92340" w:rsidRPr="008D3B79">
        <w:rPr>
          <w:sz w:val="28"/>
          <w:szCs w:val="28"/>
        </w:rPr>
        <w:t>постадийное осуществление, всегда должна быть тщательно подготовлена, а</w:t>
      </w:r>
      <w:r w:rsidRPr="008D3B79">
        <w:rPr>
          <w:sz w:val="28"/>
          <w:szCs w:val="28"/>
        </w:rPr>
        <w:t xml:space="preserve"> </w:t>
      </w:r>
      <w:r w:rsidR="00E92340" w:rsidRPr="008D3B79">
        <w:rPr>
          <w:sz w:val="28"/>
          <w:szCs w:val="28"/>
        </w:rPr>
        <w:t>конкретные действия по проведению контроля должны быть соотнесены с</w:t>
      </w:r>
      <w:r w:rsidRPr="008D3B79">
        <w:rPr>
          <w:sz w:val="28"/>
          <w:szCs w:val="28"/>
        </w:rPr>
        <w:t xml:space="preserve"> </w:t>
      </w:r>
      <w:r w:rsidR="00E92340" w:rsidRPr="008D3B79">
        <w:rPr>
          <w:sz w:val="28"/>
          <w:szCs w:val="28"/>
        </w:rPr>
        <w:t>временными рамками их осуществления.</w:t>
      </w:r>
    </w:p>
    <w:p w:rsidR="00307602" w:rsidRPr="008D3B79" w:rsidRDefault="00307602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3B79">
        <w:rPr>
          <w:color w:val="000000"/>
          <w:sz w:val="28"/>
          <w:szCs w:val="28"/>
        </w:rPr>
        <w:t>Данный принцип призван обеспечивать более эффективное выполнение разработки на основе постепенного наращивания функциональных возможностей контроля, что позволит своевременно корректировать разработку и на каждом последующем этапе оценивать целесообразность использования решений, принятых на изначальном этапе.</w:t>
      </w:r>
    </w:p>
    <w:p w:rsidR="00E92340" w:rsidRPr="008D3B79" w:rsidRDefault="00307602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9.</w:t>
      </w:r>
      <w:r w:rsidR="00E92340" w:rsidRPr="008D3B79">
        <w:rPr>
          <w:sz w:val="28"/>
          <w:szCs w:val="28"/>
        </w:rPr>
        <w:t xml:space="preserve"> </w:t>
      </w:r>
      <w:r w:rsidR="00E92340" w:rsidRPr="008D3B79">
        <w:rPr>
          <w:b/>
          <w:sz w:val="28"/>
          <w:szCs w:val="28"/>
        </w:rPr>
        <w:t>Принцип объективности и достоверности</w:t>
      </w:r>
      <w:r w:rsidR="00E92340" w:rsidRPr="008D3B79">
        <w:rPr>
          <w:sz w:val="28"/>
          <w:szCs w:val="28"/>
        </w:rPr>
        <w:t>.</w:t>
      </w:r>
    </w:p>
    <w:p w:rsidR="00307602" w:rsidRPr="008D3B79" w:rsidRDefault="00307602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Данный принцип </w:t>
      </w:r>
      <w:r w:rsidRPr="008D3B79">
        <w:rPr>
          <w:color w:val="000000"/>
          <w:sz w:val="28"/>
          <w:szCs w:val="28"/>
        </w:rPr>
        <w:t>обеспечивает обоснованность и достоверность аналитических оценок для целенаправленного контроля, а также снижения степени субъективности при принятии решений налоговым инспектором.</w:t>
      </w:r>
    </w:p>
    <w:p w:rsidR="00D8447C" w:rsidRPr="008D3B79" w:rsidRDefault="00D8447C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Теперь подведем итог к первому разделу «Понятие и содержание Налогового контроля» курсовой работы:</w:t>
      </w:r>
    </w:p>
    <w:p w:rsidR="000F51D5" w:rsidRPr="008D3B79" w:rsidRDefault="000F51D5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Я дала определение понятию налоговый контроль –</w:t>
      </w:r>
      <w:r w:rsidR="00D8447C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 xml:space="preserve">как специализированный </w:t>
      </w:r>
      <w:r w:rsidR="00E261D5" w:rsidRPr="008D3B79">
        <w:rPr>
          <w:sz w:val="28"/>
          <w:szCs w:val="28"/>
        </w:rPr>
        <w:t xml:space="preserve">финансовый </w:t>
      </w:r>
      <w:r w:rsidRPr="008D3B79">
        <w:rPr>
          <w:sz w:val="28"/>
          <w:szCs w:val="28"/>
        </w:rPr>
        <w:t>контроль со стороны государственных органов за соблюдением налогового законодательства, правильностью исчисления, полнотой и своевременностью уплаты налогов и других обязательных платежей юридическими и физическими лицами, проводимый посредством налоговых проверок; получения объяснений налогоплательщиков, налоговых агентов и плательщиков сборов; проверки данных учета и отчетности; осмотра помещений и территорий, используемых для извлечения дохода (прибыли) и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в иных формах, предусмотренных Налоговым кодексом РФ.</w:t>
      </w:r>
    </w:p>
    <w:p w:rsidR="00D8447C" w:rsidRPr="008D3B79" w:rsidRDefault="000F51D5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Определила </w:t>
      </w:r>
      <w:r w:rsidR="00FC704D" w:rsidRPr="008D3B79">
        <w:rPr>
          <w:sz w:val="28"/>
          <w:szCs w:val="28"/>
        </w:rPr>
        <w:t xml:space="preserve">объект, субъект, цели, задачи и содержание </w:t>
      </w:r>
      <w:r w:rsidRPr="008D3B79">
        <w:rPr>
          <w:sz w:val="28"/>
          <w:szCs w:val="28"/>
        </w:rPr>
        <w:t>налогового контроля</w:t>
      </w:r>
      <w:r w:rsidR="00FC704D" w:rsidRPr="008D3B79">
        <w:rPr>
          <w:sz w:val="28"/>
          <w:szCs w:val="28"/>
        </w:rPr>
        <w:t xml:space="preserve">, </w:t>
      </w:r>
    </w:p>
    <w:p w:rsidR="000F51D5" w:rsidRPr="008D3B79" w:rsidRDefault="000F51D5" w:rsidP="008D3B79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 w:rsidRPr="008D3B79">
        <w:rPr>
          <w:b w:val="0"/>
          <w:sz w:val="28"/>
          <w:szCs w:val="28"/>
        </w:rPr>
        <w:t>Во втором подразделе я попыталась раскрыть основные принципы, положения, на основе которых осуществляется налоговый контроль, к ним относится: принцип законности, юридического равенства, соблюдения прав человека и гражданина, независимости, презумпции невиновности налогоплательщика, ответственности, соблюдения налоговой тайны, гласности, защиты прав налогоплательщика, планомерности, объективности и достоверности и другие.</w:t>
      </w:r>
    </w:p>
    <w:p w:rsidR="000E4E86" w:rsidRPr="007E057D" w:rsidRDefault="007E057D" w:rsidP="007E057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4E86" w:rsidRPr="007E057D">
        <w:rPr>
          <w:b/>
          <w:sz w:val="28"/>
          <w:szCs w:val="28"/>
        </w:rPr>
        <w:t>2</w:t>
      </w:r>
      <w:r w:rsidR="000473DB">
        <w:rPr>
          <w:b/>
          <w:sz w:val="28"/>
          <w:szCs w:val="28"/>
        </w:rPr>
        <w:t>.</w:t>
      </w:r>
      <w:r w:rsidR="009268D1" w:rsidRPr="007E057D">
        <w:rPr>
          <w:b/>
          <w:sz w:val="28"/>
          <w:szCs w:val="28"/>
        </w:rPr>
        <w:t xml:space="preserve"> </w:t>
      </w:r>
      <w:r w:rsidR="001032AB" w:rsidRPr="007E057D">
        <w:rPr>
          <w:b/>
          <w:sz w:val="28"/>
          <w:szCs w:val="28"/>
        </w:rPr>
        <w:t xml:space="preserve">ТЕОРЕТИЧЕСКИЕ ОСНОВЫ </w:t>
      </w:r>
      <w:r w:rsidR="00900F44" w:rsidRPr="007E057D">
        <w:rPr>
          <w:b/>
          <w:sz w:val="28"/>
          <w:szCs w:val="28"/>
        </w:rPr>
        <w:t>ОСУЩЕСТВЛЕНИЯ</w:t>
      </w:r>
      <w:r w:rsidR="009268D1" w:rsidRPr="007E057D">
        <w:rPr>
          <w:b/>
          <w:sz w:val="28"/>
          <w:szCs w:val="28"/>
        </w:rPr>
        <w:t xml:space="preserve"> НАЛОГОВОГО КОНТРОЛЯ</w:t>
      </w:r>
    </w:p>
    <w:p w:rsidR="000E4E86" w:rsidRPr="007E057D" w:rsidRDefault="000E4E86" w:rsidP="007E057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0E66" w:rsidRPr="007E057D" w:rsidRDefault="000E0E66" w:rsidP="007E057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057D">
        <w:rPr>
          <w:b/>
          <w:sz w:val="28"/>
          <w:szCs w:val="28"/>
        </w:rPr>
        <w:t>2</w:t>
      </w:r>
      <w:r w:rsidR="00677983" w:rsidRPr="007E057D">
        <w:rPr>
          <w:b/>
          <w:sz w:val="28"/>
          <w:szCs w:val="28"/>
        </w:rPr>
        <w:t>.1</w:t>
      </w:r>
      <w:r w:rsidRPr="007E057D">
        <w:rPr>
          <w:b/>
          <w:sz w:val="28"/>
          <w:szCs w:val="28"/>
        </w:rPr>
        <w:t xml:space="preserve"> Формы налогового контроля</w:t>
      </w:r>
    </w:p>
    <w:p w:rsidR="000E0E66" w:rsidRPr="008D3B79" w:rsidRDefault="000E0E66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A7265D" w:rsidRPr="008D3B79" w:rsidRDefault="00A7265D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«Форма контроля </w:t>
      </w:r>
      <w:r w:rsidR="0035327F" w:rsidRPr="008D3B79">
        <w:rPr>
          <w:sz w:val="28"/>
          <w:szCs w:val="28"/>
        </w:rPr>
        <w:t>–</w:t>
      </w:r>
      <w:r w:rsidR="00677983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это способ конкретного выражения и организации контрольных действий»</w:t>
      </w:r>
      <w:r w:rsidRPr="008D3B79">
        <w:rPr>
          <w:rStyle w:val="a9"/>
          <w:sz w:val="28"/>
          <w:szCs w:val="28"/>
        </w:rPr>
        <w:footnoteReference w:id="27"/>
      </w:r>
      <w:r w:rsidRPr="008D3B79">
        <w:rPr>
          <w:sz w:val="28"/>
          <w:szCs w:val="28"/>
        </w:rPr>
        <w:t>, относительно к налоговому контролю, форму можно определить как «регламентированный нормами налогового законодательства способ организации, осуществления и формального закрепления результатов мероприятий налогового контроля, представляющих собой единую совокупность действий уполномоченных органов по выполнению конкретной задачи налогового контроля»</w:t>
      </w:r>
      <w:r w:rsidRPr="008D3B79">
        <w:rPr>
          <w:rStyle w:val="a9"/>
          <w:sz w:val="28"/>
          <w:szCs w:val="28"/>
        </w:rPr>
        <w:footnoteReference w:id="28"/>
      </w:r>
      <w:r w:rsidRPr="008D3B79">
        <w:rPr>
          <w:sz w:val="28"/>
          <w:szCs w:val="28"/>
        </w:rPr>
        <w:t>.</w:t>
      </w:r>
    </w:p>
    <w:p w:rsidR="00FD628B" w:rsidRPr="008D3B79" w:rsidRDefault="00FD628B" w:rsidP="008D3B79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 ст. 82 Налогового Кодекса указываются следующие формы налогового контроля:</w:t>
      </w:r>
    </w:p>
    <w:p w:rsidR="00FD628B" w:rsidRPr="008D3B79" w:rsidRDefault="00FD628B" w:rsidP="008D3B7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налоговые проверки;</w:t>
      </w:r>
    </w:p>
    <w:p w:rsidR="00FD628B" w:rsidRPr="008D3B79" w:rsidRDefault="00FD628B" w:rsidP="008D3B7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получение объяснений налогоплательщиков, налоговых агентов и плательщиков сборов;</w:t>
      </w:r>
    </w:p>
    <w:p w:rsidR="00FD628B" w:rsidRPr="008D3B79" w:rsidRDefault="00FD628B" w:rsidP="008D3B7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проверки данных учета и отчетности;</w:t>
      </w:r>
    </w:p>
    <w:p w:rsidR="00FD628B" w:rsidRPr="008D3B79" w:rsidRDefault="00FD628B" w:rsidP="008D3B7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осмотр и обследование помещений и территорий, используемых для извлечения дохода (прибыли);</w:t>
      </w:r>
    </w:p>
    <w:p w:rsidR="000E0E66" w:rsidRPr="008D3B79" w:rsidRDefault="00FD628B" w:rsidP="008D3B7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другие формы (такие, например, как создание налоговых постов и т.д.).</w:t>
      </w:r>
    </w:p>
    <w:p w:rsidR="00911D58" w:rsidRPr="008D3B79" w:rsidRDefault="00F919DC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Также многие ученые к методам налогового контроля как в форме государственного финансового контроля, к </w:t>
      </w:r>
      <w:r w:rsidR="00911D58" w:rsidRPr="008D3B79">
        <w:rPr>
          <w:sz w:val="28"/>
          <w:szCs w:val="28"/>
        </w:rPr>
        <w:t>примеру,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В.В. Бурцев, И.И. Кучеров, относя</w:t>
      </w:r>
      <w:r w:rsidR="00911D58" w:rsidRPr="008D3B79">
        <w:rPr>
          <w:sz w:val="28"/>
          <w:szCs w:val="28"/>
        </w:rPr>
        <w:t>т «</w:t>
      </w:r>
      <w:r w:rsidRPr="008D3B79">
        <w:rPr>
          <w:sz w:val="28"/>
          <w:szCs w:val="28"/>
        </w:rPr>
        <w:t>ревизию, проверку, надзор, экспертизу нормативно-правовых актов и иных документов (включая касающиеся государственных программ, международных договоров и</w:t>
      </w:r>
      <w:r w:rsidR="00911D58" w:rsidRPr="008D3B79">
        <w:rPr>
          <w:sz w:val="28"/>
          <w:szCs w:val="28"/>
        </w:rPr>
        <w:t xml:space="preserve"> т.п.), в том числе их проектов», что, в настоящее время подвергается большим спорам, так, О.А. Ногина полагает, что «ревизия и надзор не могут быть формами контроля. Объектом налогового контроля являются денежные отношения публичного характера, для которых не характерна какая-либо </w:t>
      </w:r>
      <w:r w:rsidR="0035327F" w:rsidRPr="008D3B79">
        <w:rPr>
          <w:sz w:val="28"/>
          <w:szCs w:val="28"/>
        </w:rPr>
        <w:t>«</w:t>
      </w:r>
      <w:r w:rsidR="00911D58" w:rsidRPr="008D3B79">
        <w:rPr>
          <w:sz w:val="28"/>
          <w:szCs w:val="28"/>
        </w:rPr>
        <w:t>деятельность</w:t>
      </w:r>
      <w:r w:rsidR="0035327F" w:rsidRPr="008D3B79">
        <w:rPr>
          <w:sz w:val="28"/>
          <w:szCs w:val="28"/>
        </w:rPr>
        <w:t>»</w:t>
      </w:r>
      <w:r w:rsidR="00911D58" w:rsidRPr="008D3B79">
        <w:rPr>
          <w:sz w:val="28"/>
          <w:szCs w:val="28"/>
        </w:rPr>
        <w:t>, охватываемая ревизией».</w:t>
      </w:r>
    </w:p>
    <w:p w:rsidR="00D82F27" w:rsidRPr="008D3B79" w:rsidRDefault="00911D58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Однако все авторы сходятся в одном </w:t>
      </w:r>
      <w:r w:rsidR="00640BD1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</w:t>
      </w:r>
      <w:r w:rsidR="00640BD1" w:rsidRPr="008D3B79">
        <w:rPr>
          <w:sz w:val="28"/>
          <w:szCs w:val="28"/>
        </w:rPr>
        <w:t>«налоговые проверки являются основной, наиболее эффективной формой контроля за соблюдением законодательства о налогах и сборах»</w:t>
      </w:r>
      <w:r w:rsidR="00640BD1" w:rsidRPr="008D3B79">
        <w:rPr>
          <w:rStyle w:val="a9"/>
          <w:sz w:val="28"/>
          <w:szCs w:val="28"/>
        </w:rPr>
        <w:footnoteReference w:id="29"/>
      </w:r>
    </w:p>
    <w:p w:rsidR="008907AE" w:rsidRPr="008D3B79" w:rsidRDefault="00D82F27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Налоговая проверка </w:t>
      </w:r>
      <w:r w:rsidR="0035327F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это процессуальное действие </w:t>
      </w:r>
      <w:r w:rsidR="008907AE" w:rsidRPr="008D3B79">
        <w:rPr>
          <w:sz w:val="28"/>
          <w:szCs w:val="28"/>
        </w:rPr>
        <w:t>налогового органа по контролю «за своевременностью, полнотой и правильностью выполнения налогоплательщиком своих обязанностей»</w:t>
      </w:r>
      <w:r w:rsidR="008907AE" w:rsidRPr="008D3B79">
        <w:rPr>
          <w:rStyle w:val="a9"/>
          <w:sz w:val="28"/>
          <w:szCs w:val="28"/>
        </w:rPr>
        <w:footnoteReference w:id="30"/>
      </w:r>
      <w:r w:rsidRPr="008D3B79">
        <w:rPr>
          <w:sz w:val="28"/>
          <w:szCs w:val="28"/>
        </w:rPr>
        <w:t xml:space="preserve">. </w:t>
      </w:r>
      <w:r w:rsidR="008907AE" w:rsidRPr="008D3B79">
        <w:rPr>
          <w:sz w:val="28"/>
          <w:szCs w:val="28"/>
        </w:rPr>
        <w:t>Налоговая проверка</w:t>
      </w:r>
      <w:r w:rsidRPr="008D3B79">
        <w:rPr>
          <w:sz w:val="28"/>
          <w:szCs w:val="28"/>
        </w:rPr>
        <w:t xml:space="preserve"> «осуществляются посредством сопоставления отчетных данных </w:t>
      </w:r>
      <w:r w:rsidR="008907AE" w:rsidRPr="008D3B79">
        <w:rPr>
          <w:sz w:val="28"/>
          <w:szCs w:val="28"/>
        </w:rPr>
        <w:t>налогоплательщиков</w:t>
      </w:r>
      <w:r w:rsidRPr="008D3B79">
        <w:rPr>
          <w:sz w:val="28"/>
          <w:szCs w:val="28"/>
        </w:rPr>
        <w:t xml:space="preserve"> с фактическим состоянием его финансово-хозяйственной деятельности»</w:t>
      </w:r>
      <w:r w:rsidR="008907AE" w:rsidRPr="008D3B79">
        <w:rPr>
          <w:rStyle w:val="a9"/>
          <w:sz w:val="28"/>
          <w:szCs w:val="28"/>
        </w:rPr>
        <w:footnoteReference w:id="31"/>
      </w:r>
    </w:p>
    <w:p w:rsidR="008907AE" w:rsidRPr="008D3B79" w:rsidRDefault="008907AE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 соответствии с Налоговым Кодексом налоговые проверки</w:t>
      </w:r>
      <w:r w:rsidR="007031FC" w:rsidRPr="008D3B79">
        <w:rPr>
          <w:sz w:val="28"/>
          <w:szCs w:val="28"/>
        </w:rPr>
        <w:t xml:space="preserve"> проводятся налоговыми органами и </w:t>
      </w:r>
      <w:r w:rsidRPr="008D3B79">
        <w:rPr>
          <w:sz w:val="28"/>
          <w:szCs w:val="28"/>
        </w:rPr>
        <w:t>таможенными</w:t>
      </w:r>
      <w:r w:rsidR="007031FC" w:rsidRPr="008D3B79">
        <w:rPr>
          <w:sz w:val="28"/>
          <w:szCs w:val="28"/>
        </w:rPr>
        <w:t xml:space="preserve"> органами</w:t>
      </w:r>
      <w:r w:rsidRPr="008D3B79">
        <w:rPr>
          <w:sz w:val="28"/>
          <w:szCs w:val="28"/>
        </w:rPr>
        <w:t>, но только в отношении налогов</w:t>
      </w:r>
      <w:r w:rsidR="00D3595C" w:rsidRPr="008D3B79">
        <w:rPr>
          <w:sz w:val="28"/>
          <w:szCs w:val="28"/>
        </w:rPr>
        <w:t>,</w:t>
      </w:r>
      <w:r w:rsidRPr="008D3B79">
        <w:rPr>
          <w:sz w:val="28"/>
          <w:szCs w:val="28"/>
        </w:rPr>
        <w:t xml:space="preserve"> подлежащих уплате при перемещении товаров через таможенную границу Российской Федерации. </w:t>
      </w:r>
    </w:p>
    <w:p w:rsidR="00453604" w:rsidRPr="008D3B79" w:rsidRDefault="007031FC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Выделяются различные виды налоговых проверок. В данной работе будет рассмотрена к</w:t>
      </w:r>
      <w:r w:rsidR="008907AE" w:rsidRPr="008D3B79">
        <w:rPr>
          <w:sz w:val="28"/>
          <w:szCs w:val="28"/>
        </w:rPr>
        <w:t xml:space="preserve">лассификация </w:t>
      </w:r>
      <w:r w:rsidRPr="008D3B79">
        <w:rPr>
          <w:sz w:val="28"/>
          <w:szCs w:val="28"/>
        </w:rPr>
        <w:t>на основании</w:t>
      </w:r>
      <w:r w:rsidR="008907AE" w:rsidRPr="008D3B79">
        <w:rPr>
          <w:sz w:val="28"/>
          <w:szCs w:val="28"/>
        </w:rPr>
        <w:t xml:space="preserve"> объема проверяемой документации и места проведения налоговой проверки</w:t>
      </w:r>
      <w:r w:rsidRPr="008D3B79">
        <w:rPr>
          <w:sz w:val="28"/>
          <w:szCs w:val="28"/>
        </w:rPr>
        <w:t>, по которой выделяются 2 вида налоговой проверки:</w:t>
      </w:r>
    </w:p>
    <w:p w:rsidR="00D82F27" w:rsidRPr="008D3B79" w:rsidRDefault="00D82F27" w:rsidP="008D3B7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камеральная налоговая проверка;</w:t>
      </w:r>
    </w:p>
    <w:p w:rsidR="00605762" w:rsidRPr="008D3B79" w:rsidRDefault="007031FC" w:rsidP="008D3B7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выездная налоговая проверка.</w:t>
      </w:r>
    </w:p>
    <w:p w:rsidR="00605762" w:rsidRPr="008D3B79" w:rsidRDefault="00D82F27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b/>
          <w:sz w:val="28"/>
          <w:szCs w:val="28"/>
        </w:rPr>
        <w:t>Камеральная налоговая проверка</w:t>
      </w:r>
      <w:r w:rsidRPr="008D3B79">
        <w:rPr>
          <w:sz w:val="28"/>
          <w:szCs w:val="28"/>
        </w:rPr>
        <w:t xml:space="preserve"> </w:t>
      </w:r>
      <w:r w:rsidR="00605762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</w:t>
      </w:r>
      <w:r w:rsidR="00605762" w:rsidRPr="008D3B79">
        <w:rPr>
          <w:sz w:val="28"/>
          <w:szCs w:val="28"/>
        </w:rPr>
        <w:t xml:space="preserve">«это проверка представленных </w:t>
      </w:r>
    </w:p>
    <w:p w:rsidR="00D82F27" w:rsidRPr="008D3B79" w:rsidRDefault="00605762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налогоплательщиком налоговых деклараций и иных документов, служащих основанием для исчисления и уплаты налогов, а также проверка других имеющихся у налогового органа документов о деятельности налогоплательщика, проводимая по месту нахождения налогового органа»</w:t>
      </w:r>
      <w:r w:rsidRPr="008D3B79">
        <w:rPr>
          <w:rStyle w:val="a9"/>
          <w:sz w:val="28"/>
          <w:szCs w:val="28"/>
        </w:rPr>
        <w:footnoteReference w:id="32"/>
      </w:r>
      <w:r w:rsidRPr="008D3B79">
        <w:rPr>
          <w:sz w:val="28"/>
          <w:szCs w:val="28"/>
        </w:rPr>
        <w:t>.</w:t>
      </w:r>
    </w:p>
    <w:p w:rsidR="00B02C58" w:rsidRPr="008D3B79" w:rsidRDefault="00B02C58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Сущность камеральной налоговой проверки заключается в следующем:</w:t>
      </w:r>
    </w:p>
    <w:p w:rsidR="00B02C58" w:rsidRPr="008D3B79" w:rsidRDefault="00B02C58" w:rsidP="008D3B7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контроль за соблюдением налогоплательщиками налогового законодательства;</w:t>
      </w:r>
    </w:p>
    <w:p w:rsidR="00B02C58" w:rsidRPr="008D3B79" w:rsidRDefault="00B02C58" w:rsidP="008D3B7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выявление и предотвращение налоговых правонарушений;</w:t>
      </w:r>
    </w:p>
    <w:p w:rsidR="00B02C58" w:rsidRPr="008D3B79" w:rsidRDefault="00B02C58" w:rsidP="008D3B7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взыскание сумм неуплаченных или не полностью уплаченных налогов по выявленным нарушениям;</w:t>
      </w:r>
    </w:p>
    <w:p w:rsidR="00B02C58" w:rsidRPr="008D3B79" w:rsidRDefault="00B02C58" w:rsidP="008D3B7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привлечение виновных лиц к налоговой и административной ответственности за совершение преступлений;</w:t>
      </w:r>
    </w:p>
    <w:p w:rsidR="00F919DC" w:rsidRPr="008D3B79" w:rsidRDefault="00B02C58" w:rsidP="008D3B7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подготовка информации для обеспечения рационального отбора налогоплательщиков для проведения выездных налоговых проверок.</w:t>
      </w:r>
    </w:p>
    <w:p w:rsidR="00B02C58" w:rsidRPr="008D3B79" w:rsidRDefault="00B02C58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Камеральная налоговая проверка делится на 3</w:t>
      </w:r>
      <w:r w:rsidR="00401357" w:rsidRPr="008D3B79">
        <w:rPr>
          <w:sz w:val="28"/>
          <w:szCs w:val="28"/>
        </w:rPr>
        <w:t xml:space="preserve"> вида</w:t>
      </w:r>
      <w:r w:rsidRPr="008D3B79">
        <w:rPr>
          <w:sz w:val="28"/>
          <w:szCs w:val="28"/>
        </w:rPr>
        <w:t>:</w:t>
      </w:r>
    </w:p>
    <w:p w:rsidR="00401357" w:rsidRPr="008D3B79" w:rsidRDefault="00B02C58" w:rsidP="008D3B7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  <w:u w:val="single"/>
        </w:rPr>
        <w:t>Формальная проверка</w:t>
      </w:r>
      <w:r w:rsidRPr="008D3B79">
        <w:rPr>
          <w:sz w:val="28"/>
          <w:szCs w:val="28"/>
        </w:rPr>
        <w:t xml:space="preserve"> – «проведение внешнего осмотра документов, в ходе которого проверяется наличие в нем всех необходимых реквизитов, каких-либо посторонних записей, пометок»</w:t>
      </w:r>
      <w:r w:rsidRPr="008D3B79">
        <w:rPr>
          <w:rStyle w:val="a9"/>
          <w:sz w:val="28"/>
          <w:szCs w:val="28"/>
        </w:rPr>
        <w:footnoteReference w:id="33"/>
      </w:r>
      <w:r w:rsidRPr="008D3B79">
        <w:rPr>
          <w:sz w:val="28"/>
          <w:szCs w:val="28"/>
        </w:rPr>
        <w:t>, проверку наличия всех установленных законодательством форм отчетности и документов</w:t>
      </w:r>
      <w:r w:rsidR="00401357" w:rsidRPr="008D3B79">
        <w:rPr>
          <w:sz w:val="28"/>
          <w:szCs w:val="28"/>
        </w:rPr>
        <w:t>.</w:t>
      </w:r>
    </w:p>
    <w:p w:rsidR="00B02C58" w:rsidRPr="008D3B79" w:rsidRDefault="00401357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Пример ошибок, которые могут быть найдены при проведении формальной проверки: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«отсутствие каких-либо реквизитов (данных одной из сторон правоотношений, печати, подписи, единицы измерения и т.д.) или наоборот, наличие сомнительных реквизитов (наличие подчисток, травлений, подклеек, приписок и других изменений в документе), противоречия между реквизитами документа (формальное несоответствие между штампом и печатью по названию предприятия, например) и др.»</w:t>
      </w:r>
      <w:r w:rsidRPr="008D3B79">
        <w:rPr>
          <w:rStyle w:val="a9"/>
          <w:sz w:val="28"/>
          <w:szCs w:val="28"/>
        </w:rPr>
        <w:footnoteReference w:id="34"/>
      </w:r>
    </w:p>
    <w:p w:rsidR="00911D58" w:rsidRPr="008D3B79" w:rsidRDefault="00B02C58" w:rsidP="008D3B7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  <w:u w:val="single"/>
        </w:rPr>
        <w:t>Арифметическая проверка</w:t>
      </w:r>
      <w:r w:rsidRPr="008D3B79">
        <w:rPr>
          <w:sz w:val="28"/>
          <w:szCs w:val="28"/>
        </w:rPr>
        <w:t xml:space="preserve"> – это осуществление контроля по правильности подсчета итоговых сумм, отражения количественных и стоимостных показателей. При данной проверке проверяются суммы как по строкам, так и в </w:t>
      </w:r>
      <w:r w:rsidR="00401357" w:rsidRPr="008D3B79">
        <w:rPr>
          <w:sz w:val="28"/>
          <w:szCs w:val="28"/>
        </w:rPr>
        <w:t>графах, то есть по горизонтали и по вертикали.</w:t>
      </w:r>
    </w:p>
    <w:p w:rsidR="00401357" w:rsidRPr="008D3B79" w:rsidRDefault="00401357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Пример ошибок </w:t>
      </w:r>
      <w:r w:rsidR="0035327F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завышение или занижение итоговых сумм в графах и по строчкам, дописки штрихов и цифр, как в итоговых суммах, так и в отдельных строчках и колонках</w:t>
      </w:r>
    </w:p>
    <w:p w:rsidR="00B02C58" w:rsidRPr="008D3B79" w:rsidRDefault="00B02C58" w:rsidP="008D3B7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  <w:u w:val="single"/>
        </w:rPr>
        <w:t>Нормативная проверка</w:t>
      </w:r>
      <w:r w:rsidRPr="008D3B79">
        <w:rPr>
          <w:sz w:val="28"/>
          <w:szCs w:val="28"/>
        </w:rPr>
        <w:t xml:space="preserve"> – «это изучение документа на его соответствие действующим законам, нормативным актам, инструкциям, правилам, ОСТам, ГОСТам, ТУ, нормам расхода сырья, правильности применения расценок, ставок налогов и т.д. »</w:t>
      </w:r>
      <w:r w:rsidRPr="008D3B79">
        <w:rPr>
          <w:rStyle w:val="a9"/>
          <w:sz w:val="28"/>
          <w:szCs w:val="28"/>
        </w:rPr>
        <w:footnoteReference w:id="35"/>
      </w:r>
      <w:r w:rsidRPr="008D3B79">
        <w:rPr>
          <w:sz w:val="28"/>
          <w:szCs w:val="28"/>
        </w:rPr>
        <w:t xml:space="preserve"> </w:t>
      </w:r>
    </w:p>
    <w:p w:rsidR="00B02C58" w:rsidRPr="008D3B79" w:rsidRDefault="00B02C58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Пример ошибки, который может быть найден при проведении нормативной проверки: - учет молока положено вести в литрах, а материально-ответственные лица, нарушая инструкцию, могут вести его учет в килограммах и получится, что при производстве молочных продуктов (сыра, масла, творога и т.д.) закупается молоко у населения в литрах (в </w:t>
      </w:r>
      <w:smartTag w:uri="urn:schemas-microsoft-com:office:smarttags" w:element="metricconverter">
        <w:smartTagPr>
          <w:attr w:name="ProductID" w:val="1 л"/>
        </w:smartTagPr>
        <w:r w:rsidRPr="008D3B79">
          <w:rPr>
            <w:sz w:val="28"/>
            <w:szCs w:val="28"/>
          </w:rPr>
          <w:t>1 л</w:t>
        </w:r>
      </w:smartTag>
      <w:r w:rsidRPr="008D3B79">
        <w:rPr>
          <w:sz w:val="28"/>
          <w:szCs w:val="28"/>
        </w:rPr>
        <w:t xml:space="preserve"> содержится </w:t>
      </w:r>
      <w:smartTag w:uri="urn:schemas-microsoft-com:office:smarttags" w:element="metricconverter">
        <w:smartTagPr>
          <w:attr w:name="ProductID" w:val="1030 г"/>
        </w:smartTagPr>
        <w:r w:rsidRPr="008D3B79">
          <w:rPr>
            <w:sz w:val="28"/>
            <w:szCs w:val="28"/>
          </w:rPr>
          <w:t>1030 г</w:t>
        </w:r>
      </w:smartTag>
      <w:r w:rsidRPr="008D3B79">
        <w:rPr>
          <w:sz w:val="28"/>
          <w:szCs w:val="28"/>
        </w:rPr>
        <w:t xml:space="preserve">), а списывается в килограммах (в </w:t>
      </w:r>
      <w:smartTag w:uri="urn:schemas-microsoft-com:office:smarttags" w:element="metricconverter">
        <w:smartTagPr>
          <w:attr w:name="ProductID" w:val="1 кг"/>
        </w:smartTagPr>
        <w:r w:rsidRPr="008D3B79">
          <w:rPr>
            <w:sz w:val="28"/>
            <w:szCs w:val="28"/>
          </w:rPr>
          <w:t>1 кг</w:t>
        </w:r>
      </w:smartTag>
      <w:r w:rsidRPr="008D3B79">
        <w:rPr>
          <w:sz w:val="28"/>
          <w:szCs w:val="28"/>
        </w:rPr>
        <w:t xml:space="preserve"> содержится </w:t>
      </w:r>
      <w:smartTag w:uri="urn:schemas-microsoft-com:office:smarttags" w:element="metricconverter">
        <w:smartTagPr>
          <w:attr w:name="ProductID" w:val="1000 г"/>
        </w:smartTagPr>
        <w:r w:rsidRPr="008D3B79">
          <w:rPr>
            <w:sz w:val="28"/>
            <w:szCs w:val="28"/>
          </w:rPr>
          <w:t>1000 г</w:t>
        </w:r>
      </w:smartTag>
      <w:r w:rsidRPr="008D3B79">
        <w:rPr>
          <w:sz w:val="28"/>
          <w:szCs w:val="28"/>
        </w:rPr>
        <w:t xml:space="preserve">), что создает излишки продукции в размере </w:t>
      </w:r>
      <w:smartTag w:uri="urn:schemas-microsoft-com:office:smarttags" w:element="metricconverter">
        <w:smartTagPr>
          <w:attr w:name="ProductID" w:val="30 г"/>
        </w:smartTagPr>
        <w:r w:rsidRPr="008D3B79">
          <w:rPr>
            <w:sz w:val="28"/>
            <w:szCs w:val="28"/>
          </w:rPr>
          <w:t>30 г</w:t>
        </w:r>
      </w:smartTag>
      <w:r w:rsidRPr="008D3B79">
        <w:rPr>
          <w:sz w:val="28"/>
          <w:szCs w:val="28"/>
        </w:rPr>
        <w:t xml:space="preserve"> с 1 литра.</w:t>
      </w:r>
    </w:p>
    <w:p w:rsidR="005B3E8E" w:rsidRPr="008D3B79" w:rsidRDefault="00002ACD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Таким образом, посредством «исследования каждого отдельного документа при выявлении нарушения налогового законодательства можно выявить ошибки при определении объекта налогообложения и расчете сумм налога»</w:t>
      </w:r>
      <w:r w:rsidRPr="008D3B79">
        <w:rPr>
          <w:rStyle w:val="a9"/>
          <w:sz w:val="28"/>
          <w:szCs w:val="28"/>
        </w:rPr>
        <w:footnoteReference w:id="36"/>
      </w:r>
      <w:r w:rsidRPr="008D3B79">
        <w:rPr>
          <w:sz w:val="28"/>
          <w:szCs w:val="28"/>
        </w:rPr>
        <w:t>.</w:t>
      </w:r>
    </w:p>
    <w:p w:rsidR="00A86E8D" w:rsidRPr="008D3B79" w:rsidRDefault="00BB71AA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Срок проведения камеральной налоговой проверки – три месяца со дня представления налогоплательщиком </w:t>
      </w:r>
      <w:r w:rsidR="00452415" w:rsidRPr="008D3B79">
        <w:rPr>
          <w:sz w:val="28"/>
          <w:szCs w:val="28"/>
        </w:rPr>
        <w:t xml:space="preserve">налоговой </w:t>
      </w:r>
      <w:r w:rsidRPr="008D3B79">
        <w:rPr>
          <w:sz w:val="28"/>
          <w:szCs w:val="28"/>
        </w:rPr>
        <w:t>декларации</w:t>
      </w:r>
      <w:r w:rsidR="00452415" w:rsidRPr="008D3B79">
        <w:rPr>
          <w:sz w:val="28"/>
          <w:szCs w:val="28"/>
        </w:rPr>
        <w:t>, которая может подаваться как в письменном, так и в электронном виде</w:t>
      </w:r>
      <w:r w:rsidR="00452415" w:rsidRPr="008D3B79">
        <w:rPr>
          <w:rStyle w:val="a9"/>
          <w:sz w:val="28"/>
          <w:szCs w:val="28"/>
        </w:rPr>
        <w:footnoteReference w:id="37"/>
      </w:r>
      <w:r w:rsidR="00A86E8D" w:rsidRPr="008D3B79">
        <w:rPr>
          <w:sz w:val="28"/>
          <w:szCs w:val="28"/>
        </w:rPr>
        <w:t>. «Налоговый орган не вправе проводить камеральную проверку без декла</w:t>
      </w:r>
      <w:r w:rsidR="00E0397A" w:rsidRPr="008D3B79">
        <w:rPr>
          <w:sz w:val="28"/>
          <w:szCs w:val="28"/>
        </w:rPr>
        <w:t>рации на основе иных документов</w:t>
      </w:r>
      <w:r w:rsidR="00A86E8D" w:rsidRPr="008D3B79">
        <w:rPr>
          <w:sz w:val="28"/>
          <w:szCs w:val="28"/>
        </w:rPr>
        <w:t>»</w:t>
      </w:r>
      <w:r w:rsidR="00A86E8D" w:rsidRPr="008D3B79">
        <w:rPr>
          <w:rStyle w:val="a9"/>
          <w:sz w:val="28"/>
          <w:szCs w:val="28"/>
        </w:rPr>
        <w:footnoteReference w:id="38"/>
      </w:r>
      <w:r w:rsidR="00A86E8D" w:rsidRPr="008D3B79">
        <w:rPr>
          <w:sz w:val="28"/>
          <w:szCs w:val="28"/>
        </w:rPr>
        <w:t>.</w:t>
      </w:r>
    </w:p>
    <w:p w:rsidR="0056304D" w:rsidRPr="008D3B79" w:rsidRDefault="0056304D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 </w:t>
      </w:r>
      <w:r w:rsidR="005700D8" w:rsidRPr="008D3B79">
        <w:rPr>
          <w:sz w:val="28"/>
          <w:szCs w:val="28"/>
        </w:rPr>
        <w:t xml:space="preserve">Одной из особенностей камеральной проверки является её проведение </w:t>
      </w:r>
      <w:r w:rsidRPr="008D3B79">
        <w:rPr>
          <w:sz w:val="28"/>
          <w:szCs w:val="28"/>
        </w:rPr>
        <w:t>по месту нахождения налогового органа.</w:t>
      </w:r>
    </w:p>
    <w:p w:rsidR="005F7FE4" w:rsidRPr="008D3B79" w:rsidRDefault="005F7FE4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 соответствии со п. 3 ст.88 Налогового Кодекса в случае выявления ошибок, противоречий между сведениями, содержащимися в представленных документах и полученным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</w:t>
      </w:r>
      <w:r w:rsidR="0056304D" w:rsidRPr="008D3B79">
        <w:rPr>
          <w:sz w:val="28"/>
          <w:szCs w:val="28"/>
        </w:rPr>
        <w:t>справления в установленный срок, «но</w:t>
      </w:r>
      <w:r w:rsidR="008D3B79">
        <w:rPr>
          <w:sz w:val="28"/>
          <w:szCs w:val="28"/>
        </w:rPr>
        <w:t xml:space="preserve"> </w:t>
      </w:r>
      <w:r w:rsidR="0056304D" w:rsidRPr="008D3B79">
        <w:rPr>
          <w:sz w:val="28"/>
          <w:szCs w:val="28"/>
        </w:rPr>
        <w:t xml:space="preserve">не вправе истребовать дополнительные документы. Представление таких документов </w:t>
      </w:r>
      <w:r w:rsidR="0035327F" w:rsidRPr="008D3B79">
        <w:rPr>
          <w:sz w:val="28"/>
          <w:szCs w:val="28"/>
        </w:rPr>
        <w:t>–</w:t>
      </w:r>
      <w:r w:rsidR="0056304D" w:rsidRPr="008D3B79">
        <w:rPr>
          <w:sz w:val="28"/>
          <w:szCs w:val="28"/>
        </w:rPr>
        <w:t xml:space="preserve"> право, а не обязанность налогоплательщика»</w:t>
      </w:r>
      <w:r w:rsidR="0056304D" w:rsidRPr="008D3B79">
        <w:rPr>
          <w:rStyle w:val="a9"/>
          <w:sz w:val="28"/>
          <w:szCs w:val="28"/>
        </w:rPr>
        <w:footnoteReference w:id="39"/>
      </w:r>
      <w:r w:rsidR="0056304D" w:rsidRPr="008D3B79">
        <w:rPr>
          <w:sz w:val="28"/>
          <w:szCs w:val="28"/>
        </w:rPr>
        <w:t>.</w:t>
      </w:r>
    </w:p>
    <w:p w:rsidR="005700D8" w:rsidRPr="008D3B79" w:rsidRDefault="005700D8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 Налоговом кодексе исчерпывающе указаны случаи, когда проверяющие имеют право запрашивать у налогоплательщика документы.</w:t>
      </w:r>
    </w:p>
    <w:p w:rsidR="005700D8" w:rsidRPr="008D3B79" w:rsidRDefault="005700D8" w:rsidP="008D3B7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при использовании налоговых льгот (проверяющие имеют право истребовать только документы, подтверждающие право на льготы);</w:t>
      </w:r>
    </w:p>
    <w:p w:rsidR="005700D8" w:rsidRPr="008D3B79" w:rsidRDefault="005700D8" w:rsidP="008D3B7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при указании налогоплательщиком в декларации по НДС суммы налога, подлежащего возмещению из бюджета (проверяющие вправе запросить только документы, подтверждающие право применения налоговых вычетов);</w:t>
      </w:r>
    </w:p>
    <w:p w:rsidR="005700D8" w:rsidRPr="008D3B79" w:rsidRDefault="005700D8" w:rsidP="008D3B7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при проведении камеральной налоговой проверки по налогам, связанным с использованием природных ресурсов;</w:t>
      </w:r>
    </w:p>
    <w:p w:rsidR="005700D8" w:rsidRPr="008D3B79" w:rsidRDefault="005700D8" w:rsidP="008D3B7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если НК РФ предусмотрена обязанность налогоплательщика представить вместе с подаваемой декларацией документы.</w:t>
      </w:r>
    </w:p>
    <w:p w:rsidR="00452415" w:rsidRPr="008D3B79" w:rsidRDefault="005700D8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Поэтому</w:t>
      </w:r>
      <w:r w:rsidR="005F7FE4" w:rsidRPr="008D3B79">
        <w:rPr>
          <w:sz w:val="28"/>
          <w:szCs w:val="28"/>
        </w:rPr>
        <w:t xml:space="preserve"> «когда налоговый орган при проведении камеральной налоговой проверки не выявил ошибок и иных противоречий в представленной налоговой декларации, оснований для истребования у налогоплательщика объяснений, а также первичных учетных документов нет»</w:t>
      </w:r>
      <w:r w:rsidR="005F7FE4" w:rsidRPr="008D3B79">
        <w:rPr>
          <w:rStyle w:val="a9"/>
          <w:sz w:val="28"/>
          <w:szCs w:val="28"/>
        </w:rPr>
        <w:footnoteReference w:id="40"/>
      </w:r>
      <w:r w:rsidR="005F7FE4" w:rsidRPr="008D3B79">
        <w:rPr>
          <w:sz w:val="28"/>
          <w:szCs w:val="28"/>
        </w:rPr>
        <w:t>.</w:t>
      </w:r>
    </w:p>
    <w:p w:rsidR="00E0397A" w:rsidRPr="008D3B79" w:rsidRDefault="00E0397A" w:rsidP="008D3B79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8D3B79">
        <w:rPr>
          <w:sz w:val="28"/>
          <w:szCs w:val="28"/>
        </w:rPr>
        <w:t>В соответствии со ст. 87 и 88 НК РФ не разрешается налоговым органам повторно проводить камеральные проверки одной и той же декларации, за исключением подачи налогоплательщиком уточненной декларации</w:t>
      </w:r>
      <w:r w:rsidRPr="008D3B79">
        <w:rPr>
          <w:rStyle w:val="a9"/>
          <w:sz w:val="28"/>
          <w:szCs w:val="28"/>
        </w:rPr>
        <w:footnoteReference w:id="41"/>
      </w:r>
      <w:r w:rsidRPr="008D3B79">
        <w:rPr>
          <w:sz w:val="28"/>
          <w:szCs w:val="28"/>
        </w:rPr>
        <w:t>.</w:t>
      </w:r>
    </w:p>
    <w:p w:rsidR="005F7FE4" w:rsidRPr="008D3B79" w:rsidRDefault="005F7FE4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В результате камеральной налоговой проверки </w:t>
      </w:r>
      <w:r w:rsidR="00FA54F2" w:rsidRPr="008D3B79">
        <w:rPr>
          <w:sz w:val="28"/>
          <w:szCs w:val="28"/>
        </w:rPr>
        <w:t>могут быть вынесены следующие решения</w:t>
      </w:r>
      <w:r w:rsidRPr="008D3B79">
        <w:rPr>
          <w:sz w:val="28"/>
          <w:szCs w:val="28"/>
        </w:rPr>
        <w:t>:</w:t>
      </w:r>
    </w:p>
    <w:p w:rsidR="005F7FE4" w:rsidRPr="008D3B79" w:rsidRDefault="005F7FE4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1. Решение о привлечении налогоплательщика к ответственности за совершение налогового правонарушения;</w:t>
      </w:r>
    </w:p>
    <w:p w:rsidR="005F7FE4" w:rsidRPr="008D3B79" w:rsidRDefault="005F7FE4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2.</w:t>
      </w:r>
      <w:r w:rsidR="00E0397A" w:rsidRP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решение об отказе в привлечении налогоплательщика к ответственности за совершение налогового правонарушения;</w:t>
      </w:r>
    </w:p>
    <w:p w:rsidR="00911D58" w:rsidRPr="008D3B79" w:rsidRDefault="005F7FE4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3. решение о проведении дополнительных мероприятий налогово</w:t>
      </w:r>
      <w:r w:rsidR="005B3E8E" w:rsidRPr="008D3B79">
        <w:rPr>
          <w:sz w:val="28"/>
          <w:szCs w:val="28"/>
        </w:rPr>
        <w:t>го контроля, то есть проведения выездных проверок. «Выездная проверка как наиболее трудоемкая форма налогового контроля должна назначаться только в тех случаях, когда возможности камеральных проверок исчерпаны, т.е. в отношении налогоплательщика должны быть проведены контрольные мероприятия, требующие присутствия инспектора непосредственно на проверяемом объекте»</w:t>
      </w:r>
      <w:r w:rsidR="005B3E8E" w:rsidRPr="008D3B79">
        <w:rPr>
          <w:rStyle w:val="a9"/>
          <w:sz w:val="28"/>
          <w:szCs w:val="28"/>
        </w:rPr>
        <w:footnoteReference w:id="42"/>
      </w:r>
      <w:r w:rsidR="005B3E8E" w:rsidRPr="008D3B79">
        <w:rPr>
          <w:sz w:val="28"/>
          <w:szCs w:val="28"/>
        </w:rPr>
        <w:t>.</w:t>
      </w:r>
    </w:p>
    <w:p w:rsidR="00A4724E" w:rsidRPr="008D3B79" w:rsidRDefault="00CF7DA0" w:rsidP="008D3B7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D3B79">
        <w:rPr>
          <w:b/>
          <w:sz w:val="28"/>
          <w:szCs w:val="28"/>
        </w:rPr>
        <w:t>Выездная налоговая проверка</w:t>
      </w:r>
      <w:r w:rsidRPr="008D3B79">
        <w:rPr>
          <w:sz w:val="28"/>
          <w:szCs w:val="28"/>
        </w:rPr>
        <w:t xml:space="preserve"> </w:t>
      </w:r>
      <w:r w:rsidR="00A4724E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</w:t>
      </w:r>
      <w:r w:rsidR="00A4724E" w:rsidRPr="008D3B79">
        <w:rPr>
          <w:sz w:val="28"/>
          <w:szCs w:val="28"/>
        </w:rPr>
        <w:t>«это проверка правильности исчисления и своевременности уплаты (удержания и перечисления) одного или нескольких налогов на основе анализа документальных источников информации и фактического состояния объектов налогообложения, назначаемая по решению руководителя (заместителя руководителя) налогового органа и проводимая на территории (в помещении) налогоплательщика»</w:t>
      </w:r>
      <w:r w:rsidR="00A4724E" w:rsidRPr="008D3B79">
        <w:rPr>
          <w:rStyle w:val="a9"/>
          <w:sz w:val="28"/>
          <w:szCs w:val="28"/>
        </w:rPr>
        <w:footnoteReference w:id="43"/>
      </w:r>
      <w:r w:rsidR="00A4724E" w:rsidRPr="008D3B79">
        <w:rPr>
          <w:sz w:val="28"/>
          <w:szCs w:val="28"/>
        </w:rPr>
        <w:t>.</w:t>
      </w:r>
    </w:p>
    <w:p w:rsidR="00676F83" w:rsidRPr="008D3B79" w:rsidRDefault="00676F83" w:rsidP="008D3B7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D3B79">
        <w:rPr>
          <w:sz w:val="28"/>
          <w:szCs w:val="28"/>
        </w:rPr>
        <w:t>Характерной чертой выездной налоговой проверки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 xml:space="preserve">является место ее проведения </w:t>
      </w:r>
      <w:r w:rsidR="0035327F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на территории (в помещении) налогоплательщика, однако, если налогоплательщик не может предоставить помещение для проведения проверки, то она проводится в стенах инспекции (п. 1 ст. 89 НК РФ). </w:t>
      </w:r>
    </w:p>
    <w:p w:rsidR="00A4724E" w:rsidRPr="008D3B79" w:rsidRDefault="00A4724E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Согласно п. п. 1, 2 ст. 89 НК РФ проведение ВНП допустимо лишь в случае принятия и оформления соответствующего решения руководителем налогового органа или его заместителем, в котором обязательно должны содержаться данные налогоплательщика, конкретные проверяемые налоги, проверяемый период, персональные данные проверяющих инспекторов</w:t>
      </w:r>
    </w:p>
    <w:p w:rsidR="00A4724E" w:rsidRPr="008D3B79" w:rsidRDefault="00A4724E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В соответствии со ст. 87 Налогового Кодекса объектом выездной налоговой проверки являются отчетная документация налогоплательщика по одному или нескольким видам налога за период не более трех календарных лет и </w:t>
      </w:r>
      <w:r w:rsidRPr="008D3B79">
        <w:rPr>
          <w:bCs/>
          <w:sz w:val="28"/>
          <w:szCs w:val="28"/>
        </w:rPr>
        <w:t>текущий календарный год</w:t>
      </w:r>
      <w:r w:rsidRPr="008D3B79">
        <w:rPr>
          <w:rStyle w:val="a9"/>
          <w:sz w:val="28"/>
          <w:szCs w:val="28"/>
        </w:rPr>
        <w:footnoteReference w:id="44"/>
      </w:r>
      <w:r w:rsidRPr="008D3B79">
        <w:rPr>
          <w:sz w:val="28"/>
          <w:szCs w:val="28"/>
        </w:rPr>
        <w:t xml:space="preserve">. </w:t>
      </w:r>
    </w:p>
    <w:p w:rsidR="008C4493" w:rsidRPr="008D3B79" w:rsidRDefault="00ED3995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«</w:t>
      </w:r>
      <w:r w:rsidR="005700D8" w:rsidRPr="008D3B79">
        <w:rPr>
          <w:sz w:val="28"/>
          <w:szCs w:val="28"/>
        </w:rPr>
        <w:t xml:space="preserve">Срок проведения </w:t>
      </w:r>
      <w:r w:rsidR="0035327F" w:rsidRPr="008D3B79">
        <w:rPr>
          <w:sz w:val="28"/>
          <w:szCs w:val="28"/>
        </w:rPr>
        <w:t>–</w:t>
      </w:r>
      <w:r w:rsidR="005700D8" w:rsidRPr="008D3B79">
        <w:rPr>
          <w:sz w:val="28"/>
          <w:szCs w:val="28"/>
        </w:rPr>
        <w:t xml:space="preserve"> не более двух месяцев; в исключительных случаях вышестоящий налоговый орган может увеличить продолжительность налоговой проверки </w:t>
      </w:r>
      <w:r w:rsidR="00A4724E" w:rsidRPr="008D3B79">
        <w:rPr>
          <w:sz w:val="28"/>
          <w:szCs w:val="28"/>
        </w:rPr>
        <w:t xml:space="preserve">до четырех месяцев, а в исключительных случаях </w:t>
      </w:r>
      <w:r w:rsidR="0035327F" w:rsidRPr="008D3B79">
        <w:rPr>
          <w:sz w:val="28"/>
          <w:szCs w:val="28"/>
        </w:rPr>
        <w:t>–</w:t>
      </w:r>
      <w:r w:rsidR="00A4724E" w:rsidRPr="008D3B79">
        <w:rPr>
          <w:sz w:val="28"/>
          <w:szCs w:val="28"/>
        </w:rPr>
        <w:t xml:space="preserve"> до шести месяцев (п. 6 ст. 89 НК РФ).</w:t>
      </w:r>
      <w:r w:rsidR="008C4493" w:rsidRPr="008D3B79">
        <w:rPr>
          <w:sz w:val="28"/>
          <w:szCs w:val="28"/>
        </w:rPr>
        <w:t xml:space="preserve"> Увеличение срока возможно в случаях проведения выездной налоговой проверки крупнейшего налогоплательщика; получение информации</w:t>
      </w:r>
      <w:r w:rsidR="00B949E2" w:rsidRPr="008D3B79">
        <w:rPr>
          <w:sz w:val="28"/>
          <w:szCs w:val="28"/>
        </w:rPr>
        <w:t xml:space="preserve">, свидетельствующей о наличии у налогоплательщика нарушений законодательства о налогах и сборах, </w:t>
      </w:r>
      <w:r w:rsidR="008C4493" w:rsidRPr="008D3B79">
        <w:rPr>
          <w:sz w:val="28"/>
          <w:szCs w:val="28"/>
        </w:rPr>
        <w:t>требующей дополнительной проверки; форс-мажорные обстоятельства</w:t>
      </w:r>
      <w:r w:rsidR="00B949E2" w:rsidRPr="008D3B79">
        <w:rPr>
          <w:sz w:val="28"/>
          <w:szCs w:val="28"/>
        </w:rPr>
        <w:t xml:space="preserve"> (затопление, наводнение, пожар и т.п.) на территории, где проводится проверка</w:t>
      </w:r>
      <w:r w:rsidR="008D3B79">
        <w:rPr>
          <w:sz w:val="28"/>
          <w:szCs w:val="28"/>
        </w:rPr>
        <w:t xml:space="preserve"> </w:t>
      </w:r>
      <w:r w:rsidR="00B949E2" w:rsidRPr="008D3B79">
        <w:rPr>
          <w:sz w:val="28"/>
          <w:szCs w:val="28"/>
        </w:rPr>
        <w:t>и проведение проверок организаций, имеющих в своем составе несколько обособленных подразделений</w:t>
      </w:r>
      <w:r w:rsidR="008C4493" w:rsidRPr="008D3B79">
        <w:rPr>
          <w:rStyle w:val="a9"/>
          <w:sz w:val="28"/>
          <w:szCs w:val="28"/>
        </w:rPr>
        <w:footnoteReference w:id="45"/>
      </w:r>
      <w:r w:rsidR="008C4493" w:rsidRPr="008D3B79">
        <w:rPr>
          <w:sz w:val="28"/>
          <w:szCs w:val="28"/>
        </w:rPr>
        <w:t>.</w:t>
      </w:r>
      <w:r w:rsidR="008D3B79">
        <w:rPr>
          <w:sz w:val="28"/>
          <w:szCs w:val="28"/>
        </w:rPr>
        <w:t xml:space="preserve"> </w:t>
      </w:r>
    </w:p>
    <w:p w:rsidR="00B949E2" w:rsidRPr="008D3B79" w:rsidRDefault="00B949E2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Сроки проверки также могут быть продлены до четырех месяцев в случае проверка организации, которая имеет четыре обособленных подразделения и более; и до шести месяцев в случае, когда организация открыла десять и более обособленных подразделений.</w:t>
      </w:r>
    </w:p>
    <w:p w:rsidR="000B14AE" w:rsidRPr="008D3B79" w:rsidRDefault="008C4493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Помимо механизма продления выездной налоговой проверки законодатель предусмотрел механизм приостановления проверки. </w:t>
      </w:r>
      <w:r w:rsidR="000B14AE" w:rsidRPr="008D3B79">
        <w:rPr>
          <w:sz w:val="28"/>
          <w:szCs w:val="28"/>
        </w:rPr>
        <w:t>«</w:t>
      </w:r>
      <w:r w:rsidR="00B949E2" w:rsidRPr="008D3B79">
        <w:rPr>
          <w:sz w:val="28"/>
          <w:szCs w:val="28"/>
        </w:rPr>
        <w:t>Согласно п. 9 ст. 89 НК РФ общий срок приостановления проведения выездной налоговой проверки н</w:t>
      </w:r>
      <w:r w:rsidR="000B14AE" w:rsidRPr="008D3B79">
        <w:rPr>
          <w:sz w:val="28"/>
          <w:szCs w:val="28"/>
        </w:rPr>
        <w:t>е может превышать шести месяцев и определяется</w:t>
      </w:r>
      <w:r w:rsidR="008D3B79">
        <w:rPr>
          <w:sz w:val="28"/>
          <w:szCs w:val="28"/>
        </w:rPr>
        <w:t xml:space="preserve"> </w:t>
      </w:r>
      <w:r w:rsidR="000B14AE" w:rsidRPr="008D3B79">
        <w:rPr>
          <w:sz w:val="28"/>
          <w:szCs w:val="28"/>
        </w:rPr>
        <w:t>и оформляется решением руководителем налогового органа исходя из целей, которые должны быть достигнуты в период приостановления проверки»</w:t>
      </w:r>
      <w:r w:rsidR="000B14AE" w:rsidRPr="008D3B79">
        <w:rPr>
          <w:rStyle w:val="a9"/>
          <w:sz w:val="28"/>
          <w:szCs w:val="28"/>
        </w:rPr>
        <w:footnoteReference w:id="46"/>
      </w:r>
      <w:r w:rsidR="000B14AE" w:rsidRPr="008D3B79">
        <w:rPr>
          <w:sz w:val="28"/>
          <w:szCs w:val="28"/>
        </w:rPr>
        <w:t>.</w:t>
      </w:r>
    </w:p>
    <w:p w:rsidR="000B14AE" w:rsidRPr="008D3B79" w:rsidRDefault="000B14AE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Перечень оснований для приостановления проверки является закрытым, это (п. 9 ст. 89 НК РФ):</w:t>
      </w:r>
    </w:p>
    <w:p w:rsidR="000B14AE" w:rsidRPr="008D3B79" w:rsidRDefault="000B14AE" w:rsidP="008D3B79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истребование документов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агента);</w:t>
      </w:r>
    </w:p>
    <w:p w:rsidR="000B14AE" w:rsidRPr="008D3B79" w:rsidRDefault="000B14AE" w:rsidP="008D3B79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получение информации от иностранных государственных органов в рамках международных договоров Российской Федерации;</w:t>
      </w:r>
    </w:p>
    <w:p w:rsidR="000B14AE" w:rsidRPr="008D3B79" w:rsidRDefault="000B14AE" w:rsidP="008D3B79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проведение экспертиз;</w:t>
      </w:r>
    </w:p>
    <w:p w:rsidR="000B14AE" w:rsidRPr="008D3B79" w:rsidRDefault="000B14AE" w:rsidP="008D3B79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перевод на русский язык документов, представленных налогоплательщиком на иностранном языке.</w:t>
      </w:r>
    </w:p>
    <w:p w:rsidR="008C4493" w:rsidRPr="008D3B79" w:rsidRDefault="00B949E2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Во время приостановления инспекторы не имеют права появляться на территории организации, требовать документы и т.п. Таким образом, приостановление проверки означает прекращение всех контрольных мероприятий, кроме того, которое послужило причиной приостановления — например, экспертизы или встречной проверки.</w:t>
      </w:r>
    </w:p>
    <w:p w:rsidR="00B949E2" w:rsidRPr="008D3B79" w:rsidRDefault="008C4493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Срок проведения выездной проверки включает время фактического нахождения проверяющих на территории проверяемого предприятия. Однако в указанный срок не засчитываются периоды между вручением налогоплательщику требования о представлении документов и предоставлением им запрашиваемых при проведении проверки документов. В случае если установленный срок представления документов оказывается слишком коротким и не позволяет исполнить обязанность вовремя (к примеру, представить порядка 11 тыс. листов документов в виде копий, заверенных надлежащим образом)»</w:t>
      </w:r>
      <w:r w:rsidRPr="008D3B79">
        <w:rPr>
          <w:rStyle w:val="a9"/>
          <w:sz w:val="28"/>
          <w:szCs w:val="28"/>
        </w:rPr>
        <w:t xml:space="preserve"> </w:t>
      </w:r>
      <w:r w:rsidRPr="008D3B79">
        <w:rPr>
          <w:rStyle w:val="a9"/>
          <w:sz w:val="28"/>
          <w:szCs w:val="28"/>
        </w:rPr>
        <w:footnoteReference w:id="47"/>
      </w:r>
      <w:r w:rsidRPr="008D3B79">
        <w:rPr>
          <w:sz w:val="28"/>
          <w:szCs w:val="28"/>
        </w:rPr>
        <w:t>, то необходимо письменно уведомить проверяющих о невозможности исполнения требования в установленный срок, обязательно указав причину, желательно указав сроки ее подачи. Для подтверждения запроса необходимо решение руководитель налогового органа.</w:t>
      </w:r>
    </w:p>
    <w:p w:rsidR="00A7265D" w:rsidRPr="008D3B79" w:rsidRDefault="00ED3995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Налоговый орган не вправе проводить в течение одного календарного года две выездные проверки и более по одним и тем же налогам за один и тот же период.</w:t>
      </w:r>
      <w:r w:rsidRPr="008D3B79">
        <w:rPr>
          <w:rStyle w:val="a9"/>
          <w:sz w:val="28"/>
          <w:szCs w:val="28"/>
        </w:rPr>
        <w:footnoteReference w:id="48"/>
      </w:r>
      <w:r w:rsidRPr="008D3B79">
        <w:rPr>
          <w:sz w:val="28"/>
          <w:szCs w:val="28"/>
        </w:rPr>
        <w:t>»</w:t>
      </w:r>
      <w:r w:rsidR="005700D8" w:rsidRPr="008D3B79">
        <w:rPr>
          <w:sz w:val="28"/>
          <w:szCs w:val="28"/>
        </w:rPr>
        <w:t>, за исключением случая представления налогоплательщиком уточненной декларации с суммой налога к уменьшению инспекция может назначить повторную выездную проверку</w:t>
      </w:r>
      <w:r w:rsidR="005700D8" w:rsidRPr="008D3B79">
        <w:rPr>
          <w:rStyle w:val="a9"/>
          <w:sz w:val="28"/>
          <w:szCs w:val="28"/>
        </w:rPr>
        <w:footnoteReference w:id="49"/>
      </w:r>
      <w:r w:rsidR="005700D8" w:rsidRPr="008D3B79">
        <w:rPr>
          <w:sz w:val="28"/>
          <w:szCs w:val="28"/>
        </w:rPr>
        <w:t>.</w:t>
      </w:r>
    </w:p>
    <w:p w:rsidR="0058494E" w:rsidRPr="008D3B79" w:rsidRDefault="00677983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Помимо проверки документов «контролеры на территории налогоплательщика, – осмотр помещений. Но только внешний осмотр. Любые просьбы открыть сейф, включить компьютер и показать программу и подобные незаконны»</w:t>
      </w:r>
      <w:r w:rsidRPr="008D3B79">
        <w:rPr>
          <w:rStyle w:val="a9"/>
          <w:sz w:val="28"/>
          <w:szCs w:val="28"/>
        </w:rPr>
        <w:footnoteReference w:id="50"/>
      </w:r>
      <w:r w:rsidRPr="008D3B79">
        <w:rPr>
          <w:sz w:val="28"/>
          <w:szCs w:val="28"/>
        </w:rPr>
        <w:t xml:space="preserve">. </w:t>
      </w:r>
      <w:r w:rsidR="000654A7" w:rsidRPr="008D3B79">
        <w:rPr>
          <w:sz w:val="28"/>
          <w:szCs w:val="28"/>
        </w:rPr>
        <w:t>Осмотр нужен налоговикам для того, чтобы решить – проводить ли инвентаризацию.</w:t>
      </w:r>
    </w:p>
    <w:p w:rsidR="000654A7" w:rsidRPr="008D3B79" w:rsidRDefault="000654A7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Также в ходе выездной проверки должностные лица, осуществляющие проверку могут осуществить выемку, изъятие документов. Как и при изъятии имущества оформляется протокол, который подписывается инспектором, представителем налогоплательщика и двумя понятыми.</w:t>
      </w:r>
    </w:p>
    <w:p w:rsidR="001032AB" w:rsidRPr="008D3B79" w:rsidRDefault="000B14AE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color w:val="000000"/>
          <w:sz w:val="28"/>
          <w:szCs w:val="28"/>
        </w:rPr>
        <w:t xml:space="preserve">По окончании выездной налоговой проверки проверяющий составляет справку о проведенной проверке, в которой фиксируются предмет проверки и сроки ее проведения. После чего составляется акт о </w:t>
      </w:r>
      <w:r w:rsidR="000654A7" w:rsidRPr="008D3B79">
        <w:rPr>
          <w:sz w:val="28"/>
          <w:szCs w:val="28"/>
        </w:rPr>
        <w:t xml:space="preserve">выездной налоговой проверки, где производится описание найденных нарушений со ссылками на законы, которые нарушены, а также документы, доказывающие эти нарушения, и предложения проверяющего по устранению недочетов. </w:t>
      </w:r>
    </w:p>
    <w:p w:rsidR="000654A7" w:rsidRPr="008D3B79" w:rsidRDefault="00FA54F2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«</w:t>
      </w:r>
      <w:r w:rsidR="000654A7" w:rsidRPr="008D3B79">
        <w:rPr>
          <w:sz w:val="28"/>
          <w:szCs w:val="28"/>
        </w:rPr>
        <w:t>В случае несогласия налогоплательщика с нарушениями, указанными в Акте выездн</w:t>
      </w:r>
      <w:r w:rsidRPr="008D3B79">
        <w:rPr>
          <w:sz w:val="28"/>
          <w:szCs w:val="28"/>
        </w:rPr>
        <w:t>ой налоговой проверки, он может в двухнедельный срок представить в налоговый орган письменное объяснение мотивов отказа подписать акт или возражения по акту в целом или по его отдельным положениям»</w:t>
      </w:r>
      <w:r w:rsidRPr="008D3B79">
        <w:rPr>
          <w:rStyle w:val="a9"/>
          <w:sz w:val="28"/>
          <w:szCs w:val="28"/>
        </w:rPr>
        <w:footnoteReference w:id="51"/>
      </w:r>
      <w:r w:rsidRPr="008D3B79">
        <w:rPr>
          <w:sz w:val="28"/>
          <w:szCs w:val="28"/>
        </w:rPr>
        <w:t>.</w:t>
      </w:r>
    </w:p>
    <w:p w:rsidR="000654A7" w:rsidRPr="008D3B79" w:rsidRDefault="00FA54F2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 результате выездной налоговой проверки могут быть вынесены следующие решения:</w:t>
      </w:r>
    </w:p>
    <w:p w:rsidR="00FA54F2" w:rsidRPr="008D3B79" w:rsidRDefault="00FA54F2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1)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 xml:space="preserve">решение о привлечении налогоплательщика к ответственности; </w:t>
      </w:r>
    </w:p>
    <w:p w:rsidR="00FA54F2" w:rsidRPr="008D3B79" w:rsidRDefault="00FA54F2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2) решение об отказе в привлечении налогоплательщика к ответственности.</w:t>
      </w:r>
    </w:p>
    <w:p w:rsidR="0062073C" w:rsidRPr="008D3B79" w:rsidRDefault="00D3595C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Таким образом наглядна видна эффективность налоговых проверок, которые позволяют осуществить непосредственный контроль за полнотой и правильностью исчисления налогов и сборов налогоплательщиком: рассмотреть всю отчётность налогоплательщиков, представляемую в налоговые органы в установленном порядке, сравнить суммы налогов, пени и штрафных санкций, начисленных как самим налогоплательщиком, так и налоговым органом. </w:t>
      </w:r>
    </w:p>
    <w:p w:rsidR="00092CDF" w:rsidRPr="008D3B79" w:rsidRDefault="00D3595C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Однако, как отмечают многие авторы, максимальной эффективности налоговых проверок как формы налогового контроля можно достигнуть только через очень близкое взаимодействие с другими его формами</w:t>
      </w:r>
      <w:r w:rsidR="0062073C" w:rsidRPr="008D3B79">
        <w:rPr>
          <w:sz w:val="28"/>
          <w:szCs w:val="28"/>
        </w:rPr>
        <w:t xml:space="preserve">: </w:t>
      </w:r>
      <w:r w:rsidR="009D3889" w:rsidRPr="008D3B79">
        <w:rPr>
          <w:sz w:val="28"/>
          <w:szCs w:val="28"/>
        </w:rPr>
        <w:t>получение объяснений налогоплательщиков, налоговых агентов и плательщиков сборов, проверки данных учета и отчетности и др.</w:t>
      </w:r>
    </w:p>
    <w:p w:rsidR="001032AB" w:rsidRPr="008D3B79" w:rsidRDefault="001032AB" w:rsidP="008D3B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3B79">
        <w:rPr>
          <w:sz w:val="28"/>
          <w:szCs w:val="28"/>
        </w:rPr>
        <w:t xml:space="preserve">Большое значение имеет такая форма налогового контроля как </w:t>
      </w:r>
      <w:r w:rsidRPr="008D3B79">
        <w:rPr>
          <w:b/>
          <w:sz w:val="28"/>
          <w:szCs w:val="28"/>
        </w:rPr>
        <w:t xml:space="preserve">учет налогоплательщиков. </w:t>
      </w:r>
    </w:p>
    <w:p w:rsidR="001032AB" w:rsidRPr="008D3B79" w:rsidRDefault="001032AB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 соответствии с п. 1 ст. 83 НК РФ постановке на учет в налоговых органах подлежат как организации, так и физические лица по месту нахождения организации, месту нахождения обособленных подразделений организации, месту жительства физического лица, а также по месту нахождения принадлежащего им недвижимого имущества и транспортных средств и по иным основаниям, предусмотренным НК РФ. Все указанные сведения включаются в единую автоматизированную информационную систему обработки данных налоговой службы и в Единый государственный реестр налогоплательщиков.</w:t>
      </w:r>
    </w:p>
    <w:p w:rsidR="001032AB" w:rsidRPr="008D3B79" w:rsidRDefault="001032AB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«В случае изменения место нахождения или место жительства налогоплательщика, его снятие с учета осуществляется налоговым органом, в котором налогоплательщик состоял на учете. Постановка на учет налогоплательщика в налоговом органе по новому месту нахождения или новому месту жительства осуществляется на основании документов, полученных от налогового органа по прежнему месту учета. </w:t>
      </w:r>
    </w:p>
    <w:p w:rsidR="001032AB" w:rsidRPr="008D3B79" w:rsidRDefault="001032AB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 случае принятия организацией решения о прекращении деятельности обособленного подразделения снятие с учета организации по месту нахождения этого подразделения осуществляется налоговым органом по заявлению плательщика в течение 10 дней, но не ранее окончания выездной проверки»</w:t>
      </w:r>
      <w:r w:rsidRPr="008D3B79">
        <w:rPr>
          <w:rStyle w:val="a9"/>
          <w:sz w:val="28"/>
          <w:szCs w:val="28"/>
        </w:rPr>
        <w:footnoteReference w:id="52"/>
      </w:r>
      <w:r w:rsidRPr="008D3B79">
        <w:rPr>
          <w:sz w:val="28"/>
          <w:szCs w:val="28"/>
        </w:rPr>
        <w:t>.</w:t>
      </w:r>
    </w:p>
    <w:p w:rsidR="001032AB" w:rsidRPr="008D3B79" w:rsidRDefault="001032AB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Благодаря учету налогоплательщиков создается «единый информационный ресурс всех субъектов предпринимательской деятельности страны. К этому ресурсу можно обращаться для получения сведений о юридических лицах и предпринимателях»</w:t>
      </w:r>
      <w:r w:rsidRPr="008D3B79">
        <w:rPr>
          <w:rStyle w:val="a9"/>
          <w:sz w:val="28"/>
          <w:szCs w:val="28"/>
        </w:rPr>
        <w:footnoteReference w:id="53"/>
      </w:r>
      <w:r w:rsidRPr="008D3B79">
        <w:rPr>
          <w:sz w:val="28"/>
          <w:szCs w:val="28"/>
        </w:rPr>
        <w:t>. Таким образом «регистрация и учет налогоплательщиков являются важной формой предварительного налогового контроля»</w:t>
      </w:r>
      <w:r w:rsidRPr="008D3B79">
        <w:rPr>
          <w:rStyle w:val="a9"/>
          <w:sz w:val="28"/>
          <w:szCs w:val="28"/>
        </w:rPr>
        <w:footnoteReference w:id="54"/>
      </w:r>
      <w:r w:rsidRPr="008D3B79">
        <w:rPr>
          <w:sz w:val="28"/>
          <w:szCs w:val="28"/>
        </w:rPr>
        <w:t>.</w:t>
      </w:r>
    </w:p>
    <w:p w:rsidR="003C5A5A" w:rsidRPr="008D3B79" w:rsidRDefault="003C5A5A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Все формы налогового контроля находятся в непосредственной взаимосвязи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 xml:space="preserve">друг с другом и их выполнение должно четко соответствовать установленному законом порядку, иначе </w:t>
      </w:r>
      <w:r w:rsidR="00092CDF" w:rsidRPr="008D3B79">
        <w:rPr>
          <w:sz w:val="28"/>
          <w:szCs w:val="28"/>
        </w:rPr>
        <w:t>могут признать недействительными ненормативные акты контролирующих органов, а иногда и взыскать ущерб, причинённый в результате неправомерных действий уполномоченных лиц.</w:t>
      </w:r>
    </w:p>
    <w:p w:rsidR="003C5A5A" w:rsidRPr="008D3B79" w:rsidRDefault="0062073C" w:rsidP="008D3B79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8D3B79">
        <w:rPr>
          <w:sz w:val="28"/>
          <w:szCs w:val="28"/>
        </w:rPr>
        <w:t>С</w:t>
      </w:r>
      <w:r w:rsidR="00092CDF" w:rsidRPr="008D3B79">
        <w:rPr>
          <w:sz w:val="28"/>
          <w:szCs w:val="28"/>
        </w:rPr>
        <w:t>ледует указать на значительные проблемы в налоговом законодательстве, кусаемых проведения налоговых проверок, осмотра документов, помещения, опроса свидетелей и иных форм налогового контроля. На это указывает обширное количество судебной практики, которая во многих спорных случаях является источником для решения той или иной проблемы</w:t>
      </w:r>
      <w:r w:rsidR="00056BE6" w:rsidRPr="008D3B79">
        <w:rPr>
          <w:sz w:val="28"/>
          <w:szCs w:val="28"/>
        </w:rPr>
        <w:t>, возникающей между субъектами налогового права, так как формулировка Налогового Кодекса не может дать четкого ответа: к примеру,</w:t>
      </w:r>
      <w:r w:rsidR="008D3B79">
        <w:rPr>
          <w:sz w:val="28"/>
          <w:szCs w:val="28"/>
        </w:rPr>
        <w:t xml:space="preserve"> </w:t>
      </w:r>
      <w:r w:rsidR="00056BE6" w:rsidRPr="008D3B79">
        <w:rPr>
          <w:sz w:val="28"/>
          <w:szCs w:val="28"/>
        </w:rPr>
        <w:t>«</w:t>
      </w:r>
      <w:r w:rsidR="00056BE6" w:rsidRPr="008D3B79">
        <w:rPr>
          <w:bCs/>
          <w:sz w:val="28"/>
          <w:szCs w:val="28"/>
        </w:rPr>
        <w:t>Правомерно ли доначисление налога по результатам камеральной проверки по другому налогу (ст. 88 НК РФ)?</w:t>
      </w:r>
      <w:r w:rsidR="00056BE6" w:rsidRPr="008D3B79">
        <w:rPr>
          <w:sz w:val="28"/>
          <w:szCs w:val="28"/>
        </w:rPr>
        <w:t xml:space="preserve"> Налоговый кодекс РФ не содержит разъяснений по данному вопросу. Официальной позиции нет. Есть судебные решения, согласно которым нельзя доначислить налог на основании декларации по другому налогу»</w:t>
      </w:r>
      <w:r w:rsidR="00056BE6" w:rsidRPr="008D3B79">
        <w:rPr>
          <w:rStyle w:val="a9"/>
          <w:sz w:val="28"/>
          <w:szCs w:val="28"/>
        </w:rPr>
        <w:footnoteReference w:id="55"/>
      </w:r>
      <w:r w:rsidR="00056BE6" w:rsidRPr="008D3B79">
        <w:rPr>
          <w:sz w:val="28"/>
          <w:szCs w:val="28"/>
        </w:rPr>
        <w:t>.</w:t>
      </w:r>
    </w:p>
    <w:p w:rsidR="00B75719" w:rsidRPr="008D3B79" w:rsidRDefault="00B75719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677983" w:rsidRPr="007E057D" w:rsidRDefault="00F4799E" w:rsidP="007E057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057D">
        <w:rPr>
          <w:b/>
          <w:sz w:val="28"/>
          <w:szCs w:val="28"/>
        </w:rPr>
        <w:t>2.1 Методы н</w:t>
      </w:r>
      <w:r w:rsidR="00677983" w:rsidRPr="007E057D">
        <w:rPr>
          <w:b/>
          <w:sz w:val="28"/>
          <w:szCs w:val="28"/>
        </w:rPr>
        <w:t>алогового контроля</w:t>
      </w:r>
    </w:p>
    <w:p w:rsidR="00F4799E" w:rsidRPr="008D3B79" w:rsidRDefault="00F4799E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F4799E" w:rsidRPr="008D3B79" w:rsidRDefault="00F4799E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Метод налогового контроля можно охарактеризовать как способ осуществления налогового контроля, налогово-контрольных мероприятий. В зависимости от особенностей деятельности органов, осуществляющих контроль, его форм, объекта и цели, оснований возникновения контрольных правоотношений выбираются и конкретные методы для эффективного проведения мероприятия, реализации выбранной формы налогового контроля.</w:t>
      </w:r>
    </w:p>
    <w:p w:rsidR="00F4799E" w:rsidRPr="008D3B79" w:rsidRDefault="00F4799E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Авторы указывают различные виды методы налогового контроля:</w:t>
      </w:r>
    </w:p>
    <w:p w:rsidR="00AE3C11" w:rsidRPr="008D3B79" w:rsidRDefault="00AE3C11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Н.В. Ковалев, М.В. Харламов, а также Ю.Ф. Кваша выделяют в качестве методов налогового контроля «формальную, арифметическую и нормативную проверку, а также встречную проверку и метод взаимного контроля»</w:t>
      </w:r>
      <w:r w:rsidRPr="008D3B79">
        <w:rPr>
          <w:rStyle w:val="a9"/>
          <w:sz w:val="28"/>
          <w:szCs w:val="28"/>
        </w:rPr>
        <w:footnoteReference w:id="56"/>
      </w:r>
    </w:p>
    <w:p w:rsidR="00AE3C11" w:rsidRPr="008D3B79" w:rsidRDefault="00AE3C11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Н.А. Щевелева к методам налогового контроля относит «визуальный осмотр, арифметическую и формальную проверку документов, сопоставление данных, выборочные и сквозные методы проверок»</w:t>
      </w:r>
      <w:r w:rsidRPr="008D3B79">
        <w:rPr>
          <w:rStyle w:val="a9"/>
          <w:sz w:val="28"/>
          <w:szCs w:val="28"/>
        </w:rPr>
        <w:footnoteReference w:id="57"/>
      </w:r>
    </w:p>
    <w:p w:rsidR="00AE3C11" w:rsidRPr="008D3B79" w:rsidRDefault="00AE3C11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В учебном пособии </w:t>
      </w:r>
      <w:r w:rsidR="0035327F" w:rsidRPr="008D3B79">
        <w:rPr>
          <w:sz w:val="28"/>
          <w:szCs w:val="28"/>
        </w:rPr>
        <w:t>«</w:t>
      </w:r>
      <w:r w:rsidRPr="008D3B79">
        <w:rPr>
          <w:sz w:val="28"/>
          <w:szCs w:val="28"/>
        </w:rPr>
        <w:t>Налоговое расследование</w:t>
      </w:r>
      <w:r w:rsidR="0035327F" w:rsidRPr="008D3B79">
        <w:rPr>
          <w:sz w:val="28"/>
          <w:szCs w:val="28"/>
        </w:rPr>
        <w:t>»</w:t>
      </w:r>
      <w:r w:rsidRPr="008D3B79">
        <w:rPr>
          <w:sz w:val="28"/>
          <w:szCs w:val="28"/>
        </w:rPr>
        <w:t xml:space="preserve"> коллектив авторов в качестве методов указывает </w:t>
      </w:r>
      <w:r w:rsidR="00F4799E" w:rsidRPr="008D3B79">
        <w:rPr>
          <w:sz w:val="28"/>
          <w:szCs w:val="28"/>
        </w:rPr>
        <w:t>«</w:t>
      </w:r>
      <w:r w:rsidRPr="008D3B79">
        <w:rPr>
          <w:sz w:val="28"/>
          <w:szCs w:val="28"/>
        </w:rPr>
        <w:t>истребование документов, выемка документов и предметов; осмотр (обследование) помещений и территорий; истребование пояснений от налогоплательщиков, плательщиков сборов и налоговых агентов; инвентаризация принадлежащего налогоплательщикам имущества</w:t>
      </w:r>
      <w:r w:rsidR="00F4799E" w:rsidRPr="008D3B79">
        <w:rPr>
          <w:sz w:val="28"/>
          <w:szCs w:val="28"/>
        </w:rPr>
        <w:t>»</w:t>
      </w:r>
      <w:r w:rsidR="00F4799E" w:rsidRPr="008D3B79">
        <w:rPr>
          <w:rStyle w:val="a9"/>
          <w:sz w:val="28"/>
          <w:szCs w:val="28"/>
        </w:rPr>
        <w:footnoteReference w:id="58"/>
      </w:r>
      <w:r w:rsidRPr="008D3B79">
        <w:rPr>
          <w:sz w:val="28"/>
          <w:szCs w:val="28"/>
        </w:rPr>
        <w:t xml:space="preserve"> </w:t>
      </w:r>
    </w:p>
    <w:p w:rsidR="00F4799E" w:rsidRPr="008D3B79" w:rsidRDefault="0083730E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На основании вышеуказанных определений и определений других ученых, выведем следующие методы налогового контроля, которые различаются в зависимости от того, является ли налоговый контроль документальным или фактическим.</w:t>
      </w:r>
    </w:p>
    <w:p w:rsidR="0083730E" w:rsidRPr="008D3B79" w:rsidRDefault="0083730E" w:rsidP="008D3B7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9">
        <w:rPr>
          <w:rFonts w:ascii="Times New Roman" w:hAnsi="Times New Roman" w:cs="Times New Roman"/>
          <w:sz w:val="28"/>
          <w:szCs w:val="28"/>
        </w:rPr>
        <w:t>Применительно к документальному налоговому контролю выделяются следующие приемы:</w:t>
      </w:r>
    </w:p>
    <w:p w:rsidR="0083730E" w:rsidRPr="008D3B79" w:rsidRDefault="0083730E" w:rsidP="008D3B79">
      <w:pPr>
        <w:pStyle w:val="ConsNormal"/>
        <w:widowControl/>
        <w:numPr>
          <w:ilvl w:val="0"/>
          <w:numId w:val="17"/>
        </w:numPr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9">
        <w:rPr>
          <w:rFonts w:ascii="Times New Roman" w:hAnsi="Times New Roman" w:cs="Times New Roman"/>
          <w:sz w:val="28"/>
          <w:szCs w:val="28"/>
        </w:rPr>
        <w:t>формальная, логическая и арифметическая проверка документов;</w:t>
      </w:r>
    </w:p>
    <w:p w:rsidR="0083730E" w:rsidRPr="008D3B79" w:rsidRDefault="001741E2" w:rsidP="008D3B79">
      <w:pPr>
        <w:pStyle w:val="ConsNormal"/>
        <w:widowControl/>
        <w:numPr>
          <w:ilvl w:val="0"/>
          <w:numId w:val="17"/>
        </w:numPr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9">
        <w:rPr>
          <w:rFonts w:ascii="Times New Roman" w:hAnsi="Times New Roman" w:cs="Times New Roman"/>
          <w:sz w:val="28"/>
          <w:szCs w:val="28"/>
        </w:rPr>
        <w:t>сплошное и выборочное наблюдение</w:t>
      </w:r>
      <w:r w:rsidR="0083730E" w:rsidRPr="008D3B79">
        <w:rPr>
          <w:rFonts w:ascii="Times New Roman" w:hAnsi="Times New Roman" w:cs="Times New Roman"/>
          <w:sz w:val="28"/>
          <w:szCs w:val="28"/>
        </w:rPr>
        <w:t>;</w:t>
      </w:r>
    </w:p>
    <w:p w:rsidR="0083730E" w:rsidRPr="008D3B79" w:rsidRDefault="00E74A2B" w:rsidP="008D3B79">
      <w:pPr>
        <w:pStyle w:val="ConsNormal"/>
        <w:widowControl/>
        <w:numPr>
          <w:ilvl w:val="0"/>
          <w:numId w:val="17"/>
        </w:numPr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9">
        <w:rPr>
          <w:rFonts w:ascii="Times New Roman" w:hAnsi="Times New Roman" w:cs="Times New Roman"/>
          <w:sz w:val="28"/>
          <w:szCs w:val="28"/>
        </w:rPr>
        <w:t>истребование документов (информации) о налогоплательщике, плательщике сборов и налоговом агенте или информации о конкретных сделках</w:t>
      </w:r>
      <w:r w:rsidR="0083730E" w:rsidRPr="008D3B79">
        <w:rPr>
          <w:rFonts w:ascii="Times New Roman" w:hAnsi="Times New Roman" w:cs="Times New Roman"/>
          <w:sz w:val="28"/>
          <w:szCs w:val="28"/>
        </w:rPr>
        <w:t>;</w:t>
      </w:r>
    </w:p>
    <w:p w:rsidR="0083730E" w:rsidRPr="008D3B79" w:rsidRDefault="001741E2" w:rsidP="008D3B79">
      <w:pPr>
        <w:pStyle w:val="ConsNormal"/>
        <w:widowControl/>
        <w:numPr>
          <w:ilvl w:val="0"/>
          <w:numId w:val="17"/>
        </w:numPr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9">
        <w:rPr>
          <w:rFonts w:ascii="Times New Roman" w:hAnsi="Times New Roman" w:cs="Times New Roman"/>
          <w:sz w:val="28"/>
          <w:szCs w:val="28"/>
        </w:rPr>
        <w:t>анализ документов</w:t>
      </w:r>
      <w:r w:rsidR="0083730E" w:rsidRPr="008D3B79">
        <w:rPr>
          <w:rFonts w:ascii="Times New Roman" w:hAnsi="Times New Roman" w:cs="Times New Roman"/>
          <w:sz w:val="28"/>
          <w:szCs w:val="28"/>
        </w:rPr>
        <w:t>»</w:t>
      </w:r>
      <w:r w:rsidR="0083730E" w:rsidRPr="008D3B79">
        <w:rPr>
          <w:rStyle w:val="a9"/>
          <w:rFonts w:ascii="Times New Roman" w:hAnsi="Times New Roman"/>
          <w:sz w:val="28"/>
          <w:szCs w:val="28"/>
        </w:rPr>
        <w:footnoteReference w:id="59"/>
      </w:r>
      <w:r w:rsidR="0083730E" w:rsidRPr="008D3B79">
        <w:rPr>
          <w:rFonts w:ascii="Times New Roman" w:hAnsi="Times New Roman" w:cs="Times New Roman"/>
          <w:sz w:val="28"/>
          <w:szCs w:val="28"/>
        </w:rPr>
        <w:t>.</w:t>
      </w:r>
    </w:p>
    <w:p w:rsidR="0083730E" w:rsidRPr="008D3B79" w:rsidRDefault="0083730E" w:rsidP="008D3B7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9">
        <w:rPr>
          <w:rFonts w:ascii="Times New Roman" w:hAnsi="Times New Roman" w:cs="Times New Roman"/>
          <w:sz w:val="28"/>
          <w:szCs w:val="28"/>
        </w:rPr>
        <w:t>Применительно к документальному налоговому контролю выделяются следующие приемы:</w:t>
      </w:r>
    </w:p>
    <w:p w:rsidR="001032AB" w:rsidRPr="008D3B79" w:rsidRDefault="001032AB" w:rsidP="008D3B79">
      <w:pPr>
        <w:pStyle w:val="ConsNonformat"/>
        <w:widowControl/>
        <w:numPr>
          <w:ilvl w:val="0"/>
          <w:numId w:val="23"/>
        </w:numPr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9">
        <w:rPr>
          <w:rFonts w:ascii="Times New Roman" w:hAnsi="Times New Roman" w:cs="Times New Roman"/>
          <w:sz w:val="28"/>
          <w:szCs w:val="28"/>
        </w:rPr>
        <w:t>допрос свидетелей,</w:t>
      </w:r>
    </w:p>
    <w:p w:rsidR="00677983" w:rsidRPr="008D3B79" w:rsidRDefault="00677983" w:rsidP="008D3B79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исследование документов, </w:t>
      </w:r>
    </w:p>
    <w:p w:rsidR="00677983" w:rsidRPr="008D3B79" w:rsidRDefault="00677983" w:rsidP="008D3B79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получение объяснений (допрос свидетелей),</w:t>
      </w:r>
    </w:p>
    <w:p w:rsidR="00677983" w:rsidRPr="008D3B79" w:rsidRDefault="00677983" w:rsidP="008D3B79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осмотр помещений (территорий) и предметов, инвентаризация, </w:t>
      </w:r>
    </w:p>
    <w:p w:rsidR="008B67EE" w:rsidRPr="008D3B79" w:rsidRDefault="00B75719" w:rsidP="008D3B79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вызов на основании письменного уведомления в налоговые органы налогоплательщиков для дачи пояснений в связи с уплатой (удержанием и перечислением) ими налогов и сборов, а также в иных случаях, связанных с исполнением ими законодательства о налогах и сборах</w:t>
      </w:r>
      <w:r w:rsidR="008B67EE" w:rsidRPr="008D3B79">
        <w:rPr>
          <w:sz w:val="28"/>
          <w:szCs w:val="28"/>
        </w:rPr>
        <w:t>;</w:t>
      </w:r>
    </w:p>
    <w:p w:rsidR="00677983" w:rsidRPr="008D3B79" w:rsidRDefault="00677983" w:rsidP="008D3B79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сопоставление данных о расходах физических лиц и их доходах, </w:t>
      </w:r>
    </w:p>
    <w:p w:rsidR="00677983" w:rsidRPr="008D3B79" w:rsidRDefault="00677983" w:rsidP="008D3B79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экспертиза и экстраполяция. </w:t>
      </w:r>
    </w:p>
    <w:p w:rsidR="007662EE" w:rsidRPr="008D3B79" w:rsidRDefault="0083730E" w:rsidP="008D3B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3B79">
        <w:rPr>
          <w:b/>
          <w:sz w:val="28"/>
          <w:szCs w:val="28"/>
        </w:rPr>
        <w:t>Формальная, логическая и арифметическая проверка документов</w:t>
      </w:r>
      <w:r w:rsidR="007662EE" w:rsidRPr="008D3B79">
        <w:rPr>
          <w:sz w:val="28"/>
          <w:szCs w:val="28"/>
        </w:rPr>
        <w:t>:</w:t>
      </w:r>
    </w:p>
    <w:p w:rsidR="0083730E" w:rsidRPr="008D3B79" w:rsidRDefault="007662EE" w:rsidP="008D3B79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Формальная проверка документов подразумевает выявление дефектов в оформлении документов, установления правильности заполнения реквизитов и наличия неоговоренных исправлений, дописок текста и цифр, уточнения подлинности подписей должностных лиц и т.д. Так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определяется наличие доброкачественных и недоброкачественных документов;</w:t>
      </w:r>
    </w:p>
    <w:p w:rsidR="007662EE" w:rsidRPr="008D3B79" w:rsidRDefault="007662EE" w:rsidP="008D3B79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Логическая проверка документов позволяет определить объективную возможность и целенаправленность в расходовании денежных средств и материальных ресурсов, реальность взаимосвязей между отдельными хозяйственными операциями. Таким образом возможно выявить сокрытия хищений, приписок выполненного объема работ и другие злоупотребления.</w:t>
      </w:r>
    </w:p>
    <w:p w:rsidR="0083730E" w:rsidRPr="008D3B79" w:rsidRDefault="007662EE" w:rsidP="008D3B79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Арифметическая проверка документов предусматривает проверку правильности выполнения налогоплательщиком отдельных действий и подведение итогов по отдельным документам, при этом происходит повторении тех же арифметических действий, которые были применены при исчислении цифровых данных лицами, составившими тот или иной документ.</w:t>
      </w:r>
    </w:p>
    <w:p w:rsidR="00D347D6" w:rsidRPr="008D3B79" w:rsidRDefault="00E74A2B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b/>
          <w:sz w:val="28"/>
          <w:szCs w:val="28"/>
        </w:rPr>
        <w:t xml:space="preserve">Истребование документов (информации) о налогоплательщике, плательщике сборов и налоговом агенте или информации о конкретных сделках. </w:t>
      </w:r>
      <w:r w:rsidRPr="008D3B79">
        <w:rPr>
          <w:sz w:val="28"/>
          <w:szCs w:val="28"/>
        </w:rPr>
        <w:t>«Данный метод был введен в Налоговый Кодекс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Федеральным законом от 27.07.2006 N 137-ФЗ, заменив понятия в</w:t>
      </w:r>
      <w:r w:rsidR="00D347D6" w:rsidRPr="008D3B79">
        <w:rPr>
          <w:sz w:val="28"/>
          <w:szCs w:val="28"/>
        </w:rPr>
        <w:t>стречная проверка</w:t>
      </w:r>
      <w:r w:rsidR="00B2521E" w:rsidRPr="008D3B79">
        <w:rPr>
          <w:sz w:val="28"/>
          <w:szCs w:val="28"/>
        </w:rPr>
        <w:t>, , однако «это вовсе не избавило налогоплательщиков от обязанности предоставлять инспекторам информацию о своих контрагентах</w:t>
      </w:r>
      <w:r w:rsidRPr="008D3B79">
        <w:rPr>
          <w:sz w:val="28"/>
          <w:szCs w:val="28"/>
        </w:rPr>
        <w:t>»</w:t>
      </w:r>
      <w:r w:rsidR="00B2521E" w:rsidRPr="008D3B79">
        <w:rPr>
          <w:sz w:val="28"/>
          <w:szCs w:val="28"/>
        </w:rPr>
        <w:t>.</w:t>
      </w:r>
      <w:r w:rsidR="00B2521E" w:rsidRPr="008D3B79">
        <w:rPr>
          <w:rStyle w:val="a9"/>
          <w:sz w:val="28"/>
          <w:szCs w:val="28"/>
        </w:rPr>
        <w:footnoteReference w:id="60"/>
      </w:r>
    </w:p>
    <w:p w:rsidR="00E568CA" w:rsidRPr="008D3B79" w:rsidRDefault="00E568CA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1. Истребование документов (информации) о налогоплательщике, плательщике сборов и налоговом агенте или информации о конкретных сделках может осуществляться только во время проведения либо выездной, либо камеральной налоговой проверки.</w:t>
      </w:r>
    </w:p>
    <w:p w:rsidR="00E568CA" w:rsidRPr="008D3B79" w:rsidRDefault="00E568CA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2. «Требовать документы инспектор может только в письменной форме. Направлять налогоплательщику запрос вправе только «своя» налоговая, если такой документ пришел напрямую из налоговой контрагента, то его тоже можно не исполнять»</w:t>
      </w:r>
      <w:r w:rsidRPr="008D3B79">
        <w:rPr>
          <w:rStyle w:val="a9"/>
          <w:sz w:val="28"/>
          <w:szCs w:val="28"/>
        </w:rPr>
        <w:footnoteReference w:id="61"/>
      </w:r>
      <w:r w:rsidRPr="008D3B79">
        <w:rPr>
          <w:sz w:val="28"/>
          <w:szCs w:val="28"/>
        </w:rPr>
        <w:t>.</w:t>
      </w:r>
    </w:p>
    <w:p w:rsidR="00E568CA" w:rsidRPr="008D3B79" w:rsidRDefault="00E568CA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3. Запрос инспектора должен быть обязательно мотивирован. Закон разрешает налоговикам требовать документы и вне рамок проверки, если имеется «обоснованная необходимость в получении информации». В таком случае в требовании должны быть приведены конкретные обстоятельства, послужившие основанием для направления требования. </w:t>
      </w:r>
    </w:p>
    <w:p w:rsidR="00E568CA" w:rsidRPr="008D3B79" w:rsidRDefault="00E568CA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4. </w:t>
      </w:r>
      <w:r w:rsidR="001741E2" w:rsidRPr="008D3B79">
        <w:rPr>
          <w:sz w:val="28"/>
          <w:szCs w:val="28"/>
        </w:rPr>
        <w:t>При запросе должны четко</w:t>
      </w:r>
      <w:r w:rsidR="008D3B79">
        <w:rPr>
          <w:sz w:val="28"/>
          <w:szCs w:val="28"/>
        </w:rPr>
        <w:t xml:space="preserve"> </w:t>
      </w:r>
      <w:r w:rsidR="001741E2" w:rsidRPr="008D3B79">
        <w:rPr>
          <w:sz w:val="28"/>
          <w:szCs w:val="28"/>
        </w:rPr>
        <w:t xml:space="preserve">указываться </w:t>
      </w:r>
      <w:r w:rsidRPr="008D3B79">
        <w:rPr>
          <w:sz w:val="28"/>
          <w:szCs w:val="28"/>
        </w:rPr>
        <w:t>документы (информацию), которые хочет полу</w:t>
      </w:r>
      <w:r w:rsidR="001741E2" w:rsidRPr="008D3B79">
        <w:rPr>
          <w:sz w:val="28"/>
          <w:szCs w:val="28"/>
        </w:rPr>
        <w:t>чить инспекция:</w:t>
      </w:r>
      <w:r w:rsidRPr="008D3B79">
        <w:rPr>
          <w:sz w:val="28"/>
          <w:szCs w:val="28"/>
        </w:rPr>
        <w:t xml:space="preserve"> наименование и</w:t>
      </w:r>
      <w:r w:rsidR="001741E2" w:rsidRPr="008D3B79">
        <w:rPr>
          <w:sz w:val="28"/>
          <w:szCs w:val="28"/>
        </w:rPr>
        <w:t>ли</w:t>
      </w:r>
      <w:r w:rsidRPr="008D3B79">
        <w:rPr>
          <w:sz w:val="28"/>
          <w:szCs w:val="28"/>
        </w:rPr>
        <w:t xml:space="preserve"> реквизиты требуемых документов, либо данные, позволяющие определить сделку, по которой необходимы документы</w:t>
      </w:r>
      <w:r w:rsidR="001741E2" w:rsidRPr="008D3B79">
        <w:rPr>
          <w:rStyle w:val="a9"/>
          <w:sz w:val="28"/>
          <w:szCs w:val="28"/>
        </w:rPr>
        <w:footnoteReference w:id="62"/>
      </w:r>
      <w:r w:rsidRPr="008D3B79">
        <w:rPr>
          <w:sz w:val="28"/>
          <w:szCs w:val="28"/>
        </w:rPr>
        <w:t>.</w:t>
      </w:r>
    </w:p>
    <w:p w:rsidR="0062073C" w:rsidRPr="008D3B79" w:rsidRDefault="0062073C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b/>
          <w:sz w:val="28"/>
          <w:szCs w:val="28"/>
        </w:rPr>
        <w:t>Допрос свидетеля</w:t>
      </w:r>
      <w:r w:rsidRPr="008D3B79">
        <w:rPr>
          <w:sz w:val="28"/>
          <w:szCs w:val="28"/>
        </w:rPr>
        <w:t xml:space="preserve"> осуществляет сотрудник налогового органа по месту его пребывания с обязательным занесением в протокол</w:t>
      </w:r>
      <w:r w:rsidRPr="008D3B79">
        <w:rPr>
          <w:rStyle w:val="a9"/>
          <w:sz w:val="28"/>
          <w:szCs w:val="28"/>
        </w:rPr>
        <w:footnoteReference w:id="63"/>
      </w:r>
      <w:r w:rsidRPr="008D3B79">
        <w:rPr>
          <w:sz w:val="28"/>
          <w:szCs w:val="28"/>
        </w:rPr>
        <w:t xml:space="preserve">. Свидетелем может считаться любое лицо, которому могут быть известны какие-либо обстоятельства, имеющие значение для налогового контроля, однако, физическое лицо вправе отказаться от дачи показаний только по основаниям, предусмотренным законодательством РФ: гражданин право не давать свидетельских показаний в отношении себя, своего супруга и близких родственников. </w:t>
      </w:r>
      <w:r w:rsidR="0035327F" w:rsidRPr="008D3B79">
        <w:rPr>
          <w:sz w:val="28"/>
          <w:szCs w:val="28"/>
        </w:rPr>
        <w:t>Н</w:t>
      </w:r>
      <w:r w:rsidRPr="008D3B79">
        <w:rPr>
          <w:sz w:val="28"/>
          <w:szCs w:val="28"/>
        </w:rPr>
        <w:t>е подлежат опросу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лица, которые в силу малолетнего возраста, своих физических или психических недостатков не способны правильно воспринимать обстоятельства, имеющие значение для налогового контроля, лица, обладающие информацией, полученной в ходе исполнения ими своих профессиональных обязанностей, если подобные сведения относятся к профессиональной тайне этих лиц и др.</w:t>
      </w:r>
    </w:p>
    <w:p w:rsidR="0062073C" w:rsidRPr="008D3B79" w:rsidRDefault="0062073C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Свидетельские показания можно использовать в качестве доказательства, но их нужно оценивать наряду с другими доказательствами</w:t>
      </w:r>
      <w:r w:rsidRPr="008D3B79">
        <w:rPr>
          <w:rStyle w:val="a9"/>
          <w:sz w:val="28"/>
          <w:szCs w:val="28"/>
        </w:rPr>
        <w:footnoteReference w:id="64"/>
      </w:r>
      <w:r w:rsidRPr="008D3B79">
        <w:rPr>
          <w:sz w:val="28"/>
          <w:szCs w:val="28"/>
        </w:rPr>
        <w:t>.</w:t>
      </w:r>
    </w:p>
    <w:p w:rsidR="0062073C" w:rsidRPr="008D3B79" w:rsidRDefault="0062073C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Допрос также может осуществляться с вызовом в налоговые органы:</w:t>
      </w:r>
    </w:p>
    <w:p w:rsidR="0062073C" w:rsidRPr="008D3B79" w:rsidRDefault="0062073C" w:rsidP="008D3B7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если требуется непосредственная явка налогоплательщика при выявлении в ходе проведения камеральной налоговой проверки (КНП) ошибок в налоговой декларации (расчете) и (или) противоречий между сведениями, содержащимися в представленных документах, либо несоответствий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 (п. 3 ст. 88 НК РФ);</w:t>
      </w:r>
    </w:p>
    <w:p w:rsidR="0062073C" w:rsidRPr="008D3B79" w:rsidRDefault="0062073C" w:rsidP="008D3B7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 случае необходимости вручения либо ознакомления руководителя организации, индивидуального предпринимателя, физического лица или их представителя с документами, составляемыми при проведении выездной налоговой проверки (решения о проведении, о продлении срока проведения, о приостановлении проведения, о возобновлении проведения выездной налоговой проверки, постановление о производстве выемки документов и предметов, постановление о назначении экспертизы, требование о представлении документов (информации), справка о проведенной выездной налоговой проверке, иные документы);</w:t>
      </w:r>
    </w:p>
    <w:p w:rsidR="008B67EE" w:rsidRPr="008D3B79" w:rsidRDefault="0062073C" w:rsidP="008D3B7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при официальном извещении руководителем (заместителем руководителя) налогового органа налогоплательщика о времени и месте рассмотрени</w:t>
      </w:r>
      <w:r w:rsidR="008B67EE" w:rsidRPr="008D3B79">
        <w:rPr>
          <w:sz w:val="28"/>
          <w:szCs w:val="28"/>
        </w:rPr>
        <w:t>я материалов налоговой проверки.</w:t>
      </w:r>
    </w:p>
    <w:p w:rsidR="008B67EE" w:rsidRPr="008D3B79" w:rsidRDefault="008B67EE" w:rsidP="008D3B7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D3B79">
        <w:rPr>
          <w:b/>
          <w:sz w:val="28"/>
          <w:szCs w:val="28"/>
        </w:rPr>
        <w:t xml:space="preserve">Осмотр помещений и территорий, используемых для извлечения дохода (прибыли) </w:t>
      </w:r>
      <w:r w:rsidRPr="008D3B79">
        <w:rPr>
          <w:sz w:val="28"/>
          <w:szCs w:val="28"/>
        </w:rPr>
        <w:t>возможен только в рамках выездной налоговой проверки (п. 1 ст. 92 НК РФ) или,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</w:t>
      </w:r>
      <w:r w:rsidRPr="008D3B79">
        <w:rPr>
          <w:rStyle w:val="a9"/>
          <w:sz w:val="28"/>
          <w:szCs w:val="28"/>
        </w:rPr>
        <w:footnoteReference w:id="65"/>
      </w:r>
      <w:r w:rsidRPr="008D3B79">
        <w:rPr>
          <w:sz w:val="28"/>
          <w:szCs w:val="28"/>
        </w:rPr>
        <w:t>.</w:t>
      </w:r>
    </w:p>
    <w:p w:rsidR="008B67EE" w:rsidRPr="008D3B79" w:rsidRDefault="008B67EE" w:rsidP="008D3B7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D3B79">
        <w:rPr>
          <w:sz w:val="28"/>
          <w:szCs w:val="28"/>
        </w:rPr>
        <w:t>Пунктом 3 ст. 92 НК РФ предусмотрено, что осмотр производится в присутствии понятых и при проведении осмотра вправе участвовать лицо, в отношении которого осуществляется налоговая проверка, или его представитель, а также специалисты.</w:t>
      </w:r>
    </w:p>
    <w:p w:rsidR="0062073C" w:rsidRPr="008D3B79" w:rsidRDefault="0062073C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«Помимо осмотра территорий или помещения проверяемого лица либо осмотр объектов налогообложения для определения соответствия фактических данных об указанных объектах документальным данным, представленным проверяемым лицом, налоговые органы могут проводить осмотр документов и предметов вне рамок выездной налоговой проверки допускается,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осмотра»</w:t>
      </w:r>
      <w:r w:rsidRPr="008D3B79">
        <w:rPr>
          <w:rStyle w:val="a9"/>
          <w:sz w:val="28"/>
          <w:szCs w:val="28"/>
        </w:rPr>
        <w:footnoteReference w:id="66"/>
      </w:r>
      <w:r w:rsidRPr="008D3B79">
        <w:rPr>
          <w:sz w:val="28"/>
          <w:szCs w:val="28"/>
        </w:rPr>
        <w:t>.</w:t>
      </w:r>
    </w:p>
    <w:p w:rsidR="0062073C" w:rsidRPr="008D3B79" w:rsidRDefault="0062073C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При этом обязательным является составление протокола, присутствие лица, в отношении которого осуществляется налоговая проверка, или его представитель и понятые</w:t>
      </w:r>
      <w:r w:rsidRPr="008D3B79">
        <w:rPr>
          <w:rStyle w:val="a9"/>
          <w:sz w:val="28"/>
          <w:szCs w:val="28"/>
        </w:rPr>
        <w:footnoteReference w:id="67"/>
      </w:r>
      <w:r w:rsidRPr="008D3B79">
        <w:rPr>
          <w:sz w:val="28"/>
          <w:szCs w:val="28"/>
        </w:rPr>
        <w:t>.</w:t>
      </w:r>
    </w:p>
    <w:p w:rsidR="008B67EE" w:rsidRPr="008D3B79" w:rsidRDefault="008B67EE" w:rsidP="008D3B7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D3B79">
        <w:rPr>
          <w:b/>
          <w:sz w:val="28"/>
          <w:szCs w:val="28"/>
        </w:rPr>
        <w:t>Назначение экспертизы</w:t>
      </w:r>
      <w:r w:rsidRPr="008D3B79">
        <w:rPr>
          <w:sz w:val="28"/>
          <w:szCs w:val="28"/>
        </w:rPr>
        <w:t xml:space="preserve"> </w:t>
      </w:r>
      <w:r w:rsidR="000E489F" w:rsidRPr="008D3B79">
        <w:rPr>
          <w:sz w:val="28"/>
          <w:szCs w:val="28"/>
        </w:rPr>
        <w:t xml:space="preserve">регламентируется </w:t>
      </w:r>
      <w:r w:rsidRPr="008D3B79">
        <w:rPr>
          <w:sz w:val="28"/>
          <w:szCs w:val="28"/>
        </w:rPr>
        <w:t xml:space="preserve">ст. 95 НК РФ. Экспертиза назначается в случае, если для разъяснения возникающих вопросов требуются специальные познания в науке, </w:t>
      </w:r>
      <w:r w:rsidR="003C1DDA" w:rsidRPr="008D3B79">
        <w:rPr>
          <w:sz w:val="28"/>
          <w:szCs w:val="28"/>
        </w:rPr>
        <w:t>искусстве, технике или ремесле</w:t>
      </w:r>
      <w:r w:rsidRPr="008D3B79">
        <w:rPr>
          <w:sz w:val="28"/>
          <w:szCs w:val="28"/>
        </w:rPr>
        <w:t>.</w:t>
      </w:r>
    </w:p>
    <w:p w:rsidR="003C1DDA" w:rsidRPr="008D3B79" w:rsidRDefault="008B67EE" w:rsidP="008D3B7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D3B79">
        <w:rPr>
          <w:sz w:val="28"/>
          <w:szCs w:val="28"/>
        </w:rPr>
        <w:t xml:space="preserve">При назначении экспертизы </w:t>
      </w:r>
      <w:r w:rsidR="003C1DDA" w:rsidRPr="008D3B79">
        <w:rPr>
          <w:sz w:val="28"/>
          <w:szCs w:val="28"/>
        </w:rPr>
        <w:t>выносится постановление, при этом проверяемое лицо имеет право: заявить отвод эксперту, просить о назначении эксперта из числа указанных им лиц, представить дополнительные вопросы для получения по ним заключения эксперта, присутствовать с разрешения должностного лица налогового органа при производстве экспертизы и давать объяснения эксперту, знакомиться с заключением эксперта.</w:t>
      </w:r>
    </w:p>
    <w:p w:rsidR="00942269" w:rsidRPr="008D3B79" w:rsidRDefault="009D4333" w:rsidP="008D3B7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D3B79">
        <w:rPr>
          <w:sz w:val="28"/>
          <w:szCs w:val="28"/>
        </w:rPr>
        <w:t>Помимо эксперта к проведению экспертизы может привлекаться и специалист, «лицо, обладающее специальными познаниями и навыками и не заинтересованное в исходе дела. Специалист, в отличие от эксперта, не составляет письменного заключения, но мнение специалиста может быть основанием для назначения экспертизы»</w:t>
      </w:r>
      <w:r w:rsidRPr="008D3B79">
        <w:rPr>
          <w:rStyle w:val="a9"/>
          <w:sz w:val="28"/>
          <w:szCs w:val="28"/>
        </w:rPr>
        <w:footnoteReference w:id="68"/>
      </w:r>
      <w:r w:rsidRPr="008D3B79">
        <w:rPr>
          <w:sz w:val="28"/>
          <w:szCs w:val="28"/>
        </w:rPr>
        <w:t xml:space="preserve">. </w:t>
      </w:r>
    </w:p>
    <w:p w:rsidR="008B67EE" w:rsidRPr="008D3B79" w:rsidRDefault="008B67EE" w:rsidP="008D3B7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D3B79">
        <w:rPr>
          <w:sz w:val="28"/>
          <w:szCs w:val="28"/>
        </w:rPr>
        <w:t>При обращении к специалисту налоговые органы должны установить соответствие компетенции привлекаемого лица задачам, выполнение которых требует специальных познаний</w:t>
      </w:r>
      <w:r w:rsidR="009D4333" w:rsidRPr="008D3B79">
        <w:rPr>
          <w:rStyle w:val="a9"/>
          <w:sz w:val="28"/>
          <w:szCs w:val="28"/>
        </w:rPr>
        <w:footnoteReference w:id="69"/>
      </w:r>
      <w:r w:rsidRPr="008D3B79">
        <w:rPr>
          <w:sz w:val="28"/>
          <w:szCs w:val="28"/>
        </w:rPr>
        <w:t>.</w:t>
      </w:r>
    </w:p>
    <w:p w:rsidR="005B19D1" w:rsidRPr="008D3B79" w:rsidRDefault="005B19D1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Таким образом, мы рассмотрели, что понимается под формой и методом налогового контроля. </w:t>
      </w:r>
    </w:p>
    <w:p w:rsidR="005B19D1" w:rsidRPr="008D3B79" w:rsidRDefault="00BB02F3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П</w:t>
      </w:r>
      <w:r w:rsidR="005B19D1" w:rsidRPr="008D3B79">
        <w:rPr>
          <w:sz w:val="28"/>
          <w:szCs w:val="28"/>
        </w:rPr>
        <w:t xml:space="preserve">од формой налогового контроля понимается совершение конкретных действий, мероприятий за соблюдением налогового законодательства, правильностью исчисления, полнотой и своевременностью уплаты налогов посредством проведения контрольных процедур </w:t>
      </w:r>
      <w:r w:rsidR="0035327F" w:rsidRPr="008D3B79">
        <w:rPr>
          <w:sz w:val="28"/>
          <w:szCs w:val="28"/>
        </w:rPr>
        <w:t>–</w:t>
      </w:r>
      <w:r w:rsidR="005B19D1" w:rsidRPr="008D3B79">
        <w:rPr>
          <w:sz w:val="28"/>
          <w:szCs w:val="28"/>
        </w:rPr>
        <w:t xml:space="preserve"> проведение налоговых проверок – выездных и камеральных.</w:t>
      </w:r>
    </w:p>
    <w:p w:rsidR="00BB02F3" w:rsidRPr="008D3B79" w:rsidRDefault="00BB02F3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Однако «реализация контрольной деятельности происходит лишь путем применения уполномоченными органами соответствующих методов контроля».</w:t>
      </w:r>
    </w:p>
    <w:p w:rsidR="00BB02F3" w:rsidRPr="008D3B79" w:rsidRDefault="00BB02F3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Метод налогового контроля – это способы осуществления конкретных действий, мероприятий за соблюдением налогового законодательства, правильностью исчисления, полнотой и своевременностью уплаты налогов, от правильного выбора и применения которых зависит эффективность проведения того или иного контрольного мероприятия.</w:t>
      </w:r>
    </w:p>
    <w:p w:rsidR="00220C4D" w:rsidRPr="00CD3734" w:rsidRDefault="00220C4D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Из вышесказанного следует вывод, что форм и методов налогового контроля – это постоянно взаимодействующие и дополняющие друг друга наиглавнейшие элементы налогового контроля, от которых, на практике зависит эффективность функционирования и решения задач налогового контроля.</w:t>
      </w:r>
    </w:p>
    <w:p w:rsidR="007E057D" w:rsidRPr="00CD3734" w:rsidRDefault="007E057D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220C4D" w:rsidRPr="007E057D" w:rsidRDefault="007E057D" w:rsidP="007E057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20C4D" w:rsidRPr="007E057D">
        <w:rPr>
          <w:b/>
          <w:sz w:val="28"/>
          <w:szCs w:val="28"/>
        </w:rPr>
        <w:t>ЗАКЛЮЧЕНИЕ</w:t>
      </w:r>
    </w:p>
    <w:p w:rsidR="007A46DA" w:rsidRPr="008D3B79" w:rsidRDefault="007A46DA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7A46DA" w:rsidRPr="008D3B79" w:rsidRDefault="007A46DA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В заключении данной курсовой работы можно сказать, что цель раскрытия понятия и содержания налогового контроля, поставленная в ведении к данной работе была достигнута. </w:t>
      </w:r>
    </w:p>
    <w:p w:rsidR="007A46DA" w:rsidRPr="008D3B79" w:rsidRDefault="007A46DA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Основные составляющие налогового контроля – его формы и методы были рассмотрены и подробно проанализированы.</w:t>
      </w:r>
    </w:p>
    <w:p w:rsidR="007A46DA" w:rsidRPr="008D3B79" w:rsidRDefault="004A0025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Таким </w:t>
      </w:r>
      <w:r w:rsidR="00953E14" w:rsidRPr="008D3B79">
        <w:rPr>
          <w:sz w:val="28"/>
          <w:szCs w:val="28"/>
        </w:rPr>
        <w:t>образом,</w:t>
      </w:r>
      <w:r w:rsidRPr="008D3B79">
        <w:rPr>
          <w:sz w:val="28"/>
          <w:szCs w:val="28"/>
        </w:rPr>
        <w:t xml:space="preserve"> можно сделать следующий вывод:</w:t>
      </w:r>
    </w:p>
    <w:p w:rsidR="00BB76C2" w:rsidRPr="008D3B79" w:rsidRDefault="004A0025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 xml:space="preserve">Налоговый контроль – один из важнейших и </w:t>
      </w:r>
      <w:r w:rsidR="00100FDD" w:rsidRPr="008D3B79">
        <w:rPr>
          <w:sz w:val="28"/>
          <w:szCs w:val="28"/>
        </w:rPr>
        <w:t xml:space="preserve">в настоящее время </w:t>
      </w:r>
      <w:r w:rsidRPr="008D3B79">
        <w:rPr>
          <w:sz w:val="28"/>
          <w:szCs w:val="28"/>
        </w:rPr>
        <w:t>действенны</w:t>
      </w:r>
      <w:r w:rsidR="00100FDD" w:rsidRPr="008D3B79">
        <w:rPr>
          <w:sz w:val="28"/>
          <w:szCs w:val="28"/>
        </w:rPr>
        <w:t xml:space="preserve">й способ </w:t>
      </w:r>
      <w:r w:rsidRPr="008D3B79">
        <w:rPr>
          <w:sz w:val="28"/>
          <w:szCs w:val="28"/>
        </w:rPr>
        <w:t>предупреждения нарушений законодательства о налогах и сборах</w:t>
      </w:r>
      <w:r w:rsidR="00100FDD" w:rsidRPr="008D3B79">
        <w:rPr>
          <w:sz w:val="28"/>
          <w:szCs w:val="28"/>
        </w:rPr>
        <w:t>. Поэтому</w:t>
      </w:r>
      <w:r w:rsidR="008D3B79">
        <w:rPr>
          <w:sz w:val="28"/>
          <w:szCs w:val="28"/>
        </w:rPr>
        <w:t xml:space="preserve"> </w:t>
      </w:r>
      <w:r w:rsidR="00100FDD" w:rsidRPr="008D3B79">
        <w:rPr>
          <w:sz w:val="28"/>
          <w:szCs w:val="28"/>
        </w:rPr>
        <w:t>и к законодательству, и к осуществлению налогового контроля уделяется достаточно большое внимание: принимаются меры по повышению его эффективности, рассматриваются новые законопроекты для реформирования системы налогового администрирования, улучшения материально-технического и кадрового обеспечения налоговых органов и др.</w:t>
      </w:r>
    </w:p>
    <w:p w:rsidR="00BB76C2" w:rsidRPr="008D3B79" w:rsidRDefault="00BB76C2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Все вышеуказанные меры направлены на минимализацию случаев нарушения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 xml:space="preserve">законодательства о налогах и сборах, которые представляют собой действительную угрозу финансовой стабильности и экономической безопасности государства, провоцируют социальную напряженность и нестабильность в обществе. </w:t>
      </w:r>
    </w:p>
    <w:p w:rsidR="00100FDD" w:rsidRPr="008D3B79" w:rsidRDefault="006D43BF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Одной из наиболее эффективных форм осуществления налогового контроля являются налоговые проверки, а именно – камеральная и выездная налоговая проверка, которые были рассмотрены в данной работе. Они различаются по месту проведения: камеральная проводится по месту нахождения налогового органа, а выездная на территории (в помещении) налогоплательщика; по основаниям для их проведения (камеральная – на основании декларации, выездная – по решению руководителя налогового органа с учетом результатов, полученных при камеральной налоговой проверки).</w:t>
      </w:r>
    </w:p>
    <w:p w:rsidR="0078321F" w:rsidRPr="008D3B79" w:rsidRDefault="0078321F" w:rsidP="008D3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Выбирать,</w:t>
      </w:r>
      <w:r w:rsidR="006D43BF" w:rsidRPr="008D3B79">
        <w:rPr>
          <w:sz w:val="28"/>
          <w:szCs w:val="28"/>
        </w:rPr>
        <w:t xml:space="preserve"> какая из вышеперечисленных проверок наиболее эффективна </w:t>
      </w:r>
      <w:r w:rsidRPr="008D3B79">
        <w:rPr>
          <w:sz w:val="28"/>
          <w:szCs w:val="28"/>
        </w:rPr>
        <w:t xml:space="preserve">не входило в задачи и цели данной работы, однако, при анализе различных статей, монографий, диссертаций и прочих источников часто авторы говорили о преимуществе выездной налоговой проверки, которая позволяет налоговому органу использовать больше методов контрольной деятельности, соответственно получить больше информации о финансово-хозяйственной деятельности налогоплательщика и наглядно убедиться в действительности дел, проходящих в той или иной проверяемой организации. Так, результативность выездных проверок ежегодно колеблется в районе 95 </w:t>
      </w:r>
      <w:r w:rsidR="0035327F" w:rsidRPr="008D3B79">
        <w:rPr>
          <w:sz w:val="28"/>
          <w:szCs w:val="28"/>
        </w:rPr>
        <w:t>–</w:t>
      </w:r>
      <w:r w:rsidRPr="008D3B79">
        <w:rPr>
          <w:sz w:val="28"/>
          <w:szCs w:val="28"/>
        </w:rPr>
        <w:t xml:space="preserve"> 100%. </w:t>
      </w:r>
      <w:r w:rsidR="0008706B" w:rsidRPr="008D3B79">
        <w:rPr>
          <w:sz w:val="28"/>
          <w:szCs w:val="28"/>
        </w:rPr>
        <w:t>В то же время, есть преимущества и у камеральной налоговой проверки, выраженные в том, что она</w:t>
      </w:r>
      <w:r w:rsidR="008D3B79">
        <w:rPr>
          <w:sz w:val="28"/>
          <w:szCs w:val="28"/>
        </w:rPr>
        <w:t xml:space="preserve"> </w:t>
      </w:r>
      <w:r w:rsidRPr="008D3B79">
        <w:rPr>
          <w:sz w:val="28"/>
          <w:szCs w:val="28"/>
        </w:rPr>
        <w:t>позволяет с наименьшими затратами времени и усилий налогового органа проверить большое число налогоплательщиков на основе представленных ими налоговых деклараций и других документов.</w:t>
      </w:r>
    </w:p>
    <w:p w:rsidR="00953E14" w:rsidRPr="00CD3734" w:rsidRDefault="0008706B" w:rsidP="008D3B79">
      <w:pPr>
        <w:spacing w:line="360" w:lineRule="auto"/>
        <w:ind w:firstLine="709"/>
        <w:jc w:val="both"/>
        <w:rPr>
          <w:sz w:val="28"/>
          <w:szCs w:val="28"/>
        </w:rPr>
      </w:pPr>
      <w:r w:rsidRPr="008D3B79">
        <w:rPr>
          <w:sz w:val="28"/>
          <w:szCs w:val="28"/>
        </w:rPr>
        <w:t>Однако при осуществлении, что камеральной, что выездной налоговой проверки очень важны методы, которые используют в своей деятельности налоговые органы,</w:t>
      </w:r>
      <w:r w:rsidR="00953E14" w:rsidRPr="008D3B79">
        <w:rPr>
          <w:sz w:val="28"/>
          <w:szCs w:val="28"/>
        </w:rPr>
        <w:t xml:space="preserve"> методы и формы налогового контроля неразрывно связаны друг с другой. Так в процессе проверки может применяться один метод или целый комплекс методов, и очень важно соблюдать правильную последовательность и возможность сочетания</w:t>
      </w:r>
      <w:r w:rsidR="008D3B79">
        <w:rPr>
          <w:sz w:val="28"/>
          <w:szCs w:val="28"/>
        </w:rPr>
        <w:t xml:space="preserve"> </w:t>
      </w:r>
      <w:r w:rsidR="00953E14" w:rsidRPr="008D3B79">
        <w:rPr>
          <w:sz w:val="28"/>
          <w:szCs w:val="28"/>
        </w:rPr>
        <w:t>данных методов налогового контроля при проведений, к примеру камеральной или выездной налоговой проверки</w:t>
      </w:r>
    </w:p>
    <w:p w:rsidR="007E057D" w:rsidRPr="00CD3734" w:rsidRDefault="007E057D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273A25" w:rsidRPr="007E057D" w:rsidRDefault="007E057D" w:rsidP="007E057D">
      <w:pPr>
        <w:pStyle w:val="1"/>
        <w:keepNext w:val="0"/>
        <w:widowControl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br w:type="page"/>
      </w:r>
      <w:r w:rsidR="00B53ECF" w:rsidRPr="007E057D">
        <w:rPr>
          <w:rFonts w:ascii="Times New Roman" w:hAnsi="Times New Roman"/>
          <w:noProof/>
          <w:sz w:val="28"/>
          <w:szCs w:val="28"/>
        </w:rPr>
        <w:t>СПИСОК ЛИТЕРАТ</w:t>
      </w:r>
      <w:r>
        <w:rPr>
          <w:rFonts w:ascii="Times New Roman" w:hAnsi="Times New Roman"/>
          <w:noProof/>
          <w:sz w:val="28"/>
          <w:szCs w:val="28"/>
        </w:rPr>
        <w:t>УРЫ И ИСПОЛЬЗОВАННЫХ ИСТОЧНИКОВ</w:t>
      </w:r>
    </w:p>
    <w:p w:rsidR="00273A25" w:rsidRPr="008D3B79" w:rsidRDefault="00273A25" w:rsidP="008D3B79">
      <w:pPr>
        <w:spacing w:line="360" w:lineRule="auto"/>
        <w:ind w:firstLine="709"/>
        <w:jc w:val="both"/>
        <w:rPr>
          <w:sz w:val="28"/>
          <w:szCs w:val="28"/>
        </w:rPr>
      </w:pP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1. Конституция Российской Федерации от 12.12 1993 ( с поправками от 30.12.2008 N – 6ФКЗ) // « Собрание законодательства РФ», 26.01.2009. – N 4. – Ст. 44;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2. Налоговый кодекс Российской Федерации (часть первая) от 31.07.1998 N 146-ФЗ (принят ГД ФС РФ 16.07.1998) (ред. От 03.11.2010) // «Собрание законодательства РФ», N 31, 03.08.1998, ст. 3824.;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3. Федеральный закон от 27.07.2010 N 229-ФЗ «О внесении изменений в часть первую и часть вторую Налогового кодекса РФ и некоторые другие законодательные акты РФ, а также о признании утратившими силу отдельных законодательных актов (положений законодательных актов) РФ в связи с урегулированием задолженности по уплате налогов, сборов, пеней и штрафов и некоторых иных вопросов налогового администрирования» // «Собрание законодательства РФ», 02.08.2010. – N 31, ст. 4198;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4. Федеральный закон от 27.07.2006 N 137-ФЗ (ред. От 27.07.2010) «О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администрирования» // «Собрание законодательства РФ», 31.07.2006, N 31 (1 ч.), ст. 3436;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5.</w:t>
      </w:r>
      <w:r w:rsidR="000473DB">
        <w:rPr>
          <w:sz w:val="28"/>
          <w:szCs w:val="28"/>
        </w:rPr>
        <w:t xml:space="preserve"> </w:t>
      </w:r>
      <w:r w:rsidRPr="007E057D">
        <w:rPr>
          <w:sz w:val="28"/>
          <w:szCs w:val="28"/>
        </w:rPr>
        <w:t>Приказ Федеральной налоговой службы от 30 мая 2007 г. N ММ-3-06/333@ «Об утверждении Концепции системы планирования выездных налоговых проверок» // Финансовая газета. 2007. 21 июня. N 25;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6. Приказе ФНС России от 25 декабря 2006 г. N САЭ-3-06/892@ «Об утверждении форм документов, применяемых при проведении и оформлении налоговых проверок; оснований и порядка продления срока проведения выездной налоговой проверки; порядка взаимодействия налоговых органов по выполнению поручений об истребовании документов; требований к составлению Акта налоговой проверки» // «Бюллетень нормативных актов федеральных органов исполнительной власти», N 13, 26.03.2007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7. Определении ВАС РФ от 15.08.2008 N 10177/08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8. Постановление Президиума ВАС РФ от 26.06.2007 N 2662/07 по делу N А19-5641/06-10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9. Постановление Президиума ВАС РФ от 16.03.2010 N 8163/09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10. Постановление Уральского округа от 13.05.2008 N Ф09-3350/08-С3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11. Постановление ФАС Дальневосточного округа от 25 августа 2008 г. N Ф03-А73/08-2/3421.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12. Постановление ФАС Северо-Западного округа от 3 июля 2005 г. N А26-12618/04-29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13. Постановление Федерального арбитражного суда Московского округа от 7 апреля 2010 г. N КА-А40/3003-10 по делу N А40-72133/09-142-387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14. Постановления ФАС Северо-Западного округа от 21.05.2009 по делу N А42-5547/2008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15. Постановление ФАС Западно-Сибирского округа от 29 мая 2008 г. N Ф04-1880/2008(2272-А27-29).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16. Постановление ФАС Волго-Вятского округа от 05.05.09 по делу № А29-7381/2008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17. Постановление ФАС Поволжского округа от 02.02.2010 по делу N А12-10597/2009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18 Постановление ФАС Поволжского округа от 05.03.2010 по делу N А65-1681/2009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19. Авдеев В. Ю. Выездная налоговая проверка: порядок проведения и оформление результатов//Audit-it.ru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20. Алексей Крайнев// БухОнлайн.ру, июль 2009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21.</w:t>
      </w:r>
      <w:r w:rsidR="000473DB">
        <w:rPr>
          <w:sz w:val="28"/>
          <w:szCs w:val="28"/>
        </w:rPr>
        <w:t xml:space="preserve"> </w:t>
      </w:r>
      <w:r w:rsidRPr="007E057D">
        <w:rPr>
          <w:sz w:val="28"/>
          <w:szCs w:val="28"/>
        </w:rPr>
        <w:t>Брызгалин А.В. Евдокимов А.Ю. Щербакова Е.С. Налогообложение и бухгалтерский учет//»Налоги и финансовое право», 2010, N 8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22.</w:t>
      </w:r>
      <w:r w:rsidR="000473DB">
        <w:rPr>
          <w:sz w:val="28"/>
          <w:szCs w:val="28"/>
        </w:rPr>
        <w:t xml:space="preserve"> </w:t>
      </w:r>
      <w:r w:rsidRPr="007E057D">
        <w:rPr>
          <w:sz w:val="28"/>
          <w:szCs w:val="28"/>
        </w:rPr>
        <w:t>Бурцев В.В. Государственный финансовый контроль: методология и организация. – М.: Издательская компания ИВЦ «Маркетинг», 2004. – С. 86 – 89.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23. Горелов А.А. Формы и методы, используемые налоговыми органами при осуществлении мероприятий налогового контроля. // «Административное и муниципальное право», 2009, N 5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24. Демин А.В.. Принцип всеобщности и равенства налогообложения.// http://www.lawmix.ru/comm/5745/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25. Журавлева О.О. К вопросу о соотношении понятий «налоговый контроль» и «контроль за соблюдением законодательства о налогах и сборах» //»Журнал российского права», 2009, N 7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26. Кобзарь-Фролова М.Н. Роль и значение налогового контроля и учета налогоплательщиков в предупреждении налоговой деликтности // «Финансовое право», 2010, N 7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26. Кормилицын А.С. Формы и методы налогового контроля // «Административное и муниципальное право». 2008. № 6. 204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26. Лапшин О.И. Некоторые проблемы осушествления налогового контроля в Российской Федерации // «Налоги и налогообложение», 2009, N 5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27. Мельникова Ю.А Налоговый контроль и налоговые правонарушения в свете Федерального закона N 229-ФЗ //»Налоговая проверка», 2010, N 5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28. Михайлова О.Р. Выездная налоговая проверка как форма налогового контроля // «Ваш налоговый адвокат». 2001. N 3.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29. Налоговый контроль: Учебное пособие Под ред. Ю.Ф. Кваши.- М.:Юрист,2001. -436 с.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30. Налоговый контроль: Научно-практический комментарий положений законодательства о налогах и сборах с обзором судебной практики / Под ред. А.А. Ялбулганова // Подготовлен для системы «КонсультантПлюс», 2007.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31. Налоговое право: Учебник / Под ред. Н.А. Изевелевой. М., 2001.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 xml:space="preserve">32. Налоговое право России: Учебник для вузов / Отв. Ред. Д.ю.н. проф. Ю.А. 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33. Крохина. –М.: Издательство НОРМА, 2003. – 656 с.;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34. Никитина, Е. Е. Проблемы защиты прав граждан и юридических лиц в сфере налогового законодательства РФ // http://www.law.edu.ru/doc/document.asp?docID=1201291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35. Пантюшов О.В. Мероприятия налогового контроля // «Право и экономика», 2009, N 1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36. Парыгина В.А. Российское налоговое право. Проблемы теории и практики: учебное пособие. – М., 2005. – 336 с.;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37.  ороло Е.В. Налоговый контроль: принципы и методы проведения. М.: Гардарика, 1996. С. 14.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38. Полтева А.М. Камеральная налоговая проверка как форма налогового контроля // «Административное и муниципальное право», 2009, N 4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 xml:space="preserve">39. Померанцева И.Б. Обеспечительные меры, реализуемые в сфере налогового контроля //»Исполнительное право», 2009, N 1 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40. Путеводитель по налогам. Энциклопедия спорных ситуаций по части первой Налогового кодекса РФ // Подготовлен специалистами АО «Консультант Плюс»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41. Санникова А. Практика налоговых проверок //» Бухгалтерия и Кадры», 2009, № 9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42. Смирнова Е.Е. О контрольной работе налоговых органов // Налоговый вестник. 2004. N 11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43. Смирнов Д.А. О понятии принципов налогового права // «Известия вузов. Правоведение», 2009, N 5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44. Тараканов С.А. Анализируем нормы НК РФ, касающиеся налогового контроля //»Российский налоговый курьер», 2010, N 17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45. Тимошенко В.А., Спирина Л.В. Проверки налоговых органов: учеб. пособ. –М. Дашков и К, 2009. – 600 с.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46. Титов А. С. Налоговое администрирование и контроль.- М.: ВК, 2007.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47. Титов А.С. Теоретико-правовые основы налогового администрирования в Российской Федерации: Автореф. Дис. … д-ра юрид. наук. М., 2007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48. Турчина О.В. Проблема повышения налогового контроля в России // «Налоги» (журнал), 2010, N 4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49. Фалеева О.А. Антикризисные изменения в процессе осуществления налогового контроля //»Административное и муниципальное право», 2009, N 7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50. Федоров А.С. Организация контрольной работы: стоимость и целенаправленность // «Российский налоговый курьер», 2010, N 1-2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51. Финансовое право / Авт. Колл.; отв. Ред. Е.М. Ашмарина, С.О. Шохин. М.: ЭЛИТ, 2009. – 751 с.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52. Финансовое право: Учебник /Отв. Ред. Н.И. Химичева. – Ф59 3-е изд., перераб. и доп. – М.: Юристъ, 2004. – 749 с.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53. Финансовое право: Учебник / Под ред. О.Н. Горбуновой, доп. Артемов Н.М. Ашмарина Е.М. Арефкина Е.И., 3-е, перераб. – М.: Юристъ, 2006.- с. 393.</w:t>
      </w:r>
    </w:p>
    <w:p w:rsidR="007E057D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54. Формальная, нормативная и арифметическая (счетная) проверки документов // http://www.diplomilirist.ru/ups/formal-regulatory-and-arithmetic-counting-verification-of-documents.html</w:t>
      </w:r>
    </w:p>
    <w:p w:rsidR="00C757C5" w:rsidRPr="007E057D" w:rsidRDefault="007E057D" w:rsidP="007E057D">
      <w:pPr>
        <w:spacing w:line="360" w:lineRule="auto"/>
        <w:rPr>
          <w:sz w:val="28"/>
          <w:szCs w:val="28"/>
        </w:rPr>
      </w:pPr>
      <w:r w:rsidRPr="007E057D">
        <w:rPr>
          <w:sz w:val="28"/>
          <w:szCs w:val="28"/>
        </w:rPr>
        <w:t>55. Чхутиашвили Л.В.. Современная система налогообложения в России: формы и методы налогового</w:t>
      </w:r>
      <w:r w:rsidR="00617A20">
        <w:rPr>
          <w:sz w:val="28"/>
          <w:szCs w:val="28"/>
        </w:rPr>
        <w:t xml:space="preserve"> </w:t>
      </w:r>
      <w:r w:rsidR="00617A20" w:rsidRPr="007E057D">
        <w:rPr>
          <w:sz w:val="28"/>
          <w:szCs w:val="28"/>
        </w:rPr>
        <w:t>контроля</w:t>
      </w:r>
      <w:r w:rsidRPr="007E057D">
        <w:rPr>
          <w:sz w:val="28"/>
          <w:szCs w:val="28"/>
        </w:rPr>
        <w:t xml:space="preserve"> //»Международный бухгалтерский учет», 2010, N 9</w:t>
      </w:r>
      <w:bookmarkStart w:id="0" w:name="_GoBack"/>
      <w:bookmarkEnd w:id="0"/>
    </w:p>
    <w:sectPr w:rsidR="00C757C5" w:rsidRPr="007E057D" w:rsidSect="008D3B79">
      <w:foot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99" w:rsidRDefault="00062C99">
      <w:r>
        <w:separator/>
      </w:r>
    </w:p>
  </w:endnote>
  <w:endnote w:type="continuationSeparator" w:id="0">
    <w:p w:rsidR="00062C99" w:rsidRDefault="0006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D4" w:rsidRDefault="003671D4" w:rsidP="000968D3">
    <w:pPr>
      <w:pStyle w:val="a4"/>
      <w:framePr w:wrap="around" w:vAnchor="text" w:hAnchor="margin" w:xAlign="center" w:y="1"/>
      <w:rPr>
        <w:rStyle w:val="a6"/>
      </w:rPr>
    </w:pPr>
  </w:p>
  <w:p w:rsidR="003671D4" w:rsidRDefault="003671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99" w:rsidRDefault="00062C99">
      <w:r>
        <w:separator/>
      </w:r>
    </w:p>
  </w:footnote>
  <w:footnote w:type="continuationSeparator" w:id="0">
    <w:p w:rsidR="00062C99" w:rsidRDefault="00062C99">
      <w:r>
        <w:continuationSeparator/>
      </w:r>
    </w:p>
  </w:footnote>
  <w:footnote w:id="1">
    <w:p w:rsidR="00062C99" w:rsidRDefault="003671D4" w:rsidP="007915AC">
      <w:pPr>
        <w:autoSpaceDE w:val="0"/>
        <w:autoSpaceDN w:val="0"/>
        <w:adjustRightInd w:val="0"/>
      </w:pPr>
      <w:r w:rsidRPr="008D3B79">
        <w:rPr>
          <w:rStyle w:val="a9"/>
          <w:sz w:val="20"/>
          <w:szCs w:val="20"/>
        </w:rPr>
        <w:footnoteRef/>
      </w:r>
      <w:r w:rsidRPr="008D3B79">
        <w:rPr>
          <w:sz w:val="20"/>
          <w:szCs w:val="20"/>
        </w:rPr>
        <w:t xml:space="preserve"> Собрание законодательства Российской Федерации, 2009. – </w:t>
      </w:r>
      <w:r w:rsidRPr="008D3B79">
        <w:rPr>
          <w:sz w:val="20"/>
          <w:szCs w:val="20"/>
          <w:lang w:val="en-US"/>
        </w:rPr>
        <w:t>N</w:t>
      </w:r>
      <w:r w:rsidRPr="008D3B79">
        <w:rPr>
          <w:sz w:val="20"/>
          <w:szCs w:val="20"/>
        </w:rPr>
        <w:t xml:space="preserve"> 4. – Ст. 44;</w:t>
      </w:r>
    </w:p>
  </w:footnote>
  <w:footnote w:id="2">
    <w:p w:rsidR="00062C99" w:rsidRDefault="003671D4" w:rsidP="007915AC">
      <w:pPr>
        <w:autoSpaceDE w:val="0"/>
        <w:autoSpaceDN w:val="0"/>
        <w:adjustRightInd w:val="0"/>
      </w:pPr>
      <w:r w:rsidRPr="008D3B79">
        <w:rPr>
          <w:rStyle w:val="a9"/>
          <w:sz w:val="20"/>
          <w:szCs w:val="20"/>
        </w:rPr>
        <w:footnoteRef/>
      </w:r>
      <w:r w:rsidRPr="008D3B79">
        <w:rPr>
          <w:sz w:val="20"/>
          <w:szCs w:val="20"/>
        </w:rPr>
        <w:t xml:space="preserve"> Собрание законодательства РФ, 1998 . - N 31. - Сст. 3824.</w:t>
      </w:r>
    </w:p>
  </w:footnote>
  <w:footnote w:id="3">
    <w:p w:rsidR="00062C99" w:rsidRDefault="003671D4">
      <w:pPr>
        <w:pStyle w:val="a7"/>
      </w:pPr>
      <w:r w:rsidRPr="008D3B79">
        <w:rPr>
          <w:rStyle w:val="a9"/>
        </w:rPr>
        <w:footnoteRef/>
      </w:r>
      <w:r w:rsidRPr="008D3B79">
        <w:t xml:space="preserve"> Финансовая газета. 2007,N 25.</w:t>
      </w:r>
    </w:p>
  </w:footnote>
  <w:footnote w:id="4">
    <w:p w:rsidR="00062C99" w:rsidRDefault="003671D4" w:rsidP="00FE3B34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"Собрание законодательства РФ", 31.07.2006, N 31 (1 ч.), ст. 3436,</w:t>
      </w:r>
    </w:p>
  </w:footnote>
  <w:footnote w:id="5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Парыгина В.А. Российское налоговое право. Проблемы теории и практики: Учеб. пособие. М., 2005. С. 207</w:t>
      </w:r>
    </w:p>
  </w:footnote>
  <w:footnote w:id="6">
    <w:p w:rsidR="00062C99" w:rsidRDefault="003671D4" w:rsidP="00E04F19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Крохина Ю.А. Налоговое право России: Учеб. для вузов / Отв. ред. д.ю.н. Ю.А. Крохина. М.: Норма, 2003. - С. 301.</w:t>
      </w:r>
    </w:p>
  </w:footnote>
  <w:footnote w:id="7">
    <w:p w:rsidR="00062C99" w:rsidRDefault="003671D4" w:rsidP="00E04F19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Титов А. С. Налоговое администрирование и контроль.-М.: ВК, 2007. </w:t>
      </w:r>
    </w:p>
  </w:footnote>
  <w:footnote w:id="8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Титов А.С. Теоретико-правовые основы налогового администрирования в Российской Федерации: Автореф. дис. ... д-ра юрид. наук. М., 2007. С. 18</w:t>
      </w:r>
    </w:p>
  </w:footnote>
  <w:footnote w:id="9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Крохина Ю.А. Налоговое право России: Учеб. для вузов / Отв. ред. д.ю.н. Ю.А. Крохина. М.: Норма, 2003. - С. 301.</w:t>
      </w:r>
    </w:p>
  </w:footnote>
  <w:footnote w:id="10">
    <w:p w:rsidR="00062C99" w:rsidRDefault="003671D4" w:rsidP="00B01067">
      <w:pPr>
        <w:pStyle w:val="a7"/>
      </w:pPr>
      <w:r w:rsidRPr="007E057D">
        <w:rPr>
          <w:rStyle w:val="a9"/>
        </w:rPr>
        <w:footnoteRef/>
      </w:r>
      <w:r w:rsidRPr="007E057D">
        <w:t xml:space="preserve"> Крохина Ю.А. Налоговое право России: Учеб. для вузов / Отв. ред. д.ю.н. Ю.А. Крохина. М.: Норма, 2003. - С. 519</w:t>
      </w:r>
    </w:p>
  </w:footnote>
  <w:footnote w:id="11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Бурцев В.В. Государственный финансовый контроль: методология и организация. -- М.: Издательская компания ИВЦ «Маркетинг», 2004. - С. 86 - 89.</w:t>
      </w:r>
    </w:p>
  </w:footnote>
  <w:footnote w:id="12">
    <w:p w:rsidR="00062C99" w:rsidRDefault="003671D4" w:rsidP="00E14980">
      <w:pPr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Налоговый контроль: Научно-практический комментарий положений законодательства о налогах и сборах с обзором судебной практики / Под ред. А.А. Ялбулганова // Подготовлен для системы "КонсультантПлюс", 2007.</w:t>
      </w:r>
    </w:p>
  </w:footnote>
  <w:footnote w:id="13">
    <w:p w:rsidR="00062C99" w:rsidRDefault="003671D4" w:rsidP="00CB62D4">
      <w:pPr>
        <w:pStyle w:val="ConsPlusTitle"/>
        <w:widowControl/>
      </w:pPr>
      <w:r w:rsidRPr="007E057D">
        <w:rPr>
          <w:rStyle w:val="a9"/>
          <w:b w:val="0"/>
          <w:sz w:val="20"/>
          <w:szCs w:val="20"/>
        </w:rPr>
        <w:footnoteRef/>
      </w:r>
      <w:r w:rsidRPr="007E057D">
        <w:rPr>
          <w:b w:val="0"/>
          <w:sz w:val="20"/>
          <w:szCs w:val="20"/>
        </w:rPr>
        <w:t xml:space="preserve">.Чхутиашвили Л.В. Современная система налогообложения в России: формы и методы налоговог оокнтроля // "Международный бухгалтерский учет", 2010, N 9 </w:t>
      </w:r>
    </w:p>
  </w:footnote>
  <w:footnote w:id="14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Пантюшов О.В. Мероприятия налогового контроля // </w:t>
      </w:r>
      <w:r w:rsidRPr="007E057D">
        <w:rPr>
          <w:b/>
        </w:rPr>
        <w:t>"</w:t>
      </w:r>
      <w:r w:rsidRPr="007E057D">
        <w:t>Право и экономика", 2009, N 1</w:t>
      </w:r>
    </w:p>
  </w:footnote>
  <w:footnote w:id="15">
    <w:p w:rsidR="00062C99" w:rsidRDefault="003671D4" w:rsidP="00576D3B">
      <w:pPr>
        <w:pStyle w:val="ConsPlusTitle"/>
        <w:widowControl/>
      </w:pPr>
      <w:r w:rsidRPr="007E057D">
        <w:rPr>
          <w:rStyle w:val="a9"/>
          <w:b w:val="0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</w:t>
      </w:r>
      <w:r w:rsidRPr="007E057D">
        <w:rPr>
          <w:b w:val="0"/>
          <w:sz w:val="20"/>
          <w:szCs w:val="20"/>
        </w:rPr>
        <w:t>Горелов А.А. Формы и методы, используемые налоговыми органами при осуществлении мероприятий налогового контроля. // "Административное и муниципальное право", 2009, N 5</w:t>
      </w:r>
    </w:p>
  </w:footnote>
  <w:footnote w:id="16">
    <w:p w:rsidR="00062C99" w:rsidRDefault="003671D4" w:rsidP="00CE72C7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Финансовое право: Учебник / Под ред. О.Н. Горбуновой,  доп. Артемов Н.М. Ашмарина Е.М. Арефкина Е.И., 3-е, перераб. - М.: Юристъ, 2006.- С. 63.</w:t>
      </w:r>
    </w:p>
  </w:footnote>
  <w:footnote w:id="17">
    <w:p w:rsidR="00062C99" w:rsidRDefault="003671D4" w:rsidP="00CE72C7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Поролло Е.В. Налоговый контроль: принципы и методы проведения. М.: Гардарика, 1996. С. 13.</w:t>
      </w:r>
    </w:p>
  </w:footnote>
  <w:footnote w:id="18">
    <w:p w:rsidR="00062C99" w:rsidRDefault="003671D4" w:rsidP="00966816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Поролло Е.В. Налоговый контроль: принципы и методы проведения. М.: Гардарика, 1996. С. 14.</w:t>
      </w:r>
    </w:p>
  </w:footnote>
  <w:footnote w:id="19">
    <w:p w:rsidR="00062C99" w:rsidRDefault="003671D4" w:rsidP="00A32326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Финансовое право / Авт. колл.; отв. ред. Е.М. Ашмарина, С.О. Шохин. М.: ЭЛИТ, 2009. С. 253 - 254 </w:t>
      </w:r>
    </w:p>
  </w:footnote>
  <w:footnote w:id="20">
    <w:p w:rsidR="00062C99" w:rsidRDefault="003671D4" w:rsidP="00900F44">
      <w:pPr>
        <w:shd w:val="clear" w:color="auto" w:fill="FFFFFF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</w:t>
      </w:r>
      <w:r w:rsidRPr="007E057D">
        <w:rPr>
          <w:bCs/>
          <w:sz w:val="20"/>
          <w:szCs w:val="20"/>
        </w:rPr>
        <w:t xml:space="preserve">Финансовое </w:t>
      </w:r>
      <w:r w:rsidRPr="007E057D">
        <w:rPr>
          <w:sz w:val="20"/>
          <w:szCs w:val="20"/>
        </w:rPr>
        <w:t>право: Учебник / Отв. ред. Н.И. Химичева. — Ф59  3-е изд., перераб. и доп. — М.: Юристъ, 2004. — С. 38</w:t>
      </w:r>
    </w:p>
  </w:footnote>
  <w:footnote w:id="21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Никитина, Е. Е. Проблемы защиты прав граждан и юридических лиц в сфере налогового законодательства РФ // http://www.law.edu.ru/doc/document.asp?docID=1201291</w:t>
      </w:r>
    </w:p>
  </w:footnote>
  <w:footnote w:id="22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Демин А.В.. Принцип всеобщности и равенства налогообложения.// http://www.lawmix.ru/comm/5745/</w:t>
      </w:r>
    </w:p>
  </w:footnote>
  <w:footnote w:id="23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Никитина, Е. Е. Проблемы защиты прав граждан и юридических лиц в сфере налогового законодательства РФ // http://www.law.edu.ru/doc/document.asp?docID=1201291</w:t>
      </w:r>
    </w:p>
  </w:footnote>
  <w:footnote w:id="24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Крохина Ю.А. Налоговое право России: Учеб. для вузов / Отв. ред. д.ю.н. Ю.А. Крохина. М.: Норма, 2003. - С. 310.</w:t>
      </w:r>
    </w:p>
  </w:footnote>
  <w:footnote w:id="25">
    <w:p w:rsidR="00062C99" w:rsidRDefault="003671D4" w:rsidP="007E057D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Смирнов Д.А. О понятии принципов налогового права // "Известия вузов. Право</w:t>
      </w:r>
      <w:r w:rsidR="007E057D" w:rsidRPr="007E057D">
        <w:rPr>
          <w:sz w:val="20"/>
          <w:szCs w:val="20"/>
        </w:rPr>
        <w:t>ведение", 2009, N 5</w:t>
      </w:r>
    </w:p>
  </w:footnote>
  <w:footnote w:id="26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Крохина Ю.А. Налоговое право России: Учеб. для вузов / Отв. ред. д.ю.н. Ю.А. Крохина. М.: Норма, 2003. - С. 371.</w:t>
      </w:r>
    </w:p>
  </w:footnote>
  <w:footnote w:id="27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Финансовое право: Учебник / Под ред. О.Н. Горбуновой,  доп. Артемов Н.М. Ашмарина Е.М. Арефкина Е.И., 3-е, перераб. - М.: Юристъ, 2006.- С. 63.</w:t>
      </w:r>
    </w:p>
  </w:footnote>
  <w:footnote w:id="28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Кормилицын А.С. Формы и методы налогового контроля // "Административное и муниципальное право". 2008. № 6. 204</w:t>
      </w:r>
    </w:p>
  </w:footnote>
  <w:footnote w:id="29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Михайлова О.Р. Выездная налоговая проверка как форма налогового контроля // "Ваш налоговый адвокат". 2001. N 3.</w:t>
      </w:r>
    </w:p>
  </w:footnote>
  <w:footnote w:id="30">
    <w:p w:rsidR="00062C99" w:rsidRDefault="003671D4" w:rsidP="008907AE">
      <w:pPr>
        <w:pStyle w:val="a7"/>
      </w:pPr>
      <w:r w:rsidRPr="007E057D">
        <w:rPr>
          <w:rStyle w:val="a9"/>
        </w:rPr>
        <w:footnoteRef/>
      </w:r>
      <w:r w:rsidRPr="007E057D">
        <w:t xml:space="preserve"> Смирнова Е.Е. О контрольной работе налоговых органов // Налоговый вестник. 2004. N 11</w:t>
      </w:r>
    </w:p>
  </w:footnote>
  <w:footnote w:id="31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Крохина Ю.А. Налоговое право России: Учеб. для вузов / Отв. ред. д.ю.н. Ю.А. Крохина. М.: Норма, 2003. - С. 315.</w:t>
      </w:r>
    </w:p>
  </w:footnote>
  <w:footnote w:id="32">
    <w:p w:rsidR="00062C99" w:rsidRDefault="003671D4" w:rsidP="007E057D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Полтева А.М. Камеральная налоговая проверка как форма налогового контроля // "Административное и </w:t>
      </w:r>
      <w:r w:rsidR="007E057D" w:rsidRPr="007E057D">
        <w:rPr>
          <w:sz w:val="20"/>
          <w:szCs w:val="20"/>
        </w:rPr>
        <w:t>муниципальное право", 2009, N 4</w:t>
      </w:r>
    </w:p>
  </w:footnote>
  <w:footnote w:id="33">
    <w:p w:rsidR="00062C99" w:rsidRDefault="003671D4" w:rsidP="00FE5294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Полтева А.М. Камеральная налоговая проверка как форма налогового контроля // "Административное и муниципальное право", 2009, N 4</w:t>
      </w:r>
    </w:p>
  </w:footnote>
  <w:footnote w:id="34">
    <w:p w:rsidR="00062C99" w:rsidRDefault="003671D4" w:rsidP="00401357">
      <w:pPr>
        <w:pStyle w:val="a7"/>
        <w:jc w:val="both"/>
      </w:pPr>
      <w:r w:rsidRPr="007E057D">
        <w:rPr>
          <w:rStyle w:val="a9"/>
        </w:rPr>
        <w:footnoteRef/>
      </w:r>
      <w:r w:rsidRPr="007E057D">
        <w:t xml:space="preserve"> Формальная, нормативная и арифметическая (счетная) проверки документов // http://www.diplomilirist.ru/ups/formal-regulatory-and-arithmetic-counting-verification-of-documents.html</w:t>
      </w:r>
    </w:p>
  </w:footnote>
  <w:footnote w:id="35">
    <w:p w:rsidR="00062C99" w:rsidRDefault="003671D4" w:rsidP="00401357">
      <w:pPr>
        <w:pStyle w:val="a7"/>
        <w:jc w:val="both"/>
      </w:pPr>
      <w:r w:rsidRPr="007E057D">
        <w:rPr>
          <w:rStyle w:val="a9"/>
        </w:rPr>
        <w:footnoteRef/>
      </w:r>
      <w:r w:rsidRPr="007E057D">
        <w:t>Формальная, нормативная и арифметическая (счетная) проверки документов // http://www.diplomilirist.ru/ups/formal-regulatory-and-arithmetic-counting-verification-of-documents.html</w:t>
      </w:r>
    </w:p>
  </w:footnote>
  <w:footnote w:id="36">
    <w:p w:rsidR="00062C99" w:rsidRDefault="003671D4" w:rsidP="00FE5294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Полтева А.М. Камеральная налоговая проверка как форма налогового контроля // "Административное и муниципальное право", 2009, N 4</w:t>
      </w:r>
    </w:p>
  </w:footnote>
  <w:footnote w:id="37">
    <w:p w:rsidR="00062C99" w:rsidRDefault="003671D4" w:rsidP="00FE5294"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"Собрание законодательства РФ", 02.08.2010. - N 31, ст. 4198;</w:t>
      </w:r>
    </w:p>
  </w:footnote>
  <w:footnote w:id="38">
    <w:p w:rsidR="00062C99" w:rsidRDefault="003671D4" w:rsidP="007E057D">
      <w:pPr>
        <w:autoSpaceDE w:val="0"/>
        <w:autoSpaceDN w:val="0"/>
        <w:adjustRightInd w:val="0"/>
        <w:jc w:val="both"/>
        <w:outlineLvl w:val="3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</w:t>
      </w:r>
      <w:r w:rsidRPr="007E057D">
        <w:rPr>
          <w:iCs/>
          <w:sz w:val="20"/>
          <w:szCs w:val="20"/>
        </w:rPr>
        <w:t>Постановление Президиума ВАС РФ от 26.06.2007 N 2662/07 по делу N А19-5641/06-10</w:t>
      </w:r>
    </w:p>
  </w:footnote>
  <w:footnote w:id="39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Постановление ФАС Северо-Западного округа от 3 июля </w:t>
      </w:r>
      <w:smartTag w:uri="urn:schemas-microsoft-com:office:smarttags" w:element="metricconverter">
        <w:smartTagPr>
          <w:attr w:name="ProductID" w:val="2005 г"/>
        </w:smartTagPr>
        <w:r w:rsidRPr="007E057D">
          <w:t>2005 г</w:t>
        </w:r>
      </w:smartTag>
      <w:r w:rsidRPr="007E057D">
        <w:t>. N А26-12618/04-29</w:t>
      </w:r>
    </w:p>
  </w:footnote>
  <w:footnote w:id="40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Постановление Федерального арбитражного суда Московского округа от 7 апреля </w:t>
      </w:r>
      <w:smartTag w:uri="urn:schemas-microsoft-com:office:smarttags" w:element="metricconverter">
        <w:smartTagPr>
          <w:attr w:name="ProductID" w:val="2010 г"/>
        </w:smartTagPr>
        <w:r w:rsidRPr="007E057D">
          <w:t>2010 г</w:t>
        </w:r>
      </w:smartTag>
      <w:r w:rsidRPr="007E057D">
        <w:t>. N КА-А40/3003-10 по делу N А40-72133/09-142-387</w:t>
      </w:r>
    </w:p>
  </w:footnote>
  <w:footnote w:id="41">
    <w:p w:rsidR="00062C99" w:rsidRDefault="003671D4" w:rsidP="00E0397A">
      <w:pPr>
        <w:autoSpaceDE w:val="0"/>
        <w:autoSpaceDN w:val="0"/>
        <w:adjustRightInd w:val="0"/>
        <w:jc w:val="both"/>
        <w:outlineLvl w:val="3"/>
      </w:pPr>
      <w:r w:rsidRPr="00FE5294">
        <w:rPr>
          <w:rStyle w:val="a9"/>
        </w:rPr>
        <w:footnoteRef/>
      </w:r>
      <w:r w:rsidRPr="00FE5294">
        <w:t xml:space="preserve"> Постановление ФАС Поволжского округа от 02.02.2010 по делу N А12-10597/2009</w:t>
      </w:r>
    </w:p>
  </w:footnote>
  <w:footnote w:id="42">
    <w:p w:rsidR="00062C99" w:rsidRDefault="003671D4" w:rsidP="00FE5294">
      <w:pPr>
        <w:autoSpaceDE w:val="0"/>
        <w:autoSpaceDN w:val="0"/>
        <w:adjustRightInd w:val="0"/>
        <w:jc w:val="both"/>
      </w:pPr>
      <w:r w:rsidRPr="00FE5294">
        <w:rPr>
          <w:rStyle w:val="a9"/>
        </w:rPr>
        <w:footnoteRef/>
      </w:r>
      <w:r w:rsidRPr="00FE5294">
        <w:t xml:space="preserve"> Полтева А.М. Камеральная налоговая проверка как форма налогового контроля // "Административное и муниципальное право", 2009, N 4</w:t>
      </w:r>
    </w:p>
  </w:footnote>
  <w:footnote w:id="43">
    <w:p w:rsidR="00062C99" w:rsidRDefault="003671D4" w:rsidP="007E057D">
      <w:pPr>
        <w:autoSpaceDE w:val="0"/>
        <w:autoSpaceDN w:val="0"/>
        <w:adjustRightInd w:val="0"/>
        <w:jc w:val="both"/>
      </w:pPr>
      <w:r>
        <w:rPr>
          <w:rStyle w:val="a9"/>
        </w:rPr>
        <w:footnoteRef/>
      </w:r>
      <w:r>
        <w:t xml:space="preserve"> Пантюшов О.В.</w:t>
      </w:r>
      <w:r w:rsidRPr="00A3758C">
        <w:t xml:space="preserve"> </w:t>
      </w:r>
      <w:r>
        <w:t>Мероприятия налогового контроля.</w:t>
      </w:r>
      <w:r w:rsidRPr="00A3758C">
        <w:t xml:space="preserve">// </w:t>
      </w:r>
      <w:r>
        <w:t>"Право и экономика", 2009, N 1</w:t>
      </w:r>
    </w:p>
  </w:footnote>
  <w:footnote w:id="44">
    <w:p w:rsidR="00062C99" w:rsidRDefault="003671D4" w:rsidP="00A4724E">
      <w:pPr>
        <w:pStyle w:val="a7"/>
      </w:pPr>
      <w:r w:rsidRPr="007E057D">
        <w:rPr>
          <w:rStyle w:val="a9"/>
        </w:rPr>
        <w:footnoteRef/>
      </w:r>
      <w:r w:rsidRPr="007E057D">
        <w:t xml:space="preserve"> Постановление ФАС Поволжского округа от 05.03.2010 по делу N А65-1681/2009</w:t>
      </w:r>
    </w:p>
  </w:footnote>
  <w:footnote w:id="45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"Бюллетень нормативных актов федеральных органов исполнительной власти", N 13, 26.03.2007</w:t>
      </w:r>
    </w:p>
  </w:footnote>
  <w:footnote w:id="46">
    <w:p w:rsidR="00062C99" w:rsidRDefault="003671D4" w:rsidP="00FE5294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Федоров А.С. Организация контрольной работы: стоимость и целенаправленность // "Российский налоговый курьер", 2010, N 1-2</w:t>
      </w:r>
    </w:p>
  </w:footnote>
  <w:footnote w:id="47">
    <w:p w:rsidR="00062C99" w:rsidRDefault="003671D4" w:rsidP="008C4493">
      <w:pPr>
        <w:pStyle w:val="a7"/>
      </w:pPr>
      <w:r w:rsidRPr="007E057D">
        <w:rPr>
          <w:rStyle w:val="a9"/>
        </w:rPr>
        <w:footnoteRef/>
      </w:r>
      <w:r w:rsidRPr="007E057D">
        <w:t xml:space="preserve"> ФАС Северо-Западного округа в постановлении от 03.08.2010 № А56-49075/2009</w:t>
      </w:r>
    </w:p>
  </w:footnote>
  <w:footnote w:id="48">
    <w:p w:rsidR="00062C99" w:rsidRDefault="003671D4" w:rsidP="00FE5294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Федоров А.С. Организация контрольной работы: стоимость и целенаправленность // "Российский налоговый курьер", 2010, N 1-2</w:t>
      </w:r>
    </w:p>
  </w:footnote>
  <w:footnote w:id="49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</w:t>
      </w:r>
      <w:r w:rsidRPr="007E057D">
        <w:rPr>
          <w:iCs/>
        </w:rPr>
        <w:t>Постановление Президиума ВАС РФ от 16.03.2010 N 8163/09</w:t>
      </w:r>
    </w:p>
  </w:footnote>
  <w:footnote w:id="50">
    <w:p w:rsidR="00062C99" w:rsidRDefault="003671D4" w:rsidP="007E057D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</w:t>
      </w:r>
      <w:r w:rsidRPr="007E057D">
        <w:rPr>
          <w:iCs/>
          <w:sz w:val="20"/>
          <w:szCs w:val="20"/>
        </w:rPr>
        <w:t>Санникова А. Практика налоговых проверок //" Бухгалтерия и Кадры", 2009, № 9</w:t>
      </w:r>
    </w:p>
  </w:footnote>
  <w:footnote w:id="51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Авдеев В. Ю. Выездная налоговая проверка: порядок проведения и оформление результатов//Audit-it.ru</w:t>
      </w:r>
    </w:p>
  </w:footnote>
  <w:footnote w:id="52">
    <w:p w:rsidR="00062C99" w:rsidRDefault="003671D4" w:rsidP="001032AB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>Кобзарь-Фролова М.Н. Роль и значение налогового контроля и учета налогоплательщиков в предупреждении налоговой деликтности // Финансовое право. 2010. N 7. С. 18 - 22.</w:t>
      </w:r>
    </w:p>
  </w:footnote>
  <w:footnote w:id="53">
    <w:p w:rsidR="00062C99" w:rsidRDefault="003671D4" w:rsidP="001032AB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Там же, С. 18-22.</w:t>
      </w:r>
    </w:p>
  </w:footnote>
  <w:footnote w:id="54">
    <w:p w:rsidR="00062C99" w:rsidRDefault="003671D4" w:rsidP="001032AB">
      <w:pPr>
        <w:pStyle w:val="a7"/>
      </w:pPr>
      <w:r w:rsidRPr="007E057D">
        <w:rPr>
          <w:rStyle w:val="a9"/>
        </w:rPr>
        <w:footnoteRef/>
      </w:r>
      <w:r w:rsidRPr="007E057D">
        <w:t xml:space="preserve"> Тимошенко В.А., Спирина Л.В. Проверки налоговых органов: учеб. пособ. –М. Дашков и К, 2009. </w:t>
      </w:r>
    </w:p>
  </w:footnote>
  <w:footnote w:id="55">
    <w:p w:rsidR="00062C99" w:rsidRDefault="003671D4" w:rsidP="00056BE6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Путеводитель по налогам. Энциклопедия спорных ситуаций по части первой Налогового кодекса РФ // Подготовлен специалистами АО "Консультант Плюс"</w:t>
      </w:r>
    </w:p>
  </w:footnote>
  <w:footnote w:id="56">
    <w:p w:rsidR="00062C99" w:rsidRDefault="003671D4" w:rsidP="00AE3C11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Налоговый контроль: Учебное пособие Под ред. Ю.Ф. Кваши.- М.:Юрист,2001. </w:t>
      </w:r>
      <w:r w:rsidRPr="00CD3734">
        <w:rPr>
          <w:sz w:val="20"/>
          <w:szCs w:val="20"/>
        </w:rPr>
        <w:t xml:space="preserve">- </w:t>
      </w:r>
      <w:r w:rsidRPr="007E057D">
        <w:rPr>
          <w:sz w:val="20"/>
          <w:szCs w:val="20"/>
          <w:lang w:val="en-US"/>
        </w:rPr>
        <w:t>C</w:t>
      </w:r>
      <w:r w:rsidRPr="007E057D">
        <w:rPr>
          <w:sz w:val="20"/>
          <w:szCs w:val="20"/>
        </w:rPr>
        <w:t>. 184</w:t>
      </w:r>
    </w:p>
  </w:footnote>
  <w:footnote w:id="57">
    <w:p w:rsidR="00062C99" w:rsidRDefault="003671D4" w:rsidP="00F4799E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Налоговое право: Учебник / Под ред. Н.А. Изевелевой. М., 2001.- С. 262.</w:t>
      </w:r>
    </w:p>
  </w:footnote>
  <w:footnote w:id="58">
    <w:p w:rsidR="00062C99" w:rsidRDefault="003671D4" w:rsidP="00F4799E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Налоговый контроль: Учебное пособие Под ред. Ю.Ф. Кваши.- М.:Юрист,2001. - </w:t>
      </w:r>
      <w:r w:rsidRPr="007E057D">
        <w:rPr>
          <w:sz w:val="20"/>
          <w:szCs w:val="20"/>
          <w:lang w:val="en-US"/>
        </w:rPr>
        <w:t>C</w:t>
      </w:r>
      <w:r w:rsidRPr="007E057D">
        <w:rPr>
          <w:sz w:val="20"/>
          <w:szCs w:val="20"/>
        </w:rPr>
        <w:t>. 186</w:t>
      </w:r>
    </w:p>
  </w:footnote>
  <w:footnote w:id="59">
    <w:p w:rsidR="00062C99" w:rsidRDefault="003671D4" w:rsidP="007E057D">
      <w:pPr>
        <w:pStyle w:val="ConsNormal"/>
        <w:widowControl/>
        <w:ind w:right="0" w:firstLine="0"/>
        <w:jc w:val="both"/>
      </w:pPr>
      <w:r>
        <w:rPr>
          <w:rStyle w:val="a9"/>
          <w:rFonts w:cs="Arial"/>
        </w:rPr>
        <w:footnoteRef/>
      </w:r>
      <w:r>
        <w:t xml:space="preserve"> </w:t>
      </w:r>
      <w:r w:rsidRPr="0083730E">
        <w:rPr>
          <w:rFonts w:ascii="Times New Roman" w:hAnsi="Times New Roman" w:cs="Times New Roman"/>
        </w:rPr>
        <w:t>Поролло Е.В. Налоговый контроль: принципы и методы проведения. М.: Гардарика, 1996. С. 14 - 15.</w:t>
      </w:r>
    </w:p>
  </w:footnote>
  <w:footnote w:id="60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Алексей Крайнев// БухОнлайн.ру, июль 2009</w:t>
      </w:r>
    </w:p>
  </w:footnote>
  <w:footnote w:id="61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Алексей Крайнев// БухОнлайн.ру, июль 2009</w:t>
      </w:r>
    </w:p>
  </w:footnote>
  <w:footnote w:id="62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ФАС Волго-Вятского округа от 05.05.09 по делу № А29-7381/2008</w:t>
      </w:r>
    </w:p>
  </w:footnote>
  <w:footnote w:id="63">
    <w:p w:rsidR="00062C99" w:rsidRDefault="003671D4" w:rsidP="0062073C">
      <w:pPr>
        <w:pStyle w:val="a7"/>
      </w:pPr>
      <w:r w:rsidRPr="007E057D">
        <w:rPr>
          <w:rStyle w:val="a9"/>
        </w:rPr>
        <w:footnoteRef/>
      </w:r>
      <w:r w:rsidRPr="007E057D">
        <w:t xml:space="preserve"> Постановления ФАС Северо-Западного округа от 21.05.2009 по делу N А42-5547/2008</w:t>
      </w:r>
    </w:p>
  </w:footnote>
  <w:footnote w:id="64">
    <w:p w:rsidR="00062C99" w:rsidRDefault="003671D4" w:rsidP="0062073C">
      <w:pPr>
        <w:pStyle w:val="a7"/>
      </w:pPr>
      <w:r w:rsidRPr="007E057D">
        <w:rPr>
          <w:rStyle w:val="a9"/>
        </w:rPr>
        <w:footnoteRef/>
      </w:r>
      <w:r w:rsidRPr="007E057D">
        <w:t xml:space="preserve"> Определении ВАС РФ от 15.08.2008 N 10177/08</w:t>
      </w:r>
    </w:p>
  </w:footnote>
  <w:footnote w:id="65">
    <w:p w:rsidR="00062C99" w:rsidRDefault="003671D4" w:rsidP="008B67EE">
      <w:pPr>
        <w:autoSpaceDE w:val="0"/>
        <w:autoSpaceDN w:val="0"/>
        <w:adjustRightInd w:val="0"/>
        <w:jc w:val="both"/>
        <w:outlineLvl w:val="0"/>
      </w:pPr>
      <w:r w:rsidRPr="004B1BE0">
        <w:rPr>
          <w:rStyle w:val="a9"/>
          <w:sz w:val="22"/>
          <w:szCs w:val="22"/>
        </w:rPr>
        <w:footnoteRef/>
      </w:r>
      <w:r w:rsidRPr="004B1BE0">
        <w:rPr>
          <w:sz w:val="22"/>
          <w:szCs w:val="22"/>
        </w:rPr>
        <w:t xml:space="preserve"> Постановление ФАС Западно-Сибирского округа от 29 мая </w:t>
      </w:r>
      <w:smartTag w:uri="urn:schemas-microsoft-com:office:smarttags" w:element="metricconverter">
        <w:smartTagPr>
          <w:attr w:name="ProductID" w:val="2008 г"/>
        </w:smartTagPr>
        <w:r w:rsidRPr="004B1BE0">
          <w:rPr>
            <w:sz w:val="22"/>
            <w:szCs w:val="22"/>
          </w:rPr>
          <w:t>2008 г</w:t>
        </w:r>
      </w:smartTag>
      <w:r w:rsidRPr="004B1BE0">
        <w:rPr>
          <w:sz w:val="22"/>
          <w:szCs w:val="22"/>
        </w:rPr>
        <w:t>. N Ф04-1880/2008(2272-А27-29).</w:t>
      </w:r>
    </w:p>
  </w:footnote>
  <w:footnote w:id="66">
    <w:p w:rsidR="00062C99" w:rsidRDefault="003671D4" w:rsidP="004B1BE0">
      <w:pPr>
        <w:pStyle w:val="a7"/>
      </w:pPr>
      <w:r w:rsidRPr="007E057D">
        <w:rPr>
          <w:rStyle w:val="a9"/>
        </w:rPr>
        <w:footnoteRef/>
      </w:r>
      <w:r w:rsidRPr="007E057D">
        <w:t xml:space="preserve"> Смирнова Е.Е. О контрольной работе налоговых органов // Налоговый вестник. 2004. N 11</w:t>
      </w:r>
    </w:p>
  </w:footnote>
  <w:footnote w:id="67">
    <w:p w:rsidR="00062C99" w:rsidRDefault="003671D4" w:rsidP="0062073C">
      <w:pPr>
        <w:pStyle w:val="a7"/>
      </w:pPr>
      <w:r w:rsidRPr="007E057D">
        <w:rPr>
          <w:rStyle w:val="a9"/>
        </w:rPr>
        <w:footnoteRef/>
      </w:r>
      <w:r w:rsidRPr="007E057D">
        <w:t xml:space="preserve"> Постановление Уральского округа от 13.05.2008 N Ф09-3350/08-С3</w:t>
      </w:r>
    </w:p>
  </w:footnote>
  <w:footnote w:id="68">
    <w:p w:rsidR="00062C99" w:rsidRDefault="003671D4" w:rsidP="004B1BE0">
      <w:pPr>
        <w:autoSpaceDE w:val="0"/>
        <w:autoSpaceDN w:val="0"/>
        <w:adjustRightInd w:val="0"/>
        <w:jc w:val="both"/>
      </w:pPr>
      <w:r w:rsidRPr="007E057D">
        <w:rPr>
          <w:rStyle w:val="a9"/>
          <w:sz w:val="20"/>
          <w:szCs w:val="20"/>
        </w:rPr>
        <w:footnoteRef/>
      </w:r>
      <w:r w:rsidRPr="007E057D">
        <w:rPr>
          <w:sz w:val="20"/>
          <w:szCs w:val="20"/>
        </w:rPr>
        <w:t xml:space="preserve"> Пантюшов О.В. Мероприятия налогового контроля.// "Право и экономика", 2009, N 1</w:t>
      </w:r>
    </w:p>
  </w:footnote>
  <w:footnote w:id="69">
    <w:p w:rsidR="00062C99" w:rsidRDefault="003671D4">
      <w:pPr>
        <w:pStyle w:val="a7"/>
      </w:pPr>
      <w:r w:rsidRPr="007E057D">
        <w:rPr>
          <w:rStyle w:val="a9"/>
        </w:rPr>
        <w:footnoteRef/>
      </w:r>
      <w:r w:rsidRPr="007E057D">
        <w:t xml:space="preserve"> Постановление ФАС Дальневосточного округа от 25 августа </w:t>
      </w:r>
      <w:smartTag w:uri="urn:schemas-microsoft-com:office:smarttags" w:element="metricconverter">
        <w:smartTagPr>
          <w:attr w:name="ProductID" w:val="2008 г"/>
        </w:smartTagPr>
        <w:r w:rsidRPr="007E057D">
          <w:t>2008 г</w:t>
        </w:r>
      </w:smartTag>
      <w:r w:rsidRPr="007E057D">
        <w:t>. N Ф03-А73/08-2/3421.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173F"/>
    <w:multiLevelType w:val="multilevel"/>
    <w:tmpl w:val="0A3CE75C"/>
    <w:lvl w:ilvl="0">
      <w:start w:val="1"/>
      <w:numFmt w:val="decimal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4363DC2"/>
    <w:multiLevelType w:val="hybridMultilevel"/>
    <w:tmpl w:val="05F6EE66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5507A"/>
    <w:multiLevelType w:val="hybridMultilevel"/>
    <w:tmpl w:val="3F1A205E"/>
    <w:lvl w:ilvl="0" w:tplc="9208C98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50428E4"/>
    <w:multiLevelType w:val="hybridMultilevel"/>
    <w:tmpl w:val="EEA6DAC8"/>
    <w:lvl w:ilvl="0" w:tplc="4978106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881606E"/>
    <w:multiLevelType w:val="hybridMultilevel"/>
    <w:tmpl w:val="495A6F48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BA7C37"/>
    <w:multiLevelType w:val="hybridMultilevel"/>
    <w:tmpl w:val="16B0AA80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8287A"/>
    <w:multiLevelType w:val="hybridMultilevel"/>
    <w:tmpl w:val="F3BAE050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E44907"/>
    <w:multiLevelType w:val="hybridMultilevel"/>
    <w:tmpl w:val="87C0610C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E62FFC"/>
    <w:multiLevelType w:val="hybridMultilevel"/>
    <w:tmpl w:val="0FBE4352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90CF9"/>
    <w:multiLevelType w:val="hybridMultilevel"/>
    <w:tmpl w:val="C3703DAE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D32396"/>
    <w:multiLevelType w:val="hybridMultilevel"/>
    <w:tmpl w:val="D374C896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0834F3"/>
    <w:multiLevelType w:val="hybridMultilevel"/>
    <w:tmpl w:val="19C4D8EC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755E84"/>
    <w:multiLevelType w:val="hybridMultilevel"/>
    <w:tmpl w:val="4E324B3E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C9491B"/>
    <w:multiLevelType w:val="hybridMultilevel"/>
    <w:tmpl w:val="8B581708"/>
    <w:lvl w:ilvl="0" w:tplc="F3ACB8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7FF392C"/>
    <w:multiLevelType w:val="hybridMultilevel"/>
    <w:tmpl w:val="E17616E6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8E6791"/>
    <w:multiLevelType w:val="hybridMultilevel"/>
    <w:tmpl w:val="C1ECF82A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C03268"/>
    <w:multiLevelType w:val="hybridMultilevel"/>
    <w:tmpl w:val="E43EB8E6"/>
    <w:lvl w:ilvl="0" w:tplc="B044C184">
      <w:start w:val="1"/>
      <w:numFmt w:val="bullet"/>
      <w:lvlText w:val=""/>
      <w:lvlJc w:val="left"/>
      <w:pPr>
        <w:tabs>
          <w:tab w:val="num" w:pos="1612"/>
        </w:tabs>
        <w:ind w:left="540"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AEC216B"/>
    <w:multiLevelType w:val="hybridMultilevel"/>
    <w:tmpl w:val="627451C8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100AFA"/>
    <w:multiLevelType w:val="hybridMultilevel"/>
    <w:tmpl w:val="936AE89A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F529D"/>
    <w:multiLevelType w:val="hybridMultilevel"/>
    <w:tmpl w:val="3D509AD2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1313D2"/>
    <w:multiLevelType w:val="multilevel"/>
    <w:tmpl w:val="2850C97E"/>
    <w:lvl w:ilvl="0">
      <w:start w:val="1"/>
      <w:numFmt w:val="decimal"/>
      <w:lvlText w:val="%1.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1">
    <w:nsid w:val="7A7B19BA"/>
    <w:multiLevelType w:val="hybridMultilevel"/>
    <w:tmpl w:val="70388D46"/>
    <w:lvl w:ilvl="0" w:tplc="B044C184">
      <w:start w:val="1"/>
      <w:numFmt w:val="bullet"/>
      <w:lvlText w:val=""/>
      <w:lvlJc w:val="left"/>
      <w:pPr>
        <w:tabs>
          <w:tab w:val="num" w:pos="1780"/>
        </w:tabs>
        <w:ind w:left="708"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BEE2DCF"/>
    <w:multiLevelType w:val="hybridMultilevel"/>
    <w:tmpl w:val="52F05A96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BE5B27"/>
    <w:multiLevelType w:val="hybridMultilevel"/>
    <w:tmpl w:val="523053C4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467F10"/>
    <w:multiLevelType w:val="hybridMultilevel"/>
    <w:tmpl w:val="A7F28EC0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6F1272"/>
    <w:multiLevelType w:val="hybridMultilevel"/>
    <w:tmpl w:val="B7908342"/>
    <w:lvl w:ilvl="0" w:tplc="B044C184">
      <w:start w:val="1"/>
      <w:numFmt w:val="bullet"/>
      <w:lvlText w:val=""/>
      <w:lvlJc w:val="left"/>
      <w:pPr>
        <w:tabs>
          <w:tab w:val="num" w:pos="1072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3"/>
  </w:num>
  <w:num w:numId="5">
    <w:abstractNumId w:val="16"/>
  </w:num>
  <w:num w:numId="6">
    <w:abstractNumId w:val="21"/>
  </w:num>
  <w:num w:numId="7">
    <w:abstractNumId w:val="7"/>
  </w:num>
  <w:num w:numId="8">
    <w:abstractNumId w:val="12"/>
  </w:num>
  <w:num w:numId="9">
    <w:abstractNumId w:val="19"/>
  </w:num>
  <w:num w:numId="10">
    <w:abstractNumId w:val="4"/>
  </w:num>
  <w:num w:numId="11">
    <w:abstractNumId w:val="1"/>
  </w:num>
  <w:num w:numId="12">
    <w:abstractNumId w:val="14"/>
  </w:num>
  <w:num w:numId="13">
    <w:abstractNumId w:val="5"/>
  </w:num>
  <w:num w:numId="14">
    <w:abstractNumId w:val="10"/>
  </w:num>
  <w:num w:numId="15">
    <w:abstractNumId w:val="22"/>
  </w:num>
  <w:num w:numId="16">
    <w:abstractNumId w:val="24"/>
  </w:num>
  <w:num w:numId="17">
    <w:abstractNumId w:val="17"/>
  </w:num>
  <w:num w:numId="18">
    <w:abstractNumId w:val="9"/>
  </w:num>
  <w:num w:numId="19">
    <w:abstractNumId w:val="8"/>
  </w:num>
  <w:num w:numId="20">
    <w:abstractNumId w:val="6"/>
  </w:num>
  <w:num w:numId="21">
    <w:abstractNumId w:val="23"/>
  </w:num>
  <w:num w:numId="22">
    <w:abstractNumId w:val="11"/>
  </w:num>
  <w:num w:numId="23">
    <w:abstractNumId w:val="25"/>
  </w:num>
  <w:num w:numId="24">
    <w:abstractNumId w:val="15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1DE"/>
    <w:rsid w:val="00000CED"/>
    <w:rsid w:val="00002ACD"/>
    <w:rsid w:val="00011CC0"/>
    <w:rsid w:val="00035819"/>
    <w:rsid w:val="000473DB"/>
    <w:rsid w:val="0005517A"/>
    <w:rsid w:val="00056BE6"/>
    <w:rsid w:val="00061D00"/>
    <w:rsid w:val="00062C99"/>
    <w:rsid w:val="000654A7"/>
    <w:rsid w:val="00074CFF"/>
    <w:rsid w:val="0008706B"/>
    <w:rsid w:val="00092CDF"/>
    <w:rsid w:val="000968D3"/>
    <w:rsid w:val="000B14AE"/>
    <w:rsid w:val="000E0E66"/>
    <w:rsid w:val="000E489F"/>
    <w:rsid w:val="000E4E86"/>
    <w:rsid w:val="000F51D5"/>
    <w:rsid w:val="00100FDD"/>
    <w:rsid w:val="001032AB"/>
    <w:rsid w:val="001053A5"/>
    <w:rsid w:val="00112F1B"/>
    <w:rsid w:val="00123E3C"/>
    <w:rsid w:val="00125B9A"/>
    <w:rsid w:val="00126080"/>
    <w:rsid w:val="00131A5B"/>
    <w:rsid w:val="001741E2"/>
    <w:rsid w:val="00202956"/>
    <w:rsid w:val="00220C4D"/>
    <w:rsid w:val="00273A25"/>
    <w:rsid w:val="002A36AE"/>
    <w:rsid w:val="00307602"/>
    <w:rsid w:val="00312778"/>
    <w:rsid w:val="003155D6"/>
    <w:rsid w:val="00315754"/>
    <w:rsid w:val="00324D5E"/>
    <w:rsid w:val="0035327F"/>
    <w:rsid w:val="00354615"/>
    <w:rsid w:val="003671D4"/>
    <w:rsid w:val="003738C0"/>
    <w:rsid w:val="00375C6B"/>
    <w:rsid w:val="0039353A"/>
    <w:rsid w:val="003A3423"/>
    <w:rsid w:val="003A75A7"/>
    <w:rsid w:val="003C1DDA"/>
    <w:rsid w:val="003C5A5A"/>
    <w:rsid w:val="003D03B8"/>
    <w:rsid w:val="003D5A48"/>
    <w:rsid w:val="003E5584"/>
    <w:rsid w:val="003E6FFC"/>
    <w:rsid w:val="003F56BA"/>
    <w:rsid w:val="003F5EB0"/>
    <w:rsid w:val="00401357"/>
    <w:rsid w:val="00404AED"/>
    <w:rsid w:val="004050E8"/>
    <w:rsid w:val="004117CD"/>
    <w:rsid w:val="00415D5E"/>
    <w:rsid w:val="00433212"/>
    <w:rsid w:val="00451A10"/>
    <w:rsid w:val="00452415"/>
    <w:rsid w:val="00453604"/>
    <w:rsid w:val="00464B6A"/>
    <w:rsid w:val="00470644"/>
    <w:rsid w:val="00474519"/>
    <w:rsid w:val="004A0025"/>
    <w:rsid w:val="004B1BE0"/>
    <w:rsid w:val="004C55A4"/>
    <w:rsid w:val="00527937"/>
    <w:rsid w:val="005532E2"/>
    <w:rsid w:val="0056304D"/>
    <w:rsid w:val="0056580E"/>
    <w:rsid w:val="005700D8"/>
    <w:rsid w:val="00576D3B"/>
    <w:rsid w:val="0058494E"/>
    <w:rsid w:val="00595FB8"/>
    <w:rsid w:val="005B19D1"/>
    <w:rsid w:val="005B2FF6"/>
    <w:rsid w:val="005B3E8E"/>
    <w:rsid w:val="005F7FE4"/>
    <w:rsid w:val="00605762"/>
    <w:rsid w:val="00617A20"/>
    <w:rsid w:val="0062073C"/>
    <w:rsid w:val="006216BE"/>
    <w:rsid w:val="00640BD1"/>
    <w:rsid w:val="00664542"/>
    <w:rsid w:val="00666D14"/>
    <w:rsid w:val="00676F83"/>
    <w:rsid w:val="00677983"/>
    <w:rsid w:val="006927CA"/>
    <w:rsid w:val="00696F9A"/>
    <w:rsid w:val="006B1149"/>
    <w:rsid w:val="006C414A"/>
    <w:rsid w:val="006D43BF"/>
    <w:rsid w:val="007031FC"/>
    <w:rsid w:val="00704A77"/>
    <w:rsid w:val="00755540"/>
    <w:rsid w:val="007662EE"/>
    <w:rsid w:val="00767484"/>
    <w:rsid w:val="007674A2"/>
    <w:rsid w:val="0078321F"/>
    <w:rsid w:val="00787AC3"/>
    <w:rsid w:val="007915AC"/>
    <w:rsid w:val="007934CB"/>
    <w:rsid w:val="007A46DA"/>
    <w:rsid w:val="007D39D8"/>
    <w:rsid w:val="007E057D"/>
    <w:rsid w:val="00810610"/>
    <w:rsid w:val="008226A3"/>
    <w:rsid w:val="0083118D"/>
    <w:rsid w:val="0083730E"/>
    <w:rsid w:val="00837A07"/>
    <w:rsid w:val="00856866"/>
    <w:rsid w:val="00870A95"/>
    <w:rsid w:val="008907AE"/>
    <w:rsid w:val="008A2195"/>
    <w:rsid w:val="008B67EE"/>
    <w:rsid w:val="008C4493"/>
    <w:rsid w:val="008D3B79"/>
    <w:rsid w:val="008F5C22"/>
    <w:rsid w:val="00900F44"/>
    <w:rsid w:val="0091188A"/>
    <w:rsid w:val="00911D58"/>
    <w:rsid w:val="009268D1"/>
    <w:rsid w:val="00932064"/>
    <w:rsid w:val="00942269"/>
    <w:rsid w:val="00953E14"/>
    <w:rsid w:val="00966816"/>
    <w:rsid w:val="009808D4"/>
    <w:rsid w:val="0098713D"/>
    <w:rsid w:val="00992209"/>
    <w:rsid w:val="009A54DC"/>
    <w:rsid w:val="009B40EA"/>
    <w:rsid w:val="009B642A"/>
    <w:rsid w:val="009C1A98"/>
    <w:rsid w:val="009D3889"/>
    <w:rsid w:val="009D4333"/>
    <w:rsid w:val="009D4B2E"/>
    <w:rsid w:val="009F4CD2"/>
    <w:rsid w:val="00A32326"/>
    <w:rsid w:val="00A3758C"/>
    <w:rsid w:val="00A4724E"/>
    <w:rsid w:val="00A7265D"/>
    <w:rsid w:val="00A869CC"/>
    <w:rsid w:val="00A86E8D"/>
    <w:rsid w:val="00A86F30"/>
    <w:rsid w:val="00A87739"/>
    <w:rsid w:val="00AB186B"/>
    <w:rsid w:val="00AB1E9E"/>
    <w:rsid w:val="00AE3C11"/>
    <w:rsid w:val="00AE787B"/>
    <w:rsid w:val="00B01067"/>
    <w:rsid w:val="00B02C58"/>
    <w:rsid w:val="00B1367B"/>
    <w:rsid w:val="00B2521E"/>
    <w:rsid w:val="00B33DE4"/>
    <w:rsid w:val="00B427E6"/>
    <w:rsid w:val="00B445DC"/>
    <w:rsid w:val="00B53ECF"/>
    <w:rsid w:val="00B61432"/>
    <w:rsid w:val="00B61C73"/>
    <w:rsid w:val="00B75719"/>
    <w:rsid w:val="00B949E2"/>
    <w:rsid w:val="00BB02F3"/>
    <w:rsid w:val="00BB71AA"/>
    <w:rsid w:val="00BB76C2"/>
    <w:rsid w:val="00BE257A"/>
    <w:rsid w:val="00C631DE"/>
    <w:rsid w:val="00C757C5"/>
    <w:rsid w:val="00CB62D4"/>
    <w:rsid w:val="00CD3734"/>
    <w:rsid w:val="00CD5620"/>
    <w:rsid w:val="00CE1DB7"/>
    <w:rsid w:val="00CE72C7"/>
    <w:rsid w:val="00CF7DA0"/>
    <w:rsid w:val="00D05DF9"/>
    <w:rsid w:val="00D21F24"/>
    <w:rsid w:val="00D2437B"/>
    <w:rsid w:val="00D340E3"/>
    <w:rsid w:val="00D347D6"/>
    <w:rsid w:val="00D3595C"/>
    <w:rsid w:val="00D364D5"/>
    <w:rsid w:val="00D4410D"/>
    <w:rsid w:val="00D46F91"/>
    <w:rsid w:val="00D7484E"/>
    <w:rsid w:val="00D82F27"/>
    <w:rsid w:val="00D84315"/>
    <w:rsid w:val="00D8447C"/>
    <w:rsid w:val="00DC47AE"/>
    <w:rsid w:val="00DD217E"/>
    <w:rsid w:val="00DE2085"/>
    <w:rsid w:val="00DE3FC1"/>
    <w:rsid w:val="00E0397A"/>
    <w:rsid w:val="00E04F19"/>
    <w:rsid w:val="00E14980"/>
    <w:rsid w:val="00E261D5"/>
    <w:rsid w:val="00E41D99"/>
    <w:rsid w:val="00E568CA"/>
    <w:rsid w:val="00E628B7"/>
    <w:rsid w:val="00E6521A"/>
    <w:rsid w:val="00E74A2B"/>
    <w:rsid w:val="00E81D6F"/>
    <w:rsid w:val="00E92340"/>
    <w:rsid w:val="00EA08D0"/>
    <w:rsid w:val="00EB786B"/>
    <w:rsid w:val="00ED3995"/>
    <w:rsid w:val="00F05EC6"/>
    <w:rsid w:val="00F21740"/>
    <w:rsid w:val="00F27A9B"/>
    <w:rsid w:val="00F4799E"/>
    <w:rsid w:val="00F77225"/>
    <w:rsid w:val="00F919DC"/>
    <w:rsid w:val="00FA54F2"/>
    <w:rsid w:val="00FB5411"/>
    <w:rsid w:val="00FC704D"/>
    <w:rsid w:val="00FD35E1"/>
    <w:rsid w:val="00FD628B"/>
    <w:rsid w:val="00FE3B34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717ED2-F816-4FF5-B74C-CAC53092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3ECF"/>
    <w:pPr>
      <w:keepNext/>
      <w:widowControl w:val="0"/>
      <w:spacing w:before="240" w:after="60" w:line="300" w:lineRule="auto"/>
      <w:ind w:firstLine="3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53ECF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uiPriority w:val="59"/>
    <w:rsid w:val="00C63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631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C631DE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F05EC6"/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7915AC"/>
    <w:rPr>
      <w:rFonts w:cs="Times New Roman"/>
      <w:lang w:val="ru-RU" w:eastAsia="ru-RU" w:bidi="ar-SA"/>
    </w:rPr>
  </w:style>
  <w:style w:type="character" w:styleId="a9">
    <w:name w:val="footnote reference"/>
    <w:uiPriority w:val="99"/>
    <w:semiHidden/>
    <w:rsid w:val="00F05EC6"/>
    <w:rPr>
      <w:rFonts w:cs="Times New Roman"/>
      <w:vertAlign w:val="superscript"/>
    </w:rPr>
  </w:style>
  <w:style w:type="paragraph" w:customStyle="1" w:styleId="ConsPlusNonformat">
    <w:name w:val="ConsPlusNonformat"/>
    <w:rsid w:val="009668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A75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9B64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64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730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Hyperlink"/>
    <w:uiPriority w:val="99"/>
    <w:rsid w:val="007A46DA"/>
    <w:rPr>
      <w:rFonts w:cs="Times New Roman"/>
      <w:color w:val="0000FF"/>
      <w:u w:val="single"/>
    </w:rPr>
  </w:style>
  <w:style w:type="paragraph" w:customStyle="1" w:styleId="ConsPlusCell">
    <w:name w:val="ConsPlusCell"/>
    <w:rsid w:val="00DE3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8D3B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8D3B7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9388</Words>
  <Characters>53518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ЮРИДИЧЕСКИЙ ФАКУЛЬТЕТ</vt:lpstr>
    </vt:vector>
  </TitlesOfParts>
  <Company>Home</Company>
  <LinksUpToDate>false</LinksUpToDate>
  <CharactersWithSpaces>62781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ЮРИДИЧЕСКИЙ ФАКУЛЬТЕТ</dc:title>
  <dc:subject/>
  <dc:creator>Нинка</dc:creator>
  <cp:keywords/>
  <dc:description/>
  <cp:lastModifiedBy>admin</cp:lastModifiedBy>
  <cp:revision>2</cp:revision>
  <dcterms:created xsi:type="dcterms:W3CDTF">2014-03-19T21:13:00Z</dcterms:created>
  <dcterms:modified xsi:type="dcterms:W3CDTF">2014-03-19T21:13:00Z</dcterms:modified>
</cp:coreProperties>
</file>