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F3D" w:rsidRPr="00745043" w:rsidRDefault="004B2771" w:rsidP="00F26954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745043">
        <w:rPr>
          <w:b/>
          <w:bCs/>
          <w:sz w:val="28"/>
          <w:szCs w:val="28"/>
        </w:rPr>
        <w:t>Содержание</w:t>
      </w:r>
    </w:p>
    <w:p w:rsidR="00393F3D" w:rsidRPr="00745043" w:rsidRDefault="00393F3D" w:rsidP="00F26954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393F3D" w:rsidRPr="00745043" w:rsidRDefault="00393F3D" w:rsidP="004B2771">
      <w:pPr>
        <w:spacing w:line="360" w:lineRule="auto"/>
        <w:jc w:val="both"/>
        <w:rPr>
          <w:sz w:val="28"/>
          <w:szCs w:val="28"/>
        </w:rPr>
      </w:pPr>
      <w:r w:rsidRPr="00745043">
        <w:rPr>
          <w:sz w:val="28"/>
          <w:szCs w:val="28"/>
        </w:rPr>
        <w:t>Введение</w:t>
      </w:r>
    </w:p>
    <w:p w:rsidR="00393F3D" w:rsidRPr="00745043" w:rsidRDefault="00393F3D" w:rsidP="004B2771">
      <w:pPr>
        <w:spacing w:line="360" w:lineRule="auto"/>
        <w:jc w:val="both"/>
        <w:rPr>
          <w:sz w:val="28"/>
          <w:szCs w:val="28"/>
        </w:rPr>
      </w:pPr>
      <w:r w:rsidRPr="00745043">
        <w:rPr>
          <w:sz w:val="28"/>
          <w:szCs w:val="28"/>
        </w:rPr>
        <w:t>1. Особенности учета иностранных организаций на основе уведомлений</w:t>
      </w:r>
    </w:p>
    <w:p w:rsidR="00393F3D" w:rsidRPr="00745043" w:rsidRDefault="00393F3D" w:rsidP="004B2771">
      <w:pPr>
        <w:spacing w:line="360" w:lineRule="auto"/>
        <w:jc w:val="both"/>
        <w:rPr>
          <w:sz w:val="28"/>
          <w:szCs w:val="28"/>
        </w:rPr>
      </w:pPr>
      <w:r w:rsidRPr="00745043">
        <w:rPr>
          <w:sz w:val="28"/>
          <w:szCs w:val="28"/>
        </w:rPr>
        <w:t>2</w:t>
      </w:r>
      <w:r w:rsidR="004B2771" w:rsidRPr="00745043">
        <w:rPr>
          <w:sz w:val="28"/>
          <w:szCs w:val="28"/>
        </w:rPr>
        <w:t>.</w:t>
      </w:r>
      <w:r w:rsidRPr="00745043">
        <w:rPr>
          <w:sz w:val="28"/>
          <w:szCs w:val="28"/>
        </w:rPr>
        <w:t xml:space="preserve"> Постоянное представительство иностранной организации: сущность и условия возникновения</w:t>
      </w:r>
    </w:p>
    <w:p w:rsidR="00393F3D" w:rsidRPr="00745043" w:rsidRDefault="00393F3D" w:rsidP="004B2771">
      <w:pPr>
        <w:spacing w:line="360" w:lineRule="auto"/>
        <w:jc w:val="both"/>
        <w:rPr>
          <w:sz w:val="28"/>
          <w:szCs w:val="28"/>
        </w:rPr>
      </w:pPr>
      <w:r w:rsidRPr="00745043">
        <w:rPr>
          <w:sz w:val="28"/>
          <w:szCs w:val="28"/>
        </w:rPr>
        <w:t>Заключение</w:t>
      </w:r>
    </w:p>
    <w:p w:rsidR="00393F3D" w:rsidRPr="00745043" w:rsidRDefault="00393F3D" w:rsidP="004B2771">
      <w:pPr>
        <w:spacing w:line="360" w:lineRule="auto"/>
        <w:jc w:val="both"/>
        <w:rPr>
          <w:sz w:val="28"/>
          <w:szCs w:val="28"/>
        </w:rPr>
      </w:pPr>
      <w:r w:rsidRPr="00745043">
        <w:rPr>
          <w:sz w:val="28"/>
          <w:szCs w:val="28"/>
        </w:rPr>
        <w:t>Список литературы</w:t>
      </w:r>
    </w:p>
    <w:p w:rsidR="00393F3D" w:rsidRPr="00745043" w:rsidRDefault="004B2771" w:rsidP="00F26954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745043">
        <w:rPr>
          <w:b/>
          <w:bCs/>
          <w:sz w:val="28"/>
          <w:szCs w:val="28"/>
        </w:rPr>
        <w:br w:type="page"/>
      </w:r>
      <w:r w:rsidR="00393F3D" w:rsidRPr="00745043">
        <w:rPr>
          <w:b/>
          <w:bCs/>
          <w:sz w:val="28"/>
          <w:szCs w:val="28"/>
        </w:rPr>
        <w:t>Введение</w:t>
      </w:r>
    </w:p>
    <w:p w:rsidR="004B2771" w:rsidRPr="00745043" w:rsidRDefault="004B2771" w:rsidP="00F2695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1E5657" w:rsidRPr="00745043" w:rsidRDefault="001E5657" w:rsidP="00F2695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45043">
        <w:rPr>
          <w:sz w:val="28"/>
          <w:szCs w:val="28"/>
        </w:rPr>
        <w:t>Иностранные юридические лица, которые намереваются осуществлять деятельность или имеют недвижимое имущество, транспортные средства на территории РФ, обязаны зарегистрироваться в российских налоговых органах. Они должны встать на учет независимо от наличия обстоятельств, с которыми законодательство РФ о налогах и сборах и международные договоры РФ связывают возникновение обязанности по уплате налогов.</w:t>
      </w:r>
    </w:p>
    <w:p w:rsidR="001E5657" w:rsidRPr="00745043" w:rsidRDefault="001E5657" w:rsidP="00F2695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45043">
        <w:rPr>
          <w:sz w:val="28"/>
          <w:szCs w:val="28"/>
        </w:rPr>
        <w:t>Порядок учета иностранных организаций в налоговых органах определен МНС РФ в Положении об особенностях учета в налоговых органах иностранных организаций, утвержденном Приказом МНС РФ № АП-3-06/124 от 7 апреля 2000 г.</w:t>
      </w:r>
    </w:p>
    <w:p w:rsidR="001E5657" w:rsidRPr="00745043" w:rsidRDefault="001E5657" w:rsidP="00F2695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45043">
        <w:rPr>
          <w:sz w:val="28"/>
          <w:szCs w:val="28"/>
        </w:rPr>
        <w:t>В соответствии с данным положением учету в налоговых органах подлежат:</w:t>
      </w:r>
    </w:p>
    <w:p w:rsidR="001E5657" w:rsidRPr="00745043" w:rsidRDefault="001E5657" w:rsidP="00F2695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45043">
        <w:rPr>
          <w:sz w:val="28"/>
          <w:szCs w:val="28"/>
        </w:rPr>
        <w:t>- иностранные юридические лица, компании, фирмы, а также любые другие организации (включая полные товарищества и личные компании), образованные в соответствии с законодательством иностранных государств;</w:t>
      </w:r>
    </w:p>
    <w:p w:rsidR="001E5657" w:rsidRPr="00745043" w:rsidRDefault="001E5657" w:rsidP="00F2695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45043">
        <w:rPr>
          <w:sz w:val="28"/>
          <w:szCs w:val="28"/>
        </w:rPr>
        <w:t>-международные организации, созданные на основе международного договора, обладающие международной правосубъектностью и имеющие статус юридического лица, располагающие в РФ своими постоянными органами, филиалами или представительствами;</w:t>
      </w:r>
    </w:p>
    <w:p w:rsidR="001E5657" w:rsidRPr="00745043" w:rsidRDefault="001E5657" w:rsidP="00F2695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45043">
        <w:rPr>
          <w:sz w:val="28"/>
          <w:szCs w:val="28"/>
        </w:rPr>
        <w:t>- дипломатические представительства иностранных государств в РФ.</w:t>
      </w:r>
    </w:p>
    <w:p w:rsidR="001E5657" w:rsidRPr="00745043" w:rsidRDefault="001E5657" w:rsidP="00F26954">
      <w:pPr>
        <w:spacing w:line="360" w:lineRule="auto"/>
        <w:ind w:firstLine="709"/>
        <w:jc w:val="both"/>
        <w:rPr>
          <w:sz w:val="28"/>
          <w:szCs w:val="28"/>
        </w:rPr>
      </w:pPr>
      <w:r w:rsidRPr="00745043">
        <w:rPr>
          <w:sz w:val="28"/>
          <w:szCs w:val="28"/>
        </w:rPr>
        <w:t>Иностранные организации обязаны становиться на учет в налоговых органах РФ в течение 30 дней в следующих случаях:</w:t>
      </w:r>
    </w:p>
    <w:p w:rsidR="001E5657" w:rsidRPr="00745043" w:rsidRDefault="001E5657" w:rsidP="00F26954">
      <w:pPr>
        <w:spacing w:line="360" w:lineRule="auto"/>
        <w:ind w:firstLine="709"/>
        <w:jc w:val="both"/>
        <w:rPr>
          <w:sz w:val="28"/>
          <w:szCs w:val="28"/>
        </w:rPr>
      </w:pPr>
      <w:r w:rsidRPr="00745043">
        <w:rPr>
          <w:sz w:val="28"/>
          <w:szCs w:val="28"/>
        </w:rPr>
        <w:t>1) если организация осуществляет деятельность на территории РФ более 30 календарных дней в году (непрерывно или по совокупности);</w:t>
      </w:r>
    </w:p>
    <w:p w:rsidR="001E5657" w:rsidRPr="00745043" w:rsidRDefault="001E5657" w:rsidP="00F2695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45043">
        <w:rPr>
          <w:sz w:val="28"/>
          <w:szCs w:val="28"/>
        </w:rPr>
        <w:t>При постановке на учёт в налоговый орган представляются следующие документы:</w:t>
      </w:r>
    </w:p>
    <w:p w:rsidR="001E5657" w:rsidRPr="00745043" w:rsidRDefault="001E5657" w:rsidP="00F26954">
      <w:pPr>
        <w:widowControl w:val="0"/>
        <w:numPr>
          <w:ilvl w:val="0"/>
          <w:numId w:val="1"/>
        </w:numPr>
        <w:shd w:val="clear" w:color="auto" w:fill="FFFFFF"/>
        <w:tabs>
          <w:tab w:val="left" w:pos="40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45043">
        <w:rPr>
          <w:sz w:val="28"/>
          <w:szCs w:val="28"/>
        </w:rPr>
        <w:t>заявление о постановке на учёт по форме 2001И;</w:t>
      </w:r>
    </w:p>
    <w:p w:rsidR="001E5657" w:rsidRPr="00745043" w:rsidRDefault="001E5657" w:rsidP="00F26954">
      <w:pPr>
        <w:widowControl w:val="0"/>
        <w:numPr>
          <w:ilvl w:val="0"/>
          <w:numId w:val="1"/>
        </w:numPr>
        <w:shd w:val="clear" w:color="auto" w:fill="FFFFFF"/>
        <w:tabs>
          <w:tab w:val="left" w:pos="40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45043">
        <w:rPr>
          <w:sz w:val="28"/>
          <w:szCs w:val="28"/>
        </w:rPr>
        <w:t>легализованные выписка из торгового реестра, или сертификат об инкорпорации, или другой документ аналогичного характера, содержащие информацию об органе, зарегистрировавшем иностранную организацию, регистрационном номере, дате и месте регистрации;</w:t>
      </w:r>
    </w:p>
    <w:p w:rsidR="001E5657" w:rsidRPr="00745043" w:rsidRDefault="001E5657" w:rsidP="00F26954">
      <w:pPr>
        <w:widowControl w:val="0"/>
        <w:numPr>
          <w:ilvl w:val="0"/>
          <w:numId w:val="1"/>
        </w:numPr>
        <w:shd w:val="clear" w:color="auto" w:fill="FFFFFF"/>
        <w:tabs>
          <w:tab w:val="left" w:pos="40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45043">
        <w:rPr>
          <w:sz w:val="28"/>
          <w:szCs w:val="28"/>
        </w:rPr>
        <w:t>справка налогового органа иностранного государства в произвольной форме о регистрации иностранной организации в качестве налогоплательщика в стране инкорпорации с указанием кода налогоплательщика (или его аналога);</w:t>
      </w:r>
    </w:p>
    <w:p w:rsidR="001E5657" w:rsidRPr="00745043" w:rsidRDefault="001E5657" w:rsidP="00F26954">
      <w:pPr>
        <w:widowControl w:val="0"/>
        <w:numPr>
          <w:ilvl w:val="0"/>
          <w:numId w:val="1"/>
        </w:numPr>
        <w:shd w:val="clear" w:color="auto" w:fill="FFFFFF"/>
        <w:tabs>
          <w:tab w:val="left" w:pos="40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45043">
        <w:rPr>
          <w:sz w:val="28"/>
          <w:szCs w:val="28"/>
        </w:rPr>
        <w:t>решение уполномоченного органа иностранной организации о создании отделения в РФ или, в случае отсутствия такого решения, копия договора, на основании которого осуществляется деятельность в РФ;</w:t>
      </w:r>
    </w:p>
    <w:p w:rsidR="001E5657" w:rsidRPr="00745043" w:rsidRDefault="001E5657" w:rsidP="00F26954">
      <w:pPr>
        <w:widowControl w:val="0"/>
        <w:numPr>
          <w:ilvl w:val="0"/>
          <w:numId w:val="1"/>
        </w:numPr>
        <w:shd w:val="clear" w:color="auto" w:fill="FFFFFF"/>
        <w:tabs>
          <w:tab w:val="left" w:pos="40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45043">
        <w:rPr>
          <w:sz w:val="28"/>
          <w:szCs w:val="28"/>
        </w:rPr>
        <w:t>доверенность, выданная иностранной организацией на главу (управляющего) отделения.</w:t>
      </w:r>
    </w:p>
    <w:p w:rsidR="001E5657" w:rsidRPr="00745043" w:rsidRDefault="001E5657" w:rsidP="00F26954">
      <w:pPr>
        <w:shd w:val="clear" w:color="auto" w:fill="FFFFFF"/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745043">
        <w:rPr>
          <w:sz w:val="28"/>
          <w:szCs w:val="28"/>
        </w:rPr>
        <w:t xml:space="preserve">Если иностранная организация осуществляет деятельность в нескольких местах на территориях, подконтрольных различным налоговым инспекциям, осуществляющим учёт иностранных организаций, то она обязана встать на учёт в каждой налоговой </w:t>
      </w:r>
      <w:r w:rsidR="00055FF2" w:rsidRPr="00745043">
        <w:rPr>
          <w:sz w:val="28"/>
          <w:szCs w:val="28"/>
        </w:rPr>
        <w:t>инспекции</w:t>
      </w:r>
      <w:r w:rsidRPr="00745043">
        <w:rPr>
          <w:sz w:val="28"/>
          <w:szCs w:val="28"/>
        </w:rPr>
        <w:t>. Если иностранная организация уже состоит на учёте в налоговом органе, то при открытии этой организацией нового отделения на территории, подконтрольной другому налоговому органу, осуществляющему учёт иностранных организаций, она представляет следующие документы:</w:t>
      </w:r>
    </w:p>
    <w:p w:rsidR="001E5657" w:rsidRPr="00745043" w:rsidRDefault="001E5657" w:rsidP="00F26954">
      <w:pPr>
        <w:widowControl w:val="0"/>
        <w:numPr>
          <w:ilvl w:val="0"/>
          <w:numId w:val="1"/>
        </w:numPr>
        <w:shd w:val="clear" w:color="auto" w:fill="FFFFFF"/>
        <w:tabs>
          <w:tab w:val="left" w:pos="40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45043">
        <w:rPr>
          <w:sz w:val="28"/>
          <w:szCs w:val="28"/>
        </w:rPr>
        <w:t>заявление о постановке на учёт по форме 2001 И;</w:t>
      </w:r>
    </w:p>
    <w:p w:rsidR="001E5657" w:rsidRPr="00745043" w:rsidRDefault="001E5657" w:rsidP="00F26954">
      <w:pPr>
        <w:widowControl w:val="0"/>
        <w:numPr>
          <w:ilvl w:val="0"/>
          <w:numId w:val="1"/>
        </w:numPr>
        <w:shd w:val="clear" w:color="auto" w:fill="FFFFFF"/>
        <w:tabs>
          <w:tab w:val="left" w:pos="40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45043">
        <w:rPr>
          <w:sz w:val="28"/>
          <w:szCs w:val="28"/>
        </w:rPr>
        <w:t>решение уполномоченного органа иностранной организации о создании нового отделения в РФ или, в случае отсутствия такого решения, копию договора, на основании которого</w:t>
      </w:r>
      <w:r w:rsidR="004B2771" w:rsidRPr="00745043">
        <w:rPr>
          <w:sz w:val="28"/>
          <w:szCs w:val="28"/>
        </w:rPr>
        <w:t xml:space="preserve"> </w:t>
      </w:r>
      <w:r w:rsidRPr="00745043">
        <w:rPr>
          <w:sz w:val="28"/>
          <w:szCs w:val="28"/>
        </w:rPr>
        <w:t>осуществляется деятельность в РФ;</w:t>
      </w:r>
    </w:p>
    <w:p w:rsidR="001E5657" w:rsidRPr="00745043" w:rsidRDefault="001E5657" w:rsidP="00F26954">
      <w:pPr>
        <w:widowControl w:val="0"/>
        <w:numPr>
          <w:ilvl w:val="0"/>
          <w:numId w:val="1"/>
        </w:numPr>
        <w:shd w:val="clear" w:color="auto" w:fill="FFFFFF"/>
        <w:tabs>
          <w:tab w:val="left" w:pos="40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45043">
        <w:rPr>
          <w:sz w:val="28"/>
          <w:szCs w:val="28"/>
        </w:rPr>
        <w:t>доверенность, выданную иностранной организацией на главу (управляющего) отделения;</w:t>
      </w:r>
    </w:p>
    <w:p w:rsidR="001E5657" w:rsidRPr="00745043" w:rsidRDefault="001E5657" w:rsidP="00F26954">
      <w:pPr>
        <w:shd w:val="clear" w:color="auto" w:fill="FFFFFF"/>
        <w:tabs>
          <w:tab w:val="left" w:pos="485"/>
        </w:tabs>
        <w:spacing w:line="360" w:lineRule="auto"/>
        <w:ind w:firstLine="709"/>
        <w:jc w:val="both"/>
        <w:rPr>
          <w:sz w:val="28"/>
          <w:szCs w:val="28"/>
        </w:rPr>
      </w:pPr>
      <w:r w:rsidRPr="00745043">
        <w:rPr>
          <w:sz w:val="28"/>
          <w:szCs w:val="28"/>
        </w:rPr>
        <w:t>-копию Свидетельства, выданного налоговым органом, в котором иностранная организация была ранее поставлена на учёт, заверенную в установленном порядке.</w:t>
      </w:r>
    </w:p>
    <w:p w:rsidR="001E5657" w:rsidRPr="00745043" w:rsidRDefault="001E5657" w:rsidP="00F2695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45043">
        <w:rPr>
          <w:sz w:val="28"/>
          <w:szCs w:val="28"/>
        </w:rPr>
        <w:t>При постановке на учёт налоговый орган выдает иностранной организации Свидетельство по форме 2401ИМД с указанием ИНН и КПП.</w:t>
      </w:r>
    </w:p>
    <w:p w:rsidR="001E5657" w:rsidRPr="00745043" w:rsidRDefault="001E5657" w:rsidP="00F26954">
      <w:pPr>
        <w:spacing w:line="360" w:lineRule="auto"/>
        <w:ind w:firstLine="709"/>
        <w:jc w:val="both"/>
        <w:rPr>
          <w:sz w:val="28"/>
          <w:szCs w:val="28"/>
        </w:rPr>
      </w:pPr>
      <w:r w:rsidRPr="00745043">
        <w:rPr>
          <w:sz w:val="28"/>
          <w:szCs w:val="28"/>
        </w:rPr>
        <w:t>2) если организация имеет недвижимое имущество и транспортные средства (в том числе ввезенные ею на территорию РФ), принадлежащие ей на праве собственности или на правах владения и</w:t>
      </w:r>
      <w:r w:rsidR="00055FF2" w:rsidRPr="00745043">
        <w:rPr>
          <w:sz w:val="28"/>
          <w:szCs w:val="28"/>
        </w:rPr>
        <w:t xml:space="preserve"> </w:t>
      </w:r>
      <w:r w:rsidRPr="00745043">
        <w:rPr>
          <w:sz w:val="28"/>
          <w:szCs w:val="28"/>
        </w:rPr>
        <w:t>(или) пользования и</w:t>
      </w:r>
      <w:r w:rsidR="00055FF2" w:rsidRPr="00745043">
        <w:rPr>
          <w:sz w:val="28"/>
          <w:szCs w:val="28"/>
        </w:rPr>
        <w:t xml:space="preserve"> </w:t>
      </w:r>
      <w:r w:rsidRPr="00745043">
        <w:rPr>
          <w:sz w:val="28"/>
          <w:szCs w:val="28"/>
        </w:rPr>
        <w:t>(или) распоряжения.</w:t>
      </w:r>
    </w:p>
    <w:p w:rsidR="001E5657" w:rsidRPr="00745043" w:rsidRDefault="001E5657" w:rsidP="00F2695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45043">
        <w:rPr>
          <w:sz w:val="28"/>
          <w:szCs w:val="28"/>
        </w:rPr>
        <w:t>В этом случае постановка на учет осуществляется по месту нахождения вышеназванного имущества или по месту регистрации транспортных средств в налоговом органе, осуществляющем учет этих организаций.</w:t>
      </w:r>
    </w:p>
    <w:p w:rsidR="001E5657" w:rsidRPr="00745043" w:rsidRDefault="001E5657" w:rsidP="00F2695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45043">
        <w:rPr>
          <w:sz w:val="28"/>
          <w:szCs w:val="28"/>
        </w:rPr>
        <w:t>В налоговый орган представляются следующие документы:</w:t>
      </w:r>
    </w:p>
    <w:p w:rsidR="001E5657" w:rsidRPr="00745043" w:rsidRDefault="001E5657" w:rsidP="00F2695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45043">
        <w:rPr>
          <w:sz w:val="28"/>
          <w:szCs w:val="28"/>
        </w:rPr>
        <w:t>- заявление о постановке на учет по форме № 2004ИМ;</w:t>
      </w:r>
    </w:p>
    <w:p w:rsidR="001E5657" w:rsidRPr="00745043" w:rsidRDefault="001E5657" w:rsidP="00F2695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45043">
        <w:rPr>
          <w:sz w:val="28"/>
          <w:szCs w:val="28"/>
        </w:rPr>
        <w:t>- заверенные в установленном порядке копии документов, подтверждающие регистрацию (внесение в реестр) имущества;</w:t>
      </w:r>
    </w:p>
    <w:p w:rsidR="001E5657" w:rsidRPr="00745043" w:rsidRDefault="001E5657" w:rsidP="00F2695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45043">
        <w:rPr>
          <w:sz w:val="28"/>
          <w:szCs w:val="28"/>
        </w:rPr>
        <w:t>- заверенные в установленном порядке копии документов, подтверждающие право собственности на имущество или права владения и (или) пользования, и (или) распоряжения;</w:t>
      </w:r>
    </w:p>
    <w:p w:rsidR="001E5657" w:rsidRPr="00745043" w:rsidRDefault="001E5657" w:rsidP="00F2695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45043">
        <w:rPr>
          <w:sz w:val="28"/>
          <w:szCs w:val="28"/>
        </w:rPr>
        <w:t>- легализованная выписка из торгового реестра, или сертификат об инкорпорации, или другой документ аналогичного характера.</w:t>
      </w:r>
    </w:p>
    <w:p w:rsidR="001E5657" w:rsidRPr="00745043" w:rsidRDefault="001E5657" w:rsidP="00F2695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45043">
        <w:rPr>
          <w:sz w:val="28"/>
          <w:szCs w:val="28"/>
        </w:rPr>
        <w:t xml:space="preserve">Заявление иностранной (международной) организации о постановке на учет подается в налоговый орган в течение 30 дней с даты регистрации в РФ права собственности или прав владения и (или) пользования, и (или) распоряжения недвижимым имуществом или транспортными средствами либо ввоза указанного имущества на территорию РФ. В случае отсутствия установленного законодательством требования о такой регистрации </w:t>
      </w:r>
      <w:r w:rsidR="004B2771" w:rsidRPr="00745043">
        <w:rPr>
          <w:sz w:val="28"/>
          <w:szCs w:val="28"/>
        </w:rPr>
        <w:t>-</w:t>
      </w:r>
      <w:r w:rsidRPr="00745043">
        <w:rPr>
          <w:sz w:val="28"/>
          <w:szCs w:val="28"/>
        </w:rPr>
        <w:t xml:space="preserve"> в течение 30 дней с даты приобретения указанных прав.</w:t>
      </w:r>
    </w:p>
    <w:p w:rsidR="001E5657" w:rsidRPr="00745043" w:rsidRDefault="001E5657" w:rsidP="00F26954">
      <w:pPr>
        <w:spacing w:line="360" w:lineRule="auto"/>
        <w:ind w:firstLine="709"/>
        <w:jc w:val="both"/>
        <w:rPr>
          <w:sz w:val="28"/>
          <w:szCs w:val="28"/>
        </w:rPr>
      </w:pPr>
      <w:r w:rsidRPr="00745043">
        <w:rPr>
          <w:sz w:val="28"/>
          <w:szCs w:val="28"/>
        </w:rPr>
        <w:t>При постановке на учет налоговый орган выдает иностранной (международной) организации Свидетельство по форме № 2401 НМД с указанием ИНН и КПП.</w:t>
      </w:r>
    </w:p>
    <w:p w:rsidR="001E5657" w:rsidRPr="00745043" w:rsidRDefault="001E5657" w:rsidP="00F26954">
      <w:pPr>
        <w:spacing w:line="360" w:lineRule="auto"/>
        <w:ind w:firstLine="709"/>
        <w:jc w:val="both"/>
        <w:rPr>
          <w:sz w:val="28"/>
          <w:szCs w:val="28"/>
        </w:rPr>
      </w:pPr>
      <w:r w:rsidRPr="00745043">
        <w:rPr>
          <w:sz w:val="28"/>
          <w:szCs w:val="28"/>
        </w:rPr>
        <w:t xml:space="preserve">3) если организация открывает счета в банках на территории РФ. </w:t>
      </w:r>
    </w:p>
    <w:p w:rsidR="001E5657" w:rsidRPr="00745043" w:rsidRDefault="001E5657" w:rsidP="00F26954">
      <w:pPr>
        <w:spacing w:line="360" w:lineRule="auto"/>
        <w:ind w:firstLine="709"/>
        <w:jc w:val="both"/>
        <w:rPr>
          <w:sz w:val="28"/>
          <w:szCs w:val="28"/>
        </w:rPr>
      </w:pPr>
      <w:r w:rsidRPr="00745043">
        <w:rPr>
          <w:sz w:val="28"/>
          <w:szCs w:val="28"/>
        </w:rPr>
        <w:t>Такие иностранные организации также подлежат учету в налоговых органах РФ по месту постановки на учет банка (по месту нахождения филиала), в котором им открывается счет. В этих целях данные организации должны представить в налоговый орган, в котором поставлен на учет банк (филиал), открывающий счет иностранной (международной) организации, следующие документы:</w:t>
      </w:r>
    </w:p>
    <w:p w:rsidR="001E5657" w:rsidRPr="00745043" w:rsidRDefault="001E5657" w:rsidP="00F26954">
      <w:pPr>
        <w:spacing w:line="360" w:lineRule="auto"/>
        <w:ind w:firstLine="709"/>
        <w:jc w:val="both"/>
        <w:rPr>
          <w:sz w:val="28"/>
          <w:szCs w:val="28"/>
        </w:rPr>
      </w:pPr>
      <w:r w:rsidRPr="00745043">
        <w:rPr>
          <w:sz w:val="28"/>
          <w:szCs w:val="28"/>
        </w:rPr>
        <w:t>- заявление о выдаче Свидетельства об учете в налоговом органе по форме № 2005ИМ;</w:t>
      </w:r>
    </w:p>
    <w:p w:rsidR="001E5657" w:rsidRPr="00745043" w:rsidRDefault="001E5657" w:rsidP="00F2695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45043">
        <w:rPr>
          <w:sz w:val="28"/>
          <w:szCs w:val="28"/>
        </w:rPr>
        <w:t>- справку налогового органа иностранного государства в произвольной форме о регистрации иностранной организации в качестве налогоплательщика в стране инкорпорации с указанием кода налогоплательщика (или его аналога).</w:t>
      </w:r>
    </w:p>
    <w:p w:rsidR="001E5657" w:rsidRPr="00745043" w:rsidRDefault="001E5657" w:rsidP="00F2695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45043">
        <w:rPr>
          <w:sz w:val="28"/>
          <w:szCs w:val="28"/>
        </w:rPr>
        <w:t>Налоговый орган выдает иностранной (международной) организации Свидетельство по форме № 2402ИМ с указанием кода иностранной организации (КИО) и КПП.</w:t>
      </w:r>
    </w:p>
    <w:p w:rsidR="001E5657" w:rsidRPr="00745043" w:rsidRDefault="001E5657" w:rsidP="00F2695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45043">
        <w:rPr>
          <w:sz w:val="28"/>
          <w:szCs w:val="28"/>
        </w:rPr>
        <w:t>Если в результате проведения операций по счетам, открытым в банках на территории РФ возникает обязанность самостоятельной уплаты налогов, то такие организации подлежат постановке на учет в налоговом органе в установленном для подобной деятельности порядке в течение 30 дней с момента возникновения обязанности.</w:t>
      </w:r>
    </w:p>
    <w:p w:rsidR="001E5657" w:rsidRPr="00745043" w:rsidRDefault="001E5657" w:rsidP="00F2695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45043">
        <w:rPr>
          <w:sz w:val="28"/>
          <w:szCs w:val="28"/>
        </w:rPr>
        <w:t>В случае закрытия счетов иностранными организациями они обязаны в десятидневный срок со дня закрытия счета информировать соответствующий налоговый орган путем направления Сообщения по форме № 2303ИМ.</w:t>
      </w:r>
    </w:p>
    <w:p w:rsidR="001E5657" w:rsidRPr="00745043" w:rsidRDefault="004B2771" w:rsidP="00F26954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745043">
        <w:rPr>
          <w:b/>
          <w:bCs/>
          <w:sz w:val="28"/>
          <w:szCs w:val="28"/>
        </w:rPr>
        <w:br w:type="page"/>
      </w:r>
      <w:r w:rsidR="00393F3D" w:rsidRPr="00745043">
        <w:rPr>
          <w:b/>
          <w:bCs/>
          <w:sz w:val="28"/>
          <w:szCs w:val="28"/>
        </w:rPr>
        <w:t>1</w:t>
      </w:r>
      <w:r w:rsidR="001E5657" w:rsidRPr="00745043">
        <w:rPr>
          <w:b/>
          <w:bCs/>
          <w:sz w:val="28"/>
          <w:szCs w:val="28"/>
        </w:rPr>
        <w:t>. Особенности учета иностранных ор</w:t>
      </w:r>
      <w:r w:rsidR="003D534D" w:rsidRPr="00745043">
        <w:rPr>
          <w:b/>
          <w:bCs/>
          <w:sz w:val="28"/>
          <w:szCs w:val="28"/>
        </w:rPr>
        <w:t>ганизаций на основе уведомлений</w:t>
      </w:r>
    </w:p>
    <w:p w:rsidR="004B2771" w:rsidRPr="00745043" w:rsidRDefault="004B2771" w:rsidP="00F2695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1E5657" w:rsidRPr="00745043" w:rsidRDefault="001E5657" w:rsidP="00F2695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45043">
        <w:rPr>
          <w:sz w:val="28"/>
          <w:szCs w:val="28"/>
        </w:rPr>
        <w:t>Учёт иностранных и международных организаций, осуществляющих деятельность в РФ в течение периода, не превышающего 30 календарных дней в году (непрерывно или по совокупности), производится путем направления ими Уведомлений соответственно по формам 2503И и 2503М. Данные уведомления направляются в налоговый орган, осуществляющий учёт иностранных (международных) организаций, по месту осуществления ими деятельности и в МНС РФ. Уведомление должно быть направлено до начала осуществления деятельности в РФ.</w:t>
      </w:r>
    </w:p>
    <w:p w:rsidR="001E5657" w:rsidRPr="00745043" w:rsidRDefault="001E5657" w:rsidP="00F26954">
      <w:pPr>
        <w:shd w:val="clear" w:color="auto" w:fill="FFFFFF"/>
        <w:tabs>
          <w:tab w:val="left" w:pos="2453"/>
        </w:tabs>
        <w:spacing w:line="360" w:lineRule="auto"/>
        <w:ind w:firstLine="709"/>
        <w:jc w:val="both"/>
        <w:rPr>
          <w:sz w:val="28"/>
          <w:szCs w:val="28"/>
        </w:rPr>
      </w:pPr>
      <w:r w:rsidRPr="00745043">
        <w:rPr>
          <w:sz w:val="28"/>
          <w:szCs w:val="28"/>
        </w:rPr>
        <w:t>Учёт иностранных и международных организаций, извлекающих доходы от источников в РФ, не относящихся к их отделениям в РФ, производится путем направления ими Уведомлений соответственно по форме 2504И. Иностранные организации направляют Уведомление в налоговый орган по месту нахождения источника выплаты дохода и в МНС РФ. Уведомление направляется в месячный срок с момента возникновения права на получение доходов отдельно по каждому источнику выплаты дохода с указанием каждого вида дохода.</w:t>
      </w:r>
    </w:p>
    <w:p w:rsidR="001E5657" w:rsidRPr="00745043" w:rsidRDefault="001E5657" w:rsidP="00F26954">
      <w:pPr>
        <w:shd w:val="clear" w:color="auto" w:fill="FFFFFF"/>
        <w:tabs>
          <w:tab w:val="left" w:pos="806"/>
        </w:tabs>
        <w:spacing w:line="360" w:lineRule="auto"/>
        <w:ind w:firstLine="709"/>
        <w:jc w:val="both"/>
        <w:rPr>
          <w:sz w:val="28"/>
          <w:szCs w:val="28"/>
        </w:rPr>
      </w:pPr>
      <w:r w:rsidRPr="00745043">
        <w:rPr>
          <w:sz w:val="28"/>
          <w:szCs w:val="28"/>
        </w:rPr>
        <w:t>В случае, если деятельность организации в соответствии с законодательством РФ</w:t>
      </w:r>
      <w:r w:rsidR="004B2771" w:rsidRPr="00745043">
        <w:rPr>
          <w:sz w:val="28"/>
          <w:szCs w:val="28"/>
        </w:rPr>
        <w:t xml:space="preserve"> </w:t>
      </w:r>
      <w:r w:rsidRPr="00745043">
        <w:rPr>
          <w:sz w:val="28"/>
          <w:szCs w:val="28"/>
        </w:rPr>
        <w:t xml:space="preserve">и соглашениями об </w:t>
      </w:r>
      <w:r w:rsidR="00DF29C5" w:rsidRPr="00745043">
        <w:rPr>
          <w:sz w:val="28"/>
          <w:szCs w:val="28"/>
        </w:rPr>
        <w:t>избежание</w:t>
      </w:r>
      <w:r w:rsidRPr="00745043">
        <w:rPr>
          <w:sz w:val="28"/>
          <w:szCs w:val="28"/>
        </w:rPr>
        <w:t xml:space="preserve"> двойного налогообложения образует постоянное представительство иностранной организации, то такие иностранные организации учитываются налоговым органом на основании Уведомления по форме 2501 И.</w:t>
      </w:r>
    </w:p>
    <w:p w:rsidR="001E5657" w:rsidRPr="00745043" w:rsidRDefault="001E5657" w:rsidP="00F2695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45043">
        <w:rPr>
          <w:sz w:val="28"/>
          <w:szCs w:val="28"/>
        </w:rPr>
        <w:t>Уведомление представляется организацией, деятельность которой образует постоянное представительство иностранной организации. Уведомление направляется в налоговый орган, в котором осуществляется учёт иностранных организаций, и в Министерство Российской Федерации по налогам и сборам в течение 30 дней с даты подписания соответствующего договора (соглашения, контракта) с иностранной организацией (в случае отсутствия вышеуказанного договора - в течение 30 дней с момента начала осуществления такой деятельности).</w:t>
      </w:r>
    </w:p>
    <w:p w:rsidR="001E5657" w:rsidRPr="00745043" w:rsidRDefault="001E5657" w:rsidP="00F2695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45043">
        <w:rPr>
          <w:sz w:val="28"/>
          <w:szCs w:val="28"/>
        </w:rPr>
        <w:t>Вместе с Уведомлением в налоговый орган направляются:</w:t>
      </w:r>
    </w:p>
    <w:p w:rsidR="001E5657" w:rsidRPr="00745043" w:rsidRDefault="001E5657" w:rsidP="00F26954">
      <w:pPr>
        <w:widowControl w:val="0"/>
        <w:numPr>
          <w:ilvl w:val="0"/>
          <w:numId w:val="2"/>
        </w:numPr>
        <w:shd w:val="clear" w:color="auto" w:fill="FFFFFF"/>
        <w:tabs>
          <w:tab w:val="left" w:pos="46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45043">
        <w:rPr>
          <w:sz w:val="28"/>
          <w:szCs w:val="28"/>
        </w:rPr>
        <w:t>копия договора (соглашения, контракта), определяющего обязательства сторон;</w:t>
      </w:r>
    </w:p>
    <w:p w:rsidR="001E5657" w:rsidRPr="00745043" w:rsidRDefault="001E5657" w:rsidP="00F26954">
      <w:pPr>
        <w:widowControl w:val="0"/>
        <w:numPr>
          <w:ilvl w:val="0"/>
          <w:numId w:val="2"/>
        </w:numPr>
        <w:shd w:val="clear" w:color="auto" w:fill="FFFFFF"/>
        <w:tabs>
          <w:tab w:val="left" w:pos="46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45043">
        <w:rPr>
          <w:sz w:val="28"/>
          <w:szCs w:val="28"/>
        </w:rPr>
        <w:t>легализованные копии учредительных документов иностранной организации в случае, если организация является одним из ее учредителей или владельцем доли уставного (складочного) капитала.</w:t>
      </w:r>
    </w:p>
    <w:p w:rsidR="001E5657" w:rsidRPr="00745043" w:rsidRDefault="001E5657" w:rsidP="00F26954">
      <w:pPr>
        <w:shd w:val="clear" w:color="auto" w:fill="FFFFFF"/>
        <w:tabs>
          <w:tab w:val="left" w:pos="893"/>
        </w:tabs>
        <w:spacing w:line="360" w:lineRule="auto"/>
        <w:ind w:firstLine="709"/>
        <w:jc w:val="both"/>
        <w:rPr>
          <w:sz w:val="28"/>
          <w:szCs w:val="28"/>
        </w:rPr>
      </w:pPr>
      <w:r w:rsidRPr="00745043">
        <w:rPr>
          <w:sz w:val="28"/>
          <w:szCs w:val="28"/>
        </w:rPr>
        <w:t>В случае, если деятельность физического лица образует постоянное представительство иностранной организации, такие иностранные организации учитываются налоговым органом на основании Уведомления по форме 2501 И.</w:t>
      </w:r>
    </w:p>
    <w:p w:rsidR="001E5657" w:rsidRPr="00745043" w:rsidRDefault="001E5657" w:rsidP="00F2695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45043">
        <w:rPr>
          <w:sz w:val="28"/>
          <w:szCs w:val="28"/>
        </w:rPr>
        <w:t>Уведомление представляется физическим лицом, деятельность которого образует постоянное представительство иностранной организации. Уведомление направляется в налоговый орган, в котором осуществляется учёт иностранных организаций, и в Министерство Российской Федерации по налогам и сборам в течение 30 дней с даты подписания договора (соглашения, контракта) о представлении интересов иностранной организации (в случае отсутствия вышеуказанного договора - в течение 30 дней с момента начала осуществления такой деятельности).</w:t>
      </w:r>
    </w:p>
    <w:p w:rsidR="001E5657" w:rsidRPr="00745043" w:rsidRDefault="001E5657" w:rsidP="00F2695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45043">
        <w:rPr>
          <w:sz w:val="28"/>
          <w:szCs w:val="28"/>
        </w:rPr>
        <w:t>Вместе с Уведомлением в налоговый орган направляются:</w:t>
      </w:r>
    </w:p>
    <w:p w:rsidR="001E5657" w:rsidRPr="00745043" w:rsidRDefault="001E5657" w:rsidP="00F26954">
      <w:pPr>
        <w:widowControl w:val="0"/>
        <w:numPr>
          <w:ilvl w:val="0"/>
          <w:numId w:val="3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45043">
        <w:rPr>
          <w:sz w:val="28"/>
          <w:szCs w:val="28"/>
        </w:rPr>
        <w:t>копия договора (соглашения, контракта, доверенности либо иного документа), определяющего обязательства сторон;</w:t>
      </w:r>
    </w:p>
    <w:p w:rsidR="001E5657" w:rsidRPr="00745043" w:rsidRDefault="001E5657" w:rsidP="00F26954">
      <w:pPr>
        <w:widowControl w:val="0"/>
        <w:numPr>
          <w:ilvl w:val="0"/>
          <w:numId w:val="3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45043">
        <w:rPr>
          <w:sz w:val="28"/>
          <w:szCs w:val="28"/>
        </w:rPr>
        <w:t>легализованные копии учредительных документов иностранной организации в случае, если физическое лицо является одним из её учредителей или владельцем доли уставного (складочного) капитала.</w:t>
      </w:r>
    </w:p>
    <w:p w:rsidR="001E5657" w:rsidRPr="00745043" w:rsidRDefault="001E5657" w:rsidP="00F2695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45043">
        <w:rPr>
          <w:sz w:val="28"/>
          <w:szCs w:val="28"/>
        </w:rPr>
        <w:t>Учёт иностранных и международных организаций, имеющих по любым основаниям в РФ движимое имущество, подлежащее обложению налогом на имущество в Российской Федерации, не относящееся соответственно к отделениям и представительствам этих организаций в РФ, производится путем направления ими Уведомлений по форме 2502ИМ.</w:t>
      </w:r>
    </w:p>
    <w:p w:rsidR="001E5657" w:rsidRPr="00745043" w:rsidRDefault="001E5657" w:rsidP="00F2695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45043">
        <w:rPr>
          <w:sz w:val="28"/>
          <w:szCs w:val="28"/>
        </w:rPr>
        <w:t>Иностранные (международные) организации направляют Уведомление в налоговый орган по месту нахождения указанного движимого имущества в РФ и в МНС РФ. Уведомление направляется в налоговый орган в течение 30 дней с момента ввоза движимого имущества в РФ, возникновения права собственности или прав владения и</w:t>
      </w:r>
      <w:r w:rsidR="00DF29C5" w:rsidRPr="00745043">
        <w:rPr>
          <w:sz w:val="28"/>
          <w:szCs w:val="28"/>
        </w:rPr>
        <w:t xml:space="preserve"> </w:t>
      </w:r>
      <w:r w:rsidRPr="00745043">
        <w:rPr>
          <w:sz w:val="28"/>
          <w:szCs w:val="28"/>
        </w:rPr>
        <w:t>(или) пользования и</w:t>
      </w:r>
      <w:r w:rsidR="00DF29C5" w:rsidRPr="00745043">
        <w:rPr>
          <w:sz w:val="28"/>
          <w:szCs w:val="28"/>
        </w:rPr>
        <w:t xml:space="preserve"> </w:t>
      </w:r>
      <w:r w:rsidRPr="00745043">
        <w:rPr>
          <w:sz w:val="28"/>
          <w:szCs w:val="28"/>
        </w:rPr>
        <w:t>(или) распоряжения движимым имуществом на территории РФ.</w:t>
      </w:r>
    </w:p>
    <w:p w:rsidR="001E5657" w:rsidRPr="00745043" w:rsidRDefault="001E5657" w:rsidP="00F26954">
      <w:pPr>
        <w:shd w:val="clear" w:color="auto" w:fill="FFFFFF"/>
        <w:tabs>
          <w:tab w:val="left" w:pos="686"/>
        </w:tabs>
        <w:spacing w:line="360" w:lineRule="auto"/>
        <w:ind w:firstLine="709"/>
        <w:jc w:val="both"/>
        <w:rPr>
          <w:sz w:val="28"/>
          <w:szCs w:val="28"/>
        </w:rPr>
      </w:pPr>
      <w:r w:rsidRPr="00745043">
        <w:rPr>
          <w:sz w:val="28"/>
          <w:szCs w:val="28"/>
        </w:rPr>
        <w:t>Иностранные и международные организации, дипломатические представительства, поставленные на учёт в соответствии с пунктами 2.1 - 2.3 настоящего Положения, обязаны не позднее трех дней со дня принятия решения об окончании деятельности сообщить об этом в налоговый орган по месту постановки на учёт. Иностранные и международные организации, имеющие в РФ недвижимое имущество и транспортные средства, не относящиеся соответственно к отделению или представительству этих организаций в РФ, в течение десяти дней с момента прекращения у этих организаций права собственности в отношении вышеназванного имущества, прав владения и(или) пользования, и(или) распоряжения недвижимым имуществом и транспортными средствами или с момента вывоза данного имущества с территории РФ обязаны заявить в налоговый орган о снятии с учёта.</w:t>
      </w:r>
    </w:p>
    <w:p w:rsidR="001E5657" w:rsidRPr="00745043" w:rsidRDefault="001E5657" w:rsidP="00F2695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45043">
        <w:rPr>
          <w:sz w:val="28"/>
          <w:szCs w:val="28"/>
        </w:rPr>
        <w:t>В целях снятия с учёта в налоговый орган представляются:</w:t>
      </w:r>
    </w:p>
    <w:p w:rsidR="001E5657" w:rsidRPr="00745043" w:rsidRDefault="001E5657" w:rsidP="00F26954">
      <w:pPr>
        <w:widowControl w:val="0"/>
        <w:numPr>
          <w:ilvl w:val="0"/>
          <w:numId w:val="4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45043">
        <w:rPr>
          <w:sz w:val="28"/>
          <w:szCs w:val="28"/>
        </w:rPr>
        <w:t>заявление о снятии с учёта по форме 2006ИМД;</w:t>
      </w:r>
    </w:p>
    <w:p w:rsidR="001E5657" w:rsidRPr="00745043" w:rsidRDefault="001E5657" w:rsidP="00F26954">
      <w:pPr>
        <w:widowControl w:val="0"/>
        <w:numPr>
          <w:ilvl w:val="0"/>
          <w:numId w:val="4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45043">
        <w:rPr>
          <w:sz w:val="28"/>
          <w:szCs w:val="28"/>
        </w:rPr>
        <w:t>копия решения уполномоченного органа иностранной (международной) организации о закрытии отделения (представительства международной организации) или, в соответствующих случаях, копия акта сдачи работ;</w:t>
      </w:r>
    </w:p>
    <w:p w:rsidR="001E5657" w:rsidRPr="00745043" w:rsidRDefault="001E5657" w:rsidP="00F26954">
      <w:pPr>
        <w:widowControl w:val="0"/>
        <w:numPr>
          <w:ilvl w:val="0"/>
          <w:numId w:val="4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45043">
        <w:rPr>
          <w:sz w:val="28"/>
          <w:szCs w:val="28"/>
        </w:rPr>
        <w:t>декларация о доходах и расчёты (декларации) по налогам, составленные на дату окончания деятельности иностранной (международной) организации;</w:t>
      </w:r>
    </w:p>
    <w:p w:rsidR="001E5657" w:rsidRPr="00745043" w:rsidRDefault="001E5657" w:rsidP="00F26954">
      <w:pPr>
        <w:widowControl w:val="0"/>
        <w:numPr>
          <w:ilvl w:val="0"/>
          <w:numId w:val="4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45043">
        <w:rPr>
          <w:sz w:val="28"/>
          <w:szCs w:val="28"/>
        </w:rPr>
        <w:t>письмо из банка (филиала банка) о закрытии счетов иностранных и международных организаций и дипломатических представительств;</w:t>
      </w:r>
    </w:p>
    <w:p w:rsidR="001E5657" w:rsidRPr="00745043" w:rsidRDefault="001E5657" w:rsidP="00F26954">
      <w:pPr>
        <w:widowControl w:val="0"/>
        <w:numPr>
          <w:ilvl w:val="0"/>
          <w:numId w:val="4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45043">
        <w:rPr>
          <w:sz w:val="28"/>
          <w:szCs w:val="28"/>
        </w:rPr>
        <w:t>заверенные в установленном порядке копии документов, подтверждающих прекращение у иностранной организации прав собственности (владения, пользования, распоряжения) или копии грузовых таможенных деклараций, подтверждающих вывоз принадлежащих иностранной (международной) организации транспортных средств с территории РФ;</w:t>
      </w:r>
    </w:p>
    <w:p w:rsidR="001E5657" w:rsidRPr="00745043" w:rsidRDefault="001E5657" w:rsidP="00F26954">
      <w:pPr>
        <w:widowControl w:val="0"/>
        <w:numPr>
          <w:ilvl w:val="0"/>
          <w:numId w:val="4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45043">
        <w:rPr>
          <w:sz w:val="28"/>
          <w:szCs w:val="28"/>
        </w:rPr>
        <w:t>свидетельство о постановке на учёт.</w:t>
      </w:r>
    </w:p>
    <w:p w:rsidR="001E5657" w:rsidRPr="00745043" w:rsidRDefault="001E5657" w:rsidP="00F26954">
      <w:pPr>
        <w:spacing w:line="360" w:lineRule="auto"/>
        <w:ind w:firstLine="709"/>
        <w:jc w:val="both"/>
        <w:rPr>
          <w:sz w:val="28"/>
          <w:szCs w:val="28"/>
        </w:rPr>
      </w:pPr>
      <w:r w:rsidRPr="00745043">
        <w:rPr>
          <w:sz w:val="28"/>
          <w:szCs w:val="28"/>
        </w:rPr>
        <w:t>Снятие с учёта иностранных и международных организаций и дипломатических представительств производится налоговым органом в течение четырнадцати дней после подачи заявления. Снятие с учёта завершается направлением иностранной и международной организации и дипломатическому представительству Информационного письма о снятии с учёта по форме 2203ИМД.</w:t>
      </w:r>
    </w:p>
    <w:p w:rsidR="001E5657" w:rsidRPr="00745043" w:rsidRDefault="001E5657" w:rsidP="00F26954">
      <w:pPr>
        <w:spacing w:line="360" w:lineRule="auto"/>
        <w:ind w:firstLine="709"/>
        <w:jc w:val="both"/>
        <w:rPr>
          <w:sz w:val="28"/>
          <w:szCs w:val="28"/>
        </w:rPr>
      </w:pPr>
    </w:p>
    <w:p w:rsidR="001E5657" w:rsidRPr="00745043" w:rsidRDefault="00393F3D" w:rsidP="00F26954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745043">
        <w:rPr>
          <w:b/>
          <w:bCs/>
          <w:sz w:val="28"/>
          <w:szCs w:val="28"/>
        </w:rPr>
        <w:t>2</w:t>
      </w:r>
      <w:r w:rsidR="001E5657" w:rsidRPr="00745043">
        <w:rPr>
          <w:b/>
          <w:bCs/>
          <w:sz w:val="28"/>
          <w:szCs w:val="28"/>
        </w:rPr>
        <w:t>. Постоянное представительство иностранной организации</w:t>
      </w:r>
      <w:r w:rsidR="00CC67F5" w:rsidRPr="00745043">
        <w:rPr>
          <w:b/>
          <w:bCs/>
          <w:sz w:val="28"/>
          <w:szCs w:val="28"/>
        </w:rPr>
        <w:t>: сущность и условия возникновения</w:t>
      </w:r>
    </w:p>
    <w:p w:rsidR="004B2771" w:rsidRPr="00745043" w:rsidRDefault="004B2771" w:rsidP="00F2695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D534D" w:rsidRPr="00745043" w:rsidRDefault="003D534D" w:rsidP="00F2695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45043">
        <w:rPr>
          <w:sz w:val="28"/>
          <w:szCs w:val="28"/>
        </w:rPr>
        <w:t xml:space="preserve">Постоянным представительством иностранной организации признается, в частности, филиал, представительство, отделение, бюро, контора, агентство или любое иное место регулярного осуществления предпринимательской деятельности на территории РФ. Наличие или отсутствие постоянного представительства определяется исходя из положений соответствующего международного соглашения об </w:t>
      </w:r>
      <w:r w:rsidR="00DF29C5" w:rsidRPr="00745043">
        <w:rPr>
          <w:sz w:val="28"/>
          <w:szCs w:val="28"/>
        </w:rPr>
        <w:t>избежание</w:t>
      </w:r>
      <w:r w:rsidRPr="00745043">
        <w:rPr>
          <w:sz w:val="28"/>
          <w:szCs w:val="28"/>
        </w:rPr>
        <w:t xml:space="preserve"> двойного налогообложения и положений налогового законодательства РФ, не противоречащих положениям соглашения. </w:t>
      </w:r>
    </w:p>
    <w:p w:rsidR="003D534D" w:rsidRPr="00745043" w:rsidRDefault="003D534D" w:rsidP="00F2695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45043">
        <w:rPr>
          <w:sz w:val="28"/>
          <w:szCs w:val="28"/>
        </w:rPr>
        <w:t>Термин «постоянное представительство» не имеет организационно-правового значения, а определяет так называемый налоговый статус иностранной организации, то есть обязанность по уплате налога на прибыль в РФ.</w:t>
      </w:r>
    </w:p>
    <w:p w:rsidR="003D534D" w:rsidRPr="00745043" w:rsidRDefault="003D534D" w:rsidP="00F2695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45043">
        <w:rPr>
          <w:sz w:val="28"/>
          <w:szCs w:val="28"/>
        </w:rPr>
        <w:t>Определяющим критерием для квалификации деятельности иностранной организации в Российской Федерации как осуществляемой через постоянное представительство является регулярность ее осуществления</w:t>
      </w:r>
      <w:r w:rsidRPr="00745043">
        <w:rPr>
          <w:i/>
          <w:iCs/>
          <w:sz w:val="28"/>
          <w:szCs w:val="28"/>
        </w:rPr>
        <w:t xml:space="preserve">. </w:t>
      </w:r>
      <w:r w:rsidRPr="00745043">
        <w:rPr>
          <w:sz w:val="28"/>
          <w:szCs w:val="28"/>
        </w:rPr>
        <w:t>При пользовании недрами и (или) использовании других природных ресурсов постоянное представительство иностранной организации считается образованным с более ранней из следующих дат: даты вступления в силу лицензии (разрешения), удостоверяющей право этой организации на осуществление соответствующей деятельности, или даты фактического начала такой деятельности. Началом существования строительной площадки, как это установлено в п. 3 ст. 308 НК РФ, считается более ранняя из следующих дат: дата подписания акта о передаче площадки подрядчику или дата фактического начала рабо</w:t>
      </w:r>
      <w:bookmarkStart w:id="0" w:name="_ftnref1"/>
      <w:r w:rsidRPr="00745043">
        <w:rPr>
          <w:sz w:val="28"/>
          <w:szCs w:val="28"/>
        </w:rPr>
        <w:t>т</w:t>
      </w:r>
      <w:bookmarkEnd w:id="0"/>
      <w:r w:rsidRPr="00745043">
        <w:rPr>
          <w:sz w:val="28"/>
          <w:szCs w:val="28"/>
        </w:rPr>
        <w:t>.</w:t>
      </w:r>
    </w:p>
    <w:p w:rsidR="003D534D" w:rsidRPr="00745043" w:rsidRDefault="003D534D" w:rsidP="00F2695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45043">
        <w:rPr>
          <w:sz w:val="28"/>
          <w:szCs w:val="28"/>
        </w:rPr>
        <w:t>Для всех иных случаев осуществления деятельности иностранной организацией постоянное представительство считается образованным с начала регулярного ее осуществления. Сам по себе критерий «регулярность» в налоговом законодательстве не определен. Это позволяет устанавливать наличие постоянного представительства с первого дня осуществления предпринимательской деятельности иностранной организацией в РФ либо на основе анализа фактического осуществления предпринимательской деятельности в каждом конкретном случае</w:t>
      </w:r>
      <w:r w:rsidRPr="00745043">
        <w:rPr>
          <w:i/>
          <w:iCs/>
          <w:sz w:val="28"/>
          <w:szCs w:val="28"/>
        </w:rPr>
        <w:t xml:space="preserve">. </w:t>
      </w:r>
      <w:r w:rsidRPr="00745043">
        <w:rPr>
          <w:sz w:val="28"/>
          <w:szCs w:val="28"/>
        </w:rPr>
        <w:t>Очевидно, что единичные факты совершения иностранной организацией каких-либо хозяйственных операций в РФ (например, отдельные факты продажи принадлежащего иностранной организации на праве собственности недвижимого имущества или отдельные факты реализации какого-либо имущества представительского офиса иностранной организации в России), если такая деятельность не носит регулярного и целенаправленного характера, не могут рассматриваться как приводящие к образованию постоянного представительства.</w:t>
      </w:r>
    </w:p>
    <w:p w:rsidR="003D534D" w:rsidRPr="00745043" w:rsidRDefault="003D534D" w:rsidP="00F2695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45043">
        <w:rPr>
          <w:sz w:val="28"/>
          <w:szCs w:val="28"/>
        </w:rPr>
        <w:t>Таким образом, налоговым законодательством РФ установлены признаки, при наличии которых в совокупности деятельность иностранной организации в РФ считается постоянным представительством. К таким признакам относятся:</w:t>
      </w:r>
    </w:p>
    <w:p w:rsidR="003D534D" w:rsidRPr="00745043" w:rsidRDefault="003D534D" w:rsidP="00F2695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45043">
        <w:rPr>
          <w:sz w:val="28"/>
          <w:szCs w:val="28"/>
        </w:rPr>
        <w:t>-</w:t>
      </w:r>
      <w:r w:rsidRPr="00745043">
        <w:rPr>
          <w:b/>
          <w:bCs/>
          <w:sz w:val="28"/>
          <w:szCs w:val="28"/>
        </w:rPr>
        <w:t xml:space="preserve"> </w:t>
      </w:r>
      <w:r w:rsidRPr="00745043">
        <w:rPr>
          <w:sz w:val="28"/>
          <w:szCs w:val="28"/>
        </w:rPr>
        <w:t>наличие любого места деятельности иностранной организации в РФ (не обязательно офиса);</w:t>
      </w:r>
    </w:p>
    <w:p w:rsidR="003D534D" w:rsidRPr="00745043" w:rsidRDefault="003D534D" w:rsidP="00F2695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45043">
        <w:rPr>
          <w:sz w:val="28"/>
          <w:szCs w:val="28"/>
        </w:rPr>
        <w:t>- осуществление иностранной организацией в этом месте предпринимательской деятельности;</w:t>
      </w:r>
    </w:p>
    <w:p w:rsidR="003D534D" w:rsidRPr="00745043" w:rsidRDefault="003D534D" w:rsidP="00F2695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45043">
        <w:rPr>
          <w:sz w:val="28"/>
          <w:szCs w:val="28"/>
        </w:rPr>
        <w:t>- регулярное осуществление иностранной организацией такой деятельности.</w:t>
      </w:r>
    </w:p>
    <w:p w:rsidR="003D534D" w:rsidRPr="00745043" w:rsidRDefault="003D534D" w:rsidP="00F26954">
      <w:pPr>
        <w:widowControl w:val="0"/>
        <w:spacing w:line="360" w:lineRule="auto"/>
        <w:ind w:firstLine="709"/>
        <w:jc w:val="both"/>
        <w:outlineLvl w:val="2"/>
        <w:rPr>
          <w:sz w:val="28"/>
          <w:szCs w:val="28"/>
        </w:rPr>
      </w:pPr>
      <w:bookmarkStart w:id="1" w:name="part04"/>
      <w:bookmarkEnd w:id="1"/>
      <w:r w:rsidRPr="00745043">
        <w:rPr>
          <w:sz w:val="28"/>
          <w:szCs w:val="28"/>
        </w:rPr>
        <w:t>Обстоятельства, не приводящие к образованию постоянного представительства:</w:t>
      </w:r>
    </w:p>
    <w:p w:rsidR="003D534D" w:rsidRPr="00745043" w:rsidRDefault="003D534D" w:rsidP="00F2695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45043">
        <w:rPr>
          <w:sz w:val="28"/>
          <w:szCs w:val="28"/>
        </w:rPr>
        <w:t>1. Деятельность подготовительного и вспомогательного характера, к которой</w:t>
      </w:r>
      <w:r w:rsidR="004B2771" w:rsidRPr="00745043">
        <w:rPr>
          <w:sz w:val="28"/>
          <w:szCs w:val="28"/>
        </w:rPr>
        <w:t xml:space="preserve"> </w:t>
      </w:r>
      <w:r w:rsidRPr="00745043">
        <w:rPr>
          <w:sz w:val="28"/>
          <w:szCs w:val="28"/>
        </w:rPr>
        <w:t>относятся:</w:t>
      </w:r>
    </w:p>
    <w:p w:rsidR="003D534D" w:rsidRPr="00745043" w:rsidRDefault="003D534D" w:rsidP="00F2695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45043">
        <w:rPr>
          <w:sz w:val="28"/>
          <w:szCs w:val="28"/>
        </w:rPr>
        <w:t>- использование сооружений исключительно для целей хранения, демонстрации и (или) поставки товаров, принадлежащих иностранной организации, до начала поставки;</w:t>
      </w:r>
    </w:p>
    <w:p w:rsidR="003D534D" w:rsidRPr="00745043" w:rsidRDefault="003D534D" w:rsidP="00F2695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45043">
        <w:rPr>
          <w:sz w:val="28"/>
          <w:szCs w:val="28"/>
        </w:rPr>
        <w:t>- содержание запаса товаров, принадлежащих иностранной организации, исключительно для целей хранения, демонстрации и (или) поставки до начала поставки;</w:t>
      </w:r>
    </w:p>
    <w:p w:rsidR="003D534D" w:rsidRPr="00745043" w:rsidRDefault="003D534D" w:rsidP="00F2695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45043">
        <w:rPr>
          <w:sz w:val="28"/>
          <w:szCs w:val="28"/>
        </w:rPr>
        <w:t>- содержание постоянного места деятельности исключительно для целей закупки товаров иностранной организацией;</w:t>
      </w:r>
    </w:p>
    <w:p w:rsidR="003D534D" w:rsidRPr="00745043" w:rsidRDefault="003D534D" w:rsidP="00F2695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45043">
        <w:rPr>
          <w:sz w:val="28"/>
          <w:szCs w:val="28"/>
        </w:rPr>
        <w:t>- содержание постоянного места деятельности исключительно для сбора и (или) распространения информации, маркетинга, рекламы или изучения рынка товаров (работ, слуг), реализуемых иностранной организацией, если такая деятельность не является основной (обычной) деятельностью организации;</w:t>
      </w:r>
    </w:p>
    <w:p w:rsidR="003D534D" w:rsidRPr="00745043" w:rsidRDefault="003D534D" w:rsidP="00F2695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45043">
        <w:rPr>
          <w:sz w:val="28"/>
          <w:szCs w:val="28"/>
        </w:rPr>
        <w:t>- содержание постоянного места деятельности исключительно для целей простого подписания контрактов от имени организации, если подписание контрактов происходит в соответствии с детальными письменными инструкциями иностранной организации.</w:t>
      </w:r>
    </w:p>
    <w:p w:rsidR="00393F3D" w:rsidRPr="00745043" w:rsidRDefault="004B2771" w:rsidP="00F26954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745043">
        <w:rPr>
          <w:sz w:val="28"/>
          <w:szCs w:val="28"/>
        </w:rPr>
        <w:br w:type="page"/>
      </w:r>
      <w:r w:rsidR="00393F3D" w:rsidRPr="00745043">
        <w:rPr>
          <w:b/>
          <w:bCs/>
          <w:sz w:val="28"/>
          <w:szCs w:val="28"/>
        </w:rPr>
        <w:t>Заключение</w:t>
      </w:r>
    </w:p>
    <w:p w:rsidR="00393F3D" w:rsidRPr="00745043" w:rsidRDefault="00393F3D" w:rsidP="00F2695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D534D" w:rsidRPr="00745043" w:rsidRDefault="003D534D" w:rsidP="00F2695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45043">
        <w:rPr>
          <w:sz w:val="28"/>
          <w:szCs w:val="28"/>
        </w:rPr>
        <w:t>Следовательно, чтобы факты осуществления иностранной организацией на территории РФ указанной выше деятельности не могли рассматриваться как приводящие к образованию постоянного представительства, такая деятельность должна осуществляться исключительно в пользу самой иностранной организации, а не в пользу иных лиц. Такая деятельность не должна составлять значительную часть бизнеса иностранной организации и быть идентичной основной деятельности данной организации</w:t>
      </w:r>
      <w:r w:rsidRPr="00745043">
        <w:rPr>
          <w:i/>
          <w:iCs/>
          <w:sz w:val="28"/>
          <w:szCs w:val="28"/>
        </w:rPr>
        <w:t>.</w:t>
      </w:r>
    </w:p>
    <w:p w:rsidR="003D534D" w:rsidRPr="00745043" w:rsidRDefault="003D534D" w:rsidP="00F26954">
      <w:pPr>
        <w:widowControl w:val="0"/>
        <w:spacing w:line="360" w:lineRule="auto"/>
        <w:ind w:firstLine="709"/>
        <w:jc w:val="both"/>
        <w:outlineLvl w:val="2"/>
        <w:rPr>
          <w:sz w:val="28"/>
          <w:szCs w:val="28"/>
        </w:rPr>
      </w:pPr>
      <w:bookmarkStart w:id="2" w:name="part05"/>
      <w:bookmarkEnd w:id="2"/>
      <w:r w:rsidRPr="00745043">
        <w:rPr>
          <w:sz w:val="28"/>
          <w:szCs w:val="28"/>
        </w:rPr>
        <w:t>2. Владение имуществом само по себе не может рассматриваться как приводящее к образованию постоянного представительства (п. 5 ст. 306 НК РФ). Однако использование имущества в коммерческих целях является признаком постоянного представительства для иностранной организации.</w:t>
      </w:r>
    </w:p>
    <w:p w:rsidR="003D534D" w:rsidRPr="00745043" w:rsidRDefault="003D534D" w:rsidP="00F2695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45043">
        <w:rPr>
          <w:sz w:val="28"/>
          <w:szCs w:val="28"/>
        </w:rPr>
        <w:t>Если сдача имущества в аренду иностранной организацией в РФ не связана с находящимся в России представительством данной организации и не осуществляется при его посредничестве либо посредничество или деятельность не носит регулярного характера, то нет и оснований для образования постоянного представительства.</w:t>
      </w:r>
    </w:p>
    <w:p w:rsidR="004B2771" w:rsidRPr="00745043" w:rsidRDefault="003D534D" w:rsidP="004B277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45043">
        <w:rPr>
          <w:sz w:val="28"/>
          <w:szCs w:val="28"/>
        </w:rPr>
        <w:t>3. Ввоз товаров в Россию.</w:t>
      </w:r>
      <w:r w:rsidRPr="00745043">
        <w:rPr>
          <w:b/>
          <w:bCs/>
          <w:sz w:val="28"/>
          <w:szCs w:val="28"/>
        </w:rPr>
        <w:t xml:space="preserve"> </w:t>
      </w:r>
      <w:r w:rsidRPr="00745043">
        <w:rPr>
          <w:sz w:val="28"/>
          <w:szCs w:val="28"/>
        </w:rPr>
        <w:t>Этот пункт охватывает случаи заключения контрактов на поставку товаров в Россию (вывоз товаров из России) непосредственно самой иностранной организацией, когда подписание контрактов производится сотрудниками головного офиса данной организации за границей либо в России на основании письменных указаний этой организации. Когда сотрудники российского представительства иностранной организации подписывают такого рода контракты по поручению самой организации, но при этом не оговаривают существенные условия контрактов и не участвуют в их заключении и реализации, такая деятельность не может рассматриваться как приводящая к образованию постоянного представительства иностранной организации в России.</w:t>
      </w:r>
      <w:bookmarkStart w:id="3" w:name="_Toc4731784"/>
    </w:p>
    <w:p w:rsidR="00393F3D" w:rsidRPr="00745043" w:rsidRDefault="004B2771" w:rsidP="004B2771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745043">
        <w:rPr>
          <w:sz w:val="28"/>
          <w:szCs w:val="28"/>
        </w:rPr>
        <w:br w:type="page"/>
      </w:r>
      <w:r w:rsidR="00393F3D" w:rsidRPr="00745043">
        <w:rPr>
          <w:b/>
          <w:bCs/>
          <w:sz w:val="28"/>
          <w:szCs w:val="28"/>
        </w:rPr>
        <w:t>Список литературы</w:t>
      </w:r>
      <w:bookmarkEnd w:id="3"/>
    </w:p>
    <w:p w:rsidR="00393F3D" w:rsidRPr="00745043" w:rsidRDefault="00393F3D" w:rsidP="00F26954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</w:p>
    <w:p w:rsidR="00393F3D" w:rsidRPr="00745043" w:rsidRDefault="004B2771" w:rsidP="004B2771">
      <w:pPr>
        <w:numPr>
          <w:ilvl w:val="0"/>
          <w:numId w:val="5"/>
        </w:numPr>
        <w:tabs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45043">
        <w:rPr>
          <w:sz w:val="28"/>
          <w:szCs w:val="28"/>
        </w:rPr>
        <w:t>Налоговый кодекс РФ (</w:t>
      </w:r>
      <w:r w:rsidR="00393F3D" w:rsidRPr="00745043">
        <w:rPr>
          <w:sz w:val="28"/>
          <w:szCs w:val="28"/>
        </w:rPr>
        <w:t>части 1 и 2): Официальный текст. – М.:</w:t>
      </w:r>
      <w:r w:rsidRPr="00745043">
        <w:rPr>
          <w:sz w:val="28"/>
          <w:szCs w:val="28"/>
        </w:rPr>
        <w:t xml:space="preserve"> </w:t>
      </w:r>
      <w:r w:rsidR="00393F3D" w:rsidRPr="00745043">
        <w:rPr>
          <w:sz w:val="28"/>
          <w:szCs w:val="28"/>
        </w:rPr>
        <w:t>«Издательство ЭЛИТ», 2009 г. – 456 с.</w:t>
      </w:r>
    </w:p>
    <w:p w:rsidR="00393F3D" w:rsidRPr="00745043" w:rsidRDefault="00393F3D" w:rsidP="004B2771">
      <w:pPr>
        <w:numPr>
          <w:ilvl w:val="0"/>
          <w:numId w:val="5"/>
        </w:numPr>
        <w:tabs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45043">
        <w:rPr>
          <w:sz w:val="28"/>
          <w:szCs w:val="28"/>
        </w:rPr>
        <w:t>Бюджетная система Российской Федерации: Учебник /Романовский М.В. и др.; Под ред. Романовского М.В., Врублевской О.В. – М.: Юрайт, 200</w:t>
      </w:r>
      <w:r w:rsidRPr="00745043">
        <w:rPr>
          <w:sz w:val="28"/>
          <w:szCs w:val="28"/>
          <w:lang w:val="en-US"/>
        </w:rPr>
        <w:t>9</w:t>
      </w:r>
      <w:r w:rsidRPr="00745043">
        <w:rPr>
          <w:sz w:val="28"/>
          <w:szCs w:val="28"/>
        </w:rPr>
        <w:t xml:space="preserve">. – 621 с. </w:t>
      </w:r>
    </w:p>
    <w:p w:rsidR="00393F3D" w:rsidRPr="00745043" w:rsidRDefault="00393F3D" w:rsidP="004B2771">
      <w:pPr>
        <w:numPr>
          <w:ilvl w:val="0"/>
          <w:numId w:val="5"/>
        </w:numPr>
        <w:tabs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45043">
        <w:rPr>
          <w:sz w:val="28"/>
          <w:szCs w:val="28"/>
        </w:rPr>
        <w:t xml:space="preserve">Налоги: Учеб. Пособие. – 5-е изд., перераб. и доп. / Под ред. Черника Д.Г. – М.: Финансы и статистика, 2008. – 656 с. </w:t>
      </w:r>
    </w:p>
    <w:p w:rsidR="00393F3D" w:rsidRPr="00745043" w:rsidRDefault="00393F3D" w:rsidP="004B2771">
      <w:pPr>
        <w:numPr>
          <w:ilvl w:val="0"/>
          <w:numId w:val="5"/>
        </w:numPr>
        <w:tabs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45043">
        <w:rPr>
          <w:sz w:val="28"/>
          <w:szCs w:val="28"/>
        </w:rPr>
        <w:t xml:space="preserve">Шаталов С.Д. Развитие налоговой системы России: проблемы, пути решения и перспективы. – М.: МЦФЭР, 2009. – 176 с. </w:t>
      </w:r>
    </w:p>
    <w:p w:rsidR="00393F3D" w:rsidRPr="00745043" w:rsidRDefault="00393F3D" w:rsidP="004B2771">
      <w:pPr>
        <w:numPr>
          <w:ilvl w:val="0"/>
          <w:numId w:val="5"/>
        </w:numPr>
        <w:tabs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45043">
        <w:rPr>
          <w:sz w:val="28"/>
          <w:szCs w:val="28"/>
        </w:rPr>
        <w:t xml:space="preserve">Эриашвили Н.Д. Финансовое право: Учебник для вузов. – М.: ЮНИТИ-ДАНА, Закон и право, 2007. </w:t>
      </w:r>
    </w:p>
    <w:p w:rsidR="00393F3D" w:rsidRPr="00745043" w:rsidRDefault="00393F3D" w:rsidP="004B2771">
      <w:pPr>
        <w:numPr>
          <w:ilvl w:val="0"/>
          <w:numId w:val="5"/>
        </w:numPr>
        <w:tabs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45043">
        <w:rPr>
          <w:sz w:val="28"/>
          <w:szCs w:val="28"/>
        </w:rPr>
        <w:t xml:space="preserve">Юткина Т.Ф. Налоговедение: от реформы к реформе. – М.: ИНФРА-М, 2009. – 293 с. </w:t>
      </w:r>
    </w:p>
    <w:p w:rsidR="00393F3D" w:rsidRPr="00745043" w:rsidRDefault="00393F3D" w:rsidP="004B2771">
      <w:pPr>
        <w:numPr>
          <w:ilvl w:val="0"/>
          <w:numId w:val="5"/>
        </w:numPr>
        <w:tabs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45043">
        <w:rPr>
          <w:sz w:val="28"/>
          <w:szCs w:val="28"/>
        </w:rPr>
        <w:t xml:space="preserve">Аронов А.В. Налоговая система: реформы и эффективность // Налоговый вестник – 2009 - №5. – С. 33-36. </w:t>
      </w:r>
    </w:p>
    <w:p w:rsidR="00393F3D" w:rsidRPr="00745043" w:rsidRDefault="00393F3D" w:rsidP="004B2771">
      <w:pPr>
        <w:numPr>
          <w:ilvl w:val="0"/>
          <w:numId w:val="5"/>
        </w:numPr>
        <w:tabs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45043">
        <w:rPr>
          <w:sz w:val="28"/>
          <w:szCs w:val="28"/>
        </w:rPr>
        <w:t xml:space="preserve">Баскин А.И., Саакян Р.А. О прогнозировании развития налоговой системы // Налоговый вестник – 2009 - №6 – С. 12-18. </w:t>
      </w:r>
    </w:p>
    <w:p w:rsidR="00393F3D" w:rsidRPr="00745043" w:rsidRDefault="00393F3D" w:rsidP="004B2771">
      <w:pPr>
        <w:numPr>
          <w:ilvl w:val="0"/>
          <w:numId w:val="5"/>
        </w:numPr>
        <w:tabs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45043">
        <w:rPr>
          <w:sz w:val="28"/>
          <w:szCs w:val="28"/>
        </w:rPr>
        <w:t xml:space="preserve">Пронина Л.И. О разграничении налоговых полномочий и увеличении доходов местных бюджетов // Финансы – 2009 - №5 – С. 30-33. </w:t>
      </w:r>
    </w:p>
    <w:p w:rsidR="00393F3D" w:rsidRPr="00745043" w:rsidRDefault="00393F3D" w:rsidP="004B2771">
      <w:pPr>
        <w:numPr>
          <w:ilvl w:val="0"/>
          <w:numId w:val="5"/>
        </w:numPr>
        <w:tabs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45043">
        <w:rPr>
          <w:sz w:val="28"/>
          <w:szCs w:val="28"/>
        </w:rPr>
        <w:t xml:space="preserve">Шаталов С.Д. Опорные конструкции налоговых преобразований // Финансы. – 2008. – №2.- С. 3-7. </w:t>
      </w:r>
      <w:bookmarkStart w:id="4" w:name="_GoBack"/>
      <w:bookmarkEnd w:id="4"/>
    </w:p>
    <w:sectPr w:rsidR="00393F3D" w:rsidRPr="00745043" w:rsidSect="00906D5D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96C6CFEA"/>
    <w:lvl w:ilvl="0">
      <w:numFmt w:val="bullet"/>
      <w:lvlText w:val="*"/>
      <w:lvlJc w:val="left"/>
    </w:lvl>
  </w:abstractNum>
  <w:abstractNum w:abstractNumId="1">
    <w:nsid w:val="1F610C10"/>
    <w:multiLevelType w:val="multilevel"/>
    <w:tmpl w:val="075C9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49"/>
        <w:lvlJc w:val="left"/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54"/>
        <w:lvlJc w:val="left"/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73"/>
        <w:lvlJc w:val="left"/>
        <w:rPr>
          <w:rFonts w:ascii="Arial" w:hAnsi="Arial" w:cs="Arial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Arial" w:hAnsi="Arial" w:cs="Arial" w:hint="default"/>
        </w:rPr>
      </w:lvl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5657"/>
    <w:rsid w:val="00055FF2"/>
    <w:rsid w:val="001E5657"/>
    <w:rsid w:val="00323822"/>
    <w:rsid w:val="00393F3D"/>
    <w:rsid w:val="003D534D"/>
    <w:rsid w:val="004B2771"/>
    <w:rsid w:val="004F3185"/>
    <w:rsid w:val="006C09D6"/>
    <w:rsid w:val="00745043"/>
    <w:rsid w:val="00906D5D"/>
    <w:rsid w:val="00B85F37"/>
    <w:rsid w:val="00BE1AE9"/>
    <w:rsid w:val="00CC67F5"/>
    <w:rsid w:val="00CE7B98"/>
    <w:rsid w:val="00D20FD2"/>
    <w:rsid w:val="00D3210D"/>
    <w:rsid w:val="00DF29C5"/>
    <w:rsid w:val="00EC6008"/>
    <w:rsid w:val="00F26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F2C530A-3CD8-48D7-BF05-A1BCAC6FF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93F3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2931</Words>
  <Characters>16712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Налоговый статус иностранных юридических лиц на территории РФ</vt:lpstr>
    </vt:vector>
  </TitlesOfParts>
  <Company>Ep</Company>
  <LinksUpToDate>false</LinksUpToDate>
  <CharactersWithSpaces>19604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Налоговый статус иностранных юридических лиц на территории РФ</dc:title>
  <dc:subject/>
  <dc:creator>Дима</dc:creator>
  <cp:keywords/>
  <dc:description/>
  <cp:lastModifiedBy>admin</cp:lastModifiedBy>
  <cp:revision>2</cp:revision>
  <dcterms:created xsi:type="dcterms:W3CDTF">2014-03-06T11:41:00Z</dcterms:created>
  <dcterms:modified xsi:type="dcterms:W3CDTF">2014-03-06T11:41:00Z</dcterms:modified>
</cp:coreProperties>
</file>