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E4" w:rsidRPr="000F148A" w:rsidRDefault="004203E4" w:rsidP="000F148A">
      <w:pPr>
        <w:pStyle w:val="aa"/>
        <w:widowControl w:val="0"/>
        <w:numPr>
          <w:ilvl w:val="0"/>
          <w:numId w:val="1"/>
        </w:numPr>
        <w:spacing w:before="0" w:after="0" w:line="360" w:lineRule="auto"/>
        <w:ind w:left="0" w:firstLine="709"/>
      </w:pPr>
      <w:r w:rsidRPr="000F148A">
        <w:t>Деконструктивизм как течение в искусстве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Деконструктивизм -- направление в современной архитектуре, оформившееся как самостоятельное течение в конце 1980-х годов в Америке и Европе и затем распространившееся в том, или ином виде по всему миру. Деконструктивизм неразрывно связан с культурой постмодерна, однако принято различать постмодернистскую архитектуру и архитектуру деконструктивистскую. Более того, архитекторы, причисляемые к деконструктивизму, часто отказываются от подобного определения своих работ, что, впрочем, соответствует самому духу деконструктивизма, которому присуще нежелание быть ограниченным какой-либо классификацией или определением, стремление к постоянной изменчивости и поиску иных форм самовыражения.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 теориях есть различия и достаточно значительные, но при этом между этими двумя концепциями много общего. Чарльз Дженкс, например, часто причисляет крупнейшего американского архитектора и теоретика деконструктивизма Питера Айзенмана к постмодернизму (от чего сам Айзенман отказывается, настаивая на том, что деконструктивизм -- отличен во многом от постмодернизма). Впрочем, если рассматривать оба направления на уровне теорий, то больше мы обнаружим сходства, чем различий. Можно говорить о том, что деконструктивизм -- часть постмодернизма, но с несколько иным отношением к наследию модернизма, более тесной связью с архитектурными теориями начала XX века, а также с более радикальным (часто даже агрессивным) отношением к потребителю, более глубоким исследованием проблем современной архитектуры, поиском новых форм (но не игрой с историческими формами, чем занимается большинство архитекторов, считающих себя постмодернистами). Возможно, деконструктивистская архитектура самая сложная и отдаленная от массового потребителя, это архитектура мегаполисов и «нового поколения», материальное воплощение экзистенциализма.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Деконструктивистская теория отличается от постмодернизма (если говорить достаточно глобально) тем, что деконструктивизм размывает и разрушает общую картину мира, наиболее ярким воплощением которой является архитектура. Постмодернизм все же больше некое настроение современной культуры, которое сказывается чаще в практике искусства и жизни. Что же касается архитектуры, то здесь постмодернизм сказывается более мягко, игриво, по сути, он не переворачивает всех представлений об архитектуре, главное его достижение -- критика принципов модернизма, но не создание небывалой, «другой» архитектуры.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Деконструктивисты превращают архитектуру в способ исследования современного мира, в интуитивное искусство, похожее на поэзию, которая не призвана удовлетворять каким-либо потребностям или репрезентировать какую-то функцию. Часто архитекторы - деконструктивисты не делают различий между реальными объектами и планами и чертежами - все равноценно, что также является пересмотром архитектуры, отказом от иерархии.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Деконструктивизм, как и постмодернизм, тесно связан с постструктурализмом. Согласно мысли И. Ильина, постструктурализм в целом можно определить как общеметодологическую основу, на базе которой деконструктивисты и постмодернисты выстраивали свои концепции, отличающиеся в основном сменой исследовательских приоритетов, иными идейно-эстетическими ориентациями и более практическим характером анализа.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Наиболее значимыми для архитекторов - деконструктивистов стали идеи Жака Деррида, который одно время даже принимал участие в архитектурных проектах Питера Эйзенмана и Бернара Чуми. Также очень важна связь деконструктивизма с психоанализом, путешествиями в подсознание, отказом от рационалистического примата разума. «Путь к другой архитектуре заключается не в том, чтобы репрессировать классику или модерн, а в том, чтобы взрезать их хирургическим путем и искать то, что было подавлено. Пожалуй, в этом состоит суть деконструктивизма».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Говоря об истоках деконструктивизма в архитектуре необходимо подчеркнуть важность для его концепций русского конструктивизма 20-х годов, однако, у него есть ряд отличий, характеризующий его как явление эпохи постмодернизма. Так, например, в отличие от жизнестроительного настроя конструктивистов и модернистов, деконструктивисты очень часто программно отрицают пожелания заказчика (проект музея, в котором невозможно повесить картины П. Эйзенмана -- принципиальная позиция). Такое пренебрежение удобством заказчика есть не что иное, как оспаривание, переворачивание, трансформация и размывание концепции европейской архитектуры, идущей со времен Витрувия. Удобство, равно как и функция, более не является главным составляющим архитектуры, ее отличием.</w:t>
      </w:r>
    </w:p>
    <w:p w:rsidR="006A29D4" w:rsidRPr="003A5CEF" w:rsidRDefault="000F148A" w:rsidP="000F148A">
      <w:pPr>
        <w:pStyle w:val="aa"/>
        <w:widowControl w:val="0"/>
        <w:spacing w:before="0" w:after="0" w:line="360" w:lineRule="auto"/>
        <w:ind w:left="0" w:firstLine="709"/>
        <w:rPr>
          <w:color w:val="FFFFFF"/>
        </w:rPr>
      </w:pPr>
      <w:r w:rsidRPr="003A5CEF">
        <w:rPr>
          <w:color w:val="FFFFFF"/>
        </w:rPr>
        <w:t>деконструктивизм архитектура постмодернизм</w:t>
      </w:r>
    </w:p>
    <w:p w:rsidR="004203E4" w:rsidRPr="000F148A" w:rsidRDefault="004203E4" w:rsidP="000F148A">
      <w:pPr>
        <w:pStyle w:val="aa"/>
        <w:widowControl w:val="0"/>
        <w:numPr>
          <w:ilvl w:val="0"/>
          <w:numId w:val="1"/>
        </w:numPr>
        <w:spacing w:before="0" w:after="0" w:line="360" w:lineRule="auto"/>
        <w:ind w:left="0" w:firstLine="709"/>
      </w:pPr>
      <w:r w:rsidRPr="000F148A">
        <w:t>Архитектура деконструктивизма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Деконструктивизм как направление в архитектуре 20 века появляется в конце 80-х годов. По определению теоретика деконструктивизма Жака Дерида, это не стиль, а метод, подход архитекторов к основам основ традиционного подхода к архитектуре как виду искусства. Это не разрушение построенных зданий, а сознательное создание конфликта между тем, как человек привык воспринимать язык и смысл, и тем, что он видит.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Деконструктивизм - это вопрос архитекторов самим себе, можно ли освободить архитектуру от гегемонии эстетики, красоты, пользы, функциональности, так ли уж незыблемы понятия порядка и беспорядка и можно ли построить здание, отрекшись от всех общепринятых глубинных принципов создания архитектурных сооружений, в том числе: тектоники, равновесия, вертикалей и горизонталей, или всё же архитектору, разрушив старые принципы, необходимо создать что-то свое. Отрекаясь от старых принципов, необходимо создать новые формы, новое пространство, новые типы зданий, в которых эти мотивы "написаны" заново, утратив свою изначальную гегемонию. А создать, значит сказать "да", а не "нет".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Среди основных представителей этого направления стоит упомянуть П. Эйзенмана, Б. Чуми, Д. Либескинда, Х. Фуджии. Очень показательный образец деконструктивистского эксперимента в архитектуре - Институт солнца - был построен фирмой Бениш и партнеры в Штутгартском университете.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 соответствии с совместным Германско-Саудовским научным проектом в университете предполагалось построить специальное здание для проведения различных исследований по использованию солнечной энергии, проходящих как в помещении, так и на открытом воздухе.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 результате на окраине огромного кампуса было построено небольшое здание с весьма важной ролью. Эта особая роль предопределила архитектурный проект этого сооружения, в котором отразились происходящие в нем инновационные исследования.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Два других фактора повлияли на выбор строительных методов и материалов для этого здания - необходимость построить его очень быстро и скромный бюджет.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Внешние формы и внутренние помещения этого странного сооружения из стекла и стали в полной мере могут дать представление о том, что такое деконструктивизм в архитектуре: обилие острых углов, нарушенные связи смещенных горизонталей и вертикалей, перекошенные окна, беспорядочный ритм проемов, стоящие под углом опоры, которые ничего не несут, выступающие отовсюду то ли части конструкций, то ли инженерные коммуникации, ощущение полного беспорядка в привычном смысле этого слова.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По-видимому, архитекторам всё же удалось создать здание, подходящее для заданной функции, сказав тем самым "да". Так как эксперименты деконструктивистов не прошли еще испытания временем, трудно говорить о значении или бесполезности их усилий с точки зрения дальнейшего развития архитектуры. Но скорее всего, пути развития лежат в более позитивных эстетических архитектурных программах.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numPr>
          <w:ilvl w:val="0"/>
          <w:numId w:val="1"/>
        </w:numPr>
        <w:spacing w:before="0" w:after="0" w:line="360" w:lineRule="auto"/>
        <w:ind w:left="0" w:firstLine="709"/>
      </w:pPr>
      <w:r w:rsidRPr="000F148A">
        <w:t>Деконструктивизм в интерьере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Мировоззренческой платформой деконструктивизма служат положения современного французского философа Жака Дерриды, критикующего метафоричность всех форм современного европейского сознания, заключающегося, по его мнению, в принципе "бытие как присутствие", абсолютизирующем настоящее время. Выход из этой метафизичности Ж. Деррида видит в отыскании её исторических истоков путём аналитического расчленения /"деконструкции"/ самых различных текстов гуманитарной культуры для выявления в них опорных понятий и слоев метафор, запечатлевающих следы последующих эпох.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Хотя основные положения мировоззрения Дерриды опираются на его работу с языком и письмом /науку о письме он называет "граммотологией"/, он применяет положения своей теории и к архитектуре деконструктивизма.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 этом отношении интересна его оценка победившего на международном конкурсе проекта генерального плана парка Ла Виллет в Париже арх. Бернара Муми. В проекте Б. Чуми парк насыщен россыпью легких преимущественно одно-двухэтажных павильонов - "фоли" - ярко окрашенных металлических сооружений, композиции которых основаны на комбинациях образов и приемов русского авангарда. Деррида пишет, что "фоли вносят в общую композицию ощущение сдвига или смещения, вовлекая в этот процесс всё, что до этого момента, казалось, давало смысл архитектуре... "Фоли деконструируют прежде всего семантику архитектуры. Они дестабилизируют смысл, смысл смысла. Не приведёт ли это назад к пустыне "антиархитектуры", к нулевой отметке архитектурного языка, при которой он теряет сам себя, свою эстетическую ауру, свою основу, свои иерархические принципы?.. Бесспорно нет. Фоли ... утверждают, поддерживают, обновляют и "переписывают" архитектуру. Возможно, они возрождают энергию, которая была заморожена, замурована, похоронена в общей могиле ностальгии.</w:t>
      </w:r>
    </w:p>
    <w:p w:rsidR="006A29D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 xml:space="preserve">Наряду с </w:t>
      </w:r>
      <w:r w:rsidR="00F71A93" w:rsidRPr="000F148A">
        <w:t>Ф</w:t>
      </w:r>
      <w:r w:rsidRPr="000F148A">
        <w:t xml:space="preserve">оли принципам </w:t>
      </w:r>
      <w:r w:rsidR="001068FA" w:rsidRPr="000F148A">
        <w:t>д</w:t>
      </w:r>
      <w:r w:rsidRPr="000F148A">
        <w:t>еко</w:t>
      </w:r>
      <w:r w:rsidR="001068FA" w:rsidRPr="000F148A">
        <w:t>н</w:t>
      </w:r>
      <w:r w:rsidRPr="000F148A">
        <w:t xml:space="preserve">а подчинена композиция и ряда крупных сооружений парка ла Виллет. Так, например, в 6- этажном здании </w:t>
      </w:r>
      <w:r w:rsidR="00F71A93" w:rsidRPr="000F148A">
        <w:t>«</w:t>
      </w:r>
      <w:r w:rsidRPr="000F148A">
        <w:t>Города музыки" /1984-1990 гг. арх. К. Портзампарк/ криволинейное железобетонное покрытие "оторвано" от основного массива здания и "парит" над стеклянным витражом, заполняющим разрыв между массивными наружными стенами и покрытием. Приём фоли повторён немецкими архитекторами Шнайдером и Шумахером в здании "Инфо-бокс" /1996 г./ на площадке строительства и реконструкции Потсдамер - платц в Берлине. Этот длинный красный "железный ящик" поднят над землей трехвегвыми стальными опорами. По законам декана на углу железная стена разрушена и заменена большим светло-голубым витражом. В интерьере наружные стены отделены от перекрытий широким /до одного метра/ зазором. В качестве примера немецкого декона в архитектуре может служить и решение многоэтажного жилого дома, расположенного в центре Берлина на углу Кохштрассе и Фридрихштрассе, недалеко от разрушенной "Берлинской стены". Этот 8-этажный дом построен по проекту арх. П. Эйзенмана. Светлозелёный объём углового дома с характерными для конструктивизма плоской крышей и крупными прямоугольными светопроёмами содержит такие характерные для деконструктивизма элементы композиции, как подрезку угла здания с консолированием двух верхних этажей, введение цвета с наложением на плоскость фасада трёх прямоугольных сеток облицовки - белой, серой и розовой с разными размерами прямоугольных ячеек, что приводит к сбивке масштаба и зрительной деконструкции здания. Той же визуальной деконструкции служит "нематериальная" витражная фактура стен первого этажа по углам дома. По замыслу автора первый этаж должен был перекликаться с Берлинской стеной, для чего был скоординирован с ней по высоте /3,3 м/ и содержал плоские глухие участки наружных стен. Однако эта ассоциация осталась чисто литературной, образно не детерминированной.</w:t>
      </w:r>
    </w:p>
    <w:p w:rsidR="006A29D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Интересно, что при декларативно излагаемой принципиальной разнице творческих программ, композиционные приёмы мастеров декона и постмодернизма в проектировании зачастую оказываются общими. Это положение легко подтвердить, сопоставив решение выше описанного дома Эйзенмана с композицией близко расположенного /на углу Кохштрассе и Вильгельмштрассе/ 7- этажного дома, возведённого по проекту одного из ведущих мастеров постмодерна - Альдо Росси. Так же как и первый, этот дом занимает ответственное градостроительное положение, замыкая своим угловым объёмом перспективы пересекающихся улиц и поддерживая репрезентативность примыкающей застройки. Композиционно дом расчленён на ряд грубо материальных коричных блоков "нематериальными" 5-этажными витражными вставками. На фасадах кирпичных блоков применена перебивка масштабов проёмов, активно использованы цветовые контрасты /красный кирпич, жёлтые пояса, окрашенные в интенсивный зелёный цвет стальные надоконные перемычки/. В компоновке фасада - характерная для декона "сбивка масштаба" - ряды обычных светопроёмов перебиваются крупными двухэтажными светопроёмами, объединяющими по четыре окна увеличенных размеров.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Основным композиционным "ударом" служит глубокая и высокая /в 4 этажа/ угловая подрезка с опиранием верхних этажей на одиночный столб гипертрофированного сечения. Активная композиционная роль столба подчёркнута и его цветом - белый цвет контрастирует с краснокирпичным фасадом.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numPr>
          <w:ilvl w:val="0"/>
          <w:numId w:val="1"/>
        </w:numPr>
        <w:spacing w:before="0" w:after="0" w:line="360" w:lineRule="auto"/>
        <w:ind w:left="0" w:firstLine="709"/>
      </w:pPr>
      <w:r w:rsidRPr="000F148A">
        <w:t>Жак Деррида - основатель деконструктивизма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Деррида, Жак (15 июля 1930 -- 9 октября 2004) -- французский философ и теоретик литературы, основатель деконструктивизма.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Деррида -- один из наиболее авторитетных философов постмодерна. Пользовался огромной популярностью в США.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Основной тезис: Мир есть текст. Критиковал европейскую традицию логоцентризма. Настаивал на необходимости практики деконструкции, в процессе которой выясняется, что текст - это случайный набор цитат-архиследов.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Считал себя продолжателем и критиком идей Хайдеггера и Фрейда. Испытал влияние Луи Марена. Ввёл в философский и даже газетный язык ряд важных понятий, таких как деконструкция, письмо, дифферанс, след. Написал около восьмидесяти книг и более тысячи статей, интервью и т.п.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Деррида придерживался левых убеждений. В традициях французской «ангажированной мысли» (Сартра, Фуко) полагал, что интеллектуал должен активно участвовать в жизни общества и быть политической фигурой.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Публично и печатно выступал в защиту нелегальных иммигрантов. Способствовал распространению во Франции практик мультикультурализма.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Выступал в поддержку восточноевропейских диссидентов. В 1981 году во время пребывания в Праге был арестован. Освобождён после личного вмешательства президента Миттерана.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В 1995 году входил в предвыборный штаб Лионеля Жоспена, кандидата-соци</w:t>
      </w:r>
      <w:r w:rsidR="006A29D4" w:rsidRPr="000F148A">
        <w:t>алиста на президентских выборах.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6A29D4" w:rsidRPr="000F148A" w:rsidRDefault="006A29D4" w:rsidP="000F148A">
      <w:pPr>
        <w:pStyle w:val="aa"/>
        <w:widowControl w:val="0"/>
        <w:numPr>
          <w:ilvl w:val="0"/>
          <w:numId w:val="1"/>
        </w:numPr>
        <w:spacing w:before="0" w:after="0" w:line="360" w:lineRule="auto"/>
        <w:ind w:left="0" w:firstLine="709"/>
      </w:pPr>
      <w:r w:rsidRPr="000F148A">
        <w:t>Танцующий дом</w:t>
      </w:r>
    </w:p>
    <w:p w:rsidR="006A29D4" w:rsidRPr="000F148A" w:rsidRDefault="006A29D4" w:rsidP="000F148A">
      <w:pPr>
        <w:pStyle w:val="aa"/>
        <w:widowControl w:val="0"/>
        <w:spacing w:before="0" w:after="0" w:line="360" w:lineRule="auto"/>
        <w:ind w:left="0" w:firstLine="709"/>
      </w:pP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Танцующий дом - одно из известных сооружений деконструктивизма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Танцующий дом в Праге - две цилиндрические части здания в стиле деконструктивизма, в шутку называемые «Джинджер и Фред». Как и многие деконструктивистские сооружения, резко контрастирует с соседствующим цельным архитектурным комплексом рубежа XIX--XX веков.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Дом расположен в районе Прага 2, на углу Рессловой улицы и набережной. Авторы проекта -- хорватский архитектор Владо Милунич и канадский архитектор Фрэнк Гери. Строительство велось с 1994 по 1996 годы. Строительство дома курировал лично Вацлав Гавел.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Здание представляет собой офисный центр, в котором располагаются несколько международных компаний. На крыше находится французский ресторан, с удивительным видом на Прагу.</w:t>
      </w:r>
    </w:p>
    <w:p w:rsidR="004203E4" w:rsidRPr="000F148A" w:rsidRDefault="004203E4" w:rsidP="000F148A">
      <w:pPr>
        <w:pStyle w:val="aa"/>
        <w:widowControl w:val="0"/>
        <w:spacing w:before="0" w:after="0" w:line="360" w:lineRule="auto"/>
        <w:ind w:left="0" w:firstLine="709"/>
      </w:pPr>
      <w:r w:rsidRPr="000F148A">
        <w:t>Танцующий дом был построен на месте разрушенного в ходе бомбардировки Праги американской авиацией здания, построенного в стиле неоклассицизма в конце 19 века. Идея строительства нового здания на месте руин, портящих лицо города, вплоть до 1960-х принадлежит Вацлаву Гавелу, бывшему президенту Чехии, который на протяжении многих лет проживал по соседству.</w:t>
      </w:r>
    </w:p>
    <w:p w:rsidR="006A29D4" w:rsidRPr="003A5CEF" w:rsidRDefault="006A29D4" w:rsidP="000F148A">
      <w:pPr>
        <w:pStyle w:val="aa"/>
        <w:widowControl w:val="0"/>
        <w:spacing w:before="0" w:after="0" w:line="360" w:lineRule="auto"/>
        <w:ind w:left="0" w:firstLine="709"/>
        <w:rPr>
          <w:color w:val="FFFFFF"/>
        </w:rPr>
      </w:pPr>
      <w:bookmarkStart w:id="0" w:name="_GoBack"/>
      <w:bookmarkEnd w:id="0"/>
    </w:p>
    <w:sectPr w:rsidR="006A29D4" w:rsidRPr="003A5CEF" w:rsidSect="000F148A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59" w:rsidRDefault="00AC3259" w:rsidP="00EE3249">
      <w:pPr>
        <w:spacing w:after="0" w:line="240" w:lineRule="auto"/>
      </w:pPr>
      <w:r>
        <w:separator/>
      </w:r>
    </w:p>
  </w:endnote>
  <w:endnote w:type="continuationSeparator" w:id="0">
    <w:p w:rsidR="00AC3259" w:rsidRDefault="00AC3259" w:rsidP="00EE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59" w:rsidRDefault="00AC3259" w:rsidP="00EE3249">
      <w:pPr>
        <w:spacing w:after="0" w:line="240" w:lineRule="auto"/>
      </w:pPr>
      <w:r>
        <w:separator/>
      </w:r>
    </w:p>
  </w:footnote>
  <w:footnote w:type="continuationSeparator" w:id="0">
    <w:p w:rsidR="00AC3259" w:rsidRDefault="00AC3259" w:rsidP="00EE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48A" w:rsidRPr="000F148A" w:rsidRDefault="000F148A" w:rsidP="000F148A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5636"/>
    <w:multiLevelType w:val="hybridMultilevel"/>
    <w:tmpl w:val="413E491C"/>
    <w:lvl w:ilvl="0" w:tplc="08C4B9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0EA"/>
    <w:rsid w:val="00073447"/>
    <w:rsid w:val="000B7EA0"/>
    <w:rsid w:val="000F148A"/>
    <w:rsid w:val="001068FA"/>
    <w:rsid w:val="003305C0"/>
    <w:rsid w:val="003A5CEF"/>
    <w:rsid w:val="003D688B"/>
    <w:rsid w:val="004203E4"/>
    <w:rsid w:val="0042070E"/>
    <w:rsid w:val="004D1D09"/>
    <w:rsid w:val="006A29D4"/>
    <w:rsid w:val="00815DC8"/>
    <w:rsid w:val="00821084"/>
    <w:rsid w:val="008A68C8"/>
    <w:rsid w:val="009114B4"/>
    <w:rsid w:val="00921F53"/>
    <w:rsid w:val="00AC3259"/>
    <w:rsid w:val="00D510EA"/>
    <w:rsid w:val="00EE3249"/>
    <w:rsid w:val="00F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97BB92-0111-4B6B-B667-0349B743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D510EA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D510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510EA"/>
    <w:rPr>
      <w:rFonts w:cs="Times New Roman"/>
      <w:b/>
      <w:bCs/>
    </w:rPr>
  </w:style>
  <w:style w:type="paragraph" w:customStyle="1" w:styleId="style2">
    <w:name w:val="style2"/>
    <w:basedOn w:val="a"/>
    <w:rsid w:val="00EE3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EE3249"/>
    <w:rPr>
      <w:rFonts w:cs="Times New Roman"/>
    </w:rPr>
  </w:style>
  <w:style w:type="paragraph" w:customStyle="1" w:styleId="style3">
    <w:name w:val="style3"/>
    <w:basedOn w:val="a"/>
    <w:rsid w:val="00EE3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EE324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E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EE324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E3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E3249"/>
    <w:rPr>
      <w:rFonts w:cs="Times New Roman"/>
    </w:rPr>
  </w:style>
  <w:style w:type="paragraph" w:styleId="aa">
    <w:name w:val="No Spacing"/>
    <w:uiPriority w:val="1"/>
    <w:qFormat/>
    <w:rsid w:val="004203E4"/>
    <w:pPr>
      <w:spacing w:before="120" w:after="120"/>
      <w:ind w:left="708"/>
      <w:jc w:val="both"/>
    </w:pPr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2014-03-25T21:56:00Z</dcterms:created>
  <dcterms:modified xsi:type="dcterms:W3CDTF">2014-03-25T21:56:00Z</dcterms:modified>
</cp:coreProperties>
</file>