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71" w:rsidRDefault="007B2D71" w:rsidP="004331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4134" w:rsidRPr="0043315A" w:rsidRDefault="00ED4134" w:rsidP="0043315A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DB66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 xml:space="preserve">НАРКОМАНИЯ – ЧУМА </w:t>
      </w:r>
      <w:r>
        <w:rPr>
          <w:rFonts w:ascii="Times New Roman" w:hAnsi="Times New Roman"/>
          <w:b/>
          <w:sz w:val="32"/>
          <w:szCs w:val="32"/>
          <w:lang w:val="en-US"/>
        </w:rPr>
        <w:t>XXI</w:t>
      </w:r>
      <w:r w:rsidRPr="00DB66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ВЕКА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65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Наркомания – это глобальная проблема человечества. На сегодняшний день наркотики употребляют более 3% землян, что составляет более 185 миллионов человек, из которых 12%  молодые люди от 15 до 30 лет. И для Казахстана эта проблема также актуальна.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Казахстан находится в зоне мощных потоков транзита наркотиков. И хотя,  по заявлению</w:t>
      </w:r>
      <w:r w:rsidRPr="007404B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404B9">
        <w:rPr>
          <w:rFonts w:ascii="Times New Roman" w:hAnsi="Times New Roman"/>
          <w:sz w:val="28"/>
          <w:szCs w:val="28"/>
          <w:lang w:eastAsia="ru-RU"/>
        </w:rPr>
        <w:t xml:space="preserve"> Национального центра проблем формирования здорового образа </w:t>
      </w:r>
      <w:r>
        <w:rPr>
          <w:rFonts w:ascii="Times New Roman" w:hAnsi="Times New Roman"/>
          <w:sz w:val="28"/>
          <w:szCs w:val="28"/>
          <w:lang w:eastAsia="ru-RU"/>
        </w:rPr>
        <w:t xml:space="preserve">жизни (НЦПФЗОЖ) Сауле Диканбаевой, в Казахстане удалось стабилизировать рост наркомании за последние пять лет, но тем не менее количество подростков, употребляющих наркотики увеличилось на 20%. 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Средняя продолжительность жизни наркоманов 15 лет, но и это при условии, что СПИД или передозировка не убьют их раньше. ВИЧ-инфекцией заболевают 45 процентов наркозависимых. А каждый наркозависимый в среднем привлекает к употреблению наркотиков 13-15 человек. Основа борьбы с наркоманией - это прежде всего задача духовно-социального института нашего общества, который отвечает за воспитание личности в человеке. Ведь именно правильное понимание всей опасности потребления наркотических веществ, формирование сознательного отрицания наркотиков является основой борьбы с этой проблемой.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Казахстане эта работа ведется во многих направления. Не только через органы правопорядка и медучреждения, а также привлечения социальных и религиозных организации. Важным фактором является доступная и общепонятная информации об опасности и неприемлемости наркотиков.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94DE5">
        <w:rPr>
          <w:rFonts w:ascii="Times New Roman" w:hAnsi="Times New Roman"/>
          <w:sz w:val="28"/>
          <w:szCs w:val="28"/>
          <w:lang w:eastAsia="ru-RU"/>
        </w:rPr>
        <w:t>Республиканский научно-практический центр медико-социальных проблем наркомании недавно провел анонимный опрос школьников общеобразовательных школ. В анкетировании приняли участие более полутора тысяч учащихся крупных городов страны. Общая картина получилась весьма уд</w:t>
      </w:r>
      <w:r>
        <w:rPr>
          <w:rFonts w:ascii="Times New Roman" w:hAnsi="Times New Roman"/>
          <w:sz w:val="28"/>
          <w:szCs w:val="28"/>
          <w:lang w:eastAsia="ru-RU"/>
        </w:rPr>
        <w:t>ручающей. Итак, среди казахстан</w:t>
      </w:r>
      <w:r w:rsidRPr="00894DE5">
        <w:rPr>
          <w:rFonts w:ascii="Times New Roman" w:hAnsi="Times New Roman"/>
          <w:sz w:val="28"/>
          <w:szCs w:val="28"/>
          <w:lang w:eastAsia="ru-RU"/>
        </w:rPr>
        <w:t xml:space="preserve">ских школьников: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 xml:space="preserve"> каждый четвертый – хотя бы раз пробовал табак;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 xml:space="preserve"> каждый шестнадцатый – регулярно курит;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 xml:space="preserve"> каждый третий – пробовал алкогольные напитки;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 xml:space="preserve"> каждый восьмой – регулярно потребляет алкоголь;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 xml:space="preserve"> каждый двадцатый – уже попробовал наркотик или психотропное вещество; </w:t>
      </w:r>
    </w:p>
    <w:p w:rsidR="00ED4134" w:rsidRPr="00894DE5" w:rsidRDefault="00ED4134" w:rsidP="00894DE5">
      <w:pPr>
        <w:spacing w:after="0" w:line="240" w:lineRule="auto"/>
        <w:ind w:firstLine="400"/>
        <w:rPr>
          <w:rFonts w:ascii="Times New Roman" w:hAnsi="Times New Roman"/>
          <w:sz w:val="28"/>
          <w:szCs w:val="28"/>
          <w:lang w:eastAsia="ru-RU"/>
        </w:rPr>
      </w:pPr>
      <w:r w:rsidRPr="00894DE5">
        <w:rPr>
          <w:rFonts w:ascii="Times New Roman" w:hAnsi="Times New Roman"/>
          <w:sz w:val="28"/>
          <w:szCs w:val="28"/>
          <w:lang w:eastAsia="ru-RU"/>
        </w:rPr>
        <w:t> 3,3 процента школьников регулярно потребляют психотропные вещества и наркотики.</w:t>
      </w:r>
    </w:p>
    <w:p w:rsidR="00ED4134" w:rsidRPr="00FC40AC" w:rsidRDefault="00ED4134" w:rsidP="0002508B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02508B">
        <w:rPr>
          <w:sz w:val="28"/>
          <w:szCs w:val="28"/>
        </w:rPr>
        <w:t xml:space="preserve">Причин и условий, способствующих приобщению подростка к наркотикам, довольно много. Ученые выделяют следующие причины и факторы, способствующие развитию наркозависимости у детей и подростков: </w:t>
      </w:r>
    </w:p>
    <w:p w:rsidR="00ED4134" w:rsidRPr="0002508B" w:rsidRDefault="00ED4134" w:rsidP="000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Социальные: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неблагополучная семья (алкоголизм или наркомания родителей, низкий жизненный уровень, отсутствие эмоционального контакта, неполная семья);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широкое распространение злоупотребления психоактивными веществами в данной местности;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активная пропаганда в средствах массовой информации направлений молодежной субкультуры, связанных с потреблением наркотиков и токсикантов, завуалированная пропаганда легализации наркотиков;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неадекватная молодежная политика, отсутствие реальной программы досуга, занятости несовершеннолетних;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>проживание в районах с низким имущественным цензом (районы «городского дна»).</w:t>
      </w:r>
    </w:p>
    <w:p w:rsidR="00ED4134" w:rsidRPr="0002508B" w:rsidRDefault="00ED4134" w:rsidP="000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Конституционально-биологические: наследственная отягощенность психическими и/или наркологическими заболеваниями. </w:t>
      </w:r>
    </w:p>
    <w:p w:rsidR="00ED4134" w:rsidRPr="0002508B" w:rsidRDefault="00ED4134" w:rsidP="000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Традиционные: культуральное потребление психоактивных веществ в данной местности. </w:t>
      </w:r>
    </w:p>
    <w:p w:rsidR="00ED4134" w:rsidRPr="0002508B" w:rsidRDefault="00ED4134" w:rsidP="000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Индивидуально - психологические: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подражание более старшим или авторитетным сверстникам;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попытка нейтрализовать отрицательные эмоциональные переживания;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стремление соответствовать обычаям значимой для подростка группы сверстников;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аномальные черты личности (гедонизм, авантюризм, возбудимость, завышенная или заниженная самооценка, повышенная комфортность, неустойчивость характера);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протестные реакции («назло»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), направленные против старших (родителей, педагогов);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самодеструктивное поведение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любопытство; </w:t>
      </w:r>
    </w:p>
    <w:p w:rsidR="00ED4134" w:rsidRPr="0002508B" w:rsidRDefault="00ED4134" w:rsidP="00025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>подчинение давлению и угрозам.</w:t>
      </w:r>
    </w:p>
    <w:p w:rsidR="00ED4134" w:rsidRPr="0002508B" w:rsidRDefault="00ED4134" w:rsidP="00E4136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2508B">
        <w:rPr>
          <w:rFonts w:ascii="Times New Roman" w:hAnsi="Times New Roman"/>
          <w:sz w:val="28"/>
          <w:szCs w:val="28"/>
          <w:lang w:eastAsia="ru-RU"/>
        </w:rPr>
        <w:t xml:space="preserve">У преобладающего большинства детей и подростков отсутствует психологическая защита, ценностный барьер, препятствующий приобщению к </w:t>
      </w:r>
      <w:r>
        <w:rPr>
          <w:rFonts w:ascii="Times New Roman" w:hAnsi="Times New Roman"/>
          <w:sz w:val="28"/>
          <w:szCs w:val="28"/>
          <w:lang w:eastAsia="ru-RU"/>
        </w:rPr>
        <w:t>наркотикам</w:t>
      </w:r>
      <w:r w:rsidRPr="0002508B">
        <w:rPr>
          <w:rFonts w:ascii="Times New Roman" w:hAnsi="Times New Roman"/>
          <w:sz w:val="28"/>
          <w:szCs w:val="28"/>
          <w:lang w:eastAsia="ru-RU"/>
        </w:rPr>
        <w:t>. Несовершеннолетний, начинающий принимать наркотики, оказывается в сложной социально-психологиче</w:t>
      </w:r>
      <w:r>
        <w:rPr>
          <w:rFonts w:ascii="Times New Roman" w:hAnsi="Times New Roman"/>
          <w:sz w:val="28"/>
          <w:szCs w:val="28"/>
          <w:lang w:eastAsia="ru-RU"/>
        </w:rPr>
        <w:t>ской ситуации – с одной стороны желание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 новых ощущений в сочетании с доминирующими у подростка мотивами любопытства и подражания, с другой – безучастность или некомпетентность сверстников, педагогов, родителей. На наркоманию – как форму поведения – влияет наложен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множества факторов: </w:t>
      </w:r>
      <w:r w:rsidRPr="0002508B">
        <w:rPr>
          <w:rFonts w:ascii="Times New Roman" w:hAnsi="Times New Roman"/>
          <w:sz w:val="28"/>
          <w:szCs w:val="28"/>
          <w:lang w:eastAsia="ru-RU"/>
        </w:rPr>
        <w:t>социологических, социальных, социально-психологически</w:t>
      </w:r>
      <w:r>
        <w:rPr>
          <w:rFonts w:ascii="Times New Roman" w:hAnsi="Times New Roman"/>
          <w:sz w:val="28"/>
          <w:szCs w:val="28"/>
          <w:lang w:eastAsia="ru-RU"/>
        </w:rPr>
        <w:t>х и индивидуально-личностных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пециалисты провели мониторинг наркомании и выделили модели, варианты, мотивы, цели аддитивного поведения или пристрастия к наркотикам. Распространение и потребление наркотических средств имеет явную и скрытую формы. Явная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выражена в официально зарегистрированной части подростков и молодежи. Это находящиеся на учете в учреждениях здравоохранения в связи с прохождением лечения, а также уличенные в наркопреступлениях. Анализ ситуации, </w:t>
      </w:r>
      <w:r>
        <w:rPr>
          <w:rFonts w:ascii="Times New Roman" w:hAnsi="Times New Roman"/>
          <w:sz w:val="28"/>
          <w:szCs w:val="28"/>
          <w:lang w:eastAsia="ru-RU"/>
        </w:rPr>
        <w:t>что</w:t>
      </w:r>
      <w:r w:rsidRPr="0002508B">
        <w:rPr>
          <w:rFonts w:ascii="Times New Roman" w:hAnsi="Times New Roman"/>
          <w:sz w:val="28"/>
          <w:szCs w:val="28"/>
          <w:lang w:eastAsia="ru-RU"/>
        </w:rPr>
        <w:t xml:space="preserve"> явная часть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подростков и молодежи, состоящая на учете за потребление наркотиков и наркопреступления, </w:t>
      </w:r>
      <w:r w:rsidRPr="0002508B">
        <w:rPr>
          <w:rFonts w:ascii="Times New Roman" w:hAnsi="Times New Roman"/>
          <w:sz w:val="28"/>
          <w:szCs w:val="28"/>
          <w:lang w:eastAsia="ru-RU"/>
        </w:rPr>
        <w:t>составляет в лучшем случае четверть от общего числа злоупотребляющих. Истинное число приобщающихся к потреблению наркотических средств или больных наркоманией изв</w:t>
      </w:r>
      <w:r>
        <w:rPr>
          <w:rFonts w:ascii="Times New Roman" w:hAnsi="Times New Roman"/>
          <w:sz w:val="28"/>
          <w:szCs w:val="28"/>
          <w:lang w:eastAsia="ru-RU"/>
        </w:rPr>
        <w:t>естно лишь в самых общих чертах.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s0"/>
          <w:rFonts w:ascii="Times New Roman" w:hAnsi="Times New Roman"/>
          <w:sz w:val="28"/>
          <w:szCs w:val="28"/>
        </w:rPr>
        <w:t>"Принятие Антинаркотической стратегии ШОС на 2011 - 2016 годы будет способствовать повышению эффективности мер, направленных на борьбу с незаконным оборотом наркотиков", - сказал Н.А.Назарбаев.</w:t>
      </w:r>
      <w:r>
        <w:rPr>
          <w:rFonts w:ascii="Times New Roman" w:hAnsi="Times New Roman"/>
          <w:sz w:val="28"/>
          <w:szCs w:val="28"/>
        </w:rPr>
        <w:t xml:space="preserve"> Ведется постоянный контроль правительства за выполнением этой задачи как на внутригосударственном так, и на международном уровне. Работа через органы правопорядка, медицинские, социальные, религиозные учреждения,  СМИ приносит свои плоды, в 2010 году зарегистрировано снижение количества наркозависимых по сравнению с 2009 годом. Выросло количество молодежи, посещающей спортивные, досуговые организации, секции и объединения. Но тем не менее проблема до сих пор остается социально-острой. Все усилия будут напрасны без правильно формирования сознания личности, особенно молодежи. Так как с подростками наркоманами мы теряем целое поколение, наше будущее.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DD4A99">
        <w:rPr>
          <w:rFonts w:ascii="Times New Roman" w:hAnsi="Times New Roman"/>
          <w:sz w:val="28"/>
          <w:szCs w:val="28"/>
        </w:rPr>
        <w:t xml:space="preserve"> </w:t>
      </w:r>
      <w:r w:rsidRPr="00DD4A99">
        <w:rPr>
          <w:rFonts w:ascii="Times New Roman" w:hAnsi="Times New Roman"/>
          <w:sz w:val="28"/>
          <w:szCs w:val="28"/>
          <w:lang w:eastAsia="ru-RU"/>
        </w:rPr>
        <w:t xml:space="preserve">Омоложение наркомании эксперты считают прямой угрозой безопасности страны. Противостоять ей можно двумя способами – профилактикой и борьбой с наркодилерами. Закон в этом отношении достаточно суров.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D4A99">
        <w:rPr>
          <w:rFonts w:ascii="Times New Roman" w:hAnsi="Times New Roman"/>
          <w:sz w:val="28"/>
          <w:szCs w:val="28"/>
          <w:lang w:eastAsia="ru-RU"/>
        </w:rPr>
        <w:t xml:space="preserve"> 2008 году для торговцев наркотиков ужесточили наказание. Например, за сбыт наркотических веществ в особо кр</w:t>
      </w:r>
      <w:r>
        <w:rPr>
          <w:rFonts w:ascii="Times New Roman" w:hAnsi="Times New Roman"/>
          <w:sz w:val="28"/>
          <w:szCs w:val="28"/>
          <w:lang w:eastAsia="ru-RU"/>
        </w:rPr>
        <w:t>упных размерах и организованным группам наркодельцов</w:t>
      </w:r>
      <w:r w:rsidRPr="00DD4A99">
        <w:rPr>
          <w:rFonts w:ascii="Times New Roman" w:hAnsi="Times New Roman"/>
          <w:sz w:val="28"/>
          <w:szCs w:val="28"/>
          <w:lang w:eastAsia="ru-RU"/>
        </w:rPr>
        <w:t xml:space="preserve"> грозит до 20 лет лишения свободы или пожизненное заключение. Аналогичное решение суда ждет и распространителей </w:t>
      </w:r>
      <w:r>
        <w:rPr>
          <w:rFonts w:ascii="Times New Roman" w:hAnsi="Times New Roman"/>
          <w:sz w:val="28"/>
          <w:szCs w:val="28"/>
          <w:lang w:eastAsia="ru-RU"/>
        </w:rPr>
        <w:t>наркотиков в учебных заведениях, а</w:t>
      </w:r>
      <w:r w:rsidRPr="00DD4A99">
        <w:rPr>
          <w:rFonts w:ascii="Times New Roman" w:hAnsi="Times New Roman"/>
          <w:sz w:val="28"/>
          <w:szCs w:val="28"/>
          <w:lang w:eastAsia="ru-RU"/>
        </w:rPr>
        <w:t xml:space="preserve"> за вовлечение в наркоманию предусмотрено от 10 до 20 лет лишения свободы.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D4A99">
        <w:rPr>
          <w:rFonts w:ascii="Times New Roman" w:hAnsi="Times New Roman"/>
          <w:sz w:val="28"/>
          <w:szCs w:val="28"/>
          <w:lang w:eastAsia="ru-RU"/>
        </w:rPr>
        <w:t>Однако со спросом нужно бороться столь же активно, сколь и с распространением. Только за употребление дурманящих веществ закон не карает. Наркомания – это болезнь, требующая лечения, хотя и не вызывающая сочувствия в обществе. Медики ратуют за профилактику употребления наркотиков. Другое дело, как воспитать в детях и подростках категорическое неприятие любых психотропных и наркотических веществ?</w:t>
      </w:r>
      <w:r>
        <w:rPr>
          <w:rFonts w:ascii="Times New Roman" w:hAnsi="Times New Roman"/>
          <w:sz w:val="28"/>
          <w:szCs w:val="28"/>
          <w:lang w:eastAsia="ru-RU"/>
        </w:rPr>
        <w:t xml:space="preserve"> Этот вопрос имеет много ответов и способов, но тем не менее остается открытым.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 что лишь совокупность всех средств и методов борьбы с наркозависимостью и торговлей наркотическими и психотропными веществами, а также поиск новых более действенных способов приведет к более успешному решению такой проблемы как наркомания.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Ученик 11 класса СШ № 34: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Ким А. В. ___________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Научный руководитель</w:t>
      </w:r>
    </w:p>
    <w:p w:rsidR="00ED4134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СШ № 34: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Шаушекова М.С. _________</w:t>
      </w:r>
    </w:p>
    <w:p w:rsidR="00ED4134" w:rsidRPr="00756E89" w:rsidRDefault="00ED4134" w:rsidP="00740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ED4134" w:rsidRPr="00756E89" w:rsidSect="00B03D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B394C"/>
    <w:multiLevelType w:val="multilevel"/>
    <w:tmpl w:val="37DE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D9C"/>
    <w:rsid w:val="0002508B"/>
    <w:rsid w:val="000C2B2F"/>
    <w:rsid w:val="00134891"/>
    <w:rsid w:val="00166823"/>
    <w:rsid w:val="001B572D"/>
    <w:rsid w:val="002A541F"/>
    <w:rsid w:val="002B0AD0"/>
    <w:rsid w:val="0033429D"/>
    <w:rsid w:val="00356150"/>
    <w:rsid w:val="003935D0"/>
    <w:rsid w:val="003943FD"/>
    <w:rsid w:val="0039716F"/>
    <w:rsid w:val="0043315A"/>
    <w:rsid w:val="004C2958"/>
    <w:rsid w:val="00581138"/>
    <w:rsid w:val="005C0870"/>
    <w:rsid w:val="00693686"/>
    <w:rsid w:val="00717BB6"/>
    <w:rsid w:val="007404B9"/>
    <w:rsid w:val="00756E89"/>
    <w:rsid w:val="00775E96"/>
    <w:rsid w:val="007B2D71"/>
    <w:rsid w:val="00804405"/>
    <w:rsid w:val="00894DE5"/>
    <w:rsid w:val="009915C4"/>
    <w:rsid w:val="00992155"/>
    <w:rsid w:val="00AA065D"/>
    <w:rsid w:val="00AF0EE8"/>
    <w:rsid w:val="00B03D9C"/>
    <w:rsid w:val="00B66108"/>
    <w:rsid w:val="00B85F8C"/>
    <w:rsid w:val="00B9404E"/>
    <w:rsid w:val="00C85C4A"/>
    <w:rsid w:val="00CC6B82"/>
    <w:rsid w:val="00DA6547"/>
    <w:rsid w:val="00DB665F"/>
    <w:rsid w:val="00DD4A99"/>
    <w:rsid w:val="00E4136C"/>
    <w:rsid w:val="00ED4134"/>
    <w:rsid w:val="00FC32B3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848B-72C9-468F-A7FF-8B43B25A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250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0C2B2F"/>
    <w:rPr>
      <w:rFonts w:cs="Times New Roman"/>
    </w:rPr>
  </w:style>
  <w:style w:type="character" w:styleId="a4">
    <w:name w:val="Hyperlink"/>
    <w:basedOn w:val="a0"/>
    <w:semiHidden/>
    <w:rsid w:val="000C2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2014-04-18T16:32:00Z</dcterms:created>
  <dcterms:modified xsi:type="dcterms:W3CDTF">2014-04-18T16:32:00Z</dcterms:modified>
</cp:coreProperties>
</file>